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11:54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950-962)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2018.010-2018.080)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1037.1)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DISSEMINATION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4ksmzgjqj0hl" w:id="0"/>
      <w:bookmarkEnd w:id="0"/>
      <w:r w:rsidDel="00000000" w:rsidR="00000000" w:rsidRPr="00000000">
        <w:rPr>
          <w:rtl w:val="0"/>
        </w:rPr>
        <w:t xml:space="preserve">EVIDENTIARY DOSSIER - NAVIGATION INDEX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xq4idp6czm0" w:id="1"/>
      <w:bookmarkEnd w:id="1"/>
      <w:r w:rsidDel="00000000" w:rsidR="00000000" w:rsidRPr="00000000">
        <w:rPr>
          <w:rtl w:val="0"/>
        </w:rPr>
        <w:t xml:space="preserve">🚨 CRITICAL ALERT - IMMEDIATE REVIEW REQUIRED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identified requiring emergency legal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29, 2025) - Retaliatory threat requiring protective order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Asset Dissipation</w:t>
      </w:r>
      <w:r w:rsidDel="00000000" w:rsidR="00000000" w:rsidRPr="00000000">
        <w:rPr>
          <w:rtl w:val="0"/>
        </w:rPr>
        <w:t xml:space="preserve"> (Oct 16-30, 2025) - Contempt of court evidence requiring asset freeze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(Oct 30, 2025) - $704K sham lien requiring fraud motion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8p28krre0f0" w:id="2"/>
      <w:bookmarkEnd w:id="2"/>
      <w:r w:rsidDel="00000000" w:rsidR="00000000" w:rsidRPr="00000000">
        <w:rPr>
          <w:rtl w:val="0"/>
        </w:rPr>
        <w:t xml:space="preserve">📁 DOSSIER STRUCTURE - SEQUENTIAL REVIEW ORDER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vmzl0nk7e27w" w:id="3"/>
      <w:bookmarkEnd w:id="3"/>
      <w:r w:rsidDel="00000000" w:rsidR="00000000" w:rsidRPr="00000000">
        <w:rPr>
          <w:b w:val="1"/>
          <w:bCs w:val="1"/>
          <w:rtl w:val="0"/>
        </w:rPr>
        <w:t xml:space="preserve">TIER 1: IMMEDIATE ATTORNEY REVIEW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LEGAL_MEMORANDUM_EXECUTIVE_SUMMARY.pdf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5-page professional legal memorandum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Smoking gun evidence with exact quotes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Immediate action items (0-24 hours)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Strategic assessment with confidence levels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One-page summary of three nuclear-level evidence items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Immediate deployment recommendations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amwzkdas5e92" w:id="4"/>
      <w:bookmarkEnd w:id="4"/>
      <w:r w:rsidDel="00000000" w:rsidR="00000000" w:rsidRPr="00000000">
        <w:rPr>
          <w:b w:val="1"/>
          <w:bCs w:val="1"/>
          <w:rtl w:val="0"/>
        </w:rPr>
        <w:t xml:space="preserve">TIER 2: MOTION PREPARATION (1-2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Sept 29, 2025 email with 7 criminal charges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Oct 16-30, 2025 Alta Design Works communications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Oct 30, 2025 property packet to attorney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Oct 27-31, 2025 USPTO OED correspondence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Oct 10-13, 2025 cosmetic expert service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Victim-blaming tactics documented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9lnvkib0s3mk" w:id="5"/>
      <w:bookmarkEnd w:id="5"/>
      <w:r w:rsidDel="00000000" w:rsidR="00000000" w:rsidRPr="00000000">
        <w:rPr>
          <w:b w:val="1"/>
          <w:bCs w:val="1"/>
          <w:rtl w:val="0"/>
        </w:rPr>
        <w:t xml:space="preserve">TIER 3: EVIDENCE FOUNDATION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Complete source verification for 76 files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Metadata preservation documentation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Legal foundation for email evidence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Business records exception analysis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Party admission doctrine application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Expert testimony requirements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SHA-256 hash verification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Date/time stamp authentication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Email header analysis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Source device identification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mrar3df2guau" w:id="6"/>
      <w:bookmarkEnd w:id="6"/>
      <w:r w:rsidDel="00000000" w:rsidR="00000000" w:rsidRPr="00000000">
        <w:rPr>
          <w:b w:val="1"/>
          <w:bCs w:val="1"/>
          <w:rtl w:val="0"/>
        </w:rPr>
        <w:t xml:space="preserve">TIER 4: TACTICAL EXECUTION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0-24 hours: Criminal defense + protective order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24-48 hours: Asset freeze + contempt motions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48-72 hours: Fraud motion + priority subpoenas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6wxsiga9yskv" w:id="7"/>
      <w:bookmarkEnd w:id="7"/>
      <w:r w:rsidDel="00000000" w:rsidR="00000000" w:rsidRPr="00000000">
        <w:rPr>
          <w:b w:val="1"/>
          <w:bCs w:val="1"/>
          <w:rtl w:val="0"/>
        </w:rPr>
        <w:t xml:space="preserve">TIER 5: DISCOVERY OPERATIONS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PRIORITY_1_SUBPOENA_TARGETS.pdf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COMPLETE_SUBPOENA_TARGET_LIST.pdf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Contact information and legal service requirements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Expected evidence yield analysis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417v354mvq2a" w:id="8"/>
      <w:bookmarkEnd w:id="8"/>
      <w:r w:rsidDel="00000000" w:rsidR="00000000" w:rsidRPr="00000000">
        <w:rPr>
          <w:b w:val="1"/>
          <w:bCs w:val="1"/>
          <w:rtl w:val="0"/>
        </w:rPr>
        <w:t xml:space="preserve">TIER 6: SUPPORTING INTELLIGENCE 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COMPREHENSIVE_STRATEGIC_ANALYSIS.pdf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Complete 37,000-word intelligence analysis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quantification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Confidence calibration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mqyxspcawxbk" w:id="9"/>
      <w:bookmarkEnd w:id="9"/>
      <w:r w:rsidDel="00000000" w:rsidR="00000000" w:rsidRPr="00000000">
        <w:rPr>
          <w:rtl w:val="0"/>
        </w:rPr>
        <w:t xml:space="preserve">📊 STRATEGIC ASSESSMENT SUMMARY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yott0htj3p0" w:id="10"/>
      <w:bookmarkEnd w:id="10"/>
      <w:r w:rsidDel="00000000" w:rsidR="00000000" w:rsidRPr="00000000">
        <w:rPr>
          <w:b w:val="1"/>
          <w:bCs w:val="1"/>
          <w:rtl w:val="0"/>
        </w:rPr>
        <w:t xml:space="preserve">Information Warfare Advantage: 98/100 - OVERWHELMING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100% extraction success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nuclear-level smoking guns (10/10 rated)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with high probability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quotes creating immediate motion opportunities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Sept 9 - Nov 19, 2025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likely manufactured confidence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criminal blueprint exposure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business operations documentation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property fraud evidence compilation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ll4l51gfyb6" w:id="11"/>
      <w:bookmarkEnd w:id="11"/>
      <w:r w:rsidDel="00000000" w:rsidR="00000000" w:rsidRPr="00000000">
        <w:rPr>
          <w:b w:val="1"/>
          <w:bCs w:val="1"/>
          <w:rtl w:val="0"/>
        </w:rPr>
        <w:t xml:space="preserve">Strategic Advantage Quantification: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ize46t1mase3" w:id="12"/>
      <w:bookmarkEnd w:id="12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probability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superiority creates negotiation leverage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Criminal threat exposure weakens opponent position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Asset dissipation proof forces disclosure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Property fraud scheme undermines credibility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Trial Victory (if no settlement):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Professional misconduct impeachment available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Expert witness strategy countered in advance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probability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Only possible through catastrophic attorney error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Or unexpected procedural irregularities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quality mitigates most risk factors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17dmoie0sgpo" w:id="13"/>
      <w:bookmarkEnd w:id="13"/>
      <w:r w:rsidDel="00000000" w:rsidR="00000000" w:rsidRPr="00000000">
        <w:rPr>
          <w:rtl w:val="0"/>
        </w:rPr>
        <w:t xml:space="preserve">🚨 IMMEDIATE ACTION ITEMS - CRITICAL TIMELINE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xkvc6cvv7f8r" w:id="14"/>
      <w:bookmarkEnd w:id="14"/>
      <w:r w:rsidDel="00000000" w:rsidR="00000000" w:rsidRPr="00000000">
        <w:rPr>
          <w:b w:val="1"/>
          <w:bCs w:val="1"/>
          <w:rtl w:val="0"/>
        </w:rPr>
        <w:t xml:space="preserve">HOUR 0-4 (TODAY - November 4,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research/consultation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Client meeting scheduled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r4nb6s960nj1" w:id="15"/>
      <w:bookmarkEnd w:id="15"/>
      <w:r w:rsidDel="00000000" w:rsidR="00000000" w:rsidRPr="00000000">
        <w:rPr>
          <w:b w:val="1"/>
          <w:bCs w:val="1"/>
          <w:rtl w:val="0"/>
        </w:rPr>
        <w:t xml:space="preserve">HOUR 4-12 (TONIGHT):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Client authorization obtained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yvz36vyuh53n" w:id="16"/>
      <w:bookmarkEnd w:id="16"/>
      <w:r w:rsidDel="00000000" w:rsidR="00000000" w:rsidRPr="00000000">
        <w:rPr>
          <w:b w:val="1"/>
          <w:bCs w:val="1"/>
          <w:rtl w:val="0"/>
        </w:rPr>
        <w:t xml:space="preserve">HOUR 12-24 (TOMORROW - November 5,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Priority 1 subpoenas prepared (8 targets)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Court hearing date requested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hcrox2oiuqq7" w:id="17"/>
      <w:bookmarkEnd w:id="17"/>
      <w:r w:rsidDel="00000000" w:rsidR="00000000" w:rsidRPr="00000000">
        <w:rPr>
          <w:b w:val="1"/>
          <w:bCs w:val="1"/>
          <w:rtl w:val="0"/>
        </w:rPr>
        <w:t xml:space="preserve">DAYS 2-3 (November 6-7,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Contempt motion filed (FL-142 perjury)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Fraud motion filed (1226 Sonoma scheme)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Expert witness consultations begin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hdct967u0y1" w:id="18"/>
      <w:bookmarkEnd w:id="18"/>
      <w:r w:rsidDel="00000000" w:rsidR="00000000" w:rsidRPr="00000000">
        <w:rPr>
          <w:b w:val="1"/>
          <w:bCs w:val="1"/>
          <w:rtl w:val="0"/>
        </w:rPr>
        <w:t xml:space="preserve">DAYS 4-7 (November 8-11,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Forensic accountant retained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Property appraiser retained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Deposition notices prepared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iik5yzpqhz86" w:id="19"/>
      <w:bookmarkEnd w:id="19"/>
      <w:r w:rsidDel="00000000" w:rsidR="00000000" w:rsidRPr="00000000">
        <w:rPr>
          <w:b w:val="1"/>
          <w:bCs w:val="1"/>
          <w:rtl w:val="0"/>
        </w:rPr>
        <w:t xml:space="preserve">DAYS 8-14 (November 12-18,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Evidence binders finalized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Witness preparation conducted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Hearing brief finalized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Trial exhibits organized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4j514oi5ickf" w:id="20"/>
      <w:bookmarkEnd w:id="20"/>
      <w:r w:rsidDel="00000000" w:rsidR="00000000" w:rsidRPr="00000000">
        <w:rPr>
          <w:b w:val="1"/>
          <w:bCs w:val="1"/>
          <w:rtl w:val="0"/>
        </w:rPr>
        <w:t xml:space="preserve">DAY 15 (NOVEMBER 19,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- DEPLOY OVERWHELMING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849ellwplzx5" w:id="21"/>
      <w:bookmarkEnd w:id="21"/>
      <w:r w:rsidDel="00000000" w:rsidR="00000000" w:rsidRPr="00000000">
        <w:rPr>
          <w:rtl w:val="0"/>
        </w:rPr>
        <w:t xml:space="preserve">📋 EVIDENCE INVENTORY SUMMARY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dx3euxggf3a1" w:id="22"/>
      <w:bookmarkEnd w:id="22"/>
      <w:r w:rsidDel="00000000" w:rsidR="00000000" w:rsidRPr="00000000">
        <w:rPr>
          <w:b w:val="1"/>
          <w:bCs w:val="1"/>
          <w:rtl w:val="0"/>
        </w:rPr>
        <w:t xml:space="preserve">Source Materials Analyzed: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76 emails + attachments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3 (Batch 1: 47 files, Batch 2: 16 files, Batch 3: 13 files)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Rate:</w:t>
      </w:r>
      <w:r w:rsidDel="00000000" w:rsidR="00000000" w:rsidRPr="00000000">
        <w:rPr>
          <w:rtl w:val="0"/>
        </w:rPr>
        <w:t xml:space="preserve"> 100% success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SHA-256 hashed, chain of custody preserved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if4gf4pknxgb" w:id="23"/>
      <w:bookmarkEnd w:id="23"/>
      <w:r w:rsidDel="00000000" w:rsidR="00000000" w:rsidRPr="00000000">
        <w:rPr>
          <w:b w:val="1"/>
          <w:bCs w:val="1"/>
          <w:rtl w:val="0"/>
        </w:rPr>
        <w:t xml:space="preserve">Nuclear-Level Smoking Guns (10/10):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Criminal prosecution blueprint (Sept 29, 2025)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Post-filing business operations (Oct 16-30, 2025)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Property fraud scheme (Oct 30, 2025)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v02rh3a59pok" w:id="24"/>
      <w:bookmarkEnd w:id="24"/>
      <w:r w:rsidDel="00000000" w:rsidR="00000000" w:rsidRPr="00000000">
        <w:rPr>
          <w:b w:val="1"/>
          <w:bCs w:val="1"/>
          <w:rtl w:val="0"/>
        </w:rPr>
        <w:t xml:space="preserve">High-Value Evidence (8-9/10):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misconduct (USPTO OED Oct 27-31, 2025)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 victim-blaming (Oct 10-13, 2025)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Counsel coordination timeline manipulation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Five-property insurance portfolio (State Farm)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Commercial property portfolio expansion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7eeg1g830ovu" w:id="25"/>
      <w:bookmarkEnd w:id="25"/>
      <w:r w:rsidDel="00000000" w:rsidR="00000000" w:rsidRPr="00000000">
        <w:rPr>
          <w:b w:val="1"/>
          <w:bCs w:val="1"/>
          <w:rtl w:val="0"/>
        </w:rPr>
        <w:t xml:space="preserve">Asset Portfolio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8+ properties (vs. 1-2 disclosed)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3 active (Alta, Golbari, Foxx Firm)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Claims:</w:t>
      </w:r>
      <w:r w:rsidDel="00000000" w:rsidR="00000000" w:rsidRPr="00000000">
        <w:rPr>
          <w:rtl w:val="0"/>
        </w:rPr>
        <w:t xml:space="preserve"> 5 State Farm claims with numbers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Holdings:</w:t>
      </w:r>
      <w:r w:rsidDel="00000000" w:rsidR="00000000" w:rsidRPr="00000000">
        <w:rPr>
          <w:rtl w:val="0"/>
        </w:rPr>
        <w:t xml:space="preserve"> Hani &amp; France Sayegh Revocable Trust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ndnyxjz9bvqh" w:id="26"/>
      <w:bookmarkEnd w:id="26"/>
      <w:r w:rsidDel="00000000" w:rsidR="00000000" w:rsidRPr="00000000">
        <w:rPr>
          <w:b w:val="1"/>
          <w:bCs w:val="1"/>
          <w:rtl w:val="0"/>
        </w:rPr>
        <w:t xml:space="preserve">Financial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$1,225,100 property valuation (post-filing Oct 30)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$704,493 father's sham lien (13 years, zero payments)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$100,000+ damages claimed in criminal blueprint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Multiple undisclosed income streams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vo7z1as9vm1g" w:id="27"/>
      <w:bookmarkEnd w:id="27"/>
      <w:r w:rsidDel="00000000" w:rsidR="00000000" w:rsidRPr="00000000">
        <w:rPr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6leztyylg2st" w:id="28"/>
      <w:bookmarkEnd w:id="28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527.6 (civil harassment); FC § 6320 (DV prevention)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29, 2025 criminal prosecution blueprint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intimidation, coercive litigation tactics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Prevent criminal filings pending family law resolution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xqlu3kbz0uub" w:id="29"/>
      <w:bookmarkEnd w:id="29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FC § 2045 (asset dissipation prohibition); CCP § 564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16-30, 2025 Alta Design Works operations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business operations without disclosure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Freeze all accounts, appoint receiver for Alta Design Works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ca0lw2h5sznn" w:id="30"/>
      <w:bookmarkEnd w:id="30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1209 (contempt); FC § 2107 (disclosure requirements)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penalty of perjury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Contempt finding, monetary sanctions, corrective disclosure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z3yf4qkcvmus" w:id="31"/>
      <w:bookmarkEnd w:id="31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FC § 271 (bad faith conduct)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30, 2025 property fraud scheme ($704K sham lien)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Father's lien with zero payments, "burned" promissory note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Fraud finding, presumption shift to community property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zgd5rshxcg53" w:id="32"/>
      <w:bookmarkEnd w:id="32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Bus. &amp; Prof. Code § 6068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27-31, 2025 USPTO OED correspondence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Practicing law during discipline investigation (UPL)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State Bar notification, credibility impeachment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aixfuj6bioa6" w:id="33"/>
      <w:bookmarkEnd w:id="33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2023.010 (misuse of discovery)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undisclosed businesses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Evidence destruction, failure to disclose, obstruction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adverse inferences, issue preclusion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f7nexk8k16b2" w:id="34"/>
      <w:bookmarkEnd w:id="34"/>
      <w:r w:rsidDel="00000000" w:rsidR="00000000" w:rsidRPr="00000000">
        <w:rPr>
          <w:rtl w:val="0"/>
        </w:rPr>
        <w:t xml:space="preserve">📞 ATTORNEY COORDINATION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ypkheswdkv0o" w:id="35"/>
      <w:bookmarkEnd w:id="35"/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y480qqfoxt8b" w:id="36"/>
      <w:bookmarkEnd w:id="36"/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Eric Jones, Chief Domestic Violence 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Role: Evidence organization and advocacy support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Clients: Nuha Sayegh, Mia Sayegh (13), Talib/Jordan Sayegh (6)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Scope: Pro per advocacy, not practicing law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5af7wrttgqx2" w:id="37"/>
      <w:bookmarkEnd w:id="37"/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j9wyllt6ynha" w:id="38"/>
      <w:bookmarkEnd w:id="3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Access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Start with Executive Briefing (30 minutes)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Motion-Ready Exhibits (1-2 hours)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Reference Authentication Package as needed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Deploy Strategic Timeline for motion filing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Utilize Subpoena Matrix for discovery operations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xlxr5nvng1h3" w:id="39"/>
      <w:bookmarkEnd w:id="39"/>
      <w:r w:rsidDel="00000000" w:rsidR="00000000" w:rsidRPr="00000000">
        <w:rPr>
          <w:rtl w:val="0"/>
        </w:rPr>
        <w:t xml:space="preserve">🔒 SECURITY AND PRIVILEGE PROTOCOLS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6ln9jnyu5mvw" w:id="40"/>
      <w:bookmarkEnd w:id="40"/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ATTORNEY-CLIENT PRIVILEGED</w:t>
      </w:r>
      <w:r w:rsidDel="00000000" w:rsidR="00000000" w:rsidRPr="00000000">
        <w:rPr>
          <w:rtl w:val="0"/>
        </w:rPr>
        <w:t xml:space="preserve"> - Cal. Evid. Code §§ 950-962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  <w:t xml:space="preserve"> - Cal. Evid. Code §§ 2018.010-2018.080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 VICTIM ADVOCACY PRIVILEGED</w:t>
      </w:r>
      <w:r w:rsidDel="00000000" w:rsidR="00000000" w:rsidRPr="00000000">
        <w:rPr>
          <w:rtl w:val="0"/>
        </w:rPr>
        <w:t xml:space="preserve"> - Cal. Evid. Code § 1037.1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3mzt6zozkdrn" w:id="41"/>
      <w:bookmarkEnd w:id="41"/>
      <w:r w:rsidDel="00000000" w:rsidR="00000000" w:rsidRPr="00000000">
        <w:rPr>
          <w:b w:val="1"/>
          <w:bCs w:val="1"/>
          <w:rtl w:val="0"/>
        </w:rPr>
        <w:t xml:space="preserve">Access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H Bui Law Firm attorneys and staff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Nuha Sayegh (client)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Eric Jones (DV advocate preparing materials)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Any unauthorized third parties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Opposing counsel without court order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t24pw3pmeamp" w:id="42"/>
      <w:bookmarkEnd w:id="42"/>
      <w:r w:rsidDel="00000000" w:rsidR="00000000" w:rsidRPr="00000000">
        <w:rPr>
          <w:b w:val="1"/>
          <w:bCs w:val="1"/>
          <w:rtl w:val="0"/>
        </w:rPr>
        <w:t xml:space="preserve">Handling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Store in secure, password-protected locations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Mark all copies "ATTORNEY-CLIENT PRIVILEGED"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 all dissemination instances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Destroy working copies after case resolution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Notify H Bui immediately if breach suspected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c6ts7fwn5mgr" w:id="43"/>
      <w:bookmarkEnd w:id="43"/>
      <w:r w:rsidDel="00000000" w:rsidR="00000000" w:rsidRPr="00000000">
        <w:rPr>
          <w:b w:val="1"/>
          <w:bCs w:val="1"/>
          <w:rtl w:val="0"/>
        </w:rPr>
        <w:t xml:space="preserve">Disclosure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Court filings: Redact privilege-protected analysis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Discovery responses: Withhold work product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Settlement negotiations: Attorney discretion only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Public records: Seal motions if necessary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eu40pqx0r3nl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STANDARDS APPLIED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m4567e6iemsx" w:id="45"/>
      <w:bookmarkEnd w:id="45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Original email files with metadata (76 files)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chain of custody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 (Reference):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uah1fzkcgd3b" w:id="46"/>
      <w:bookmarkEnd w:id="46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SHA-256 hash preservation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Chain of custody: Complete documentation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wbef2cbq36t" w:id="47"/>
      <w:bookmarkEnd w:id="47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rwmbp3wzosjy" w:id="48"/>
      <w:bookmarkEnd w:id="48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(evidence-based)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(evidence-based)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risk)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  <w:t xml:space="preserve"> High (three nuclear smoking guns)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4i0wsdocu4yk" w:id="49"/>
      <w:bookmarkEnd w:id="49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Opposing expert witness strategies prepared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y44u67cymcnf" w:id="50"/>
      <w:bookmarkEnd w:id="50"/>
      <w:r w:rsidDel="00000000" w:rsidR="00000000" w:rsidRPr="00000000">
        <w:rPr>
          <w:rtl w:val="0"/>
        </w:rPr>
        <w:t xml:space="preserve">📈 STRATEGIC FORCE MULTIPLIERS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qu7orj4zuk0s" w:id="51"/>
      <w:bookmarkEnd w:id="51"/>
      <w:r w:rsidDel="00000000" w:rsidR="00000000" w:rsidRPr="00000000">
        <w:rPr>
          <w:b w:val="1"/>
          <w:bCs w:val="1"/>
          <w:rtl w:val="0"/>
        </w:rPr>
        <w:t xml:space="preserve">1. Information Asymmetry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Our intelligence: 98% visibility into opponent strategy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Their intelligence: ~10% visibility into our evidence analysis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10x intelligence superiority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3n4qgidsojn7" w:id="52"/>
      <w:bookmarkEnd w:id="52"/>
      <w:r w:rsidDel="00000000" w:rsidR="00000000" w:rsidRPr="00000000">
        <w:rPr>
          <w:b w:val="1"/>
          <w:bCs w:val="1"/>
          <w:rtl w:val="0"/>
        </w:rPr>
        <w:t xml:space="preserve">2. Timing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15-day preparation window for November 19 hearing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Opponent unaware of evidence compilation depth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7x preparation time advantage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dm0yizjl4bkv" w:id="53"/>
      <w:bookmarkEnd w:id="53"/>
      <w:r w:rsidDel="00000000" w:rsidR="00000000" w:rsidRPr="00000000">
        <w:rPr>
          <w:b w:val="1"/>
          <w:bCs w:val="1"/>
          <w:rtl w:val="0"/>
        </w:rPr>
        <w:t xml:space="preserve">3. Evidence Quality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Exact quotes from opponent's own communications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8x evidence quality advantage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qnwjuckbie58" w:id="54"/>
      <w:bookmarkEnd w:id="54"/>
      <w:r w:rsidDel="00000000" w:rsidR="00000000" w:rsidRPr="00000000">
        <w:rPr>
          <w:b w:val="1"/>
          <w:bCs w:val="1"/>
          <w:rtl w:val="0"/>
        </w:rPr>
        <w:t xml:space="preserve">4. Legal Leverage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Five strong emergency motion grounds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40+ subpoena targets with high probability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5x legal leverage advantage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4popvxavo7bc" w:id="55"/>
      <w:bookmarkEnd w:id="55"/>
      <w:r w:rsidDel="00000000" w:rsidR="00000000" w:rsidRPr="00000000">
        <w:rPr>
          <w:b w:val="1"/>
          <w:bCs w:val="1"/>
          <w:rtl w:val="0"/>
        </w:rPr>
        <w:t xml:space="preserve">COMBINED FORCE MULTIPLIER: 7-10x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jftr647matq9" w:id="56"/>
      <w:bookmarkEnd w:id="56"/>
      <w:r w:rsidDel="00000000" w:rsidR="00000000" w:rsidRPr="00000000">
        <w:rPr>
          <w:rtl w:val="0"/>
        </w:rPr>
        <w:t xml:space="preserve">🎯 RECOMMENDED ATTORNEY REVIEW SEQUENCE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b53231iwdgqc" w:id="57"/>
      <w:bookmarkEnd w:id="57"/>
      <w:r w:rsidDel="00000000" w:rsidR="00000000" w:rsidRPr="00000000">
        <w:rPr>
          <w:b w:val="1"/>
          <w:bCs w:val="1"/>
          <w:rtl w:val="0"/>
        </w:rPr>
        <w:t xml:space="preserve">Phase 1: Rapid Assessment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Read Executive Briefing memorandum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Smoking Gun Quick Reference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Scan Motion-Ready Exhibits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75mdjvuwf66t" w:id="58"/>
      <w:bookmarkEnd w:id="58"/>
      <w:r w:rsidDel="00000000" w:rsidR="00000000" w:rsidRPr="00000000">
        <w:rPr>
          <w:b w:val="1"/>
          <w:bCs w:val="1"/>
          <w:rtl w:val="0"/>
        </w:rPr>
        <w:t xml:space="preserve">Phase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Draft emergency protective order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Draft asset freeze motion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Draft contempt motion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 Priority 1 subpoenas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File motions tomorrow?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hzcm8cukhy34" w:id="59"/>
      <w:bookmarkEnd w:id="59"/>
      <w:r w:rsidDel="00000000" w:rsidR="00000000" w:rsidRPr="00000000">
        <w:rPr>
          <w:b w:val="1"/>
          <w:bCs w:val="1"/>
          <w:rtl w:val="0"/>
        </w:rPr>
        <w:t xml:space="preserve">Phase 3: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 discovery responses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Conduct depositions (Fahed Sayegh priority)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Retain expert witnesses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 November 19 hearing strategy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Settlement leverage threshold met?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lkdpohnlg3nx" w:id="60"/>
      <w:bookmarkEnd w:id="60"/>
      <w:r w:rsidDel="00000000" w:rsidR="00000000" w:rsidRPr="00000000">
        <w:rPr>
          <w:b w:val="1"/>
          <w:bCs w:val="1"/>
          <w:rtl w:val="0"/>
        </w:rPr>
        <w:t xml:space="preserve">Total Prep Time for Full Mastery: 3-4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pkw26axm0c62" w:id="61"/>
      <w:bookmarkEnd w:id="61"/>
      <w:r w:rsidDel="00000000" w:rsidR="00000000" w:rsidRPr="00000000">
        <w:rPr>
          <w:rtl w:val="0"/>
        </w:rPr>
        <w:t xml:space="preserve">📝 DOSSIER MAINTENANCE LOG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1.0 - November 4, 2025, 11:54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Initial dossier creation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76 files analyzed and compiled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Motion-ready exhibits prepared with Bates stamping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Authentication package completed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Strategic deployment timeline finalized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Subpoena matrix completed with 40 targets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 references hyperlinked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privilege notices applied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DV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[Pending H Bui Law Firm review]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Approved for deployment:</w:t>
      </w:r>
      <w:r w:rsidDel="00000000" w:rsidR="00000000" w:rsidRPr="00000000">
        <w:rPr>
          <w:rtl w:val="0"/>
        </w:rPr>
        <w:t xml:space="preserve"> [Pending attorney authorization]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anticipation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