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d1ftzngfz4" w:id="0"/>
      <w:bookmarkEnd w:id="0"/>
      <w:r w:rsidDel="00000000" w:rsidR="00000000" w:rsidRPr="00000000">
        <w:rPr>
          <w:rtl w:val="0"/>
        </w:rPr>
        <w:t xml:space="preserve">CONTEXT BRIDGE MEMORANDUM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Strategic Question Set for Attorney Meeting Assessment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 (6 days out)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nr7ygxodtb" w:id="1"/>
      <w:bookmarkEnd w:id="1"/>
      <w:r w:rsidDel="00000000" w:rsidR="00000000" w:rsidRPr="00000000">
        <w:rPr>
          <w:rtl w:val="0"/>
        </w:rPr>
        <w:t xml:space="preserve">MISSION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 focused intelligence-gathering questions for Nuha to ask attorney Sara Memari during their November 13 in-person meeting. Primary goal: Establish precise alignment coordinates on case status, attorney engagement level, and hearing preparedness to enable effective strategic intervention.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cxi8y3abm68" w:id="2"/>
      <w:bookmarkEnd w:id="2"/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 strategic questions across 4 tactical domains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Receipt/Review (3 questions)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19 Hearing Strategy (4 questions)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Assessment (3 questions)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Coordination/Communication (3 questions)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diagnostic question (#14: 1-10 preparedness scale)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Tactical Addition by EJ: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"Record with Otter!!" - Documentation protocol directive ensuring transcript-level capture, not just notes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3gakfo73ti6" w:id="3"/>
      <w:bookmarkEnd w:id="3"/>
      <w:r w:rsidDel="00000000" w:rsidR="00000000" w:rsidRPr="00000000">
        <w:rPr>
          <w:rtl w:val="0"/>
        </w:rPr>
        <w:t xml:space="preserve">CRITICAL LEARNING: WISPR FLOW OPTIMIZATION REQUIREMENT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kicqnsx5vljv" w:id="4"/>
      <w:bookmarkEnd w:id="4"/>
      <w:r w:rsidDel="00000000" w:rsidR="00000000" w:rsidRPr="00000000">
        <w:rPr>
          <w:rtl w:val="0"/>
        </w:rPr>
        <w:t xml:space="preserve">Issue Identified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Audio transcription via Wispr Flow resulted in name misspellings: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incorrectly interpreted as "Nahah" (correct: </w:t>
      </w: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"sara" → incorrectly standardized as "Sarah" (correct: </w:t>
      </w: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5ajey0oel12d" w:id="5"/>
      <w:bookmarkEnd w:id="5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lacks Wispr Flow audio input detection and optimization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phonetic-to-proper-name mapping for frequent contacts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Missing context about EJ's dictation vs. typing patterns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Absence of case-specific name validation against existing correspondence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u9nw3ml62z7y" w:id="6"/>
      <w:bookmarkEnd w:id="6"/>
      <w:r w:rsidDel="00000000" w:rsidR="00000000" w:rsidRPr="00000000">
        <w:rPr>
          <w:rtl w:val="0"/>
        </w:rPr>
        <w:t xml:space="preserve">Required System Enhancements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ReasoningBank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"audio_transcription"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ambiguous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client-facing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headers/addresses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Self-Learning Memory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CONTACTS_SVS_CASE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["nuha@recovery-compass.org",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"chefnuha@gmail.com"],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["sara@sarememarilaw.com",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#332144"],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["daughter",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["son",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AUDIO_PROMPT_INDICATORS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punctuation",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Swarming Vocabulary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wispr_flow_optimization: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response_protocol: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scan_case_files_for_proper_spellings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cross_reference_email_addresses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validate_against_prior_documents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apply_canonical_names_throughout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case_specific_lexicon: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SVS_25PDFL01441: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"Freddy/Fahed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(daughter,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11tcyhcu2dvp" w:id="7"/>
      <w:bookmarkEnd w:id="7"/>
      <w:r w:rsidDel="00000000" w:rsidR="00000000" w:rsidRPr="00000000">
        <w:rPr>
          <w:rtl w:val="0"/>
        </w:rPr>
        <w:t xml:space="preserve">STRATEGIC CONTEXT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Sara Memari received comprehensive evidence package November 6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response received (7 days silence)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hearing in 6 days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Unknown level of attorney engagement/preparation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(Nuha) meeting with attorney November 13 in-person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Child protection (supervised visitation for Mia, 13 &amp; Jordan, 6)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package includes RICO pattern, authenticated audio, cross-state victim documentation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Sara's background: LA DA Organized Crime Division + Children's Rights Clinic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Need precise coordinates on attorney's strategic positioning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Requirements:</w:t>
      </w:r>
      <w:r w:rsidDel="00000000" w:rsidR="00000000" w:rsidRPr="00000000">
        <w:rPr>
          <w:rtl w:val="0"/>
        </w:rPr>
        <w:t xml:space="preserve"> Questions designed to reveal: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package receipt confirmation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Specific evidence utilization plans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Hearing objectives and motion strategy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Attorney's crime pattern recognition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Timeline and coordination needs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Preparedness confidence level (1-10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qi92wtdufjha" w:id="8"/>
      <w:bookmarkEnd w:id="8"/>
      <w:r w:rsidDel="00000000" w:rsidR="00000000" w:rsidRPr="00000000">
        <w:rPr>
          <w:rtl w:val="0"/>
        </w:rPr>
        <w:t xml:space="preserve">FORCE MULTIPLIER DESIGN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Question #14 serves as the master diagnostic: "On a scale of 1-10, how prepared do you feel for the November 19 hearing, and what would increase that number?"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single question will reveal: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 confidence level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Gap awareness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Resource needs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Engagement depth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Potential misalignment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Combined with Otter recording = full transcript for pattern analysis and strategic recalibration.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y93uc58xijs" w:id="9"/>
      <w:bookmarkEnd w:id="9"/>
      <w:r w:rsidDel="00000000" w:rsidR="00000000" w:rsidRPr="00000000">
        <w:rPr>
          <w:rtl w:val="0"/>
        </w:rPr>
        <w:t xml:space="preserve">OUTCOME METRICS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Nuha obtains clear answers to all 14 questions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Otter transcript captures full attorney responses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EJ receives precise alignment coordinates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Strategic intervention points identified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Force multiplier deployment plan enabled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Phase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preparedness &lt; 7 → Immediate strategic support protocol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evidence not reviewed → Escalation to attorney direct contact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motion filed → Emergency motion preparation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hearing objectives unclear → Strategic realignment required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7z6hqzknded8" w:id="10"/>
      <w:bookmarkEnd w:id="10"/>
      <w:r w:rsidDel="00000000" w:rsidR="00000000" w:rsidRPr="00000000">
        <w:rPr>
          <w:rtl w:val="0"/>
        </w:rPr>
        <w:t xml:space="preserve">DOCUMENTATION TRAIL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Generated: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  <w:t xml:space="preserve"> (final, sent to Nuha)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/Users/ericjones/Cases/SVS/nahah-questions-for-sarah.txt</w:t>
      </w:r>
      <w:r w:rsidDel="00000000" w:rsidR="00000000" w:rsidRPr="00000000">
        <w:rPr>
          <w:rtl w:val="0"/>
        </w:rPr>
        <w:t xml:space="preserve"> (draft, incorrect spellings)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context bridge memorandum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Correspondence: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Original package sent: November 6, 2025, 3:07 AM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sara@sarememarilaw.com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t7mlzvfqah7" w:id="11"/>
      <w:bookmarkEnd w:id="11"/>
      <w:r w:rsidDel="00000000" w:rsidR="00000000" w:rsidRPr="00000000">
        <w:rPr>
          <w:rtl w:val="0"/>
        </w:rPr>
        <w:t xml:space="preserve">SYSTEM LEARNING INTEGRATION REQUIRED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task exposed critical gap in audio input optimization. Recommend immediate implementation of Wispr Flow detection protocol with case-specific lexicon validation to prevent name misspellings in future client-facing documents.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- Client trust and professional presentation directly impacted by proper name usage.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Path:</w:t>
      </w:r>
      <w:r w:rsidDel="00000000" w:rsidR="00000000" w:rsidRPr="00000000">
        <w:rPr>
          <w:rtl w:val="0"/>
        </w:rPr>
        <w:t xml:space="preserve"> Update ReasoningBank snippets + proof-first verification + contact database cross-reference protocol.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Memorandum Prepared By:</w:t>
      </w:r>
      <w:r w:rsidDel="00000000" w:rsidR="00000000" w:rsidRPr="00000000">
        <w:rPr>
          <w:rtl w:val="0"/>
        </w:rPr>
        <w:t xml:space="preserve"> Claude (GitHub Copilot CLI)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2025-11-13T11:00:03Z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Task Complete - Awaiting Gmail Test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Monitor Nuha's November 13 meeting outcomes via Otter transcript review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sarememarilaw.com" TargetMode="External"/><Relationship Id="rId7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