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bafc7464927e196eca332f1ffc300d5a24b19c68848f24aceabc84238381d913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2025-11-02T00:43:46.990165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REAL ESTATE EXPERT APPRAISEL_BIO.eml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Tyler Chalfin &lt;tchalfin@perfectedclaims.com&gt;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Oscar Gonzalez &lt;odg.19@outlook.com&gt;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Freddy Sayegh &lt;Freddy@thefoxxfirm.com&gt;, Abraham Prattella &lt;abraham@realestatewithabraham.com&gt;, Doug Boxer &lt;dboxer@perfectedclaims.com&gt;, Team Real Estate W/ Abraham &lt;Team@realestatewithabraham.com&gt;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REAL ESTATE EXPERT APPRAISEL/BIO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06:19:29 -0500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&lt;CAGnLT28GNS2F0b6uttwEzyGWRWpMD704nTvp1vWrSUZRAsCjkQ@mail.gmail.com&gt;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Oscar. These look good. I will be in touch once we get more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on the claims administration process.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 your help.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13, 2025 at 12:32 PM Oscar Gonzalez &lt;odg.19@outlook.com&gt; wrote: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Tyler,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you two more rebuild cost analysis, 1 commercial property and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multi-unit residential property.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look forward to your feedback.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Oscar Gonzalez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AIA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NCARB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LEED Green Associate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October 10, 2025 7:43 AM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Oscar Gonzalez &lt;odg.19@outlook.com&gt;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Freddy Sayegh &lt;Freddy@thefoxxfirm.com&gt;; Abraham Prattella &lt;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abraham@realestatewithabraham.com&gt;; Doug Boxer &lt;dboxer@perfectedclaims.com&gt;;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Team Real Estate W/ Abraham &lt;Team@realestatewithabraham.com&gt;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Looks great. Thank you, Oscar.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10, 2025 at 10:29 AM Oscar Gonzalez &lt;odg.19@outlook.com&gt;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Tyler,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your input. Please see the revised report for property at 1576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  Gaywood Dr attached.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other two rebuild cost estimates will be forthcoming, but they will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 very similar.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additional feedback you may have is welcomed.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Oscar Gonzalez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NCARB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LEED Green Associate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9, 2025 9:37 AM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Freddy Sayegh &lt;Freddy@thefoxxfirm.com&gt;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Abraham Prattella &lt;abraham@realestatewithabraham.com&gt;; Doug Boxer &lt;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dboxer@perfectedclaims.com&gt;; Oscar Gonzalez &lt;ODG.19@outlook.com&gt;; Team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 Freddy and Oscar. Format looks good. Few things I'd like to see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added: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A professional cover page - see Abraham's Pre-Fire/Loss of Use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example, attached.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Images of property, before and after. Google Maps provides this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with their "See latest date" feature.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12:10 PM Freddy Sayegh &lt;Freddy@thefoxxfirm.com&gt;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please see the architect Oscar Gonzalez first draft.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provide input and critique.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Single Family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Multi- Famiy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commercial on its way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&lt;http://www.thealtadena.com/&gt;*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8:59 AM Tyler Chalfin &lt;tchalfin@perfectedclaims.com&gt;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 We could trigger this in the next month or could be waiting 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bit to let the dust settle on how claims administration is going to work.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be in touch once we gain clarity.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11:54 AM Abraham Prattella &lt;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 wrote: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if you have others you need me to work on.   I have the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template saved.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28 agents who can help with volume.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 &lt;https://www.realestatewithabraham.com/&gt;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909.445.0123 &lt;9094450123&gt;   [image: cell]  909.851.9953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&lt;9098519953&gt;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Abraham@RealEstateWithAbraham.com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Team@RealEstateWithAbraham.com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www.RealEstateWithAbraham.com &lt;https://www.realestatewithabraham.com/&gt;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&lt;https://www.ratemyagent.com/real-estate-agent/abraham-prattella-qk052/sales/reviews&gt;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&lt;https://www.yelp.com/biz/abraham-prattella-team-prattella-at-agency-8-real-estate-group-claremont&gt;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&lt;https://www.zillow.com/profile/AbrahamP/#reviews&gt;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*Team Prattella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 &lt;https://www.facebook.com/RealEstateWithAbraham&gt;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*NOTE: Wire fraud is on the rise, and email accounts can be hacked. Before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any funds, always call your escrow officer at a trusted phone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to confirm wiring instructions. We will never email you changes 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wire instructions. Please stay vigilant to protect your funds.*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9, 2025 4:45 AM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Abraham Prattella &lt;abraham@realestatewithabraham.com&gt;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Freddy Sayegh &lt;Freddy@thefoxxfirm.com&gt;; Doug Boxer &lt;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dboxer@perfectedclaims.com&gt;; Oscar Gonzalez &lt;ODG.19@outlook.com&gt;; Team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Confirmed. Thank you. I prefer the 2nd version; Agency8 cover page.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8, 2025 at 11:17 PM Abraham Prattella &lt;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 wrote: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and team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Attached are two versions.  I can arrange in any order and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pages if needed.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confirm receipt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*Team@RealEstateWithAbraham.com*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*NOTE: Wire fraud is on the rise, and email accounts can be hacked. Before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any funds, always call your escrow officer at a trusted phone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to confirm wiring instructions. We will never email you changes to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wire instructions. Please stay vigilant to protect your funds.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Monday, October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6, 2025 4:30 PM To: Abraham Prattella &lt;abraham@realestatewithabraham.com&gt;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Freddy Sayegh &lt;Freddy@thefoxxfirm.com&gt;; Doug Boxer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&lt;dboxer@perfectedclaims.com&gt;; Oscar Gonzalez &lt;ODG.19@outlook.com&gt;; Team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 Subject: Re: REAL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ESTATE EXPERT APPRAISEL/BIO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Looks good, Abraham. Thank you. I'd like the final output to combine all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possible, I would like the first page to be Page 1 of "Report3547",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followed by the Word Document and then Page 2-16 of "Report3547" followed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"20251006". If that is challenging, please create a cover page for the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Word Document followed by "Report3547" and then "20251006", so it is one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Few small edits in the Word Doc;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Change "Recommended Pre-Fire Market Value" to "Estimated Pre-Fire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Market Value"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Please remove the following: " Estimated Equity Loss: $2,775,000"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"Percentage of Value Lost: ≈ 76% Total Market Decline"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Please remove the following: "Post-Fire Rent (Non-Habitable): $0"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"Estimated Annual Income Loss: ≈ $192,000 per year"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Oct 6, 2025 at 6:51 PM Abraham Prattella &lt;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*abraham@realestatewithabraham.com*&gt; wrote: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Prior to finalizing my report, please see updated Draft and Valuations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*Team@RealEstateWithAbraham.com*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Sunday, October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5, 2025 12:52 PM To: Abraham Prattella &lt;abraham@realestatewithabraham.com&gt;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Freddy Sayegh &lt;Freddy@thefoxxfirm.com&gt;; Doug Boxer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&lt;dboxer@perfectedclaims.com&gt;; Oscar Gonzalez &lt;ODG.19@outlook.com&gt;; Team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 Subject: Re: REAL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ESTATE EXPERT APPRAISEL/BIO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Afternoon, Abraham. Responses below.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Oct 5, 2025 at 1:11 PM Abraham Prattella &lt;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*abraham@realestatewithabraham.com*&gt; wrote: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Tyler.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*Specific Amounts vs. Ranges Understood. I’ll revise the report to include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exact figures rather than ranges, since administration may either reject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ranges or default to the lowest value. This is a simple adjustment and will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be reflected in all future submissions. Thank you.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*Clarification – Post-Fire Valuation Scope For the Post-Fire section,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could you confirm your preferred approach?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Would you like the Post-Fire value to represent what the property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would have been worth if still standing (reflecting depreciation due to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neighborhood and market loss)? It should be the value of the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property the day after the fire, dependent on the damage-level. Ex: If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totally destroyed, it is the land value. Note; the greater the difference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is between the pre-fire and post-fire values, the better it is for the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individual's claims against SCE.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Or should it reflect the current physical condition (e.g.,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complete loss, partial loss, or remaining structure)? See above.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Additionally, should I assume basic finishes with minimal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upgrades and no solar when valuing Post-Fire properties, or would you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prefer that I assume maximum upgrades and solar improvements for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consistency? I don't believe this is relevant based on response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above.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*Rental Value Adjustments The rental section was not yet fully completed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was included as a sample for review purposes. I’ll provide more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specific figures in the next version. Given the limited number of luxury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rental comparables in Altadena and the strong demand for hillside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properties, the realistic rental rate would be at least $12,000 per month,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likely higher depending on finishes and lease terms.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Would you like me to show both the Pre-Fire rental rate and the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Post-Fire (if still standing) rate for comparison? Above makes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sense. Only the Pre-Fire rental rate.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*Formatting and Layout Excellent suggestion regarding Page 4. I’ll move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that section to serve as the new Page 1 to strengthen the document’s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professionalism and first impression. The final report will be fully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formatted and refined for presentation. Thank you.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I have your confirmation on the Post-Fire valuation approach, I’ll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finalize all figures and send a pre-final draft for your review prior to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submission. I can also create a standardized report template for future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valuations to maintain consistency across cases. Thank you.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again for your input and direction.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*Team@RealEstateWithAbraham.com*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Saturday,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October 4, 2025 12:41 PM To: Freddy Sayegh &lt;Freddy@thefoxxfirm.com&gt; Cc: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Doug Boxer &lt;dboxer@perfectedclaims.com&gt;; Abraham Prattella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&lt;abraham@realestatewithabraham.com&gt;; Oscar Gonzalez &lt;ODG.19@outlook.com&gt;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Re: REAL ESTATE EXPERT APPRAISEL/BIO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Freddy.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Abraham, nice to meet you. I appreciate you providing this example to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review.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like the way the document is laid out. Few modifications needed;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Please include specific amounts for each data point. Ranges will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either not be accepted by administration OR will consider the lowest value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of the range. Instead, please provide a specific value for each data point.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The monthly rental amount of $8200-$8700 feels low considering a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~$3M home. I see you had a comparable at $12,000.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Page 4 will be a better Page 1 to provide credibility and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professionalism to the document.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Oct 4, 2025 at 1:10 PM Freddy Sayegh &lt;*Freddy@thefoxxfirm.com*&gt;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 Tyler and Doug,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per our discussion, attached please find the first draft of the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Pre-Fire and Post-Fire Inter-Office Appraisal, along with the Rental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Evaluation Estimate for your review. These have been prepared by renowned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expert and founder of Agency8, Abraham Prattella.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review and let me know if you have any additional requests or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revisions.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addition, I’d like to formally introduce Abraham Prattella. For your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reference, I have attached his CV.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Chalfin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Operating Officer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 Claims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fight for justice when*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*people are harmed.*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&lt;(832)+684-0000&gt;480)-694-1039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tchalfin@perfectedclaims.com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