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gv4gt2wekuz" w:id="0"/>
      <w:bookmarkEnd w:id="0"/>
      <w:r w:rsidDel="00000000" w:rsidR="00000000" w:rsidRPr="00000000">
        <w:rPr>
          <w:rtl w:val="0"/>
        </w:rPr>
        <w:t xml:space="preserve">ADMINISTRATIVE CLOSURE MEMORANDUM</w:t>
      </w:r>
    </w:p>
    <w:p w:rsidR="00000000" w:rsidDel="00000000" w:rsidP="00000000" w:rsidRDefault="00000000" w:rsidRPr="00000000" w14:paraId="00000002">
      <w:pPr>
        <w:pStyle w:val="Heading2"/>
        <w:rPr/>
      </w:pPr>
      <w:bookmarkStart w:colFirst="0" w:colLast="0" w:name="_h6z7mkornqm9" w:id="1"/>
      <w:bookmarkEnd w:id="1"/>
      <w:r w:rsidDel="00000000" w:rsidR="00000000" w:rsidRPr="00000000">
        <w:rPr>
          <w:rtl w:val="0"/>
        </w:rPr>
        <w:t xml:space="preserve">Hart v. JPMorgan Chase Bank - POA Violation Case</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October 31, 2025</w:t>
        <w:br w:type="textWrapping"/>
      </w:r>
      <w:r w:rsidDel="00000000" w:rsidR="00000000" w:rsidRPr="00000000">
        <w:rPr>
          <w:b w:val="1"/>
          <w:bCs w:val="1"/>
          <w:rtl w:val="0"/>
        </w:rPr>
        <w:t xml:space="preserve">Prepared by:</w:t>
      </w:r>
      <w:r w:rsidDel="00000000" w:rsidR="00000000" w:rsidRPr="00000000">
        <w:rPr>
          <w:rtl w:val="0"/>
        </w:rPr>
        <w:t xml:space="preserve"> Eric B. Jones, Agent for Kathleen A. Hart</w:t>
        <w:br w:type="textWrapping"/>
      </w:r>
      <w:r w:rsidDel="00000000" w:rsidR="00000000" w:rsidRPr="00000000">
        <w:rPr>
          <w:b w:val="1"/>
          <w:bCs w:val="1"/>
          <w:rtl w:val="0"/>
        </w:rPr>
        <w:t xml:space="preserve">Status:</w:t>
      </w:r>
      <w:r w:rsidDel="00000000" w:rsidR="00000000" w:rsidRPr="00000000">
        <w:rPr>
          <w:rtl w:val="0"/>
        </w:rPr>
        <w:t xml:space="preserve"> ADMINISTRATIVELY CLOSED - EVIDENCE PRESERVED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8gpv0647y4z8"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This memorandum documents the administrative closure of the complaint matter regarding JPMorgan Chase Bank's refusal to honor a valid Texas Durable Power of Attorney for Kathleen A. Hart. All evidence has been compiled, preserved, and remains available for future regulatory review or legal action if warranted.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Status:</w:t>
      </w:r>
      <w:r w:rsidDel="00000000" w:rsidR="00000000" w:rsidRPr="00000000">
        <w:rPr>
          <w:rtl w:val="0"/>
        </w:rPr>
        <w:t xml:space="preserve"> The immediate crisis (frozen accounts blocking medical care) was eventually resolved through persistent advocacy. Chase ultimately accepted the POA after weeks of obstruction. The systemic violations documented in this matter remain unaddressed by the institution.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Evidence Package:</w:t>
      </w:r>
      <w:r w:rsidDel="00000000" w:rsidR="00000000" w:rsidRPr="00000000">
        <w:rPr>
          <w:rtl w:val="0"/>
        </w:rPr>
        <w:t xml:space="preserve"> Complete 17-page compendium with exhibits documenting pattern of misconduct, regulatory violations, and elder financial abuse failures.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Regulatory Actions:</w:t>
      </w:r>
      <w:r w:rsidDel="00000000" w:rsidR="00000000" w:rsidRPr="00000000">
        <w:rPr>
          <w:rtl w:val="0"/>
        </w:rPr>
        <w:t xml:space="preserve"> Formal complaints filed with OCC (Sept 15, 2025) and CFPB (Sept 16, 2025).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Formal Demand:</w:t>
      </w:r>
      <w:r w:rsidDel="00000000" w:rsidR="00000000" w:rsidRPr="00000000">
        <w:rPr>
          <w:rtl w:val="0"/>
        </w:rPr>
        <w:t xml:space="preserve"> Sent to Chase CEO &amp; General Counsel on September 23, 2025 with 72-hour deadline for resolution. No response received.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Current Decision:</w:t>
      </w:r>
      <w:r w:rsidDel="00000000" w:rsidR="00000000" w:rsidRPr="00000000">
        <w:rPr>
          <w:rtl w:val="0"/>
        </w:rPr>
        <w:t xml:space="preserve"> Administrative closure with evidence preserved. Matter can be reactivated if regulatory authorities require additional information or if future circumstances warrant legal action.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6cyujf8h9ru" w:id="3"/>
      <w:bookmarkEnd w:id="3"/>
      <w:r w:rsidDel="00000000" w:rsidR="00000000" w:rsidRPr="00000000">
        <w:rPr>
          <w:rtl w:val="0"/>
        </w:rPr>
        <w:t xml:space="preserve">TIMELINE OF KEY EVENTS</w:t>
      </w:r>
    </w:p>
    <w:p w:rsidR="00000000" w:rsidDel="00000000" w:rsidP="00000000" w:rsidRDefault="00000000" w:rsidRPr="00000000" w14:paraId="00000015">
      <w:pPr>
        <w:pStyle w:val="Heading3"/>
        <w:rPr/>
      </w:pPr>
      <w:bookmarkStart w:colFirst="0" w:colLast="0" w:name="_wqg0xypjiorv" w:id="4"/>
      <w:bookmarkEnd w:id="4"/>
      <w:r w:rsidDel="00000000" w:rsidR="00000000" w:rsidRPr="00000000">
        <w:rPr>
          <w:rtl w:val="0"/>
        </w:rPr>
        <w:t xml:space="preserve">August 2025: Initial POA Obstruction</w:t>
      </w:r>
    </w:p>
    <w:p w:rsidR="00000000" w:rsidDel="00000000" w:rsidP="00000000" w:rsidRDefault="00000000" w:rsidRPr="00000000" w14:paraId="00000016">
      <w:pPr>
        <w:numPr>
          <w:ilvl w:val="0"/>
          <w:numId w:val="3"/>
        </w:numPr>
        <w:ind w:left="720" w:hanging="360"/>
      </w:pPr>
      <w:r w:rsidDel="00000000" w:rsidR="00000000" w:rsidRPr="00000000">
        <w:rPr>
          <w:b w:val="1"/>
          <w:bCs w:val="1"/>
          <w:rtl w:val="0"/>
        </w:rPr>
        <w:t xml:space="preserve">August 14, 2025:</w:t>
      </w:r>
      <w:r w:rsidDel="00000000" w:rsidR="00000000" w:rsidRPr="00000000">
        <w:rPr>
          <w:rtl w:val="0"/>
        </w:rPr>
        <w:t xml:space="preserve"> First attempt to establish POA at Chase Bank Longview, TX</w:t>
      </w:r>
    </w:p>
    <w:p w:rsidR="00000000" w:rsidDel="00000000" w:rsidP="00000000" w:rsidRDefault="00000000" w:rsidRPr="00000000" w14:paraId="00000017">
      <w:pPr>
        <w:numPr>
          <w:ilvl w:val="0"/>
          <w:numId w:val="3"/>
        </w:numPr>
        <w:ind w:left="720" w:hanging="360"/>
      </w:pPr>
      <w:r w:rsidDel="00000000" w:rsidR="00000000" w:rsidRPr="00000000">
        <w:rPr>
          <w:b w:val="1"/>
          <w:bCs w:val="1"/>
          <w:rtl w:val="0"/>
        </w:rPr>
        <w:t xml:space="preserve">August 21-29, 2025:</w:t>
      </w:r>
      <w:r w:rsidDel="00000000" w:rsidR="00000000" w:rsidRPr="00000000">
        <w:rPr>
          <w:rtl w:val="0"/>
        </w:rPr>
        <w:t xml:space="preserve"> Multiple calls and visits documenting obstruction tactics</w:t>
      </w:r>
    </w:p>
    <w:p w:rsidR="00000000" w:rsidDel="00000000" w:rsidP="00000000" w:rsidRDefault="00000000" w:rsidRPr="00000000" w14:paraId="00000018">
      <w:pPr>
        <w:numPr>
          <w:ilvl w:val="0"/>
          <w:numId w:val="3"/>
        </w:numPr>
        <w:ind w:left="720" w:hanging="360"/>
      </w:pPr>
      <w:r w:rsidDel="00000000" w:rsidR="00000000" w:rsidRPr="00000000">
        <w:rPr>
          <w:b w:val="1"/>
          <w:bCs w:val="1"/>
          <w:rtl w:val="0"/>
        </w:rPr>
        <w:t xml:space="preserve">August 27, 2025:</w:t>
      </w:r>
      <w:r w:rsidDel="00000000" w:rsidR="00000000" w:rsidRPr="00000000">
        <w:rPr>
          <w:rtl w:val="0"/>
        </w:rPr>
        <w:t xml:space="preserve"> Chase Global Security contacted - provided no assistance</w:t>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August 30, 2025:</w:t>
      </w:r>
      <w:r w:rsidDel="00000000" w:rsidR="00000000" w:rsidRPr="00000000">
        <w:rPr>
          <w:rtl w:val="0"/>
        </w:rPr>
        <w:t xml:space="preserve"> Escalation to Leatha Goldstein (Chase representative)</w:t>
      </w:r>
    </w:p>
    <w:p w:rsidR="00000000" w:rsidDel="00000000" w:rsidP="00000000" w:rsidRDefault="00000000" w:rsidRPr="00000000" w14:paraId="0000001A">
      <w:pPr>
        <w:pStyle w:val="Heading3"/>
        <w:rPr/>
      </w:pPr>
      <w:bookmarkStart w:colFirst="0" w:colLast="0" w:name="_3ujslhmu7r3x" w:id="5"/>
      <w:bookmarkEnd w:id="5"/>
      <w:r w:rsidDel="00000000" w:rsidR="00000000" w:rsidRPr="00000000">
        <w:rPr>
          <w:rtl w:val="0"/>
        </w:rPr>
        <w:t xml:space="preserve">September 2025: Escalation &amp; Formal Documentation</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September 12, 2025:</w:t>
      </w:r>
      <w:r w:rsidDel="00000000" w:rsidR="00000000" w:rsidRPr="00000000">
        <w:rPr>
          <w:rtl w:val="0"/>
        </w:rPr>
        <w:t xml:space="preserve"> Chase Corporate Case Number ECW 250911-07011 opened</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September 13, 2025:</w:t>
      </w:r>
      <w:r w:rsidDel="00000000" w:rsidR="00000000" w:rsidRPr="00000000">
        <w:rPr>
          <w:rtl w:val="0"/>
        </w:rPr>
        <w:t xml:space="preserve"> On-site meeting at El Monte Branch (further obstruction)</w:t>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September 15, 2025:</w:t>
      </w:r>
      <w:r w:rsidDel="00000000" w:rsidR="00000000" w:rsidRPr="00000000">
        <w:rPr>
          <w:rtl w:val="0"/>
        </w:rPr>
        <w:t xml:space="preserve"> Formal OCC complaint filed</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September 16, 2025:</w:t>
      </w:r>
      <w:r w:rsidDel="00000000" w:rsidR="00000000" w:rsidRPr="00000000">
        <w:rPr>
          <w:rtl w:val="0"/>
        </w:rPr>
        <w:t xml:space="preserve"> Formal CFPB complaint filed</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September 23, 2025:</w:t>
      </w:r>
      <w:r w:rsidDel="00000000" w:rsidR="00000000" w:rsidRPr="00000000">
        <w:rPr>
          <w:rtl w:val="0"/>
        </w:rPr>
        <w:t xml:space="preserve"> Compendium of Evidence delivered to Chase CEO &amp; General Counsel</w:t>
      </w:r>
    </w:p>
    <w:p w:rsidR="00000000" w:rsidDel="00000000" w:rsidP="00000000" w:rsidRDefault="00000000" w:rsidRPr="00000000" w14:paraId="00000020">
      <w:pPr>
        <w:numPr>
          <w:ilvl w:val="0"/>
          <w:numId w:val="3"/>
        </w:numPr>
        <w:ind w:left="720" w:hanging="360"/>
      </w:pPr>
      <w:r w:rsidDel="00000000" w:rsidR="00000000" w:rsidRPr="00000000">
        <w:rPr>
          <w:b w:val="1"/>
          <w:bCs w:val="1"/>
          <w:rtl w:val="0"/>
        </w:rPr>
        <w:t xml:space="preserve">September 23, 2025:</w:t>
      </w:r>
      <w:r w:rsidDel="00000000" w:rsidR="00000000" w:rsidRPr="00000000">
        <w:rPr>
          <w:rtl w:val="0"/>
        </w:rPr>
        <w:t xml:space="preserve"> 72-hour deadline issued for resolution</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September 26, 2025:</w:t>
      </w:r>
      <w:r w:rsidDel="00000000" w:rsidR="00000000" w:rsidRPr="00000000">
        <w:rPr>
          <w:rtl w:val="0"/>
        </w:rPr>
        <w:t xml:space="preserve"> POA FINALLY accepted after sustained advocacy pressure</w:t>
      </w:r>
    </w:p>
    <w:p w:rsidR="00000000" w:rsidDel="00000000" w:rsidP="00000000" w:rsidRDefault="00000000" w:rsidRPr="00000000" w14:paraId="00000022">
      <w:pPr>
        <w:pStyle w:val="Heading3"/>
        <w:rPr/>
      </w:pPr>
      <w:bookmarkStart w:colFirst="0" w:colLast="0" w:name="_mad9ttj2vem6" w:id="6"/>
      <w:bookmarkEnd w:id="6"/>
      <w:r w:rsidDel="00000000" w:rsidR="00000000" w:rsidRPr="00000000">
        <w:rPr>
          <w:rtl w:val="0"/>
        </w:rPr>
        <w:t xml:space="preserve">October 2025: Post-Resolution Status &amp; Disputed Transaction</w:t>
      </w:r>
    </w:p>
    <w:p w:rsidR="00000000" w:rsidDel="00000000" w:rsidP="00000000" w:rsidRDefault="00000000" w:rsidRPr="00000000" w14:paraId="00000023">
      <w:pPr>
        <w:numPr>
          <w:ilvl w:val="0"/>
          <w:numId w:val="3"/>
        </w:numPr>
        <w:ind w:left="720" w:hanging="360"/>
      </w:pPr>
      <w:r w:rsidDel="00000000" w:rsidR="00000000" w:rsidRPr="00000000">
        <w:rPr>
          <w:b w:val="1"/>
          <w:bCs w:val="1"/>
          <w:rtl w:val="0"/>
        </w:rPr>
        <w:t xml:space="preserve">September 26-October 31:</w:t>
      </w:r>
      <w:r w:rsidDel="00000000" w:rsidR="00000000" w:rsidRPr="00000000">
        <w:rPr>
          <w:rtl w:val="0"/>
        </w:rPr>
        <w:t xml:space="preserve"> No response from Chase to formal demand</w:t>
      </w:r>
    </w:p>
    <w:p w:rsidR="00000000" w:rsidDel="00000000" w:rsidP="00000000" w:rsidRDefault="00000000" w:rsidRPr="00000000" w14:paraId="00000024">
      <w:pPr>
        <w:numPr>
          <w:ilvl w:val="0"/>
          <w:numId w:val="3"/>
        </w:numPr>
        <w:ind w:left="720" w:hanging="360"/>
      </w:pPr>
      <w:r w:rsidDel="00000000" w:rsidR="00000000" w:rsidRPr="00000000">
        <w:rPr>
          <w:b w:val="1"/>
          <w:bCs w:val="1"/>
          <w:rtl w:val="0"/>
        </w:rPr>
        <w:t xml:space="preserve">September 28, 2025:</w:t>
      </w:r>
      <w:r w:rsidDel="00000000" w:rsidR="00000000" w:rsidRPr="00000000">
        <w:rPr>
          <w:rtl w:val="0"/>
        </w:rPr>
        <w:t xml:space="preserve"> CRITICAL - Disputed $12,100 unauthorized transfer (Regulation E claim filed)</w:t>
      </w:r>
    </w:p>
    <w:p w:rsidR="00000000" w:rsidDel="00000000" w:rsidP="00000000" w:rsidRDefault="00000000" w:rsidRPr="00000000" w14:paraId="00000025">
      <w:pPr>
        <w:numPr>
          <w:ilvl w:val="0"/>
          <w:numId w:val="3"/>
        </w:numPr>
        <w:ind w:left="720" w:hanging="360"/>
      </w:pPr>
      <w:r w:rsidDel="00000000" w:rsidR="00000000" w:rsidRPr="00000000">
        <w:rPr>
          <w:b w:val="1"/>
          <w:bCs w:val="1"/>
          <w:rtl w:val="0"/>
        </w:rPr>
        <w:t xml:space="preserve">October 21, 2025:</w:t>
      </w:r>
      <w:r w:rsidDel="00000000" w:rsidR="00000000" w:rsidRPr="00000000">
        <w:rPr>
          <w:rtl w:val="0"/>
        </w:rPr>
        <w:t xml:space="preserve"> Evidence compendium finalized and archived</w:t>
      </w:r>
    </w:p>
    <w:p w:rsidR="00000000" w:rsidDel="00000000" w:rsidP="00000000" w:rsidRDefault="00000000" w:rsidRPr="00000000" w14:paraId="00000026">
      <w:pPr>
        <w:numPr>
          <w:ilvl w:val="0"/>
          <w:numId w:val="3"/>
        </w:numPr>
        <w:ind w:left="720" w:hanging="360"/>
      </w:pPr>
      <w:r w:rsidDel="00000000" w:rsidR="00000000" w:rsidRPr="00000000">
        <w:rPr>
          <w:b w:val="1"/>
          <w:bCs w:val="1"/>
          <w:rtl w:val="0"/>
        </w:rPr>
        <w:t xml:space="preserve">October 31, 2025:</w:t>
      </w:r>
      <w:r w:rsidDel="00000000" w:rsidR="00000000" w:rsidRPr="00000000">
        <w:rPr>
          <w:rtl w:val="0"/>
        </w:rPr>
        <w:t xml:space="preserve"> Administrative closure decision - case preserved for future action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ACTIVE DISPUTE:</w:t>
      </w:r>
      <w:r w:rsidDel="00000000" w:rsidR="00000000" w:rsidRPr="00000000">
        <w:rPr>
          <w:rtl w:val="0"/>
        </w:rPr>
        <w:t xml:space="preserve"> $12,100 unauthorized electronic transfer dated 09/23/2025 remains UNRESOLVED as of October 31, 2025.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dq98gk5g5ci3" w:id="7"/>
      <w:bookmarkEnd w:id="7"/>
      <w:r w:rsidDel="00000000" w:rsidR="00000000" w:rsidRPr="00000000">
        <w:rPr>
          <w:rtl w:val="0"/>
        </w:rPr>
        <w:t xml:space="preserve">DOCUMENTED VIOLATIONS</w:t>
      </w:r>
    </w:p>
    <w:p w:rsidR="00000000" w:rsidDel="00000000" w:rsidP="00000000" w:rsidRDefault="00000000" w:rsidRPr="00000000" w14:paraId="0000002C">
      <w:pPr>
        <w:pStyle w:val="Heading3"/>
        <w:rPr/>
      </w:pPr>
      <w:bookmarkStart w:colFirst="0" w:colLast="0" w:name="_9955wp8foaly" w:id="8"/>
      <w:bookmarkEnd w:id="8"/>
      <w:r w:rsidDel="00000000" w:rsidR="00000000" w:rsidRPr="00000000">
        <w:rPr>
          <w:rtl w:val="0"/>
        </w:rPr>
        <w:t xml:space="preserve">1. Elder Financial Abuse (Federal Elder Justice Act)</w:t>
      </w:r>
    </w:p>
    <w:p w:rsidR="00000000" w:rsidDel="00000000" w:rsidP="00000000" w:rsidRDefault="00000000" w:rsidRPr="00000000" w14:paraId="0000002D">
      <w:pPr>
        <w:rPr/>
      </w:pPr>
      <w:r w:rsidDel="00000000" w:rsidR="00000000" w:rsidRPr="00000000">
        <w:rPr>
          <w:rtl w:val="0"/>
        </w:rPr>
        <w:t xml:space="preserve">Chase's refusal to honor valid POA blocked access to funds needed for Kathy Hart's post-surgical medical care, constituting financial exploitation of a vulnerable elder.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Evidence:</w:t>
      </w:r>
      <w:r w:rsidDel="00000000" w:rsidR="00000000" w:rsidRPr="00000000">
        <w:rPr>
          <w:rtl w:val="0"/>
        </w:rPr>
        <w:t xml:space="preserve"> Exhibits D &amp; E (sworn declarations), call recordings documenting obstruction during medical crisis.</w:t>
      </w:r>
    </w:p>
    <w:p w:rsidR="00000000" w:rsidDel="00000000" w:rsidP="00000000" w:rsidRDefault="00000000" w:rsidRPr="00000000" w14:paraId="00000030">
      <w:pPr>
        <w:pStyle w:val="Heading3"/>
        <w:rPr/>
      </w:pPr>
      <w:bookmarkStart w:colFirst="0" w:colLast="0" w:name="_yfqi6degmrsw" w:id="9"/>
      <w:bookmarkEnd w:id="9"/>
      <w:r w:rsidDel="00000000" w:rsidR="00000000" w:rsidRPr="00000000">
        <w:rPr>
          <w:rtl w:val="0"/>
        </w:rPr>
        <w:t xml:space="preserve">2. Americans with Disabilities Act (ADA) Violations</w:t>
      </w:r>
    </w:p>
    <w:p w:rsidR="00000000" w:rsidDel="00000000" w:rsidP="00000000" w:rsidRDefault="00000000" w:rsidRPr="00000000" w14:paraId="00000031">
      <w:pPr>
        <w:rPr/>
      </w:pPr>
      <w:r w:rsidDel="00000000" w:rsidR="00000000" w:rsidRPr="00000000">
        <w:rPr>
          <w:rtl w:val="0"/>
        </w:rPr>
        <w:t xml:space="preserve">Chase failed to provide reasonable accommodations for a principal with documented cognitive impairments and medical vulnerabilities.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Evidence:</w:t>
      </w:r>
      <w:r w:rsidDel="00000000" w:rsidR="00000000" w:rsidRPr="00000000">
        <w:rPr>
          <w:rtl w:val="0"/>
        </w:rPr>
        <w:t xml:space="preserve"> Exhibit B (call analysis), medical documentation of post-surgical status.</w:t>
      </w:r>
    </w:p>
    <w:p w:rsidR="00000000" w:rsidDel="00000000" w:rsidP="00000000" w:rsidRDefault="00000000" w:rsidRPr="00000000" w14:paraId="00000034">
      <w:pPr>
        <w:pStyle w:val="Heading3"/>
        <w:rPr/>
      </w:pPr>
      <w:bookmarkStart w:colFirst="0" w:colLast="0" w:name="_4cf9uexbmcez" w:id="10"/>
      <w:bookmarkEnd w:id="10"/>
      <w:r w:rsidDel="00000000" w:rsidR="00000000" w:rsidRPr="00000000">
        <w:rPr>
          <w:rtl w:val="0"/>
        </w:rPr>
        <w:t xml:space="preserve">3. Systemic Pattern of POA Rejection</w:t>
      </w:r>
    </w:p>
    <w:p w:rsidR="00000000" w:rsidDel="00000000" w:rsidP="00000000" w:rsidRDefault="00000000" w:rsidRPr="00000000" w14:paraId="00000035">
      <w:pPr>
        <w:rPr/>
      </w:pPr>
      <w:r w:rsidDel="00000000" w:rsidR="00000000" w:rsidRPr="00000000">
        <w:rPr>
          <w:rtl w:val="0"/>
        </w:rPr>
        <w:t xml:space="preserve">Research documented Chase's nationwide pattern of improper POA rejections, regulatory violations, and policy obfuscation.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Evidence:</w:t>
      </w:r>
      <w:r w:rsidDel="00000000" w:rsidR="00000000" w:rsidRPr="00000000">
        <w:rPr>
          <w:rtl w:val="0"/>
        </w:rPr>
        <w:t xml:space="preserve"> Exhibit A (comprehensive pattern analysis), including: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$461M FinCEN penalty for Bank Secrecy Act violations</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Multiple federal court rulings against Chase for elder exploitation failures</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CFPB enforcement actions for transparency violations</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Documented POA rejections across multiple jurisdictions</w:t>
      </w:r>
    </w:p>
    <w:p w:rsidR="00000000" w:rsidDel="00000000" w:rsidP="00000000" w:rsidRDefault="00000000" w:rsidRPr="00000000" w14:paraId="0000003D">
      <w:pPr>
        <w:pStyle w:val="Heading3"/>
        <w:rPr/>
      </w:pPr>
      <w:bookmarkStart w:colFirst="0" w:colLast="0" w:name="_ldjrync6a5p0" w:id="11"/>
      <w:bookmarkEnd w:id="11"/>
      <w:r w:rsidDel="00000000" w:rsidR="00000000" w:rsidRPr="00000000">
        <w:rPr>
          <w:rtl w:val="0"/>
        </w:rPr>
        <w:t xml:space="preserve">4. Policy Obfuscation &amp; Bad Faith Conduct</w:t>
      </w:r>
    </w:p>
    <w:p w:rsidR="00000000" w:rsidDel="00000000" w:rsidP="00000000" w:rsidRDefault="00000000" w:rsidRPr="00000000" w14:paraId="0000003E">
      <w:pPr>
        <w:rPr/>
      </w:pPr>
      <w:r w:rsidDel="00000000" w:rsidR="00000000" w:rsidRPr="00000000">
        <w:rPr>
          <w:rtl w:val="0"/>
        </w:rPr>
        <w:t xml:space="preserve">Chase representatives provided inconsistent, contradictory information and created artificial barriers not supported by bank policy or law.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Evidence:</w:t>
      </w:r>
      <w:r w:rsidDel="00000000" w:rsidR="00000000" w:rsidRPr="00000000">
        <w:rPr>
          <w:rtl w:val="0"/>
        </w:rPr>
        <w:t xml:space="preserve"> Exhibit B (recorded calls), Exhibit C (chronology of unanswered communications).</w:t>
      </w:r>
    </w:p>
    <w:p w:rsidR="00000000" w:rsidDel="00000000" w:rsidP="00000000" w:rsidRDefault="00000000" w:rsidRPr="00000000" w14:paraId="00000041">
      <w:pPr>
        <w:pStyle w:val="Heading3"/>
        <w:rPr/>
      </w:pPr>
      <w:bookmarkStart w:colFirst="0" w:colLast="0" w:name="_dmw56x4vwsga" w:id="12"/>
      <w:bookmarkEnd w:id="12"/>
      <w:r w:rsidDel="00000000" w:rsidR="00000000" w:rsidRPr="00000000">
        <w:rPr>
          <w:rtl w:val="0"/>
        </w:rPr>
        <w:t xml:space="preserve">5. Regulation E Violation - Unauthorized Electronic Transfer</w:t>
      </w:r>
    </w:p>
    <w:p w:rsidR="00000000" w:rsidDel="00000000" w:rsidP="00000000" w:rsidRDefault="00000000" w:rsidRPr="00000000" w14:paraId="00000042">
      <w:pPr>
        <w:rPr/>
      </w:pPr>
      <w:r w:rsidDel="00000000" w:rsidR="00000000" w:rsidRPr="00000000">
        <w:rPr>
          <w:b w:val="1"/>
          <w:bCs w:val="1"/>
          <w:rtl w:val="0"/>
        </w:rPr>
        <w:t xml:space="preserve">CRITICAL UNRESOLVED ISSUE:</w:t>
      </w:r>
      <w:r w:rsidDel="00000000" w:rsidR="00000000" w:rsidRPr="00000000">
        <w:rPr>
          <w:rtl w:val="0"/>
        </w:rPr>
        <w:t xml:space="preserve"> On September 28, 2025, a formal Notice of Error was filed under Regulation E (12 CFR §1005.11) disputing a $12,100 unauthorized electronic fund transfer posted to account ...1832 on September 23, 2025.</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Key Facts: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Transfer date: 09/23/2025 (before POA was accepted)</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Kathy Hart did not authorize this transfer on 09/23/2025</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Her first communication with Chase occurred on 09/25/2025 (AFTER transfer posted)</w:t>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Regulation E requires Chase to investigate within 10 business days</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Chase must provide provisional credit OR complete investigation with written determination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Evidence:</w:t>
      </w:r>
      <w:r w:rsidDel="00000000" w:rsidR="00000000" w:rsidRPr="00000000">
        <w:rPr>
          <w:rtl w:val="0"/>
        </w:rPr>
        <w:t xml:space="preserve"> Email to Chase Executive Office dated September 28, 2025, 5:51 AM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Status as of October 31, 2025:</w:t>
      </w:r>
      <w:r w:rsidDel="00000000" w:rsidR="00000000" w:rsidRPr="00000000">
        <w:rPr>
          <w:rtl w:val="0"/>
        </w:rPr>
        <w:t xml:space="preserve"> NO RESPONSE from Chase. Regulation E 10-business-day deadline EXPIRED without compliance. Litigation hold notice issued for all records from 08/14/2025 to present.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Financial Impact:</w:t>
      </w:r>
      <w:r w:rsidDel="00000000" w:rsidR="00000000" w:rsidRPr="00000000">
        <w:rPr>
          <w:rtl w:val="0"/>
        </w:rPr>
        <w:t xml:space="preserve"> $12,100 potentially stolen/unauthorized transfer remains unresolved.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bookmarkStart w:colFirst="0" w:colLast="0" w:name="_yutlrbr0eptn" w:id="13"/>
      <w:bookmarkEnd w:id="13"/>
      <w:r w:rsidDel="00000000" w:rsidR="00000000" w:rsidRPr="00000000">
        <w:rPr>
          <w:rtl w:val="0"/>
        </w:rPr>
        <w:t xml:space="preserve">EVIDENCE ARCHIVE CONTENTS</w:t>
      </w:r>
    </w:p>
    <w:p w:rsidR="00000000" w:rsidDel="00000000" w:rsidP="00000000" w:rsidRDefault="00000000" w:rsidRPr="00000000" w14:paraId="00000054">
      <w:pPr>
        <w:pStyle w:val="Heading3"/>
        <w:rPr/>
      </w:pPr>
      <w:bookmarkStart w:colFirst="0" w:colLast="0" w:name="_fy5li42d88g6" w:id="14"/>
      <w:bookmarkEnd w:id="14"/>
      <w:r w:rsidDel="00000000" w:rsidR="00000000" w:rsidRPr="00000000">
        <w:rPr>
          <w:rtl w:val="0"/>
        </w:rPr>
        <w:t xml:space="preserve">Complete Documentation Package Includes:</w:t>
      </w:r>
    </w:p>
    <w:p w:rsidR="00000000" w:rsidDel="00000000" w:rsidP="00000000" w:rsidRDefault="00000000" w:rsidRPr="00000000" w14:paraId="00000055">
      <w:pPr>
        <w:rPr/>
      </w:pPr>
      <w:r w:rsidDel="00000000" w:rsidR="00000000" w:rsidRPr="00000000">
        <w:rPr>
          <w:b w:val="1"/>
          <w:bCs w:val="1"/>
          <w:rtl w:val="0"/>
        </w:rPr>
        <w:t xml:space="preserve">Primary Complaint Document:</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17-page Compendium of Evidence delivered to Chase CEO &amp; General Counsel</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/Users/ericjones/KH/Compendium of Evidence – Complaint Regarding Kathleen A. Hart /october-21/Compendium-of-Evidence-Complaint-Regarding-Kathleen-A-Hart.pdf</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Exhibit A:</w:t>
      </w:r>
      <w:r w:rsidDel="00000000" w:rsidR="00000000" w:rsidRPr="00000000">
        <w:rPr>
          <w:rtl w:val="0"/>
        </w:rPr>
        <w:t xml:space="preserve"> Systemic Pattern Analysis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Research documenting Chase's nationwide misconduct pattern</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Regulatory enforcement history</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Federal court rulings</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/Users/ericjones/KH/Compendium of Evidence – Complaint Regarding Kathleen A. Hart /october-21/JP-Morgan-Chase_Systemic-Pattern-Analysis.pdf</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Exhibit B:</w:t>
      </w:r>
      <w:r w:rsidDel="00000000" w:rsidR="00000000" w:rsidRPr="00000000">
        <w:rPr>
          <w:rtl w:val="0"/>
        </w:rPr>
        <w:t xml:space="preserve"> Service Call Analysis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Recorded calls demonstrating obstruction tactics</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Analysis of policy inconsistencies</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Documentation of bad faith conduct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Exhibit C:</w:t>
      </w:r>
      <w:r w:rsidDel="00000000" w:rsidR="00000000" w:rsidRPr="00000000">
        <w:rPr>
          <w:rtl w:val="0"/>
        </w:rPr>
        <w:t xml:space="preserve"> Communications Chronology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Timeline of escalating demands and communications</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Documentation of Chase's failure to respond</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/Users/ericjones/KH/Compendium of Evidence – Complaint Regarding Kathleen A. Hart /october-21/CHRONOLOGY_EXHIBIT_C.md</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Exhibits D &amp; E:</w:t>
      </w:r>
      <w:r w:rsidDel="00000000" w:rsidR="00000000" w:rsidRPr="00000000">
        <w:rPr>
          <w:rtl w:val="0"/>
        </w:rPr>
        <w:t xml:space="preserve"> Sworn Declarations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Declaration documenting in-person obstruction at El Monte branch</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Declaration documenting phone-based obstruction tactics</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Locations: </w:t>
      </w:r>
      <w:r w:rsidDel="00000000" w:rsidR="00000000" w:rsidRPr="00000000">
        <w:rPr>
          <w:rFonts w:ascii="Roboto Mono" w:cs="Roboto Mono" w:eastAsia="Roboto Mono" w:hAnsi="Roboto Mono"/>
          <w:color w:val="188038"/>
          <w:rtl w:val="0"/>
        </w:rPr>
        <w:t xml:space="preserve">DECLARATION_EXHIBIT_D.pdf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DECLARATION_EXHIBIT_E.pdf</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Supporting Documentation:</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Power of Attorney documents (certified copy)</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Call recordings and transcripts (multiple dates)</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Email correspondence with Chase representatives</w:t>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Corporate case file documentation</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/Users/ericjones/KH/poa/core-sources/</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Formal Demand Letter:</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September 23, 2025 demand to Chase CEO &amp; General Counsel</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72-hour deadline for resolution</w:t>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Notice of regulatory complaints filed</w:t>
      </w:r>
    </w:p>
    <w:p w:rsidR="00000000" w:rsidDel="00000000" w:rsidP="00000000" w:rsidRDefault="00000000" w:rsidRPr="00000000" w14:paraId="00000080">
      <w:pPr>
        <w:numPr>
          <w:ilvl w:val="0"/>
          <w:numId w:val="3"/>
        </w:numPr>
        <w:ind w:left="720" w:hanging="360"/>
      </w:pPr>
      <w:r w:rsidDel="00000000" w:rsidR="00000000" w:rsidRPr="00000000">
        <w:rPr>
          <w:rtl w:val="0"/>
        </w:rPr>
        <w:t xml:space="preserve">Location: </w:t>
      </w:r>
      <w:r w:rsidDel="00000000" w:rsidR="00000000" w:rsidRPr="00000000">
        <w:rPr>
          <w:rFonts w:ascii="Roboto Mono" w:cs="Roboto Mono" w:eastAsia="Roboto Mono" w:hAnsi="Roboto Mono"/>
          <w:color w:val="188038"/>
          <w:rtl w:val="0"/>
        </w:rPr>
        <w:t xml:space="preserve">/Users/ericjones/KH/Compendium of Evidence – Complaint Regarding Kathleen A. Hart /october-21/Delivery-Email-Hart-v-Chase.md</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dpdbbox9ia7k" w:id="15"/>
      <w:bookmarkEnd w:id="15"/>
      <w:r w:rsidDel="00000000" w:rsidR="00000000" w:rsidRPr="00000000">
        <w:rPr>
          <w:rtl w:val="0"/>
        </w:rPr>
        <w:t xml:space="preserve">REGULATORY COMPLAINT STATUS</w:t>
      </w:r>
    </w:p>
    <w:p w:rsidR="00000000" w:rsidDel="00000000" w:rsidP="00000000" w:rsidRDefault="00000000" w:rsidRPr="00000000" w14:paraId="00000084">
      <w:pPr>
        <w:pStyle w:val="Heading3"/>
        <w:rPr/>
      </w:pPr>
      <w:bookmarkStart w:colFirst="0" w:colLast="0" w:name="_q94cr34v0kch" w:id="16"/>
      <w:bookmarkEnd w:id="16"/>
      <w:r w:rsidDel="00000000" w:rsidR="00000000" w:rsidRPr="00000000">
        <w:rPr>
          <w:rtl w:val="0"/>
        </w:rPr>
        <w:t xml:space="preserve">Office of the Comptroller of the Currency (OCC)</w:t>
      </w:r>
    </w:p>
    <w:p w:rsidR="00000000" w:rsidDel="00000000" w:rsidP="00000000" w:rsidRDefault="00000000" w:rsidRPr="00000000" w14:paraId="00000085">
      <w:pPr>
        <w:numPr>
          <w:ilvl w:val="0"/>
          <w:numId w:val="3"/>
        </w:numPr>
        <w:ind w:left="720" w:hanging="360"/>
      </w:pPr>
      <w:r w:rsidDel="00000000" w:rsidR="00000000" w:rsidRPr="00000000">
        <w:rPr>
          <w:b w:val="1"/>
          <w:bCs w:val="1"/>
          <w:rtl w:val="0"/>
        </w:rPr>
        <w:t xml:space="preserve">Filed:</w:t>
      </w:r>
      <w:r w:rsidDel="00000000" w:rsidR="00000000" w:rsidRPr="00000000">
        <w:rPr>
          <w:rtl w:val="0"/>
        </w:rPr>
        <w:t xml:space="preserve"> September 15, 2025</w:t>
      </w:r>
    </w:p>
    <w:p w:rsidR="00000000" w:rsidDel="00000000" w:rsidP="00000000" w:rsidRDefault="00000000" w:rsidRPr="00000000" w14:paraId="00000086">
      <w:pPr>
        <w:numPr>
          <w:ilvl w:val="0"/>
          <w:numId w:val="3"/>
        </w:numPr>
        <w:ind w:left="720" w:hanging="360"/>
      </w:pPr>
      <w:r w:rsidDel="00000000" w:rsidR="00000000" w:rsidRPr="00000000">
        <w:rPr>
          <w:b w:val="1"/>
          <w:bCs w:val="1"/>
          <w:rtl w:val="0"/>
        </w:rPr>
        <w:t xml:space="preserve">Method:</w:t>
      </w:r>
      <w:r w:rsidDel="00000000" w:rsidR="00000000" w:rsidRPr="00000000">
        <w:rPr>
          <w:rtl w:val="0"/>
        </w:rPr>
        <w:t xml:space="preserve"> Online complaint portal</w:t>
      </w:r>
    </w:p>
    <w:p w:rsidR="00000000" w:rsidDel="00000000" w:rsidP="00000000" w:rsidRDefault="00000000" w:rsidRPr="00000000" w14:paraId="00000087">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Submitted, no follow-up completed</w:t>
      </w:r>
    </w:p>
    <w:p w:rsidR="00000000" w:rsidDel="00000000" w:rsidP="00000000" w:rsidRDefault="00000000" w:rsidRPr="00000000" w14:paraId="00000088">
      <w:pPr>
        <w:numPr>
          <w:ilvl w:val="0"/>
          <w:numId w:val="3"/>
        </w:numPr>
        <w:ind w:left="720" w:hanging="360"/>
      </w:pPr>
      <w:r w:rsidDel="00000000" w:rsidR="00000000" w:rsidRPr="00000000">
        <w:rPr>
          <w:b w:val="1"/>
          <w:bCs w:val="1"/>
          <w:rtl w:val="0"/>
        </w:rPr>
        <w:t xml:space="preserve">Case Number:</w:t>
      </w:r>
      <w:r w:rsidDel="00000000" w:rsidR="00000000" w:rsidRPr="00000000">
        <w:rPr>
          <w:rtl w:val="0"/>
        </w:rPr>
        <w:t xml:space="preserve"> [To be retrieved from OCC confirmation email if needed]</w:t>
      </w:r>
    </w:p>
    <w:p w:rsidR="00000000" w:rsidDel="00000000" w:rsidP="00000000" w:rsidRDefault="00000000" w:rsidRPr="00000000" w14:paraId="00000089">
      <w:pPr>
        <w:pStyle w:val="Heading3"/>
        <w:rPr/>
      </w:pPr>
      <w:bookmarkStart w:colFirst="0" w:colLast="0" w:name="_pyslpco4xy0d" w:id="17"/>
      <w:bookmarkEnd w:id="17"/>
      <w:r w:rsidDel="00000000" w:rsidR="00000000" w:rsidRPr="00000000">
        <w:rPr>
          <w:rtl w:val="0"/>
        </w:rPr>
        <w:t xml:space="preserve">Consumer Financial Protection Bureau (CFPB)</w:t>
      </w:r>
    </w:p>
    <w:p w:rsidR="00000000" w:rsidDel="00000000" w:rsidP="00000000" w:rsidRDefault="00000000" w:rsidRPr="00000000" w14:paraId="0000008A">
      <w:pPr>
        <w:numPr>
          <w:ilvl w:val="0"/>
          <w:numId w:val="3"/>
        </w:numPr>
        <w:ind w:left="720" w:hanging="360"/>
      </w:pPr>
      <w:r w:rsidDel="00000000" w:rsidR="00000000" w:rsidRPr="00000000">
        <w:rPr>
          <w:b w:val="1"/>
          <w:bCs w:val="1"/>
          <w:rtl w:val="0"/>
        </w:rPr>
        <w:t xml:space="preserve">Filed:</w:t>
      </w:r>
      <w:r w:rsidDel="00000000" w:rsidR="00000000" w:rsidRPr="00000000">
        <w:rPr>
          <w:rtl w:val="0"/>
        </w:rPr>
        <w:t xml:space="preserve"> September 16, 2025</w:t>
      </w:r>
    </w:p>
    <w:p w:rsidR="00000000" w:rsidDel="00000000" w:rsidP="00000000" w:rsidRDefault="00000000" w:rsidRPr="00000000" w14:paraId="0000008B">
      <w:pPr>
        <w:numPr>
          <w:ilvl w:val="0"/>
          <w:numId w:val="3"/>
        </w:numPr>
        <w:ind w:left="720" w:hanging="360"/>
      </w:pPr>
      <w:r w:rsidDel="00000000" w:rsidR="00000000" w:rsidRPr="00000000">
        <w:rPr>
          <w:b w:val="1"/>
          <w:bCs w:val="1"/>
          <w:rtl w:val="0"/>
        </w:rPr>
        <w:t xml:space="preserve">Method:</w:t>
      </w:r>
      <w:r w:rsidDel="00000000" w:rsidR="00000000" w:rsidRPr="00000000">
        <w:rPr>
          <w:rtl w:val="0"/>
        </w:rPr>
        <w:t xml:space="preserve"> Online complaint portal</w:t>
      </w:r>
    </w:p>
    <w:p w:rsidR="00000000" w:rsidDel="00000000" w:rsidP="00000000" w:rsidRDefault="00000000" w:rsidRPr="00000000" w14:paraId="0000008C">
      <w:pPr>
        <w:numPr>
          <w:ilvl w:val="0"/>
          <w:numId w:val="3"/>
        </w:numPr>
        <w:ind w:left="720" w:hanging="360"/>
      </w:pPr>
      <w:r w:rsidDel="00000000" w:rsidR="00000000" w:rsidRPr="00000000">
        <w:rPr>
          <w:b w:val="1"/>
          <w:bCs w:val="1"/>
          <w:rtl w:val="0"/>
        </w:rPr>
        <w:t xml:space="preserve">Status:</w:t>
      </w:r>
      <w:r w:rsidDel="00000000" w:rsidR="00000000" w:rsidRPr="00000000">
        <w:rPr>
          <w:rtl w:val="0"/>
        </w:rPr>
        <w:t xml:space="preserve"> Submitted, no follow-up completed</w:t>
      </w:r>
    </w:p>
    <w:p w:rsidR="00000000" w:rsidDel="00000000" w:rsidP="00000000" w:rsidRDefault="00000000" w:rsidRPr="00000000" w14:paraId="0000008D">
      <w:pPr>
        <w:numPr>
          <w:ilvl w:val="0"/>
          <w:numId w:val="3"/>
        </w:numPr>
        <w:ind w:left="720" w:hanging="360"/>
      </w:pPr>
      <w:r w:rsidDel="00000000" w:rsidR="00000000" w:rsidRPr="00000000">
        <w:rPr>
          <w:b w:val="1"/>
          <w:bCs w:val="1"/>
          <w:rtl w:val="0"/>
        </w:rPr>
        <w:t xml:space="preserve">Case Number:</w:t>
      </w:r>
      <w:r w:rsidDel="00000000" w:rsidR="00000000" w:rsidRPr="00000000">
        <w:rPr>
          <w:rtl w:val="0"/>
        </w:rPr>
        <w:t xml:space="preserve"> [To be retrieved from CFPB confirmation email if needed]</w:t>
      </w:r>
    </w:p>
    <w:p w:rsidR="00000000" w:rsidDel="00000000" w:rsidP="00000000" w:rsidRDefault="00000000" w:rsidRPr="00000000" w14:paraId="0000008E">
      <w:pPr>
        <w:pStyle w:val="Heading3"/>
        <w:rPr/>
      </w:pPr>
      <w:bookmarkStart w:colFirst="0" w:colLast="0" w:name="_mz5tqnpj51hp" w:id="18"/>
      <w:bookmarkEnd w:id="18"/>
      <w:r w:rsidDel="00000000" w:rsidR="00000000" w:rsidRPr="00000000">
        <w:rPr>
          <w:rtl w:val="0"/>
        </w:rPr>
        <w:t xml:space="preserve">Supplemental Evidence Submission</w:t>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Compendium of Evidence was referenced in formal demand letter as having been "formally submitted to the Office of the Comptroller of the Currency (OCC) and the Consumer Financial Protection Bureau (CFPB)" on September 23, 2025.</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zagrkk9obmj6" w:id="19"/>
      <w:bookmarkEnd w:id="19"/>
      <w:r w:rsidDel="00000000" w:rsidR="00000000" w:rsidRPr="00000000">
        <w:rPr>
          <w:rtl w:val="0"/>
        </w:rPr>
        <w:t xml:space="preserve">OUTCOME &amp; RESOLUTION</w:t>
      </w:r>
    </w:p>
    <w:p w:rsidR="00000000" w:rsidDel="00000000" w:rsidP="00000000" w:rsidRDefault="00000000" w:rsidRPr="00000000" w14:paraId="00000093">
      <w:pPr>
        <w:pStyle w:val="Heading3"/>
        <w:rPr/>
      </w:pPr>
      <w:bookmarkStart w:colFirst="0" w:colLast="0" w:name="_23bepbqtlbw" w:id="20"/>
      <w:bookmarkEnd w:id="20"/>
      <w:r w:rsidDel="00000000" w:rsidR="00000000" w:rsidRPr="00000000">
        <w:rPr>
          <w:rtl w:val="0"/>
        </w:rPr>
        <w:t xml:space="preserve">Immediate Crisis: RESOLVED</w:t>
      </w:r>
    </w:p>
    <w:p w:rsidR="00000000" w:rsidDel="00000000" w:rsidP="00000000" w:rsidRDefault="00000000" w:rsidRPr="00000000" w14:paraId="00000094">
      <w:pPr>
        <w:numPr>
          <w:ilvl w:val="0"/>
          <w:numId w:val="3"/>
        </w:numPr>
        <w:ind w:left="720" w:hanging="360"/>
      </w:pPr>
      <w:r w:rsidDel="00000000" w:rsidR="00000000" w:rsidRPr="00000000">
        <w:rPr>
          <w:rtl w:val="0"/>
        </w:rPr>
        <w:t xml:space="preserve">Chase ultimately accepted the valid POA on September 26, 2025</w:t>
      </w:r>
    </w:p>
    <w:p w:rsidR="00000000" w:rsidDel="00000000" w:rsidP="00000000" w:rsidRDefault="00000000" w:rsidRPr="00000000" w14:paraId="00000095">
      <w:pPr>
        <w:numPr>
          <w:ilvl w:val="0"/>
          <w:numId w:val="3"/>
        </w:numPr>
        <w:ind w:left="720" w:hanging="360"/>
      </w:pPr>
      <w:r w:rsidDel="00000000" w:rsidR="00000000" w:rsidRPr="00000000">
        <w:rPr>
          <w:rtl w:val="0"/>
        </w:rPr>
        <w:t xml:space="preserve">Account access granted to Eric B. Jones as agent</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Kathy Hart's medical care funding secured</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Subsequent account management proceeded without obstruction</w:t>
      </w:r>
    </w:p>
    <w:p w:rsidR="00000000" w:rsidDel="00000000" w:rsidP="00000000" w:rsidRDefault="00000000" w:rsidRPr="00000000" w14:paraId="00000098">
      <w:pPr>
        <w:pStyle w:val="Heading3"/>
        <w:rPr/>
      </w:pPr>
      <w:bookmarkStart w:colFirst="0" w:colLast="0" w:name="_rt3tlbsccckz" w:id="21"/>
      <w:bookmarkEnd w:id="21"/>
      <w:r w:rsidDel="00000000" w:rsidR="00000000" w:rsidRPr="00000000">
        <w:rPr>
          <w:rtl w:val="0"/>
        </w:rPr>
        <w:t xml:space="preserve">Systemic Violations: UNADDRESSED</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Chase never responded to formal demand letter</w:t>
      </w:r>
    </w:p>
    <w:p w:rsidR="00000000" w:rsidDel="00000000" w:rsidP="00000000" w:rsidRDefault="00000000" w:rsidRPr="00000000" w14:paraId="0000009A">
      <w:pPr>
        <w:numPr>
          <w:ilvl w:val="0"/>
          <w:numId w:val="3"/>
        </w:numPr>
        <w:ind w:left="720" w:hanging="360"/>
      </w:pPr>
      <w:r w:rsidDel="00000000" w:rsidR="00000000" w:rsidRPr="00000000">
        <w:rPr>
          <w:rtl w:val="0"/>
        </w:rPr>
        <w:t xml:space="preserve">72-hour deadline expired without acknowledgment</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No institutional accountability for documented misconduct</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No policy changes implemented</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No compensation offered for damages caused</w:t>
      </w:r>
    </w:p>
    <w:p w:rsidR="00000000" w:rsidDel="00000000" w:rsidP="00000000" w:rsidRDefault="00000000" w:rsidRPr="00000000" w14:paraId="0000009E">
      <w:pPr>
        <w:pStyle w:val="Heading3"/>
        <w:rPr/>
      </w:pPr>
      <w:bookmarkStart w:colFirst="0" w:colLast="0" w:name="_5nx8fjw71art" w:id="22"/>
      <w:bookmarkEnd w:id="22"/>
      <w:r w:rsidDel="00000000" w:rsidR="00000000" w:rsidRPr="00000000">
        <w:rPr>
          <w:rtl w:val="0"/>
        </w:rPr>
        <w:t xml:space="preserve">Current Account Status</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Funds successfully transferred to Austin Bank (local Texas institution)</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Chase accounts closed</w:t>
      </w:r>
    </w:p>
    <w:p w:rsidR="00000000" w:rsidDel="00000000" w:rsidP="00000000" w:rsidRDefault="00000000" w:rsidRPr="00000000" w14:paraId="000000A1">
      <w:pPr>
        <w:numPr>
          <w:ilvl w:val="0"/>
          <w:numId w:val="3"/>
        </w:numPr>
        <w:ind w:left="720" w:hanging="360"/>
      </w:pPr>
      <w:r w:rsidDel="00000000" w:rsidR="00000000" w:rsidRPr="00000000">
        <w:rPr>
          <w:rtl w:val="0"/>
        </w:rPr>
        <w:t xml:space="preserve">No ongoing relationship with JPMorgan Chase</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Kathy Hart's financial management now stable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uod4zzkrnb0n" w:id="23"/>
      <w:bookmarkEnd w:id="23"/>
      <w:r w:rsidDel="00000000" w:rsidR="00000000" w:rsidRPr="00000000">
        <w:rPr>
          <w:rtl w:val="0"/>
        </w:rPr>
        <w:t xml:space="preserve">DECISION RATIONALE: ADMINISTRATIVE CLOSURE</w:t>
      </w:r>
    </w:p>
    <w:p w:rsidR="00000000" w:rsidDel="00000000" w:rsidP="00000000" w:rsidRDefault="00000000" w:rsidRPr="00000000" w14:paraId="000000A6">
      <w:pPr>
        <w:pStyle w:val="Heading3"/>
        <w:rPr/>
      </w:pPr>
      <w:bookmarkStart w:colFirst="0" w:colLast="0" w:name="_6tx458pwv9zi" w:id="24"/>
      <w:bookmarkEnd w:id="24"/>
      <w:r w:rsidDel="00000000" w:rsidR="00000000" w:rsidRPr="00000000">
        <w:rPr>
          <w:rtl w:val="0"/>
        </w:rPr>
        <w:t xml:space="preserve">Why Close This Matter Now?</w:t>
      </w:r>
    </w:p>
    <w:p w:rsidR="00000000" w:rsidDel="00000000" w:rsidP="00000000" w:rsidRDefault="00000000" w:rsidRPr="00000000" w14:paraId="000000A7">
      <w:pPr>
        <w:rPr/>
      </w:pPr>
      <w:r w:rsidDel="00000000" w:rsidR="00000000" w:rsidRPr="00000000">
        <w:rPr>
          <w:b w:val="1"/>
          <w:bCs w:val="1"/>
          <w:rtl w:val="0"/>
        </w:rPr>
        <w:t xml:space="preserve">1. Principal's Needs Met</w:t>
      </w:r>
      <w:r w:rsidDel="00000000" w:rsidR="00000000" w:rsidRPr="00000000">
        <w:rPr>
          <w:rtl w:val="0"/>
        </w:rPr>
        <w:t xml:space="preserve"> The primary objective—securing Kathy Hart's financial access for medical care—was achieved through persistent advocacy. Her immediate welfare is no longer at risk from Chase's obstruction.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2. Evidence Comprehensively Documented</w:t>
      </w:r>
      <w:r w:rsidDel="00000000" w:rsidR="00000000" w:rsidRPr="00000000">
        <w:rPr>
          <w:rtl w:val="0"/>
        </w:rPr>
        <w:t xml:space="preserve"> All violations, communications, and systemic patterns have been meticulously documented and preserved. The evidence package is professional, comprehensive, and legally sufficient.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3. Regulatory Process Initiated</w:t>
      </w:r>
      <w:r w:rsidDel="00000000" w:rsidR="00000000" w:rsidRPr="00000000">
        <w:rPr>
          <w:rtl w:val="0"/>
        </w:rPr>
        <w:t xml:space="preserve"> Formal complaints are on file with appropriate federal regulators (OCC and CFPB). These agencies have the authority to investigate and enforce accountability.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4. Resource Allocation &amp; Advocate Capacity</w:t>
      </w:r>
      <w:r w:rsidDel="00000000" w:rsidR="00000000" w:rsidRPr="00000000">
        <w:rPr>
          <w:rtl w:val="0"/>
        </w:rPr>
        <w:t xml:space="preserve"> Pursuing federal litigation would require: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Retaining experienced banking litigation attorney ($5K-$15K retainer)</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6-18 month commitment to litigation process</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Sustained energy and attention during extended legal proceedings</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Uncertain outcome (settlement vs. trial)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Current advocate capacity is better allocated to: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3"/>
        </w:numPr>
        <w:ind w:left="720" w:hanging="360"/>
      </w:pPr>
      <w:r w:rsidDel="00000000" w:rsidR="00000000" w:rsidRPr="00000000">
        <w:rPr>
          <w:rtl w:val="0"/>
        </w:rPr>
        <w:t xml:space="preserve">Active domestic violence cases requiring immediate intervention</w:t>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Recovery Compass platform development</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Other vulnerable clients in crisis situations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5. Psychological &amp; Emotional Health</w:t>
      </w:r>
      <w:r w:rsidDel="00000000" w:rsidR="00000000" w:rsidRPr="00000000">
        <w:rPr>
          <w:rtl w:val="0"/>
        </w:rPr>
        <w:t xml:space="preserve"> Prolonged litigation creates sustained stress and mental burden. Administrative closure with evidence preservation provides: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3"/>
        </w:numPr>
        <w:ind w:left="720" w:hanging="360"/>
      </w:pPr>
      <w:r w:rsidDel="00000000" w:rsidR="00000000" w:rsidRPr="00000000">
        <w:rPr>
          <w:rtl w:val="0"/>
        </w:rPr>
        <w:t xml:space="preserve">Psychological relief and closure</w:t>
      </w:r>
    </w:p>
    <w:p w:rsidR="00000000" w:rsidDel="00000000" w:rsidP="00000000" w:rsidRDefault="00000000" w:rsidRPr="00000000" w14:paraId="000000BD">
      <w:pPr>
        <w:numPr>
          <w:ilvl w:val="0"/>
          <w:numId w:val="3"/>
        </w:numPr>
        <w:ind w:left="720" w:hanging="360"/>
      </w:pPr>
      <w:r w:rsidDel="00000000" w:rsidR="00000000" w:rsidRPr="00000000">
        <w:rPr>
          <w:rtl w:val="0"/>
        </w:rPr>
        <w:t xml:space="preserve">Mental space for vacation and recovery</w:t>
      </w:r>
    </w:p>
    <w:p w:rsidR="00000000" w:rsidDel="00000000" w:rsidP="00000000" w:rsidRDefault="00000000" w:rsidRPr="00000000" w14:paraId="000000BE">
      <w:pPr>
        <w:numPr>
          <w:ilvl w:val="0"/>
          <w:numId w:val="3"/>
        </w:numPr>
        <w:ind w:left="720" w:hanging="360"/>
      </w:pPr>
      <w:r w:rsidDel="00000000" w:rsidR="00000000" w:rsidRPr="00000000">
        <w:rPr>
          <w:rtl w:val="0"/>
        </w:rPr>
        <w:t xml:space="preserve">Freedom to focus on forward-moving projects</w:t>
      </w:r>
    </w:p>
    <w:p w:rsidR="00000000" w:rsidDel="00000000" w:rsidP="00000000" w:rsidRDefault="00000000" w:rsidRPr="00000000" w14:paraId="000000BF">
      <w:pPr>
        <w:numPr>
          <w:ilvl w:val="0"/>
          <w:numId w:val="3"/>
        </w:numPr>
        <w:ind w:left="720" w:hanging="360"/>
      </w:pPr>
      <w:r w:rsidDel="00000000" w:rsidR="00000000" w:rsidRPr="00000000">
        <w:rPr>
          <w:rtl w:val="0"/>
        </w:rPr>
        <w:t xml:space="preserve">Ability to reactivate case if circumstances warrant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6. Strategic Preservation of Options</w:t>
      </w:r>
      <w:r w:rsidDel="00000000" w:rsidR="00000000" w:rsidRPr="00000000">
        <w:rPr>
          <w:rtl w:val="0"/>
        </w:rPr>
        <w:t xml:space="preserve"> This is NOT abandonment—it's strategic positioning: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3"/>
        </w:numPr>
        <w:ind w:left="720" w:hanging="360"/>
      </w:pPr>
      <w:r w:rsidDel="00000000" w:rsidR="00000000" w:rsidRPr="00000000">
        <w:rPr>
          <w:rtl w:val="0"/>
        </w:rPr>
        <w:t xml:space="preserve">All evidence remains preserved and accessible</w:t>
      </w:r>
    </w:p>
    <w:p w:rsidR="00000000" w:rsidDel="00000000" w:rsidP="00000000" w:rsidRDefault="00000000" w:rsidRPr="00000000" w14:paraId="000000C4">
      <w:pPr>
        <w:numPr>
          <w:ilvl w:val="0"/>
          <w:numId w:val="3"/>
        </w:numPr>
        <w:ind w:left="720" w:hanging="360"/>
      </w:pPr>
      <w:r w:rsidDel="00000000" w:rsidR="00000000" w:rsidRPr="00000000">
        <w:rPr>
          <w:rtl w:val="0"/>
        </w:rPr>
        <w:t xml:space="preserve">Regulatory complaints remain active</w:t>
      </w:r>
    </w:p>
    <w:p w:rsidR="00000000" w:rsidDel="00000000" w:rsidP="00000000" w:rsidRDefault="00000000" w:rsidRPr="00000000" w14:paraId="000000C5">
      <w:pPr>
        <w:numPr>
          <w:ilvl w:val="0"/>
          <w:numId w:val="3"/>
        </w:numPr>
        <w:ind w:left="720" w:hanging="360"/>
      </w:pPr>
      <w:r w:rsidDel="00000000" w:rsidR="00000000" w:rsidRPr="00000000">
        <w:rPr>
          <w:rtl w:val="0"/>
        </w:rPr>
        <w:t xml:space="preserve">Statute of limitations not expired</w:t>
      </w:r>
    </w:p>
    <w:p w:rsidR="00000000" w:rsidDel="00000000" w:rsidP="00000000" w:rsidRDefault="00000000" w:rsidRPr="00000000" w14:paraId="000000C6">
      <w:pPr>
        <w:numPr>
          <w:ilvl w:val="0"/>
          <w:numId w:val="3"/>
        </w:numPr>
        <w:ind w:left="720" w:hanging="360"/>
      </w:pPr>
      <w:r w:rsidDel="00000000" w:rsidR="00000000" w:rsidRPr="00000000">
        <w:rPr>
          <w:rtl w:val="0"/>
        </w:rPr>
        <w:t xml:space="preserve">Case can be reactivated with fresh energy if needed</w:t>
      </w:r>
    </w:p>
    <w:p w:rsidR="00000000" w:rsidDel="00000000" w:rsidP="00000000" w:rsidRDefault="00000000" w:rsidRPr="00000000" w14:paraId="000000C7">
      <w:pPr>
        <w:numPr>
          <w:ilvl w:val="0"/>
          <w:numId w:val="3"/>
        </w:numPr>
        <w:ind w:left="720" w:hanging="360"/>
      </w:pPr>
      <w:r w:rsidDel="00000000" w:rsidR="00000000" w:rsidRPr="00000000">
        <w:rPr>
          <w:rtl w:val="0"/>
        </w:rPr>
        <w:t xml:space="preserve">No doors are closed by this decision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rPr/>
      </w:pPr>
      <w:bookmarkStart w:colFirst="0" w:colLast="0" w:name="_l5zpsy7xcyg3" w:id="25"/>
      <w:bookmarkEnd w:id="25"/>
      <w:r w:rsidDel="00000000" w:rsidR="00000000" w:rsidRPr="00000000">
        <w:rPr>
          <w:rtl w:val="0"/>
        </w:rPr>
        <w:t xml:space="preserve">FUTURE REACTIVATION CONDITIONS</w:t>
      </w:r>
    </w:p>
    <w:p w:rsidR="00000000" w:rsidDel="00000000" w:rsidP="00000000" w:rsidRDefault="00000000" w:rsidRPr="00000000" w14:paraId="000000CB">
      <w:pPr>
        <w:pStyle w:val="Heading3"/>
        <w:rPr/>
      </w:pPr>
      <w:bookmarkStart w:colFirst="0" w:colLast="0" w:name="_gznfwog91aie" w:id="26"/>
      <w:bookmarkEnd w:id="26"/>
      <w:r w:rsidDel="00000000" w:rsidR="00000000" w:rsidRPr="00000000">
        <w:rPr>
          <w:rtl w:val="0"/>
        </w:rPr>
        <w:t xml:space="preserve">This Case May Be Reopened If:</w:t>
      </w:r>
    </w:p>
    <w:p w:rsidR="00000000" w:rsidDel="00000000" w:rsidP="00000000" w:rsidRDefault="00000000" w:rsidRPr="00000000" w14:paraId="000000CC">
      <w:pPr>
        <w:rPr/>
      </w:pPr>
      <w:r w:rsidDel="00000000" w:rsidR="00000000" w:rsidRPr="00000000">
        <w:rPr>
          <w:b w:val="1"/>
          <w:bCs w:val="1"/>
          <w:rtl w:val="0"/>
        </w:rPr>
        <w:t xml:space="preserve">Regulatory Action:</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3"/>
        </w:numPr>
        <w:ind w:left="720" w:hanging="360"/>
      </w:pPr>
      <w:r w:rsidDel="00000000" w:rsidR="00000000" w:rsidRPr="00000000">
        <w:rPr>
          <w:rtl w:val="0"/>
        </w:rPr>
        <w:t xml:space="preserve">OCC or CFPB requests additional information or testimony</w:t>
      </w:r>
    </w:p>
    <w:p w:rsidR="00000000" w:rsidDel="00000000" w:rsidP="00000000" w:rsidRDefault="00000000" w:rsidRPr="00000000" w14:paraId="000000CF">
      <w:pPr>
        <w:numPr>
          <w:ilvl w:val="0"/>
          <w:numId w:val="3"/>
        </w:numPr>
        <w:ind w:left="720" w:hanging="360"/>
      </w:pPr>
      <w:r w:rsidDel="00000000" w:rsidR="00000000" w:rsidRPr="00000000">
        <w:rPr>
          <w:rtl w:val="0"/>
        </w:rPr>
        <w:t xml:space="preserve">Federal investigation into Chase's POA practices initiated</w:t>
      </w:r>
    </w:p>
    <w:p w:rsidR="00000000" w:rsidDel="00000000" w:rsidP="00000000" w:rsidRDefault="00000000" w:rsidRPr="00000000" w14:paraId="000000D0">
      <w:pPr>
        <w:numPr>
          <w:ilvl w:val="0"/>
          <w:numId w:val="3"/>
        </w:numPr>
        <w:ind w:left="720" w:hanging="360"/>
      </w:pPr>
      <w:r w:rsidDel="00000000" w:rsidR="00000000" w:rsidRPr="00000000">
        <w:rPr>
          <w:rtl w:val="0"/>
        </w:rPr>
        <w:t xml:space="preserve">Class action lawsuit filed by other affected parties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Pattern Evidence:</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3"/>
        </w:numPr>
        <w:ind w:left="720" w:hanging="360"/>
      </w:pPr>
      <w:r w:rsidDel="00000000" w:rsidR="00000000" w:rsidRPr="00000000">
        <w:rPr>
          <w:rtl w:val="0"/>
        </w:rPr>
        <w:t xml:space="preserve">Additional victims of Chase POA obstruction come forward</w:t>
      </w:r>
    </w:p>
    <w:p w:rsidR="00000000" w:rsidDel="00000000" w:rsidP="00000000" w:rsidRDefault="00000000" w:rsidRPr="00000000" w14:paraId="000000D5">
      <w:pPr>
        <w:numPr>
          <w:ilvl w:val="0"/>
          <w:numId w:val="3"/>
        </w:numPr>
        <w:ind w:left="720" w:hanging="360"/>
      </w:pPr>
      <w:r w:rsidDel="00000000" w:rsidR="00000000" w:rsidRPr="00000000">
        <w:rPr>
          <w:rtl w:val="0"/>
        </w:rPr>
        <w:t xml:space="preserve">Media investigation into Chase's elder financial abuse patterns</w:t>
      </w:r>
    </w:p>
    <w:p w:rsidR="00000000" w:rsidDel="00000000" w:rsidP="00000000" w:rsidRDefault="00000000" w:rsidRPr="00000000" w14:paraId="000000D6">
      <w:pPr>
        <w:numPr>
          <w:ilvl w:val="0"/>
          <w:numId w:val="3"/>
        </w:numPr>
        <w:ind w:left="720" w:hanging="360"/>
      </w:pPr>
      <w:r w:rsidDel="00000000" w:rsidR="00000000" w:rsidRPr="00000000">
        <w:rPr>
          <w:rtl w:val="0"/>
        </w:rPr>
        <w:t xml:space="preserve">Legislative hearings on banking industry POA practices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Personal Circumstances:</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3"/>
        </w:numPr>
        <w:ind w:left="720" w:hanging="360"/>
      </w:pPr>
      <w:r w:rsidDel="00000000" w:rsidR="00000000" w:rsidRPr="00000000">
        <w:rPr>
          <w:rtl w:val="0"/>
        </w:rPr>
        <w:t xml:space="preserve">Advocate capacity increases (additional resources available)</w:t>
      </w:r>
    </w:p>
    <w:p w:rsidR="00000000" w:rsidDel="00000000" w:rsidP="00000000" w:rsidRDefault="00000000" w:rsidRPr="00000000" w14:paraId="000000DB">
      <w:pPr>
        <w:numPr>
          <w:ilvl w:val="0"/>
          <w:numId w:val="3"/>
        </w:numPr>
        <w:ind w:left="720" w:hanging="360"/>
      </w:pPr>
      <w:r w:rsidDel="00000000" w:rsidR="00000000" w:rsidRPr="00000000">
        <w:rPr>
          <w:rtl w:val="0"/>
        </w:rPr>
        <w:t xml:space="preserve">Pro bono or contingency attorney becomes available</w:t>
      </w:r>
    </w:p>
    <w:p w:rsidR="00000000" w:rsidDel="00000000" w:rsidP="00000000" w:rsidRDefault="00000000" w:rsidRPr="00000000" w14:paraId="000000DC">
      <w:pPr>
        <w:numPr>
          <w:ilvl w:val="0"/>
          <w:numId w:val="3"/>
        </w:numPr>
        <w:ind w:left="720" w:hanging="360"/>
      </w:pPr>
      <w:r w:rsidDel="00000000" w:rsidR="00000000" w:rsidRPr="00000000">
        <w:rPr>
          <w:rtl w:val="0"/>
        </w:rPr>
        <w:t xml:space="preserve">Kathy Hart's situation changes requiring renewed advocacy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Strategic Opportunity:</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Public interest organization seeks test case plaintiffs</w:t>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Regulatory settlement creates precedent requiring individual follow-up</w:t>
      </w:r>
    </w:p>
    <w:p w:rsidR="00000000" w:rsidDel="00000000" w:rsidP="00000000" w:rsidRDefault="00000000" w:rsidRPr="00000000" w14:paraId="000000E2">
      <w:pPr>
        <w:numPr>
          <w:ilvl w:val="0"/>
          <w:numId w:val="3"/>
        </w:numPr>
        <w:ind w:left="720" w:hanging="360"/>
      </w:pPr>
      <w:r w:rsidDel="00000000" w:rsidR="00000000" w:rsidRPr="00000000">
        <w:rPr>
          <w:rtl w:val="0"/>
        </w:rPr>
        <w:t xml:space="preserve">Chase initiates contact seeking resolution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pPr>
      <w:bookmarkStart w:colFirst="0" w:colLast="0" w:name="_kugn6k590rua" w:id="27"/>
      <w:bookmarkEnd w:id="27"/>
      <w:r w:rsidDel="00000000" w:rsidR="00000000" w:rsidRPr="00000000">
        <w:rPr>
          <w:rtl w:val="0"/>
        </w:rPr>
        <w:t xml:space="preserve">LESSONS LEARNED &amp; STRATEGIC INSIGHTS</w:t>
      </w:r>
    </w:p>
    <w:p w:rsidR="00000000" w:rsidDel="00000000" w:rsidP="00000000" w:rsidRDefault="00000000" w:rsidRPr="00000000" w14:paraId="000000E6">
      <w:pPr>
        <w:pStyle w:val="Heading3"/>
        <w:rPr/>
      </w:pPr>
      <w:bookmarkStart w:colFirst="0" w:colLast="0" w:name="_9ilqthyklsww" w:id="28"/>
      <w:bookmarkEnd w:id="28"/>
      <w:r w:rsidDel="00000000" w:rsidR="00000000" w:rsidRPr="00000000">
        <w:rPr>
          <w:rtl w:val="0"/>
        </w:rPr>
        <w:t xml:space="preserve">What Worked in This Case:</w:t>
      </w:r>
    </w:p>
    <w:p w:rsidR="00000000" w:rsidDel="00000000" w:rsidP="00000000" w:rsidRDefault="00000000" w:rsidRPr="00000000" w14:paraId="000000E7">
      <w:pPr>
        <w:rPr/>
      </w:pPr>
      <w:r w:rsidDel="00000000" w:rsidR="00000000" w:rsidRPr="00000000">
        <w:rPr>
          <w:b w:val="1"/>
          <w:bCs w:val="1"/>
          <w:rtl w:val="0"/>
        </w:rPr>
        <w:t xml:space="preserve">1. Comprehensive Documentation</w:t>
      </w:r>
      <w:r w:rsidDel="00000000" w:rsidR="00000000" w:rsidRPr="00000000">
        <w:rPr>
          <w:rtl w:val="0"/>
        </w:rPr>
        <w:t xml:space="preserve"> Every call, email, and interaction was documented in real-time. This created an unassailable record of Chase's obstruction pattern.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2. Multi-Level Escalation</w:t>
      </w:r>
      <w:r w:rsidDel="00000000" w:rsidR="00000000" w:rsidRPr="00000000">
        <w:rPr>
          <w:rtl w:val="0"/>
        </w:rPr>
        <w:t xml:space="preserve"> Simultaneous pressure from multiple angles (corporate case, regulatory complaints, CEO demand) forced eventual compliance.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3. Evidence-Based Pattern Analysis</w:t>
      </w:r>
      <w:r w:rsidDel="00000000" w:rsidR="00000000" w:rsidRPr="00000000">
        <w:rPr>
          <w:rtl w:val="0"/>
        </w:rPr>
        <w:t xml:space="preserve"> Researching Chase's regulatory history and nationwide patterns strengthened the complaint beyond a single-incident dispute.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4. Persistent Advocacy Despite Obstruction</w:t>
      </w:r>
      <w:r w:rsidDel="00000000" w:rsidR="00000000" w:rsidRPr="00000000">
        <w:rPr>
          <w:rtl w:val="0"/>
        </w:rPr>
        <w:t xml:space="preserve"> Refusing to accept "no" while maintaining professional, documented communication created sustained pressure.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5. Systems Thinking Approach</w:t>
      </w:r>
      <w:r w:rsidDel="00000000" w:rsidR="00000000" w:rsidRPr="00000000">
        <w:rPr>
          <w:rtl w:val="0"/>
        </w:rPr>
        <w:t xml:space="preserve"> Understanding leverage points in banking regulatory systems informed strategic escalation decisions.</w:t>
      </w:r>
    </w:p>
    <w:p w:rsidR="00000000" w:rsidDel="00000000" w:rsidP="00000000" w:rsidRDefault="00000000" w:rsidRPr="00000000" w14:paraId="000000F0">
      <w:pPr>
        <w:pStyle w:val="Heading3"/>
        <w:rPr/>
      </w:pPr>
      <w:bookmarkStart w:colFirst="0" w:colLast="0" w:name="_bpvn7srs2aov" w:id="29"/>
      <w:bookmarkEnd w:id="29"/>
      <w:r w:rsidDel="00000000" w:rsidR="00000000" w:rsidRPr="00000000">
        <w:rPr>
          <w:rtl w:val="0"/>
        </w:rPr>
        <w:t xml:space="preserve">What Could Be Improved:</w:t>
      </w:r>
    </w:p>
    <w:p w:rsidR="00000000" w:rsidDel="00000000" w:rsidP="00000000" w:rsidRDefault="00000000" w:rsidRPr="00000000" w14:paraId="000000F1">
      <w:pPr>
        <w:rPr/>
      </w:pPr>
      <w:r w:rsidDel="00000000" w:rsidR="00000000" w:rsidRPr="00000000">
        <w:rPr>
          <w:b w:val="1"/>
          <w:bCs w:val="1"/>
          <w:rtl w:val="0"/>
        </w:rPr>
        <w:t xml:space="preserve">1. Earlier Attorney Consultation</w:t>
      </w:r>
      <w:r w:rsidDel="00000000" w:rsidR="00000000" w:rsidRPr="00000000">
        <w:rPr>
          <w:rtl w:val="0"/>
        </w:rPr>
        <w:t xml:space="preserve"> Initial consultation with banking litigation attorney might have accelerated resolution or created stronger litigation position.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2. Media Pressure Strategy</w:t>
      </w:r>
      <w:r w:rsidDel="00000000" w:rsidR="00000000" w:rsidRPr="00000000">
        <w:rPr>
          <w:rtl w:val="0"/>
        </w:rPr>
        <w:t xml:space="preserve"> Consumer protection journalist outreach could have created additional pressure on Chase's reputation.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3. Immediate Regulatory Follow-Up</w:t>
      </w:r>
      <w:r w:rsidDel="00000000" w:rsidR="00000000" w:rsidRPr="00000000">
        <w:rPr>
          <w:rtl w:val="0"/>
        </w:rPr>
        <w:t xml:space="preserve"> More aggressive follow-up with OCC and CFPB after initial complaints might have generated stronger regulatory response.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4. Damage Documentation</w:t>
      </w:r>
      <w:r w:rsidDel="00000000" w:rsidR="00000000" w:rsidRPr="00000000">
        <w:rPr>
          <w:rtl w:val="0"/>
        </w:rPr>
        <w:t xml:space="preserve"> More detailed quantification of financial and emotional damages would strengthen future litigation potential.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5. Coalition Building</w:t>
      </w:r>
      <w:r w:rsidDel="00000000" w:rsidR="00000000" w:rsidRPr="00000000">
        <w:rPr>
          <w:rtl w:val="0"/>
        </w:rPr>
        <w:t xml:space="preserve"> Connecting with other Chase POA obstruction victims could have created class action potential.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xc3m0vk876ja" w:id="30"/>
      <w:bookmarkEnd w:id="30"/>
      <w:r w:rsidDel="00000000" w:rsidR="00000000" w:rsidRPr="00000000">
        <w:rPr>
          <w:rtl w:val="0"/>
        </w:rPr>
        <w:t xml:space="preserve">RECOMMENDATIONS FOR SIMILAR FUTURE CASES</w:t>
      </w:r>
    </w:p>
    <w:p w:rsidR="00000000" w:rsidDel="00000000" w:rsidP="00000000" w:rsidRDefault="00000000" w:rsidRPr="00000000" w14:paraId="000000FD">
      <w:pPr>
        <w:pStyle w:val="Heading3"/>
        <w:rPr/>
      </w:pPr>
      <w:bookmarkStart w:colFirst="0" w:colLast="0" w:name="_8lw2o07hfbj" w:id="31"/>
      <w:bookmarkEnd w:id="31"/>
      <w:r w:rsidDel="00000000" w:rsidR="00000000" w:rsidRPr="00000000">
        <w:rPr>
          <w:rtl w:val="0"/>
        </w:rPr>
        <w:t xml:space="preserve">For Advocates Facing Bank POA Obstruction:</w:t>
      </w:r>
    </w:p>
    <w:p w:rsidR="00000000" w:rsidDel="00000000" w:rsidP="00000000" w:rsidRDefault="00000000" w:rsidRPr="00000000" w14:paraId="000000FE">
      <w:pPr>
        <w:rPr/>
      </w:pPr>
      <w:r w:rsidDel="00000000" w:rsidR="00000000" w:rsidRPr="00000000">
        <w:rPr>
          <w:b w:val="1"/>
          <w:bCs w:val="1"/>
          <w:rtl w:val="0"/>
        </w:rPr>
        <w:t xml:space="preserve">Immediate Actions:</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5"/>
        </w:numPr>
        <w:ind w:left="720" w:hanging="360"/>
      </w:pPr>
      <w:r w:rsidDel="00000000" w:rsidR="00000000" w:rsidRPr="00000000">
        <w:rPr>
          <w:rtl w:val="0"/>
        </w:rPr>
        <w:t xml:space="preserve">Document everything in real-time (recordings if legal, detailed notes always)</w:t>
      </w:r>
    </w:p>
    <w:p w:rsidR="00000000" w:rsidDel="00000000" w:rsidP="00000000" w:rsidRDefault="00000000" w:rsidRPr="00000000" w14:paraId="00000101">
      <w:pPr>
        <w:numPr>
          <w:ilvl w:val="0"/>
          <w:numId w:val="5"/>
        </w:numPr>
        <w:ind w:left="720" w:hanging="360"/>
      </w:pPr>
      <w:r w:rsidDel="00000000" w:rsidR="00000000" w:rsidRPr="00000000">
        <w:rPr>
          <w:rtl w:val="0"/>
        </w:rPr>
        <w:t xml:space="preserve">Request supervisor escalation immediately—don't accept front-line refusal</w:t>
      </w:r>
    </w:p>
    <w:p w:rsidR="00000000" w:rsidDel="00000000" w:rsidP="00000000" w:rsidRDefault="00000000" w:rsidRPr="00000000" w14:paraId="00000102">
      <w:pPr>
        <w:numPr>
          <w:ilvl w:val="0"/>
          <w:numId w:val="5"/>
        </w:numPr>
        <w:ind w:left="720" w:hanging="360"/>
      </w:pPr>
      <w:r w:rsidDel="00000000" w:rsidR="00000000" w:rsidRPr="00000000">
        <w:rPr>
          <w:rtl w:val="0"/>
        </w:rPr>
        <w:t xml:space="preserve">File regulatory complaints EARLY (OCC, CFPB, state banking regulator)</w:t>
      </w:r>
    </w:p>
    <w:p w:rsidR="00000000" w:rsidDel="00000000" w:rsidP="00000000" w:rsidRDefault="00000000" w:rsidRPr="00000000" w14:paraId="00000103">
      <w:pPr>
        <w:numPr>
          <w:ilvl w:val="0"/>
          <w:numId w:val="5"/>
        </w:numPr>
        <w:ind w:left="720" w:hanging="360"/>
      </w:pPr>
      <w:r w:rsidDel="00000000" w:rsidR="00000000" w:rsidRPr="00000000">
        <w:rPr>
          <w:rtl w:val="0"/>
        </w:rPr>
        <w:t xml:space="preserve">Send formal demand letter with deadline to bank's legal department</w:t>
      </w:r>
    </w:p>
    <w:p w:rsidR="00000000" w:rsidDel="00000000" w:rsidP="00000000" w:rsidRDefault="00000000" w:rsidRPr="00000000" w14:paraId="00000104">
      <w:pPr>
        <w:numPr>
          <w:ilvl w:val="0"/>
          <w:numId w:val="5"/>
        </w:numPr>
        <w:ind w:left="720" w:hanging="360"/>
      </w:pPr>
      <w:r w:rsidDel="00000000" w:rsidR="00000000" w:rsidRPr="00000000">
        <w:rPr>
          <w:rtl w:val="0"/>
        </w:rPr>
        <w:t xml:space="preserve">Research bank's regulatory history for pattern evidence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Strategic Considerations:</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numPr>
          <w:ilvl w:val="0"/>
          <w:numId w:val="4"/>
        </w:numPr>
        <w:ind w:left="720" w:hanging="360"/>
      </w:pPr>
      <w:r w:rsidDel="00000000" w:rsidR="00000000" w:rsidRPr="00000000">
        <w:rPr>
          <w:rtl w:val="0"/>
        </w:rPr>
        <w:t xml:space="preserve">Assess principal's immediate needs vs. long-term accountability goals</w:t>
      </w:r>
    </w:p>
    <w:p w:rsidR="00000000" w:rsidDel="00000000" w:rsidP="00000000" w:rsidRDefault="00000000" w:rsidRPr="00000000" w14:paraId="00000109">
      <w:pPr>
        <w:numPr>
          <w:ilvl w:val="0"/>
          <w:numId w:val="4"/>
        </w:numPr>
        <w:ind w:left="720" w:hanging="360"/>
      </w:pPr>
      <w:r w:rsidDel="00000000" w:rsidR="00000000" w:rsidRPr="00000000">
        <w:rPr>
          <w:rtl w:val="0"/>
        </w:rPr>
        <w:t xml:space="preserve">Evaluate attorney consultation cost/benefit early in process</w:t>
      </w:r>
    </w:p>
    <w:p w:rsidR="00000000" w:rsidDel="00000000" w:rsidP="00000000" w:rsidRDefault="00000000" w:rsidRPr="00000000" w14:paraId="0000010A">
      <w:pPr>
        <w:numPr>
          <w:ilvl w:val="0"/>
          <w:numId w:val="4"/>
        </w:numPr>
        <w:ind w:left="720" w:hanging="360"/>
      </w:pPr>
      <w:r w:rsidDel="00000000" w:rsidR="00000000" w:rsidRPr="00000000">
        <w:rPr>
          <w:rtl w:val="0"/>
        </w:rPr>
        <w:t xml:space="preserve">Consider media/public pressure as strategic tool</w:t>
      </w:r>
    </w:p>
    <w:p w:rsidR="00000000" w:rsidDel="00000000" w:rsidP="00000000" w:rsidRDefault="00000000" w:rsidRPr="00000000" w14:paraId="0000010B">
      <w:pPr>
        <w:numPr>
          <w:ilvl w:val="0"/>
          <w:numId w:val="4"/>
        </w:numPr>
        <w:ind w:left="720" w:hanging="360"/>
      </w:pPr>
      <w:r w:rsidDel="00000000" w:rsidR="00000000" w:rsidRPr="00000000">
        <w:rPr>
          <w:rtl w:val="0"/>
        </w:rPr>
        <w:t xml:space="preserve">Preserve all evidence systematically from day one</w:t>
      </w:r>
    </w:p>
    <w:p w:rsidR="00000000" w:rsidDel="00000000" w:rsidP="00000000" w:rsidRDefault="00000000" w:rsidRPr="00000000" w14:paraId="0000010C">
      <w:pPr>
        <w:numPr>
          <w:ilvl w:val="0"/>
          <w:numId w:val="4"/>
        </w:numPr>
        <w:ind w:left="720" w:hanging="360"/>
      </w:pPr>
      <w:r w:rsidDel="00000000" w:rsidR="00000000" w:rsidRPr="00000000">
        <w:rPr>
          <w:rtl w:val="0"/>
        </w:rPr>
        <w:t xml:space="preserve">Understand advocate's own capacity and resource limitations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Psychological Reality:</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Banking obstruction cases are emotionally draining</w:t>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Victories may be hollow (compliance without accountability)</w:t>
      </w:r>
    </w:p>
    <w:p w:rsidR="00000000" w:rsidDel="00000000" w:rsidP="00000000" w:rsidRDefault="00000000" w:rsidRPr="00000000" w14:paraId="00000112">
      <w:pPr>
        <w:numPr>
          <w:ilvl w:val="0"/>
          <w:numId w:val="1"/>
        </w:numPr>
        <w:ind w:left="720" w:hanging="360"/>
      </w:pPr>
      <w:r w:rsidDel="00000000" w:rsidR="00000000" w:rsidRPr="00000000">
        <w:rPr>
          <w:rtl w:val="0"/>
        </w:rPr>
        <w:t xml:space="preserve">Administrative closure is legitimate strategic choice</w:t>
      </w:r>
    </w:p>
    <w:p w:rsidR="00000000" w:rsidDel="00000000" w:rsidP="00000000" w:rsidRDefault="00000000" w:rsidRPr="00000000" w14:paraId="00000113">
      <w:pPr>
        <w:numPr>
          <w:ilvl w:val="0"/>
          <w:numId w:val="1"/>
        </w:numPr>
        <w:ind w:left="720" w:hanging="360"/>
      </w:pPr>
      <w:r w:rsidDel="00000000" w:rsidR="00000000" w:rsidRPr="00000000">
        <w:rPr>
          <w:rtl w:val="0"/>
        </w:rPr>
        <w:t xml:space="preserve">Evidence preservation protects future options</w:t>
      </w:r>
    </w:p>
    <w:p w:rsidR="00000000" w:rsidDel="00000000" w:rsidP="00000000" w:rsidRDefault="00000000" w:rsidRPr="00000000" w14:paraId="00000114">
      <w:pPr>
        <w:numPr>
          <w:ilvl w:val="0"/>
          <w:numId w:val="1"/>
        </w:numPr>
        <w:ind w:left="720" w:hanging="360"/>
      </w:pPr>
      <w:r w:rsidDel="00000000" w:rsidR="00000000" w:rsidRPr="00000000">
        <w:rPr>
          <w:rtl w:val="0"/>
        </w:rPr>
        <w:t xml:space="preserve">Advocate wellbeing matters—burnout helps no one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rPr/>
      </w:pPr>
      <w:bookmarkStart w:colFirst="0" w:colLast="0" w:name="_hkq90gnetc7t" w:id="32"/>
      <w:bookmarkEnd w:id="32"/>
      <w:r w:rsidDel="00000000" w:rsidR="00000000" w:rsidRPr="00000000">
        <w:rPr>
          <w:rtl w:val="0"/>
        </w:rPr>
        <w:t xml:space="preserve">CONTACT INFORMATION (PRESERVED FOR RECORD)</w:t>
      </w:r>
    </w:p>
    <w:p w:rsidR="00000000" w:rsidDel="00000000" w:rsidP="00000000" w:rsidRDefault="00000000" w:rsidRPr="00000000" w14:paraId="00000118">
      <w:pPr>
        <w:pStyle w:val="Heading3"/>
        <w:rPr/>
      </w:pPr>
      <w:bookmarkStart w:colFirst="0" w:colLast="0" w:name="_c0jc2hronpub" w:id="33"/>
      <w:bookmarkEnd w:id="33"/>
      <w:r w:rsidDel="00000000" w:rsidR="00000000" w:rsidRPr="00000000">
        <w:rPr>
          <w:rtl w:val="0"/>
        </w:rPr>
        <w:t xml:space="preserve">Kathleen A. Hart (Principal)</w:t>
      </w:r>
    </w:p>
    <w:p w:rsidR="00000000" w:rsidDel="00000000" w:rsidP="00000000" w:rsidRDefault="00000000" w:rsidRPr="00000000" w14:paraId="00000119">
      <w:pPr>
        <w:numPr>
          <w:ilvl w:val="0"/>
          <w:numId w:val="2"/>
        </w:numPr>
        <w:ind w:left="720" w:hanging="360"/>
      </w:pPr>
      <w:r w:rsidDel="00000000" w:rsidR="00000000" w:rsidRPr="00000000">
        <w:rPr>
          <w:b w:val="1"/>
          <w:bCs w:val="1"/>
          <w:rtl w:val="0"/>
        </w:rPr>
        <w:t xml:space="preserve">Address:</w:t>
      </w:r>
      <w:r w:rsidDel="00000000" w:rsidR="00000000" w:rsidRPr="00000000">
        <w:rPr>
          <w:rtl w:val="0"/>
        </w:rPr>
        <w:t xml:space="preserve"> [Texas residence]</w:t>
      </w:r>
    </w:p>
    <w:p w:rsidR="00000000" w:rsidDel="00000000" w:rsidP="00000000" w:rsidRDefault="00000000" w:rsidRPr="00000000" w14:paraId="0000011A">
      <w:pPr>
        <w:numPr>
          <w:ilvl w:val="0"/>
          <w:numId w:val="2"/>
        </w:numPr>
        <w:ind w:left="720" w:hanging="360"/>
      </w:pPr>
      <w:r w:rsidDel="00000000" w:rsidR="00000000" w:rsidRPr="00000000">
        <w:rPr>
          <w:b w:val="1"/>
          <w:bCs w:val="1"/>
          <w:rtl w:val="0"/>
        </w:rPr>
        <w:t xml:space="preserve">Phone:</w:t>
      </w:r>
      <w:r w:rsidDel="00000000" w:rsidR="00000000" w:rsidRPr="00000000">
        <w:rPr>
          <w:rtl w:val="0"/>
        </w:rPr>
        <w:t xml:space="preserve"> [Contact via caregiver Amy]</w:t>
      </w:r>
    </w:p>
    <w:p w:rsidR="00000000" w:rsidDel="00000000" w:rsidP="00000000" w:rsidRDefault="00000000" w:rsidRPr="00000000" w14:paraId="0000011B">
      <w:pPr>
        <w:numPr>
          <w:ilvl w:val="0"/>
          <w:numId w:val="2"/>
        </w:numPr>
        <w:ind w:left="720" w:hanging="360"/>
      </w:pPr>
      <w:r w:rsidDel="00000000" w:rsidR="00000000" w:rsidRPr="00000000">
        <w:rPr>
          <w:b w:val="1"/>
          <w:bCs w:val="1"/>
          <w:rtl w:val="0"/>
        </w:rPr>
        <w:t xml:space="preserve">POA Agent:</w:t>
      </w:r>
      <w:r w:rsidDel="00000000" w:rsidR="00000000" w:rsidRPr="00000000">
        <w:rPr>
          <w:rtl w:val="0"/>
        </w:rPr>
        <w:t xml:space="preserve"> Eric B. Jones (appointed August 4, 2025)</w:t>
      </w:r>
    </w:p>
    <w:p w:rsidR="00000000" w:rsidDel="00000000" w:rsidP="00000000" w:rsidRDefault="00000000" w:rsidRPr="00000000" w14:paraId="0000011C">
      <w:pPr>
        <w:pStyle w:val="Heading3"/>
        <w:rPr/>
      </w:pPr>
      <w:bookmarkStart w:colFirst="0" w:colLast="0" w:name="_kf063ylrpcya" w:id="34"/>
      <w:bookmarkEnd w:id="34"/>
      <w:r w:rsidDel="00000000" w:rsidR="00000000" w:rsidRPr="00000000">
        <w:rPr>
          <w:rtl w:val="0"/>
        </w:rPr>
        <w:t xml:space="preserve">Eric B. Jones (Agent/Advocate)</w:t>
      </w:r>
    </w:p>
    <w:p w:rsidR="00000000" w:rsidDel="00000000" w:rsidP="00000000" w:rsidRDefault="00000000" w:rsidRPr="00000000" w14:paraId="0000011D">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hyperlink r:id="rId6">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11E">
      <w:pPr>
        <w:numPr>
          <w:ilvl w:val="0"/>
          <w:numId w:val="2"/>
        </w:numPr>
        <w:ind w:left="720" w:hanging="360"/>
      </w:pPr>
      <w:r w:rsidDel="00000000" w:rsidR="00000000" w:rsidRPr="00000000">
        <w:rPr>
          <w:b w:val="1"/>
          <w:bCs w:val="1"/>
          <w:rtl w:val="0"/>
        </w:rPr>
        <w:t xml:space="preserve">Phone:</w:t>
      </w:r>
      <w:r w:rsidDel="00000000" w:rsidR="00000000" w:rsidRPr="00000000">
        <w:rPr>
          <w:rtl w:val="0"/>
        </w:rPr>
        <w:t xml:space="preserve"> 626-348-3019</w:t>
      </w:r>
    </w:p>
    <w:p w:rsidR="00000000" w:rsidDel="00000000" w:rsidP="00000000" w:rsidRDefault="00000000" w:rsidRPr="00000000" w14:paraId="0000011F">
      <w:pPr>
        <w:numPr>
          <w:ilvl w:val="0"/>
          <w:numId w:val="2"/>
        </w:numPr>
        <w:ind w:left="720" w:hanging="360"/>
      </w:pPr>
      <w:r w:rsidDel="00000000" w:rsidR="00000000" w:rsidRPr="00000000">
        <w:rPr>
          <w:b w:val="1"/>
          <w:bCs w:val="1"/>
          <w:rtl w:val="0"/>
        </w:rPr>
        <w:t xml:space="preserve">Address:</w:t>
      </w:r>
      <w:r w:rsidDel="00000000" w:rsidR="00000000" w:rsidRPr="00000000">
        <w:rPr>
          <w:rtl w:val="0"/>
        </w:rPr>
        <w:t xml:space="preserve"> 5634 Noel Drive, Temple City, CA 91780</w:t>
      </w:r>
    </w:p>
    <w:p w:rsidR="00000000" w:rsidDel="00000000" w:rsidP="00000000" w:rsidRDefault="00000000" w:rsidRPr="00000000" w14:paraId="00000120">
      <w:pPr>
        <w:pStyle w:val="Heading3"/>
        <w:rPr/>
      </w:pPr>
      <w:bookmarkStart w:colFirst="0" w:colLast="0" w:name="_3i5te5b9w5bp" w:id="35"/>
      <w:bookmarkEnd w:id="35"/>
      <w:r w:rsidDel="00000000" w:rsidR="00000000" w:rsidRPr="00000000">
        <w:rPr>
          <w:rtl w:val="0"/>
        </w:rPr>
        <w:t xml:space="preserve">JPMorgan Chase Key Contacts (Historical Record)</w:t>
      </w:r>
    </w:p>
    <w:p w:rsidR="00000000" w:rsidDel="00000000" w:rsidP="00000000" w:rsidRDefault="00000000" w:rsidRPr="00000000" w14:paraId="00000121">
      <w:pPr>
        <w:numPr>
          <w:ilvl w:val="0"/>
          <w:numId w:val="2"/>
        </w:numPr>
        <w:ind w:left="720" w:hanging="360"/>
      </w:pPr>
      <w:r w:rsidDel="00000000" w:rsidR="00000000" w:rsidRPr="00000000">
        <w:rPr>
          <w:b w:val="1"/>
          <w:bCs w:val="1"/>
          <w:rtl w:val="0"/>
        </w:rPr>
        <w:t xml:space="preserve">Leatha Goldstein:</w:t>
      </w:r>
      <w:r w:rsidDel="00000000" w:rsidR="00000000" w:rsidRPr="00000000">
        <w:rPr>
          <w:rtl w:val="0"/>
        </w:rPr>
        <w:t xml:space="preserve"> Primary Chase representative (Sept 2025)</w:t>
      </w:r>
    </w:p>
    <w:p w:rsidR="00000000" w:rsidDel="00000000" w:rsidP="00000000" w:rsidRDefault="00000000" w:rsidRPr="00000000" w14:paraId="00000122">
      <w:pPr>
        <w:numPr>
          <w:ilvl w:val="0"/>
          <w:numId w:val="2"/>
        </w:numPr>
        <w:ind w:left="720" w:hanging="360"/>
      </w:pPr>
      <w:r w:rsidDel="00000000" w:rsidR="00000000" w:rsidRPr="00000000">
        <w:rPr>
          <w:b w:val="1"/>
          <w:bCs w:val="1"/>
          <w:rtl w:val="0"/>
        </w:rPr>
        <w:t xml:space="preserve">Corporate Case:</w:t>
      </w:r>
      <w:r w:rsidDel="00000000" w:rsidR="00000000" w:rsidRPr="00000000">
        <w:rPr>
          <w:rtl w:val="0"/>
        </w:rPr>
        <w:t xml:space="preserve"> ECW 250911-07011 (Sept 12, 2025)</w:t>
      </w:r>
    </w:p>
    <w:p w:rsidR="00000000" w:rsidDel="00000000" w:rsidP="00000000" w:rsidRDefault="00000000" w:rsidRPr="00000000" w14:paraId="00000123">
      <w:pPr>
        <w:numPr>
          <w:ilvl w:val="0"/>
          <w:numId w:val="2"/>
        </w:numPr>
        <w:ind w:left="720" w:hanging="360"/>
      </w:pPr>
      <w:r w:rsidDel="00000000" w:rsidR="00000000" w:rsidRPr="00000000">
        <w:rPr>
          <w:b w:val="1"/>
          <w:bCs w:val="1"/>
          <w:rtl w:val="0"/>
        </w:rPr>
        <w:t xml:space="preserve">Chris Salinas:</w:t>
      </w:r>
      <w:r w:rsidDel="00000000" w:rsidR="00000000" w:rsidRPr="00000000">
        <w:rPr>
          <w:rtl w:val="0"/>
        </w:rPr>
        <w:t xml:space="preserve"> Chase Global Security (Aug 27, 2025)</w:t>
      </w:r>
    </w:p>
    <w:p w:rsidR="00000000" w:rsidDel="00000000" w:rsidP="00000000" w:rsidRDefault="00000000" w:rsidRPr="00000000" w14:paraId="00000124">
      <w:pPr>
        <w:numPr>
          <w:ilvl w:val="0"/>
          <w:numId w:val="2"/>
        </w:numPr>
        <w:ind w:left="720" w:hanging="360"/>
      </w:pPr>
      <w:r w:rsidDel="00000000" w:rsidR="00000000" w:rsidRPr="00000000">
        <w:rPr>
          <w:b w:val="1"/>
          <w:bCs w:val="1"/>
          <w:rtl w:val="0"/>
        </w:rPr>
        <w:t xml:space="preserve">Valerie R. Brooks:</w:t>
      </w:r>
      <w:r w:rsidDel="00000000" w:rsidR="00000000" w:rsidRPr="00000000">
        <w:rPr>
          <w:rtl w:val="0"/>
        </w:rPr>
        <w:t xml:space="preserve"> Chase representative (Aug 29, 2025)</w:t>
      </w:r>
    </w:p>
    <w:p w:rsidR="00000000" w:rsidDel="00000000" w:rsidP="00000000" w:rsidRDefault="00000000" w:rsidRPr="00000000" w14:paraId="00000125">
      <w:pPr>
        <w:pStyle w:val="Heading3"/>
        <w:rPr/>
      </w:pPr>
      <w:bookmarkStart w:colFirst="0" w:colLast="0" w:name="_xh7lch8nqp99" w:id="36"/>
      <w:bookmarkEnd w:id="36"/>
      <w:r w:rsidDel="00000000" w:rsidR="00000000" w:rsidRPr="00000000">
        <w:rPr>
          <w:rtl w:val="0"/>
        </w:rPr>
        <w:t xml:space="preserve">Regulatory Agencies</w:t>
      </w:r>
    </w:p>
    <w:p w:rsidR="00000000" w:rsidDel="00000000" w:rsidP="00000000" w:rsidRDefault="00000000" w:rsidRPr="00000000" w14:paraId="00000126">
      <w:pPr>
        <w:numPr>
          <w:ilvl w:val="0"/>
          <w:numId w:val="2"/>
        </w:numPr>
        <w:ind w:left="720" w:hanging="360"/>
      </w:pPr>
      <w:r w:rsidDel="00000000" w:rsidR="00000000" w:rsidRPr="00000000">
        <w:rPr>
          <w:b w:val="1"/>
          <w:bCs w:val="1"/>
          <w:rtl w:val="0"/>
        </w:rPr>
        <w:t xml:space="preserve">OCC Customer Assistance Group:</w:t>
      </w:r>
      <w:r w:rsidDel="00000000" w:rsidR="00000000" w:rsidRPr="00000000">
        <w:rPr>
          <w:rtl w:val="0"/>
        </w:rPr>
        <w:t xml:space="preserve"> 1-800-613-6743, </w:t>
      </w:r>
      <w:hyperlink r:id="rId7">
        <w:r w:rsidDel="00000000" w:rsidR="00000000" w:rsidRPr="00000000">
          <w:rPr>
            <w:color w:val="1155cc"/>
            <w:u w:val="single"/>
            <w:rtl w:val="0"/>
          </w:rPr>
          <w:t xml:space="preserve">customer.assistance@occ.treas.gov</w:t>
        </w:r>
      </w:hyperlink>
      <w:r w:rsidDel="00000000" w:rsidR="00000000" w:rsidRPr="00000000">
        <w:rPr>
          <w:rtl w:val="0"/>
        </w:rPr>
      </w:r>
    </w:p>
    <w:p w:rsidR="00000000" w:rsidDel="00000000" w:rsidP="00000000" w:rsidRDefault="00000000" w:rsidRPr="00000000" w14:paraId="00000127">
      <w:pPr>
        <w:numPr>
          <w:ilvl w:val="0"/>
          <w:numId w:val="2"/>
        </w:numPr>
        <w:ind w:left="720" w:hanging="360"/>
      </w:pPr>
      <w:r w:rsidDel="00000000" w:rsidR="00000000" w:rsidRPr="00000000">
        <w:rPr>
          <w:b w:val="1"/>
          <w:bCs w:val="1"/>
          <w:rtl w:val="0"/>
        </w:rPr>
        <w:t xml:space="preserve">CFPB Consumer Response:</w:t>
      </w:r>
      <w:r w:rsidDel="00000000" w:rsidR="00000000" w:rsidRPr="00000000">
        <w:rPr>
          <w:rtl w:val="0"/>
        </w:rPr>
        <w:t xml:space="preserve"> consumerfinance.gov/complaint, 855-411-2372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rPr/>
      </w:pPr>
      <w:bookmarkStart w:colFirst="0" w:colLast="0" w:name="_x59zrowaajq0" w:id="37"/>
      <w:bookmarkEnd w:id="37"/>
      <w:r w:rsidDel="00000000" w:rsidR="00000000" w:rsidRPr="00000000">
        <w:rPr>
          <w:rtl w:val="0"/>
        </w:rPr>
        <w:t xml:space="preserve">AFFIRMATION &amp; CLOSURE STATEMENT</w:t>
      </w:r>
    </w:p>
    <w:p w:rsidR="00000000" w:rsidDel="00000000" w:rsidP="00000000" w:rsidRDefault="00000000" w:rsidRPr="00000000" w14:paraId="0000012B">
      <w:pPr>
        <w:rPr/>
      </w:pPr>
      <w:r w:rsidDel="00000000" w:rsidR="00000000" w:rsidRPr="00000000">
        <w:rPr>
          <w:rtl w:val="0"/>
        </w:rPr>
        <w:t xml:space="preserve">I, Eric B. Jones, Agent for Kathleen A. Hart under valid Texas Durable Power of Attorney dated August 4, 2025, affirm the following: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Evidence Status:</w:t>
      </w:r>
      <w:r w:rsidDel="00000000" w:rsidR="00000000" w:rsidRPr="00000000">
        <w:rPr>
          <w:rtl w:val="0"/>
        </w:rPr>
        <w:t xml:space="preserve"> All evidence related to JPMorgan Chase Bank's refusal to honor the valid Power of Attorney has been compiled, organized, and preserved in accordance with professional documentation standards.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Regulatory Compliance:</w:t>
      </w:r>
      <w:r w:rsidDel="00000000" w:rsidR="00000000" w:rsidRPr="00000000">
        <w:rPr>
          <w:rtl w:val="0"/>
        </w:rPr>
        <w:t xml:space="preserve"> Formal complaints were filed with appropriate federal regulatory agencies (OCC and CFPB) documenting Chase's violations of federal banking regulations and elder financial protection laws.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Formal Demand:</w:t>
      </w:r>
      <w:r w:rsidDel="00000000" w:rsidR="00000000" w:rsidRPr="00000000">
        <w:rPr>
          <w:rtl w:val="0"/>
        </w:rPr>
        <w:t xml:space="preserve"> Chase was provided formal notice and opportunity to resolve this matter through a certified demand letter delivered to the Office of the CEO and General Counsel on September 23, 2025, with a 72-hour deadline. No response was received.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Case Resolution:</w:t>
      </w:r>
      <w:r w:rsidDel="00000000" w:rsidR="00000000" w:rsidRPr="00000000">
        <w:rPr>
          <w:rtl w:val="0"/>
        </w:rPr>
        <w:t xml:space="preserve"> The immediate crisis affecting Kathy Hart's welfare was resolved through persistent advocacy. Chase ultimately accepted the POA and granted account access. Subsequent account management proceeded successfully, and funds were transferred to a new financial institution.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b w:val="1"/>
          <w:bCs w:val="1"/>
          <w:rtl w:val="0"/>
        </w:rPr>
        <w:t xml:space="preserve">Administrative Closure Decision:</w:t>
      </w:r>
      <w:r w:rsidDel="00000000" w:rsidR="00000000" w:rsidRPr="00000000">
        <w:rPr>
          <w:rtl w:val="0"/>
        </w:rPr>
        <w:t xml:space="preserve"> Based on successful resolution of the immediate crisis, comprehensive evidence preservation, limited advocate resources, and psychological health considerations, this matter is administratively closed effective October 31, 2025.</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Future Options Preserved:</w:t>
      </w:r>
      <w:r w:rsidDel="00000000" w:rsidR="00000000" w:rsidRPr="00000000">
        <w:rPr>
          <w:rtl w:val="0"/>
        </w:rPr>
        <w:t xml:space="preserve"> All evidence remains preserved and accessible. This case can be reactivated if regulatory authorities require additional information, if strategic opportunities arise, or if future circumstances warrant renewed legal action.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Advocate Capacity:</w:t>
      </w:r>
      <w:r w:rsidDel="00000000" w:rsidR="00000000" w:rsidRPr="00000000">
        <w:rPr>
          <w:rtl w:val="0"/>
        </w:rPr>
        <w:t xml:space="preserve"> My capacity as a domestic violence advocate and fiduciary for vulnerable clients is better allocated to active crisis cases and forward-moving projects that directly serve those in immediate need.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Psychological Closure:</w:t>
      </w:r>
      <w:r w:rsidDel="00000000" w:rsidR="00000000" w:rsidRPr="00000000">
        <w:rPr>
          <w:rtl w:val="0"/>
        </w:rPr>
        <w:t xml:space="preserve"> I grant myself permission to release this matter mentally while maintaining the evidence record. The work done here was thorough, professional, and sufficient. Chase's misconduct has been documented for the record. Kathy Hart's needs have been met.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This case is closed administratively, but not forgotten.</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Signed:</w:t>
      </w:r>
      <w:r w:rsidDel="00000000" w:rsidR="00000000" w:rsidRPr="00000000">
        <w:rPr>
          <w:rtl w:val="0"/>
        </w:rPr>
        <w:t xml:space="preserve"> Eric B. Jones</w:t>
        <w:br w:type="textWrapping"/>
      </w:r>
      <w:r w:rsidDel="00000000" w:rsidR="00000000" w:rsidRPr="00000000">
        <w:rPr>
          <w:b w:val="1"/>
          <w:bCs w:val="1"/>
          <w:rtl w:val="0"/>
        </w:rPr>
        <w:t xml:space="preserve">Date:</w:t>
      </w:r>
      <w:r w:rsidDel="00000000" w:rsidR="00000000" w:rsidRPr="00000000">
        <w:rPr>
          <w:rtl w:val="0"/>
        </w:rPr>
        <w:t xml:space="preserve"> October 31, 2025</w:t>
        <w:br w:type="textWrapping"/>
      </w:r>
      <w:r w:rsidDel="00000000" w:rsidR="00000000" w:rsidRPr="00000000">
        <w:rPr>
          <w:b w:val="1"/>
          <w:bCs w:val="1"/>
          <w:rtl w:val="0"/>
        </w:rPr>
        <w:t xml:space="preserve">Title:</w:t>
      </w:r>
      <w:r w:rsidDel="00000000" w:rsidR="00000000" w:rsidRPr="00000000">
        <w:rPr>
          <w:rtl w:val="0"/>
        </w:rPr>
        <w:t xml:space="preserve"> Agent for Kathleen A. Hart, Domestic Violence Advocate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rPr/>
      </w:pPr>
      <w:bookmarkStart w:colFirst="0" w:colLast="0" w:name="_aoa8xbgjb4e8" w:id="38"/>
      <w:bookmarkEnd w:id="38"/>
      <w:r w:rsidDel="00000000" w:rsidR="00000000" w:rsidRPr="00000000">
        <w:rPr>
          <w:rtl w:val="0"/>
        </w:rPr>
        <w:t xml:space="preserve">EVIDENCE ARCHIVE LOCATION</w:t>
      </w:r>
    </w:p>
    <w:p w:rsidR="00000000" w:rsidDel="00000000" w:rsidP="00000000" w:rsidRDefault="00000000" w:rsidRPr="00000000" w14:paraId="00000145">
      <w:pPr>
        <w:rPr/>
      </w:pPr>
      <w:r w:rsidDel="00000000" w:rsidR="00000000" w:rsidRPr="00000000">
        <w:rPr>
          <w:b w:val="1"/>
          <w:bCs w:val="1"/>
          <w:rtl w:val="0"/>
        </w:rPr>
        <w:t xml:space="preserve">Primary Archive: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/Users/ericjones/KH/</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Subdirectories:</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2"/>
        </w:numPr>
        <w:ind w:left="720" w:hanging="360"/>
      </w:pPr>
      <w:r w:rsidDel="00000000" w:rsidR="00000000" w:rsidRPr="00000000">
        <w:rPr>
          <w:rFonts w:ascii="Roboto Mono" w:cs="Roboto Mono" w:eastAsia="Roboto Mono" w:hAnsi="Roboto Mono"/>
          <w:color w:val="188038"/>
          <w:rtl w:val="0"/>
        </w:rPr>
        <w:t xml:space="preserve">Compendium of Evidence – Complaint Regarding Kathleen A. Hart /</w:t>
      </w:r>
      <w:r w:rsidDel="00000000" w:rsidR="00000000" w:rsidRPr="00000000">
        <w:rPr>
          <w:rtl w:val="0"/>
        </w:rPr>
        <w:t xml:space="preserve"> - Complete complaint package</w:t>
      </w:r>
    </w:p>
    <w:p w:rsidR="00000000" w:rsidDel="00000000" w:rsidP="00000000" w:rsidRDefault="00000000" w:rsidRPr="00000000" w14:paraId="0000014A">
      <w:pPr>
        <w:numPr>
          <w:ilvl w:val="0"/>
          <w:numId w:val="2"/>
        </w:numPr>
        <w:ind w:left="720" w:hanging="360"/>
      </w:pPr>
      <w:r w:rsidDel="00000000" w:rsidR="00000000" w:rsidRPr="00000000">
        <w:rPr>
          <w:rFonts w:ascii="Roboto Mono" w:cs="Roboto Mono" w:eastAsia="Roboto Mono" w:hAnsi="Roboto Mono"/>
          <w:color w:val="188038"/>
          <w:rtl w:val="0"/>
        </w:rPr>
        <w:t xml:space="preserve">poa/core-sources/</w:t>
      </w:r>
      <w:r w:rsidDel="00000000" w:rsidR="00000000" w:rsidRPr="00000000">
        <w:rPr>
          <w:rtl w:val="0"/>
        </w:rPr>
        <w:t xml:space="preserve"> - POA documents, call recordings, transcripts</w:t>
      </w:r>
    </w:p>
    <w:p w:rsidR="00000000" w:rsidDel="00000000" w:rsidP="00000000" w:rsidRDefault="00000000" w:rsidRPr="00000000" w14:paraId="0000014B">
      <w:pPr>
        <w:numPr>
          <w:ilvl w:val="0"/>
          <w:numId w:val="2"/>
        </w:numPr>
        <w:ind w:left="720" w:hanging="360"/>
      </w:pPr>
      <w:r w:rsidDel="00000000" w:rsidR="00000000" w:rsidRPr="00000000">
        <w:rPr>
          <w:rFonts w:ascii="Roboto Mono" w:cs="Roboto Mono" w:eastAsia="Roboto Mono" w:hAnsi="Roboto Mono"/>
          <w:color w:val="188038"/>
          <w:rtl w:val="0"/>
        </w:rPr>
        <w:t xml:space="preserve">evidence/</w:t>
      </w:r>
      <w:r w:rsidDel="00000000" w:rsidR="00000000" w:rsidRPr="00000000">
        <w:rPr>
          <w:rtl w:val="0"/>
        </w:rPr>
        <w:t xml:space="preserve"> - Supporting documentation and exhibits</w:t>
      </w:r>
    </w:p>
    <w:p w:rsidR="00000000" w:rsidDel="00000000" w:rsidP="00000000" w:rsidRDefault="00000000" w:rsidRPr="00000000" w14:paraId="0000014C">
      <w:pPr>
        <w:numPr>
          <w:ilvl w:val="0"/>
          <w:numId w:val="2"/>
        </w:numPr>
        <w:ind w:left="720" w:hanging="360"/>
      </w:pPr>
      <w:r w:rsidDel="00000000" w:rsidR="00000000" w:rsidRPr="00000000">
        <w:rPr>
          <w:rFonts w:ascii="Roboto Mono" w:cs="Roboto Mono" w:eastAsia="Roboto Mono" w:hAnsi="Roboto Mono"/>
          <w:color w:val="188038"/>
          <w:rtl w:val="0"/>
        </w:rPr>
        <w:t xml:space="preserve">cbm/</w:t>
      </w:r>
      <w:r w:rsidDel="00000000" w:rsidR="00000000" w:rsidRPr="00000000">
        <w:rPr>
          <w:rtl w:val="0"/>
        </w:rPr>
        <w:t xml:space="preserve"> - Context bridge memoranda and strategic analysis</w:t>
      </w:r>
    </w:p>
    <w:p w:rsidR="00000000" w:rsidDel="00000000" w:rsidP="00000000" w:rsidRDefault="00000000" w:rsidRPr="00000000" w14:paraId="0000014D">
      <w:pPr>
        <w:numPr>
          <w:ilvl w:val="0"/>
          <w:numId w:val="2"/>
        </w:numPr>
        <w:ind w:left="720" w:hanging="360"/>
      </w:pPr>
      <w:r w:rsidDel="00000000" w:rsidR="00000000" w:rsidRPr="00000000">
        <w:rPr>
          <w:rFonts w:ascii="Roboto Mono" w:cs="Roboto Mono" w:eastAsia="Roboto Mono" w:hAnsi="Roboto Mono"/>
          <w:color w:val="188038"/>
          <w:rtl w:val="0"/>
        </w:rPr>
        <w:t xml:space="preserve">workflows/</w:t>
      </w:r>
      <w:r w:rsidDel="00000000" w:rsidR="00000000" w:rsidRPr="00000000">
        <w:rPr>
          <w:rtl w:val="0"/>
        </w:rPr>
        <w:t xml:space="preserve"> - Process documentation and templates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Backup Archive:</w:t>
      </w:r>
      <w:r w:rsidDel="00000000" w:rsidR="00000000" w:rsidRPr="00000000">
        <w:rPr>
          <w:rtl w:val="0"/>
        </w:rPr>
        <w:t xml:space="preserve"> [To be created: Cloud storage backup of complete evidence package]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rPr/>
      </w:pPr>
      <w:bookmarkStart w:colFirst="0" w:colLast="0" w:name="_owv5wsjwru9c" w:id="39"/>
      <w:bookmarkEnd w:id="39"/>
      <w:r w:rsidDel="00000000" w:rsidR="00000000" w:rsidRPr="00000000">
        <w:rPr>
          <w:rtl w:val="0"/>
        </w:rPr>
        <w:t xml:space="preserve">FINAL DISPOSITION</w:t>
      </w:r>
    </w:p>
    <w:p w:rsidR="00000000" w:rsidDel="00000000" w:rsidP="00000000" w:rsidRDefault="00000000" w:rsidRPr="00000000" w14:paraId="00000153">
      <w:pPr>
        <w:rPr/>
      </w:pPr>
      <w:r w:rsidDel="00000000" w:rsidR="00000000" w:rsidRPr="00000000">
        <w:rPr>
          <w:b w:val="1"/>
          <w:bCs w:val="1"/>
          <w:rtl w:val="0"/>
        </w:rPr>
        <w:t xml:space="preserve">Status:</w:t>
      </w:r>
      <w:r w:rsidDel="00000000" w:rsidR="00000000" w:rsidRPr="00000000">
        <w:rPr>
          <w:rtl w:val="0"/>
        </w:rPr>
        <w:t xml:space="preserve"> ADMINISTRATIVELY CLOSED - EVIDENCE PRESERVED</w:t>
        <w:br w:type="textWrapping"/>
      </w:r>
      <w:r w:rsidDel="00000000" w:rsidR="00000000" w:rsidRPr="00000000">
        <w:rPr>
          <w:b w:val="1"/>
          <w:bCs w:val="1"/>
          <w:rtl w:val="0"/>
        </w:rPr>
        <w:t xml:space="preserve">Date:</w:t>
      </w:r>
      <w:r w:rsidDel="00000000" w:rsidR="00000000" w:rsidRPr="00000000">
        <w:rPr>
          <w:rtl w:val="0"/>
        </w:rPr>
        <w:t xml:space="preserve"> October 31, 2025</w:t>
        <w:br w:type="textWrapping"/>
      </w:r>
      <w:r w:rsidDel="00000000" w:rsidR="00000000" w:rsidRPr="00000000">
        <w:rPr>
          <w:b w:val="1"/>
          <w:bCs w:val="1"/>
          <w:rtl w:val="0"/>
        </w:rPr>
        <w:t xml:space="preserve">Next Review:</w:t>
      </w:r>
      <w:r w:rsidDel="00000000" w:rsidR="00000000" w:rsidRPr="00000000">
        <w:rPr>
          <w:rtl w:val="0"/>
        </w:rPr>
        <w:t xml:space="preserve"> As needed based on regulatory developments or strategic opportunities</w:t>
        <w:br w:type="textWrapping"/>
      </w:r>
      <w:r w:rsidDel="00000000" w:rsidR="00000000" w:rsidRPr="00000000">
        <w:rPr>
          <w:b w:val="1"/>
          <w:bCs w:val="1"/>
          <w:rtl w:val="0"/>
        </w:rPr>
        <w:t xml:space="preserve">Reactivation Trigger:</w:t>
      </w:r>
      <w:r w:rsidDel="00000000" w:rsidR="00000000" w:rsidRPr="00000000">
        <w:rPr>
          <w:rtl w:val="0"/>
        </w:rPr>
        <w:t xml:space="preserve"> Any of the conditions listed in "Future Reactivation Conditions" section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This memorandum serves as the official closure document for this matter.</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END OF ADMINISTRATIVE CLOSURE MEMORANDUM</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 Id="rId7" Type="http://schemas.openxmlformats.org/officeDocument/2006/relationships/hyperlink" Target="mailto:customer.assistance@occ.treas.go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