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21F7" w14:textId="77777777" w:rsidR="007A6684" w:rsidRDefault="00000000">
      <w:pPr>
        <w:spacing w:after="60"/>
        <w:jc w:val="center"/>
      </w:pPr>
      <w:r>
        <w:rPr>
          <w:b/>
          <w:bCs/>
          <w:sz w:val="28"/>
          <w:szCs w:val="28"/>
        </w:rPr>
        <w:t>CADENCE MVP</w:t>
      </w:r>
    </w:p>
    <w:p w14:paraId="321B0056" w14:textId="77777777" w:rsidR="007A6684" w:rsidRDefault="00000000">
      <w:pPr>
        <w:spacing w:after="60"/>
        <w:jc w:val="center"/>
      </w:pPr>
      <w:r>
        <w:rPr>
          <w:b/>
          <w:bCs/>
          <w:sz w:val="32"/>
          <w:szCs w:val="32"/>
        </w:rPr>
        <w:t>Session Wrap</w:t>
      </w:r>
    </w:p>
    <w:p w14:paraId="50E8A39B" w14:textId="77777777" w:rsidR="007A6684" w:rsidRDefault="00000000">
      <w:pPr>
        <w:spacing w:after="240"/>
        <w:jc w:val="center"/>
      </w:pPr>
      <w:r>
        <w:rPr>
          <w:i/>
          <w:iCs/>
        </w:rPr>
        <w:t>May 5, 2026 — Section 2B Step 1 audit + Vercel production fix + Step 9 lift to 2J</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A6684" w14:paraId="29EC166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07D94C46" w14:textId="77777777" w:rsidR="007A6684" w:rsidRDefault="00000000">
            <w:r>
              <w:rPr>
                <w:b/>
                <w:bCs/>
                <w:sz w:val="20"/>
                <w:szCs w:val="20"/>
              </w:rPr>
              <w:t>AUDIT COMPLETE</w:t>
            </w:r>
          </w:p>
        </w:tc>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64FE08A" w14:textId="77777777" w:rsidR="007A6684" w:rsidRDefault="00000000">
            <w:r>
              <w:rPr>
                <w:b/>
                <w:bCs/>
                <w:sz w:val="20"/>
                <w:szCs w:val="20"/>
              </w:rPr>
              <w:t>PRODUCTION FIXED</w:t>
            </w:r>
          </w:p>
        </w:tc>
        <w:tc>
          <w:tcPr>
            <w:tcW w:w="312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3165D012" w14:textId="77777777" w:rsidR="007A6684" w:rsidRDefault="00000000">
            <w:r>
              <w:rPr>
                <w:b/>
                <w:bCs/>
                <w:sz w:val="20"/>
                <w:szCs w:val="20"/>
              </w:rPr>
              <w:t>ON: feature/section-2b at 46568c0</w:t>
            </w:r>
          </w:p>
        </w:tc>
      </w:tr>
      <w:tr w:rsidR="007A6684" w14:paraId="1BDF33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9141" w14:textId="77777777" w:rsidR="007A6684" w:rsidRDefault="00000000">
            <w:r>
              <w:rPr>
                <w:sz w:val="20"/>
                <w:szCs w:val="20"/>
              </w:rPr>
              <w:t>Section 2B Step 1 done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85AC8" w14:textId="77777777" w:rsidR="007A6684" w:rsidRDefault="00000000">
            <w:r>
              <w:rPr>
                <w:sz w:val="20"/>
                <w:szCs w:val="20"/>
              </w:rPr>
              <w:t>main now serving 508b2af</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F8147" w14:textId="77777777" w:rsidR="007A6684" w:rsidRDefault="00000000">
            <w:r>
              <w:rPr>
                <w:sz w:val="20"/>
                <w:szCs w:val="20"/>
              </w:rPr>
              <w:t>2 commits ahead of last session</w:t>
            </w:r>
          </w:p>
        </w:tc>
      </w:tr>
    </w:tbl>
    <w:p w14:paraId="5CC28E4A" w14:textId="77777777" w:rsidR="007A6684" w:rsidRDefault="007A6684"/>
    <w:p w14:paraId="2ED9915D" w14:textId="77777777" w:rsidR="007A6684" w:rsidRDefault="00000000">
      <w:pPr>
        <w:pStyle w:val="Heading1"/>
      </w:pPr>
      <w:r>
        <w:t>Headline</w:t>
      </w:r>
    </w:p>
    <w:p w14:paraId="6BAA6683" w14:textId="77777777" w:rsidR="007A6684" w:rsidRDefault="00000000">
      <w:pPr>
        <w:spacing w:after="120"/>
      </w:pPr>
      <w:r>
        <w:t>Tonight's plan was three things: housekeeping, Section 2B Step 1 audit, pause and review. The plan was completed and produced two unexpected substantive outcomes. First, a Vercel production deploy issue was discovered and fixed: the May 4 merge to main had not actually deployed to production for four days, and main was still serving the May 1 commit (54a920f). Second, the Step 1 audit surfaced three documentation-drift findings, the most consequential being that multi-location infrastructure does not exist anywhere in the database — invalidating the premise of Section 2B Step 9. The decision was made tonight to lift Step 9 into a new kickoff, Section 2J, to be drafted next session.</w:t>
      </w:r>
    </w:p>
    <w:p w14:paraId="032BA59B" w14:textId="77777777" w:rsidR="007A6684" w:rsidRDefault="00000000">
      <w:pPr>
        <w:spacing w:after="120"/>
      </w:pPr>
      <w:r>
        <w:t>Two commits landed on feature/section-2b: f0d5f59 (housekeeping doc onboarding) and 46568c0 (audit report + Step 9 addendum). One commit landed on main: ba3346d (empty commit forcing Vercel production redeploy of 508b2af's tree). No feature code shipped tonight. By the conventional 'what got built' metric, tonight looks light. By the measure that matters — am I positioned to do good work tomorrow? — tonight was high-leverage. The audit-first pattern from the Section 2B kickoff is doing exactly what it was designed to do.</w:t>
      </w:r>
    </w:p>
    <w:p w14:paraId="3C7CE215" w14:textId="77777777" w:rsidR="007A6684" w:rsidRDefault="00000000">
      <w:pPr>
        <w:pStyle w:val="Heading1"/>
      </w:pPr>
      <w:r>
        <w:t>What Happened</w:t>
      </w:r>
    </w:p>
    <w:p w14:paraId="1DFA1101" w14:textId="77777777" w:rsidR="007A6684" w:rsidRDefault="00000000">
      <w:pPr>
        <w:pStyle w:val="Heading2"/>
      </w:pPr>
      <w:r>
        <w:t>Housekeeping completed (commit f0d5f59)</w:t>
      </w:r>
    </w:p>
    <w:p w14:paraId="1D6B27E3" w14:textId="77777777" w:rsidR="007A6684" w:rsidRDefault="00000000">
      <w:pPr>
        <w:spacing w:after="120"/>
      </w:pPr>
      <w:r>
        <w:t>Twenty-two untracked files sorted into three buckets. Sixteen items committed (15 docs in docs/ + the 39-file archived/ directory + 4 fixture files at repo root). Three items deleted (README 2.md macOS Finder duplicate, SKILL.md stray skill file, rep-outreach-tabled.md note already preserved in project knowledge). Single housekeeping commit pushed to origin.</w:t>
      </w:r>
    </w:p>
    <w:p w14:paraId="32E5DEBF" w14:textId="77777777" w:rsidR="007A6684" w:rsidRDefault="00000000">
      <w:pPr>
        <w:spacing w:after="120"/>
      </w:pPr>
      <w:r>
        <w:t>Branch and worktree cleanup: six redundant local branches deleted (claude/peaceful-tharp-03b791, claude/nervous-hofstadter-576309, claude/lucid-vaughan-7d5f65, claude/great-hawking-0d10f8, claude/practical-sammet, claude/suspicious-dirac). Three prunable Claude Code worktrees pruned (great-hawking, practical-sammet, suspicious-dirac directories were already gone; git's tracking was stale). Two stale remote branches deleted on origin. Repository now has 4 lines in git branch -a output: feature/section-2b, main, remotes/origin/HEAD, remotes/origin/main. Maximally clean.</w:t>
      </w:r>
    </w:p>
    <w:p w14:paraId="379F1077" w14:textId="77777777" w:rsidR="007A6684" w:rsidRDefault="00000000">
      <w:pPr>
        <w:pStyle w:val="Heading2"/>
      </w:pPr>
      <w:r>
        <w:t>Vercel production deploy issue (commit ba3346d on main)</w:t>
      </w:r>
    </w:p>
    <w:p w14:paraId="6C477F38" w14:textId="77777777" w:rsidR="007A6684" w:rsidRDefault="00000000">
      <w:pPr>
        <w:spacing w:after="120"/>
      </w:pPr>
      <w:r>
        <w:t xml:space="preserve">During the post-housekeeping click-through of cadence-mvp.vercel.app, the live site rendered the old /dashboard surface, the old flat sidebar, and the deleted TrendInbox component — all of which Section 2A was supposed to have removed. Local main was confirmed correct (508b2af </w:t>
      </w:r>
      <w:r>
        <w:lastRenderedPageBreak/>
        <w:t>at HEAD, dashboard directory absent, TrendInbox.tsx absent), so the issue was clearly Vercel-side.</w:t>
      </w:r>
    </w:p>
    <w:p w14:paraId="0DE866F5" w14:textId="77777777" w:rsidR="007A6684" w:rsidRDefault="00000000">
      <w:pPr>
        <w:spacing w:after="120"/>
      </w:pPr>
      <w:r>
        <w:t>Diagnostic chain: Vercel Deployments page showed the production-current deployment was still 7zEu4jyFX (commit 54a920f, May 1). No production deployment existed for 508b2af. Preview deployments worked fine for both the section-2b push (f0d5f59) and the original Section 2A branch (claude/nervous-hofstadter-576309). Auto-deploy was working for branches but had silently skipped production for the main merge.</w:t>
      </w:r>
    </w:p>
    <w:p w14:paraId="27C26FCA" w14:textId="77777777" w:rsidR="007A6684" w:rsidRDefault="00000000">
      <w:pPr>
        <w:spacing w:after="120"/>
      </w:pPr>
      <w:r>
        <w:t>Hypothesized cause: Vercel's Ignored Build Step setting (Automatic behavior) recognized the merge commit's tree as already-deployed via the prior preview deployment of claude/nervous-hofstadter-576309 and skipped production build. The merge commit's content was identical to the preview's content; the merge commit's SHA was new but the tree wasn't.</w:t>
      </w:r>
    </w:p>
    <w:p w14:paraId="6947675B" w14:textId="77777777" w:rsidR="007A6684" w:rsidRDefault="00000000">
      <w:pPr>
        <w:spacing w:after="120"/>
      </w:pPr>
      <w:r>
        <w:t>Fix: empty commit ba3346d on main forced Vercel to re-evaluate and produced production deployment Dw3DC2QpJ in 32 seconds. Production now correctly serves 508b2af's tree. The empty commit adds one commit of cruft to main's history; an alternative path (manually triggering redeploy from Vercel UI) could have avoided this but with less determinism.</w:t>
      </w:r>
    </w:p>
    <w:p w14:paraId="7354F921" w14:textId="77777777" w:rsidR="007A6684" w:rsidRDefault="00000000">
      <w:pPr>
        <w:spacing w:after="120"/>
      </w:pPr>
      <w:r>
        <w:t>Worth a working agreement: future merges from feature branches that had preview deploys may need an empty commit on main to force production redeploy until the root cause is addressed.</w:t>
      </w:r>
    </w:p>
    <w:p w14:paraId="1DE6567C" w14:textId="77777777" w:rsidR="007A6684" w:rsidRDefault="00000000">
      <w:pPr>
        <w:pStyle w:val="Heading2"/>
      </w:pPr>
      <w:r>
        <w:t>Production verification findings (captured in chat, not yet in repo)</w:t>
      </w:r>
    </w:p>
    <w:p w14:paraId="28909150" w14:textId="77777777" w:rsidR="007A6684" w:rsidRDefault="00000000">
      <w:pPr>
        <w:spacing w:after="120"/>
      </w:pPr>
      <w:r>
        <w:t>The post-redeploy click-through surfaced seven non-2A issues affecting the live experience. None are 2A regressions; all are pre-existing Sprint 1 incompleteness or out-of-scope work. Captured in chat as a findings note. Recommended triage into existing kickoffs during the Project Plan v1.19 update.</w:t>
      </w:r>
    </w:p>
    <w:p w14:paraId="4D2381BA" w14:textId="77777777" w:rsidR="007A6684" w:rsidRDefault="00000000">
      <w:pPr>
        <w:pStyle w:val="ListParagraph"/>
        <w:numPr>
          <w:ilvl w:val="0"/>
          <w:numId w:val="2"/>
        </w:numPr>
      </w:pPr>
      <w:r>
        <w:t>Practitioners page role grouping is wrong (Nurses/PAs/Aestheticians/Masseuses headers; missing NP and MA groups; Jordan and Daisy not visible). Out-of-scope per Section 2B kickoff — practitioner role taxonomy update needs its own kickoff.</w:t>
      </w:r>
    </w:p>
    <w:p w14:paraId="6634AA57" w14:textId="77777777" w:rsidR="007A6684" w:rsidRDefault="00000000">
      <w:pPr>
        <w:pStyle w:val="ListParagraph"/>
        <w:numPr>
          <w:ilvl w:val="0"/>
          <w:numId w:val="2"/>
        </w:numPr>
      </w:pPr>
      <w:r>
        <w:t>Calendar legend hardcodes 7 stale post types (Trending/Viral, Educational, Before/After, Promotional, Testimonial, Behind Scenes, Seasonal) — predates both 6-button and May 3 7-button locks. Sprint 1 work.</w:t>
      </w:r>
    </w:p>
    <w:p w14:paraId="0D77A96B" w14:textId="77777777" w:rsidR="007A6684" w:rsidRDefault="00000000">
      <w:pPr>
        <w:pStyle w:val="ListParagraph"/>
        <w:numPr>
          <w:ilvl w:val="0"/>
          <w:numId w:val="2"/>
        </w:numPr>
      </w:pPr>
      <w:r>
        <w:t>PostWizard shows 6 buttons (Educational, Before &amp; After, Spotlight, Promo/Event/Seasonal, Book Now, Trend/Viral); May 3 spec calls for 7. Sprint 1 work.</w:t>
      </w:r>
    </w:p>
    <w:p w14:paraId="42AB313B" w14:textId="77777777" w:rsidR="007A6684" w:rsidRDefault="00000000">
      <w:pPr>
        <w:pStyle w:val="ListParagraph"/>
        <w:numPr>
          <w:ilvl w:val="0"/>
          <w:numId w:val="2"/>
        </w:numPr>
      </w:pPr>
      <w:r>
        <w:t>Educational post type has no Product vs Service sub-branching. Sprint 1 Step 3 (paused).</w:t>
      </w:r>
    </w:p>
    <w:p w14:paraId="3C8C8996" w14:textId="77777777" w:rsidR="007A6684" w:rsidRDefault="00000000">
      <w:pPr>
        <w:pStyle w:val="ListParagraph"/>
        <w:numPr>
          <w:ilvl w:val="0"/>
          <w:numId w:val="2"/>
        </w:numPr>
      </w:pPr>
      <w:r>
        <w:t>Generate with AI does not pre-fill the New Draft Post form (Post Type empty, platforms unchecked after AI flow). Needs diagnosis to assign.</w:t>
      </w:r>
    </w:p>
    <w:p w14:paraId="76872192" w14:textId="77777777" w:rsidR="007A6684" w:rsidRDefault="00000000">
      <w:pPr>
        <w:pStyle w:val="ListParagraph"/>
        <w:numPr>
          <w:ilvl w:val="0"/>
          <w:numId w:val="2"/>
        </w:numPr>
      </w:pPr>
      <w:r>
        <w:t>Publish flow saves as Draft. Could be display refresh issue or real publish-path failure. Needs diagnosis.</w:t>
      </w:r>
    </w:p>
    <w:p w14:paraId="391FD553" w14:textId="77777777" w:rsidR="007A6684" w:rsidRDefault="00000000">
      <w:pPr>
        <w:pStyle w:val="ListParagraph"/>
        <w:numPr>
          <w:ilvl w:val="0"/>
          <w:numId w:val="2"/>
        </w:numPr>
      </w:pPr>
      <w:r>
        <w:t>No Month View toggle on calendar (Week view only with Prev/Today/Next). Possibly fold into Section 2B Step 3 or queue for separate Calendar UI kickoff.</w:t>
      </w:r>
    </w:p>
    <w:p w14:paraId="1547B197" w14:textId="77777777" w:rsidR="007A6684" w:rsidRDefault="00000000">
      <w:pPr>
        <w:pStyle w:val="Heading2"/>
      </w:pPr>
      <w:r>
        <w:t>Section 2B Step 1 audit (commit 46568c0)</w:t>
      </w:r>
    </w:p>
    <w:p w14:paraId="7A749890" w14:textId="77777777" w:rsidR="007A6684" w:rsidRDefault="00000000">
      <w:pPr>
        <w:spacing w:after="120"/>
      </w:pPr>
      <w:r>
        <w:t>Read-only inspection only. No code changes. Walked the seven findings the kickoff requires plus surfaced one bonus observation.</w:t>
      </w:r>
    </w:p>
    <w:p w14:paraId="660DBAAE" w14:textId="77777777" w:rsidR="007A6684" w:rsidRDefault="00000000">
      <w:pPr>
        <w:spacing w:after="120"/>
      </w:pPr>
      <w:r>
        <w:t xml:space="preserve">Findings 1, 2, 5 confirmed expected state. Section 2A is on the branch and its destructive deletions are live in main and production (Finding 1). The calendar canvas mount slots are at </w:t>
      </w:r>
      <w:r>
        <w:lastRenderedPageBreak/>
        <w:t>src/app/calendar/page.tsx and src/components/calendar/WeeklyCalendarView.tsx (Finding 2). TrendInbox role-gating is a no-op per the May 4 addendum (Finding 5).</w:t>
      </w:r>
    </w:p>
    <w:p w14:paraId="37BF947B" w14:textId="77777777" w:rsidR="007A6684" w:rsidRDefault="00000000">
      <w:pPr>
        <w:spacing w:after="120"/>
      </w:pPr>
      <w:r>
        <w:t>Finding 3 confirmed the proposed Step 2 schema is correct: organizations table has 7 columns (id, name, slug, plan_tier, created_at, updated_at, timezone) and none of the kickoff's proposed onboarding columns exist.</w:t>
      </w:r>
    </w:p>
    <w:p w14:paraId="4BB00268" w14:textId="77777777" w:rsidR="007A6684" w:rsidRDefault="00000000">
      <w:pPr>
        <w:spacing w:after="120"/>
      </w:pPr>
      <w:r>
        <w:t>Findings 4, 6, 7 produced documentation-drift discoveries:</w:t>
      </w:r>
    </w:p>
    <w:p w14:paraId="3A5933D0" w14:textId="77777777" w:rsidR="007A6684" w:rsidRDefault="00000000">
      <w:pPr>
        <w:pStyle w:val="ListParagraph"/>
        <w:numPr>
          <w:ilvl w:val="0"/>
          <w:numId w:val="2"/>
        </w:numPr>
      </w:pPr>
      <w:r>
        <w:t>Finding 4: locations table does not exist anywhere in the database. No location_id columns on any table. The kickoff's Step 9 framing is invalid because it presupposes data that does not exist. Material scope change required.</w:t>
      </w:r>
    </w:p>
    <w:p w14:paraId="0B2578D9" w14:textId="77777777" w:rsidR="007A6684" w:rsidRDefault="00000000">
      <w:pPr>
        <w:pStyle w:val="ListParagraph"/>
        <w:numPr>
          <w:ilvl w:val="0"/>
          <w:numId w:val="2"/>
        </w:numPr>
      </w:pPr>
      <w:r>
        <w:t>Finding 6: the three columns the kickoff plans to add to the posts table (is_cadence_suggested, suggestion_reasoning, recommended_format) already exist in the live schema. They were likely added during the Apr 24 Schedule My Week / Weekly Cadence backend work. Step 2's migration scope reduces to three organizations columns only.</w:t>
      </w:r>
    </w:p>
    <w:p w14:paraId="3799DED8" w14:textId="77777777" w:rsidR="007A6684" w:rsidRDefault="00000000">
      <w:pPr>
        <w:pStyle w:val="ListParagraph"/>
        <w:numPr>
          <w:ilvl w:val="0"/>
          <w:numId w:val="2"/>
        </w:numPr>
      </w:pPr>
      <w:r>
        <w:t>Finding 7: vercel.json contains crons for /api/cron/gap-alert and /api/cron/weekly-digest but no cron for /api/schedule-week. Step 10 will add the third entry. Naming convention noted: schedule-week endpoint lives at /api/schedule-week (no cron prefix); future cron-only endpoints should use /api/cron/... convention for consistency.</w:t>
      </w:r>
    </w:p>
    <w:p w14:paraId="2506DF49" w14:textId="77777777" w:rsidR="007A6684" w:rsidRDefault="00000000">
      <w:pPr>
        <w:spacing w:after="120"/>
      </w:pPr>
      <w:r>
        <w:t>Bonus finding: the /api/schedule-week endpoint declares its PostType as a 6-value union and explicitly references the '6-button PostWizard structure' in its docstring. The May 3 spec reset locked 7-button taxonomy. This is Sprint 1 inconsistency that will surface visibly when Section 2B Step 7 (Cadence Brief in right rail) displays suggestion items tagged with the wrong taxonomy.</w:t>
      </w:r>
    </w:p>
    <w:p w14:paraId="13B0ACB1" w14:textId="77777777" w:rsidR="007A6684" w:rsidRDefault="00000000">
      <w:pPr>
        <w:pStyle w:val="Heading2"/>
      </w:pPr>
      <w:r>
        <w:t>Step 9 lift-to-2J decision (committed alongside audit)</w:t>
      </w:r>
    </w:p>
    <w:p w14:paraId="7BDDCC7A" w14:textId="77777777" w:rsidR="007A6684" w:rsidRDefault="00000000">
      <w:pPr>
        <w:spacing w:after="120"/>
      </w:pPr>
      <w:r>
        <w:t>The Finding 4 implication forced an immediate decision: lift Step 9 into a new kickoff (Section 2J), or rewrite Step 9's scope inside Section 2B to include schema design. After considering both paths, Step 9 was lifted.</w:t>
      </w:r>
    </w:p>
    <w:p w14:paraId="06FA5DC8" w14:textId="77777777" w:rsidR="007A6684" w:rsidRDefault="00000000">
      <w:pPr>
        <w:spacing w:after="120"/>
      </w:pPr>
      <w:r>
        <w:t>Reasoning: schema design + foreign key additions + Euphoria backfill + UI is roughly 3-4x the scope the original kickoff describes for Step 9. Section 2B's 'largest scope of work since Section 1' framing was already large; expanding further invites scope creep. Steps 1-8, 10-12 are coherent without locations and ship a complete unit (lifecycle infrastructure + top strip + right rail + streak system + cron wiring). Multi-location data-model decisions deserve their own focused kickoff with its own Step 1 audit.</w:t>
      </w:r>
    </w:p>
    <w:p w14:paraId="4DEC8611" w14:textId="77777777" w:rsidR="007A6684" w:rsidRDefault="00000000">
      <w:pPr>
        <w:spacing w:after="120"/>
      </w:pPr>
      <w:r>
        <w:t>The decision was documented in Cadence_NextSteps_Section_2B_Step_9_Addendum.docx, modeled on the May 4 Step 11 addendum pattern. Original kickoff stays immutable. Section 2J kickoff to be drafted next session.</w:t>
      </w:r>
    </w:p>
    <w:p w14:paraId="05E00DCD" w14:textId="77777777" w:rsidR="007A6684" w:rsidRDefault="00000000">
      <w:pPr>
        <w:pStyle w:val="Heading1"/>
      </w:pPr>
      <w:r>
        <w:t>Current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A6684" w14:paraId="20BEBED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F7E19DB" w14:textId="77777777" w:rsidR="007A6684" w:rsidRDefault="00000000">
            <w:r>
              <w:rPr>
                <w:b/>
                <w:bCs/>
                <w:sz w:val="20"/>
                <w:szCs w:val="20"/>
              </w:rPr>
              <w:t>Field</w:t>
            </w:r>
          </w:p>
        </w:tc>
        <w:tc>
          <w:tcPr>
            <w:tcW w:w="58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23B2E317" w14:textId="77777777" w:rsidR="007A6684" w:rsidRDefault="00000000">
            <w:r>
              <w:rPr>
                <w:b/>
                <w:bCs/>
                <w:sz w:val="20"/>
                <w:szCs w:val="20"/>
              </w:rPr>
              <w:t>Value</w:t>
            </w:r>
          </w:p>
        </w:tc>
      </w:tr>
      <w:tr w:rsidR="007A6684" w14:paraId="7D51EFD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C6E56" w14:textId="77777777" w:rsidR="007A6684" w:rsidRDefault="00000000">
            <w:r>
              <w:rPr>
                <w:sz w:val="20"/>
                <w:szCs w:val="20"/>
              </w:rPr>
              <w:t>main (local + origin)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1BB7A" w14:textId="77777777" w:rsidR="007A6684" w:rsidRDefault="00000000">
            <w:r>
              <w:rPr>
                <w:sz w:val="20"/>
                <w:szCs w:val="20"/>
              </w:rPr>
              <w:t>ba3346d — empty commit forcing Vercel redeploy</w:t>
            </w:r>
          </w:p>
        </w:tc>
      </w:tr>
      <w:tr w:rsidR="007A6684" w14:paraId="3EC5A7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9FD1E" w14:textId="77777777" w:rsidR="007A6684" w:rsidRDefault="00000000">
            <w:r>
              <w:rPr>
                <w:sz w:val="20"/>
                <w:szCs w:val="20"/>
              </w:rPr>
              <w:t>feature/section-2b (local + origin)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2050B9" w14:textId="77777777" w:rsidR="007A6684" w:rsidRDefault="00000000">
            <w:r>
              <w:rPr>
                <w:sz w:val="20"/>
                <w:szCs w:val="20"/>
              </w:rPr>
              <w:t>46568c0 — audit + Step 9 addendum</w:t>
            </w:r>
          </w:p>
        </w:tc>
      </w:tr>
      <w:tr w:rsidR="007A6684" w14:paraId="2CE546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B66D67" w14:textId="77777777" w:rsidR="007A6684" w:rsidRDefault="00000000">
            <w:r>
              <w:rPr>
                <w:sz w:val="20"/>
                <w:szCs w:val="20"/>
              </w:rPr>
              <w:t>Working tree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FD4D8" w14:textId="77777777" w:rsidR="007A6684" w:rsidRDefault="00000000">
            <w:r>
              <w:rPr>
                <w:sz w:val="20"/>
                <w:szCs w:val="20"/>
              </w:rPr>
              <w:t>clean</w:t>
            </w:r>
          </w:p>
        </w:tc>
      </w:tr>
      <w:tr w:rsidR="007A6684" w14:paraId="049DFD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9E243" w14:textId="77777777" w:rsidR="007A6684" w:rsidRDefault="00000000">
            <w:r>
              <w:rPr>
                <w:sz w:val="20"/>
                <w:szCs w:val="20"/>
              </w:rPr>
              <w:lastRenderedPageBreak/>
              <w:t>TypeScript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A2298" w14:textId="77777777" w:rsidR="007A6684" w:rsidRDefault="00000000">
            <w:r>
              <w:rPr>
                <w:sz w:val="20"/>
                <w:szCs w:val="20"/>
              </w:rPr>
              <w:t>clean (only 2 pre-existing test fixture errors persist)</w:t>
            </w:r>
          </w:p>
        </w:tc>
      </w:tr>
      <w:tr w:rsidR="007A6684" w14:paraId="6AE681C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6FBB9" w14:textId="77777777" w:rsidR="007A6684" w:rsidRDefault="00000000">
            <w:r>
              <w:rPr>
                <w:sz w:val="20"/>
                <w:szCs w:val="20"/>
              </w:rPr>
              <w:t>Tests (vitest)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CEEF" w14:textId="77777777" w:rsidR="007A6684" w:rsidRDefault="00000000">
            <w:r>
              <w:rPr>
                <w:sz w:val="20"/>
                <w:szCs w:val="20"/>
              </w:rPr>
              <w:t>19/19 passing (last verified at session start; no code changes)</w:t>
            </w:r>
          </w:p>
        </w:tc>
      </w:tr>
      <w:tr w:rsidR="007A6684" w14:paraId="36CC21D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DE97E" w14:textId="77777777" w:rsidR="007A6684" w:rsidRDefault="00000000">
            <w:r>
              <w:rPr>
                <w:sz w:val="20"/>
                <w:szCs w:val="20"/>
              </w:rPr>
              <w:t>Vercel main deploy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348C9" w14:textId="77777777" w:rsidR="007A6684" w:rsidRDefault="00000000">
            <w:r>
              <w:rPr>
                <w:sz w:val="20"/>
                <w:szCs w:val="20"/>
              </w:rPr>
              <w:t>Dw3DC2QpJ — Production Current — Ready (32s build)</w:t>
            </w:r>
          </w:p>
        </w:tc>
      </w:tr>
      <w:tr w:rsidR="007A6684" w14:paraId="7209D28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AC7E9" w14:textId="77777777" w:rsidR="007A6684" w:rsidRDefault="00000000">
            <w:r>
              <w:rPr>
                <w:sz w:val="20"/>
                <w:szCs w:val="20"/>
              </w:rPr>
              <w:t>Total branches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4262F" w14:textId="77777777" w:rsidR="007A6684" w:rsidRDefault="00000000">
            <w:r>
              <w:rPr>
                <w:sz w:val="20"/>
                <w:szCs w:val="20"/>
              </w:rPr>
              <w:t>feature/section-2b, main, origin/main only</w:t>
            </w:r>
          </w:p>
        </w:tc>
      </w:tr>
      <w:tr w:rsidR="007A6684" w14:paraId="7118099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E962D" w14:textId="77777777" w:rsidR="007A6684" w:rsidRDefault="00000000">
            <w:r>
              <w:rPr>
                <w:sz w:val="20"/>
                <w:szCs w:val="20"/>
              </w:rPr>
              <w:t>Stale worktrees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43667" w14:textId="77777777" w:rsidR="007A6684" w:rsidRDefault="00000000">
            <w:r>
              <w:rPr>
                <w:sz w:val="20"/>
                <w:szCs w:val="20"/>
              </w:rPr>
              <w:t>0</w:t>
            </w:r>
          </w:p>
        </w:tc>
      </w:tr>
      <w:tr w:rsidR="007A6684" w14:paraId="523DCCC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4256B" w14:textId="77777777" w:rsidR="007A6684" w:rsidRDefault="00000000">
            <w:r>
              <w:rPr>
                <w:sz w:val="20"/>
                <w:szCs w:val="20"/>
              </w:rPr>
              <w:t>Stash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C4B9E" w14:textId="77777777" w:rsidR="007A6684" w:rsidRDefault="00000000">
            <w:r>
              <w:rPr>
                <w:sz w:val="20"/>
                <w:szCs w:val="20"/>
              </w:rPr>
              <w:t>empty</w:t>
            </w:r>
          </w:p>
        </w:tc>
      </w:tr>
    </w:tbl>
    <w:p w14:paraId="27E4F895" w14:textId="77777777" w:rsidR="007A6684" w:rsidRDefault="007A6684"/>
    <w:p w14:paraId="16213842" w14:textId="77777777" w:rsidR="007A6684" w:rsidRDefault="00000000">
      <w:pPr>
        <w:pStyle w:val="Heading1"/>
      </w:pPr>
      <w:r>
        <w:t>Decisions Locked Tonight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7A6684" w14:paraId="33580457"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378046F" w14:textId="77777777" w:rsidR="007A6684" w:rsidRDefault="00000000">
            <w:r>
              <w:rPr>
                <w:b/>
                <w:bCs/>
                <w:sz w:val="20"/>
                <w:szCs w:val="20"/>
              </w:rPr>
              <w:t>Date</w:t>
            </w:r>
          </w:p>
        </w:tc>
        <w:tc>
          <w:tcPr>
            <w:tcW w:w="7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7E4EE299" w14:textId="77777777" w:rsidR="007A6684" w:rsidRDefault="00000000">
            <w:r>
              <w:rPr>
                <w:b/>
                <w:bCs/>
                <w:sz w:val="20"/>
                <w:szCs w:val="20"/>
              </w:rPr>
              <w:t>Decision</w:t>
            </w:r>
          </w:p>
        </w:tc>
      </w:tr>
      <w:tr w:rsidR="007A6684" w14:paraId="4A356B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B41B7" w14:textId="77777777" w:rsidR="007A6684" w:rsidRDefault="00000000">
            <w:r>
              <w:rPr>
                <w:sz w:val="20"/>
                <w:szCs w:val="20"/>
              </w:rPr>
              <w:t>May 5, 2026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4E798" w14:textId="77777777" w:rsidR="007A6684" w:rsidRDefault="00000000">
            <w:r>
              <w:rPr>
                <w:sz w:val="20"/>
                <w:szCs w:val="20"/>
              </w:rPr>
              <w:t>Section 2B Step 9 (multi-location adaptive UI) lifted to a new kickoff, Section 2J. Section 2B will ship Steps 1-8, 10, 11, 12 only. Section 2J kickoff to be drafted next session.</w:t>
            </w:r>
          </w:p>
        </w:tc>
      </w:tr>
      <w:tr w:rsidR="007A6684" w14:paraId="17D7D6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5A2605" w14:textId="77777777" w:rsidR="007A6684" w:rsidRDefault="00000000">
            <w:r>
              <w:rPr>
                <w:sz w:val="20"/>
                <w:szCs w:val="20"/>
              </w:rPr>
              <w:t>May 5, 2026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197C2" w14:textId="77777777" w:rsidR="007A6684" w:rsidRDefault="00000000">
            <w:r>
              <w:rPr>
                <w:sz w:val="20"/>
                <w:szCs w:val="20"/>
              </w:rPr>
              <w:t>Section 2B Step 2 migration scope reduced to 3 organizations columns only (onboarding_completed_at, first_post_published_at, cadence_target_days). The 3 posts columns the kickoff planned to add already exist in the live schema.</w:t>
            </w:r>
          </w:p>
        </w:tc>
      </w:tr>
      <w:tr w:rsidR="007A6684" w14:paraId="1C46F1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66575" w14:textId="77777777" w:rsidR="007A6684" w:rsidRDefault="00000000">
            <w:r>
              <w:rPr>
                <w:sz w:val="20"/>
                <w:szCs w:val="20"/>
              </w:rPr>
              <w:t>May 5, 2026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F0DF2" w14:textId="77777777" w:rsidR="007A6684" w:rsidRDefault="00000000">
            <w:r>
              <w:rPr>
                <w:sz w:val="20"/>
                <w:szCs w:val="20"/>
              </w:rPr>
              <w:t>Section 2B Step 12 acceptance criteria simplified — multi-location verification points dropped (location switcher visibility, location filtering, location tags). Those move to Section 2J's QA.</w:t>
            </w:r>
          </w:p>
        </w:tc>
      </w:tr>
      <w:tr w:rsidR="007A6684" w14:paraId="759EEE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CECD6" w14:textId="77777777" w:rsidR="007A6684" w:rsidRDefault="00000000">
            <w:r>
              <w:rPr>
                <w:sz w:val="20"/>
                <w:szCs w:val="20"/>
              </w:rPr>
              <w:t>May 5, 2026</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6CDB9" w14:textId="77777777" w:rsidR="007A6684" w:rsidRDefault="00000000">
            <w:r>
              <w:rPr>
                <w:sz w:val="20"/>
                <w:szCs w:val="20"/>
              </w:rPr>
              <w:t>Vercel production redeploy worked via empty commit on main. Future merges from feature branches with prior preview deploys may need same workaround until root cause identified. Worth a working agreement note in v1.19.</w:t>
            </w:r>
          </w:p>
        </w:tc>
      </w:tr>
    </w:tbl>
    <w:p w14:paraId="6D42AC35" w14:textId="77777777" w:rsidR="007A6684" w:rsidRDefault="007A6684"/>
    <w:p w14:paraId="31D560B8" w14:textId="77777777" w:rsidR="007A6684" w:rsidRDefault="00000000">
      <w:pPr>
        <w:pStyle w:val="Heading1"/>
      </w:pPr>
      <w:r>
        <w:t>What Was NOT Done Tonight</w:t>
      </w:r>
    </w:p>
    <w:p w14:paraId="61EC493C" w14:textId="77777777" w:rsidR="007A6684" w:rsidRDefault="00000000">
      <w:pPr>
        <w:pStyle w:val="ListParagraph"/>
        <w:numPr>
          <w:ilvl w:val="0"/>
          <w:numId w:val="2"/>
        </w:numPr>
      </w:pPr>
      <w:r>
        <w:t>Zero feature code shipped. The audit was read-only by design.</w:t>
      </w:r>
    </w:p>
    <w:p w14:paraId="40C26D32" w14:textId="77777777" w:rsidR="007A6684" w:rsidRDefault="00000000">
      <w:pPr>
        <w:pStyle w:val="ListParagraph"/>
        <w:numPr>
          <w:ilvl w:val="0"/>
          <w:numId w:val="2"/>
        </w:numPr>
      </w:pPr>
      <w:r>
        <w:t>Project Plan v1.19 not yet written. Will land next session with: Section 2J inserted into sprint sequence between 2B and 2C, locked decisions logged, working agreement on documentation drift, working agreement on Vercel production redeploy quirk.</w:t>
      </w:r>
    </w:p>
    <w:p w14:paraId="7DE3EE4D" w14:textId="77777777" w:rsidR="007A6684" w:rsidRDefault="00000000">
      <w:pPr>
        <w:pStyle w:val="ListParagraph"/>
        <w:numPr>
          <w:ilvl w:val="0"/>
          <w:numId w:val="2"/>
        </w:numPr>
      </w:pPr>
      <w:r>
        <w:t>Section 2J kickoff not drafted. Next session task. Will cover: locations table schema design (open questions: per-location timezone yes/no, per-location pricing yes/no, practitioner-to-location many-to-many vs one-to-one), foreign key additions to practitioners/posts/services, Euphoria backfill (Barnegat NJ + Lake Wylie SC), location switcher UI, per-location filtering, per-location Cadence Brief generation, location tagging on approvals.</w:t>
      </w:r>
    </w:p>
    <w:p w14:paraId="2C3A09B1" w14:textId="77777777" w:rsidR="007A6684" w:rsidRDefault="00000000">
      <w:pPr>
        <w:pStyle w:val="ListParagraph"/>
        <w:numPr>
          <w:ilvl w:val="0"/>
          <w:numId w:val="2"/>
        </w:numPr>
      </w:pPr>
      <w:r>
        <w:t>Streak grace period default not decided. Spec v1.3 Section 8.4 recommends 1 grace week per quarter. Counter-proposals on the table: 1 per 8 weeks, or 1 per quarter only after 8 consecutive qualifying weeks earned. Decision needed before Step 4 ships.</w:t>
      </w:r>
    </w:p>
    <w:p w14:paraId="49929F98" w14:textId="77777777" w:rsidR="007A6684" w:rsidRDefault="00000000">
      <w:pPr>
        <w:pStyle w:val="ListParagraph"/>
        <w:numPr>
          <w:ilvl w:val="0"/>
          <w:numId w:val="2"/>
        </w:numPr>
      </w:pPr>
      <w:r>
        <w:t>Production verification findings (the 7 Sprint 1 issues) not yet triaged into kickoffs. Recommended to do during Project Plan v1.19 update.</w:t>
      </w:r>
    </w:p>
    <w:p w14:paraId="19017153" w14:textId="77777777" w:rsidR="007A6684" w:rsidRDefault="00000000">
      <w:pPr>
        <w:pStyle w:val="ListParagraph"/>
        <w:numPr>
          <w:ilvl w:val="0"/>
          <w:numId w:val="2"/>
        </w:numPr>
      </w:pPr>
      <w:r>
        <w:t>Section 2B Step 2 implementation not started. Begins after v1.19 lands.</w:t>
      </w:r>
    </w:p>
    <w:p w14:paraId="67652E3A" w14:textId="77777777" w:rsidR="007A6684" w:rsidRDefault="00000000">
      <w:pPr>
        <w:pStyle w:val="Heading1"/>
      </w:pPr>
      <w:r>
        <w:lastRenderedPageBreak/>
        <w:t>What Next Session Looks Like</w:t>
      </w:r>
    </w:p>
    <w:p w14:paraId="2FAB664D" w14:textId="77777777" w:rsidR="007A6684" w:rsidRDefault="00000000">
      <w:pPr>
        <w:pStyle w:val="Heading2"/>
      </w:pPr>
      <w:r>
        <w:t>Pre-implementation prep (~30 min)</w:t>
      </w:r>
    </w:p>
    <w:p w14:paraId="5D805BC8" w14:textId="77777777" w:rsidR="007A6684" w:rsidRDefault="00000000">
      <w:pPr>
        <w:pStyle w:val="ListParagraph"/>
        <w:numPr>
          <w:ilvl w:val="0"/>
          <w:numId w:val="2"/>
        </w:numPr>
      </w:pPr>
      <w:r>
        <w:t>Draft Section 2J kickoff. Substantial doc — covers schema design decisions, FK additions, Euphoria backfill plan, all original Step 9 UI work. Modeled on existing kickoff format. ~30-45 min of careful drafting.</w:t>
      </w:r>
    </w:p>
    <w:p w14:paraId="204DF042" w14:textId="77777777" w:rsidR="007A6684" w:rsidRDefault="00000000">
      <w:pPr>
        <w:pStyle w:val="ListParagraph"/>
        <w:numPr>
          <w:ilvl w:val="0"/>
          <w:numId w:val="2"/>
        </w:numPr>
      </w:pPr>
      <w:r>
        <w:t>Write Project Plan v1.19. Standard plan version bump. New section: Section 2J added to sprint sequence between 2B and 2C. New locked decisions from May 5 logged. New working agreements added (documentation drift mitigation, Vercel production redeploy workaround).</w:t>
      </w:r>
    </w:p>
    <w:p w14:paraId="6906DD54" w14:textId="77777777" w:rsidR="007A6684" w:rsidRDefault="00000000">
      <w:pPr>
        <w:pStyle w:val="ListParagraph"/>
        <w:numPr>
          <w:ilvl w:val="0"/>
          <w:numId w:val="2"/>
        </w:numPr>
      </w:pPr>
      <w:r>
        <w:t>Triage the 7 production verification findings — assign each to existing kickoffs (Sprint 1 resumption, practitioner role taxonomy kickoff) or flag for new kickoff drafting.</w:t>
      </w:r>
    </w:p>
    <w:p w14:paraId="4765D90D" w14:textId="77777777" w:rsidR="007A6684" w:rsidRDefault="00000000">
      <w:pPr>
        <w:pStyle w:val="ListParagraph"/>
        <w:numPr>
          <w:ilvl w:val="0"/>
          <w:numId w:val="2"/>
        </w:numPr>
      </w:pPr>
      <w:r>
        <w:t>Decide streak grace period default. Quick gut-check, no implementation work.</w:t>
      </w:r>
    </w:p>
    <w:p w14:paraId="29449307" w14:textId="77777777" w:rsidR="007A6684" w:rsidRDefault="00000000">
      <w:pPr>
        <w:pStyle w:val="Heading2"/>
      </w:pPr>
      <w:r>
        <w:t>Section 2B Step 2 implementation begins</w:t>
      </w:r>
    </w:p>
    <w:p w14:paraId="46C93C13" w14:textId="77777777" w:rsidR="007A6684" w:rsidRDefault="00000000">
      <w:pPr>
        <w:pStyle w:val="ListParagraph"/>
        <w:numPr>
          <w:ilvl w:val="0"/>
          <w:numId w:val="2"/>
        </w:numPr>
      </w:pPr>
      <w:r>
        <w:t>Migration: add 3 columns to organizations (onboarding_completed_at TIMESTAMPTZ NULL, first_post_published_at TIMESTAMPTZ NULL, cadence_target_days INT DEFAULT 4). Idempotent. New file in supabase/migrations/.</w:t>
      </w:r>
    </w:p>
    <w:p w14:paraId="31127826" w14:textId="77777777" w:rsidR="007A6684" w:rsidRDefault="00000000">
      <w:pPr>
        <w:pStyle w:val="ListParagraph"/>
        <w:numPr>
          <w:ilvl w:val="0"/>
          <w:numId w:val="2"/>
        </w:numPr>
      </w:pPr>
      <w:r>
        <w:t>Lifecycle module: create src/lib/lifecycle.ts with computeLifecycleState(org) returning 'setup' | 'steady', computeChecklistProgress(org) returning {completed, total: 7, items}.</w:t>
      </w:r>
    </w:p>
    <w:p w14:paraId="2C981C14" w14:textId="77777777" w:rsidR="007A6684" w:rsidRDefault="00000000">
      <w:pPr>
        <w:pStyle w:val="ListParagraph"/>
        <w:numPr>
          <w:ilvl w:val="0"/>
          <w:numId w:val="2"/>
        </w:numPr>
      </w:pPr>
      <w:r>
        <w:t>React hook: useLifecycleState() wrapping the computation. Lives at src/hooks/ alongside useCurrentUser per the existing pattern in WeeklyCalendarView.</w:t>
      </w:r>
    </w:p>
    <w:p w14:paraId="6279EFAC" w14:textId="77777777" w:rsidR="007A6684" w:rsidRDefault="00000000">
      <w:pPr>
        <w:pStyle w:val="ListParagraph"/>
        <w:numPr>
          <w:ilvl w:val="0"/>
          <w:numId w:val="2"/>
        </w:numPr>
      </w:pPr>
      <w:r>
        <w:t>Single commit: 'Section 2B Step 2: Lifecycle state computation foundation'.</w:t>
      </w:r>
    </w:p>
    <w:p w14:paraId="7AEC9377" w14:textId="77777777" w:rsidR="007A6684" w:rsidRDefault="00000000">
      <w:pPr>
        <w:pStyle w:val="ListParagraph"/>
        <w:numPr>
          <w:ilvl w:val="0"/>
          <w:numId w:val="2"/>
        </w:numPr>
      </w:pPr>
      <w:r>
        <w:t>Stop and review before Step 3 (top stat strip) begins.</w:t>
      </w:r>
    </w:p>
    <w:p w14:paraId="60E23157" w14:textId="77777777" w:rsidR="007A6684" w:rsidRDefault="00000000">
      <w:pPr>
        <w:pStyle w:val="Heading1"/>
      </w:pPr>
      <w:r>
        <w:t>Process Notes</w:t>
      </w:r>
    </w:p>
    <w:p w14:paraId="608BD336" w14:textId="77777777" w:rsidR="007A6684" w:rsidRDefault="00000000">
      <w:pPr>
        <w:pStyle w:val="Heading2"/>
      </w:pPr>
      <w:r>
        <w:t>Audit-first paid off again</w:t>
      </w:r>
    </w:p>
    <w:p w14:paraId="6F329B13" w14:textId="77777777" w:rsidR="007A6684" w:rsidRDefault="00000000">
      <w:pPr>
        <w:spacing w:after="120"/>
      </w:pPr>
      <w:r>
        <w:t>The May 4 session wrap named the value of foundation work and pause-before-acting. May 5 added a second instance: tonight's audit caught three documentation-drift issues before any code touched them. The locations gap is the most consequential — without the audit, Step 2 would have been built assuming locations existed, and we'd have hit the wall at Step 9 mid-implementation. Three drifts in one audit also suggests the kickoffs queued ahead are likely to have similar drift; the working agreement to re-audit at Step 1 of every kickoff should be made formal in Project Plan v1.19.</w:t>
      </w:r>
    </w:p>
    <w:p w14:paraId="03742DA7" w14:textId="77777777" w:rsidR="007A6684" w:rsidRDefault="00000000">
      <w:pPr>
        <w:pStyle w:val="Heading2"/>
      </w:pPr>
      <w:r>
        <w:t>Vercel deploy issue would have compounded silently</w:t>
      </w:r>
    </w:p>
    <w:p w14:paraId="1B081BFD" w14:textId="77777777" w:rsidR="007A6684" w:rsidRDefault="00000000">
      <w:pPr>
        <w:spacing w:after="120"/>
      </w:pPr>
      <w:r>
        <w:t>Production was serving stale code for four days and we didn't notice because we weren't using production for anything blocking. If the May 4 merge had introduced a critical bug fix or feature toggle that customer-facing users depended on, the silent deploy failure would have been a real incident. The lesson: post-merge production click-through (or automated smoke test) belongs in the working agreement around merging to main. Adding to v1.19.</w:t>
      </w:r>
    </w:p>
    <w:p w14:paraId="212674DB" w14:textId="77777777" w:rsidR="007A6684" w:rsidRDefault="00000000">
      <w:pPr>
        <w:pStyle w:val="Heading2"/>
      </w:pPr>
      <w:r>
        <w:t>Two consecutive sessions of zero code, high leverage</w:t>
      </w:r>
    </w:p>
    <w:p w14:paraId="5B5DB506" w14:textId="77777777" w:rsidR="007A6684" w:rsidRDefault="00000000">
      <w:pPr>
        <w:spacing w:after="120"/>
      </w:pPr>
      <w:r>
        <w:t xml:space="preserve">May 4 produced foundation/cleanup work (Section 2A merge, Trend Inbox decisions, working agreements). May 5 produced an audit, a deploy fix, and a scope decision. Both sessions </w:t>
      </w:r>
      <w:r>
        <w:lastRenderedPageBreak/>
        <w:t>ended with zero feature code committed. Both unblocked materially better work for the next session. The pattern of 'pause, investigate, decide, then build' is now embedded in how Section 2B is being delivered. Worth naming explicitly so the practice continues — and worth flagging that we should not be alarmed by a third zero-code session if Section 2J needs the same treatment.</w:t>
      </w:r>
    </w:p>
    <w:p w14:paraId="34F67B40" w14:textId="77777777" w:rsidR="007A6684" w:rsidRDefault="00000000">
      <w:pPr>
        <w:pStyle w:val="Heading1"/>
      </w:pPr>
      <w:r>
        <w:t>Documents Produced This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11"/>
        <w:gridCol w:w="3849"/>
      </w:tblGrid>
      <w:tr w:rsidR="007A6684" w14:paraId="08F48917" w14:textId="77777777">
        <w:tblPrEx>
          <w:tblCellMar>
            <w:top w:w="0" w:type="dxa"/>
            <w:bottom w:w="0" w:type="dxa"/>
          </w:tblCellMar>
        </w:tblPrEx>
        <w:trPr>
          <w:tblHeader/>
        </w:trPr>
        <w:tc>
          <w:tcPr>
            <w:tcW w:w="380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6EE31872" w14:textId="77777777" w:rsidR="007A6684" w:rsidRDefault="00000000">
            <w:r>
              <w:rPr>
                <w:b/>
                <w:bCs/>
                <w:sz w:val="20"/>
                <w:szCs w:val="20"/>
              </w:rPr>
              <w:t>File</w:t>
            </w:r>
          </w:p>
        </w:tc>
        <w:tc>
          <w:tcPr>
            <w:tcW w:w="5560" w:type="dxa"/>
            <w:tcBorders>
              <w:top w:val="single" w:sz="1" w:space="0" w:color="CCCCCC"/>
              <w:left w:val="single" w:sz="1" w:space="0" w:color="CCCCCC"/>
              <w:bottom w:val="single" w:sz="1" w:space="0" w:color="CCCCCC"/>
              <w:right w:val="single" w:sz="1" w:space="0" w:color="CCCCCC"/>
            </w:tcBorders>
            <w:shd w:val="clear" w:color="auto" w:fill="EEEEEE"/>
            <w:tcMar>
              <w:top w:w="80" w:type="dxa"/>
              <w:left w:w="120" w:type="dxa"/>
              <w:bottom w:w="80" w:type="dxa"/>
              <w:right w:w="120" w:type="dxa"/>
            </w:tcMar>
          </w:tcPr>
          <w:p w14:paraId="192DB139" w14:textId="77777777" w:rsidR="007A6684" w:rsidRDefault="00000000">
            <w:r>
              <w:rPr>
                <w:b/>
                <w:bCs/>
                <w:sz w:val="20"/>
                <w:szCs w:val="20"/>
              </w:rPr>
              <w:t>Purpose</w:t>
            </w:r>
          </w:p>
        </w:tc>
      </w:tr>
      <w:tr w:rsidR="007A6684" w14:paraId="1F14E5D8"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BDF5E" w14:textId="77777777" w:rsidR="007A6684" w:rsidRDefault="00000000">
            <w:r>
              <w:rPr>
                <w:sz w:val="20"/>
                <w:szCs w:val="20"/>
              </w:rPr>
              <w:t>Cadence_Section_2B_Step_1_Audit_May05.docx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4F2D7" w14:textId="77777777" w:rsidR="007A6684" w:rsidRDefault="00000000">
            <w:r>
              <w:rPr>
                <w:sz w:val="20"/>
                <w:szCs w:val="20"/>
              </w:rPr>
              <w:t>Full audit report. 7 findings + 1 bonus. Decision log. Findings status summary. Foundation for Step 2 implementation and Section 2J kickoff drafting.</w:t>
            </w:r>
          </w:p>
        </w:tc>
      </w:tr>
      <w:tr w:rsidR="007A6684" w14:paraId="09F0CB8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24ABC" w14:textId="77777777" w:rsidR="007A6684" w:rsidRDefault="00000000">
            <w:r>
              <w:rPr>
                <w:sz w:val="20"/>
                <w:szCs w:val="20"/>
              </w:rPr>
              <w:t>Cadence_NextSteps_Section_2B_Step_9_Addendum.docx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A0222" w14:textId="77777777" w:rsidR="007A6684" w:rsidRDefault="00000000">
            <w:r>
              <w:rPr>
                <w:sz w:val="20"/>
                <w:szCs w:val="20"/>
              </w:rPr>
              <w:t>Single-purpose addendum to the May 3 Section 2B kickoff. Documents the lift of Step 9 into Section 2J. Modeled on the May 4 Step 11 addendum pattern. Original 2B kickoff stays immutable.</w:t>
            </w:r>
          </w:p>
        </w:tc>
      </w:tr>
      <w:tr w:rsidR="007A6684" w14:paraId="2964D56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C2F69" w14:textId="77777777" w:rsidR="007A6684" w:rsidRDefault="00000000">
            <w:r>
              <w:rPr>
                <w:sz w:val="20"/>
                <w:szCs w:val="20"/>
              </w:rPr>
              <w:t>Cadence_SessionWrap_May05_2026.docx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3D2A5" w14:textId="77777777" w:rsidR="007A6684" w:rsidRDefault="00000000">
            <w:r>
              <w:rPr>
                <w:sz w:val="20"/>
                <w:szCs w:val="20"/>
              </w:rPr>
              <w:t>This document. Captures merge of housekeeping, deploy fix, audit, and scope decisions in narrative form.</w:t>
            </w:r>
          </w:p>
        </w:tc>
      </w:tr>
    </w:tbl>
    <w:p w14:paraId="1C5B21D1" w14:textId="77777777" w:rsidR="007A6684" w:rsidRDefault="007A6684"/>
    <w:p w14:paraId="6F2D0326" w14:textId="77777777" w:rsidR="007A6684" w:rsidRDefault="00000000">
      <w:pPr>
        <w:pStyle w:val="Heading1"/>
      </w:pPr>
      <w:r>
        <w:t>Final Note</w:t>
      </w:r>
    </w:p>
    <w:p w14:paraId="2CDEB9CC" w14:textId="77777777" w:rsidR="007A6684" w:rsidRDefault="00000000">
      <w:pPr>
        <w:spacing w:after="120"/>
      </w:pPr>
      <w:r>
        <w:t>Foundation continues. Section 2B is now a smaller, cleaner scope (Steps 1-8, 10-12). Production matches main matches feature/section-2b's parent. The audit is done. Next session opens with v1.19, the 2J kickoff, and Step 2's first commit. The work compounds.</w:t>
      </w:r>
    </w:p>
    <w:p w14:paraId="778A9DA6" w14:textId="77777777" w:rsidR="007A6684" w:rsidRDefault="00000000">
      <w:pPr>
        <w:spacing w:before="240"/>
        <w:jc w:val="center"/>
      </w:pPr>
      <w:r>
        <w:rPr>
          <w:i/>
          <w:iCs/>
          <w:sz w:val="18"/>
          <w:szCs w:val="18"/>
        </w:rPr>
        <w:t>RecurSocial LLC | Confidential and Proprietary | cadence-mvp.vercel.app</w:t>
      </w:r>
    </w:p>
    <w:sectPr w:rsidR="007A66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902877"/>
    <w:multiLevelType w:val="hybridMultilevel"/>
    <w:tmpl w:val="3836BEA4"/>
    <w:lvl w:ilvl="0" w:tplc="395E4FE4">
      <w:start w:val="1"/>
      <w:numFmt w:val="bullet"/>
      <w:lvlText w:val="●"/>
      <w:lvlJc w:val="left"/>
      <w:pPr>
        <w:ind w:left="720" w:hanging="360"/>
      </w:pPr>
    </w:lvl>
    <w:lvl w:ilvl="1" w:tplc="5D20F88C">
      <w:start w:val="1"/>
      <w:numFmt w:val="bullet"/>
      <w:lvlText w:val="○"/>
      <w:lvlJc w:val="left"/>
      <w:pPr>
        <w:ind w:left="1440" w:hanging="360"/>
      </w:pPr>
    </w:lvl>
    <w:lvl w:ilvl="2" w:tplc="D76868FC">
      <w:start w:val="1"/>
      <w:numFmt w:val="bullet"/>
      <w:lvlText w:val="■"/>
      <w:lvlJc w:val="left"/>
      <w:pPr>
        <w:ind w:left="2160" w:hanging="360"/>
      </w:pPr>
    </w:lvl>
    <w:lvl w:ilvl="3" w:tplc="E71E27CE">
      <w:start w:val="1"/>
      <w:numFmt w:val="bullet"/>
      <w:lvlText w:val="●"/>
      <w:lvlJc w:val="left"/>
      <w:pPr>
        <w:ind w:left="2880" w:hanging="360"/>
      </w:pPr>
    </w:lvl>
    <w:lvl w:ilvl="4" w:tplc="4E14AD5C">
      <w:start w:val="1"/>
      <w:numFmt w:val="bullet"/>
      <w:lvlText w:val="○"/>
      <w:lvlJc w:val="left"/>
      <w:pPr>
        <w:ind w:left="3600" w:hanging="360"/>
      </w:pPr>
    </w:lvl>
    <w:lvl w:ilvl="5" w:tplc="28D02CDE">
      <w:start w:val="1"/>
      <w:numFmt w:val="bullet"/>
      <w:lvlText w:val="■"/>
      <w:lvlJc w:val="left"/>
      <w:pPr>
        <w:ind w:left="4320" w:hanging="360"/>
      </w:pPr>
    </w:lvl>
    <w:lvl w:ilvl="6" w:tplc="C714ED3A">
      <w:start w:val="1"/>
      <w:numFmt w:val="bullet"/>
      <w:lvlText w:val="●"/>
      <w:lvlJc w:val="left"/>
      <w:pPr>
        <w:ind w:left="5040" w:hanging="360"/>
      </w:pPr>
    </w:lvl>
    <w:lvl w:ilvl="7" w:tplc="5E8A4B28">
      <w:start w:val="1"/>
      <w:numFmt w:val="bullet"/>
      <w:lvlText w:val="●"/>
      <w:lvlJc w:val="left"/>
      <w:pPr>
        <w:ind w:left="5760" w:hanging="360"/>
      </w:pPr>
    </w:lvl>
    <w:lvl w:ilvl="8" w:tplc="8EE2F548">
      <w:start w:val="1"/>
      <w:numFmt w:val="bullet"/>
      <w:lvlText w:val="●"/>
      <w:lvlJc w:val="left"/>
      <w:pPr>
        <w:ind w:left="6480" w:hanging="360"/>
      </w:pPr>
    </w:lvl>
  </w:abstractNum>
  <w:abstractNum w:abstractNumId="1" w15:restartNumberingAfterBreak="0">
    <w:nsid w:val="7835488F"/>
    <w:multiLevelType w:val="hybridMultilevel"/>
    <w:tmpl w:val="C29215B8"/>
    <w:lvl w:ilvl="0" w:tplc="84F8B346">
      <w:start w:val="1"/>
      <w:numFmt w:val="bullet"/>
      <w:lvlText w:val="•"/>
      <w:lvlJc w:val="left"/>
      <w:pPr>
        <w:ind w:left="720" w:hanging="360"/>
      </w:pPr>
    </w:lvl>
    <w:lvl w:ilvl="1" w:tplc="F48ADA4E">
      <w:numFmt w:val="decimal"/>
      <w:lvlText w:val=""/>
      <w:lvlJc w:val="left"/>
    </w:lvl>
    <w:lvl w:ilvl="2" w:tplc="8B9C7ABE">
      <w:numFmt w:val="decimal"/>
      <w:lvlText w:val=""/>
      <w:lvlJc w:val="left"/>
    </w:lvl>
    <w:lvl w:ilvl="3" w:tplc="384413E0">
      <w:numFmt w:val="decimal"/>
      <w:lvlText w:val=""/>
      <w:lvlJc w:val="left"/>
    </w:lvl>
    <w:lvl w:ilvl="4" w:tplc="E7F2C19C">
      <w:numFmt w:val="decimal"/>
      <w:lvlText w:val=""/>
      <w:lvlJc w:val="left"/>
    </w:lvl>
    <w:lvl w:ilvl="5" w:tplc="FF3410EA">
      <w:numFmt w:val="decimal"/>
      <w:lvlText w:val=""/>
      <w:lvlJc w:val="left"/>
    </w:lvl>
    <w:lvl w:ilvl="6" w:tplc="24C03E34">
      <w:numFmt w:val="decimal"/>
      <w:lvlText w:val=""/>
      <w:lvlJc w:val="left"/>
    </w:lvl>
    <w:lvl w:ilvl="7" w:tplc="E586CAE0">
      <w:numFmt w:val="decimal"/>
      <w:lvlText w:val=""/>
      <w:lvlJc w:val="left"/>
    </w:lvl>
    <w:lvl w:ilvl="8" w:tplc="8C74C39E">
      <w:numFmt w:val="decimal"/>
      <w:lvlText w:val=""/>
      <w:lvlJc w:val="left"/>
    </w:lvl>
  </w:abstractNum>
  <w:num w:numId="1" w16cid:durableId="1408770071">
    <w:abstractNumId w:val="0"/>
    <w:lvlOverride w:ilvl="0">
      <w:startOverride w:val="1"/>
    </w:lvlOverride>
  </w:num>
  <w:num w:numId="2" w16cid:durableId="12845814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684"/>
    <w:rsid w:val="002A59C7"/>
    <w:rsid w:val="0038351D"/>
    <w:rsid w:val="007A66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7E75D9"/>
  <w15:docId w15:val="{705A94EB-E419-D140-BAD9-A619AAAE1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2322</Words>
  <Characters>13241</Characters>
  <Application>Microsoft Office Word</Application>
  <DocSecurity>0</DocSecurity>
  <Lines>110</Lines>
  <Paragraphs>31</Paragraphs>
  <ScaleCrop>false</ScaleCrop>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2026-05-06T01:57:00Z</dcterms:created>
  <dcterms:modified xsi:type="dcterms:W3CDTF">2026-05-06T01:57:00Z</dcterms:modified>
</cp:coreProperties>
</file>