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48D5" w14:textId="77777777" w:rsidR="00CA7C40" w:rsidRDefault="00000000">
      <w:pPr>
        <w:spacing w:after="60"/>
      </w:pPr>
      <w:r>
        <w:rPr>
          <w:b/>
          <w:bCs/>
          <w:color w:val="C9A961"/>
          <w:sz w:val="20"/>
          <w:szCs w:val="20"/>
        </w:rPr>
        <w:t>CADENCE BY RECURSOCIAL</w:t>
      </w:r>
    </w:p>
    <w:p w14:paraId="17A6E7E7" w14:textId="77777777" w:rsidR="00CA7C40" w:rsidRDefault="00000000">
      <w:pPr>
        <w:spacing w:after="80"/>
      </w:pPr>
      <w:r>
        <w:rPr>
          <w:b/>
          <w:bCs/>
          <w:sz w:val="36"/>
          <w:szCs w:val="36"/>
        </w:rPr>
        <w:t>Section 2C: Voice Architecture &amp; Prompt Layer</w:t>
      </w:r>
    </w:p>
    <w:p w14:paraId="791B3832" w14:textId="77777777" w:rsidR="00CA7C40" w:rsidRDefault="00000000">
      <w:pPr>
        <w:spacing w:after="240"/>
      </w:pPr>
      <w:r>
        <w:rPr>
          <w:i/>
          <w:iCs/>
          <w:color w:val="6B6357"/>
        </w:rPr>
        <w:t>Foundation work. Defines the three-layer voice model and refactors AI generation prompts to use it.</w:t>
      </w:r>
    </w:p>
    <w:p w14:paraId="2447C79C" w14:textId="77777777" w:rsidR="00CA7C40" w:rsidRDefault="00000000">
      <w:pPr>
        <w:spacing w:after="200"/>
      </w:pPr>
      <w:r>
        <w:rPr>
          <w:color w:val="6B6357"/>
          <w:sz w:val="20"/>
          <w:szCs w:val="20"/>
        </w:rPr>
        <w:t>Focus time: 120 minutes    |    Estimated complexity: Medium</w:t>
      </w:r>
    </w:p>
    <w:p w14:paraId="70C15F4B" w14:textId="77777777" w:rsidR="00CA7C40" w:rsidRDefault="00CA7C40">
      <w:pPr>
        <w:pBdr>
          <w:bottom w:val="single" w:sz="6" w:space="1" w:color="D8CFB9"/>
        </w:pBdr>
        <w:spacing w:before="200" w:after="200"/>
      </w:pPr>
    </w:p>
    <w:p w14:paraId="4571C638" w14:textId="77777777" w:rsidR="00CA7C40" w:rsidRDefault="00000000">
      <w:pPr>
        <w:pStyle w:val="Heading2"/>
      </w:pPr>
      <w:r>
        <w:t>Goal of this kickoff</w:t>
      </w:r>
    </w:p>
    <w:p w14:paraId="38CE237E" w14:textId="77777777" w:rsidR="00CA7C40" w:rsidRDefault="00000000">
      <w:pPr>
        <w:spacing w:after="120"/>
      </w:pPr>
      <w:r>
        <w:t xml:space="preserve">Implement the three-layer voice model from Spec v1.4 Section 5 in code. After </w:t>
      </w:r>
      <w:proofErr w:type="gramStart"/>
      <w:r>
        <w:t>this ships</w:t>
      </w:r>
      <w:proofErr w:type="gramEnd"/>
      <w:r>
        <w:t>, every AI generation call (post wizard, suggestion engine, future Cadence Insider drafting) uses a unified voice system that is per-org for brand voice, universal for Cadence voice, and role-adaptive for workflow language.</w:t>
      </w:r>
    </w:p>
    <w:p w14:paraId="573467BF" w14:textId="77777777" w:rsidR="00CA7C40" w:rsidRDefault="00000000">
      <w:pPr>
        <w:spacing w:after="120"/>
      </w:pPr>
      <w:r>
        <w:t>This is a foundation kickoff. Nothing user-facing changes visibly. But every kickoff after 2C builds on this layer, so getting it right matters.</w:t>
      </w:r>
    </w:p>
    <w:p w14:paraId="107CF576" w14:textId="77777777" w:rsidR="00CA7C40" w:rsidRDefault="00000000">
      <w:pPr>
        <w:pStyle w:val="Heading2"/>
      </w:pPr>
      <w:r>
        <w:t>Why we are doing this first</w:t>
      </w:r>
    </w:p>
    <w:p w14:paraId="24E17900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2D email infrastructure needs Cadence voice locked for the Brief and digest copy.</w:t>
      </w:r>
    </w:p>
    <w:p w14:paraId="78EBB343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2F cooldown logic needs suggestion-reasoning text generated in Cadence voice, not generic system messages.</w:t>
      </w:r>
    </w:p>
    <w:p w14:paraId="05490F60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2G master library imports compliance language that must be injected into prompts via the new voice layer.</w:t>
      </w:r>
    </w:p>
    <w:p w14:paraId="5EDF76EB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Doing voice work later means rewriting prompts in every prior kickoff.</w:t>
      </w:r>
    </w:p>
    <w:p w14:paraId="3DE1F32F" w14:textId="77777777" w:rsidR="00CA7C40" w:rsidRDefault="00000000">
      <w:pPr>
        <w:pStyle w:val="Heading2"/>
      </w:pPr>
      <w:r>
        <w:t>Out of scope</w:t>
      </w:r>
    </w:p>
    <w:p w14:paraId="203B1570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Brand voice editing UI for customers (still read-only in MVP).</w:t>
      </w:r>
    </w:p>
    <w:p w14:paraId="15B2287B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Voice variation testing or A/B infrastructure.</w:t>
      </w:r>
    </w:p>
    <w:p w14:paraId="6EC7B266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Translation or non-English voice models.</w:t>
      </w:r>
    </w:p>
    <w:p w14:paraId="7E13EA56" w14:textId="77777777" w:rsidR="00CA7C40" w:rsidRDefault="00CA7C40">
      <w:pPr>
        <w:pBdr>
          <w:bottom w:val="single" w:sz="6" w:space="1" w:color="D8CFB9"/>
        </w:pBdr>
        <w:spacing w:before="200" w:after="200"/>
      </w:pPr>
    </w:p>
    <w:p w14:paraId="5D11EC09" w14:textId="77777777" w:rsidR="00CA7C40" w:rsidRDefault="00000000">
      <w:pPr>
        <w:pStyle w:val="Heading2"/>
      </w:pPr>
      <w:r>
        <w:t>Step 1 — Schema additions</w:t>
      </w:r>
    </w:p>
    <w:p w14:paraId="13990CC8" w14:textId="77777777" w:rsidR="00CA7C40" w:rsidRDefault="00000000">
      <w:pPr>
        <w:spacing w:after="120"/>
      </w:pPr>
      <w:r>
        <w:t xml:space="preserve">Migration file: </w:t>
      </w:r>
      <w:proofErr w:type="spellStart"/>
      <w:r>
        <w:t>supabase</w:t>
      </w:r>
      <w:proofErr w:type="spellEnd"/>
      <w:r>
        <w:t>/migrations/[timestamp]_</w:t>
      </w:r>
      <w:proofErr w:type="spellStart"/>
      <w:r>
        <w:t>add_voice_fields.sql</w:t>
      </w:r>
      <w:proofErr w:type="spellEnd"/>
    </w:p>
    <w:p w14:paraId="718C23A1" w14:textId="77777777" w:rsidR="00CA7C40" w:rsidRDefault="00000000">
      <w:pPr>
        <w:pStyle w:val="Heading4"/>
      </w:pPr>
      <w:r>
        <w:t xml:space="preserve">Add to </w:t>
      </w:r>
      <w:proofErr w:type="spellStart"/>
      <w:r>
        <w:t>org_brand_settings</w:t>
      </w:r>
      <w:proofErr w:type="spellEnd"/>
      <w:r>
        <w:t xml:space="preserve"> table</w:t>
      </w:r>
    </w:p>
    <w:p w14:paraId="283FC290" w14:textId="77777777" w:rsidR="00CA7C40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brand_voice_descriptor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 DEFAULT ''</w:t>
      </w:r>
    </w:p>
    <w:p w14:paraId="3117D785" w14:textId="77777777" w:rsidR="00CA7C40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brand_voice_traits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JSONB NOT NULL DEFAULT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[]'::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jsonb</w:t>
      </w:r>
      <w:proofErr w:type="spellEnd"/>
    </w:p>
    <w:p w14:paraId="7AB3CE8C" w14:textId="77777777" w:rsidR="00CA7C40" w:rsidRDefault="00000000">
      <w:pPr>
        <w:shd w:val="clear" w:color="auto" w:fill="F2EDE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brand_voice_avoid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JSONB NOT NULL DEFAULT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[]'::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jsonb</w:t>
      </w:r>
      <w:proofErr w:type="spellEnd"/>
    </w:p>
    <w:p w14:paraId="5F07CAC4" w14:textId="77777777" w:rsidR="00CA7C40" w:rsidRDefault="00000000">
      <w:pPr>
        <w:spacing w:after="120"/>
      </w:pPr>
      <w:proofErr w:type="spellStart"/>
      <w:r>
        <w:t>brand_voice_descriptor</w:t>
      </w:r>
      <w:proofErr w:type="spellEnd"/>
      <w:r>
        <w:t>: a 1-2 sentence summary of the org's voice (e.g., "Warm and clinical, approachable but never casual. Speaks like a trusted local provider.")</w:t>
      </w:r>
    </w:p>
    <w:p w14:paraId="48FAAF6C" w14:textId="77777777" w:rsidR="00CA7C40" w:rsidRDefault="00000000">
      <w:pPr>
        <w:spacing w:after="120"/>
      </w:pPr>
      <w:proofErr w:type="spellStart"/>
      <w:r>
        <w:t>brand_voice_traits</w:t>
      </w:r>
      <w:proofErr w:type="spellEnd"/>
      <w:r>
        <w:t>: array of trait strings (e.g., ["warm", "clinical", "</w:t>
      </w:r>
      <w:proofErr w:type="gramStart"/>
      <w:r>
        <w:t>locally-rooted</w:t>
      </w:r>
      <w:proofErr w:type="gramEnd"/>
      <w:r>
        <w:t>"]).</w:t>
      </w:r>
    </w:p>
    <w:p w14:paraId="5428A37E" w14:textId="77777777" w:rsidR="00CA7C40" w:rsidRDefault="00000000">
      <w:pPr>
        <w:spacing w:after="120"/>
      </w:pPr>
      <w:proofErr w:type="spellStart"/>
      <w:r>
        <w:lastRenderedPageBreak/>
        <w:t>brand_voice_</w:t>
      </w:r>
      <w:proofErr w:type="gramStart"/>
      <w:r>
        <w:t>avoid</w:t>
      </w:r>
      <w:proofErr w:type="spellEnd"/>
      <w:r>
        <w:t>:</w:t>
      </w:r>
      <w:proofErr w:type="gramEnd"/>
      <w:r>
        <w:t xml:space="preserve"> array of things to avoid (e.g., ["hype language", "guarantees", "overly casual emoji usage"]).</w:t>
      </w:r>
    </w:p>
    <w:p w14:paraId="3614E9C6" w14:textId="77777777" w:rsidR="00CA7C40" w:rsidRDefault="00000000">
      <w:pPr>
        <w:pStyle w:val="Heading4"/>
      </w:pPr>
      <w:r>
        <w:t>Seed Euphoria values</w:t>
      </w:r>
    </w:p>
    <w:p w14:paraId="5B5911F7" w14:textId="77777777" w:rsidR="00CA7C40" w:rsidRDefault="00000000">
      <w:pPr>
        <w:spacing w:after="120"/>
      </w:pPr>
      <w:r>
        <w:t>Set during this migration. Do not require Kevin to enter manually post-migration.</w:t>
      </w:r>
    </w:p>
    <w:p w14:paraId="0313240D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descriptor: 'Warm and clinical, approachable but never casual. Speaks like a trusted local provider with shared community ties.'</w:t>
      </w:r>
    </w:p>
    <w:p w14:paraId="105AA8BE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traits: ['warm', 'clinical-but-approachable', 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locally-rooted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', 'patient-first']</w:t>
      </w:r>
    </w:p>
    <w:p w14:paraId="01084657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avoid: ['hype language', 'guaranteed results claims', 'transformation before/after copy without consent context']</w:t>
      </w:r>
    </w:p>
    <w:p w14:paraId="357F1C65" w14:textId="77777777" w:rsidR="00CA7C40" w:rsidRDefault="00000000">
      <w:pPr>
        <w:pStyle w:val="Heading2"/>
      </w:pPr>
      <w:r>
        <w:t>Step 2 — Voice helper module</w:t>
      </w:r>
    </w:p>
    <w:p w14:paraId="68712FA6" w14:textId="77777777" w:rsidR="00CA7C40" w:rsidRDefault="00000000">
      <w:pPr>
        <w:spacing w:after="120"/>
      </w:pPr>
      <w:r>
        <w:t>Create lib/voice/voice-</w:t>
      </w:r>
      <w:proofErr w:type="spellStart"/>
      <w:r>
        <w:t>builder.ts</w:t>
      </w:r>
      <w:proofErr w:type="spellEnd"/>
      <w:r>
        <w:t xml:space="preserve"> with three exported functions:</w:t>
      </w:r>
    </w:p>
    <w:p w14:paraId="593DDA41" w14:textId="77777777" w:rsidR="00CA7C40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buildBrandVoiceContext</w:t>
      </w:r>
      <w:proofErr w:type="spellEnd"/>
      <w:r>
        <w:t>(</w:t>
      </w:r>
      <w:proofErr w:type="spellStart"/>
      <w:r>
        <w:t>orgId</w:t>
      </w:r>
      <w:proofErr w:type="spellEnd"/>
      <w:r>
        <w:t xml:space="preserve">): fetches </w:t>
      </w:r>
      <w:proofErr w:type="spellStart"/>
      <w:r>
        <w:t>org_brand_settings</w:t>
      </w:r>
      <w:proofErr w:type="spellEnd"/>
      <w:r>
        <w:t>, returns formatted prompt block injecting brand voice into AI calls.</w:t>
      </w:r>
    </w:p>
    <w:p w14:paraId="34EADF7B" w14:textId="77777777" w:rsidR="00CA7C40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proofErr w:type="gramStart"/>
      <w:r>
        <w:t>getCadenceVoice</w:t>
      </w:r>
      <w:proofErr w:type="spellEnd"/>
      <w:r>
        <w:t>(</w:t>
      </w:r>
      <w:proofErr w:type="gramEnd"/>
      <w:r>
        <w:t>): returns the universal Cadence voice prompt block. Constant for now; lives in lib/voice/cadence-</w:t>
      </w:r>
      <w:proofErr w:type="spellStart"/>
      <w:r>
        <w:t>voice.ts</w:t>
      </w:r>
      <w:proofErr w:type="spellEnd"/>
      <w:r>
        <w:t>.</w:t>
      </w:r>
    </w:p>
    <w:p w14:paraId="318C52CB" w14:textId="77777777" w:rsidR="00CA7C40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proofErr w:type="gramStart"/>
      <w:r>
        <w:t>getWorkflowVoice</w:t>
      </w:r>
      <w:proofErr w:type="spellEnd"/>
      <w:r>
        <w:t>(</w:t>
      </w:r>
      <w:proofErr w:type="gramEnd"/>
      <w:r>
        <w:t>role, surface): returns role-adaptive language for a given (role, surface) tuple. Examples: (Staff, post-wizard) returns collaborative framing; (Owner, approvals-queue) returns directive framing.</w:t>
      </w:r>
    </w:p>
    <w:p w14:paraId="6F50F8CE" w14:textId="77777777" w:rsidR="00CA7C40" w:rsidRDefault="00000000">
      <w:pPr>
        <w:pStyle w:val="Heading4"/>
      </w:pPr>
      <w:r>
        <w:t>Cadence voice constant (locked here)</w:t>
      </w:r>
    </w:p>
    <w:p w14:paraId="1065E67B" w14:textId="77777777" w:rsidR="00CA7C40" w:rsidRDefault="00000000">
      <w:pPr>
        <w:spacing w:after="120"/>
      </w:pPr>
      <w:r>
        <w:t>Defined in lib/voice/cadence-</w:t>
      </w:r>
      <w:proofErr w:type="spellStart"/>
      <w:r>
        <w:t>voice.ts</w:t>
      </w:r>
      <w:proofErr w:type="spellEnd"/>
      <w:r>
        <w:t>. Not configurable per org — universal across all customers.</w:t>
      </w:r>
    </w:p>
    <w:p w14:paraId="3047C8E3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export const CADENCE_VOICE_PROMPT = `</w:t>
      </w:r>
    </w:p>
    <w:p w14:paraId="4CF27BE3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You speak as Cadence — a smart marketing teammate, not a system.</w:t>
      </w:r>
    </w:p>
    <w:p w14:paraId="0D87A1FD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Be warm, direct,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behavior-focused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 Never hype, never overpromise.</w:t>
      </w:r>
    </w:p>
    <w:p w14:paraId="275E1751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Ground recommendations in specifics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 performance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practitioner activity, seasonality).</w:t>
      </w:r>
    </w:p>
    <w:p w14:paraId="5FB13EF0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Sound like a trusted colleague who happens to know the data.</w:t>
      </w:r>
    </w:p>
    <w:p w14:paraId="2DC86617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Avoid: corporate-speak, AI-tells, generic encouragement, exclamation points.</w:t>
      </w:r>
    </w:p>
    <w:p w14:paraId="7C013F38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`;</w:t>
      </w:r>
    </w:p>
    <w:p w14:paraId="56E33064" w14:textId="77777777" w:rsidR="00CA7C40" w:rsidRDefault="00000000">
      <w:pPr>
        <w:pStyle w:val="Heading2"/>
      </w:pPr>
      <w:r>
        <w:t>Step 3 — Refactor existing AI generation calls</w:t>
      </w:r>
    </w:p>
    <w:p w14:paraId="64C45F7E" w14:textId="77777777" w:rsidR="00CA7C40" w:rsidRDefault="00000000">
      <w:pPr>
        <w:spacing w:after="120"/>
      </w:pPr>
      <w:r>
        <w:t>Three call sites currently exist that hit Anthropic API:</w:t>
      </w:r>
    </w:p>
    <w:p w14:paraId="5C904594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app/</w:t>
      </w:r>
      <w:proofErr w:type="spellStart"/>
      <w:r>
        <w:t>api</w:t>
      </w:r>
      <w:proofErr w:type="spellEnd"/>
      <w:r>
        <w:t>/generate-post/</w:t>
      </w:r>
      <w:proofErr w:type="spellStart"/>
      <w:r>
        <w:t>route.ts</w:t>
      </w:r>
      <w:proofErr w:type="spellEnd"/>
      <w:r>
        <w:t xml:space="preserve"> (post wizard)</w:t>
      </w:r>
    </w:p>
    <w:p w14:paraId="25CA32AE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app/</w:t>
      </w:r>
      <w:proofErr w:type="spellStart"/>
      <w:r>
        <w:t>api</w:t>
      </w:r>
      <w:proofErr w:type="spellEnd"/>
      <w:r>
        <w:t>/schedule-week/</w:t>
      </w:r>
      <w:proofErr w:type="spellStart"/>
      <w:r>
        <w:t>route.ts</w:t>
      </w:r>
      <w:proofErr w:type="spellEnd"/>
      <w:r>
        <w:t xml:space="preserve"> (Weekly Cadence suggestions, including reasoning text)</w:t>
      </w:r>
    </w:p>
    <w:p w14:paraId="590716F9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lib/services/post-</w:t>
      </w:r>
      <w:proofErr w:type="spellStart"/>
      <w:r>
        <w:t>suggestion.ts</w:t>
      </w:r>
      <w:proofErr w:type="spellEnd"/>
      <w:r>
        <w:t xml:space="preserve"> (any helper functions that generate copy)</w:t>
      </w:r>
    </w:p>
    <w:p w14:paraId="00093F87" w14:textId="77777777" w:rsidR="00CA7C40" w:rsidRDefault="00000000">
      <w:pPr>
        <w:spacing w:after="120"/>
      </w:pPr>
      <w:r>
        <w:t>Each must be refactored to compose its system prompt as:</w:t>
      </w:r>
    </w:p>
    <w:p w14:paraId="7DD6D530" w14:textId="77777777" w:rsidR="00CA7C40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[CADENCE_VOICE] + [BRAND_VOICE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+ [WORKFLOW_VOICE for (role, surface)] + [task-specific instruction]</w:t>
      </w:r>
    </w:p>
    <w:p w14:paraId="35BD86A7" w14:textId="77777777" w:rsidR="00CA7C40" w:rsidRDefault="00000000">
      <w:pPr>
        <w:spacing w:after="120"/>
      </w:pPr>
      <w:r>
        <w:lastRenderedPageBreak/>
        <w:t>Order matters: Cadence voice first (sets the speaker), brand voice second (sets the customer context), workflow voice third (sets the framing for this specific surface), task instruction last.</w:t>
      </w:r>
    </w:p>
    <w:p w14:paraId="42E391A7" w14:textId="77777777" w:rsidR="00CA7C40" w:rsidRDefault="00000000">
      <w:pPr>
        <w:pStyle w:val="Heading2"/>
      </w:pPr>
      <w:r>
        <w:t>Step 4 — Acceptance test</w:t>
      </w:r>
    </w:p>
    <w:p w14:paraId="2F579D78" w14:textId="77777777" w:rsidR="00CA7C40" w:rsidRDefault="00000000">
      <w:pPr>
        <w:spacing w:after="120"/>
      </w:pPr>
      <w:r>
        <w:t>Manual verification before commit:</w:t>
      </w:r>
    </w:p>
    <w:p w14:paraId="4F40CA5A" w14:textId="77777777" w:rsidR="00CA7C40" w:rsidRDefault="00000000">
      <w:pPr>
        <w:pStyle w:val="ListParagraph"/>
        <w:numPr>
          <w:ilvl w:val="0"/>
          <w:numId w:val="3"/>
        </w:numPr>
        <w:spacing w:after="100"/>
      </w:pPr>
      <w:r>
        <w:t>Generate a post via wizard for Euphoria as a Staff user. Confirm output reads with Euphoria's brand voice traits AND uses collaborative framing ("Want to draft this?").</w:t>
      </w:r>
    </w:p>
    <w:p w14:paraId="039FBCA9" w14:textId="77777777" w:rsidR="00CA7C40" w:rsidRDefault="00000000">
      <w:pPr>
        <w:pStyle w:val="ListParagraph"/>
        <w:numPr>
          <w:ilvl w:val="0"/>
          <w:numId w:val="3"/>
        </w:numPr>
        <w:spacing w:after="100"/>
      </w:pPr>
      <w:r>
        <w:t>Run /</w:t>
      </w:r>
      <w:proofErr w:type="spellStart"/>
      <w:r>
        <w:t>api</w:t>
      </w:r>
      <w:proofErr w:type="spellEnd"/>
      <w:r>
        <w:t xml:space="preserve">/schedule-week for Euphoria. Confirm the </w:t>
      </w:r>
      <w:proofErr w:type="spellStart"/>
      <w:r>
        <w:t>suggestion_reasoning</w:t>
      </w:r>
      <w:proofErr w:type="spellEnd"/>
      <w:r>
        <w:t xml:space="preserve"> fields read in Cadence voice — specific, grounded, no hype.</w:t>
      </w:r>
    </w:p>
    <w:p w14:paraId="22154A55" w14:textId="77777777" w:rsidR="00CA7C40" w:rsidRDefault="00000000">
      <w:pPr>
        <w:pStyle w:val="ListParagraph"/>
        <w:numPr>
          <w:ilvl w:val="0"/>
          <w:numId w:val="3"/>
        </w:numPr>
        <w:spacing w:after="100"/>
      </w:pPr>
      <w:r>
        <w:t>Generate a post as Owner. Confirm framing shifts to directive ("Here's what I'd recommend for Tuesday").</w:t>
      </w:r>
    </w:p>
    <w:p w14:paraId="25D1556E" w14:textId="77777777" w:rsidR="00CA7C40" w:rsidRDefault="00000000">
      <w:pPr>
        <w:pStyle w:val="ListParagraph"/>
        <w:numPr>
          <w:ilvl w:val="0"/>
          <w:numId w:val="3"/>
        </w:numPr>
        <w:spacing w:after="100"/>
      </w:pPr>
      <w:r>
        <w:t>Verify nothing in the existing posts table broke. The shipped April 24 endpoint must remain functional.</w:t>
      </w:r>
    </w:p>
    <w:p w14:paraId="6AC7196D" w14:textId="77777777" w:rsidR="00CA7C40" w:rsidRDefault="00CA7C40">
      <w:pPr>
        <w:pBdr>
          <w:bottom w:val="single" w:sz="6" w:space="1" w:color="D8CFB9"/>
        </w:pBdr>
        <w:spacing w:before="200" w:after="200"/>
      </w:pPr>
    </w:p>
    <w:p w14:paraId="73275AD6" w14:textId="77777777" w:rsidR="00CA7C40" w:rsidRDefault="00000000">
      <w:pPr>
        <w:pStyle w:val="Heading2"/>
      </w:pPr>
      <w:r>
        <w:t>Definition of done</w:t>
      </w:r>
    </w:p>
    <w:p w14:paraId="47D4C7B1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Migration applied. </w:t>
      </w:r>
      <w:proofErr w:type="spellStart"/>
      <w:r>
        <w:t>brand_voice_descriptor</w:t>
      </w:r>
      <w:proofErr w:type="spellEnd"/>
      <w:r>
        <w:t xml:space="preserve">, </w:t>
      </w:r>
      <w:proofErr w:type="spellStart"/>
      <w:r>
        <w:t>brand_voice_traits</w:t>
      </w:r>
      <w:proofErr w:type="spellEnd"/>
      <w:r>
        <w:t xml:space="preserve">, </w:t>
      </w:r>
      <w:proofErr w:type="spellStart"/>
      <w:r>
        <w:t>brand_voice_avoid</w:t>
      </w:r>
      <w:proofErr w:type="spellEnd"/>
      <w:r>
        <w:t xml:space="preserve"> populated for Euphoria.</w:t>
      </w:r>
    </w:p>
    <w:p w14:paraId="48FDA632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lib/voice/ module exists with three exported functions.</w:t>
      </w:r>
    </w:p>
    <w:p w14:paraId="45DD9E49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All three AI generation call sites refactored to use voice helpers.</w:t>
      </w:r>
    </w:p>
    <w:p w14:paraId="620E335B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Manual acceptance test passed.</w:t>
      </w:r>
    </w:p>
    <w:p w14:paraId="55D505EB" w14:textId="77777777" w:rsidR="00CA7C40" w:rsidRDefault="00000000">
      <w:pPr>
        <w:pStyle w:val="ListParagraph"/>
        <w:numPr>
          <w:ilvl w:val="0"/>
          <w:numId w:val="2"/>
        </w:numPr>
        <w:spacing w:after="80"/>
      </w:pPr>
      <w:r>
        <w:t>Commit pushed and reviewed by Kevin before merge.</w:t>
      </w:r>
    </w:p>
    <w:sectPr w:rsidR="00CA7C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63651"/>
    <w:multiLevelType w:val="hybridMultilevel"/>
    <w:tmpl w:val="05365946"/>
    <w:lvl w:ilvl="0" w:tplc="408E0BC2">
      <w:start w:val="1"/>
      <w:numFmt w:val="bullet"/>
      <w:lvlText w:val="•"/>
      <w:lvlJc w:val="left"/>
      <w:pPr>
        <w:ind w:left="720" w:hanging="360"/>
      </w:pPr>
    </w:lvl>
    <w:lvl w:ilvl="1" w:tplc="6ACA6318">
      <w:numFmt w:val="decimal"/>
      <w:lvlText w:val=""/>
      <w:lvlJc w:val="left"/>
    </w:lvl>
    <w:lvl w:ilvl="2" w:tplc="009A5348">
      <w:numFmt w:val="decimal"/>
      <w:lvlText w:val=""/>
      <w:lvlJc w:val="left"/>
    </w:lvl>
    <w:lvl w:ilvl="3" w:tplc="88664162">
      <w:numFmt w:val="decimal"/>
      <w:lvlText w:val=""/>
      <w:lvlJc w:val="left"/>
    </w:lvl>
    <w:lvl w:ilvl="4" w:tplc="B1C46196">
      <w:numFmt w:val="decimal"/>
      <w:lvlText w:val=""/>
      <w:lvlJc w:val="left"/>
    </w:lvl>
    <w:lvl w:ilvl="5" w:tplc="4244BA5C">
      <w:numFmt w:val="decimal"/>
      <w:lvlText w:val=""/>
      <w:lvlJc w:val="left"/>
    </w:lvl>
    <w:lvl w:ilvl="6" w:tplc="CBE6D37A">
      <w:numFmt w:val="decimal"/>
      <w:lvlText w:val=""/>
      <w:lvlJc w:val="left"/>
    </w:lvl>
    <w:lvl w:ilvl="7" w:tplc="6B727E00">
      <w:numFmt w:val="decimal"/>
      <w:lvlText w:val=""/>
      <w:lvlJc w:val="left"/>
    </w:lvl>
    <w:lvl w:ilvl="8" w:tplc="2D1ACCBC">
      <w:numFmt w:val="decimal"/>
      <w:lvlText w:val=""/>
      <w:lvlJc w:val="left"/>
    </w:lvl>
  </w:abstractNum>
  <w:abstractNum w:abstractNumId="1" w15:restartNumberingAfterBreak="0">
    <w:nsid w:val="621C2301"/>
    <w:multiLevelType w:val="hybridMultilevel"/>
    <w:tmpl w:val="10D2CBEE"/>
    <w:lvl w:ilvl="0" w:tplc="02BC396E">
      <w:start w:val="1"/>
      <w:numFmt w:val="decimal"/>
      <w:lvlText w:val="%1."/>
      <w:lvlJc w:val="left"/>
      <w:pPr>
        <w:ind w:left="720" w:hanging="360"/>
      </w:pPr>
    </w:lvl>
    <w:lvl w:ilvl="1" w:tplc="7E18BEB6">
      <w:numFmt w:val="decimal"/>
      <w:lvlText w:val=""/>
      <w:lvlJc w:val="left"/>
    </w:lvl>
    <w:lvl w:ilvl="2" w:tplc="EA40594E">
      <w:numFmt w:val="decimal"/>
      <w:lvlText w:val=""/>
      <w:lvlJc w:val="left"/>
    </w:lvl>
    <w:lvl w:ilvl="3" w:tplc="9DB23A96">
      <w:numFmt w:val="decimal"/>
      <w:lvlText w:val=""/>
      <w:lvlJc w:val="left"/>
    </w:lvl>
    <w:lvl w:ilvl="4" w:tplc="FBDE00A4">
      <w:numFmt w:val="decimal"/>
      <w:lvlText w:val=""/>
      <w:lvlJc w:val="left"/>
    </w:lvl>
    <w:lvl w:ilvl="5" w:tplc="0DB083D2">
      <w:numFmt w:val="decimal"/>
      <w:lvlText w:val=""/>
      <w:lvlJc w:val="left"/>
    </w:lvl>
    <w:lvl w:ilvl="6" w:tplc="8960B948">
      <w:numFmt w:val="decimal"/>
      <w:lvlText w:val=""/>
      <w:lvlJc w:val="left"/>
    </w:lvl>
    <w:lvl w:ilvl="7" w:tplc="AF16780C">
      <w:numFmt w:val="decimal"/>
      <w:lvlText w:val=""/>
      <w:lvlJc w:val="left"/>
    </w:lvl>
    <w:lvl w:ilvl="8" w:tplc="0AEA0F94">
      <w:numFmt w:val="decimal"/>
      <w:lvlText w:val=""/>
      <w:lvlJc w:val="left"/>
    </w:lvl>
  </w:abstractNum>
  <w:abstractNum w:abstractNumId="2" w15:restartNumberingAfterBreak="0">
    <w:nsid w:val="68E13BE6"/>
    <w:multiLevelType w:val="hybridMultilevel"/>
    <w:tmpl w:val="4E301E92"/>
    <w:lvl w:ilvl="0" w:tplc="4DECB7B2">
      <w:start w:val="1"/>
      <w:numFmt w:val="bullet"/>
      <w:lvlText w:val="◦"/>
      <w:lvlJc w:val="left"/>
      <w:pPr>
        <w:ind w:left="1440" w:hanging="360"/>
      </w:pPr>
    </w:lvl>
    <w:lvl w:ilvl="1" w:tplc="D90C4330">
      <w:numFmt w:val="decimal"/>
      <w:lvlText w:val=""/>
      <w:lvlJc w:val="left"/>
    </w:lvl>
    <w:lvl w:ilvl="2" w:tplc="E39EB30C">
      <w:numFmt w:val="decimal"/>
      <w:lvlText w:val=""/>
      <w:lvlJc w:val="left"/>
    </w:lvl>
    <w:lvl w:ilvl="3" w:tplc="6CF8DAFA">
      <w:numFmt w:val="decimal"/>
      <w:lvlText w:val=""/>
      <w:lvlJc w:val="left"/>
    </w:lvl>
    <w:lvl w:ilvl="4" w:tplc="3AD6AC10">
      <w:numFmt w:val="decimal"/>
      <w:lvlText w:val=""/>
      <w:lvlJc w:val="left"/>
    </w:lvl>
    <w:lvl w:ilvl="5" w:tplc="7256A62C">
      <w:numFmt w:val="decimal"/>
      <w:lvlText w:val=""/>
      <w:lvlJc w:val="left"/>
    </w:lvl>
    <w:lvl w:ilvl="6" w:tplc="6B729158">
      <w:numFmt w:val="decimal"/>
      <w:lvlText w:val=""/>
      <w:lvlJc w:val="left"/>
    </w:lvl>
    <w:lvl w:ilvl="7" w:tplc="740EA392">
      <w:numFmt w:val="decimal"/>
      <w:lvlText w:val=""/>
      <w:lvlJc w:val="left"/>
    </w:lvl>
    <w:lvl w:ilvl="8" w:tplc="B90A66F0">
      <w:numFmt w:val="decimal"/>
      <w:lvlText w:val=""/>
      <w:lvlJc w:val="left"/>
    </w:lvl>
  </w:abstractNum>
  <w:abstractNum w:abstractNumId="3" w15:restartNumberingAfterBreak="0">
    <w:nsid w:val="77FE29BE"/>
    <w:multiLevelType w:val="hybridMultilevel"/>
    <w:tmpl w:val="30885E4C"/>
    <w:lvl w:ilvl="0" w:tplc="ECCE2880">
      <w:start w:val="1"/>
      <w:numFmt w:val="bullet"/>
      <w:lvlText w:val="●"/>
      <w:lvlJc w:val="left"/>
      <w:pPr>
        <w:ind w:left="720" w:hanging="360"/>
      </w:pPr>
    </w:lvl>
    <w:lvl w:ilvl="1" w:tplc="355678BA">
      <w:start w:val="1"/>
      <w:numFmt w:val="bullet"/>
      <w:lvlText w:val="○"/>
      <w:lvlJc w:val="left"/>
      <w:pPr>
        <w:ind w:left="1440" w:hanging="360"/>
      </w:pPr>
    </w:lvl>
    <w:lvl w:ilvl="2" w:tplc="1A10533E">
      <w:start w:val="1"/>
      <w:numFmt w:val="bullet"/>
      <w:lvlText w:val="■"/>
      <w:lvlJc w:val="left"/>
      <w:pPr>
        <w:ind w:left="2160" w:hanging="360"/>
      </w:pPr>
    </w:lvl>
    <w:lvl w:ilvl="3" w:tplc="E862A480">
      <w:start w:val="1"/>
      <w:numFmt w:val="bullet"/>
      <w:lvlText w:val="●"/>
      <w:lvlJc w:val="left"/>
      <w:pPr>
        <w:ind w:left="2880" w:hanging="360"/>
      </w:pPr>
    </w:lvl>
    <w:lvl w:ilvl="4" w:tplc="51FEEC4E">
      <w:start w:val="1"/>
      <w:numFmt w:val="bullet"/>
      <w:lvlText w:val="○"/>
      <w:lvlJc w:val="left"/>
      <w:pPr>
        <w:ind w:left="3600" w:hanging="360"/>
      </w:pPr>
    </w:lvl>
    <w:lvl w:ilvl="5" w:tplc="01DA65B2">
      <w:start w:val="1"/>
      <w:numFmt w:val="bullet"/>
      <w:lvlText w:val="■"/>
      <w:lvlJc w:val="left"/>
      <w:pPr>
        <w:ind w:left="4320" w:hanging="360"/>
      </w:pPr>
    </w:lvl>
    <w:lvl w:ilvl="6" w:tplc="C55274E6">
      <w:start w:val="1"/>
      <w:numFmt w:val="bullet"/>
      <w:lvlText w:val="●"/>
      <w:lvlJc w:val="left"/>
      <w:pPr>
        <w:ind w:left="5040" w:hanging="360"/>
      </w:pPr>
    </w:lvl>
    <w:lvl w:ilvl="7" w:tplc="21CE311E">
      <w:start w:val="1"/>
      <w:numFmt w:val="bullet"/>
      <w:lvlText w:val="●"/>
      <w:lvlJc w:val="left"/>
      <w:pPr>
        <w:ind w:left="5760" w:hanging="360"/>
      </w:pPr>
    </w:lvl>
    <w:lvl w:ilvl="8" w:tplc="BF686B0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AAD2366"/>
    <w:multiLevelType w:val="hybridMultilevel"/>
    <w:tmpl w:val="6FE8A2B0"/>
    <w:lvl w:ilvl="0" w:tplc="E0AE343E">
      <w:start w:val="1"/>
      <w:numFmt w:val="lowerLetter"/>
      <w:lvlText w:val="%1."/>
      <w:lvlJc w:val="left"/>
      <w:pPr>
        <w:ind w:left="1440" w:hanging="360"/>
      </w:pPr>
    </w:lvl>
    <w:lvl w:ilvl="1" w:tplc="B804F348">
      <w:numFmt w:val="decimal"/>
      <w:lvlText w:val=""/>
      <w:lvlJc w:val="left"/>
    </w:lvl>
    <w:lvl w:ilvl="2" w:tplc="B1860CC0">
      <w:numFmt w:val="decimal"/>
      <w:lvlText w:val=""/>
      <w:lvlJc w:val="left"/>
    </w:lvl>
    <w:lvl w:ilvl="3" w:tplc="7DB63E26">
      <w:numFmt w:val="decimal"/>
      <w:lvlText w:val=""/>
      <w:lvlJc w:val="left"/>
    </w:lvl>
    <w:lvl w:ilvl="4" w:tplc="BF86228C">
      <w:numFmt w:val="decimal"/>
      <w:lvlText w:val=""/>
      <w:lvlJc w:val="left"/>
    </w:lvl>
    <w:lvl w:ilvl="5" w:tplc="CF16F6A0">
      <w:numFmt w:val="decimal"/>
      <w:lvlText w:val=""/>
      <w:lvlJc w:val="left"/>
    </w:lvl>
    <w:lvl w:ilvl="6" w:tplc="07C8DE8E">
      <w:numFmt w:val="decimal"/>
      <w:lvlText w:val=""/>
      <w:lvlJc w:val="left"/>
    </w:lvl>
    <w:lvl w:ilvl="7" w:tplc="68A60E3E">
      <w:numFmt w:val="decimal"/>
      <w:lvlText w:val=""/>
      <w:lvlJc w:val="left"/>
    </w:lvl>
    <w:lvl w:ilvl="8" w:tplc="D4126FEA">
      <w:numFmt w:val="decimal"/>
      <w:lvlText w:val=""/>
      <w:lvlJc w:val="left"/>
    </w:lvl>
  </w:abstractNum>
  <w:num w:numId="1" w16cid:durableId="734161772">
    <w:abstractNumId w:val="3"/>
    <w:lvlOverride w:ilvl="0">
      <w:startOverride w:val="1"/>
    </w:lvlOverride>
  </w:num>
  <w:num w:numId="2" w16cid:durableId="1200897545">
    <w:abstractNumId w:val="0"/>
    <w:lvlOverride w:ilvl="0">
      <w:startOverride w:val="1"/>
    </w:lvlOverride>
  </w:num>
  <w:num w:numId="3" w16cid:durableId="10636738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C40"/>
    <w:rsid w:val="00435F71"/>
    <w:rsid w:val="00CA7C40"/>
    <w:rsid w:val="00F6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4BE70"/>
  <w15:docId w15:val="{DAE503A2-EEA3-1845-83FA-1DA7CCA7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41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unhideWhenUsed/>
    <w:qFormat/>
    <w:pPr>
      <w:spacing w:before="180" w:after="100"/>
      <w:outlineLvl w:val="3"/>
    </w:pPr>
    <w:rPr>
      <w:b/>
      <w:bCs/>
      <w:color w:val="6B635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2026-05-04T23:20:00Z</dcterms:created>
  <dcterms:modified xsi:type="dcterms:W3CDTF">2026-05-04T23:20:00Z</dcterms:modified>
</cp:coreProperties>
</file>