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47BB" w14:textId="77777777" w:rsidR="000C0705" w:rsidRDefault="00000000">
      <w:pPr>
        <w:spacing w:after="40"/>
        <w:jc w:val="center"/>
      </w:pPr>
      <w:r>
        <w:rPr>
          <w:b/>
          <w:bCs/>
          <w:sz w:val="34"/>
          <w:szCs w:val="34"/>
        </w:rPr>
        <w:t>CADENCE MVP</w:t>
      </w:r>
    </w:p>
    <w:p w14:paraId="1FF68EC0" w14:textId="77777777" w:rsidR="000C0705" w:rsidRDefault="00000000">
      <w:pPr>
        <w:spacing w:after="40"/>
        <w:jc w:val="center"/>
      </w:pPr>
      <w:r>
        <w:rPr>
          <w:color w:val="B8907F"/>
          <w:sz w:val="26"/>
          <w:szCs w:val="26"/>
        </w:rPr>
        <w:t>Session Wrap</w:t>
      </w:r>
    </w:p>
    <w:p w14:paraId="50CF2FF8" w14:textId="77777777" w:rsidR="000C0705" w:rsidRDefault="00000000">
      <w:pPr>
        <w:spacing w:after="240"/>
        <w:jc w:val="center"/>
      </w:pPr>
      <w:r>
        <w:rPr>
          <w:i/>
          <w:iCs/>
          <w:color w:val="AAAAAA"/>
          <w:sz w:val="18"/>
          <w:szCs w:val="18"/>
        </w:rPr>
        <w:t>May 1,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0705" w14:paraId="2D4FB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D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01D3A" w14:textId="77777777" w:rsidR="000C07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Sprint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1 Started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07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E15A2" w14:textId="77777777" w:rsidR="000C070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Steps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0a + 1 + 2 Complete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0C058" w14:textId="77777777" w:rsidR="000C07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⏳  Step 3 Next</w:t>
            </w:r>
          </w:p>
        </w:tc>
      </w:tr>
    </w:tbl>
    <w:p w14:paraId="6637DBD0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07F8A869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6961828F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Headline</w:t>
      </w:r>
    </w:p>
    <w:p w14:paraId="5CDA8D8D" w14:textId="77777777" w:rsidR="000C0705" w:rsidRDefault="00000000">
      <w:pPr>
        <w:spacing w:after="80"/>
      </w:pPr>
      <w:r>
        <w:t>Sprint 1 is underway. Three steps completed in approximately 2 hours — ahead of the 4-hour spec estimate for this block. The compliance inheritance moat built in Sprint 0 now has its data access layer (library-</w:t>
      </w:r>
      <w:proofErr w:type="spellStart"/>
      <w:r>
        <w:t>queries.ts</w:t>
      </w:r>
      <w:proofErr w:type="spellEnd"/>
      <w:r>
        <w:t xml:space="preserve">) and the </w:t>
      </w:r>
      <w:proofErr w:type="spellStart"/>
      <w:r>
        <w:t>PostWizard</w:t>
      </w:r>
      <w:proofErr w:type="spellEnd"/>
      <w:r>
        <w:t xml:space="preserve"> has been restructured into its new 6-button architecture. The UI is catching up to the data layer.</w:t>
      </w:r>
    </w:p>
    <w:p w14:paraId="47753FC0" w14:textId="77777777" w:rsidR="000C0705" w:rsidRDefault="00000000">
      <w:pPr>
        <w:spacing w:after="80"/>
      </w:pPr>
      <w:r>
        <w:t>Session paused intentionally to send the Practice Story Questionnaire to Brianna, Michelle, and Kim. Building Step 3 (</w:t>
      </w:r>
      <w:proofErr w:type="spellStart"/>
      <w:r>
        <w:t>EducationalBranch</w:t>
      </w:r>
      <w:proofErr w:type="spellEnd"/>
      <w:r>
        <w:t>) requires their input for the Practice subtype gate. Steps 4-8 are fully unblocked and ready for the next session.</w:t>
      </w:r>
    </w:p>
    <w:p w14:paraId="781B874E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322C461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What We Accomplished</w:t>
      </w:r>
    </w:p>
    <w:p w14:paraId="77D49F9E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Pre-Build Checklist — Complete</w:t>
      </w:r>
    </w:p>
    <w:p w14:paraId="32FC5D32" w14:textId="77777777" w:rsidR="000C0705" w:rsidRDefault="00000000">
      <w:pPr>
        <w:spacing w:after="80"/>
      </w:pPr>
      <w:r>
        <w:t xml:space="preserve">All 8 checklist items verified clean before touching any code: repo confirmed at correct path, last commit verified as 5e1ec24 (Sprint 0), pulled clean from origin, discarded broken test file modification, </w:t>
      </w:r>
      <w:proofErr w:type="spellStart"/>
      <w:r>
        <w:t>npm</w:t>
      </w:r>
      <w:proofErr w:type="spellEnd"/>
      <w:r>
        <w:t xml:space="preserve"> install clean (1 package added, 6 moderate vulnerabilities noted and intentionally deferred), baseline test suite 19/19 passing.</w:t>
      </w:r>
    </w:p>
    <w:p w14:paraId="1690171E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30D3861B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 xml:space="preserve">Step 0a — </w:t>
      </w:r>
      <w:proofErr w:type="spellStart"/>
      <w:r>
        <w:rPr>
          <w:b/>
          <w:bCs/>
          <w:color w:val="B8907F"/>
          <w:sz w:val="22"/>
          <w:szCs w:val="22"/>
        </w:rPr>
        <w:t>src</w:t>
      </w:r>
      <w:proofErr w:type="spellEnd"/>
      <w:r>
        <w:rPr>
          <w:b/>
          <w:bCs/>
          <w:color w:val="B8907F"/>
          <w:sz w:val="22"/>
          <w:szCs w:val="22"/>
        </w:rPr>
        <w:t>/lib/library-</w:t>
      </w:r>
      <w:proofErr w:type="spellStart"/>
      <w:r>
        <w:rPr>
          <w:b/>
          <w:bCs/>
          <w:color w:val="B8907F"/>
          <w:sz w:val="22"/>
          <w:szCs w:val="22"/>
        </w:rPr>
        <w:t>queries.ts</w:t>
      </w:r>
      <w:proofErr w:type="spellEnd"/>
    </w:p>
    <w:p w14:paraId="3DCC9A18" w14:textId="77777777" w:rsidR="000C0705" w:rsidRDefault="00000000">
      <w:pPr>
        <w:spacing w:after="80"/>
      </w:pPr>
      <w:r>
        <w:t>Built from scratch. Four exported async functions:</w:t>
      </w:r>
    </w:p>
    <w:p w14:paraId="6D404DDA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getServicesForOrg</w:t>
      </w:r>
      <w:proofErr w:type="spellEnd"/>
      <w:r>
        <w:t>(</w:t>
      </w:r>
      <w:proofErr w:type="spellStart"/>
      <w:r>
        <w:t>orgId</w:t>
      </w:r>
      <w:proofErr w:type="spellEnd"/>
      <w:r>
        <w:t xml:space="preserve">) — services JOIN </w:t>
      </w:r>
      <w:proofErr w:type="spellStart"/>
      <w:r>
        <w:t>service_library</w:t>
      </w:r>
      <w:proofErr w:type="spellEnd"/>
      <w:r>
        <w:t xml:space="preserve"> JOIN </w:t>
      </w:r>
      <w:proofErr w:type="spellStart"/>
      <w:r>
        <w:t>service_categories</w:t>
      </w:r>
      <w:proofErr w:type="spellEnd"/>
      <w:r>
        <w:t xml:space="preserve">, filtered by org + </w:t>
      </w:r>
      <w:proofErr w:type="spellStart"/>
      <w:r>
        <w:t>is_active</w:t>
      </w:r>
      <w:proofErr w:type="spellEnd"/>
      <w:r>
        <w:t>, ordered by name</w:t>
      </w:r>
    </w:p>
    <w:p w14:paraId="56F79ACE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getProductsForOrg</w:t>
      </w:r>
      <w:proofErr w:type="spellEnd"/>
      <w:r>
        <w:t>(</w:t>
      </w:r>
      <w:proofErr w:type="spellStart"/>
      <w:r>
        <w:t>orgId</w:t>
      </w:r>
      <w:proofErr w:type="spellEnd"/>
      <w:r>
        <w:t xml:space="preserve">) — products JOIN </w:t>
      </w:r>
      <w:proofErr w:type="spellStart"/>
      <w:r>
        <w:t>product_library</w:t>
      </w:r>
      <w:proofErr w:type="spellEnd"/>
      <w:r>
        <w:t xml:space="preserve">, includes </w:t>
      </w:r>
      <w:proofErr w:type="spellStart"/>
      <w:r>
        <w:t>has_boxed_warning</w:t>
      </w:r>
      <w:proofErr w:type="spellEnd"/>
      <w:r>
        <w:t xml:space="preserve"> and </w:t>
      </w:r>
      <w:proofErr w:type="spellStart"/>
      <w:r>
        <w:t>trademark_notation</w:t>
      </w:r>
      <w:proofErr w:type="spellEnd"/>
      <w:r>
        <w:t xml:space="preserve"> fields</w:t>
      </w:r>
    </w:p>
    <w:p w14:paraId="73FABF5A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getLibraryServiceById</w:t>
      </w:r>
      <w:proofErr w:type="spellEnd"/>
      <w:r>
        <w:t>(</w:t>
      </w:r>
      <w:proofErr w:type="spellStart"/>
      <w:r>
        <w:t>libServiceId</w:t>
      </w:r>
      <w:proofErr w:type="spellEnd"/>
      <w:r>
        <w:t>) — single library service lookup with category JOIN</w:t>
      </w:r>
    </w:p>
    <w:p w14:paraId="758BDCD3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getComplianceRulesForLibraryService</w:t>
      </w:r>
      <w:proofErr w:type="spellEnd"/>
      <w:r>
        <w:t>(</w:t>
      </w:r>
      <w:proofErr w:type="spellStart"/>
      <w:r>
        <w:t>libServiceId</w:t>
      </w:r>
      <w:proofErr w:type="spellEnd"/>
      <w:r>
        <w:t xml:space="preserve">) — two-step: fetches </w:t>
      </w:r>
      <w:proofErr w:type="spellStart"/>
      <w:r>
        <w:t>linked_product_cat</w:t>
      </w:r>
      <w:proofErr w:type="spellEnd"/>
      <w:r>
        <w:t xml:space="preserve"> from library service, then ILIKE matches against </w:t>
      </w:r>
      <w:proofErr w:type="spellStart"/>
      <w:r>
        <w:t>compliance_</w:t>
      </w:r>
      <w:proofErr w:type="gramStart"/>
      <w:r>
        <w:t>rules.applies</w:t>
      </w:r>
      <w:proofErr w:type="gramEnd"/>
      <w:r>
        <w:t>_to</w:t>
      </w:r>
      <w:proofErr w:type="spellEnd"/>
      <w:r>
        <w:t>, excludes superseded rules</w:t>
      </w:r>
    </w:p>
    <w:p w14:paraId="11A37188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6473104" w14:textId="77777777" w:rsidR="000C0705" w:rsidRDefault="00000000">
      <w:pPr>
        <w:spacing w:after="80"/>
      </w:pPr>
      <w:r>
        <w:t>TypeScript: clean (zero errors in library-</w:t>
      </w:r>
      <w:proofErr w:type="spellStart"/>
      <w:r>
        <w:t>queries.ts</w:t>
      </w:r>
      <w:proofErr w:type="spellEnd"/>
      <w:r>
        <w:t>). Tests: 19/19 passing. Commit: e0487ee feat(library): Step 0a — library-</w:t>
      </w:r>
      <w:proofErr w:type="spellStart"/>
      <w:r>
        <w:t>queries.ts</w:t>
      </w:r>
      <w:proofErr w:type="spellEnd"/>
      <w:r>
        <w:t xml:space="preserve"> helper functions.</w:t>
      </w:r>
    </w:p>
    <w:p w14:paraId="343052A7" w14:textId="77777777" w:rsidR="000C0705" w:rsidRDefault="00000000">
      <w:pPr>
        <w:spacing w:after="80"/>
      </w:pPr>
      <w:r>
        <w:t>Note: terminal heredoc corruption required switching to Python script written to /</w:t>
      </w:r>
      <w:proofErr w:type="spellStart"/>
      <w:r>
        <w:t>tmp</w:t>
      </w:r>
      <w:proofErr w:type="spellEnd"/>
      <w:r>
        <w:t>/ for file generation. Reliable workaround confirmed.</w:t>
      </w:r>
    </w:p>
    <w:p w14:paraId="3CDF8F3C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6786BDF9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 xml:space="preserve">Step 1 — </w:t>
      </w:r>
      <w:proofErr w:type="spellStart"/>
      <w:r>
        <w:rPr>
          <w:b/>
          <w:bCs/>
          <w:color w:val="B8907F"/>
          <w:sz w:val="22"/>
          <w:szCs w:val="22"/>
        </w:rPr>
        <w:t>src</w:t>
      </w:r>
      <w:proofErr w:type="spellEnd"/>
      <w:r>
        <w:rPr>
          <w:b/>
          <w:bCs/>
          <w:color w:val="B8907F"/>
          <w:sz w:val="22"/>
          <w:szCs w:val="22"/>
        </w:rPr>
        <w:t>/lib/seasonal-</w:t>
      </w:r>
      <w:proofErr w:type="spellStart"/>
      <w:r>
        <w:rPr>
          <w:b/>
          <w:bCs/>
          <w:color w:val="B8907F"/>
          <w:sz w:val="22"/>
          <w:szCs w:val="22"/>
        </w:rPr>
        <w:t>moments.ts</w:t>
      </w:r>
      <w:proofErr w:type="spellEnd"/>
    </w:p>
    <w:p w14:paraId="3732D6BE" w14:textId="77777777" w:rsidR="000C0705" w:rsidRDefault="00000000">
      <w:pPr>
        <w:spacing w:after="80"/>
      </w:pPr>
      <w:r>
        <w:lastRenderedPageBreak/>
        <w:t>Already complete from a prior session. Confirmed: 226 lines, both required exports present (</w:t>
      </w:r>
      <w:proofErr w:type="spellStart"/>
      <w:r>
        <w:t>resolveMoment</w:t>
      </w:r>
      <w:proofErr w:type="spellEnd"/>
      <w:r>
        <w:t xml:space="preserve">, </w:t>
      </w:r>
      <w:proofErr w:type="spellStart"/>
      <w:r>
        <w:t>sortMomentsByNextOccurrence</w:t>
      </w:r>
      <w:proofErr w:type="spellEnd"/>
      <w:r>
        <w:t>), all 19 tests green. No work needed. Saved 1 hour vs spec estimate.</w:t>
      </w:r>
    </w:p>
    <w:p w14:paraId="34651655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25169685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 xml:space="preserve">Step 2 — </w:t>
      </w:r>
      <w:proofErr w:type="spellStart"/>
      <w:r>
        <w:rPr>
          <w:b/>
          <w:bCs/>
          <w:color w:val="B8907F"/>
          <w:sz w:val="22"/>
          <w:szCs w:val="22"/>
        </w:rPr>
        <w:t>PostWizard</w:t>
      </w:r>
      <w:proofErr w:type="spellEnd"/>
      <w:r>
        <w:rPr>
          <w:b/>
          <w:bCs/>
          <w:color w:val="B8907F"/>
          <w:sz w:val="22"/>
          <w:szCs w:val="22"/>
        </w:rPr>
        <w:t xml:space="preserve"> 8→6 Refactor</w:t>
      </w:r>
    </w:p>
    <w:p w14:paraId="6E992569" w14:textId="77777777" w:rsidR="000C0705" w:rsidRDefault="00000000">
      <w:pPr>
        <w:spacing w:after="80"/>
      </w:pPr>
      <w:r>
        <w:t xml:space="preserve">Restructured </w:t>
      </w:r>
      <w:proofErr w:type="spellStart"/>
      <w:r>
        <w:t>PostWizard</w:t>
      </w:r>
      <w:proofErr w:type="spellEnd"/>
      <w:r>
        <w:t xml:space="preserve"> from a single flat file into a directory with re-export pattern:</w:t>
      </w:r>
    </w:p>
    <w:p w14:paraId="043D16B9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 (new directory)</w:t>
      </w:r>
    </w:p>
    <w:p w14:paraId="369D6823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src</w:t>
      </w:r>
      <w:proofErr w:type="spellEnd"/>
      <w:r>
        <w:t>/components/</w:t>
      </w:r>
      <w:proofErr w:type="spellStart"/>
      <w:r>
        <w:t>PostWizard</w:t>
      </w:r>
      <w:proofErr w:type="spellEnd"/>
      <w:r>
        <w:t>/</w:t>
      </w:r>
      <w:proofErr w:type="spellStart"/>
      <w:r>
        <w:t>index.tsx</w:t>
      </w:r>
      <w:proofErr w:type="spellEnd"/>
      <w:r>
        <w:t xml:space="preserve"> — full wizard with 6-button POST_TYPES array</w:t>
      </w:r>
    </w:p>
    <w:p w14:paraId="4FB0D1A4" w14:textId="77777777" w:rsidR="000C0705" w:rsidRDefault="00000000">
      <w:pPr>
        <w:pStyle w:val="ListParagraph"/>
        <w:numPr>
          <w:ilvl w:val="0"/>
          <w:numId w:val="2"/>
        </w:numPr>
      </w:pPr>
      <w:proofErr w:type="spellStart"/>
      <w:r>
        <w:t>src</w:t>
      </w:r>
      <w:proofErr w:type="spellEnd"/>
      <w:r>
        <w:t>/components/</w:t>
      </w:r>
      <w:proofErr w:type="spellStart"/>
      <w:r>
        <w:t>PostWizard.tsx</w:t>
      </w:r>
      <w:proofErr w:type="spellEnd"/>
      <w:r>
        <w:t xml:space="preserve"> — now a single-line re-export: export </w:t>
      </w:r>
      <w:proofErr w:type="gramStart"/>
      <w:r>
        <w:t>{ default</w:t>
      </w:r>
      <w:proofErr w:type="gramEnd"/>
      <w:r>
        <w:t xml:space="preserve"> } from </w:t>
      </w:r>
      <w:proofErr w:type="gramStart"/>
      <w:r>
        <w:t>'./</w:t>
      </w:r>
      <w:proofErr w:type="spellStart"/>
      <w:proofErr w:type="gramEnd"/>
      <w:r>
        <w:t>PostWizard</w:t>
      </w:r>
      <w:proofErr w:type="spellEnd"/>
      <w:r>
        <w:t>/index'</w:t>
      </w:r>
    </w:p>
    <w:p w14:paraId="4D6772FE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14B36221" w14:textId="77777777" w:rsidR="000C0705" w:rsidRDefault="00000000">
      <w:pPr>
        <w:spacing w:after="80"/>
      </w:pPr>
      <w:r>
        <w:t xml:space="preserve">POST_TYPES reduced from 8 to 6: Educational, Before &amp; After, Spotlight, Promo/Event/Seasonal, Book Now, Trend/Viral. Old types (promotional, </w:t>
      </w:r>
      <w:proofErr w:type="spellStart"/>
      <w:r>
        <w:t>service_feature</w:t>
      </w:r>
      <w:proofErr w:type="spellEnd"/>
      <w:r>
        <w:t xml:space="preserve">, seasonal, </w:t>
      </w:r>
      <w:proofErr w:type="spellStart"/>
      <w:r>
        <w:t>practitioner_spotlight</w:t>
      </w:r>
      <w:proofErr w:type="spellEnd"/>
      <w:r>
        <w:t>, event) consolidated into new buckets. Existing renderStep3() branch logic preserved as shim — nothing broken, wizard fully functional end-to-end.</w:t>
      </w:r>
    </w:p>
    <w:p w14:paraId="40C83606" w14:textId="77777777" w:rsidR="000C0705" w:rsidRDefault="00000000">
      <w:pPr>
        <w:spacing w:after="80"/>
      </w:pPr>
      <w:r>
        <w:t xml:space="preserve">TypeScript: clean. Tests: 19/19. Commit: d79ac8e feat(wizard): Step 2 — </w:t>
      </w:r>
      <w:proofErr w:type="spellStart"/>
      <w:r>
        <w:t>PostWizard</w:t>
      </w:r>
      <w:proofErr w:type="spellEnd"/>
      <w:r>
        <w:t xml:space="preserve"> 8→6 button </w:t>
      </w:r>
      <w:proofErr w:type="gramStart"/>
      <w:r>
        <w:t>refactor</w:t>
      </w:r>
      <w:proofErr w:type="gramEnd"/>
      <w:r>
        <w:t>, directory structure.</w:t>
      </w:r>
    </w:p>
    <w:p w14:paraId="5BCD5A32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00A1E15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Questionnaire — Sent to Brianna, Michelle, Kim</w:t>
      </w:r>
    </w:p>
    <w:p w14:paraId="4F30F760" w14:textId="77777777" w:rsidR="000C0705" w:rsidRDefault="00000000">
      <w:pPr>
        <w:spacing w:after="80"/>
      </w:pPr>
      <w:r>
        <w:t>Euphoria_PracticeStory_Questionnaire.docx created and sent. Four sections: Part 1 (Euphoria — complete together), Part 2 (Michelle), Part 3 (Brianna), Part 4 (Kim). Includes Dr. Lombardi's role as equal partner and medical director — new context captured this session. Questionnaire is the blocker for Step 3's Practice subtype gate.</w:t>
      </w:r>
    </w:p>
    <w:p w14:paraId="248EFF5C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1CE72BF7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New Context Captured This Session</w:t>
      </w:r>
    </w:p>
    <w:p w14:paraId="6B8E5767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t>Dr. Lombardi — Equal Partner and Medical Director</w:t>
      </w:r>
    </w:p>
    <w:p w14:paraId="4EBBFEDB" w14:textId="77777777" w:rsidR="000C0705" w:rsidRDefault="00000000">
      <w:pPr>
        <w:spacing w:after="80"/>
      </w:pPr>
      <w:r>
        <w:t xml:space="preserve">Clarified today: Dr. Lombardi is an equal partner (alongside Michelle and Brianna) and serves as Euphoria's medical director. His plastic surgery background and oversight of three other NJ </w:t>
      </w:r>
      <w:proofErr w:type="spellStart"/>
      <w:r>
        <w:t>medspa</w:t>
      </w:r>
      <w:proofErr w:type="spellEnd"/>
      <w:r>
        <w:t xml:space="preserve"> locations provides clinical credibility most independent practices cannot claim. NJ law requires a physician as medical director for medical spa operations.</w:t>
      </w:r>
    </w:p>
    <w:p w14:paraId="1D2CFBBD" w14:textId="77777777" w:rsidR="000C0705" w:rsidRDefault="00000000">
      <w:pPr>
        <w:spacing w:after="80"/>
      </w:pPr>
      <w:r>
        <w:t>Cadence implication: Dr. Lombardi's credentials are a legitimate content asset for safety/credibility posts. Practice Story posts should reference his oversight where appropriate. He has been added to the questionnaire.</w:t>
      </w:r>
    </w:p>
    <w:p w14:paraId="61C255E1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76578DE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What We Did NOT Accomplish</w:t>
      </w:r>
    </w:p>
    <w:p w14:paraId="0ADADE94" w14:textId="77777777" w:rsidR="000C0705" w:rsidRDefault="00000000">
      <w:pPr>
        <w:spacing w:after="80"/>
      </w:pPr>
      <w:r>
        <w:t>Did not start Step 3 (</w:t>
      </w:r>
      <w:proofErr w:type="spellStart"/>
      <w:r>
        <w:t>EducationalBranch</w:t>
      </w:r>
      <w:proofErr w:type="spellEnd"/>
      <w:r>
        <w:t xml:space="preserve">). Blocked on </w:t>
      </w:r>
      <w:proofErr w:type="spellStart"/>
      <w:r>
        <w:t>practice_story</w:t>
      </w:r>
      <w:proofErr w:type="spellEnd"/>
      <w:r>
        <w:t xml:space="preserve"> seed data from Brianna. Correct call — building a gated feature without its gate data produces untestable code.</w:t>
      </w:r>
    </w:p>
    <w:p w14:paraId="099985E5" w14:textId="77777777" w:rsidR="000C0705" w:rsidRDefault="00000000">
      <w:pPr>
        <w:spacing w:after="80"/>
      </w:pPr>
      <w:r>
        <w:t xml:space="preserve">Did not address the 6 </w:t>
      </w:r>
      <w:proofErr w:type="spellStart"/>
      <w:r>
        <w:t>npm</w:t>
      </w:r>
      <w:proofErr w:type="spellEnd"/>
      <w:r>
        <w:t xml:space="preserve"> moderate vulnerabilities. Intentionally deferred. Running </w:t>
      </w:r>
      <w:proofErr w:type="spellStart"/>
      <w:r>
        <w:t>npm</w:t>
      </w:r>
      <w:proofErr w:type="spellEnd"/>
      <w:r>
        <w:t xml:space="preserve"> audit fix --force mid-sprint risks breaking dependencies.</w:t>
      </w:r>
    </w:p>
    <w:p w14:paraId="61B26985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14871086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Process Notes</w:t>
      </w:r>
    </w:p>
    <w:p w14:paraId="1C91AC2A" w14:textId="77777777" w:rsidR="000C0705" w:rsidRDefault="00000000">
      <w:pPr>
        <w:spacing w:before="200" w:after="60"/>
      </w:pPr>
      <w:r>
        <w:rPr>
          <w:b/>
          <w:bCs/>
          <w:color w:val="B8907F"/>
          <w:sz w:val="22"/>
          <w:szCs w:val="22"/>
        </w:rPr>
        <w:lastRenderedPageBreak/>
        <w:t>Terminal Heredoc Corruption — Confirmed Pattern</w:t>
      </w:r>
    </w:p>
    <w:p w14:paraId="1B8685AD" w14:textId="77777777" w:rsidR="000C0705" w:rsidRDefault="00000000">
      <w:pPr>
        <w:spacing w:after="80"/>
      </w:pPr>
      <w:r>
        <w:t>Em-dash characters (—) and backtick template literals in heredoc strings are being corrupted when pasted from Claude chat into the macOS terminal. Reliable workaround: write Python scripts to /</w:t>
      </w:r>
      <w:proofErr w:type="spellStart"/>
      <w:r>
        <w:t>tmp</w:t>
      </w:r>
      <w:proofErr w:type="spellEnd"/>
      <w:r>
        <w:t>/ using cat &gt; /tmp/script.py &lt;&lt; 'EOF' with plain ASCII content only, then run python3 /</w:t>
      </w:r>
      <w:proofErr w:type="spellStart"/>
      <w:r>
        <w:t>tmp</w:t>
      </w:r>
      <w:proofErr w:type="spellEnd"/>
      <w:r>
        <w:t>/script.py. Complex file content must go through Cursor editor directly, not terminal paste.</w:t>
      </w:r>
    </w:p>
    <w:p w14:paraId="12C2FD17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5D741A85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Current Commit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0705" w14:paraId="0D17CD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3EE0" w14:textId="77777777" w:rsidR="000C0705" w:rsidRDefault="00000000">
            <w:r>
              <w:rPr>
                <w:b/>
                <w:bCs/>
                <w:sz w:val="19"/>
                <w:szCs w:val="19"/>
              </w:rPr>
              <w:t>Last commit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A0E" w14:textId="77777777" w:rsidR="000C0705" w:rsidRDefault="00000000">
            <w:r>
              <w:rPr>
                <w:sz w:val="19"/>
                <w:szCs w:val="19"/>
              </w:rPr>
              <w:t xml:space="preserve">d79ac8e feat(wizard): Step 2 — </w:t>
            </w:r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 xml:space="preserve"> 8→6 button </w:t>
            </w:r>
            <w:proofErr w:type="gramStart"/>
            <w:r>
              <w:rPr>
                <w:sz w:val="19"/>
                <w:szCs w:val="19"/>
              </w:rPr>
              <w:t>refactor</w:t>
            </w:r>
            <w:proofErr w:type="gramEnd"/>
          </w:p>
        </w:tc>
      </w:tr>
      <w:tr w:rsidR="000C0705" w14:paraId="0983A3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5B27" w14:textId="77777777" w:rsidR="000C0705" w:rsidRDefault="00000000">
            <w:r>
              <w:rPr>
                <w:b/>
                <w:bCs/>
                <w:sz w:val="19"/>
                <w:szCs w:val="19"/>
              </w:rPr>
              <w:t>Branch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E199" w14:textId="77777777" w:rsidR="000C0705" w:rsidRDefault="00000000">
            <w:r>
              <w:rPr>
                <w:sz w:val="19"/>
                <w:szCs w:val="19"/>
              </w:rPr>
              <w:t>main (clean, up to date with origin)</w:t>
            </w:r>
          </w:p>
        </w:tc>
      </w:tr>
      <w:tr w:rsidR="000C0705" w14:paraId="426FA4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7FE3" w14:textId="77777777" w:rsidR="000C0705" w:rsidRDefault="00000000">
            <w:r>
              <w:rPr>
                <w:b/>
                <w:bCs/>
                <w:sz w:val="19"/>
                <w:szCs w:val="19"/>
              </w:rPr>
              <w:t>Test suite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D8D7" w14:textId="77777777" w:rsidR="000C0705" w:rsidRDefault="00000000">
            <w:r>
              <w:rPr>
                <w:sz w:val="19"/>
                <w:szCs w:val="19"/>
              </w:rPr>
              <w:t>19/19 passing</w:t>
            </w:r>
          </w:p>
        </w:tc>
      </w:tr>
      <w:tr w:rsidR="000C0705" w14:paraId="709A76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CC28" w14:textId="77777777" w:rsidR="000C0705" w:rsidRDefault="00000000">
            <w:r>
              <w:rPr>
                <w:b/>
                <w:bCs/>
                <w:sz w:val="19"/>
                <w:szCs w:val="19"/>
              </w:rPr>
              <w:t>TypeScript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04A2" w14:textId="77777777" w:rsidR="000C0705" w:rsidRDefault="00000000">
            <w:r>
              <w:rPr>
                <w:sz w:val="19"/>
                <w:szCs w:val="19"/>
              </w:rPr>
              <w:t>Clean (pre-existing test file error only)</w:t>
            </w:r>
          </w:p>
        </w:tc>
      </w:tr>
      <w:tr w:rsidR="000C0705" w14:paraId="659F98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50BC" w14:textId="77777777" w:rsidR="000C0705" w:rsidRDefault="00000000">
            <w:r>
              <w:rPr>
                <w:b/>
                <w:bCs/>
                <w:sz w:val="19"/>
                <w:szCs w:val="19"/>
              </w:rPr>
              <w:t>New files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3576" w14:textId="77777777" w:rsidR="000C0705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/lib/library-</w:t>
            </w:r>
            <w:proofErr w:type="spellStart"/>
            <w:r>
              <w:rPr>
                <w:sz w:val="19"/>
                <w:szCs w:val="19"/>
              </w:rPr>
              <w:t>queries.ts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/components/</w:t>
            </w:r>
            <w:proofErr w:type="spellStart"/>
            <w:r>
              <w:rPr>
                <w:sz w:val="19"/>
                <w:szCs w:val="19"/>
              </w:rPr>
              <w:t>PostWizard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index.tsx</w:t>
            </w:r>
            <w:proofErr w:type="spellEnd"/>
          </w:p>
        </w:tc>
      </w:tr>
      <w:tr w:rsidR="000C0705" w14:paraId="69EA6E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8B86" w14:textId="77777777" w:rsidR="000C0705" w:rsidRDefault="00000000">
            <w:r>
              <w:rPr>
                <w:b/>
                <w:bCs/>
                <w:sz w:val="19"/>
                <w:szCs w:val="19"/>
              </w:rPr>
              <w:t>Modified files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60EF" w14:textId="77777777" w:rsidR="000C0705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/components/</w:t>
            </w:r>
            <w:proofErr w:type="spellStart"/>
            <w:r>
              <w:rPr>
                <w:sz w:val="19"/>
                <w:szCs w:val="19"/>
              </w:rPr>
              <w:t>PostWizard.tsx</w:t>
            </w:r>
            <w:proofErr w:type="spellEnd"/>
            <w:r>
              <w:rPr>
                <w:sz w:val="19"/>
                <w:szCs w:val="19"/>
              </w:rPr>
              <w:t xml:space="preserve"> (re-export only)</w:t>
            </w:r>
          </w:p>
        </w:tc>
      </w:tr>
    </w:tbl>
    <w:p w14:paraId="61A63DAB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198A522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Open Items Carrying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5338"/>
        <w:gridCol w:w="2025"/>
      </w:tblGrid>
      <w:tr w:rsidR="000C0705" w14:paraId="417AB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E54B" w14:textId="77777777" w:rsidR="000C0705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1CD9" w14:textId="77777777" w:rsidR="000C070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3D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B04A" w14:textId="77777777" w:rsidR="000C0705" w:rsidRDefault="0000000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0C0705" w14:paraId="2C94D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0F09" w14:textId="77777777" w:rsidR="000C0705" w:rsidRDefault="00000000">
            <w:r>
              <w:rPr>
                <w:sz w:val="19"/>
                <w:szCs w:val="19"/>
              </w:rPr>
              <w:t>Questionnaire response from Brianna, Michelle, Kim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96C0" w14:textId="77777777" w:rsidR="000C0705" w:rsidRDefault="00000000">
            <w:r>
              <w:rPr>
                <w:sz w:val="19"/>
                <w:szCs w:val="19"/>
              </w:rPr>
              <w:t>Required before Practice subtype (Step 3) can be completed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0C5B" w14:textId="77777777" w:rsidR="000C0705" w:rsidRDefault="00000000">
            <w:r>
              <w:rPr>
                <w:sz w:val="19"/>
                <w:szCs w:val="19"/>
              </w:rPr>
              <w:t>Brianna/Michelle/Kim</w:t>
            </w:r>
          </w:p>
        </w:tc>
      </w:tr>
      <w:tr w:rsidR="000C0705" w14:paraId="2A022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2094" w14:textId="77777777" w:rsidR="000C0705" w:rsidRDefault="00000000">
            <w:r>
              <w:rPr>
                <w:sz w:val="19"/>
                <w:szCs w:val="19"/>
              </w:rPr>
              <w:t>Dr. Lombardi confirmation on content role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B8EA" w14:textId="77777777" w:rsidR="000C0705" w:rsidRDefault="00000000">
            <w:r>
              <w:rPr>
                <w:sz w:val="19"/>
                <w:szCs w:val="19"/>
              </w:rPr>
              <w:t>Does he want to be featured in practice story content?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B91C" w14:textId="77777777" w:rsidR="000C0705" w:rsidRDefault="00000000">
            <w:r>
              <w:rPr>
                <w:sz w:val="19"/>
                <w:szCs w:val="19"/>
              </w:rPr>
              <w:t>Kevin → Brianna</w:t>
            </w:r>
          </w:p>
        </w:tc>
      </w:tr>
      <w:tr w:rsidR="000C0705" w14:paraId="4A6FB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F878" w14:textId="77777777" w:rsidR="000C0705" w:rsidRDefault="00000000">
            <w:r>
              <w:rPr>
                <w:sz w:val="19"/>
                <w:szCs w:val="19"/>
              </w:rPr>
              <w:t>OAuth — Brianna and Michelle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D77A" w14:textId="77777777" w:rsidR="000C0705" w:rsidRDefault="00000000">
            <w:r>
              <w:rPr>
                <w:sz w:val="19"/>
                <w:szCs w:val="19"/>
              </w:rPr>
              <w:t>Required before Schedule My Week can publish. Carryover.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2E4" w14:textId="77777777" w:rsidR="000C0705" w:rsidRDefault="00000000">
            <w:r>
              <w:rPr>
                <w:sz w:val="19"/>
                <w:szCs w:val="19"/>
              </w:rPr>
              <w:t>Kevin</w:t>
            </w:r>
          </w:p>
        </w:tc>
      </w:tr>
      <w:tr w:rsidR="000C0705" w14:paraId="75DB7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CB5C" w14:textId="77777777" w:rsidR="000C0705" w:rsidRDefault="00000000">
            <w:r>
              <w:rPr>
                <w:sz w:val="19"/>
                <w:szCs w:val="19"/>
              </w:rPr>
              <w:t>Daisy removal from practitioners table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5034" w14:textId="77777777" w:rsidR="000C0705" w:rsidRDefault="00000000">
            <w:r>
              <w:rPr>
                <w:sz w:val="19"/>
                <w:szCs w:val="19"/>
              </w:rPr>
              <w:t>She is at Primary Care, not Esthetics. 30-second SQL.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B52D" w14:textId="77777777" w:rsidR="000C0705" w:rsidRDefault="00000000">
            <w:r>
              <w:rPr>
                <w:sz w:val="19"/>
                <w:szCs w:val="19"/>
              </w:rPr>
              <w:t>Kevin (anytime)</w:t>
            </w:r>
          </w:p>
        </w:tc>
      </w:tr>
      <w:tr w:rsidR="000C0705" w14:paraId="65AAA3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FE0C" w14:textId="77777777" w:rsidR="000C0705" w:rsidRDefault="00000000">
            <w:r>
              <w:rPr>
                <w:sz w:val="19"/>
                <w:szCs w:val="19"/>
              </w:rPr>
              <w:t>Verify Euphoria brand hex values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BC8C" w14:textId="77777777" w:rsidR="000C0705" w:rsidRDefault="00000000">
            <w:r>
              <w:rPr>
                <w:sz w:val="19"/>
                <w:szCs w:val="19"/>
              </w:rPr>
              <w:t>DevTools color-picker check at desktop. Carryover.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0475" w14:textId="77777777" w:rsidR="000C0705" w:rsidRDefault="00000000">
            <w:r>
              <w:rPr>
                <w:sz w:val="19"/>
                <w:szCs w:val="19"/>
              </w:rPr>
              <w:t>Kevin</w:t>
            </w:r>
          </w:p>
        </w:tc>
      </w:tr>
      <w:tr w:rsidR="000C0705" w14:paraId="26009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C7C6" w14:textId="77777777" w:rsidR="000C0705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moderate vulnerabilities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B84" w14:textId="77777777" w:rsidR="000C0705" w:rsidRDefault="00000000">
            <w:r>
              <w:rPr>
                <w:sz w:val="19"/>
                <w:szCs w:val="19"/>
              </w:rPr>
              <w:t>6 flagged. Defer until post-Sprint 1.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1913" w14:textId="77777777" w:rsidR="000C0705" w:rsidRDefault="00000000">
            <w:r>
              <w:rPr>
                <w:sz w:val="19"/>
                <w:szCs w:val="19"/>
              </w:rPr>
              <w:t>Deferred</w:t>
            </w:r>
          </w:p>
        </w:tc>
      </w:tr>
    </w:tbl>
    <w:p w14:paraId="7F280FD5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3EF45943" w14:textId="77777777" w:rsidR="000C0705" w:rsidRDefault="00000000">
      <w:pPr>
        <w:pBdr>
          <w:bottom w:val="single" w:sz="8" w:space="4" w:color="B8907F"/>
        </w:pBdr>
        <w:spacing w:before="360" w:after="80"/>
      </w:pPr>
      <w:r>
        <w:rPr>
          <w:b/>
          <w:bCs/>
          <w:sz w:val="26"/>
          <w:szCs w:val="26"/>
        </w:rPr>
        <w:t>Next Session Targets</w:t>
      </w:r>
    </w:p>
    <w:p w14:paraId="3F1134FC" w14:textId="77777777" w:rsidR="000C0705" w:rsidRDefault="00000000">
      <w:pPr>
        <w:spacing w:after="80"/>
      </w:pPr>
      <w:r>
        <w:rPr>
          <w:b/>
          <w:bCs/>
        </w:rPr>
        <w:t>Start with Step 3 if questionnaire responses are back. If not, proceed in order:</w:t>
      </w:r>
    </w:p>
    <w:p w14:paraId="122A72A1" w14:textId="77777777" w:rsidR="000C0705" w:rsidRDefault="00000000">
      <w:pPr>
        <w:pStyle w:val="ListParagraph"/>
        <w:numPr>
          <w:ilvl w:val="0"/>
          <w:numId w:val="2"/>
        </w:numPr>
      </w:pPr>
      <w:r>
        <w:t xml:space="preserve">Step 3 — </w:t>
      </w:r>
      <w:proofErr w:type="spellStart"/>
      <w:r>
        <w:t>EducationalBranch.tsx</w:t>
      </w:r>
      <w:proofErr w:type="spellEnd"/>
      <w:r>
        <w:t xml:space="preserve"> (2.5 </w:t>
      </w:r>
      <w:proofErr w:type="spellStart"/>
      <w:r>
        <w:t>hrs</w:t>
      </w:r>
      <w:proofErr w:type="spellEnd"/>
      <w:r>
        <w:t xml:space="preserve">) — requires </w:t>
      </w:r>
      <w:proofErr w:type="spellStart"/>
      <w:r>
        <w:t>practice_story</w:t>
      </w:r>
      <w:proofErr w:type="spellEnd"/>
      <w:r>
        <w:t xml:space="preserve"> data OR build with disabled Practice button placeholder</w:t>
      </w:r>
    </w:p>
    <w:p w14:paraId="017C3E1E" w14:textId="77777777" w:rsidR="000C0705" w:rsidRDefault="00000000">
      <w:pPr>
        <w:pStyle w:val="ListParagraph"/>
        <w:numPr>
          <w:ilvl w:val="0"/>
          <w:numId w:val="2"/>
        </w:numPr>
      </w:pPr>
      <w:r>
        <w:lastRenderedPageBreak/>
        <w:t xml:space="preserve">Step 4 — </w:t>
      </w:r>
      <w:proofErr w:type="spellStart"/>
      <w:r>
        <w:t>BeforeAfterBranch.tsx</w:t>
      </w:r>
      <w:proofErr w:type="spellEnd"/>
      <w:r>
        <w:t xml:space="preserve"> (1.5 </w:t>
      </w:r>
      <w:proofErr w:type="spellStart"/>
      <w:r>
        <w:t>hrs</w:t>
      </w:r>
      <w:proofErr w:type="spellEnd"/>
      <w:r>
        <w:t>) — zero dependencies, fully unblocked</w:t>
      </w:r>
    </w:p>
    <w:p w14:paraId="1667BE26" w14:textId="77777777" w:rsidR="000C0705" w:rsidRDefault="00000000">
      <w:pPr>
        <w:pStyle w:val="ListParagraph"/>
        <w:numPr>
          <w:ilvl w:val="0"/>
          <w:numId w:val="2"/>
        </w:numPr>
      </w:pPr>
      <w:r>
        <w:t xml:space="preserve">Step 5 — </w:t>
      </w:r>
      <w:proofErr w:type="spellStart"/>
      <w:r>
        <w:t>SpotlightBranch.tsx</w:t>
      </w:r>
      <w:proofErr w:type="spellEnd"/>
      <w:r>
        <w:t xml:space="preserve"> (1 </w:t>
      </w:r>
      <w:proofErr w:type="spellStart"/>
      <w:r>
        <w:t>hr</w:t>
      </w:r>
      <w:proofErr w:type="spellEnd"/>
      <w:r>
        <w:t>) — needs practitioners table only (already seeded). COMMIT after this step.</w:t>
      </w:r>
    </w:p>
    <w:p w14:paraId="24F66298" w14:textId="77777777" w:rsidR="000C0705" w:rsidRDefault="00000000">
      <w:pPr>
        <w:pStyle w:val="ListParagraph"/>
        <w:numPr>
          <w:ilvl w:val="0"/>
          <w:numId w:val="2"/>
        </w:numPr>
      </w:pPr>
      <w:r>
        <w:t xml:space="preserve">Steps 6-8 — </w:t>
      </w:r>
      <w:proofErr w:type="spellStart"/>
      <w:r>
        <w:t>PromoEventSeasonal</w:t>
      </w:r>
      <w:proofErr w:type="spellEnd"/>
      <w:r>
        <w:t xml:space="preserve">, </w:t>
      </w:r>
      <w:proofErr w:type="spellStart"/>
      <w:r>
        <w:t>BookNow</w:t>
      </w:r>
      <w:proofErr w:type="spellEnd"/>
      <w:r>
        <w:t xml:space="preserve">, </w:t>
      </w:r>
      <w:proofErr w:type="spellStart"/>
      <w:r>
        <w:t>TrendViral</w:t>
      </w:r>
      <w:proofErr w:type="spellEnd"/>
      <w:r>
        <w:t xml:space="preserve"> branches (4.5 </w:t>
      </w:r>
      <w:proofErr w:type="spellStart"/>
      <w:r>
        <w:t>hrs</w:t>
      </w:r>
      <w:proofErr w:type="spellEnd"/>
      <w:r>
        <w:t xml:space="preserve"> combined)</w:t>
      </w:r>
    </w:p>
    <w:p w14:paraId="1B311555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450C313D" w14:textId="77777777" w:rsidR="000C0705" w:rsidRDefault="00000000">
      <w:pPr>
        <w:spacing w:after="80"/>
      </w:pPr>
      <w:r>
        <w:t>Remaining Sprint 1 estimate: ~13 hours across 1-2 sessions.</w:t>
      </w:r>
    </w:p>
    <w:p w14:paraId="7FC9BAB3" w14:textId="77777777" w:rsidR="000C0705" w:rsidRDefault="00000000">
      <w:pPr>
        <w:spacing w:before="80"/>
      </w:pPr>
      <w:r>
        <w:rPr>
          <w:sz w:val="18"/>
          <w:szCs w:val="18"/>
        </w:rPr>
        <w:t xml:space="preserve"> </w:t>
      </w:r>
    </w:p>
    <w:p w14:paraId="790C5CD6" w14:textId="77777777" w:rsidR="000C0705" w:rsidRDefault="00000000">
      <w:pPr>
        <w:spacing w:before="480"/>
        <w:jc w:val="center"/>
      </w:pPr>
      <w:proofErr w:type="spellStart"/>
      <w:r>
        <w:rPr>
          <w:i/>
          <w:iCs/>
          <w:color w:val="AAAAAA"/>
          <w:sz w:val="16"/>
          <w:szCs w:val="16"/>
        </w:rPr>
        <w:t>RecurSocial</w:t>
      </w:r>
      <w:proofErr w:type="spellEnd"/>
      <w:r>
        <w:rPr>
          <w:i/>
          <w:iCs/>
          <w:color w:val="AAAAAA"/>
          <w:sz w:val="16"/>
          <w:szCs w:val="16"/>
        </w:rPr>
        <w:t xml:space="preserve"> </w:t>
      </w:r>
      <w:proofErr w:type="gramStart"/>
      <w:r>
        <w:rPr>
          <w:i/>
          <w:iCs/>
          <w:color w:val="AAAAAA"/>
          <w:sz w:val="16"/>
          <w:szCs w:val="16"/>
        </w:rPr>
        <w:t>LLC  |</w:t>
      </w:r>
      <w:proofErr w:type="gramEnd"/>
      <w:r>
        <w:rPr>
          <w:i/>
          <w:iCs/>
          <w:color w:val="AAAAAA"/>
          <w:sz w:val="16"/>
          <w:szCs w:val="16"/>
        </w:rPr>
        <w:t xml:space="preserve">  Confidential &amp; </w:t>
      </w:r>
      <w:proofErr w:type="gramStart"/>
      <w:r>
        <w:rPr>
          <w:i/>
          <w:iCs/>
          <w:color w:val="AAAAAA"/>
          <w:sz w:val="16"/>
          <w:szCs w:val="16"/>
        </w:rPr>
        <w:t>Proprietary  |</w:t>
      </w:r>
      <w:proofErr w:type="gramEnd"/>
      <w:r>
        <w:rPr>
          <w:i/>
          <w:iCs/>
          <w:color w:val="AAAAAA"/>
          <w:sz w:val="16"/>
          <w:szCs w:val="16"/>
        </w:rPr>
        <w:t xml:space="preserve">  cadence-</w:t>
      </w:r>
      <w:proofErr w:type="spellStart"/>
      <w:r>
        <w:rPr>
          <w:i/>
          <w:iCs/>
          <w:color w:val="AAAAAA"/>
          <w:sz w:val="16"/>
          <w:szCs w:val="16"/>
        </w:rPr>
        <w:t>mvp.vercel.app</w:t>
      </w:r>
      <w:proofErr w:type="spellEnd"/>
    </w:p>
    <w:sectPr w:rsidR="000C07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DA5"/>
    <w:multiLevelType w:val="hybridMultilevel"/>
    <w:tmpl w:val="EBCED694"/>
    <w:lvl w:ilvl="0" w:tplc="8D3EFF16">
      <w:start w:val="1"/>
      <w:numFmt w:val="bullet"/>
      <w:lvlText w:val="•"/>
      <w:lvlJc w:val="left"/>
      <w:pPr>
        <w:ind w:left="720" w:hanging="360"/>
      </w:pPr>
    </w:lvl>
    <w:lvl w:ilvl="1" w:tplc="82C0A3AC">
      <w:numFmt w:val="decimal"/>
      <w:lvlText w:val=""/>
      <w:lvlJc w:val="left"/>
    </w:lvl>
    <w:lvl w:ilvl="2" w:tplc="9632AB58">
      <w:numFmt w:val="decimal"/>
      <w:lvlText w:val=""/>
      <w:lvlJc w:val="left"/>
    </w:lvl>
    <w:lvl w:ilvl="3" w:tplc="F83A8904">
      <w:numFmt w:val="decimal"/>
      <w:lvlText w:val=""/>
      <w:lvlJc w:val="left"/>
    </w:lvl>
    <w:lvl w:ilvl="4" w:tplc="F1D625A6">
      <w:numFmt w:val="decimal"/>
      <w:lvlText w:val=""/>
      <w:lvlJc w:val="left"/>
    </w:lvl>
    <w:lvl w:ilvl="5" w:tplc="CD4A21C0">
      <w:numFmt w:val="decimal"/>
      <w:lvlText w:val=""/>
      <w:lvlJc w:val="left"/>
    </w:lvl>
    <w:lvl w:ilvl="6" w:tplc="33F47D18">
      <w:numFmt w:val="decimal"/>
      <w:lvlText w:val=""/>
      <w:lvlJc w:val="left"/>
    </w:lvl>
    <w:lvl w:ilvl="7" w:tplc="A2AE9C3C">
      <w:numFmt w:val="decimal"/>
      <w:lvlText w:val=""/>
      <w:lvlJc w:val="left"/>
    </w:lvl>
    <w:lvl w:ilvl="8" w:tplc="5156AB34">
      <w:numFmt w:val="decimal"/>
      <w:lvlText w:val=""/>
      <w:lvlJc w:val="left"/>
    </w:lvl>
  </w:abstractNum>
  <w:abstractNum w:abstractNumId="1" w15:restartNumberingAfterBreak="0">
    <w:nsid w:val="667D06CA"/>
    <w:multiLevelType w:val="hybridMultilevel"/>
    <w:tmpl w:val="5F5A74BA"/>
    <w:lvl w:ilvl="0" w:tplc="A164F37E">
      <w:start w:val="1"/>
      <w:numFmt w:val="bullet"/>
      <w:lvlText w:val="●"/>
      <w:lvlJc w:val="left"/>
      <w:pPr>
        <w:ind w:left="720" w:hanging="360"/>
      </w:pPr>
    </w:lvl>
    <w:lvl w:ilvl="1" w:tplc="F014E9B6">
      <w:start w:val="1"/>
      <w:numFmt w:val="bullet"/>
      <w:lvlText w:val="○"/>
      <w:lvlJc w:val="left"/>
      <w:pPr>
        <w:ind w:left="1440" w:hanging="360"/>
      </w:pPr>
    </w:lvl>
    <w:lvl w:ilvl="2" w:tplc="7A56CB0E">
      <w:start w:val="1"/>
      <w:numFmt w:val="bullet"/>
      <w:lvlText w:val="■"/>
      <w:lvlJc w:val="left"/>
      <w:pPr>
        <w:ind w:left="2160" w:hanging="360"/>
      </w:pPr>
    </w:lvl>
    <w:lvl w:ilvl="3" w:tplc="83ACD10E">
      <w:start w:val="1"/>
      <w:numFmt w:val="bullet"/>
      <w:lvlText w:val="●"/>
      <w:lvlJc w:val="left"/>
      <w:pPr>
        <w:ind w:left="2880" w:hanging="360"/>
      </w:pPr>
    </w:lvl>
    <w:lvl w:ilvl="4" w:tplc="A2CA9C56">
      <w:start w:val="1"/>
      <w:numFmt w:val="bullet"/>
      <w:lvlText w:val="○"/>
      <w:lvlJc w:val="left"/>
      <w:pPr>
        <w:ind w:left="3600" w:hanging="360"/>
      </w:pPr>
    </w:lvl>
    <w:lvl w:ilvl="5" w:tplc="0A327D94">
      <w:start w:val="1"/>
      <w:numFmt w:val="bullet"/>
      <w:lvlText w:val="■"/>
      <w:lvlJc w:val="left"/>
      <w:pPr>
        <w:ind w:left="4320" w:hanging="360"/>
      </w:pPr>
    </w:lvl>
    <w:lvl w:ilvl="6" w:tplc="FF3E9852">
      <w:start w:val="1"/>
      <w:numFmt w:val="bullet"/>
      <w:lvlText w:val="●"/>
      <w:lvlJc w:val="left"/>
      <w:pPr>
        <w:ind w:left="5040" w:hanging="360"/>
      </w:pPr>
    </w:lvl>
    <w:lvl w:ilvl="7" w:tplc="E95C08E2">
      <w:start w:val="1"/>
      <w:numFmt w:val="bullet"/>
      <w:lvlText w:val="●"/>
      <w:lvlJc w:val="left"/>
      <w:pPr>
        <w:ind w:left="5760" w:hanging="360"/>
      </w:pPr>
    </w:lvl>
    <w:lvl w:ilvl="8" w:tplc="3DA0AFEE">
      <w:start w:val="1"/>
      <w:numFmt w:val="bullet"/>
      <w:lvlText w:val="●"/>
      <w:lvlJc w:val="left"/>
      <w:pPr>
        <w:ind w:left="6480" w:hanging="360"/>
      </w:pPr>
    </w:lvl>
  </w:abstractNum>
  <w:num w:numId="1" w16cid:durableId="769664674">
    <w:abstractNumId w:val="1"/>
    <w:lvlOverride w:ilvl="0">
      <w:startOverride w:val="1"/>
    </w:lvlOverride>
  </w:num>
  <w:num w:numId="2" w16cid:durableId="92167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705"/>
    <w:rsid w:val="000C0705"/>
    <w:rsid w:val="0017549E"/>
    <w:rsid w:val="00F8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231A2"/>
  <w15:docId w15:val="{D813FB62-7AC5-5F4A-82BE-B334E84C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3D4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2026-05-01T19:03:00Z</dcterms:created>
  <dcterms:modified xsi:type="dcterms:W3CDTF">2026-05-01T19:03:00Z</dcterms:modified>
</cp:coreProperties>
</file>