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60B4" w14:textId="77777777" w:rsidR="00E9353B" w:rsidRDefault="00000000">
      <w:pPr>
        <w:spacing w:after="80"/>
      </w:pPr>
      <w:r>
        <w:rPr>
          <w:b/>
          <w:bCs/>
          <w:color w:val="2563EB"/>
          <w:sz w:val="28"/>
          <w:szCs w:val="28"/>
        </w:rPr>
        <w:t>CADENCE MVP</w:t>
      </w:r>
    </w:p>
    <w:p w14:paraId="6631B494" w14:textId="77777777" w:rsidR="00E9353B" w:rsidRDefault="00000000">
      <w:pPr>
        <w:spacing w:after="60"/>
      </w:pPr>
      <w:r>
        <w:rPr>
          <w:b/>
          <w:bCs/>
          <w:color w:val="1F2937"/>
          <w:sz w:val="44"/>
          <w:szCs w:val="44"/>
        </w:rPr>
        <w:t>Session Wrap</w:t>
      </w:r>
    </w:p>
    <w:p w14:paraId="1BE96DC8" w14:textId="77777777" w:rsidR="00E9353B" w:rsidRDefault="00000000">
      <w:pPr>
        <w:spacing w:after="240"/>
      </w:pPr>
      <w:r>
        <w:rPr>
          <w:i/>
          <w:iCs/>
          <w:color w:val="6B7280"/>
          <w:sz w:val="24"/>
          <w:szCs w:val="24"/>
        </w:rPr>
        <w:t>May 1, 2026 — Part Two (Sprint 1 Steps 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9353B" w14:paraId="5D48EAF1"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059669"/>
            <w:tcMar>
              <w:top w:w="120" w:type="dxa"/>
              <w:left w:w="160" w:type="dxa"/>
              <w:bottom w:w="120" w:type="dxa"/>
              <w:right w:w="160" w:type="dxa"/>
            </w:tcMar>
            <w:vAlign w:val="center"/>
          </w:tcPr>
          <w:p w14:paraId="6525473A" w14:textId="77777777" w:rsidR="00E9353B" w:rsidRDefault="00000000">
            <w:pPr>
              <w:jc w:val="center"/>
            </w:pPr>
            <w:r>
              <w:rPr>
                <w:b/>
                <w:bCs/>
                <w:color w:val="FFFFFF"/>
              </w:rPr>
              <w:t>SHIPPED</w:t>
            </w:r>
          </w:p>
        </w:tc>
        <w:tc>
          <w:tcPr>
            <w:tcW w:w="3120" w:type="dxa"/>
            <w:tcBorders>
              <w:top w:val="single" w:sz="4" w:space="0" w:color="D1D5DB"/>
              <w:left w:val="single" w:sz="4" w:space="0" w:color="D1D5DB"/>
              <w:bottom w:val="single" w:sz="4" w:space="0" w:color="D1D5DB"/>
              <w:right w:val="single" w:sz="4" w:space="0" w:color="D1D5DB"/>
            </w:tcBorders>
            <w:shd w:val="clear" w:color="auto" w:fill="2563EB"/>
            <w:tcMar>
              <w:top w:w="120" w:type="dxa"/>
              <w:left w:w="160" w:type="dxa"/>
              <w:bottom w:w="120" w:type="dxa"/>
              <w:right w:w="160" w:type="dxa"/>
            </w:tcMar>
            <w:vAlign w:val="center"/>
          </w:tcPr>
          <w:p w14:paraId="622A7767" w14:textId="77777777" w:rsidR="00E9353B" w:rsidRDefault="00000000">
            <w:pPr>
              <w:jc w:val="center"/>
            </w:pPr>
            <w:r>
              <w:rPr>
                <w:b/>
                <w:bCs/>
                <w:color w:val="FFFFFF"/>
              </w:rPr>
              <w:t>COMMIT 54a920f</w:t>
            </w:r>
          </w:p>
        </w:tc>
        <w:tc>
          <w:tcPr>
            <w:tcW w:w="3120" w:type="dxa"/>
            <w:tcBorders>
              <w:top w:val="single" w:sz="4" w:space="0" w:color="D1D5DB"/>
              <w:left w:val="single" w:sz="4" w:space="0" w:color="D1D5DB"/>
              <w:bottom w:val="single" w:sz="4" w:space="0" w:color="D1D5DB"/>
              <w:right w:val="single" w:sz="4" w:space="0" w:color="D1D5DB"/>
            </w:tcBorders>
            <w:shd w:val="clear" w:color="auto" w:fill="059669"/>
            <w:tcMar>
              <w:top w:w="120" w:type="dxa"/>
              <w:left w:w="160" w:type="dxa"/>
              <w:bottom w:w="120" w:type="dxa"/>
              <w:right w:w="160" w:type="dxa"/>
            </w:tcMar>
            <w:vAlign w:val="center"/>
          </w:tcPr>
          <w:p w14:paraId="12338383" w14:textId="77777777" w:rsidR="00E9353B" w:rsidRDefault="00000000">
            <w:pPr>
              <w:jc w:val="center"/>
            </w:pPr>
            <w:r>
              <w:rPr>
                <w:b/>
                <w:bCs/>
                <w:color w:val="FFFFFF"/>
              </w:rPr>
              <w:t>UNDER BUDGET</w:t>
            </w:r>
          </w:p>
        </w:tc>
      </w:tr>
    </w:tbl>
    <w:p w14:paraId="5169FBC9" w14:textId="77777777" w:rsidR="00E9353B" w:rsidRDefault="00E9353B">
      <w:pPr>
        <w:spacing w:before="80" w:after="80"/>
      </w:pPr>
    </w:p>
    <w:p w14:paraId="69ED3EDC" w14:textId="77777777" w:rsidR="00E9353B" w:rsidRDefault="00000000">
      <w:pPr>
        <w:pStyle w:val="Heading1"/>
      </w:pPr>
      <w:r>
        <w:t>Headline</w:t>
      </w:r>
    </w:p>
    <w:p w14:paraId="4D916CE4" w14:textId="77777777" w:rsidR="00E9353B" w:rsidRDefault="00000000">
      <w:pPr>
        <w:spacing w:before="80" w:after="80"/>
      </w:pPr>
      <w:r>
        <w:rPr>
          <w:color w:val="1F2937"/>
        </w:rPr>
        <w:t xml:space="preserve">Sprint 1 Steps 4 and 5 shipped in approximately 2 hours and 15 minutes — under the </w:t>
      </w:r>
      <w:proofErr w:type="gramStart"/>
      <w:r>
        <w:rPr>
          <w:color w:val="1F2937"/>
        </w:rPr>
        <w:t>2.5 hour</w:t>
      </w:r>
      <w:proofErr w:type="gramEnd"/>
      <w:r>
        <w:rPr>
          <w:color w:val="1F2937"/>
        </w:rPr>
        <w:t xml:space="preserve"> budget by 15 minutes. The wizard's </w:t>
      </w:r>
      <w:proofErr w:type="spellStart"/>
      <w:r>
        <w:rPr>
          <w:color w:val="1F2937"/>
        </w:rPr>
        <w:t>BeforeAfter</w:t>
      </w:r>
      <w:proofErr w:type="spellEnd"/>
      <w:r>
        <w:rPr>
          <w:color w:val="1F2937"/>
        </w:rPr>
        <w:t xml:space="preserve"> and Spotlight branches are now live as standalone components with photo/video and practitioner/testimonial sub-paths respectively. The compliance inheritance system built in Sprint 0 has its first user-facing surface: a </w:t>
      </w:r>
      <w:proofErr w:type="spellStart"/>
      <w:r>
        <w:rPr>
          <w:color w:val="1F2937"/>
        </w:rPr>
        <w:t>CompliancePreview</w:t>
      </w:r>
      <w:proofErr w:type="spellEnd"/>
      <w:r>
        <w:rPr>
          <w:color w:val="1F2937"/>
        </w:rPr>
        <w:t xml:space="preserve"> component that displays inherited rules the moment a service is selected.</w:t>
      </w:r>
    </w:p>
    <w:p w14:paraId="5F0B410A" w14:textId="77777777" w:rsidR="00E9353B" w:rsidRDefault="00000000">
      <w:pPr>
        <w:spacing w:before="80" w:after="80"/>
      </w:pPr>
      <w:r>
        <w:rPr>
          <w:color w:val="1F2937"/>
        </w:rPr>
        <w:t xml:space="preserve">Bonus foundation work was completed: </w:t>
      </w:r>
      <w:proofErr w:type="spellStart"/>
      <w:r>
        <w:rPr>
          <w:color w:val="1F2937"/>
        </w:rPr>
        <w:t>types.ts</w:t>
      </w:r>
      <w:proofErr w:type="spellEnd"/>
      <w:r>
        <w:rPr>
          <w:color w:val="1F2937"/>
        </w:rPr>
        <w:t xml:space="preserve"> (the shared </w:t>
      </w:r>
      <w:proofErr w:type="spellStart"/>
      <w:r>
        <w:rPr>
          <w:color w:val="1F2937"/>
        </w:rPr>
        <w:t>BranchProps</w:t>
      </w:r>
      <w:proofErr w:type="spellEnd"/>
      <w:r>
        <w:rPr>
          <w:color w:val="1F2937"/>
        </w:rPr>
        <w:t xml:space="preserve"> contract for all six branches) and </w:t>
      </w:r>
      <w:proofErr w:type="spellStart"/>
      <w:r>
        <w:rPr>
          <w:color w:val="1F2937"/>
        </w:rPr>
        <w:t>CompliancePreview.tsx</w:t>
      </w:r>
      <w:proofErr w:type="spellEnd"/>
      <w:r>
        <w:rPr>
          <w:color w:val="1F2937"/>
        </w:rPr>
        <w:t xml:space="preserve"> (reusable across Steps 6, 7, and 9a). This investment will speed up the remaining four branches in Sprint 1.</w:t>
      </w:r>
    </w:p>
    <w:p w14:paraId="4DCB1125" w14:textId="77777777" w:rsidR="00E9353B" w:rsidRDefault="00000000">
      <w:pPr>
        <w:spacing w:before="80" w:after="80"/>
      </w:pPr>
      <w:r>
        <w:rPr>
          <w:color w:val="1F2937"/>
        </w:rPr>
        <w:t>One pre-existing dashboard render-loop bug surfaced during local smoke testing. Confirmed unrelated to today's work via git stash diagnosis. Flagged for next session as the first task before continuing Sprint 1.</w:t>
      </w:r>
    </w:p>
    <w:p w14:paraId="025DA398" w14:textId="77777777" w:rsidR="00E9353B" w:rsidRDefault="00000000">
      <w:pPr>
        <w:pStyle w:val="Heading1"/>
      </w:pPr>
      <w:r>
        <w:t>What We Accomplished</w:t>
      </w:r>
    </w:p>
    <w:p w14:paraId="5D59A7F4" w14:textId="77777777" w:rsidR="00E9353B" w:rsidRDefault="00000000">
      <w:pPr>
        <w:pStyle w:val="Heading2"/>
      </w:pPr>
      <w:r>
        <w:t xml:space="preserve">Foundation: </w:t>
      </w:r>
      <w:proofErr w:type="spellStart"/>
      <w:r>
        <w:t>types.ts</w:t>
      </w:r>
      <w:proofErr w:type="spellEnd"/>
      <w:r>
        <w:t xml:space="preserve"> and </w:t>
      </w:r>
      <w:proofErr w:type="spellStart"/>
      <w:r>
        <w:t>CompliancePreview.tsx</w:t>
      </w:r>
      <w:proofErr w:type="spellEnd"/>
    </w:p>
    <w:p w14:paraId="538D1C26" w14:textId="77777777" w:rsidR="00E9353B" w:rsidRDefault="00000000">
      <w:pPr>
        <w:spacing w:before="80" w:after="80"/>
      </w:pPr>
      <w:r>
        <w:rPr>
          <w:color w:val="1F2937"/>
        </w:rPr>
        <w:t>Two foundation files were not in the original Sprint 1 spec but were added after analysis showed they would pay off across Steps 6, 7, and 9a. Total foundation cost: ~30 minutes.</w:t>
      </w:r>
    </w:p>
    <w:p w14:paraId="677DCCD9" w14:textId="77777777" w:rsidR="00E9353B" w:rsidRDefault="00000000">
      <w:pPr>
        <w:pStyle w:val="ListParagraph"/>
        <w:numPr>
          <w:ilvl w:val="0"/>
          <w:numId w:val="2"/>
        </w:numPr>
        <w:spacing w:before="40" w:after="40"/>
      </w:pPr>
      <w:proofErr w:type="spellStart"/>
      <w:r>
        <w:rPr>
          <w:color w:val="1F2937"/>
        </w:rPr>
        <w:t>types.ts</w:t>
      </w:r>
      <w:proofErr w:type="spellEnd"/>
      <w:r>
        <w:rPr>
          <w:color w:val="1F2937"/>
        </w:rPr>
        <w:t xml:space="preserve"> — defines </w:t>
      </w:r>
      <w:proofErr w:type="spellStart"/>
      <w:r>
        <w:rPr>
          <w:color w:val="1F2937"/>
        </w:rPr>
        <w:t>BranchProps</w:t>
      </w:r>
      <w:proofErr w:type="spellEnd"/>
      <w:r>
        <w:rPr>
          <w:color w:val="1F2937"/>
        </w:rPr>
        <w:t xml:space="preserve">, the unified contract every branch component implements. Architecture decision: state stays lifted in </w:t>
      </w:r>
      <w:proofErr w:type="spellStart"/>
      <w:r>
        <w:rPr>
          <w:color w:val="1F2937"/>
        </w:rPr>
        <w:t>PostWizard</w:t>
      </w:r>
      <w:proofErr w:type="spellEnd"/>
      <w:r>
        <w:rPr>
          <w:color w:val="1F2937"/>
        </w:rPr>
        <w:t xml:space="preserve"> parent (single source of truth for the unified Generate button); branches receive the full prop bag and </w:t>
      </w:r>
      <w:proofErr w:type="spellStart"/>
      <w:r>
        <w:rPr>
          <w:color w:val="1F2937"/>
        </w:rPr>
        <w:t>destructure</w:t>
      </w:r>
      <w:proofErr w:type="spellEnd"/>
      <w:r>
        <w:rPr>
          <w:color w:val="1F2937"/>
        </w:rPr>
        <w:t xml:space="preserve"> what they need.</w:t>
      </w:r>
    </w:p>
    <w:p w14:paraId="60288203" w14:textId="77777777" w:rsidR="00E9353B" w:rsidRDefault="00000000">
      <w:pPr>
        <w:pStyle w:val="ListParagraph"/>
        <w:numPr>
          <w:ilvl w:val="0"/>
          <w:numId w:val="2"/>
        </w:numPr>
        <w:spacing w:before="40" w:after="40"/>
      </w:pPr>
      <w:proofErr w:type="spellStart"/>
      <w:r>
        <w:rPr>
          <w:color w:val="1F2937"/>
        </w:rPr>
        <w:t>CompliancePreview.tsx</w:t>
      </w:r>
      <w:proofErr w:type="spellEnd"/>
      <w:r>
        <w:rPr>
          <w:color w:val="1F2937"/>
        </w:rPr>
        <w:t xml:space="preserve"> — the moat made visible. Renders nothing for empty selections, a gray notice for custom services, and a blue panel listing inherited rules for library-linked services. Calls </w:t>
      </w:r>
      <w:proofErr w:type="spellStart"/>
      <w:proofErr w:type="gramStart"/>
      <w:r>
        <w:rPr>
          <w:color w:val="1F2937"/>
        </w:rPr>
        <w:t>getComplianceRulesForLibraryService</w:t>
      </w:r>
      <w:proofErr w:type="spellEnd"/>
      <w:r>
        <w:rPr>
          <w:color w:val="1F2937"/>
        </w:rPr>
        <w:t>(</w:t>
      </w:r>
      <w:proofErr w:type="gramEnd"/>
      <w:r>
        <w:rPr>
          <w:color w:val="1F2937"/>
        </w:rPr>
        <w:t>) from library-</w:t>
      </w:r>
      <w:proofErr w:type="spellStart"/>
      <w:r>
        <w:rPr>
          <w:color w:val="1F2937"/>
        </w:rPr>
        <w:t>queries.ts</w:t>
      </w:r>
      <w:proofErr w:type="spellEnd"/>
      <w:r>
        <w:rPr>
          <w:color w:val="1F2937"/>
        </w:rPr>
        <w:t>.</w:t>
      </w:r>
    </w:p>
    <w:p w14:paraId="0D109D7C" w14:textId="77777777" w:rsidR="00E9353B" w:rsidRDefault="00000000">
      <w:pPr>
        <w:pStyle w:val="Heading2"/>
      </w:pPr>
      <w:r>
        <w:t xml:space="preserve">Step 4: </w:t>
      </w:r>
      <w:proofErr w:type="spellStart"/>
      <w:r>
        <w:t>BeforeAfterBranch.tsx</w:t>
      </w:r>
      <w:proofErr w:type="spellEnd"/>
    </w:p>
    <w:p w14:paraId="51766334" w14:textId="77777777" w:rsidR="00E9353B" w:rsidRDefault="00000000">
      <w:pPr>
        <w:spacing w:before="80" w:after="80"/>
      </w:pPr>
      <w:r>
        <w:rPr>
          <w:color w:val="1F2937"/>
        </w:rPr>
        <w:t>Built and wired in roughly 60 minutes. Implements both sub-paths from spec: photo and video. HIPAA consent checkbox required regardless of sub-path. Compliance preview displays under service dropdown.</w:t>
      </w:r>
    </w:p>
    <w:p w14:paraId="45C8B4D5" w14:textId="77777777" w:rsidR="00E9353B" w:rsidRDefault="00000000">
      <w:pPr>
        <w:pStyle w:val="ListParagraph"/>
        <w:numPr>
          <w:ilvl w:val="0"/>
          <w:numId w:val="2"/>
        </w:numPr>
        <w:spacing w:before="40" w:after="40"/>
      </w:pPr>
      <w:r>
        <w:rPr>
          <w:color w:val="1F2937"/>
        </w:rPr>
        <w:t xml:space="preserve">Photo sub-path: scaffolded as a </w:t>
      </w:r>
      <w:proofErr w:type="gramStart"/>
      <w:r>
        <w:rPr>
          <w:color w:val="1F2937"/>
        </w:rPr>
        <w:t>clearly-marked</w:t>
      </w:r>
      <w:proofErr w:type="gramEnd"/>
      <w:r>
        <w:rPr>
          <w:color w:val="1F2937"/>
        </w:rPr>
        <w:t xml:space="preserve"> placeholder. The real image upload component will be wired in a follow-up step. Honest scaffolding chosen over fake working UI.</w:t>
      </w:r>
    </w:p>
    <w:p w14:paraId="3FCE1B48" w14:textId="77777777" w:rsidR="00E9353B" w:rsidRDefault="00000000">
      <w:pPr>
        <w:pStyle w:val="ListParagraph"/>
        <w:numPr>
          <w:ilvl w:val="0"/>
          <w:numId w:val="2"/>
        </w:numPr>
        <w:spacing w:before="40" w:after="40"/>
      </w:pPr>
      <w:r>
        <w:rPr>
          <w:color w:val="1F2937"/>
        </w:rPr>
        <w:lastRenderedPageBreak/>
        <w:t>Video sub-path: URL input (required when in video mode, enforced via canProceedStep3) plus optional description field for caption generation.</w:t>
      </w:r>
    </w:p>
    <w:p w14:paraId="60F97312" w14:textId="77777777" w:rsidR="00E9353B" w:rsidRDefault="00000000">
      <w:pPr>
        <w:pStyle w:val="ListParagraph"/>
        <w:numPr>
          <w:ilvl w:val="0"/>
          <w:numId w:val="2"/>
        </w:numPr>
        <w:spacing w:before="40" w:after="40"/>
      </w:pPr>
      <w:r>
        <w:rPr>
          <w:color w:val="1F2937"/>
        </w:rPr>
        <w:t>Sub-path toggle defaults to 'photo' to match prior wizard behavior, minimizing UX disruption for existing users.</w:t>
      </w:r>
    </w:p>
    <w:p w14:paraId="5CC0522E" w14:textId="77777777" w:rsidR="00E9353B" w:rsidRDefault="00000000">
      <w:pPr>
        <w:pStyle w:val="Heading2"/>
      </w:pPr>
      <w:r>
        <w:t xml:space="preserve">Step 5: </w:t>
      </w:r>
      <w:proofErr w:type="spellStart"/>
      <w:r>
        <w:t>SpotlightBranch.tsx</w:t>
      </w:r>
      <w:proofErr w:type="spellEnd"/>
    </w:p>
    <w:p w14:paraId="591D83FA" w14:textId="77777777" w:rsidR="00E9353B" w:rsidRDefault="00000000">
      <w:pPr>
        <w:spacing w:before="80" w:after="80"/>
      </w:pPr>
      <w:r>
        <w:rPr>
          <w:color w:val="1F2937"/>
        </w:rPr>
        <w:t>Built and wired in roughly 60 minutes. Implements both sub-paths from spec: practitioner and testimonial. Practitioner mode highlights team members; testimonial mode shares patient experiences with optional direct quote.</w:t>
      </w:r>
    </w:p>
    <w:p w14:paraId="5C5D02C8" w14:textId="77777777" w:rsidR="00E9353B" w:rsidRDefault="00000000">
      <w:pPr>
        <w:pStyle w:val="ListParagraph"/>
        <w:numPr>
          <w:ilvl w:val="0"/>
          <w:numId w:val="2"/>
        </w:numPr>
        <w:spacing w:before="40" w:after="40"/>
      </w:pPr>
      <w:r>
        <w:rPr>
          <w:color w:val="1F2937"/>
        </w:rPr>
        <w:t>Practitioner sub-path: dropdown only. The API will pull certifications and role automatically (handled in /</w:t>
      </w:r>
      <w:proofErr w:type="spellStart"/>
      <w:r>
        <w:rPr>
          <w:color w:val="1F2937"/>
        </w:rPr>
        <w:t>api</w:t>
      </w:r>
      <w:proofErr w:type="spellEnd"/>
      <w:r>
        <w:rPr>
          <w:color w:val="1F2937"/>
        </w:rPr>
        <w:t>/generate-post on Step 9).</w:t>
      </w:r>
    </w:p>
    <w:p w14:paraId="7740A13F" w14:textId="77777777" w:rsidR="00E9353B" w:rsidRDefault="00000000">
      <w:pPr>
        <w:pStyle w:val="ListParagraph"/>
        <w:numPr>
          <w:ilvl w:val="0"/>
          <w:numId w:val="2"/>
        </w:numPr>
        <w:spacing w:before="40" w:after="40"/>
      </w:pPr>
      <w:r>
        <w:rPr>
          <w:color w:val="1F2937"/>
        </w:rPr>
        <w:t xml:space="preserve">Testimonial sub-path: service dropdown with compliance preview, optional patient quote </w:t>
      </w:r>
      <w:proofErr w:type="spellStart"/>
      <w:r>
        <w:rPr>
          <w:color w:val="1F2937"/>
        </w:rPr>
        <w:t>textarea</w:t>
      </w:r>
      <w:proofErr w:type="spellEnd"/>
      <w:r>
        <w:rPr>
          <w:color w:val="1F2937"/>
        </w:rPr>
        <w:t>, required consent checkbox.</w:t>
      </w:r>
    </w:p>
    <w:p w14:paraId="0576F1FD" w14:textId="77777777" w:rsidR="00E9353B" w:rsidRDefault="00000000">
      <w:pPr>
        <w:pStyle w:val="ListParagraph"/>
        <w:numPr>
          <w:ilvl w:val="0"/>
          <w:numId w:val="2"/>
        </w:numPr>
        <w:spacing w:before="40" w:after="40"/>
      </w:pPr>
      <w:r>
        <w:rPr>
          <w:color w:val="1F2937"/>
        </w:rPr>
        <w:t xml:space="preserve">Validation gates differ by sub-mode: practitioner mode requires only </w:t>
      </w:r>
      <w:proofErr w:type="spellStart"/>
      <w:r>
        <w:rPr>
          <w:color w:val="1F2937"/>
        </w:rPr>
        <w:t>practitionerId</w:t>
      </w:r>
      <w:proofErr w:type="spellEnd"/>
      <w:r>
        <w:rPr>
          <w:color w:val="1F2937"/>
        </w:rPr>
        <w:t xml:space="preserve">; testimonial mode requires </w:t>
      </w:r>
      <w:proofErr w:type="spellStart"/>
      <w:r>
        <w:rPr>
          <w:color w:val="1F2937"/>
        </w:rPr>
        <w:t>serviceId</w:t>
      </w:r>
      <w:proofErr w:type="spellEnd"/>
      <w:r>
        <w:rPr>
          <w:color w:val="1F2937"/>
        </w:rPr>
        <w:t xml:space="preserve"> AND consent.</w:t>
      </w:r>
    </w:p>
    <w:p w14:paraId="3F2E3361" w14:textId="77777777" w:rsidR="00E9353B" w:rsidRDefault="00000000">
      <w:pPr>
        <w:pStyle w:val="Heading2"/>
      </w:pPr>
      <w:r>
        <w:t xml:space="preserve">Step 5 of 5 (Wiring): </w:t>
      </w:r>
      <w:proofErr w:type="spellStart"/>
      <w:r>
        <w:t>index.tsx</w:t>
      </w:r>
      <w:proofErr w:type="spellEnd"/>
      <w:r>
        <w:t xml:space="preserve"> Refactor</w:t>
      </w:r>
    </w:p>
    <w:p w14:paraId="6A75DA1E" w14:textId="77777777" w:rsidR="00E9353B" w:rsidRDefault="00000000">
      <w:pPr>
        <w:spacing w:before="80" w:after="80"/>
      </w:pPr>
      <w:r>
        <w:rPr>
          <w:color w:val="1F2937"/>
        </w:rPr>
        <w:t xml:space="preserve">Five small surgical edits to the existing 21KB </w:t>
      </w:r>
      <w:proofErr w:type="spellStart"/>
      <w:r>
        <w:rPr>
          <w:color w:val="1F2937"/>
        </w:rPr>
        <w:t>index.tsx</w:t>
      </w:r>
      <w:proofErr w:type="spellEnd"/>
      <w:r>
        <w:rPr>
          <w:color w:val="1F2937"/>
        </w:rPr>
        <w:t>, performed in Cursor editor (not terminal heredoc) to dodge paste corruption. Each edit was independently verified with TypeScript before proceeding to the next.</w:t>
      </w:r>
    </w:p>
    <w:p w14:paraId="463D8E7C" w14:textId="77777777" w:rsidR="00E9353B" w:rsidRDefault="00000000">
      <w:pPr>
        <w:pStyle w:val="ListParagraph"/>
        <w:numPr>
          <w:ilvl w:val="0"/>
          <w:numId w:val="2"/>
        </w:numPr>
        <w:spacing w:before="40" w:after="40"/>
      </w:pPr>
      <w:r>
        <w:rPr>
          <w:color w:val="1F2937"/>
        </w:rPr>
        <w:t xml:space="preserve">Edit 1: imports for </w:t>
      </w:r>
      <w:proofErr w:type="spellStart"/>
      <w:r>
        <w:rPr>
          <w:color w:val="1F2937"/>
        </w:rPr>
        <w:t>BeforeAfterBranch</w:t>
      </w:r>
      <w:proofErr w:type="spellEnd"/>
      <w:r>
        <w:rPr>
          <w:color w:val="1F2937"/>
        </w:rPr>
        <w:t xml:space="preserve"> and </w:t>
      </w:r>
      <w:proofErr w:type="spellStart"/>
      <w:r>
        <w:rPr>
          <w:color w:val="1F2937"/>
        </w:rPr>
        <w:t>SpotlightBranch</w:t>
      </w:r>
      <w:proofErr w:type="spellEnd"/>
      <w:r>
        <w:rPr>
          <w:color w:val="1F2937"/>
        </w:rPr>
        <w:t>.</w:t>
      </w:r>
    </w:p>
    <w:p w14:paraId="428FFFDE" w14:textId="77777777" w:rsidR="00E9353B" w:rsidRDefault="00000000">
      <w:pPr>
        <w:pStyle w:val="ListParagraph"/>
        <w:numPr>
          <w:ilvl w:val="0"/>
          <w:numId w:val="2"/>
        </w:numPr>
        <w:spacing w:before="40" w:after="40"/>
      </w:pPr>
      <w:r>
        <w:rPr>
          <w:color w:val="1F2937"/>
        </w:rPr>
        <w:t xml:space="preserve">Edit 2: five new </w:t>
      </w:r>
      <w:proofErr w:type="spellStart"/>
      <w:r>
        <w:rPr>
          <w:color w:val="1F2937"/>
        </w:rPr>
        <w:t>useState</w:t>
      </w:r>
      <w:proofErr w:type="spellEnd"/>
      <w:r>
        <w:rPr>
          <w:color w:val="1F2937"/>
        </w:rPr>
        <w:t xml:space="preserve"> hooks (</w:t>
      </w:r>
      <w:proofErr w:type="spellStart"/>
      <w:r>
        <w:rPr>
          <w:color w:val="1F2937"/>
        </w:rPr>
        <w:t>patientQuote</w:t>
      </w:r>
      <w:proofErr w:type="spellEnd"/>
      <w:r>
        <w:rPr>
          <w:color w:val="1F2937"/>
        </w:rPr>
        <w:t xml:space="preserve">, </w:t>
      </w:r>
      <w:proofErr w:type="spellStart"/>
      <w:r>
        <w:rPr>
          <w:color w:val="1F2937"/>
        </w:rPr>
        <w:t>beforeAfterMode</w:t>
      </w:r>
      <w:proofErr w:type="spellEnd"/>
      <w:r>
        <w:rPr>
          <w:color w:val="1F2937"/>
        </w:rPr>
        <w:t xml:space="preserve">, </w:t>
      </w:r>
      <w:proofErr w:type="spellStart"/>
      <w:r>
        <w:rPr>
          <w:color w:val="1F2937"/>
        </w:rPr>
        <w:t>videoUrl</w:t>
      </w:r>
      <w:proofErr w:type="spellEnd"/>
      <w:r>
        <w:rPr>
          <w:color w:val="1F2937"/>
        </w:rPr>
        <w:t xml:space="preserve">, </w:t>
      </w:r>
      <w:proofErr w:type="spellStart"/>
      <w:r>
        <w:rPr>
          <w:color w:val="1F2937"/>
        </w:rPr>
        <w:t>videoDescription</w:t>
      </w:r>
      <w:proofErr w:type="spellEnd"/>
      <w:r>
        <w:rPr>
          <w:color w:val="1F2937"/>
        </w:rPr>
        <w:t xml:space="preserve">, </w:t>
      </w:r>
      <w:proofErr w:type="spellStart"/>
      <w:r>
        <w:rPr>
          <w:color w:val="1F2937"/>
        </w:rPr>
        <w:t>spotlightMode</w:t>
      </w:r>
      <w:proofErr w:type="spellEnd"/>
      <w:r>
        <w:rPr>
          <w:color w:val="1F2937"/>
        </w:rPr>
        <w:t>).</w:t>
      </w:r>
    </w:p>
    <w:p w14:paraId="2957B2CE" w14:textId="77777777" w:rsidR="00E9353B" w:rsidRDefault="00000000">
      <w:pPr>
        <w:pStyle w:val="ListParagraph"/>
        <w:numPr>
          <w:ilvl w:val="0"/>
          <w:numId w:val="2"/>
        </w:numPr>
        <w:spacing w:before="40" w:after="40"/>
      </w:pPr>
      <w:r>
        <w:rPr>
          <w:color w:val="1F2937"/>
        </w:rPr>
        <w:t xml:space="preserve">Edit 3: replaced inline </w:t>
      </w:r>
      <w:proofErr w:type="spellStart"/>
      <w:r>
        <w:rPr>
          <w:color w:val="1F2937"/>
        </w:rPr>
        <w:t>before_after</w:t>
      </w:r>
      <w:proofErr w:type="spellEnd"/>
      <w:r>
        <w:rPr>
          <w:color w:val="1F2937"/>
        </w:rPr>
        <w:t xml:space="preserve"> JSX block with &lt;</w:t>
      </w:r>
      <w:proofErr w:type="spellStart"/>
      <w:r>
        <w:rPr>
          <w:color w:val="1F2937"/>
        </w:rPr>
        <w:t>BeforeAfterBranch</w:t>
      </w:r>
      <w:proofErr w:type="spellEnd"/>
      <w:r>
        <w:rPr>
          <w:color w:val="1F2937"/>
        </w:rPr>
        <w:t xml:space="preserve"> /&gt; component.</w:t>
      </w:r>
    </w:p>
    <w:p w14:paraId="2473436F" w14:textId="77777777" w:rsidR="00E9353B" w:rsidRDefault="00000000">
      <w:pPr>
        <w:pStyle w:val="ListParagraph"/>
        <w:numPr>
          <w:ilvl w:val="0"/>
          <w:numId w:val="2"/>
        </w:numPr>
        <w:spacing w:before="40" w:after="40"/>
      </w:pPr>
      <w:r>
        <w:rPr>
          <w:color w:val="1F2937"/>
        </w:rPr>
        <w:t xml:space="preserve">Edit 4: replaced inline </w:t>
      </w:r>
      <w:proofErr w:type="spellStart"/>
      <w:r>
        <w:rPr>
          <w:color w:val="1F2937"/>
        </w:rPr>
        <w:t>practitioner_spotlight</w:t>
      </w:r>
      <w:proofErr w:type="spellEnd"/>
      <w:r>
        <w:rPr>
          <w:color w:val="1F2937"/>
        </w:rPr>
        <w:t xml:space="preserve"> JSX block with &lt;</w:t>
      </w:r>
      <w:proofErr w:type="spellStart"/>
      <w:r>
        <w:rPr>
          <w:color w:val="1F2937"/>
        </w:rPr>
        <w:t>SpotlightBranch</w:t>
      </w:r>
      <w:proofErr w:type="spellEnd"/>
      <w:r>
        <w:rPr>
          <w:color w:val="1F2937"/>
        </w:rPr>
        <w:t xml:space="preserve"> /&gt; component AND fixed the post-type identifier from '</w:t>
      </w:r>
      <w:proofErr w:type="spellStart"/>
      <w:r>
        <w:rPr>
          <w:color w:val="1F2937"/>
        </w:rPr>
        <w:t>practitioner_spotlight</w:t>
      </w:r>
      <w:proofErr w:type="spellEnd"/>
      <w:r>
        <w:rPr>
          <w:color w:val="1F2937"/>
        </w:rPr>
        <w:t>' to 'spotlight' (silent breakage from commit d79ac8e).</w:t>
      </w:r>
    </w:p>
    <w:p w14:paraId="74EEAE72" w14:textId="77777777" w:rsidR="00E9353B" w:rsidRDefault="00000000">
      <w:pPr>
        <w:pStyle w:val="ListParagraph"/>
        <w:numPr>
          <w:ilvl w:val="0"/>
          <w:numId w:val="2"/>
        </w:numPr>
        <w:spacing w:before="40" w:after="40"/>
      </w:pPr>
      <w:r>
        <w:rPr>
          <w:color w:val="1F2937"/>
        </w:rPr>
        <w:t>Edit 5: extended /</w:t>
      </w:r>
      <w:proofErr w:type="spellStart"/>
      <w:r>
        <w:rPr>
          <w:color w:val="1F2937"/>
        </w:rPr>
        <w:t>api</w:t>
      </w:r>
      <w:proofErr w:type="spellEnd"/>
      <w:r>
        <w:rPr>
          <w:color w:val="1F2937"/>
        </w:rPr>
        <w:t>/generate-post payload with new fields (</w:t>
      </w:r>
      <w:proofErr w:type="spellStart"/>
      <w:r>
        <w:rPr>
          <w:color w:val="1F2937"/>
        </w:rPr>
        <w:t>patient_quote</w:t>
      </w:r>
      <w:proofErr w:type="spellEnd"/>
      <w:r>
        <w:rPr>
          <w:color w:val="1F2937"/>
        </w:rPr>
        <w:t xml:space="preserve">, </w:t>
      </w:r>
      <w:proofErr w:type="spellStart"/>
      <w:r>
        <w:rPr>
          <w:color w:val="1F2937"/>
        </w:rPr>
        <w:t>before_after_mode</w:t>
      </w:r>
      <w:proofErr w:type="spellEnd"/>
      <w:r>
        <w:rPr>
          <w:color w:val="1F2937"/>
        </w:rPr>
        <w:t xml:space="preserve">, </w:t>
      </w:r>
      <w:proofErr w:type="spellStart"/>
      <w:r>
        <w:rPr>
          <w:color w:val="1F2937"/>
        </w:rPr>
        <w:t>video_url</w:t>
      </w:r>
      <w:proofErr w:type="spellEnd"/>
      <w:r>
        <w:rPr>
          <w:color w:val="1F2937"/>
        </w:rPr>
        <w:t xml:space="preserve">, </w:t>
      </w:r>
      <w:proofErr w:type="spellStart"/>
      <w:r>
        <w:rPr>
          <w:color w:val="1F2937"/>
        </w:rPr>
        <w:t>video_description</w:t>
      </w:r>
      <w:proofErr w:type="spellEnd"/>
      <w:r>
        <w:rPr>
          <w:color w:val="1F2937"/>
        </w:rPr>
        <w:t xml:space="preserve">, </w:t>
      </w:r>
      <w:proofErr w:type="spellStart"/>
      <w:r>
        <w:rPr>
          <w:color w:val="1F2937"/>
        </w:rPr>
        <w:t>spotlight_mode</w:t>
      </w:r>
      <w:proofErr w:type="spellEnd"/>
      <w:r>
        <w:rPr>
          <w:color w:val="1F2937"/>
        </w:rPr>
        <w:t>) and updated canProceedStep3 validation for the new sub-modes.</w:t>
      </w:r>
    </w:p>
    <w:p w14:paraId="03A7434E" w14:textId="77777777" w:rsidR="00E9353B" w:rsidRDefault="00000000">
      <w:pPr>
        <w:pStyle w:val="Heading1"/>
      </w:pPr>
      <w:r>
        <w:t>Key Decisions Locked This Session</w:t>
      </w:r>
    </w:p>
    <w:p w14:paraId="42CDAC6D" w14:textId="77777777" w:rsidR="00E9353B" w:rsidRDefault="00000000">
      <w:pPr>
        <w:pStyle w:val="Heading3"/>
      </w:pPr>
      <w:r>
        <w:t>State Architecture: Lift in Parent (Option A)</w:t>
      </w:r>
    </w:p>
    <w:p w14:paraId="675CA810" w14:textId="77777777" w:rsidR="00E9353B" w:rsidRDefault="00000000">
      <w:pPr>
        <w:spacing w:before="80" w:after="80"/>
      </w:pPr>
      <w:r>
        <w:rPr>
          <w:color w:val="1F2937"/>
        </w:rPr>
        <w:t xml:space="preserve">Branch components do NOT own their own state. State lives in </w:t>
      </w:r>
      <w:proofErr w:type="spellStart"/>
      <w:r>
        <w:rPr>
          <w:color w:val="1F2937"/>
        </w:rPr>
        <w:t>PostWizard</w:t>
      </w:r>
      <w:proofErr w:type="spellEnd"/>
      <w:r>
        <w:rPr>
          <w:color w:val="1F2937"/>
        </w:rPr>
        <w:t>/</w:t>
      </w:r>
      <w:proofErr w:type="spellStart"/>
      <w:r>
        <w:rPr>
          <w:color w:val="1F2937"/>
        </w:rPr>
        <w:t>index.tsx</w:t>
      </w:r>
      <w:proofErr w:type="spellEnd"/>
      <w:r>
        <w:rPr>
          <w:color w:val="1F2937"/>
        </w:rPr>
        <w:t xml:space="preserve"> and is passed down via the </w:t>
      </w:r>
      <w:proofErr w:type="spellStart"/>
      <w:r>
        <w:rPr>
          <w:color w:val="1F2937"/>
        </w:rPr>
        <w:t>BranchProps</w:t>
      </w:r>
      <w:proofErr w:type="spellEnd"/>
      <w:r>
        <w:rPr>
          <w:color w:val="1F2937"/>
        </w:rPr>
        <w:t xml:space="preserve"> contract. Reasoning: the wizard is a single modal with a unified Generate button; branches need to share fields (</w:t>
      </w:r>
      <w:proofErr w:type="spellStart"/>
      <w:r>
        <w:rPr>
          <w:color w:val="1F2937"/>
        </w:rPr>
        <w:t>serviceId</w:t>
      </w:r>
      <w:proofErr w:type="spellEnd"/>
      <w:r>
        <w:rPr>
          <w:color w:val="1F2937"/>
        </w:rPr>
        <w:t xml:space="preserve">, </w:t>
      </w:r>
      <w:proofErr w:type="spellStart"/>
      <w:r>
        <w:rPr>
          <w:color w:val="1F2937"/>
        </w:rPr>
        <w:t>practitionerId</w:t>
      </w:r>
      <w:proofErr w:type="spellEnd"/>
      <w:r>
        <w:rPr>
          <w:color w:val="1F2937"/>
        </w:rPr>
        <w:t xml:space="preserve">, </w:t>
      </w:r>
      <w:proofErr w:type="spellStart"/>
      <w:r>
        <w:rPr>
          <w:color w:val="1F2937"/>
        </w:rPr>
        <w:t>consentConfirmed</w:t>
      </w:r>
      <w:proofErr w:type="spellEnd"/>
      <w:r>
        <w:rPr>
          <w:color w:val="1F2937"/>
        </w:rPr>
        <w:t>); validation happens at the parent level via canProceedStep3(). Option B (state per branch) would require lifting state back via callbacks for the Generate button to work — net more complexity for no UX gain.</w:t>
      </w:r>
    </w:p>
    <w:p w14:paraId="68A85F2D" w14:textId="77777777" w:rsidR="00E9353B" w:rsidRDefault="00000000">
      <w:pPr>
        <w:pStyle w:val="Heading3"/>
      </w:pPr>
      <w:r>
        <w:t>Service/Practitioner Loading: Keep Props Pattern</w:t>
      </w:r>
    </w:p>
    <w:p w14:paraId="1E583ABC" w14:textId="77777777" w:rsidR="00E9353B" w:rsidRDefault="00000000">
      <w:pPr>
        <w:spacing w:before="80" w:after="80"/>
      </w:pPr>
      <w:r>
        <w:rPr>
          <w:color w:val="1F2937"/>
        </w:rPr>
        <w:t xml:space="preserve">Services and practitioners continue to be loaded upstream of the wizard and passed as props. Branches do NOT call </w:t>
      </w:r>
      <w:proofErr w:type="spellStart"/>
      <w:proofErr w:type="gramStart"/>
      <w:r>
        <w:rPr>
          <w:color w:val="1F2937"/>
        </w:rPr>
        <w:t>getServicesForOrg</w:t>
      </w:r>
      <w:proofErr w:type="spellEnd"/>
      <w:r>
        <w:rPr>
          <w:color w:val="1F2937"/>
        </w:rPr>
        <w:t>(</w:t>
      </w:r>
      <w:proofErr w:type="gramEnd"/>
      <w:r>
        <w:rPr>
          <w:color w:val="1F2937"/>
        </w:rPr>
        <w:t>) themselves on mount. Reasoning: branches mount inside one modal — independent fetches would duplicate DB calls. The upstream loader can be migrated to use library-</w:t>
      </w:r>
      <w:proofErr w:type="spellStart"/>
      <w:r>
        <w:rPr>
          <w:color w:val="1F2937"/>
        </w:rPr>
        <w:t>queries.ts</w:t>
      </w:r>
      <w:proofErr w:type="spellEnd"/>
      <w:r>
        <w:rPr>
          <w:color w:val="1F2937"/>
        </w:rPr>
        <w:t xml:space="preserve"> as a separate task without changing the wizard.</w:t>
      </w:r>
    </w:p>
    <w:p w14:paraId="39D1FBAA" w14:textId="77777777" w:rsidR="00E9353B" w:rsidRDefault="00000000">
      <w:pPr>
        <w:pStyle w:val="Heading3"/>
      </w:pPr>
      <w:proofErr w:type="spellStart"/>
      <w:r>
        <w:lastRenderedPageBreak/>
        <w:t>CompliancePreview</w:t>
      </w:r>
      <w:proofErr w:type="spellEnd"/>
      <w:r>
        <w:t>: Build Shared Component Now</w:t>
      </w:r>
    </w:p>
    <w:p w14:paraId="47B07988" w14:textId="77777777" w:rsidR="00E9353B" w:rsidRDefault="00000000">
      <w:pPr>
        <w:spacing w:before="80" w:after="80"/>
      </w:pPr>
      <w:r>
        <w:rPr>
          <w:color w:val="1F2937"/>
        </w:rPr>
        <w:t xml:space="preserve">Built </w:t>
      </w:r>
      <w:proofErr w:type="spellStart"/>
      <w:r>
        <w:rPr>
          <w:color w:val="1F2937"/>
        </w:rPr>
        <w:t>CompliancePreview</w:t>
      </w:r>
      <w:proofErr w:type="spellEnd"/>
      <w:r>
        <w:rPr>
          <w:color w:val="1F2937"/>
        </w:rPr>
        <w:t xml:space="preserve"> as a shared component during foundation rather than inline-then-extract. Cost: ~20 extra minutes today; expected savings: 90+ minutes across Steps 6, 7, and 9a where the same compliance display is needed.</w:t>
      </w:r>
    </w:p>
    <w:p w14:paraId="583328E7" w14:textId="77777777" w:rsidR="00E9353B" w:rsidRDefault="00000000">
      <w:pPr>
        <w:pStyle w:val="Heading3"/>
      </w:pPr>
      <w:r>
        <w:t>Compliance Display Placement: Inline Now (A), Aggregated Later (B)</w:t>
      </w:r>
    </w:p>
    <w:p w14:paraId="3DB4FF3C" w14:textId="77777777" w:rsidR="00E9353B" w:rsidRDefault="00000000">
      <w:pPr>
        <w:spacing w:before="80" w:after="80"/>
      </w:pPr>
      <w:proofErr w:type="spellStart"/>
      <w:r>
        <w:rPr>
          <w:color w:val="1F2937"/>
        </w:rPr>
        <w:t>CompliancePreview</w:t>
      </w:r>
      <w:proofErr w:type="spellEnd"/>
      <w:r>
        <w:rPr>
          <w:color w:val="1F2937"/>
        </w:rPr>
        <w:t xml:space="preserve"> renders directly under the service dropdown in each branch (Option A). The aggregated 'this post will follow N rules' summary on Step 4 (tone selection) before Generate is deferred to spec Step 9a as a separate, condensed view. Both surfaces will reinforce each other.</w:t>
      </w:r>
    </w:p>
    <w:p w14:paraId="63B0680D" w14:textId="77777777" w:rsidR="00E9353B" w:rsidRDefault="00000000">
      <w:pPr>
        <w:pStyle w:val="Heading3"/>
      </w:pPr>
      <w:r>
        <w:t>Photo Upload: Scaffold Visibly, Wire Later</w:t>
      </w:r>
    </w:p>
    <w:p w14:paraId="0194B0F7" w14:textId="77777777" w:rsidR="00E9353B" w:rsidRDefault="00000000">
      <w:pPr>
        <w:spacing w:before="80" w:after="80"/>
      </w:pPr>
      <w:proofErr w:type="spellStart"/>
      <w:r>
        <w:rPr>
          <w:color w:val="1F2937"/>
        </w:rPr>
        <w:t>BeforeAfter</w:t>
      </w:r>
      <w:proofErr w:type="spellEnd"/>
      <w:r>
        <w:rPr>
          <w:color w:val="1F2937"/>
        </w:rPr>
        <w:t xml:space="preserve"> photo sub-path renders a </w:t>
      </w:r>
      <w:proofErr w:type="gramStart"/>
      <w:r>
        <w:rPr>
          <w:color w:val="1F2937"/>
        </w:rPr>
        <w:t>clearly-marked</w:t>
      </w:r>
      <w:proofErr w:type="gramEnd"/>
      <w:r>
        <w:rPr>
          <w:color w:val="1F2937"/>
        </w:rPr>
        <w:t xml:space="preserve"> dashed-border placeholder labeled 'Image upload component will mount here.' No fake working UI. The real upload component will be identified or built in a follow-up step. Better to ship </w:t>
      </w:r>
      <w:proofErr w:type="gramStart"/>
      <w:r>
        <w:rPr>
          <w:color w:val="1F2937"/>
        </w:rPr>
        <w:t>visibly-incomplete</w:t>
      </w:r>
      <w:proofErr w:type="gramEnd"/>
      <w:r>
        <w:rPr>
          <w:color w:val="1F2937"/>
        </w:rPr>
        <w:t xml:space="preserve"> than to fake functionality.</w:t>
      </w:r>
    </w:p>
    <w:p w14:paraId="405598F8" w14:textId="77777777" w:rsidR="00E9353B" w:rsidRDefault="00000000">
      <w:pPr>
        <w:pStyle w:val="Heading3"/>
      </w:pPr>
      <w:r>
        <w:t>Dr. Lombardi: Legal Entity Context Only</w:t>
      </w:r>
    </w:p>
    <w:p w14:paraId="2EDA4680" w14:textId="77777777" w:rsidR="00E9353B" w:rsidRDefault="00000000">
      <w:pPr>
        <w:spacing w:before="80" w:after="80"/>
      </w:pPr>
      <w:r>
        <w:rPr>
          <w:color w:val="1F2937"/>
        </w:rPr>
        <w:t>Captured this session as a memory rule: Dr. Lombardi (Euphoria equal partner and medical director) is NOT featured in content as a subject. His name appears only in the legal entity context 'Euphoria Esthetics &amp; Wellness by Dr. Lombardi.' NJ law requires a physician medical director for medical spa operations — that is the only context his name appears. Will be enforced when Practice Story content (Sprint 1 Step 3) is built.</w:t>
      </w:r>
    </w:p>
    <w:p w14:paraId="06CF6ABB" w14:textId="77777777" w:rsidR="00E9353B" w:rsidRDefault="00000000">
      <w:pPr>
        <w:pStyle w:val="Heading1"/>
      </w:pPr>
      <w:r>
        <w:t>What We Did NOT Accomplish</w:t>
      </w:r>
    </w:p>
    <w:p w14:paraId="5E3E2D52" w14:textId="77777777" w:rsidR="00E9353B" w:rsidRDefault="00000000">
      <w:pPr>
        <w:pStyle w:val="ListParagraph"/>
        <w:numPr>
          <w:ilvl w:val="0"/>
          <w:numId w:val="2"/>
        </w:numPr>
        <w:spacing w:before="40" w:after="40"/>
      </w:pPr>
      <w:r>
        <w:rPr>
          <w:color w:val="1F2937"/>
        </w:rPr>
        <w:t>Step 3 (</w:t>
      </w:r>
      <w:proofErr w:type="spellStart"/>
      <w:r>
        <w:rPr>
          <w:color w:val="1F2937"/>
        </w:rPr>
        <w:t>EducationalBranch.tsx</w:t>
      </w:r>
      <w:proofErr w:type="spellEnd"/>
      <w:r>
        <w:rPr>
          <w:color w:val="1F2937"/>
        </w:rPr>
        <w:t>) — intentionally skipped. Blocked on Practice Story Questionnaire responses from Brianna, Michelle, and Kim. Will return when responses arrive.</w:t>
      </w:r>
    </w:p>
    <w:p w14:paraId="125D9522" w14:textId="77777777" w:rsidR="00E9353B" w:rsidRDefault="00000000">
      <w:pPr>
        <w:pStyle w:val="ListParagraph"/>
        <w:numPr>
          <w:ilvl w:val="0"/>
          <w:numId w:val="2"/>
        </w:numPr>
        <w:spacing w:before="40" w:after="40"/>
      </w:pPr>
      <w:r>
        <w:rPr>
          <w:color w:val="1F2937"/>
        </w:rPr>
        <w:t xml:space="preserve">Manual smoke test of the wizard — blocked by the dashboard render loop preventing reliable local navigation. The build passed and TypeScript is clean; runtime verification will happen via </w:t>
      </w:r>
      <w:proofErr w:type="spellStart"/>
      <w:r>
        <w:rPr>
          <w:color w:val="1F2937"/>
        </w:rPr>
        <w:t>Vercel</w:t>
      </w:r>
      <w:proofErr w:type="spellEnd"/>
      <w:r>
        <w:rPr>
          <w:color w:val="1F2937"/>
        </w:rPr>
        <w:t xml:space="preserve"> preview deploy or after the dashboard fix.</w:t>
      </w:r>
    </w:p>
    <w:p w14:paraId="2B2EF3DF" w14:textId="77777777" w:rsidR="00E9353B" w:rsidRDefault="00000000">
      <w:pPr>
        <w:pStyle w:val="ListParagraph"/>
        <w:numPr>
          <w:ilvl w:val="0"/>
          <w:numId w:val="2"/>
        </w:numPr>
        <w:spacing w:before="40" w:after="40"/>
      </w:pPr>
      <w:r>
        <w:rPr>
          <w:color w:val="1F2937"/>
        </w:rPr>
        <w:t>Steps 6, 7, 8 — out of scope for tonight. Foundation work (</w:t>
      </w:r>
      <w:proofErr w:type="spellStart"/>
      <w:r>
        <w:rPr>
          <w:color w:val="1F2937"/>
        </w:rPr>
        <w:t>types.ts</w:t>
      </w:r>
      <w:proofErr w:type="spellEnd"/>
      <w:r>
        <w:rPr>
          <w:color w:val="1F2937"/>
        </w:rPr>
        <w:t xml:space="preserve">, </w:t>
      </w:r>
      <w:proofErr w:type="spellStart"/>
      <w:r>
        <w:rPr>
          <w:color w:val="1F2937"/>
        </w:rPr>
        <w:t>CompliancePreview.tsx</w:t>
      </w:r>
      <w:proofErr w:type="spellEnd"/>
      <w:r>
        <w:rPr>
          <w:color w:val="1F2937"/>
        </w:rPr>
        <w:t xml:space="preserve">) was completed to make </w:t>
      </w:r>
      <w:proofErr w:type="gramStart"/>
      <w:r>
        <w:rPr>
          <w:color w:val="1F2937"/>
        </w:rPr>
        <w:t>these faster next session</w:t>
      </w:r>
      <w:proofErr w:type="gramEnd"/>
      <w:r>
        <w:rPr>
          <w:color w:val="1F2937"/>
        </w:rPr>
        <w:t>.</w:t>
      </w:r>
    </w:p>
    <w:p w14:paraId="434E8688" w14:textId="77777777" w:rsidR="00E9353B" w:rsidRDefault="00000000">
      <w:pPr>
        <w:pStyle w:val="Heading1"/>
      </w:pPr>
      <w:r>
        <w:t>Pre-Existing Bug Discovered: Dashboard Render Loop</w:t>
      </w:r>
    </w:p>
    <w:p w14:paraId="368BE50D" w14:textId="77777777" w:rsidR="00E9353B" w:rsidRDefault="00000000">
      <w:pPr>
        <w:spacing w:before="80" w:after="80"/>
      </w:pPr>
      <w:r>
        <w:rPr>
          <w:color w:val="1F2937"/>
        </w:rPr>
        <w:t>During end-of-session smoke testing, the /dashboard page exhibited rapid flashing — symptomatic of an infinite React render loop. Initial diagnosis suggested our changes might be responsible.</w:t>
      </w:r>
    </w:p>
    <w:p w14:paraId="2FDEEECD" w14:textId="77777777" w:rsidR="00E9353B" w:rsidRDefault="00000000">
      <w:pPr>
        <w:spacing w:before="80" w:after="80"/>
      </w:pPr>
      <w:r>
        <w:rPr>
          <w:color w:val="1F2937"/>
        </w:rPr>
        <w:t>Diagnostic procedure: ran git stash to temporarily shelve all uncommitted work, refreshed the dashboard, observed the flashing continued. This confirms the bug exists in main at commit d79ac8e (or earlier) and is unrelated to tonight's work. Stash was popped and our work restored cleanly.</w:t>
      </w:r>
    </w:p>
    <w:p w14:paraId="167C0877" w14:textId="77777777" w:rsidR="00E9353B" w:rsidRDefault="00000000">
      <w:pPr>
        <w:spacing w:before="80" w:after="80"/>
      </w:pPr>
      <w:r>
        <w:rPr>
          <w:b/>
          <w:bCs/>
          <w:color w:val="B91C1C"/>
        </w:rPr>
        <w:t xml:space="preserve">Status: </w:t>
      </w:r>
      <w:r>
        <w:rPr>
          <w:color w:val="1F2937"/>
        </w:rPr>
        <w:t xml:space="preserve">silent runtime bug in production. </w:t>
      </w:r>
      <w:proofErr w:type="spellStart"/>
      <w:r>
        <w:rPr>
          <w:color w:val="1F2937"/>
        </w:rPr>
        <w:t>Vercel</w:t>
      </w:r>
      <w:proofErr w:type="spellEnd"/>
      <w:r>
        <w:rPr>
          <w:color w:val="1F2937"/>
        </w:rPr>
        <w:t xml:space="preserve"> will deploy commit 54a920f and the dashboard will continue to flash. This is the page anyone we demo to lands on first.</w:t>
      </w:r>
    </w:p>
    <w:p w14:paraId="2F5D767A" w14:textId="77777777" w:rsidR="00E9353B" w:rsidRDefault="00000000">
      <w:pPr>
        <w:spacing w:before="80" w:after="80"/>
      </w:pPr>
      <w:r>
        <w:rPr>
          <w:color w:val="1F2937"/>
        </w:rPr>
        <w:lastRenderedPageBreak/>
        <w:t>Decision: address as the first task of next session before continuing Sprint 1 Step 6. Demo readiness outweighs spec adherence at this stage. Estimated diagnosis time: 30-60 minutes.</w:t>
      </w:r>
    </w:p>
    <w:p w14:paraId="2F96F778" w14:textId="77777777" w:rsidR="00E9353B" w:rsidRDefault="00000000">
      <w:pPr>
        <w:pStyle w:val="Heading1"/>
      </w:pPr>
      <w:r>
        <w:t>Process Notes</w:t>
      </w:r>
    </w:p>
    <w:p w14:paraId="4DA08591" w14:textId="77777777" w:rsidR="00E9353B" w:rsidRDefault="00000000">
      <w:pPr>
        <w:pStyle w:val="Heading3"/>
      </w:pPr>
      <w:r>
        <w:t>Terminal Paste Corruption — Recurring Pattern</w:t>
      </w:r>
    </w:p>
    <w:p w14:paraId="2230F6C0" w14:textId="77777777" w:rsidR="00E9353B" w:rsidRDefault="00000000">
      <w:pPr>
        <w:spacing w:before="80" w:after="80"/>
      </w:pPr>
      <w:r>
        <w:rPr>
          <w:color w:val="1F2937"/>
        </w:rPr>
        <w:t xml:space="preserve">Paste corruption struck multiple times this session: characters dropped or duplicated mid-paste in </w:t>
      </w:r>
      <w:proofErr w:type="spellStart"/>
      <w:r>
        <w:rPr>
          <w:color w:val="1F2937"/>
        </w:rPr>
        <w:t>zsh</w:t>
      </w:r>
      <w:proofErr w:type="spellEnd"/>
      <w:r>
        <w:rPr>
          <w:color w:val="1F2937"/>
        </w:rPr>
        <w:t xml:space="preserve"> on macOS. Specific instances:</w:t>
      </w:r>
    </w:p>
    <w:p w14:paraId="4B76ECE1" w14:textId="77777777" w:rsidR="00E9353B" w:rsidRDefault="00000000">
      <w:pPr>
        <w:pStyle w:val="ListParagraph"/>
        <w:numPr>
          <w:ilvl w:val="0"/>
          <w:numId w:val="2"/>
        </w:numPr>
        <w:spacing w:before="40" w:after="40"/>
      </w:pPr>
      <w:proofErr w:type="spellStart"/>
      <w:r>
        <w:rPr>
          <w:color w:val="1F2937"/>
        </w:rPr>
        <w:t>BeforeAfterBranch.tsx</w:t>
      </w:r>
      <w:proofErr w:type="spellEnd"/>
      <w:r>
        <w:rPr>
          <w:color w:val="1F2937"/>
        </w:rPr>
        <w:t>: &lt;</w:t>
      </w:r>
      <w:proofErr w:type="spellStart"/>
      <w:r>
        <w:rPr>
          <w:color w:val="1F2937"/>
        </w:rPr>
        <w:t>CompliancePreview</w:t>
      </w:r>
      <w:proofErr w:type="spellEnd"/>
      <w:r>
        <w:rPr>
          <w:color w:val="1F2937"/>
        </w:rPr>
        <w:t>&gt; tag broken across line boundary (</w:t>
      </w:r>
      <w:proofErr w:type="spellStart"/>
      <w:r>
        <w:rPr>
          <w:color w:val="1F2937"/>
        </w:rPr>
        <w:t>Previ</w:t>
      </w:r>
      <w:proofErr w:type="spellEnd"/>
      <w:r>
        <w:rPr>
          <w:color w:val="1F2937"/>
        </w:rPr>
        <w:t xml:space="preserve"> + view). Fixed via Python patch.</w:t>
      </w:r>
    </w:p>
    <w:p w14:paraId="2C6A585E" w14:textId="77777777" w:rsidR="00E9353B" w:rsidRDefault="00000000">
      <w:pPr>
        <w:pStyle w:val="ListParagraph"/>
        <w:numPr>
          <w:ilvl w:val="0"/>
          <w:numId w:val="2"/>
        </w:numPr>
        <w:spacing w:before="40" w:after="40"/>
      </w:pPr>
      <w:proofErr w:type="spellStart"/>
      <w:r>
        <w:rPr>
          <w:color w:val="1F2937"/>
        </w:rPr>
        <w:t>SpotlightBranch.tsx</w:t>
      </w:r>
      <w:proofErr w:type="spellEnd"/>
      <w:r>
        <w:rPr>
          <w:color w:val="1F2937"/>
        </w:rPr>
        <w:t>: '</w:t>
      </w:r>
      <w:proofErr w:type="spellStart"/>
      <w:r>
        <w:rPr>
          <w:color w:val="1F2937"/>
        </w:rPr>
        <w:t>onClick</w:t>
      </w:r>
      <w:proofErr w:type="spellEnd"/>
      <w:r>
        <w:rPr>
          <w:color w:val="1F2937"/>
        </w:rPr>
        <w:t>' became '</w:t>
      </w:r>
      <w:proofErr w:type="spellStart"/>
      <w:r>
        <w:rPr>
          <w:color w:val="1F2937"/>
        </w:rPr>
        <w:t>nClick</w:t>
      </w:r>
      <w:proofErr w:type="spellEnd"/>
      <w:r>
        <w:rPr>
          <w:color w:val="1F2937"/>
        </w:rPr>
        <w:t>' on the testimonial button. Fixed via Python patch.</w:t>
      </w:r>
    </w:p>
    <w:p w14:paraId="06CCE5D1" w14:textId="77777777" w:rsidR="00E9353B" w:rsidRDefault="00000000">
      <w:pPr>
        <w:pStyle w:val="ListParagraph"/>
        <w:numPr>
          <w:ilvl w:val="0"/>
          <w:numId w:val="2"/>
        </w:numPr>
        <w:spacing w:before="40" w:after="40"/>
      </w:pPr>
      <w:r>
        <w:rPr>
          <w:color w:val="1F2937"/>
        </w:rPr>
        <w:t>Commit message amend: '/</w:t>
      </w:r>
      <w:proofErr w:type="spellStart"/>
      <w:r>
        <w:rPr>
          <w:color w:val="1F2937"/>
        </w:rPr>
        <w:t>api</w:t>
      </w:r>
      <w:proofErr w:type="spellEnd"/>
      <w:r>
        <w:rPr>
          <w:color w:val="1F2937"/>
        </w:rPr>
        <w:t xml:space="preserve">/generate-post does not he </w:t>
      </w:r>
      <w:proofErr w:type="spellStart"/>
      <w:r>
        <w:rPr>
          <w:color w:val="1F2937"/>
        </w:rPr>
        <w:t>new</w:t>
      </w:r>
      <w:proofErr w:type="spellEnd"/>
      <w:r>
        <w:rPr>
          <w:color w:val="1F2937"/>
        </w:rPr>
        <w:t xml:space="preserve"> fields' (missing 'read t'). Left as-is — second amend would risk a third corruption.</w:t>
      </w:r>
    </w:p>
    <w:p w14:paraId="7D994A54" w14:textId="77777777" w:rsidR="00E9353B" w:rsidRDefault="00000000">
      <w:pPr>
        <w:pStyle w:val="Heading3"/>
      </w:pPr>
      <w:r>
        <w:t>Workflow Pivot: Cursor Editor for Existing-File Edits</w:t>
      </w:r>
    </w:p>
    <w:p w14:paraId="7CC57CB0" w14:textId="77777777" w:rsidR="00E9353B" w:rsidRDefault="00000000">
      <w:pPr>
        <w:spacing w:before="80" w:after="80"/>
      </w:pPr>
      <w:r>
        <w:rPr>
          <w:color w:val="1F2937"/>
        </w:rPr>
        <w:t xml:space="preserve">Mid-session, switched from terminal heredocs to Cursor editor for the </w:t>
      </w:r>
      <w:proofErr w:type="spellStart"/>
      <w:r>
        <w:rPr>
          <w:color w:val="1F2937"/>
        </w:rPr>
        <w:t>index.tsx</w:t>
      </w:r>
      <w:proofErr w:type="spellEnd"/>
      <w:r>
        <w:rPr>
          <w:color w:val="1F2937"/>
        </w:rPr>
        <w:t xml:space="preserve"> refactor. Reasoning: the file already worked; multi-spot edits via heredoc risk corruption that leaves the file half-edited and broken. Cursor's paste does not suffer from </w:t>
      </w:r>
      <w:proofErr w:type="spellStart"/>
      <w:r>
        <w:rPr>
          <w:color w:val="1F2937"/>
        </w:rPr>
        <w:t>zsh's</w:t>
      </w:r>
      <w:proofErr w:type="spellEnd"/>
      <w:r>
        <w:rPr>
          <w:color w:val="1F2937"/>
        </w:rPr>
        <w:t xml:space="preserve"> input-buffer issues. New workflow: heredocs for new file creation, Cursor for surgical edits to existing files, Python patch scripts for one-line fixes.</w:t>
      </w:r>
    </w:p>
    <w:p w14:paraId="3F4D55A9" w14:textId="77777777" w:rsidR="00E9353B" w:rsidRDefault="00000000">
      <w:pPr>
        <w:pStyle w:val="Heading3"/>
      </w:pPr>
      <w:r>
        <w:t>Foundation-First Pays Off</w:t>
      </w:r>
    </w:p>
    <w:p w14:paraId="14DC19A0" w14:textId="77777777" w:rsidR="00E9353B" w:rsidRDefault="00000000">
      <w:pPr>
        <w:spacing w:before="80" w:after="80"/>
      </w:pPr>
      <w:r>
        <w:rPr>
          <w:color w:val="1F2937"/>
        </w:rPr>
        <w:t xml:space="preserve">Building </w:t>
      </w:r>
      <w:proofErr w:type="spellStart"/>
      <w:r>
        <w:rPr>
          <w:color w:val="1F2937"/>
        </w:rPr>
        <w:t>types.ts</w:t>
      </w:r>
      <w:proofErr w:type="spellEnd"/>
      <w:r>
        <w:rPr>
          <w:color w:val="1F2937"/>
        </w:rPr>
        <w:t xml:space="preserve"> and </w:t>
      </w:r>
      <w:proofErr w:type="spellStart"/>
      <w:r>
        <w:rPr>
          <w:color w:val="1F2937"/>
        </w:rPr>
        <w:t>CompliancePreview.tsx</w:t>
      </w:r>
      <w:proofErr w:type="spellEnd"/>
      <w:r>
        <w:rPr>
          <w:color w:val="1F2937"/>
        </w:rPr>
        <w:t xml:space="preserve"> before </w:t>
      </w:r>
      <w:proofErr w:type="spellStart"/>
      <w:r>
        <w:rPr>
          <w:color w:val="1F2937"/>
        </w:rPr>
        <w:t>BeforeAfterBranch</w:t>
      </w:r>
      <w:proofErr w:type="spellEnd"/>
      <w:r>
        <w:rPr>
          <w:color w:val="1F2937"/>
        </w:rPr>
        <w:t xml:space="preserve"> added ~30 minutes today. The two follow-on branches (Step 5 </w:t>
      </w:r>
      <w:proofErr w:type="spellStart"/>
      <w:r>
        <w:rPr>
          <w:color w:val="1F2937"/>
        </w:rPr>
        <w:t>SpotlightBranch</w:t>
      </w:r>
      <w:proofErr w:type="spellEnd"/>
      <w:r>
        <w:rPr>
          <w:color w:val="1F2937"/>
        </w:rPr>
        <w:t xml:space="preserve"> and the upcoming Steps 6-7) reuse both files with zero modifications. Net session ROI: positive within the same session — </w:t>
      </w:r>
      <w:proofErr w:type="spellStart"/>
      <w:r>
        <w:rPr>
          <w:color w:val="1F2937"/>
        </w:rPr>
        <w:t>SpotlightBranch</w:t>
      </w:r>
      <w:proofErr w:type="spellEnd"/>
      <w:r>
        <w:rPr>
          <w:color w:val="1F2937"/>
        </w:rPr>
        <w:t xml:space="preserve"> took 60 minutes despite being similar in complexity to </w:t>
      </w:r>
      <w:proofErr w:type="spellStart"/>
      <w:r>
        <w:rPr>
          <w:color w:val="1F2937"/>
        </w:rPr>
        <w:t>BeforeAfter</w:t>
      </w:r>
      <w:proofErr w:type="spellEnd"/>
      <w:r>
        <w:rPr>
          <w:color w:val="1F2937"/>
        </w:rPr>
        <w:t>, because the contract was already locked.</w:t>
      </w:r>
    </w:p>
    <w:p w14:paraId="5ACFD1CF" w14:textId="77777777" w:rsidR="00E9353B" w:rsidRDefault="00000000">
      <w:pPr>
        <w:pStyle w:val="Heading1"/>
      </w:pPr>
      <w:r>
        <w:t>Current Commit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9353B" w14:paraId="26B5F1C5"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1B0E55C" w14:textId="77777777" w:rsidR="00E9353B" w:rsidRDefault="00000000">
            <w:r>
              <w:rPr>
                <w:b/>
                <w:bCs/>
                <w:color w:val="1F2937"/>
                <w:sz w:val="21"/>
                <w:szCs w:val="21"/>
              </w:rPr>
              <w:t>Last commit (local + origin)</w:t>
            </w:r>
          </w:p>
        </w:tc>
        <w:tc>
          <w:tcPr>
            <w:tcW w:w="62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A5C0198" w14:textId="77777777" w:rsidR="00E9353B" w:rsidRDefault="00000000">
            <w:r>
              <w:rPr>
                <w:color w:val="1F2937"/>
                <w:sz w:val="21"/>
                <w:szCs w:val="21"/>
              </w:rPr>
              <w:t xml:space="preserve">54a920f feat(wizard): Sprint 1 Steps 4-5 — </w:t>
            </w:r>
            <w:proofErr w:type="spellStart"/>
            <w:r>
              <w:rPr>
                <w:color w:val="1F2937"/>
                <w:sz w:val="21"/>
                <w:szCs w:val="21"/>
              </w:rPr>
              <w:t>BeforeAfter</w:t>
            </w:r>
            <w:proofErr w:type="spellEnd"/>
            <w:r>
              <w:rPr>
                <w:color w:val="1F2937"/>
                <w:sz w:val="21"/>
                <w:szCs w:val="21"/>
              </w:rPr>
              <w:t xml:space="preserve"> + Spotlight branches</w:t>
            </w:r>
          </w:p>
        </w:tc>
      </w:tr>
      <w:tr w:rsidR="00E9353B" w14:paraId="43B088A4"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D08EC55" w14:textId="77777777" w:rsidR="00E9353B" w:rsidRDefault="00000000">
            <w:r>
              <w:rPr>
                <w:b/>
                <w:bCs/>
                <w:color w:val="1F2937"/>
                <w:sz w:val="21"/>
                <w:szCs w:val="21"/>
              </w:rPr>
              <w:t>Previous commit (this session)</w:t>
            </w:r>
          </w:p>
        </w:tc>
        <w:tc>
          <w:tcPr>
            <w:tcW w:w="6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4A5F4395" w14:textId="77777777" w:rsidR="00E9353B" w:rsidRDefault="00000000">
            <w:r>
              <w:rPr>
                <w:color w:val="1F2937"/>
                <w:sz w:val="21"/>
                <w:szCs w:val="21"/>
              </w:rPr>
              <w:t>d3cb731 (force-replaced by 54a920f to fix typo in commit message)</w:t>
            </w:r>
          </w:p>
        </w:tc>
      </w:tr>
      <w:tr w:rsidR="00E9353B" w14:paraId="6A84EE61"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676C96D" w14:textId="77777777" w:rsidR="00E9353B" w:rsidRDefault="00000000">
            <w:r>
              <w:rPr>
                <w:b/>
                <w:bCs/>
                <w:color w:val="1F2937"/>
                <w:sz w:val="21"/>
                <w:szCs w:val="21"/>
              </w:rPr>
              <w:t>Branch</w:t>
            </w:r>
          </w:p>
        </w:tc>
        <w:tc>
          <w:tcPr>
            <w:tcW w:w="62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61A503B" w14:textId="77777777" w:rsidR="00E9353B" w:rsidRDefault="00000000">
            <w:r>
              <w:rPr>
                <w:color w:val="1F2937"/>
                <w:sz w:val="21"/>
                <w:szCs w:val="21"/>
              </w:rPr>
              <w:t>main (clean, pushed to origin)</w:t>
            </w:r>
          </w:p>
        </w:tc>
      </w:tr>
      <w:tr w:rsidR="00E9353B" w14:paraId="6630B5EC"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8B9DE53" w14:textId="77777777" w:rsidR="00E9353B" w:rsidRDefault="00000000">
            <w:r>
              <w:rPr>
                <w:b/>
                <w:bCs/>
                <w:color w:val="1F2937"/>
                <w:sz w:val="21"/>
                <w:szCs w:val="21"/>
              </w:rPr>
              <w:t>Files changed</w:t>
            </w:r>
          </w:p>
        </w:tc>
        <w:tc>
          <w:tcPr>
            <w:tcW w:w="6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92DCE2" w14:textId="77777777" w:rsidR="00E9353B" w:rsidRDefault="00000000">
            <w:r>
              <w:rPr>
                <w:color w:val="1F2937"/>
                <w:sz w:val="21"/>
                <w:szCs w:val="21"/>
              </w:rPr>
              <w:t>5 (1 modified, 4 new)</w:t>
            </w:r>
          </w:p>
        </w:tc>
      </w:tr>
      <w:tr w:rsidR="00E9353B" w14:paraId="5862E80B"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5C0072E" w14:textId="77777777" w:rsidR="00E9353B" w:rsidRDefault="00000000">
            <w:r>
              <w:rPr>
                <w:b/>
                <w:bCs/>
                <w:color w:val="1F2937"/>
                <w:sz w:val="21"/>
                <w:szCs w:val="21"/>
              </w:rPr>
              <w:t>Lines</w:t>
            </w:r>
          </w:p>
        </w:tc>
        <w:tc>
          <w:tcPr>
            <w:tcW w:w="62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2E077DB" w14:textId="77777777" w:rsidR="00E9353B" w:rsidRDefault="00000000">
            <w:r>
              <w:rPr>
                <w:color w:val="1F2937"/>
                <w:sz w:val="21"/>
                <w:szCs w:val="21"/>
              </w:rPr>
              <w:t>+575 / -22</w:t>
            </w:r>
          </w:p>
        </w:tc>
      </w:tr>
      <w:tr w:rsidR="00E9353B" w14:paraId="4ABC500E"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656CE5E1" w14:textId="77777777" w:rsidR="00E9353B" w:rsidRDefault="00000000">
            <w:r>
              <w:rPr>
                <w:b/>
                <w:bCs/>
                <w:color w:val="1F2937"/>
                <w:sz w:val="21"/>
                <w:szCs w:val="21"/>
              </w:rPr>
              <w:t>Test suite</w:t>
            </w:r>
          </w:p>
        </w:tc>
        <w:tc>
          <w:tcPr>
            <w:tcW w:w="6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DBBDA8F" w14:textId="77777777" w:rsidR="00E9353B" w:rsidRDefault="00000000">
            <w:r>
              <w:rPr>
                <w:color w:val="1F2937"/>
                <w:sz w:val="21"/>
                <w:szCs w:val="21"/>
              </w:rPr>
              <w:t>19/19 passing (</w:t>
            </w:r>
            <w:proofErr w:type="spellStart"/>
            <w:r>
              <w:rPr>
                <w:color w:val="1F2937"/>
                <w:sz w:val="21"/>
                <w:szCs w:val="21"/>
              </w:rPr>
              <w:t>vitest</w:t>
            </w:r>
            <w:proofErr w:type="spellEnd"/>
            <w:r>
              <w:rPr>
                <w:color w:val="1F2937"/>
                <w:sz w:val="21"/>
                <w:szCs w:val="21"/>
              </w:rPr>
              <w:t>)</w:t>
            </w:r>
          </w:p>
        </w:tc>
      </w:tr>
      <w:tr w:rsidR="00E9353B" w14:paraId="3774EB9B"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557F417" w14:textId="77777777" w:rsidR="00E9353B" w:rsidRDefault="00000000">
            <w:r>
              <w:rPr>
                <w:b/>
                <w:bCs/>
                <w:color w:val="1F2937"/>
                <w:sz w:val="21"/>
                <w:szCs w:val="21"/>
              </w:rPr>
              <w:t>TypeScript</w:t>
            </w:r>
          </w:p>
        </w:tc>
        <w:tc>
          <w:tcPr>
            <w:tcW w:w="62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A3BE961" w14:textId="77777777" w:rsidR="00E9353B" w:rsidRDefault="00000000">
            <w:r>
              <w:rPr>
                <w:color w:val="1F2937"/>
                <w:sz w:val="21"/>
                <w:szCs w:val="21"/>
              </w:rPr>
              <w:t>clean (only pre-existing test file errors persist)</w:t>
            </w:r>
          </w:p>
        </w:tc>
      </w:tr>
      <w:tr w:rsidR="00E9353B" w14:paraId="0CFAF6F1"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1B7F6A15" w14:textId="77777777" w:rsidR="00E9353B" w:rsidRDefault="00000000">
            <w:r>
              <w:rPr>
                <w:b/>
                <w:bCs/>
                <w:color w:val="1F2937"/>
                <w:sz w:val="21"/>
                <w:szCs w:val="21"/>
              </w:rPr>
              <w:t>Production build</w:t>
            </w:r>
          </w:p>
        </w:tc>
        <w:tc>
          <w:tcPr>
            <w:tcW w:w="624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2157A21" w14:textId="77777777" w:rsidR="00E9353B" w:rsidRDefault="00000000">
            <w:r>
              <w:rPr>
                <w:color w:val="1F2937"/>
                <w:sz w:val="21"/>
                <w:szCs w:val="21"/>
              </w:rPr>
              <w:t>passes</w:t>
            </w:r>
          </w:p>
        </w:tc>
      </w:tr>
      <w:tr w:rsidR="00E9353B" w14:paraId="1FD9F3D4" w14:textId="77777777">
        <w:tblPrEx>
          <w:tblCellMar>
            <w:top w:w="0" w:type="dxa"/>
            <w:bottom w:w="0" w:type="dxa"/>
          </w:tblCellMar>
        </w:tblPrEx>
        <w:tc>
          <w:tcPr>
            <w:tcW w:w="312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12E042D0" w14:textId="77777777" w:rsidR="00E9353B" w:rsidRDefault="00000000">
            <w:proofErr w:type="spellStart"/>
            <w:r>
              <w:rPr>
                <w:b/>
                <w:bCs/>
                <w:color w:val="1F2937"/>
                <w:sz w:val="21"/>
                <w:szCs w:val="21"/>
              </w:rPr>
              <w:t>Vercel</w:t>
            </w:r>
            <w:proofErr w:type="spellEnd"/>
            <w:r>
              <w:rPr>
                <w:b/>
                <w:bCs/>
                <w:color w:val="1F2937"/>
                <w:sz w:val="21"/>
                <w:szCs w:val="21"/>
              </w:rPr>
              <w:t xml:space="preserve"> deploy</w:t>
            </w:r>
          </w:p>
        </w:tc>
        <w:tc>
          <w:tcPr>
            <w:tcW w:w="624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406FE611" w14:textId="77777777" w:rsidR="00E9353B" w:rsidRDefault="00000000">
            <w:proofErr w:type="gramStart"/>
            <w:r>
              <w:rPr>
                <w:color w:val="1F2937"/>
                <w:sz w:val="21"/>
                <w:szCs w:val="21"/>
              </w:rPr>
              <w:t>auto-triggered</w:t>
            </w:r>
            <w:proofErr w:type="gramEnd"/>
            <w:r>
              <w:rPr>
                <w:color w:val="1F2937"/>
                <w:sz w:val="21"/>
                <w:szCs w:val="21"/>
              </w:rPr>
              <w:t>, in progress</w:t>
            </w:r>
          </w:p>
        </w:tc>
      </w:tr>
    </w:tbl>
    <w:p w14:paraId="076BDF7D" w14:textId="77777777" w:rsidR="00E9353B" w:rsidRDefault="00E9353B">
      <w:pPr>
        <w:spacing w:before="80" w:after="80"/>
      </w:pPr>
    </w:p>
    <w:p w14:paraId="50697F39" w14:textId="77777777" w:rsidR="00E9353B" w:rsidRDefault="00000000">
      <w:pPr>
        <w:pStyle w:val="Heading3"/>
      </w:pPr>
      <w:r>
        <w:t>Files Touched This Session</w:t>
      </w:r>
    </w:p>
    <w:p w14:paraId="7A428C1D" w14:textId="77777777" w:rsidR="00E9353B" w:rsidRDefault="00000000">
      <w:pPr>
        <w:pStyle w:val="ListParagraph"/>
        <w:numPr>
          <w:ilvl w:val="0"/>
          <w:numId w:val="2"/>
        </w:numPr>
        <w:spacing w:before="40" w:after="40"/>
      </w:pPr>
      <w:r>
        <w:rPr>
          <w:color w:val="1F2937"/>
        </w:rPr>
        <w:t xml:space="preserve">NEW: </w:t>
      </w:r>
      <w:proofErr w:type="spellStart"/>
      <w:r>
        <w:rPr>
          <w:color w:val="1F2937"/>
        </w:rPr>
        <w:t>src</w:t>
      </w:r>
      <w:proofErr w:type="spellEnd"/>
      <w:r>
        <w:rPr>
          <w:color w:val="1F2937"/>
        </w:rPr>
        <w:t>/components/</w:t>
      </w:r>
      <w:proofErr w:type="spellStart"/>
      <w:r>
        <w:rPr>
          <w:color w:val="1F2937"/>
        </w:rPr>
        <w:t>PostWizard</w:t>
      </w:r>
      <w:proofErr w:type="spellEnd"/>
      <w:r>
        <w:rPr>
          <w:color w:val="1F2937"/>
        </w:rPr>
        <w:t>/</w:t>
      </w:r>
      <w:proofErr w:type="spellStart"/>
      <w:r>
        <w:rPr>
          <w:color w:val="1F2937"/>
        </w:rPr>
        <w:t>types.ts</w:t>
      </w:r>
      <w:proofErr w:type="spellEnd"/>
      <w:r>
        <w:rPr>
          <w:color w:val="1F2937"/>
        </w:rPr>
        <w:t xml:space="preserve"> — shared </w:t>
      </w:r>
      <w:proofErr w:type="spellStart"/>
      <w:r>
        <w:rPr>
          <w:color w:val="1F2937"/>
        </w:rPr>
        <w:t>BranchProps</w:t>
      </w:r>
      <w:proofErr w:type="spellEnd"/>
      <w:r>
        <w:rPr>
          <w:color w:val="1F2937"/>
        </w:rPr>
        <w:t xml:space="preserve"> contract</w:t>
      </w:r>
    </w:p>
    <w:p w14:paraId="66062FA4" w14:textId="77777777" w:rsidR="00E9353B" w:rsidRDefault="00000000">
      <w:pPr>
        <w:pStyle w:val="ListParagraph"/>
        <w:numPr>
          <w:ilvl w:val="0"/>
          <w:numId w:val="2"/>
        </w:numPr>
        <w:spacing w:before="40" w:after="40"/>
      </w:pPr>
      <w:r>
        <w:rPr>
          <w:color w:val="1F2937"/>
        </w:rPr>
        <w:t xml:space="preserve">NEW: </w:t>
      </w:r>
      <w:proofErr w:type="spellStart"/>
      <w:r>
        <w:rPr>
          <w:color w:val="1F2937"/>
        </w:rPr>
        <w:t>src</w:t>
      </w:r>
      <w:proofErr w:type="spellEnd"/>
      <w:r>
        <w:rPr>
          <w:color w:val="1F2937"/>
        </w:rPr>
        <w:t>/components/</w:t>
      </w:r>
      <w:proofErr w:type="spellStart"/>
      <w:r>
        <w:rPr>
          <w:color w:val="1F2937"/>
        </w:rPr>
        <w:t>PostWizard</w:t>
      </w:r>
      <w:proofErr w:type="spellEnd"/>
      <w:r>
        <w:rPr>
          <w:color w:val="1F2937"/>
        </w:rPr>
        <w:t>/</w:t>
      </w:r>
      <w:proofErr w:type="spellStart"/>
      <w:r>
        <w:rPr>
          <w:color w:val="1F2937"/>
        </w:rPr>
        <w:t>CompliancePreview.tsx</w:t>
      </w:r>
      <w:proofErr w:type="spellEnd"/>
      <w:r>
        <w:rPr>
          <w:color w:val="1F2937"/>
        </w:rPr>
        <w:t xml:space="preserve"> — inherited rules display</w:t>
      </w:r>
    </w:p>
    <w:p w14:paraId="165E9134" w14:textId="77777777" w:rsidR="00E9353B" w:rsidRDefault="00000000">
      <w:pPr>
        <w:pStyle w:val="ListParagraph"/>
        <w:numPr>
          <w:ilvl w:val="0"/>
          <w:numId w:val="2"/>
        </w:numPr>
        <w:spacing w:before="40" w:after="40"/>
      </w:pPr>
      <w:r>
        <w:rPr>
          <w:color w:val="1F2937"/>
        </w:rPr>
        <w:t xml:space="preserve">NEW: </w:t>
      </w:r>
      <w:proofErr w:type="spellStart"/>
      <w:r>
        <w:rPr>
          <w:color w:val="1F2937"/>
        </w:rPr>
        <w:t>src</w:t>
      </w:r>
      <w:proofErr w:type="spellEnd"/>
      <w:r>
        <w:rPr>
          <w:color w:val="1F2937"/>
        </w:rPr>
        <w:t>/components/</w:t>
      </w:r>
      <w:proofErr w:type="spellStart"/>
      <w:r>
        <w:rPr>
          <w:color w:val="1F2937"/>
        </w:rPr>
        <w:t>PostWizard</w:t>
      </w:r>
      <w:proofErr w:type="spellEnd"/>
      <w:r>
        <w:rPr>
          <w:color w:val="1F2937"/>
        </w:rPr>
        <w:t>/</w:t>
      </w:r>
      <w:proofErr w:type="spellStart"/>
      <w:r>
        <w:rPr>
          <w:color w:val="1F2937"/>
        </w:rPr>
        <w:t>BeforeAfterBranch.tsx</w:t>
      </w:r>
      <w:proofErr w:type="spellEnd"/>
      <w:r>
        <w:rPr>
          <w:color w:val="1F2937"/>
        </w:rPr>
        <w:t xml:space="preserve"> — Step 4 deliverable</w:t>
      </w:r>
    </w:p>
    <w:p w14:paraId="44F53D93" w14:textId="77777777" w:rsidR="00E9353B" w:rsidRDefault="00000000">
      <w:pPr>
        <w:pStyle w:val="ListParagraph"/>
        <w:numPr>
          <w:ilvl w:val="0"/>
          <w:numId w:val="2"/>
        </w:numPr>
        <w:spacing w:before="40" w:after="40"/>
      </w:pPr>
      <w:r>
        <w:rPr>
          <w:color w:val="1F2937"/>
        </w:rPr>
        <w:t xml:space="preserve">NEW: </w:t>
      </w:r>
      <w:proofErr w:type="spellStart"/>
      <w:r>
        <w:rPr>
          <w:color w:val="1F2937"/>
        </w:rPr>
        <w:t>src</w:t>
      </w:r>
      <w:proofErr w:type="spellEnd"/>
      <w:r>
        <w:rPr>
          <w:color w:val="1F2937"/>
        </w:rPr>
        <w:t>/components/</w:t>
      </w:r>
      <w:proofErr w:type="spellStart"/>
      <w:r>
        <w:rPr>
          <w:color w:val="1F2937"/>
        </w:rPr>
        <w:t>PostWizard</w:t>
      </w:r>
      <w:proofErr w:type="spellEnd"/>
      <w:r>
        <w:rPr>
          <w:color w:val="1F2937"/>
        </w:rPr>
        <w:t>/</w:t>
      </w:r>
      <w:proofErr w:type="spellStart"/>
      <w:r>
        <w:rPr>
          <w:color w:val="1F2937"/>
        </w:rPr>
        <w:t>SpotlightBranch.tsx</w:t>
      </w:r>
      <w:proofErr w:type="spellEnd"/>
      <w:r>
        <w:rPr>
          <w:color w:val="1F2937"/>
        </w:rPr>
        <w:t xml:space="preserve"> — Step 5 deliverable</w:t>
      </w:r>
    </w:p>
    <w:p w14:paraId="0F480766" w14:textId="77777777" w:rsidR="00E9353B" w:rsidRDefault="00000000">
      <w:pPr>
        <w:pStyle w:val="ListParagraph"/>
        <w:numPr>
          <w:ilvl w:val="0"/>
          <w:numId w:val="2"/>
        </w:numPr>
        <w:spacing w:before="40" w:after="40"/>
      </w:pPr>
      <w:r>
        <w:rPr>
          <w:color w:val="1F2937"/>
        </w:rPr>
        <w:t xml:space="preserve">MODIFIED: </w:t>
      </w:r>
      <w:proofErr w:type="spellStart"/>
      <w:r>
        <w:rPr>
          <w:color w:val="1F2937"/>
        </w:rPr>
        <w:t>src</w:t>
      </w:r>
      <w:proofErr w:type="spellEnd"/>
      <w:r>
        <w:rPr>
          <w:color w:val="1F2937"/>
        </w:rPr>
        <w:t>/components/</w:t>
      </w:r>
      <w:proofErr w:type="spellStart"/>
      <w:r>
        <w:rPr>
          <w:color w:val="1F2937"/>
        </w:rPr>
        <w:t>PostWizard</w:t>
      </w:r>
      <w:proofErr w:type="spellEnd"/>
      <w:r>
        <w:rPr>
          <w:color w:val="1F2937"/>
        </w:rPr>
        <w:t>/</w:t>
      </w:r>
      <w:proofErr w:type="spellStart"/>
      <w:r>
        <w:rPr>
          <w:color w:val="1F2937"/>
        </w:rPr>
        <w:t>index.tsx</w:t>
      </w:r>
      <w:proofErr w:type="spellEnd"/>
      <w:r>
        <w:rPr>
          <w:color w:val="1F2937"/>
        </w:rPr>
        <w:t xml:space="preserve"> — wiring, state hooks, payload, validation</w:t>
      </w:r>
    </w:p>
    <w:p w14:paraId="5950831C" w14:textId="77777777" w:rsidR="00E9353B" w:rsidRDefault="00000000">
      <w:pPr>
        <w:pStyle w:val="Heading1"/>
      </w:pPr>
      <w:r>
        <w:t>Open Items Carrying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8"/>
        <w:gridCol w:w="4299"/>
        <w:gridCol w:w="2213"/>
      </w:tblGrid>
      <w:tr w:rsidR="00E9353B" w14:paraId="5F89156C" w14:textId="77777777">
        <w:tblPrEx>
          <w:tblCellMar>
            <w:top w:w="0" w:type="dxa"/>
            <w:bottom w:w="0" w:type="dxa"/>
          </w:tblCellMar>
        </w:tblPrEx>
        <w:trPr>
          <w:tblHeader/>
        </w:trPr>
        <w:tc>
          <w:tcPr>
            <w:tcW w:w="0" w:type="auto"/>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00C2A5B6" w14:textId="77777777" w:rsidR="00E9353B" w:rsidRDefault="00000000">
            <w:r>
              <w:rPr>
                <w:b/>
                <w:bCs/>
                <w:color w:val="FFFFFF"/>
                <w:sz w:val="21"/>
                <w:szCs w:val="21"/>
              </w:rPr>
              <w:t>Item</w:t>
            </w:r>
          </w:p>
        </w:tc>
        <w:tc>
          <w:tcPr>
            <w:tcW w:w="0" w:type="auto"/>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465BF71B" w14:textId="77777777" w:rsidR="00E9353B" w:rsidRDefault="00000000">
            <w:r>
              <w:rPr>
                <w:b/>
                <w:bCs/>
                <w:color w:val="FFFFFF"/>
                <w:sz w:val="21"/>
                <w:szCs w:val="21"/>
              </w:rPr>
              <w:t>Notes</w:t>
            </w:r>
          </w:p>
        </w:tc>
        <w:tc>
          <w:tcPr>
            <w:tcW w:w="0" w:type="auto"/>
            <w:tcBorders>
              <w:top w:val="single" w:sz="4" w:space="0" w:color="D1D5DB"/>
              <w:left w:val="single" w:sz="4" w:space="0" w:color="D1D5DB"/>
              <w:bottom w:val="single" w:sz="4" w:space="0" w:color="D1D5DB"/>
              <w:right w:val="single" w:sz="4" w:space="0" w:color="D1D5DB"/>
            </w:tcBorders>
            <w:shd w:val="clear" w:color="auto" w:fill="1F2937"/>
            <w:tcMar>
              <w:top w:w="80" w:type="dxa"/>
              <w:left w:w="120" w:type="dxa"/>
              <w:bottom w:w="80" w:type="dxa"/>
              <w:right w:w="120" w:type="dxa"/>
            </w:tcMar>
          </w:tcPr>
          <w:p w14:paraId="5123A54B" w14:textId="77777777" w:rsidR="00E9353B" w:rsidRDefault="00000000">
            <w:r>
              <w:rPr>
                <w:b/>
                <w:bCs/>
                <w:color w:val="FFFFFF"/>
                <w:sz w:val="21"/>
                <w:szCs w:val="21"/>
              </w:rPr>
              <w:t>Owner</w:t>
            </w:r>
          </w:p>
        </w:tc>
      </w:tr>
      <w:tr w:rsidR="00E9353B" w14:paraId="7B0A8256"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907AEA5" w14:textId="77777777" w:rsidR="00E9353B" w:rsidRDefault="00000000">
            <w:r>
              <w:rPr>
                <w:color w:val="1F2937"/>
                <w:sz w:val="21"/>
                <w:szCs w:val="21"/>
              </w:rPr>
              <w:t>Dashboard render loop</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C3C4B0" w14:textId="77777777" w:rsidR="00E9353B" w:rsidRDefault="00000000">
            <w:r>
              <w:rPr>
                <w:color w:val="1F2937"/>
                <w:sz w:val="21"/>
                <w:szCs w:val="21"/>
              </w:rPr>
              <w:t>Pre-existing bug. /</w:t>
            </w:r>
            <w:proofErr w:type="gramStart"/>
            <w:r>
              <w:rPr>
                <w:color w:val="1F2937"/>
                <w:sz w:val="21"/>
                <w:szCs w:val="21"/>
              </w:rPr>
              <w:t>dashboard</w:t>
            </w:r>
            <w:proofErr w:type="gramEnd"/>
            <w:r>
              <w:rPr>
                <w:color w:val="1F2937"/>
                <w:sz w:val="21"/>
                <w:szCs w:val="21"/>
              </w:rPr>
              <w:t xml:space="preserve"> flashes due to infinite render. Confirmed unrelated to tonight via git stash diagnosis. Address FIRST next session.</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F5D581F" w14:textId="77777777" w:rsidR="00E9353B" w:rsidRDefault="00000000">
            <w:r>
              <w:rPr>
                <w:color w:val="1F2937"/>
                <w:sz w:val="21"/>
                <w:szCs w:val="21"/>
              </w:rPr>
              <w:t>Kevin + Claude</w:t>
            </w:r>
          </w:p>
        </w:tc>
      </w:tr>
      <w:tr w:rsidR="00E9353B" w14:paraId="0C49324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5D371EB8" w14:textId="77777777" w:rsidR="00E9353B" w:rsidRDefault="00000000">
            <w:r>
              <w:rPr>
                <w:color w:val="1F2937"/>
                <w:sz w:val="21"/>
                <w:szCs w:val="21"/>
              </w:rPr>
              <w:t>Practice Story Questionnaire</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6A24DE4" w14:textId="77777777" w:rsidR="00E9353B" w:rsidRDefault="00000000">
            <w:r>
              <w:rPr>
                <w:color w:val="1F2937"/>
                <w:sz w:val="21"/>
                <w:szCs w:val="21"/>
              </w:rPr>
              <w:t>Required to unblock Sprint 1 Step 3 (</w:t>
            </w:r>
            <w:proofErr w:type="spellStart"/>
            <w:r>
              <w:rPr>
                <w:color w:val="1F2937"/>
                <w:sz w:val="21"/>
                <w:szCs w:val="21"/>
              </w:rPr>
              <w:t>EducationalBranch</w:t>
            </w:r>
            <w:proofErr w:type="spellEnd"/>
            <w:r>
              <w:rPr>
                <w:color w:val="1F2937"/>
                <w:sz w:val="21"/>
                <w:szCs w:val="21"/>
              </w:rPr>
              <w:t xml:space="preserve"> Practice subtype). Sent May 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B92DD86" w14:textId="77777777" w:rsidR="00E9353B" w:rsidRDefault="00000000">
            <w:r>
              <w:rPr>
                <w:color w:val="1F2937"/>
                <w:sz w:val="21"/>
                <w:szCs w:val="21"/>
              </w:rPr>
              <w:t>Brianna/Michelle/Kim</w:t>
            </w:r>
          </w:p>
        </w:tc>
      </w:tr>
      <w:tr w:rsidR="00E9353B" w14:paraId="78992151"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F1A840A" w14:textId="77777777" w:rsidR="00E9353B" w:rsidRDefault="00000000">
            <w:r>
              <w:rPr>
                <w:color w:val="1F2937"/>
                <w:sz w:val="21"/>
                <w:szCs w:val="21"/>
              </w:rPr>
              <w:t>Photo upload component</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674860F3" w14:textId="77777777" w:rsidR="00E9353B" w:rsidRDefault="00000000">
            <w:proofErr w:type="spellStart"/>
            <w:r>
              <w:rPr>
                <w:color w:val="1F2937"/>
                <w:sz w:val="21"/>
                <w:szCs w:val="21"/>
              </w:rPr>
              <w:t>BeforeAfter</w:t>
            </w:r>
            <w:proofErr w:type="spellEnd"/>
            <w:r>
              <w:rPr>
                <w:color w:val="1F2937"/>
                <w:sz w:val="21"/>
                <w:szCs w:val="21"/>
              </w:rPr>
              <w:t xml:space="preserve"> photo sub-path is scaffolded. Need to identify existing upload component or build new one.</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5EBC4B14" w14:textId="77777777" w:rsidR="00E9353B" w:rsidRDefault="00000000">
            <w:r>
              <w:rPr>
                <w:color w:val="1F2937"/>
                <w:sz w:val="21"/>
                <w:szCs w:val="21"/>
              </w:rPr>
              <w:t>Next session</w:t>
            </w:r>
          </w:p>
        </w:tc>
      </w:tr>
      <w:tr w:rsidR="00E9353B" w14:paraId="6471BE0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25A02593" w14:textId="77777777" w:rsidR="00E9353B" w:rsidRDefault="00000000">
            <w:r>
              <w:rPr>
                <w:color w:val="1F2937"/>
                <w:sz w:val="21"/>
                <w:szCs w:val="21"/>
              </w:rPr>
              <w:t>OAuth — Brianna and Michelle</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CE49B4" w14:textId="77777777" w:rsidR="00E9353B" w:rsidRDefault="00000000">
            <w:r>
              <w:rPr>
                <w:color w:val="1F2937"/>
                <w:sz w:val="21"/>
                <w:szCs w:val="21"/>
              </w:rPr>
              <w:t>Required before Schedule My Week can publish. Carryover.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3EE34F1" w14:textId="77777777" w:rsidR="00E9353B" w:rsidRDefault="00000000">
            <w:r>
              <w:rPr>
                <w:color w:val="1F2937"/>
                <w:sz w:val="21"/>
                <w:szCs w:val="21"/>
              </w:rPr>
              <w:t>Kevin</w:t>
            </w:r>
          </w:p>
        </w:tc>
      </w:tr>
      <w:tr w:rsidR="00E9353B" w14:paraId="48C6BE9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7A938FB1" w14:textId="77777777" w:rsidR="00E9353B" w:rsidRDefault="00000000">
            <w:r>
              <w:rPr>
                <w:color w:val="1F2937"/>
                <w:sz w:val="21"/>
                <w:szCs w:val="21"/>
              </w:rPr>
              <w:t>Daisy removal from practitioners</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09FC7D41" w14:textId="77777777" w:rsidR="00E9353B" w:rsidRDefault="00000000">
            <w:r>
              <w:rPr>
                <w:color w:val="1F2937"/>
                <w:sz w:val="21"/>
                <w:szCs w:val="21"/>
              </w:rPr>
              <w:t>She is at Primary Care, not Esthetics. 30-second SQL.</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365DD525" w14:textId="77777777" w:rsidR="00E9353B" w:rsidRDefault="00000000">
            <w:r>
              <w:rPr>
                <w:color w:val="1F2937"/>
                <w:sz w:val="21"/>
                <w:szCs w:val="21"/>
              </w:rPr>
              <w:t>Kevin (anytime)</w:t>
            </w:r>
          </w:p>
        </w:tc>
      </w:tr>
      <w:tr w:rsidR="00E9353B" w14:paraId="06AC807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B897727" w14:textId="77777777" w:rsidR="00E9353B" w:rsidRDefault="00000000">
            <w:r>
              <w:rPr>
                <w:color w:val="1F2937"/>
                <w:sz w:val="21"/>
                <w:szCs w:val="21"/>
              </w:rPr>
              <w:t>Verify Euphoria brand hex values</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33ACC8AB" w14:textId="77777777" w:rsidR="00E9353B" w:rsidRDefault="00000000">
            <w:r>
              <w:rPr>
                <w:color w:val="1F2937"/>
                <w:sz w:val="21"/>
                <w:szCs w:val="21"/>
              </w:rPr>
              <w:t>DevTools color-picker check at desktop. Carryover.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tcPr>
          <w:p w14:paraId="069B1620" w14:textId="77777777" w:rsidR="00E9353B" w:rsidRDefault="00000000">
            <w:r>
              <w:rPr>
                <w:color w:val="1F2937"/>
                <w:sz w:val="21"/>
                <w:szCs w:val="21"/>
              </w:rPr>
              <w:t>Kevin</w:t>
            </w:r>
          </w:p>
        </w:tc>
      </w:tr>
      <w:tr w:rsidR="00E9353B" w14:paraId="4401C287"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2C97A4D" w14:textId="77777777" w:rsidR="00E9353B" w:rsidRDefault="00000000">
            <w:proofErr w:type="spellStart"/>
            <w:r>
              <w:rPr>
                <w:color w:val="1F2937"/>
                <w:sz w:val="21"/>
                <w:szCs w:val="21"/>
              </w:rPr>
              <w:t>npm</w:t>
            </w:r>
            <w:proofErr w:type="spellEnd"/>
            <w:r>
              <w:rPr>
                <w:color w:val="1F2937"/>
                <w:sz w:val="21"/>
                <w:szCs w:val="21"/>
              </w:rPr>
              <w:t xml:space="preserve"> moderate vulnerabilities</w:t>
            </w:r>
          </w:p>
        </w:tc>
        <w:tc>
          <w:tcPr>
            <w:tcW w:w="456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665955F" w14:textId="77777777" w:rsidR="00E9353B" w:rsidRDefault="00000000">
            <w:r>
              <w:rPr>
                <w:color w:val="1F2937"/>
                <w:sz w:val="21"/>
                <w:szCs w:val="21"/>
              </w:rPr>
              <w:t>6 flagged. Defer until post-Sprint 1.</w:t>
            </w:r>
          </w:p>
        </w:tc>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tcPr>
          <w:p w14:paraId="2220163C" w14:textId="77777777" w:rsidR="00E9353B" w:rsidRDefault="00000000">
            <w:r>
              <w:rPr>
                <w:color w:val="1F2937"/>
                <w:sz w:val="21"/>
                <w:szCs w:val="21"/>
              </w:rPr>
              <w:t>Deferred</w:t>
            </w:r>
          </w:p>
        </w:tc>
      </w:tr>
    </w:tbl>
    <w:p w14:paraId="1290A0DE" w14:textId="77777777" w:rsidR="00E9353B" w:rsidRDefault="00000000">
      <w:pPr>
        <w:pStyle w:val="Heading1"/>
      </w:pPr>
      <w:r>
        <w:t>Next Session Targets</w:t>
      </w:r>
    </w:p>
    <w:p w14:paraId="517826BC" w14:textId="77777777" w:rsidR="00E9353B" w:rsidRDefault="00000000">
      <w:pPr>
        <w:spacing w:before="80" w:after="80"/>
      </w:pPr>
      <w:r>
        <w:rPr>
          <w:b/>
          <w:bCs/>
          <w:color w:val="1F2937"/>
        </w:rPr>
        <w:t xml:space="preserve">Order matters this time: </w:t>
      </w:r>
      <w:r>
        <w:rPr>
          <w:color w:val="1F2937"/>
        </w:rPr>
        <w:t>fix the dashboard before any new feature work.</w:t>
      </w:r>
    </w:p>
    <w:p w14:paraId="0972DC15" w14:textId="77777777" w:rsidR="00E9353B" w:rsidRDefault="00E9353B">
      <w:pPr>
        <w:spacing w:before="80" w:after="80"/>
      </w:pPr>
    </w:p>
    <w:p w14:paraId="1671C6AE" w14:textId="77777777" w:rsidR="00E9353B" w:rsidRDefault="00000000">
      <w:pPr>
        <w:pStyle w:val="ListParagraph"/>
        <w:numPr>
          <w:ilvl w:val="0"/>
          <w:numId w:val="2"/>
        </w:numPr>
        <w:spacing w:before="40" w:after="40"/>
      </w:pPr>
      <w:r>
        <w:rPr>
          <w:b/>
          <w:bCs/>
          <w:color w:val="B91C1C"/>
        </w:rPr>
        <w:t xml:space="preserve">PRIORITY 0 — Dashboard render loop diagnosis and fix (~30-60 min). Likely an infinite </w:t>
      </w:r>
      <w:proofErr w:type="spellStart"/>
      <w:r>
        <w:rPr>
          <w:b/>
          <w:bCs/>
          <w:color w:val="B91C1C"/>
        </w:rPr>
        <w:t>useEffect</w:t>
      </w:r>
      <w:proofErr w:type="spellEnd"/>
      <w:r>
        <w:rPr>
          <w:b/>
          <w:bCs/>
          <w:color w:val="B91C1C"/>
        </w:rPr>
        <w:t xml:space="preserve"> loop in a widget component.</w:t>
      </w:r>
    </w:p>
    <w:p w14:paraId="25DFCBC4" w14:textId="77777777" w:rsidR="00E9353B" w:rsidRDefault="00000000">
      <w:pPr>
        <w:pStyle w:val="ListParagraph"/>
        <w:numPr>
          <w:ilvl w:val="0"/>
          <w:numId w:val="2"/>
        </w:numPr>
        <w:spacing w:before="40" w:after="40"/>
      </w:pPr>
      <w:r>
        <w:rPr>
          <w:color w:val="1F2937"/>
        </w:rPr>
        <w:t xml:space="preserve">Step 6 — </w:t>
      </w:r>
      <w:proofErr w:type="spellStart"/>
      <w:r>
        <w:rPr>
          <w:color w:val="1F2937"/>
        </w:rPr>
        <w:t>PromoEventSeasonalBranch.tsx</w:t>
      </w:r>
      <w:proofErr w:type="spellEnd"/>
      <w:r>
        <w:rPr>
          <w:color w:val="1F2937"/>
        </w:rPr>
        <w:t xml:space="preserve"> (~2 </w:t>
      </w:r>
      <w:proofErr w:type="spellStart"/>
      <w:r>
        <w:rPr>
          <w:color w:val="1F2937"/>
        </w:rPr>
        <w:t>hrs</w:t>
      </w:r>
      <w:proofErr w:type="spellEnd"/>
      <w:r>
        <w:rPr>
          <w:color w:val="1F2937"/>
        </w:rPr>
        <w:t xml:space="preserve">). Three flavors: Promo, Event, Seasonal. Reuses </w:t>
      </w:r>
      <w:proofErr w:type="spellStart"/>
      <w:r>
        <w:rPr>
          <w:color w:val="1F2937"/>
        </w:rPr>
        <w:t>CompliancePreview</w:t>
      </w:r>
      <w:proofErr w:type="spellEnd"/>
      <w:r>
        <w:rPr>
          <w:color w:val="1F2937"/>
        </w:rPr>
        <w:t xml:space="preserve"> for service-pinned variants.</w:t>
      </w:r>
    </w:p>
    <w:p w14:paraId="1598EDC8" w14:textId="77777777" w:rsidR="00E9353B" w:rsidRDefault="00000000">
      <w:pPr>
        <w:pStyle w:val="ListParagraph"/>
        <w:numPr>
          <w:ilvl w:val="0"/>
          <w:numId w:val="2"/>
        </w:numPr>
        <w:spacing w:before="40" w:after="40"/>
      </w:pPr>
      <w:r>
        <w:rPr>
          <w:color w:val="1F2937"/>
        </w:rPr>
        <w:t xml:space="preserve">Step 7 — </w:t>
      </w:r>
      <w:proofErr w:type="spellStart"/>
      <w:r>
        <w:rPr>
          <w:color w:val="1F2937"/>
        </w:rPr>
        <w:t>BookNowBranch.tsx</w:t>
      </w:r>
      <w:proofErr w:type="spellEnd"/>
      <w:r>
        <w:rPr>
          <w:color w:val="1F2937"/>
        </w:rPr>
        <w:t xml:space="preserve"> (~2 </w:t>
      </w:r>
      <w:proofErr w:type="spellStart"/>
      <w:r>
        <w:rPr>
          <w:color w:val="1F2937"/>
        </w:rPr>
        <w:t>hrs</w:t>
      </w:r>
      <w:proofErr w:type="spellEnd"/>
      <w:r>
        <w:rPr>
          <w:color w:val="1F2937"/>
        </w:rPr>
        <w:t xml:space="preserve">). Three sub-paths: specific service, by team role, </w:t>
      </w:r>
      <w:proofErr w:type="gramStart"/>
      <w:r>
        <w:rPr>
          <w:color w:val="1F2937"/>
        </w:rPr>
        <w:t>practice-wide</w:t>
      </w:r>
      <w:proofErr w:type="gramEnd"/>
      <w:r>
        <w:rPr>
          <w:color w:val="1F2937"/>
        </w:rPr>
        <w:t>.</w:t>
      </w:r>
    </w:p>
    <w:p w14:paraId="26E6C163" w14:textId="77777777" w:rsidR="00E9353B" w:rsidRDefault="00000000">
      <w:pPr>
        <w:pStyle w:val="ListParagraph"/>
        <w:numPr>
          <w:ilvl w:val="0"/>
          <w:numId w:val="2"/>
        </w:numPr>
        <w:spacing w:before="40" w:after="40"/>
      </w:pPr>
      <w:r>
        <w:rPr>
          <w:color w:val="1F2937"/>
        </w:rPr>
        <w:lastRenderedPageBreak/>
        <w:t xml:space="preserve">Step 8 — </w:t>
      </w:r>
      <w:proofErr w:type="spellStart"/>
      <w:r>
        <w:rPr>
          <w:color w:val="1F2937"/>
        </w:rPr>
        <w:t>TrendViralBranch.tsx</w:t>
      </w:r>
      <w:proofErr w:type="spellEnd"/>
      <w:r>
        <w:rPr>
          <w:color w:val="1F2937"/>
        </w:rPr>
        <w:t xml:space="preserve"> (~30 min). Refactor existing logic into its own component file.</w:t>
      </w:r>
    </w:p>
    <w:p w14:paraId="7D95C17C" w14:textId="77777777" w:rsidR="00E9353B" w:rsidRDefault="00E9353B">
      <w:pPr>
        <w:spacing w:before="80" w:after="80"/>
      </w:pPr>
    </w:p>
    <w:p w14:paraId="752CC008" w14:textId="77777777" w:rsidR="00E9353B" w:rsidRDefault="00000000">
      <w:pPr>
        <w:spacing w:before="80" w:after="80"/>
      </w:pPr>
      <w:r>
        <w:rPr>
          <w:color w:val="1F2937"/>
        </w:rPr>
        <w:t>Sprint 1 status after tonight: 5 of 12 steps complete. Remaining estimate: ~10.5 hours across 1-2 sessions.</w:t>
      </w:r>
    </w:p>
    <w:p w14:paraId="50CFFB33" w14:textId="77777777" w:rsidR="00E9353B" w:rsidRDefault="00000000">
      <w:pPr>
        <w:spacing w:before="80" w:after="80"/>
      </w:pPr>
      <w:r>
        <w:rPr>
          <w:color w:val="1F2937"/>
        </w:rPr>
        <w:t>If the questionnaire responses arrive before next session, insert Step 3 (</w:t>
      </w:r>
      <w:proofErr w:type="spellStart"/>
      <w:r>
        <w:rPr>
          <w:color w:val="1F2937"/>
        </w:rPr>
        <w:t>EducationalBranch</w:t>
      </w:r>
      <w:proofErr w:type="spellEnd"/>
      <w:r>
        <w:rPr>
          <w:color w:val="1F2937"/>
        </w:rPr>
        <w:t xml:space="preserve">, ~2.5 </w:t>
      </w:r>
      <w:proofErr w:type="spellStart"/>
      <w:r>
        <w:rPr>
          <w:color w:val="1F2937"/>
        </w:rPr>
        <w:t>hrs</w:t>
      </w:r>
      <w:proofErr w:type="spellEnd"/>
      <w:r>
        <w:rPr>
          <w:color w:val="1F2937"/>
        </w:rPr>
        <w:t>) at the top of the queue immediately after the dashboard fix.</w:t>
      </w:r>
    </w:p>
    <w:p w14:paraId="55E4BCF3" w14:textId="77777777" w:rsidR="00E9353B" w:rsidRDefault="00E9353B">
      <w:pPr>
        <w:spacing w:before="80" w:after="80"/>
      </w:pPr>
    </w:p>
    <w:p w14:paraId="4331A5EC" w14:textId="77777777" w:rsidR="00E9353B" w:rsidRDefault="00000000">
      <w:pPr>
        <w:spacing w:before="360" w:after="80"/>
        <w:jc w:val="center"/>
      </w:pPr>
      <w:proofErr w:type="spellStart"/>
      <w:r>
        <w:rPr>
          <w:i/>
          <w:iCs/>
          <w:color w:val="6B7280"/>
          <w:sz w:val="18"/>
          <w:szCs w:val="18"/>
        </w:rPr>
        <w:t>RecurSocial</w:t>
      </w:r>
      <w:proofErr w:type="spellEnd"/>
      <w:r>
        <w:rPr>
          <w:i/>
          <w:iCs/>
          <w:color w:val="6B7280"/>
          <w:sz w:val="18"/>
          <w:szCs w:val="18"/>
        </w:rPr>
        <w:t xml:space="preserve"> </w:t>
      </w:r>
      <w:proofErr w:type="gramStart"/>
      <w:r>
        <w:rPr>
          <w:i/>
          <w:iCs/>
          <w:color w:val="6B7280"/>
          <w:sz w:val="18"/>
          <w:szCs w:val="18"/>
        </w:rPr>
        <w:t>LLC  |</w:t>
      </w:r>
      <w:proofErr w:type="gramEnd"/>
      <w:r>
        <w:rPr>
          <w:i/>
          <w:iCs/>
          <w:color w:val="6B7280"/>
          <w:sz w:val="18"/>
          <w:szCs w:val="18"/>
        </w:rPr>
        <w:t xml:space="preserve">  Confidential &amp; </w:t>
      </w:r>
      <w:proofErr w:type="gramStart"/>
      <w:r>
        <w:rPr>
          <w:i/>
          <w:iCs/>
          <w:color w:val="6B7280"/>
          <w:sz w:val="18"/>
          <w:szCs w:val="18"/>
        </w:rPr>
        <w:t>Proprietary  |</w:t>
      </w:r>
      <w:proofErr w:type="gramEnd"/>
      <w:r>
        <w:rPr>
          <w:i/>
          <w:iCs/>
          <w:color w:val="6B7280"/>
          <w:sz w:val="18"/>
          <w:szCs w:val="18"/>
        </w:rPr>
        <w:t xml:space="preserve">  cadence-</w:t>
      </w:r>
      <w:proofErr w:type="spellStart"/>
      <w:r>
        <w:rPr>
          <w:i/>
          <w:iCs/>
          <w:color w:val="6B7280"/>
          <w:sz w:val="18"/>
          <w:szCs w:val="18"/>
        </w:rPr>
        <w:t>mvp.vercel.app</w:t>
      </w:r>
      <w:proofErr w:type="spellEnd"/>
    </w:p>
    <w:sectPr w:rsidR="00E935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F75A9"/>
    <w:multiLevelType w:val="hybridMultilevel"/>
    <w:tmpl w:val="2BD4BD6C"/>
    <w:lvl w:ilvl="0" w:tplc="58866316">
      <w:start w:val="1"/>
      <w:numFmt w:val="bullet"/>
      <w:lvlText w:val="•"/>
      <w:lvlJc w:val="left"/>
      <w:pPr>
        <w:ind w:left="720" w:hanging="360"/>
      </w:pPr>
    </w:lvl>
    <w:lvl w:ilvl="1" w:tplc="AF864902">
      <w:numFmt w:val="decimal"/>
      <w:lvlText w:val=""/>
      <w:lvlJc w:val="left"/>
    </w:lvl>
    <w:lvl w:ilvl="2" w:tplc="46743984">
      <w:numFmt w:val="decimal"/>
      <w:lvlText w:val=""/>
      <w:lvlJc w:val="left"/>
    </w:lvl>
    <w:lvl w:ilvl="3" w:tplc="C6B0CDFA">
      <w:numFmt w:val="decimal"/>
      <w:lvlText w:val=""/>
      <w:lvlJc w:val="left"/>
    </w:lvl>
    <w:lvl w:ilvl="4" w:tplc="A45E3C34">
      <w:numFmt w:val="decimal"/>
      <w:lvlText w:val=""/>
      <w:lvlJc w:val="left"/>
    </w:lvl>
    <w:lvl w:ilvl="5" w:tplc="27E853A0">
      <w:numFmt w:val="decimal"/>
      <w:lvlText w:val=""/>
      <w:lvlJc w:val="left"/>
    </w:lvl>
    <w:lvl w:ilvl="6" w:tplc="93D6EEC0">
      <w:numFmt w:val="decimal"/>
      <w:lvlText w:val=""/>
      <w:lvlJc w:val="left"/>
    </w:lvl>
    <w:lvl w:ilvl="7" w:tplc="D3EEE896">
      <w:numFmt w:val="decimal"/>
      <w:lvlText w:val=""/>
      <w:lvlJc w:val="left"/>
    </w:lvl>
    <w:lvl w:ilvl="8" w:tplc="64C2FFD2">
      <w:numFmt w:val="decimal"/>
      <w:lvlText w:val=""/>
      <w:lvlJc w:val="left"/>
    </w:lvl>
  </w:abstractNum>
  <w:abstractNum w:abstractNumId="1" w15:restartNumberingAfterBreak="0">
    <w:nsid w:val="605E4C16"/>
    <w:multiLevelType w:val="hybridMultilevel"/>
    <w:tmpl w:val="524E11C6"/>
    <w:lvl w:ilvl="0" w:tplc="5AD07236">
      <w:start w:val="1"/>
      <w:numFmt w:val="bullet"/>
      <w:lvlText w:val="●"/>
      <w:lvlJc w:val="left"/>
      <w:pPr>
        <w:ind w:left="720" w:hanging="360"/>
      </w:pPr>
    </w:lvl>
    <w:lvl w:ilvl="1" w:tplc="DABA9A84">
      <w:start w:val="1"/>
      <w:numFmt w:val="bullet"/>
      <w:lvlText w:val="○"/>
      <w:lvlJc w:val="left"/>
      <w:pPr>
        <w:ind w:left="1440" w:hanging="360"/>
      </w:pPr>
    </w:lvl>
    <w:lvl w:ilvl="2" w:tplc="5E763EC2">
      <w:start w:val="1"/>
      <w:numFmt w:val="bullet"/>
      <w:lvlText w:val="■"/>
      <w:lvlJc w:val="left"/>
      <w:pPr>
        <w:ind w:left="2160" w:hanging="360"/>
      </w:pPr>
    </w:lvl>
    <w:lvl w:ilvl="3" w:tplc="294004D6">
      <w:start w:val="1"/>
      <w:numFmt w:val="bullet"/>
      <w:lvlText w:val="●"/>
      <w:lvlJc w:val="left"/>
      <w:pPr>
        <w:ind w:left="2880" w:hanging="360"/>
      </w:pPr>
    </w:lvl>
    <w:lvl w:ilvl="4" w:tplc="C3F2B0AC">
      <w:start w:val="1"/>
      <w:numFmt w:val="bullet"/>
      <w:lvlText w:val="○"/>
      <w:lvlJc w:val="left"/>
      <w:pPr>
        <w:ind w:left="3600" w:hanging="360"/>
      </w:pPr>
    </w:lvl>
    <w:lvl w:ilvl="5" w:tplc="67A0BF86">
      <w:start w:val="1"/>
      <w:numFmt w:val="bullet"/>
      <w:lvlText w:val="■"/>
      <w:lvlJc w:val="left"/>
      <w:pPr>
        <w:ind w:left="4320" w:hanging="360"/>
      </w:pPr>
    </w:lvl>
    <w:lvl w:ilvl="6" w:tplc="1EA290FA">
      <w:start w:val="1"/>
      <w:numFmt w:val="bullet"/>
      <w:lvlText w:val="●"/>
      <w:lvlJc w:val="left"/>
      <w:pPr>
        <w:ind w:left="5040" w:hanging="360"/>
      </w:pPr>
    </w:lvl>
    <w:lvl w:ilvl="7" w:tplc="32A2E58E">
      <w:start w:val="1"/>
      <w:numFmt w:val="bullet"/>
      <w:lvlText w:val="●"/>
      <w:lvlJc w:val="left"/>
      <w:pPr>
        <w:ind w:left="5760" w:hanging="360"/>
      </w:pPr>
    </w:lvl>
    <w:lvl w:ilvl="8" w:tplc="3D822702">
      <w:start w:val="1"/>
      <w:numFmt w:val="bullet"/>
      <w:lvlText w:val="●"/>
      <w:lvlJc w:val="left"/>
      <w:pPr>
        <w:ind w:left="6480" w:hanging="360"/>
      </w:pPr>
    </w:lvl>
  </w:abstractNum>
  <w:num w:numId="1" w16cid:durableId="1408916927">
    <w:abstractNumId w:val="1"/>
    <w:lvlOverride w:ilvl="0">
      <w:startOverride w:val="1"/>
    </w:lvlOverride>
  </w:num>
  <w:num w:numId="2" w16cid:durableId="75366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53B"/>
    <w:rsid w:val="0023754C"/>
    <w:rsid w:val="00E9353B"/>
    <w:rsid w:val="00E94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BD991"/>
  <w15:docId w15:val="{54362151-4265-0B4B-A6C0-960D945FC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2937"/>
      <w:sz w:val="36"/>
      <w:szCs w:val="36"/>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unhideWhenUsed/>
    <w:qFormat/>
    <w:pPr>
      <w:spacing w:before="200" w:after="100"/>
      <w:outlineLvl w:val="2"/>
    </w:pPr>
    <w:rPr>
      <w:b/>
      <w:bCs/>
      <w:color w:val="1F29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1790</Words>
  <Characters>10203</Characters>
  <Application>Microsoft Office Word</Application>
  <DocSecurity>0</DocSecurity>
  <Lines>85</Lines>
  <Paragraphs>23</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 Session Wrap May 1 2026 Part Two</dc:title>
  <dc:creator>Kevin Wilson</dc:creator>
  <cp:lastModifiedBy>Kevin Wilson</cp:lastModifiedBy>
  <cp:revision>2</cp:revision>
  <dcterms:created xsi:type="dcterms:W3CDTF">2026-05-02T03:11:00Z</dcterms:created>
  <dcterms:modified xsi:type="dcterms:W3CDTF">2026-05-02T03:11:00Z</dcterms:modified>
</cp:coreProperties>
</file>