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059C3" w14:textId="6082EC8E" w:rsidR="00F5600E" w:rsidRDefault="00F5600E" w:rsidP="00F5600E">
      <w:pPr>
        <w:widowControl/>
        <w:wordWrap/>
        <w:autoSpaceDE/>
        <w:autoSpaceDN/>
        <w:jc w:val="left"/>
        <w:rPr>
          <w:rFonts w:ascii="Arial" w:eastAsia="굴림" w:hAnsi="Arial" w:cs="굴림"/>
          <w:color w:val="333333"/>
          <w:kern w:val="0"/>
          <w:sz w:val="21"/>
          <w:szCs w:val="21"/>
          <w:shd w:val="clear" w:color="auto" w:fill="FFFFFF"/>
        </w:rPr>
      </w:pPr>
      <w:r w:rsidRPr="00F5600E">
        <w:rPr>
          <w:rFonts w:ascii="Arial" w:eastAsia="굴림" w:hAnsi="Arial" w:cs="굴림"/>
          <w:color w:val="333333"/>
          <w:kern w:val="0"/>
          <w:sz w:val="21"/>
          <w:szCs w:val="21"/>
          <w:shd w:val="clear" w:color="auto" w:fill="FFFFFF"/>
        </w:rPr>
        <w:t xml:space="preserve">In section 2 you are expected to provide more comparative analysis for the algorithms, while in section 3 you should be more general and conduct a discussion on the main aspects that affect the </w:t>
      </w:r>
      <w:proofErr w:type="spellStart"/>
      <w:r w:rsidRPr="00F5600E">
        <w:rPr>
          <w:rFonts w:ascii="Arial" w:eastAsia="굴림" w:hAnsi="Arial" w:cs="굴림"/>
          <w:color w:val="333333"/>
          <w:kern w:val="0"/>
          <w:sz w:val="21"/>
          <w:szCs w:val="21"/>
          <w:shd w:val="clear" w:color="auto" w:fill="FFFFFF"/>
        </w:rPr>
        <w:t>behaviour</w:t>
      </w:r>
      <w:proofErr w:type="spellEnd"/>
      <w:r w:rsidRPr="00F5600E">
        <w:rPr>
          <w:rFonts w:ascii="Arial" w:eastAsia="굴림" w:hAnsi="Arial" w:cs="굴림"/>
          <w:color w:val="333333"/>
          <w:kern w:val="0"/>
          <w:sz w:val="21"/>
          <w:szCs w:val="21"/>
          <w:shd w:val="clear" w:color="auto" w:fill="FFFFFF"/>
        </w:rPr>
        <w:t xml:space="preserve"> of each algorithm, considering the functions they have been applied to and using theoretical justifications. In some sense, these sections might replicate some details. Does this help somehow?</w:t>
      </w:r>
    </w:p>
    <w:p w14:paraId="19B9E2BF" w14:textId="0B3C8717" w:rsidR="00F067F7" w:rsidRDefault="00F067F7" w:rsidP="00F5600E">
      <w:pPr>
        <w:widowControl/>
        <w:wordWrap/>
        <w:autoSpaceDE/>
        <w:autoSpaceDN/>
        <w:jc w:val="left"/>
        <w:rPr>
          <w:rFonts w:ascii="Arial" w:eastAsia="굴림" w:hAnsi="Arial" w:cs="굴림"/>
          <w:color w:val="333333"/>
          <w:kern w:val="0"/>
          <w:sz w:val="21"/>
          <w:szCs w:val="21"/>
          <w:shd w:val="clear" w:color="auto" w:fill="FFFFFF"/>
        </w:rPr>
      </w:pPr>
    </w:p>
    <w:p w14:paraId="2C173EB2" w14:textId="12CCF521" w:rsidR="00F067F7" w:rsidRDefault="00F067F7" w:rsidP="00F5600E">
      <w:pPr>
        <w:widowControl/>
        <w:wordWrap/>
        <w:autoSpaceDE/>
        <w:autoSpaceDN/>
        <w:jc w:val="left"/>
        <w:rPr>
          <w:rFonts w:ascii="Arial" w:eastAsia="굴림" w:hAnsi="Arial" w:cs="굴림"/>
          <w:color w:val="333333"/>
          <w:kern w:val="0"/>
          <w:sz w:val="21"/>
          <w:szCs w:val="21"/>
          <w:shd w:val="clear" w:color="auto" w:fill="FFFFFF"/>
        </w:rPr>
      </w:pPr>
    </w:p>
    <w:p w14:paraId="5BE4AAE2" w14:textId="0548C546" w:rsidR="00F067F7" w:rsidRDefault="00F067F7" w:rsidP="00F5600E">
      <w:pPr>
        <w:widowControl/>
        <w:wordWrap/>
        <w:autoSpaceDE/>
        <w:autoSpaceDN/>
        <w:jc w:val="left"/>
        <w:rPr>
          <w:rFonts w:ascii="Arial" w:eastAsia="굴림" w:hAnsi="Arial" w:cs="굴림"/>
          <w:color w:val="333333"/>
          <w:kern w:val="0"/>
          <w:sz w:val="21"/>
          <w:szCs w:val="21"/>
          <w:shd w:val="clear" w:color="auto" w:fill="FFFFFF"/>
        </w:rPr>
      </w:pPr>
      <w:r>
        <w:rPr>
          <w:rFonts w:ascii="Arial" w:eastAsia="굴림" w:hAnsi="Arial" w:cs="굴림" w:hint="eastAsia"/>
          <w:color w:val="333333"/>
          <w:kern w:val="0"/>
          <w:sz w:val="21"/>
          <w:szCs w:val="21"/>
          <w:shd w:val="clear" w:color="auto" w:fill="FFFFFF"/>
        </w:rPr>
        <w:t>R</w:t>
      </w:r>
      <w:r>
        <w:rPr>
          <w:rFonts w:ascii="Arial" w:eastAsia="굴림" w:hAnsi="Arial" w:cs="굴림"/>
          <w:color w:val="333333"/>
          <w:kern w:val="0"/>
          <w:sz w:val="21"/>
          <w:szCs w:val="21"/>
          <w:shd w:val="clear" w:color="auto" w:fill="FFFFFF"/>
        </w:rPr>
        <w:t>esources:</w:t>
      </w:r>
    </w:p>
    <w:p w14:paraId="53C4BA09" w14:textId="00AD7B8F" w:rsidR="00F067F7" w:rsidRDefault="00F067F7" w:rsidP="00F5600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4" w:history="1">
        <w:r w:rsidRPr="00F54D82">
          <w:rPr>
            <w:rStyle w:val="a3"/>
            <w:rFonts w:ascii="굴림" w:eastAsia="굴림" w:hAnsi="굴림" w:cs="굴림"/>
            <w:kern w:val="0"/>
            <w:sz w:val="24"/>
          </w:rPr>
          <w:t>https://ebookcentral-proquest-com.libproxy.aalto.fi/lib/aalto-ebooks/reader.action?docID=258896&amp;query=Nonlinear+programming</w:t>
        </w:r>
      </w:hyperlink>
      <w:r w:rsidRPr="00F067F7">
        <w:rPr>
          <w:rFonts w:ascii="굴림" w:eastAsia="굴림" w:hAnsi="굴림" w:cs="굴림"/>
          <w:kern w:val="0"/>
          <w:sz w:val="24"/>
        </w:rPr>
        <w:t>+</w:t>
      </w:r>
    </w:p>
    <w:p w14:paraId="599BA7AF" w14:textId="1A69CEA1" w:rsidR="00F067F7" w:rsidRDefault="00F067F7" w:rsidP="00F5600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6828BA5F" w14:textId="77777777" w:rsidR="00F067F7" w:rsidRPr="00F067F7" w:rsidRDefault="00F067F7" w:rsidP="00F5600E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</w:rPr>
      </w:pPr>
    </w:p>
    <w:p w14:paraId="553508B8" w14:textId="77777777" w:rsidR="00F5600E" w:rsidRPr="00F5600E" w:rsidRDefault="00F5600E"/>
    <w:sectPr w:rsidR="00F5600E" w:rsidRPr="00F560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0E"/>
    <w:rsid w:val="00F067F7"/>
    <w:rsid w:val="00F5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544A3"/>
  <w15:chartTrackingRefBased/>
  <w15:docId w15:val="{AB68B03C-D9AD-494C-B93E-1ABDA520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67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067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32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bookcentral-proquest-com.libproxy.aalto.fi/lib/aalto-ebooks/reader.action?docID=258896&amp;query=Nonlinear+programmi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Yunseon</dc:creator>
  <cp:keywords/>
  <dc:description/>
  <cp:lastModifiedBy>Lee Yunseon</cp:lastModifiedBy>
  <cp:revision>2</cp:revision>
  <dcterms:created xsi:type="dcterms:W3CDTF">2021-10-21T16:09:00Z</dcterms:created>
  <dcterms:modified xsi:type="dcterms:W3CDTF">2021-10-23T19:40:00Z</dcterms:modified>
</cp:coreProperties>
</file>