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1CB5" w14:textId="332C9CD0" w:rsidR="00CD04E7" w:rsidRDefault="00000000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实验（实习）报告</w:t>
      </w:r>
    </w:p>
    <w:p w14:paraId="08188917" w14:textId="77777777" w:rsidR="00CD04E7" w:rsidRDefault="00000000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304FE5AA" w14:textId="77777777" w:rsidR="00CD04E7" w:rsidRDefault="00000000">
      <w:pPr>
        <w:ind w:left="420"/>
      </w:pPr>
      <w:r>
        <w:rPr>
          <w:rFonts w:hint="eastAsia"/>
        </w:rPr>
        <w:t>学习交换机的工作原理</w:t>
      </w:r>
    </w:p>
    <w:p w14:paraId="042A67FA" w14:textId="77777777" w:rsidR="00CD04E7" w:rsidRDefault="00000000">
      <w:pPr>
        <w:ind w:left="420"/>
      </w:pPr>
      <w:r>
        <w:rPr>
          <w:rFonts w:hint="eastAsia"/>
        </w:rPr>
        <w:t>学习交换机建立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地址表的过程</w:t>
      </w:r>
    </w:p>
    <w:p w14:paraId="69E3A4A7" w14:textId="77777777" w:rsidR="00CD04E7" w:rsidRDefault="00000000">
      <w:pPr>
        <w:ind w:left="420"/>
      </w:pPr>
      <w:r>
        <w:rPr>
          <w:rFonts w:hint="eastAsia"/>
        </w:rPr>
        <w:t>学习交换机转发数据包的规则</w:t>
      </w:r>
    </w:p>
    <w:p w14:paraId="5D309BC5" w14:textId="77777777" w:rsidR="00CD04E7" w:rsidRDefault="00000000">
      <w:pPr>
        <w:ind w:left="420"/>
      </w:pPr>
      <w:r>
        <w:rPr>
          <w:rFonts w:hint="eastAsia"/>
        </w:rPr>
        <w:t>学习交换机转发数据包的过程</w:t>
      </w:r>
    </w:p>
    <w:p w14:paraId="2CD4AD22" w14:textId="77777777" w:rsidR="00CD04E7" w:rsidRDefault="00000000">
      <w:pPr>
        <w:ind w:left="420"/>
      </w:pPr>
      <w:r>
        <w:rPr>
          <w:rFonts w:hint="eastAsia"/>
        </w:rPr>
        <w:t>观察交换机对单播包和广播包的处理过程</w:t>
      </w:r>
    </w:p>
    <w:p w14:paraId="7602BFA6" w14:textId="77777777" w:rsidR="00CD04E7" w:rsidRDefault="00CD04E7">
      <w:pPr>
        <w:ind w:left="420"/>
      </w:pPr>
    </w:p>
    <w:p w14:paraId="627F3C63" w14:textId="77777777" w:rsidR="00CD04E7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463C902F" w14:textId="77777777" w:rsidR="00CD04E7" w:rsidRDefault="00000000">
      <w:r>
        <w:tab/>
      </w:r>
      <w:r>
        <w:rPr>
          <w:rFonts w:hint="eastAsia"/>
        </w:rPr>
        <w:t>搭建拓扑结构</w:t>
      </w:r>
    </w:p>
    <w:p w14:paraId="1C743C55" w14:textId="77777777" w:rsidR="00CD04E7" w:rsidRDefault="00000000">
      <w:r>
        <w:tab/>
      </w:r>
      <w:r>
        <w:rPr>
          <w:rFonts w:hint="eastAsia"/>
        </w:rPr>
        <w:t>对设备被写入信息，进行各项配置</w:t>
      </w:r>
    </w:p>
    <w:p w14:paraId="323B59E1" w14:textId="77777777" w:rsidR="00CD04E7" w:rsidRDefault="00000000">
      <w:r>
        <w:tab/>
      </w:r>
      <w:r>
        <w:rPr>
          <w:rFonts w:hint="eastAsia"/>
        </w:rPr>
        <w:t>观察地址表的变化</w:t>
      </w:r>
    </w:p>
    <w:p w14:paraId="29F3CDC7" w14:textId="77777777" w:rsidR="00CD04E7" w:rsidRDefault="00000000">
      <w:r>
        <w:tab/>
      </w:r>
      <w:r>
        <w:rPr>
          <w:rFonts w:hint="eastAsia"/>
        </w:rPr>
        <w:t>观察转发数据包情况</w:t>
      </w:r>
    </w:p>
    <w:p w14:paraId="092A183F" w14:textId="77777777" w:rsidR="00CD04E7" w:rsidRDefault="00CD04E7"/>
    <w:p w14:paraId="2EF0F145" w14:textId="77777777" w:rsidR="00CD04E7" w:rsidRDefault="00000000">
      <w:pPr>
        <w:numPr>
          <w:ilvl w:val="0"/>
          <w:numId w:val="1"/>
        </w:numPr>
      </w:pPr>
      <w:r>
        <w:rPr>
          <w:rFonts w:hint="eastAsia"/>
        </w:rPr>
        <w:t>实验步骤）</w:t>
      </w:r>
    </w:p>
    <w:p w14:paraId="6C64A95F" w14:textId="77777777" w:rsidR="00CD04E7" w:rsidRDefault="00000000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使用设备包括</w:t>
      </w:r>
      <w:r>
        <w:rPr>
          <w:rFonts w:hint="eastAsia"/>
        </w:rPr>
        <w:t>: 1</w:t>
      </w:r>
      <w:r>
        <w:rPr>
          <w:rFonts w:hint="eastAsia"/>
        </w:rPr>
        <w:t>台</w:t>
      </w:r>
      <w:r>
        <w:rPr>
          <w:rFonts w:hint="eastAsia"/>
        </w:rPr>
        <w:t>2960</w:t>
      </w:r>
      <w:r>
        <w:rPr>
          <w:rFonts w:hint="eastAsia"/>
        </w:rPr>
        <w:t>型交换机</w:t>
      </w:r>
      <w:proofErr w:type="spellStart"/>
      <w:r>
        <w:rPr>
          <w:rFonts w:hint="eastAsia"/>
        </w:rPr>
        <w:t>SwitchO</w:t>
      </w:r>
      <w:proofErr w:type="spell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机，分别命名为</w:t>
      </w:r>
      <w:r>
        <w:rPr>
          <w:rFonts w:hint="eastAsia"/>
        </w:rPr>
        <w:t>PC0</w:t>
      </w:r>
      <w:r>
        <w:rPr>
          <w:rFonts w:hint="eastAsia"/>
        </w:rPr>
        <w:t>、</w:t>
      </w:r>
      <w:r>
        <w:rPr>
          <w:rFonts w:hint="eastAsia"/>
        </w:rPr>
        <w:t>PC1</w:t>
      </w:r>
      <w:r>
        <w:rPr>
          <w:rFonts w:hint="eastAsia"/>
        </w:rPr>
        <w:t>、</w:t>
      </w:r>
      <w:r>
        <w:rPr>
          <w:rFonts w:hint="eastAsia"/>
        </w:rPr>
        <w:t xml:space="preserve"> PC2</w:t>
      </w:r>
      <w:r>
        <w:rPr>
          <w:rFonts w:hint="eastAsia"/>
        </w:rPr>
        <w:t>和</w:t>
      </w:r>
      <w:r>
        <w:rPr>
          <w:rFonts w:hint="eastAsia"/>
        </w:rPr>
        <w:t>PC3</w:t>
      </w:r>
      <w:r>
        <w:rPr>
          <w:rFonts w:hint="eastAsia"/>
        </w:rPr>
        <w:t>，并且用直连线将各设备依次连接起来。</w:t>
      </w:r>
    </w:p>
    <w:p w14:paraId="6CC2A263" w14:textId="77777777" w:rsidR="00CD04E7" w:rsidRDefault="00000000">
      <w:pPr>
        <w:tabs>
          <w:tab w:val="left" w:pos="420"/>
        </w:tabs>
      </w:pPr>
      <w:r>
        <w:rPr>
          <w:noProof/>
        </w:rPr>
        <w:drawing>
          <wp:inline distT="0" distB="0" distL="114300" distR="114300" wp14:anchorId="2B2ABA98" wp14:editId="21451CE2">
            <wp:extent cx="5274310" cy="3073400"/>
            <wp:effectExtent l="0" t="0" r="139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99FE" w14:textId="77777777" w:rsidR="00CD04E7" w:rsidRDefault="00000000">
      <w:pPr>
        <w:numPr>
          <w:ilvl w:val="0"/>
          <w:numId w:val="2"/>
        </w:numPr>
      </w:pPr>
      <w:r>
        <w:rPr>
          <w:rFonts w:hint="eastAsia"/>
        </w:rPr>
        <w:t>对设备被写入信息，进行各项配置</w:t>
      </w:r>
    </w:p>
    <w:p w14:paraId="070C59A7" w14:textId="77777777" w:rsidR="00CD04E7" w:rsidRDefault="00000000">
      <w:pPr>
        <w:ind w:firstLineChars="200" w:firstLine="420"/>
      </w:pPr>
      <w:r>
        <w:rPr>
          <w:color w:val="000000"/>
        </w:rPr>
        <w:t>单击</w:t>
      </w:r>
      <w:r>
        <w:rPr>
          <w:rFonts w:eastAsia="Times New Roman"/>
          <w:color w:val="000000"/>
          <w:lang w:eastAsia="en-US" w:bidi="en-US"/>
        </w:rPr>
        <w:t>PC0,</w:t>
      </w:r>
      <w:r>
        <w:rPr>
          <w:color w:val="000000"/>
        </w:rPr>
        <w:t>选择</w:t>
      </w:r>
      <w:r>
        <w:rPr>
          <w:rFonts w:eastAsia="Times New Roman"/>
          <w:color w:val="000000"/>
          <w:lang w:eastAsia="en-US" w:bidi="en-US"/>
        </w:rPr>
        <w:t>Config</w:t>
      </w:r>
      <w:r>
        <w:rPr>
          <w:color w:val="000000"/>
        </w:rPr>
        <w:t>(</w:t>
      </w:r>
      <w:r>
        <w:rPr>
          <w:color w:val="000000"/>
        </w:rPr>
        <w:t>配置</w:t>
      </w:r>
      <w:r>
        <w:rPr>
          <w:color w:val="000000"/>
        </w:rPr>
        <w:t>)</w:t>
      </w:r>
      <w:r>
        <w:rPr>
          <w:color w:val="000000"/>
        </w:rPr>
        <w:t>选项卡，在其左侧</w:t>
      </w:r>
      <w:proofErr w:type="gramStart"/>
      <w:r>
        <w:rPr>
          <w:color w:val="000000"/>
        </w:rPr>
        <w:t>栏选择</w:t>
      </w:r>
      <w:proofErr w:type="spellStart"/>
      <w:proofErr w:type="gramEnd"/>
      <w:r>
        <w:rPr>
          <w:rFonts w:eastAsia="Times New Roman"/>
          <w:color w:val="000000"/>
          <w:lang w:eastAsia="en-US" w:bidi="en-US"/>
        </w:rPr>
        <w:t>FastEthemetO</w:t>
      </w:r>
      <w:proofErr w:type="spellEnd"/>
      <w:r>
        <w:rPr>
          <w:rFonts w:eastAsia="Times New Roman"/>
          <w:color w:val="000000"/>
          <w:lang w:eastAsia="en-US" w:bidi="en-US"/>
        </w:rPr>
        <w:t>,</w:t>
      </w:r>
      <w:r>
        <w:rPr>
          <w:color w:val="000000"/>
        </w:rPr>
        <w:t>查看并记录</w:t>
      </w:r>
      <w:r>
        <w:rPr>
          <w:rFonts w:eastAsia="Times New Roman"/>
          <w:color w:val="000000"/>
          <w:lang w:eastAsia="en-US" w:bidi="en-US"/>
        </w:rPr>
        <w:t xml:space="preserve">PC0 </w:t>
      </w:r>
      <w:r>
        <w:rPr>
          <w:color w:val="000000"/>
        </w:rPr>
        <w:t>的</w:t>
      </w:r>
      <w:proofErr w:type="spellStart"/>
      <w:r>
        <w:rPr>
          <w:rFonts w:eastAsia="Times New Roman"/>
          <w:color w:val="000000"/>
          <w:lang w:eastAsia="en-US" w:bidi="en-US"/>
        </w:rPr>
        <w:t>MACAddress</w:t>
      </w:r>
      <w:proofErr w:type="spellEnd"/>
      <w:r>
        <w:rPr>
          <w:rFonts w:eastAsia="Times New Roman"/>
          <w:color w:val="000000"/>
          <w:lang w:eastAsia="en-US" w:bidi="en-US"/>
        </w:rPr>
        <w:t>(MAC</w:t>
      </w:r>
      <w:r>
        <w:rPr>
          <w:color w:val="000000"/>
        </w:rPr>
        <w:t>地址</w:t>
      </w:r>
      <w:r>
        <w:rPr>
          <w:color w:val="000000"/>
        </w:rPr>
        <w:t>)</w:t>
      </w:r>
    </w:p>
    <w:p w14:paraId="7FD80DDE" w14:textId="77777777" w:rsidR="00CD04E7" w:rsidRDefault="00000000">
      <w:pPr>
        <w:tabs>
          <w:tab w:val="left" w:pos="420"/>
        </w:tabs>
      </w:pPr>
      <w:r>
        <w:rPr>
          <w:noProof/>
        </w:rPr>
        <w:lastRenderedPageBreak/>
        <w:drawing>
          <wp:inline distT="0" distB="0" distL="114300" distR="114300" wp14:anchorId="7371BE66" wp14:editId="6DA24703">
            <wp:extent cx="2409190" cy="212852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58B36F4" wp14:editId="48C7E1AB">
            <wp:extent cx="2487295" cy="2168525"/>
            <wp:effectExtent l="0" t="0" r="1206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094F" w14:textId="77777777" w:rsidR="00CD04E7" w:rsidRDefault="00000000">
      <w:pPr>
        <w:tabs>
          <w:tab w:val="left" w:pos="420"/>
        </w:tabs>
      </w:pPr>
      <w:r>
        <w:rPr>
          <w:noProof/>
        </w:rPr>
        <w:drawing>
          <wp:inline distT="0" distB="0" distL="114300" distR="114300" wp14:anchorId="37292B59" wp14:editId="4170C116">
            <wp:extent cx="2507615" cy="2164715"/>
            <wp:effectExtent l="0" t="0" r="698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DAC34F9" wp14:editId="7278EEF9">
            <wp:extent cx="2451735" cy="219456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D637" w14:textId="77777777" w:rsidR="00CD04E7" w:rsidRDefault="00000000">
      <w:pPr>
        <w:numPr>
          <w:ilvl w:val="0"/>
          <w:numId w:val="2"/>
        </w:numPr>
      </w:pPr>
      <w:r>
        <w:rPr>
          <w:rFonts w:hint="eastAsia"/>
        </w:rPr>
        <w:t>观察地址表的变化</w:t>
      </w:r>
    </w:p>
    <w:p w14:paraId="5154F6DD" w14:textId="77777777" w:rsidR="00CD04E7" w:rsidRDefault="00000000">
      <w:r>
        <w:rPr>
          <w:noProof/>
        </w:rPr>
        <w:drawing>
          <wp:inline distT="0" distB="0" distL="114300" distR="114300" wp14:anchorId="2474C157" wp14:editId="2E29FC40">
            <wp:extent cx="1853565" cy="3231515"/>
            <wp:effectExtent l="0" t="0" r="57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51EE" w14:textId="77777777" w:rsidR="00CD04E7" w:rsidRDefault="00000000">
      <w:r>
        <w:rPr>
          <w:noProof/>
        </w:rPr>
        <w:lastRenderedPageBreak/>
        <w:drawing>
          <wp:inline distT="0" distB="0" distL="114300" distR="114300" wp14:anchorId="1BBEEE55" wp14:editId="06C9E682">
            <wp:extent cx="3760470" cy="327215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E289" w14:textId="77777777" w:rsidR="00CD04E7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0A9CC27A" wp14:editId="3ADD6D1B">
            <wp:extent cx="3536315" cy="3564890"/>
            <wp:effectExtent l="0" t="0" r="14605" b="12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6DA21E" w14:textId="77777777" w:rsidR="00CD04E7" w:rsidRDefault="00CD04E7">
      <w:pPr>
        <w:rPr>
          <w:rFonts w:ascii="宋体" w:hAnsi="宋体" w:cs="宋体"/>
          <w:sz w:val="24"/>
        </w:rPr>
      </w:pPr>
    </w:p>
    <w:p w14:paraId="66F15EF1" w14:textId="77777777" w:rsidR="00CD04E7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 wp14:anchorId="5BAF73C8" wp14:editId="74F9AABA">
            <wp:extent cx="3444240" cy="1818005"/>
            <wp:effectExtent l="0" t="0" r="0" b="1079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D4421B" w14:textId="77777777" w:rsidR="00CD04E7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29179111" wp14:editId="0824F772">
            <wp:extent cx="3386455" cy="1593215"/>
            <wp:effectExtent l="0" t="0" r="12065" b="698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F8D7A1" w14:textId="77777777" w:rsidR="00CD04E7" w:rsidRDefault="00000000">
      <w:r>
        <w:rPr>
          <w:rFonts w:ascii="宋体" w:hAnsi="宋体" w:cs="宋体" w:hint="eastAsia"/>
          <w:sz w:val="24"/>
        </w:rPr>
        <w:t>（4）</w:t>
      </w:r>
      <w:r>
        <w:rPr>
          <w:rFonts w:eastAsia="Times New Roman"/>
          <w:color w:val="000000"/>
        </w:rPr>
        <w:tab/>
      </w:r>
      <w:r>
        <w:rPr>
          <w:color w:val="000000"/>
        </w:rPr>
        <w:t>观察交换机对广播包的处理过程。</w:t>
      </w:r>
      <w:r>
        <w:tab/>
      </w:r>
    </w:p>
    <w:p w14:paraId="7E7522D0" w14:textId="77777777" w:rsidR="00CD04E7" w:rsidRDefault="00000000">
      <w:pPr>
        <w:pStyle w:val="a3"/>
        <w:ind w:left="360" w:firstLineChars="0" w:firstLine="0"/>
      </w:pPr>
      <w:r>
        <w:rPr>
          <w:noProof/>
        </w:rPr>
        <w:drawing>
          <wp:inline distT="0" distB="0" distL="114300" distR="114300" wp14:anchorId="0D3581B8" wp14:editId="58BE3740">
            <wp:extent cx="3060065" cy="2604135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71FB" w14:textId="77777777" w:rsidR="00CD04E7" w:rsidRDefault="00000000">
      <w:pPr>
        <w:pStyle w:val="a3"/>
        <w:ind w:left="360" w:firstLineChars="0" w:firstLine="0"/>
      </w:pPr>
      <w:r>
        <w:rPr>
          <w:noProof/>
        </w:rPr>
        <w:drawing>
          <wp:inline distT="0" distB="0" distL="114300" distR="114300" wp14:anchorId="145A7010" wp14:editId="6C89D92C">
            <wp:extent cx="3411220" cy="1481455"/>
            <wp:effectExtent l="0" t="0" r="254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A418" w14:textId="77777777" w:rsidR="00CD04E7" w:rsidRDefault="00CD04E7"/>
    <w:p w14:paraId="0B4DF494" w14:textId="77777777" w:rsidR="00CD04E7" w:rsidRDefault="00000000">
      <w:pPr>
        <w:numPr>
          <w:ilvl w:val="0"/>
          <w:numId w:val="1"/>
        </w:numPr>
      </w:pPr>
      <w:r>
        <w:rPr>
          <w:rFonts w:hint="eastAsia"/>
        </w:rPr>
        <w:t>体会和总结</w:t>
      </w:r>
    </w:p>
    <w:p w14:paraId="48AC8CA9" w14:textId="77777777" w:rsidR="00CD04E7" w:rsidRDefault="00000000">
      <w:pPr>
        <w:ind w:left="42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通过此次实验，我了解了交换机的工作原理、交换机建立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地址表的过程</w:t>
      </w:r>
    </w:p>
    <w:p w14:paraId="1E9D0065" w14:textId="77777777" w:rsidR="00CD04E7" w:rsidRDefault="00000000">
      <w:pPr>
        <w:ind w:left="420"/>
      </w:pPr>
      <w:r>
        <w:rPr>
          <w:rFonts w:hint="eastAsia"/>
        </w:rPr>
        <w:t>、交换机转发数据包的规则、交换机转发数据包的过程和交换机对单播包和广播包的处理过程，对计算机网络理解进一步加深。</w:t>
      </w:r>
    </w:p>
    <w:p w14:paraId="0824E3BC" w14:textId="77777777" w:rsidR="00CD04E7" w:rsidRDefault="00000000">
      <w:pPr>
        <w:ind w:left="420"/>
        <w:rPr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总结出以下几点：</w:t>
      </w:r>
      <w:r>
        <w:rPr>
          <w:rFonts w:ascii="宋体" w:hAnsi="宋体" w:cs="宋体"/>
          <w:szCs w:val="21"/>
        </w:rPr>
        <w:t>1、交换机的基本配置与管理的实验，使用配置线，连接计算机的是“RS 232”端口，连接交换机的是“Console”端口。这个属于“带外管理”。</w:t>
      </w:r>
      <w:r>
        <w:rPr>
          <w:rFonts w:ascii="宋体" w:hAnsi="宋体" w:cs="宋体" w:hint="eastAsia"/>
          <w:szCs w:val="21"/>
        </w:rPr>
        <w:t>这样可以</w:t>
      </w:r>
      <w:r>
        <w:rPr>
          <w:rFonts w:ascii="宋体" w:hAnsi="宋体" w:cs="宋体"/>
          <w:szCs w:val="21"/>
        </w:rPr>
        <w:t>不占用交换机的网络端口</w:t>
      </w:r>
      <w:r>
        <w:rPr>
          <w:rFonts w:ascii="宋体" w:hAnsi="宋体" w:cs="宋体"/>
          <w:szCs w:val="21"/>
        </w:rPr>
        <w:br/>
        <w:t>2、第一次交换机配置，必须使用Console端口进行配置</w:t>
      </w:r>
      <w:r>
        <w:rPr>
          <w:rFonts w:ascii="宋体" w:hAnsi="宋体" w:cs="宋体"/>
          <w:szCs w:val="21"/>
        </w:rPr>
        <w:br/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/>
          <w:szCs w:val="21"/>
        </w:rPr>
        <w:t>、只能够在特权模式下查看设置信息。</w:t>
      </w:r>
    </w:p>
    <w:p w14:paraId="0A4149E3" w14:textId="77777777" w:rsidR="00CD04E7" w:rsidRDefault="00CD04E7">
      <w:pPr>
        <w:ind w:left="420"/>
      </w:pPr>
    </w:p>
    <w:p w14:paraId="05BC51D9" w14:textId="77777777" w:rsidR="00CD04E7" w:rsidRDefault="00CD04E7"/>
    <w:p w14:paraId="249CB725" w14:textId="77777777" w:rsidR="00CD04E7" w:rsidRDefault="00000000">
      <w:r>
        <w:tab/>
      </w:r>
    </w:p>
    <w:sectPr w:rsidR="00CD0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689A6F"/>
    <w:multiLevelType w:val="singleLevel"/>
    <w:tmpl w:val="DB689A6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2F37FDC"/>
    <w:multiLevelType w:val="multilevel"/>
    <w:tmpl w:val="22F37FD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33045154">
    <w:abstractNumId w:val="1"/>
  </w:num>
  <w:num w:numId="2" w16cid:durableId="93239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C9"/>
    <w:rsid w:val="000C19A6"/>
    <w:rsid w:val="003455F3"/>
    <w:rsid w:val="003F04DB"/>
    <w:rsid w:val="0040421D"/>
    <w:rsid w:val="00452A5A"/>
    <w:rsid w:val="0061234B"/>
    <w:rsid w:val="00642984"/>
    <w:rsid w:val="00755872"/>
    <w:rsid w:val="00AA433D"/>
    <w:rsid w:val="00BB7EF1"/>
    <w:rsid w:val="00C770CB"/>
    <w:rsid w:val="00CD04E7"/>
    <w:rsid w:val="00E37B47"/>
    <w:rsid w:val="00E45367"/>
    <w:rsid w:val="00E57A6C"/>
    <w:rsid w:val="00E822C9"/>
    <w:rsid w:val="00F26020"/>
    <w:rsid w:val="00FA4471"/>
    <w:rsid w:val="0FB82323"/>
    <w:rsid w:val="3E550A89"/>
    <w:rsid w:val="637C69C7"/>
    <w:rsid w:val="73BB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EAF2"/>
  <w15:docId w15:val="{F81776FD-1E3F-4CE0-B0C7-E29E52C7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 赟</dc:creator>
  <cp:lastModifiedBy>dai zhilin</cp:lastModifiedBy>
  <cp:revision>14</cp:revision>
  <dcterms:created xsi:type="dcterms:W3CDTF">2020-12-10T07:38:00Z</dcterms:created>
  <dcterms:modified xsi:type="dcterms:W3CDTF">2022-10-06T05:40:00Z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ECA1110E913C4D6BB6CA6D21B6C9EE5B</vt:lpwstr>
  </property>
</Properties>
</file>