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BB" w:rsidRPr="00676ABB" w:rsidRDefault="00676ABB" w:rsidP="00676ABB">
      <w:pPr>
        <w:pStyle w:val="a5"/>
        <w:jc w:val="center"/>
        <w:rPr>
          <w:sz w:val="48"/>
          <w:szCs w:val="48"/>
        </w:rPr>
      </w:pPr>
      <w:r w:rsidRPr="00676ABB">
        <w:rPr>
          <w:sz w:val="48"/>
          <w:szCs w:val="48"/>
        </w:rPr>
        <w:t>Регулирование дорожного трафика на перекрестках</w:t>
      </w:r>
    </w:p>
    <w:p w:rsidR="00676ABB" w:rsidRDefault="00676ABB" w:rsidP="00676ABB"/>
    <w:p w:rsidR="00676ABB" w:rsidRPr="00676ABB" w:rsidRDefault="00676ABB" w:rsidP="00676ABB"/>
    <w:p w:rsidR="00DC6D15" w:rsidRPr="001F7708" w:rsidRDefault="004426B4" w:rsidP="001F7708">
      <w:pPr>
        <w:pStyle w:val="0"/>
      </w:pPr>
      <w:r w:rsidRPr="001F7708">
        <w:t xml:space="preserve">Задание </w:t>
      </w:r>
      <w:r w:rsidR="00207B1C" w:rsidRPr="001F7708">
        <w:t>2</w:t>
      </w:r>
      <w:r w:rsidR="004E213B">
        <w:t>.</w:t>
      </w:r>
      <w:bookmarkStart w:id="0" w:name="_GoBack"/>
      <w:bookmarkEnd w:id="0"/>
      <w:r w:rsidRPr="001F7708">
        <w:t xml:space="preserve"> </w:t>
      </w:r>
      <w:r w:rsidR="00207B1C" w:rsidRPr="001F7708">
        <w:t>Создание прецедентов на уровне элементарных бизнес-процессов (EBP)</w:t>
      </w:r>
    </w:p>
    <w:p w:rsidR="0053098E" w:rsidRDefault="00207B1C" w:rsidP="00207B1C">
      <w:r w:rsidRPr="00207B1C">
        <w:rPr>
          <w:sz w:val="24"/>
          <w:szCs w:val="24"/>
        </w:rPr>
        <w:t>Исследовать задачи пользователей и сформулировать основные и</w:t>
      </w:r>
      <w:r>
        <w:rPr>
          <w:sz w:val="24"/>
          <w:szCs w:val="24"/>
        </w:rPr>
        <w:t xml:space="preserve"> </w:t>
      </w:r>
      <w:r w:rsidRPr="00207B1C">
        <w:rPr>
          <w:sz w:val="24"/>
          <w:szCs w:val="24"/>
        </w:rPr>
        <w:t>вспомогательные прецеденты (согласно индивидуальному заданию) на уровне</w:t>
      </w:r>
      <w:r>
        <w:rPr>
          <w:sz w:val="24"/>
          <w:szCs w:val="24"/>
        </w:rPr>
        <w:t xml:space="preserve"> </w:t>
      </w:r>
      <w:r w:rsidRPr="00207B1C">
        <w:rPr>
          <w:sz w:val="24"/>
          <w:szCs w:val="24"/>
        </w:rPr>
        <w:t>элементарных бизнес-</w:t>
      </w:r>
      <w:r w:rsidRPr="001F7708">
        <w:t>процессов (EBP)</w:t>
      </w:r>
    </w:p>
    <w:p w:rsidR="001F7708" w:rsidRPr="001F7708" w:rsidRDefault="001F7708" w:rsidP="00207B1C"/>
    <w:p w:rsidR="0057394B" w:rsidRPr="0057394B" w:rsidRDefault="003B4C46" w:rsidP="0057394B">
      <w:pPr>
        <w:pStyle w:val="2"/>
      </w:pPr>
      <w:r w:rsidRPr="0053098E">
        <w:t>Постановка задания</w:t>
      </w:r>
    </w:p>
    <w:p w:rsidR="00B85592" w:rsidRPr="00676ABB" w:rsidRDefault="00B85592" w:rsidP="00B85592">
      <w:pPr>
        <w:rPr>
          <w:b/>
          <w:bCs/>
          <w:sz w:val="24"/>
          <w:szCs w:val="24"/>
        </w:rPr>
      </w:pPr>
      <w:r w:rsidRPr="0057394B">
        <w:rPr>
          <w:b/>
          <w:bCs/>
          <w:sz w:val="24"/>
          <w:szCs w:val="24"/>
        </w:rPr>
        <w:t>Регулирование дорожного трафика на перекрестках</w:t>
      </w:r>
      <w:r w:rsidR="00676ABB" w:rsidRPr="0057394B">
        <w:rPr>
          <w:b/>
          <w:bCs/>
          <w:sz w:val="24"/>
          <w:szCs w:val="24"/>
        </w:rPr>
        <w:t>.</w:t>
      </w:r>
      <w:r w:rsidR="00676ABB">
        <w:rPr>
          <w:b/>
          <w:bCs/>
          <w:sz w:val="24"/>
          <w:szCs w:val="24"/>
        </w:rPr>
        <w:t xml:space="preserve"> </w:t>
      </w:r>
      <w:r w:rsidRPr="00B85592">
        <w:rPr>
          <w:sz w:val="24"/>
          <w:szCs w:val="24"/>
        </w:rPr>
        <w:t>Проектирование и разработка программного обеспечения для моделирования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управления дорожным трафиком на высоконагруженном участке дороги или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перекрестке.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Проблема</w:t>
      </w:r>
      <w:r w:rsidRPr="00B85592">
        <w:rPr>
          <w:sz w:val="24"/>
          <w:szCs w:val="24"/>
        </w:rPr>
        <w:t>. Увеличение числа автомобильных заторов транспорта из-за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возросшего числа автомобилей потребовало от дорожного ведомства изменения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положения.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Решение</w:t>
      </w:r>
      <w:r w:rsidRPr="00B85592">
        <w:rPr>
          <w:sz w:val="24"/>
          <w:szCs w:val="24"/>
        </w:rPr>
        <w:t>. Разработать систему автоматизированного моделирования и расчета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загруженности участков с последующим оперированием потоками.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Модель и приложение ориентированы на последующую установку в блок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контроля за светофорами. Система подразумевает этап конфигурирования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первоначальной настройки описания перекрестка и применения численных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методов для минимизации функции.</w:t>
      </w:r>
    </w:p>
    <w:p w:rsidR="00C5764A" w:rsidRDefault="00B85592" w:rsidP="00B85592">
      <w:pPr>
        <w:rPr>
          <w:sz w:val="24"/>
          <w:szCs w:val="24"/>
        </w:rPr>
      </w:pPr>
      <w:r w:rsidRPr="00B85592">
        <w:rPr>
          <w:sz w:val="24"/>
          <w:szCs w:val="24"/>
        </w:rPr>
        <w:t>Система использует видеокамеры для определения параметров плотности потока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на полосах движения. Далее подключается математический аппарат, который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вычисляет оптимальные задержки сигналов светофора во всех направлениях с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целью максимального увеличения пропускной способности перекрестка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уменьшения количества пробок.</w:t>
      </w:r>
    </w:p>
    <w:p w:rsidR="0053098E" w:rsidRDefault="0053098E" w:rsidP="00650B9A">
      <w:pPr>
        <w:rPr>
          <w:sz w:val="24"/>
          <w:szCs w:val="24"/>
        </w:rPr>
      </w:pPr>
    </w:p>
    <w:p w:rsidR="0053098E" w:rsidRDefault="0053098E" w:rsidP="001F7708">
      <w:pPr>
        <w:pStyle w:val="2"/>
      </w:pPr>
      <w:r w:rsidRPr="0053098E">
        <w:t>Задачи пользователей модели перекрестка</w:t>
      </w:r>
    </w:p>
    <w:p w:rsidR="009778ED" w:rsidRDefault="009778ED" w:rsidP="0053098E">
      <w:pPr>
        <w:rPr>
          <w:sz w:val="24"/>
          <w:szCs w:val="24"/>
        </w:rPr>
      </w:pPr>
      <w:r>
        <w:rPr>
          <w:sz w:val="24"/>
          <w:szCs w:val="24"/>
        </w:rPr>
        <w:t>Пользователем модели перекрестка будет являться аналитик дорожного движения, который будет изучать модель и примет решение о её соответствие реальному положению вещей и жизнеспособности в реальной системе.</w:t>
      </w:r>
    </w:p>
    <w:p w:rsidR="009778ED" w:rsidRPr="009778ED" w:rsidRDefault="009778ED" w:rsidP="0053098E">
      <w:pPr>
        <w:rPr>
          <w:sz w:val="24"/>
          <w:szCs w:val="24"/>
        </w:rPr>
      </w:pPr>
      <w:r>
        <w:rPr>
          <w:sz w:val="24"/>
          <w:szCs w:val="24"/>
        </w:rPr>
        <w:t>Скорее всего в его задачи будет входить</w:t>
      </w:r>
    </w:p>
    <w:p w:rsidR="0053098E" w:rsidRDefault="0053098E" w:rsidP="0053098E">
      <w:pPr>
        <w:pStyle w:val="a3"/>
        <w:numPr>
          <w:ilvl w:val="0"/>
          <w:numId w:val="5"/>
        </w:numPr>
        <w:rPr>
          <w:sz w:val="24"/>
          <w:szCs w:val="24"/>
        </w:rPr>
      </w:pPr>
      <w:r w:rsidRPr="0053098E">
        <w:rPr>
          <w:sz w:val="24"/>
          <w:szCs w:val="24"/>
        </w:rPr>
        <w:t>Запуск модели</w:t>
      </w:r>
    </w:p>
    <w:p w:rsidR="009778ED" w:rsidRPr="0053098E" w:rsidRDefault="009778ED" w:rsidP="0053098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Конфигурация первоначальной настройки модели</w:t>
      </w:r>
    </w:p>
    <w:p w:rsidR="0053098E" w:rsidRDefault="0053098E" w:rsidP="0053098E">
      <w:pPr>
        <w:pStyle w:val="a3"/>
        <w:numPr>
          <w:ilvl w:val="0"/>
          <w:numId w:val="5"/>
        </w:numPr>
        <w:rPr>
          <w:sz w:val="24"/>
          <w:szCs w:val="24"/>
        </w:rPr>
      </w:pPr>
      <w:r w:rsidRPr="0053098E">
        <w:rPr>
          <w:sz w:val="24"/>
          <w:szCs w:val="24"/>
        </w:rPr>
        <w:t>Анализ модели</w:t>
      </w:r>
    </w:p>
    <w:p w:rsidR="009778ED" w:rsidRPr="0053098E" w:rsidRDefault="009778ED" w:rsidP="0053098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Приостановка модели</w:t>
      </w:r>
      <w:r w:rsidRPr="009778ED">
        <w:rPr>
          <w:sz w:val="24"/>
          <w:szCs w:val="24"/>
        </w:rPr>
        <w:t xml:space="preserve"> </w:t>
      </w:r>
      <w:r>
        <w:rPr>
          <w:sz w:val="24"/>
          <w:szCs w:val="24"/>
        </w:rPr>
        <w:t>для анализа данных</w:t>
      </w:r>
    </w:p>
    <w:p w:rsidR="0053098E" w:rsidRPr="007A118B" w:rsidRDefault="009778ED" w:rsidP="0053098E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Завершение работы</w:t>
      </w:r>
      <w:r w:rsidR="0053098E" w:rsidRPr="0053098E">
        <w:rPr>
          <w:sz w:val="24"/>
          <w:szCs w:val="24"/>
        </w:rPr>
        <w:t xml:space="preserve"> модели</w:t>
      </w:r>
    </w:p>
    <w:p w:rsidR="007A118B" w:rsidRPr="0053098E" w:rsidRDefault="007A118B" w:rsidP="0053098E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Заключение решения о работоспособности модели</w:t>
      </w:r>
    </w:p>
    <w:p w:rsidR="0053098E" w:rsidRPr="00650B9A" w:rsidRDefault="0053098E" w:rsidP="00650B9A">
      <w:pPr>
        <w:rPr>
          <w:sz w:val="24"/>
          <w:szCs w:val="24"/>
        </w:rPr>
      </w:pPr>
    </w:p>
    <w:p w:rsidR="00207B1C" w:rsidRPr="00133C4E" w:rsidRDefault="00207B1C" w:rsidP="00133C4E">
      <w:pPr>
        <w:rPr>
          <w:sz w:val="24"/>
          <w:szCs w:val="24"/>
        </w:rPr>
      </w:pPr>
    </w:p>
    <w:p w:rsidR="00DC6D15" w:rsidRPr="00986A91" w:rsidRDefault="00986A91" w:rsidP="0057394B">
      <w:pPr>
        <w:pStyle w:val="2"/>
      </w:pPr>
      <w:r>
        <w:t xml:space="preserve">Основные прецеденты на уровне </w:t>
      </w:r>
      <w:r>
        <w:rPr>
          <w:lang w:val="en-US"/>
        </w:rPr>
        <w:t>EBP</w:t>
      </w:r>
    </w:p>
    <w:p w:rsidR="007A118B" w:rsidRDefault="00765CF6" w:rsidP="00337E5C">
      <w:pPr>
        <w:rPr>
          <w:sz w:val="24"/>
          <w:szCs w:val="24"/>
        </w:rPr>
      </w:pPr>
      <w:r>
        <w:rPr>
          <w:sz w:val="24"/>
          <w:szCs w:val="24"/>
        </w:rPr>
        <w:t>В данном случае, среди выделенных задач под прецедент</w:t>
      </w:r>
      <w:r w:rsidR="007A118B">
        <w:rPr>
          <w:sz w:val="24"/>
          <w:szCs w:val="24"/>
        </w:rPr>
        <w:t>ы</w:t>
      </w:r>
      <w:r>
        <w:rPr>
          <w:sz w:val="24"/>
          <w:szCs w:val="24"/>
        </w:rPr>
        <w:t xml:space="preserve"> на уровне элементарного бизнес-процесса попада</w:t>
      </w:r>
      <w:r w:rsidR="007A118B">
        <w:rPr>
          <w:sz w:val="24"/>
          <w:szCs w:val="24"/>
        </w:rPr>
        <w:t>ю</w:t>
      </w:r>
      <w:r>
        <w:rPr>
          <w:sz w:val="24"/>
          <w:szCs w:val="24"/>
        </w:rPr>
        <w:t xml:space="preserve">т </w:t>
      </w:r>
      <w:r w:rsidR="007A118B">
        <w:rPr>
          <w:sz w:val="24"/>
          <w:szCs w:val="24"/>
        </w:rPr>
        <w:t>следующие задачи</w:t>
      </w:r>
      <w:r w:rsidR="007A118B" w:rsidRPr="007A118B">
        <w:rPr>
          <w:sz w:val="24"/>
          <w:szCs w:val="24"/>
        </w:rPr>
        <w:t>:</w:t>
      </w:r>
    </w:p>
    <w:p w:rsidR="00556D88" w:rsidRDefault="007A118B" w:rsidP="0057394B">
      <w:pPr>
        <w:pStyle w:val="a3"/>
        <w:numPr>
          <w:ilvl w:val="0"/>
          <w:numId w:val="8"/>
        </w:numPr>
      </w:pPr>
      <w:r>
        <w:t>Анализ модели</w:t>
      </w:r>
    </w:p>
    <w:p w:rsidR="007A118B" w:rsidRPr="0057394B" w:rsidRDefault="007A118B" w:rsidP="0057394B">
      <w:pPr>
        <w:pStyle w:val="a3"/>
        <w:numPr>
          <w:ilvl w:val="0"/>
          <w:numId w:val="8"/>
        </w:numPr>
        <w:rPr>
          <w:b/>
          <w:bCs/>
        </w:rPr>
      </w:pPr>
      <w:r>
        <w:t>Заключение решения о работоспособности модели</w:t>
      </w:r>
    </w:p>
    <w:p w:rsidR="007A118B" w:rsidRPr="007A118B" w:rsidRDefault="007A118B" w:rsidP="007A118B">
      <w:pPr>
        <w:rPr>
          <w:sz w:val="24"/>
          <w:szCs w:val="24"/>
        </w:rPr>
      </w:pPr>
    </w:p>
    <w:p w:rsidR="00986A91" w:rsidRDefault="00986A91" w:rsidP="0057394B">
      <w:pPr>
        <w:pStyle w:val="2"/>
        <w:rPr>
          <w:sz w:val="24"/>
          <w:szCs w:val="24"/>
        </w:rPr>
      </w:pPr>
      <w:r>
        <w:t xml:space="preserve">Вспомогательные прецеденты на уровне </w:t>
      </w:r>
      <w:r>
        <w:rPr>
          <w:lang w:val="en-US"/>
        </w:rPr>
        <w:t>EBP</w:t>
      </w:r>
      <w:r>
        <w:rPr>
          <w:sz w:val="24"/>
          <w:szCs w:val="24"/>
        </w:rPr>
        <w:t xml:space="preserve"> </w:t>
      </w:r>
    </w:p>
    <w:p w:rsidR="0053098E" w:rsidRDefault="007A118B" w:rsidP="007A118B">
      <w:pPr>
        <w:rPr>
          <w:sz w:val="24"/>
          <w:szCs w:val="24"/>
        </w:rPr>
      </w:pPr>
      <w:r>
        <w:rPr>
          <w:sz w:val="24"/>
          <w:szCs w:val="24"/>
        </w:rPr>
        <w:t>Остальные задачи являются подзадачами, необходимыми для решения выделенн</w:t>
      </w:r>
      <w:r w:rsidR="00401836">
        <w:rPr>
          <w:sz w:val="24"/>
          <w:szCs w:val="24"/>
        </w:rPr>
        <w:t>ых</w:t>
      </w:r>
      <w:r>
        <w:rPr>
          <w:sz w:val="24"/>
          <w:szCs w:val="24"/>
        </w:rPr>
        <w:t xml:space="preserve"> выше задач, следовательно, они являются вспомогательными прецедентами</w:t>
      </w:r>
    </w:p>
    <w:p w:rsidR="007A118B" w:rsidRDefault="007A118B" w:rsidP="007A118B">
      <w:pPr>
        <w:pStyle w:val="a3"/>
        <w:numPr>
          <w:ilvl w:val="0"/>
          <w:numId w:val="5"/>
        </w:numPr>
        <w:rPr>
          <w:sz w:val="24"/>
          <w:szCs w:val="24"/>
        </w:rPr>
      </w:pPr>
      <w:r w:rsidRPr="0053098E">
        <w:rPr>
          <w:sz w:val="24"/>
          <w:szCs w:val="24"/>
        </w:rPr>
        <w:t>Запуск модели</w:t>
      </w:r>
    </w:p>
    <w:p w:rsidR="007A118B" w:rsidRPr="0053098E" w:rsidRDefault="007A118B" w:rsidP="007A118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Конфигурация первоначальной настройки модели</w:t>
      </w:r>
    </w:p>
    <w:p w:rsidR="007A118B" w:rsidRPr="0053098E" w:rsidRDefault="007A118B" w:rsidP="007A118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Приостановка модели</w:t>
      </w:r>
      <w:r w:rsidRPr="009778ED">
        <w:rPr>
          <w:sz w:val="24"/>
          <w:szCs w:val="24"/>
        </w:rPr>
        <w:t xml:space="preserve"> </w:t>
      </w:r>
      <w:r>
        <w:rPr>
          <w:sz w:val="24"/>
          <w:szCs w:val="24"/>
        </w:rPr>
        <w:t>для анализа данных</w:t>
      </w:r>
    </w:p>
    <w:p w:rsidR="009778ED" w:rsidRPr="0057394B" w:rsidRDefault="007A118B" w:rsidP="0053098E">
      <w:pPr>
        <w:pStyle w:val="a3"/>
        <w:numPr>
          <w:ilvl w:val="0"/>
          <w:numId w:val="5"/>
        </w:numPr>
        <w:rPr>
          <w:sz w:val="24"/>
          <w:szCs w:val="24"/>
        </w:rPr>
      </w:pPr>
      <w:r w:rsidRPr="007A118B">
        <w:rPr>
          <w:sz w:val="24"/>
          <w:szCs w:val="24"/>
        </w:rPr>
        <w:t>Завершение работы модели</w:t>
      </w:r>
    </w:p>
    <w:sectPr w:rsidR="009778ED" w:rsidRPr="0057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FB9"/>
    <w:multiLevelType w:val="hybridMultilevel"/>
    <w:tmpl w:val="E83C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7BDF"/>
    <w:multiLevelType w:val="hybridMultilevel"/>
    <w:tmpl w:val="D71A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6012"/>
    <w:multiLevelType w:val="hybridMultilevel"/>
    <w:tmpl w:val="2F008660"/>
    <w:lvl w:ilvl="0" w:tplc="464C6132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04153"/>
    <w:multiLevelType w:val="hybridMultilevel"/>
    <w:tmpl w:val="9D08A25A"/>
    <w:lvl w:ilvl="0" w:tplc="E8405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5141A"/>
    <w:multiLevelType w:val="hybridMultilevel"/>
    <w:tmpl w:val="0D74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0A5C"/>
    <w:multiLevelType w:val="hybridMultilevel"/>
    <w:tmpl w:val="82D0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A2237"/>
    <w:multiLevelType w:val="hybridMultilevel"/>
    <w:tmpl w:val="839C9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D0780"/>
    <w:multiLevelType w:val="hybridMultilevel"/>
    <w:tmpl w:val="5DD89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B4"/>
    <w:rsid w:val="000D7891"/>
    <w:rsid w:val="00113C96"/>
    <w:rsid w:val="00133C4E"/>
    <w:rsid w:val="001F7708"/>
    <w:rsid w:val="00207B1C"/>
    <w:rsid w:val="00215C08"/>
    <w:rsid w:val="00337E5C"/>
    <w:rsid w:val="0034749B"/>
    <w:rsid w:val="003B4C46"/>
    <w:rsid w:val="00401836"/>
    <w:rsid w:val="004426B4"/>
    <w:rsid w:val="004E213B"/>
    <w:rsid w:val="0053098E"/>
    <w:rsid w:val="00556D88"/>
    <w:rsid w:val="0057394B"/>
    <w:rsid w:val="00650B9A"/>
    <w:rsid w:val="00676ABB"/>
    <w:rsid w:val="00696FC5"/>
    <w:rsid w:val="00765CF6"/>
    <w:rsid w:val="007A118B"/>
    <w:rsid w:val="008130B2"/>
    <w:rsid w:val="009778ED"/>
    <w:rsid w:val="00986A91"/>
    <w:rsid w:val="00B85592"/>
    <w:rsid w:val="00BF1D0F"/>
    <w:rsid w:val="00C06361"/>
    <w:rsid w:val="00C5764A"/>
    <w:rsid w:val="00D97381"/>
    <w:rsid w:val="00DC6D15"/>
    <w:rsid w:val="00DD1A33"/>
    <w:rsid w:val="00E554F4"/>
    <w:rsid w:val="00ED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34FE"/>
  <w15:chartTrackingRefBased/>
  <w15:docId w15:val="{28C61050-9E14-40AF-BE6B-7E63CF1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5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0"/>
    <w:next w:val="a"/>
    <w:link w:val="00"/>
    <w:qFormat/>
    <w:rsid w:val="001F7708"/>
    <w:pPr>
      <w:pBdr>
        <w:bottom w:val="single" w:sz="18" w:space="1" w:color="4472C4" w:themeColor="accent1"/>
      </w:pBdr>
      <w:spacing w:before="360" w:after="120"/>
    </w:pPr>
    <w:rPr>
      <w:color w:val="3B3838" w:themeColor="background2" w:themeShade="40"/>
      <w:szCs w:val="28"/>
    </w:rPr>
  </w:style>
  <w:style w:type="paragraph" w:styleId="a3">
    <w:name w:val="List Paragraph"/>
    <w:basedOn w:val="a"/>
    <w:link w:val="a4"/>
    <w:uiPriority w:val="34"/>
    <w:qFormat/>
    <w:rsid w:val="00B85592"/>
    <w:pPr>
      <w:ind w:left="720"/>
      <w:contextualSpacing/>
    </w:pPr>
  </w:style>
  <w:style w:type="character" w:customStyle="1" w:styleId="00">
    <w:name w:val="Заголовок 0 Знак"/>
    <w:basedOn w:val="a0"/>
    <w:link w:val="0"/>
    <w:rsid w:val="001F7708"/>
    <w:rPr>
      <w:rFonts w:asciiTheme="majorHAnsi" w:eastAsiaTheme="majorEastAsia" w:hAnsiTheme="majorHAnsi" w:cstheme="majorBidi"/>
      <w:color w:val="3B3838" w:themeColor="background2" w:themeShade="40"/>
      <w:sz w:val="32"/>
      <w:szCs w:val="28"/>
    </w:rPr>
  </w:style>
  <w:style w:type="character" w:customStyle="1" w:styleId="11">
    <w:name w:val="Заголовок 1 Знак"/>
    <w:basedOn w:val="a0"/>
    <w:link w:val="10"/>
    <w:uiPriority w:val="9"/>
    <w:rsid w:val="00C57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7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7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1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 Spacing"/>
    <w:uiPriority w:val="1"/>
    <w:qFormat/>
    <w:rsid w:val="001F770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1F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Ненумерованный список 1"/>
    <w:basedOn w:val="a3"/>
    <w:link w:val="12"/>
    <w:rsid w:val="0057394B"/>
    <w:pPr>
      <w:numPr>
        <w:numId w:val="7"/>
      </w:numPr>
      <w:spacing w:after="0" w:line="360" w:lineRule="auto"/>
      <w:ind w:left="714" w:hanging="357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57394B"/>
  </w:style>
  <w:style w:type="character" w:customStyle="1" w:styleId="12">
    <w:name w:val="Ненумерованный список 1 Знак"/>
    <w:basedOn w:val="a4"/>
    <w:link w:val="1"/>
    <w:rsid w:val="005739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Ивашкявичус Александр Витальевич</dc:creator>
  <cp:keywords/>
  <dc:description/>
  <cp:lastModifiedBy>Ивашкявичус Александр Витальевич</cp:lastModifiedBy>
  <cp:revision>9</cp:revision>
  <dcterms:created xsi:type="dcterms:W3CDTF">2020-10-07T13:52:00Z</dcterms:created>
  <dcterms:modified xsi:type="dcterms:W3CDTF">2020-10-30T18:49:00Z</dcterms:modified>
</cp:coreProperties>
</file>