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BB" w:rsidRPr="00676ABB" w:rsidRDefault="00676ABB" w:rsidP="00676ABB">
      <w:pPr>
        <w:pStyle w:val="a5"/>
        <w:jc w:val="center"/>
        <w:rPr>
          <w:sz w:val="48"/>
          <w:szCs w:val="48"/>
        </w:rPr>
      </w:pPr>
      <w:r w:rsidRPr="00676ABB">
        <w:rPr>
          <w:sz w:val="48"/>
          <w:szCs w:val="48"/>
        </w:rPr>
        <w:t>Регулирование дорожного трафика на перекрестках</w:t>
      </w:r>
    </w:p>
    <w:p w:rsidR="00676ABB" w:rsidRDefault="00676ABB" w:rsidP="00676ABB"/>
    <w:p w:rsidR="00676ABB" w:rsidRPr="00676ABB" w:rsidRDefault="0007049F" w:rsidP="0007049F">
      <w:pPr>
        <w:tabs>
          <w:tab w:val="left" w:pos="7905"/>
        </w:tabs>
      </w:pPr>
      <w:r>
        <w:tab/>
      </w:r>
      <w:bookmarkStart w:id="0" w:name="_GoBack"/>
      <w:bookmarkEnd w:id="0"/>
    </w:p>
    <w:p w:rsidR="0051069A" w:rsidRDefault="0051069A" w:rsidP="0051069A">
      <w:pPr>
        <w:pStyle w:val="0"/>
      </w:pPr>
      <w:r w:rsidRPr="0051069A">
        <w:t>Задание 3. Построение и исследование моделей сценария использования (Use</w:t>
      </w:r>
      <w:r>
        <w:t xml:space="preserve"> </w:t>
      </w:r>
      <w:r w:rsidRPr="0051069A">
        <w:t>Case)</w:t>
      </w:r>
    </w:p>
    <w:p w:rsidR="001F7708" w:rsidRDefault="0051069A" w:rsidP="0051069A">
      <w:pPr>
        <w:rPr>
          <w:sz w:val="24"/>
          <w:szCs w:val="24"/>
        </w:rPr>
      </w:pPr>
      <w:r w:rsidRPr="0051069A">
        <w:rPr>
          <w:sz w:val="24"/>
          <w:szCs w:val="24"/>
        </w:rPr>
        <w:t>Разработать развернутое описание основного прецедента (согласно</w:t>
      </w:r>
      <w:r>
        <w:rPr>
          <w:sz w:val="24"/>
          <w:szCs w:val="24"/>
        </w:rPr>
        <w:t xml:space="preserve"> </w:t>
      </w:r>
      <w:r w:rsidRPr="0051069A">
        <w:rPr>
          <w:sz w:val="24"/>
          <w:szCs w:val="24"/>
        </w:rPr>
        <w:t>индивидуальному заданию) на примере развернутого описания прецедента</w:t>
      </w:r>
      <w:r>
        <w:rPr>
          <w:sz w:val="24"/>
          <w:szCs w:val="24"/>
        </w:rPr>
        <w:t xml:space="preserve"> </w:t>
      </w:r>
      <w:r w:rsidRPr="0051069A">
        <w:rPr>
          <w:sz w:val="24"/>
          <w:szCs w:val="24"/>
        </w:rPr>
        <w:t>«Оформление продажи»</w:t>
      </w:r>
    </w:p>
    <w:p w:rsidR="0051069A" w:rsidRPr="0051069A" w:rsidRDefault="0051069A" w:rsidP="0051069A">
      <w:pPr>
        <w:rPr>
          <w:sz w:val="24"/>
          <w:szCs w:val="24"/>
        </w:rPr>
      </w:pPr>
    </w:p>
    <w:p w:rsidR="0057394B" w:rsidRPr="0057394B" w:rsidRDefault="003B4C46" w:rsidP="0057394B">
      <w:pPr>
        <w:pStyle w:val="2"/>
      </w:pPr>
      <w:r w:rsidRPr="0053098E">
        <w:t>Постановка задания</w:t>
      </w:r>
    </w:p>
    <w:p w:rsidR="00B85592" w:rsidRPr="00676ABB" w:rsidRDefault="00B85592" w:rsidP="00B85592">
      <w:pPr>
        <w:rPr>
          <w:b/>
          <w:bCs/>
          <w:sz w:val="24"/>
          <w:szCs w:val="24"/>
        </w:rPr>
      </w:pPr>
      <w:r w:rsidRPr="0057394B">
        <w:rPr>
          <w:b/>
          <w:bCs/>
          <w:sz w:val="24"/>
          <w:szCs w:val="24"/>
        </w:rPr>
        <w:t>Регулирование дорожного трафика на перекрестках</w:t>
      </w:r>
      <w:r w:rsidR="00676ABB" w:rsidRPr="0057394B">
        <w:rPr>
          <w:b/>
          <w:bCs/>
          <w:sz w:val="24"/>
          <w:szCs w:val="24"/>
        </w:rPr>
        <w:t>.</w:t>
      </w:r>
      <w:r w:rsidR="00676ABB">
        <w:rPr>
          <w:b/>
          <w:bCs/>
          <w:sz w:val="24"/>
          <w:szCs w:val="24"/>
        </w:rPr>
        <w:t xml:space="preserve"> </w:t>
      </w:r>
      <w:r w:rsidRPr="00B85592">
        <w:rPr>
          <w:sz w:val="24"/>
          <w:szCs w:val="24"/>
        </w:rPr>
        <w:t>Проектирование и разработка программного обеспечения для моделирования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управления дорожным трафиком на высоконагруженном участке дороги или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перекрестке.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Проблема</w:t>
      </w:r>
      <w:r w:rsidRPr="00B85592">
        <w:rPr>
          <w:sz w:val="24"/>
          <w:szCs w:val="24"/>
        </w:rPr>
        <w:t>. Увеличение числа автомобильных заторов транспорта из-за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возросшего числа автомобилей потребовало от дорожного ведомства изменения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положения.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Решение</w:t>
      </w:r>
      <w:r w:rsidRPr="00B85592">
        <w:rPr>
          <w:sz w:val="24"/>
          <w:szCs w:val="24"/>
        </w:rPr>
        <w:t>. Разработать систему автоматизированного моделирования и расчета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загруженности участков с последующим оперированием потоками.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Модель и приложение ориентированы на последующую установку в блок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контроля за светофорами. Система подразумевает этап конфигурирования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первоначальной настройки описания перекрестка и применения численных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методов для минимизации функции.</w:t>
      </w:r>
    </w:p>
    <w:p w:rsidR="00C5764A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Система использует видеокамеры для определения параметров плотности потока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на полосах движения. Далее подключается математический аппарат, который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вычисляет оптимальные задержки сигналов светофора во всех направлениях с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целью максимального увеличения пропускной способности перекрестка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уменьшения количества пробок.</w:t>
      </w:r>
    </w:p>
    <w:p w:rsidR="0053098E" w:rsidRDefault="0053098E" w:rsidP="00650B9A">
      <w:pPr>
        <w:rPr>
          <w:sz w:val="24"/>
          <w:szCs w:val="24"/>
        </w:rPr>
      </w:pPr>
    </w:p>
    <w:p w:rsidR="0053098E" w:rsidRDefault="00384650" w:rsidP="001F7708">
      <w:pPr>
        <w:pStyle w:val="2"/>
      </w:pPr>
      <w:r>
        <w:t>Прецедент «Анализ модели»</w:t>
      </w:r>
    </w:p>
    <w:p w:rsidR="00384650" w:rsidRPr="00140BF5" w:rsidRDefault="00384650" w:rsidP="00384650">
      <w:r>
        <w:t>Основной исполнитель</w:t>
      </w:r>
      <w:r w:rsidRPr="00384650">
        <w:t xml:space="preserve">. </w:t>
      </w:r>
      <w:r>
        <w:t>Аналитик дорожного движения</w:t>
      </w:r>
      <w:r>
        <w:br/>
      </w:r>
      <w:r w:rsidRPr="00CA34C2">
        <w:rPr>
          <w:b/>
          <w:bCs/>
        </w:rPr>
        <w:t>Заинтересованные лица и их требования</w:t>
      </w:r>
    </w:p>
    <w:p w:rsidR="00384650" w:rsidRDefault="00384650" w:rsidP="00384650">
      <w:pPr>
        <w:pStyle w:val="a3"/>
        <w:numPr>
          <w:ilvl w:val="0"/>
          <w:numId w:val="9"/>
        </w:numPr>
      </w:pPr>
      <w:r>
        <w:t>Аналитик дородного движения. Хочет изучить процессы, происходящие в модели и сделать вывод.</w:t>
      </w:r>
    </w:p>
    <w:p w:rsidR="00CA34C2" w:rsidRDefault="00384650" w:rsidP="00CA34C2">
      <w:pPr>
        <w:pStyle w:val="a3"/>
        <w:numPr>
          <w:ilvl w:val="0"/>
          <w:numId w:val="9"/>
        </w:numPr>
      </w:pPr>
      <w:r>
        <w:t xml:space="preserve">Дорожное ведомство. Хочет получить </w:t>
      </w:r>
      <w:r w:rsidR="00CA34C2">
        <w:t>дееспособную модель, основа которой может быть встроена в реальную дорожную систему</w:t>
      </w:r>
    </w:p>
    <w:p w:rsidR="00CA34C2" w:rsidRDefault="00CA34C2" w:rsidP="00CA34C2">
      <w:r w:rsidRPr="00D45EC5">
        <w:rPr>
          <w:b/>
          <w:bCs/>
        </w:rPr>
        <w:t>Предусловия</w:t>
      </w:r>
      <w:r>
        <w:t>. Модель установлена на компьютер.</w:t>
      </w:r>
      <w:r>
        <w:br/>
      </w:r>
      <w:r w:rsidRPr="00D45EC5">
        <w:rPr>
          <w:b/>
          <w:bCs/>
        </w:rPr>
        <w:t>Результаты (Постусловия).</w:t>
      </w:r>
      <w:r>
        <w:t xml:space="preserve"> На экран были выведены данные результата работы модели.</w:t>
      </w:r>
      <w:r w:rsidR="00D45EC5">
        <w:t xml:space="preserve"> Аналитик имеет возможность анализировать данные. Модель выключена.</w:t>
      </w:r>
    </w:p>
    <w:p w:rsidR="00D45EC5" w:rsidRPr="00D45EC5" w:rsidRDefault="00D45EC5" w:rsidP="00140BF5">
      <w:pPr>
        <w:keepNext/>
        <w:rPr>
          <w:b/>
          <w:bCs/>
        </w:rPr>
      </w:pPr>
      <w:r w:rsidRPr="00D45EC5">
        <w:rPr>
          <w:b/>
          <w:bCs/>
        </w:rPr>
        <w:lastRenderedPageBreak/>
        <w:t>Основной успешный сценарий (или основной процесс)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запускает ПО, реализующее модель.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устанавливает начальную конфигурацию перекрестка.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запускает модель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Система моделирует процесс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Информация о процессе выводится на экран монитора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останавливает модель для изучения конфигурации перекрёстка в определенный момент времени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возобновляет работу модели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выключает модель</w:t>
      </w:r>
    </w:p>
    <w:p w:rsidR="00D45EC5" w:rsidRDefault="00D45EC5" w:rsidP="00D45EC5">
      <w:pPr>
        <w:pStyle w:val="a3"/>
        <w:numPr>
          <w:ilvl w:val="0"/>
          <w:numId w:val="10"/>
        </w:numPr>
      </w:pPr>
      <w:r>
        <w:t>Аналитик выключает ПО, реализующее модель</w:t>
      </w:r>
    </w:p>
    <w:p w:rsidR="007D0161" w:rsidRPr="00253244" w:rsidRDefault="007D0161" w:rsidP="007D0161">
      <w:pPr>
        <w:rPr>
          <w:b/>
          <w:bCs/>
        </w:rPr>
      </w:pPr>
      <w:r w:rsidRPr="00253244">
        <w:rPr>
          <w:b/>
          <w:bCs/>
        </w:rPr>
        <w:t>Расширения (альтернативные потоки)</w:t>
      </w:r>
    </w:p>
    <w:p w:rsidR="00007D8D" w:rsidRDefault="007D0161" w:rsidP="00007D8D">
      <w:pPr>
        <w:pStyle w:val="a3"/>
        <w:numPr>
          <w:ilvl w:val="0"/>
          <w:numId w:val="13"/>
        </w:numPr>
      </w:pPr>
      <w:r>
        <w:t>Ошибка в начальной конфигурации перекрестка</w:t>
      </w:r>
    </w:p>
    <w:p w:rsidR="00007D8D" w:rsidRDefault="00007D8D" w:rsidP="00007D8D">
      <w:pPr>
        <w:pStyle w:val="a3"/>
        <w:numPr>
          <w:ilvl w:val="1"/>
          <w:numId w:val="13"/>
        </w:numPr>
      </w:pPr>
      <w:r>
        <w:t>Система уведомляет об ошибке и просит произвести ввод заново</w:t>
      </w:r>
    </w:p>
    <w:p w:rsidR="00007D8D" w:rsidRDefault="00007D8D" w:rsidP="00007D8D">
      <w:pPr>
        <w:pStyle w:val="a3"/>
        <w:numPr>
          <w:ilvl w:val="0"/>
          <w:numId w:val="13"/>
        </w:numPr>
      </w:pPr>
      <w:r>
        <w:t>Аналитик хочет перезапустить систему</w:t>
      </w:r>
    </w:p>
    <w:p w:rsidR="00007D8D" w:rsidRDefault="00007D8D" w:rsidP="00007D8D">
      <w:pPr>
        <w:pStyle w:val="a3"/>
        <w:numPr>
          <w:ilvl w:val="1"/>
          <w:numId w:val="13"/>
        </w:numPr>
      </w:pPr>
      <w:r>
        <w:t>Аналитик выключает модель</w:t>
      </w:r>
    </w:p>
    <w:p w:rsidR="00007D8D" w:rsidRDefault="00007D8D" w:rsidP="00007D8D">
      <w:pPr>
        <w:pStyle w:val="a3"/>
        <w:numPr>
          <w:ilvl w:val="1"/>
          <w:numId w:val="13"/>
        </w:numPr>
      </w:pPr>
      <w:r>
        <w:t>Аналитик включает модель заново</w:t>
      </w:r>
    </w:p>
    <w:p w:rsidR="00007D8D" w:rsidRDefault="00007D8D" w:rsidP="00007D8D">
      <w:pPr>
        <w:pStyle w:val="a3"/>
        <w:numPr>
          <w:ilvl w:val="0"/>
          <w:numId w:val="15"/>
        </w:numPr>
      </w:pPr>
      <w:r>
        <w:t>Аналитику нужно проанализировать сразу несколько состояний перекрестка</w:t>
      </w:r>
    </w:p>
    <w:p w:rsidR="007D0161" w:rsidRDefault="00007D8D" w:rsidP="007D0161">
      <w:pPr>
        <w:pStyle w:val="a3"/>
        <w:numPr>
          <w:ilvl w:val="1"/>
          <w:numId w:val="15"/>
        </w:numPr>
      </w:pPr>
      <w:r>
        <w:t>Приложение реализует возможность просматривать прошлые конфигурации</w:t>
      </w:r>
    </w:p>
    <w:p w:rsidR="007D0161" w:rsidRPr="00253244" w:rsidRDefault="007D0161" w:rsidP="00CA34C2">
      <w:pPr>
        <w:rPr>
          <w:b/>
          <w:bCs/>
        </w:rPr>
      </w:pPr>
      <w:r w:rsidRPr="00253244">
        <w:rPr>
          <w:b/>
          <w:bCs/>
        </w:rPr>
        <w:t>Специальные требования</w:t>
      </w:r>
    </w:p>
    <w:p w:rsidR="007D0161" w:rsidRDefault="00253244" w:rsidP="00253244">
      <w:pPr>
        <w:pStyle w:val="a3"/>
        <w:numPr>
          <w:ilvl w:val="0"/>
          <w:numId w:val="18"/>
        </w:numPr>
      </w:pPr>
      <w:r>
        <w:t xml:space="preserve">Компьютер с ОС </w:t>
      </w:r>
      <w:r>
        <w:rPr>
          <w:lang w:val="en-US"/>
        </w:rPr>
        <w:t>Windows</w:t>
      </w:r>
      <w:r w:rsidRPr="00253244">
        <w:t xml:space="preserve"> </w:t>
      </w:r>
      <w:r>
        <w:t>и необходимыми периферийными устройствами, такими как мышь, монитор, клавиатура.</w:t>
      </w:r>
    </w:p>
    <w:p w:rsidR="00253244" w:rsidRPr="00253244" w:rsidRDefault="00253244" w:rsidP="00CA34C2">
      <w:pPr>
        <w:rPr>
          <w:b/>
          <w:bCs/>
        </w:rPr>
      </w:pPr>
      <w:r w:rsidRPr="00253244">
        <w:rPr>
          <w:b/>
          <w:bCs/>
        </w:rPr>
        <w:t>Список технологий и типов данных</w:t>
      </w:r>
    </w:p>
    <w:p w:rsidR="00253244" w:rsidRDefault="00FF668A" w:rsidP="00253244">
      <w:pPr>
        <w:pStyle w:val="a3"/>
        <w:numPr>
          <w:ilvl w:val="0"/>
          <w:numId w:val="18"/>
        </w:numPr>
      </w:pPr>
      <w:r>
        <w:t>Клавиатура для ввода информации в модель</w:t>
      </w:r>
    </w:p>
    <w:p w:rsidR="00253244" w:rsidRDefault="00253244" w:rsidP="00CA34C2">
      <w:r w:rsidRPr="00253244">
        <w:rPr>
          <w:b/>
          <w:bCs/>
        </w:rPr>
        <w:t>Частота использования:</w:t>
      </w:r>
      <w:r w:rsidRPr="00253244">
        <w:t xml:space="preserve"> </w:t>
      </w:r>
      <w:r>
        <w:t>определённый промежуток времени</w:t>
      </w:r>
    </w:p>
    <w:p w:rsidR="00253244" w:rsidRPr="00FF668A" w:rsidRDefault="00253244" w:rsidP="00CA34C2">
      <w:pPr>
        <w:rPr>
          <w:b/>
          <w:bCs/>
        </w:rPr>
      </w:pPr>
      <w:r w:rsidRPr="00253244">
        <w:rPr>
          <w:b/>
          <w:bCs/>
        </w:rPr>
        <w:t>Открытые вопросы</w:t>
      </w:r>
      <w:r w:rsidRPr="00FF668A">
        <w:rPr>
          <w:b/>
          <w:bCs/>
        </w:rPr>
        <w:t>:</w:t>
      </w:r>
    </w:p>
    <w:p w:rsidR="00253244" w:rsidRDefault="00253244" w:rsidP="00253244">
      <w:pPr>
        <w:pStyle w:val="a3"/>
        <w:numPr>
          <w:ilvl w:val="0"/>
          <w:numId w:val="16"/>
        </w:numPr>
      </w:pPr>
      <w:r>
        <w:t>Узнать необходимую задержку появления желтого цвета на светофоре</w:t>
      </w:r>
    </w:p>
    <w:p w:rsidR="00253244" w:rsidRDefault="00253244" w:rsidP="00253244">
      <w:pPr>
        <w:pStyle w:val="a3"/>
        <w:numPr>
          <w:ilvl w:val="0"/>
          <w:numId w:val="16"/>
        </w:numPr>
      </w:pPr>
      <w:r>
        <w:t>Изучить законодательство по дорожному движению</w:t>
      </w:r>
    </w:p>
    <w:p w:rsidR="009778ED" w:rsidRDefault="00253244" w:rsidP="00FF668A">
      <w:pPr>
        <w:pStyle w:val="a3"/>
        <w:numPr>
          <w:ilvl w:val="0"/>
          <w:numId w:val="16"/>
        </w:numPr>
      </w:pPr>
      <w:r>
        <w:t>Присутствует ли на перекрестке пешеходный переход</w:t>
      </w:r>
    </w:p>
    <w:p w:rsidR="00FF668A" w:rsidRPr="00FF668A" w:rsidRDefault="00FF668A" w:rsidP="00FF668A">
      <w:pPr>
        <w:pStyle w:val="a3"/>
        <w:numPr>
          <w:ilvl w:val="0"/>
          <w:numId w:val="16"/>
        </w:numPr>
      </w:pPr>
      <w:r>
        <w:t>Подключен ли светофор к единой городской системе контроля движения</w:t>
      </w:r>
    </w:p>
    <w:sectPr w:rsidR="00FF668A" w:rsidRPr="00FF6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B9"/>
    <w:multiLevelType w:val="hybridMultilevel"/>
    <w:tmpl w:val="E83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7BDF"/>
    <w:multiLevelType w:val="hybridMultilevel"/>
    <w:tmpl w:val="D71A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6012"/>
    <w:multiLevelType w:val="hybridMultilevel"/>
    <w:tmpl w:val="2F008660"/>
    <w:lvl w:ilvl="0" w:tplc="464C6132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04153"/>
    <w:multiLevelType w:val="hybridMultilevel"/>
    <w:tmpl w:val="9D08A25A"/>
    <w:lvl w:ilvl="0" w:tplc="E8405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141A"/>
    <w:multiLevelType w:val="hybridMultilevel"/>
    <w:tmpl w:val="0D74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36DB4"/>
    <w:multiLevelType w:val="hybridMultilevel"/>
    <w:tmpl w:val="AF8C404E"/>
    <w:lvl w:ilvl="0" w:tplc="E4B48594">
      <w:start w:val="6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8B50A5C"/>
    <w:multiLevelType w:val="hybridMultilevel"/>
    <w:tmpl w:val="82D0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A2237"/>
    <w:multiLevelType w:val="hybridMultilevel"/>
    <w:tmpl w:val="839C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424E5"/>
    <w:multiLevelType w:val="hybridMultilevel"/>
    <w:tmpl w:val="38C41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17741"/>
    <w:multiLevelType w:val="hybridMultilevel"/>
    <w:tmpl w:val="8752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A39AF"/>
    <w:multiLevelType w:val="hybridMultilevel"/>
    <w:tmpl w:val="F236CC2A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D0780"/>
    <w:multiLevelType w:val="hybridMultilevel"/>
    <w:tmpl w:val="5DD89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E3368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E431E"/>
    <w:multiLevelType w:val="hybridMultilevel"/>
    <w:tmpl w:val="EB4A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567B3"/>
    <w:multiLevelType w:val="hybridMultilevel"/>
    <w:tmpl w:val="FD6CA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77FD5"/>
    <w:multiLevelType w:val="hybridMultilevel"/>
    <w:tmpl w:val="E4DEAF0E"/>
    <w:lvl w:ilvl="0" w:tplc="40A208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339E"/>
    <w:multiLevelType w:val="hybridMultilevel"/>
    <w:tmpl w:val="CB3C6C26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56D9E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14"/>
  </w:num>
  <w:num w:numId="11">
    <w:abstractNumId w:val="13"/>
  </w:num>
  <w:num w:numId="12">
    <w:abstractNumId w:val="8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4"/>
    <w:rsid w:val="00007D8D"/>
    <w:rsid w:val="0007049F"/>
    <w:rsid w:val="000D7891"/>
    <w:rsid w:val="00113C96"/>
    <w:rsid w:val="00133C4E"/>
    <w:rsid w:val="00140BF5"/>
    <w:rsid w:val="001F7708"/>
    <w:rsid w:val="00207B1C"/>
    <w:rsid w:val="00215C08"/>
    <w:rsid w:val="00253244"/>
    <w:rsid w:val="00337E5C"/>
    <w:rsid w:val="0034749B"/>
    <w:rsid w:val="00384650"/>
    <w:rsid w:val="003B4C46"/>
    <w:rsid w:val="00401836"/>
    <w:rsid w:val="004426B4"/>
    <w:rsid w:val="0051069A"/>
    <w:rsid w:val="0053098E"/>
    <w:rsid w:val="00556D88"/>
    <w:rsid w:val="0057394B"/>
    <w:rsid w:val="00650B9A"/>
    <w:rsid w:val="00676ABB"/>
    <w:rsid w:val="00696FC5"/>
    <w:rsid w:val="00765CF6"/>
    <w:rsid w:val="007A118B"/>
    <w:rsid w:val="007D0161"/>
    <w:rsid w:val="008130B2"/>
    <w:rsid w:val="009778ED"/>
    <w:rsid w:val="00986A91"/>
    <w:rsid w:val="00B85592"/>
    <w:rsid w:val="00BF1D0F"/>
    <w:rsid w:val="00C06361"/>
    <w:rsid w:val="00C5764A"/>
    <w:rsid w:val="00CA34C2"/>
    <w:rsid w:val="00D45EC5"/>
    <w:rsid w:val="00D97381"/>
    <w:rsid w:val="00DC6D15"/>
    <w:rsid w:val="00DD1A33"/>
    <w:rsid w:val="00E554F4"/>
    <w:rsid w:val="00ED473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A815"/>
  <w15:chartTrackingRefBased/>
  <w15:docId w15:val="{28C61050-9E14-40AF-BE6B-7E63CF1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5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0"/>
    <w:next w:val="a"/>
    <w:link w:val="00"/>
    <w:qFormat/>
    <w:rsid w:val="001F7708"/>
    <w:pPr>
      <w:pBdr>
        <w:bottom w:val="single" w:sz="18" w:space="1" w:color="4472C4" w:themeColor="accent1"/>
      </w:pBdr>
      <w:spacing w:before="360" w:after="120"/>
    </w:pPr>
    <w:rPr>
      <w:color w:val="3B3838" w:themeColor="background2" w:themeShade="40"/>
      <w:szCs w:val="28"/>
    </w:rPr>
  </w:style>
  <w:style w:type="paragraph" w:styleId="a3">
    <w:name w:val="List Paragraph"/>
    <w:basedOn w:val="a"/>
    <w:link w:val="a4"/>
    <w:uiPriority w:val="34"/>
    <w:qFormat/>
    <w:rsid w:val="00B85592"/>
    <w:pPr>
      <w:ind w:left="720"/>
      <w:contextualSpacing/>
    </w:pPr>
  </w:style>
  <w:style w:type="character" w:customStyle="1" w:styleId="00">
    <w:name w:val="Заголовок 0 Знак"/>
    <w:basedOn w:val="a0"/>
    <w:link w:val="0"/>
    <w:rsid w:val="001F7708"/>
    <w:rPr>
      <w:rFonts w:asciiTheme="majorHAnsi" w:eastAsiaTheme="majorEastAsia" w:hAnsiTheme="majorHAnsi" w:cstheme="majorBidi"/>
      <w:color w:val="3B3838" w:themeColor="background2" w:themeShade="40"/>
      <w:sz w:val="32"/>
      <w:szCs w:val="28"/>
    </w:rPr>
  </w:style>
  <w:style w:type="character" w:customStyle="1" w:styleId="11">
    <w:name w:val="Заголовок 1 Знак"/>
    <w:basedOn w:val="a0"/>
    <w:link w:val="10"/>
    <w:uiPriority w:val="9"/>
    <w:rsid w:val="00C5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7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7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1F770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1F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Ненумерованный список 1"/>
    <w:basedOn w:val="a3"/>
    <w:link w:val="12"/>
    <w:rsid w:val="0057394B"/>
    <w:pPr>
      <w:numPr>
        <w:numId w:val="7"/>
      </w:numPr>
      <w:spacing w:after="0" w:line="360" w:lineRule="auto"/>
      <w:ind w:left="714" w:hanging="357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57394B"/>
  </w:style>
  <w:style w:type="character" w:customStyle="1" w:styleId="12">
    <w:name w:val="Ненумерованный список 1 Знак"/>
    <w:basedOn w:val="a4"/>
    <w:link w:val="1"/>
    <w:rsid w:val="005739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Ивашкявичус Александр Витальевич</dc:creator>
  <cp:keywords/>
  <dc:description/>
  <cp:lastModifiedBy>Ивашкявичус Александр Витальевич</cp:lastModifiedBy>
  <cp:revision>12</cp:revision>
  <dcterms:created xsi:type="dcterms:W3CDTF">2020-10-07T13:52:00Z</dcterms:created>
  <dcterms:modified xsi:type="dcterms:W3CDTF">2020-10-31T16:27:00Z</dcterms:modified>
</cp:coreProperties>
</file>