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Caso de Uso Descritivo</w:t>
      </w:r>
    </w:p>
    <w:p>
      <w:pPr>
        <w:pStyle w:val="Ttulododocumento"/>
        <w:rPr/>
      </w:pPr>
      <w:r>
        <w:rPr/>
      </w:r>
    </w:p>
    <w:tbl>
      <w:tblPr>
        <w:tblStyle w:val="Table1"/>
        <w:tblW w:w="10064" w:type="dxa"/>
        <w:jc w:val="left"/>
        <w:tblInd w:w="-7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19"/>
        <w:gridCol w:w="6944"/>
      </w:tblGrid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fill="4F81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fill="4F81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UC001- Cadastro de doador de recicláveis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Doador de recicláveis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Sistema Recycrew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Este Caso de Uso descreve o cadastramento no aplicativo como doador de recicláveis.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Nome, CPF, Endereço, Idade, Telefone, RG.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doador acessa o aplicativo e clica em cadastrar.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doador é direcionado para uma página de cadastro, onde deverá  inserir seus dados pessoais.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aplicativo confere se as informações estão corretas.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aplicativo envia um e-mail pedindo a confirmação dos dados.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cadastro é confirmado e o acesso ao aplicativo é liberado.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doador é redirecionado para a tela de login.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Finaliza o processo.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 passo 2 o doador escolherá entre pessoa física ou jurídica.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 for pessoa física irá para o tipo de cadastro para pessoa física, e se for pessoa jurídica, irá para o cadastro de pessoa jurídica.</w:t>
            </w:r>
          </w:p>
        </w:tc>
      </w:tr>
      <w:tr>
        <w:trPr>
          <w:trHeight w:val="822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 passo 5 caso o doador não confirme o cadastro por e-mail, o processo é cancelado.</w:t>
            </w:r>
          </w:p>
        </w:tc>
      </w:tr>
      <w:tr>
        <w:trPr>
          <w:trHeight w:val="450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cadastro está liberado para solicitar a visita de  coletor.</w:t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701" w:right="1134" w:header="709" w:top="1418" w:footer="0" w:bottom="1135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Ttulododocumento"/>
        <w:rPr/>
      </w:pPr>
      <w:r>
        <w:rPr/>
        <w:t>Caso de Uso Descritivo</w:t>
      </w:r>
    </w:p>
    <w:p>
      <w:pPr>
        <w:pStyle w:val="Ttulododocumento"/>
        <w:rPr/>
      </w:pPr>
      <w:r>
        <w:rPr/>
      </w:r>
    </w:p>
    <w:tbl>
      <w:tblPr>
        <w:tblStyle w:val="Table2"/>
        <w:tblW w:w="10065" w:type="dxa"/>
        <w:jc w:val="left"/>
        <w:tblInd w:w="-7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fill="4F81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fill="4F81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UC002- Solicitação para doação de recicláveis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Doador de recicláveis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Coletor de recicláveis;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Sistema Recycrew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Este Caso de Uso descreve a solicitação da visita de coletor de recicláveis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Nome, CPF, Endereço, Idade, Telefone, RG.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doador acessa o aplicativo e clica em doar recicláveis.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doador é direcionado para uma página onde deverá informar o material e a quantidade armazenada.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aplicativo indica quais as datas e horários disponíveis para realização da coleta.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doador realiza o agendamento e aguarda a visita.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O doador recebe o coletor na data e hora marcada para retirada do material. 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doador avalia o coletor.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Finaliza 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 passo 2 se a quantidade não alcançar o mínimo de peso estabelecido pelos coletores, </w:t>
            </w:r>
            <w:r>
              <w:rPr>
                <w:rFonts w:eastAsia="Arial" w:cs="Arial" w:ascii="Arial" w:hAnsi="Arial"/>
                <w:sz w:val="20"/>
                <w:szCs w:val="20"/>
              </w:rPr>
              <w:t>é solicitado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ao doador que tente novamente quando tiver mais material.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 passo 2 caso o material disponibilizado não tenha coletores interessados, é indicado o contato da prefeitura para informações sobre como/onde o material deverá ser descartado naquela localidade.</w:t>
            </w:r>
          </w:p>
        </w:tc>
      </w:tr>
      <w:tr>
        <w:trPr>
          <w:trHeight w:val="822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 passo 5 caso o coletor não apareça ou seja mal avaliado no passo 6,  passará por um processo de entrevista para verificar o real interesse em continuar recebendo pedidos.</w:t>
            </w:r>
          </w:p>
        </w:tc>
      </w:tr>
      <w:tr>
        <w:trPr>
          <w:trHeight w:val="450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doador receberá um relatório baseado em sua doação, do quanto contribuiu para a diminuição da emissão de CO2.</w:t>
            </w:r>
          </w:p>
        </w:tc>
      </w:tr>
    </w:tbl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Caso de Uso Descritivo</w:t>
      </w:r>
    </w:p>
    <w:p>
      <w:pPr>
        <w:pStyle w:val="Ttulododocumento"/>
        <w:rPr/>
      </w:pPr>
      <w:r>
        <w:rPr/>
      </w:r>
    </w:p>
    <w:tbl>
      <w:tblPr>
        <w:tblStyle w:val="Table3"/>
        <w:tblW w:w="10064" w:type="dxa"/>
        <w:jc w:val="left"/>
        <w:tblInd w:w="-7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19"/>
        <w:gridCol w:w="6944"/>
      </w:tblGrid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fill="4F81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fill="4F81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UC003- Monitoramento das solicitações de múltiplos coletores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Associação de coletores de recicláveis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Coletores de recicláveis; Doadores de recicláveis;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Sistema Recycrew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Este Caso de Uso descreve o acesso simultâneo, para o monitoramento de múltiplas contas de coletores pela associação de coletores de recicláveis.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Nome, CPF, Endereço, Idade, Telefone, RG.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usuário da associação acessa a versão web do aplicativo e faz o login.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usuário da associação tem acesso ao painel de contas associadas.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 tela exibe todos os status dos pedidos de coleta: em andamento,  agendadas, canceladas e concluídas.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usuário seleciona os pedidos de coleta agendadas e solicita a  impressão dos pedidos para planejamento da rota do coletor.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Após a realização da coleta, é feita a devolução do pedido para ser dada a conclusão no sistema.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Concluída a operação, o status é alterado para concluído.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Finaliza o processo.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 passo 1 se o usuário errar a senha, ele poderá tentar novamente ou solicitar a recuperação por e-mail.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 passo 6 se a coleta tiver sido cancelada o status da coleta será alterado para cancelado.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 passo 5, se o coletor não der como concluídas/canceladas a coletas em andamento, ele não consegue liberar coletas agendadas.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monitoramento das solicitações de múltiplos coletores está atualizado.</w:t>
            </w:r>
          </w:p>
        </w:tc>
      </w:tr>
    </w:tbl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701" w:right="1134" w:header="709" w:top="1418" w:footer="708" w:bottom="1135" w:gutter="0"/>
          <w:pgNumType w:fmt="decimal"/>
          <w:formProt w:val="false"/>
          <w:titlePg/>
          <w:textDirection w:val="lrTb"/>
          <w:docGrid w:type="default" w:linePitch="100" w:charSpace="0"/>
        </w:sect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dodocumento"/>
        <w:ind w:hanging="0"/>
        <w:rPr/>
      </w:pPr>
      <w:r>
        <w:rPr/>
        <w:t>Caso de Uso Descritivo</w:t>
      </w:r>
    </w:p>
    <w:p>
      <w:pPr>
        <w:pStyle w:val="Ttulododocumento"/>
        <w:ind w:hanging="0"/>
        <w:rPr/>
      </w:pPr>
      <w:r>
        <w:rPr/>
      </w:r>
    </w:p>
    <w:tbl>
      <w:tblPr>
        <w:tblStyle w:val="Table4"/>
        <w:tblW w:w="10065" w:type="dxa"/>
        <w:jc w:val="left"/>
        <w:tblInd w:w="-7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fill="4F81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fill="4F81B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UC004- Atendimento de doador de grandes volumes de recicláveis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Doadores de grandes volumes de recicláveis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Doadores de recicláveis; Empresas de recicláveis; Coletores de recicláveis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;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Sistema Recycrew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Este Caso de Uso descreve o acesso de usuários doadores de grandes volumes de recicláveis  ao aplicativo.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Nome, CPF, Endereço, Idade, Telefone, RG.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Idade superior ou igual a 18 anos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usuário de grandes volumes de recicláveis abre o aplicativo do aplicativo e faz o login.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usuário de grandes volumes de recicláveis insere no sistema a quantidade de quilos e materiais armazenados.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 acordo com os valores e materiais armazenados, é disponibilizada uma lista de contatos de empresas de reciclagem interessadas na quantidade/material armazenado para que ele faça contato.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usuário de grandes volumes escolhe uma das empresas e coloca em sua agenda o dia e hora combinados para a retirada do material.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 retirada é realizada e o acerto é feito diretamente com o comprador do material.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60" w:before="0" w:after="120"/>
              <w:ind w:left="720" w:right="0" w:hanging="36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Finaliza 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 passo 2 se a quantidade de material for insuficiente para todos os possíveis compradores, é informado que a quantidade é insuficiente para interessar aos compradores de grandes volumes.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 a quantidade de material for muito pequena, o doador de grandes volumes de recicláveis, poderá solicitar que um coletor convencional faça a retirada do material.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143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12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monitoramento das solicitações de múltiplos coletores está atualizado.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6"/>
      <w:headerReference w:type="first" r:id="rId7"/>
      <w:footerReference w:type="default" r:id="rId8"/>
      <w:type w:val="nextPage"/>
      <w:pgSz w:w="11906" w:h="16838"/>
      <w:pgMar w:left="1701" w:right="1134" w:header="709" w:top="1418" w:footer="708" w:bottom="1135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36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36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/>
        <w:b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94790"/>
    <w:pPr>
      <w:widowControl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1"/>
    <w:next w:val="Normal1"/>
    <w:link w:val="Ttulo1Char"/>
    <w:qFormat/>
    <w:rsid w:val="004b5e2c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1"/>
    <w:next w:val="Normal1"/>
    <w:qFormat/>
    <w:rsid w:val="00093bbc"/>
    <w:pPr>
      <w:keepNext w:val="true"/>
      <w:suppressAutoHyphens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1"/>
    <w:next w:val="Normal1"/>
    <w:link w:val="Ttulo3Char"/>
    <w:unhideWhenUsed/>
    <w:qFormat/>
    <w:rsid w:val="00bd6b6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1"/>
    <w:next w:val="Normal1"/>
    <w:qFormat/>
    <w:rsid w:val="00093bbc"/>
    <w:pPr>
      <w:keepNext w:val="true"/>
      <w:suppressAutoHyphens w:val="true"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1"/>
    <w:next w:val="Normal1"/>
    <w:link w:val="Ttulo5Char"/>
    <w:qFormat/>
    <w:rsid w:val="006a05ce"/>
    <w:pPr>
      <w:widowControl w:val="false"/>
      <w:spacing w:lineRule="atLeast" w:line="240" w:before="240" w:after="6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1"/>
    <w:next w:val="Normal1"/>
    <w:link w:val="Ttulo6Char"/>
    <w:qFormat/>
    <w:rsid w:val="006a05ce"/>
    <w:pPr>
      <w:widowControl w:val="false"/>
      <w:spacing w:lineRule="atLeast" w:line="240" w:before="240" w:after="6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1"/>
    <w:next w:val="Normal1"/>
    <w:link w:val="Ttulo7Char"/>
    <w:qFormat/>
    <w:rsid w:val="006a05ce"/>
    <w:pPr>
      <w:widowControl w:val="false"/>
      <w:spacing w:lineRule="atLeast" w:line="240" w:before="240" w:after="6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1"/>
    <w:next w:val="Normal1"/>
    <w:link w:val="Ttulo8Char"/>
    <w:qFormat/>
    <w:rsid w:val="006a05ce"/>
    <w:pPr>
      <w:widowControl w:val="false"/>
      <w:spacing w:lineRule="atLeast" w:line="240" w:before="240" w:after="6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1"/>
    <w:next w:val="Normal1"/>
    <w:link w:val="Ttulo9Char"/>
    <w:qFormat/>
    <w:rsid w:val="006a05ce"/>
    <w:pPr>
      <w:widowControl w:val="false"/>
      <w:spacing w:lineRule="atLeast" w:line="240" w:before="240" w:after="60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uiPriority w:val="99"/>
    <w:qFormat/>
    <w:rsid w:val="00592f02"/>
    <w:rPr>
      <w:sz w:val="24"/>
      <w:szCs w:val="24"/>
    </w:rPr>
  </w:style>
  <w:style w:type="character" w:styleId="RodapChar" w:customStyle="1">
    <w:name w:val="Rodapé Char"/>
    <w:link w:val="Rodap"/>
    <w:uiPriority w:val="99"/>
    <w:qFormat/>
    <w:rsid w:val="008b4730"/>
    <w:rPr>
      <w:rFonts w:ascii="Arial" w:hAnsi="Arial" w:cs="Arial"/>
      <w:sz w:val="24"/>
      <w:szCs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592f02"/>
    <w:rPr>
      <w:rFonts w:ascii="Tahoma" w:hAnsi="Tahoma" w:cs="Tahoma"/>
      <w:sz w:val="16"/>
      <w:szCs w:val="16"/>
    </w:rPr>
  </w:style>
  <w:style w:type="character" w:styleId="LinkdaInternet">
    <w:name w:val="Link da Internet"/>
    <w:uiPriority w:val="99"/>
    <w:rsid w:val="00524818"/>
    <w:rPr>
      <w:color w:val="003366"/>
      <w:u w:val="single"/>
    </w:rPr>
  </w:style>
  <w:style w:type="character" w:styleId="Strong">
    <w:name w:val="Strong"/>
    <w:uiPriority w:val="22"/>
    <w:qFormat/>
    <w:rsid w:val="00524818"/>
    <w:rPr>
      <w:b/>
      <w:bCs/>
    </w:rPr>
  </w:style>
  <w:style w:type="character" w:styleId="CorpodetextoChar" w:customStyle="1">
    <w:name w:val="Corpo de texto Char"/>
    <w:link w:val="Corpodetexto"/>
    <w:uiPriority w:val="99"/>
    <w:qFormat/>
    <w:rsid w:val="00592f02"/>
    <w:rPr>
      <w:rFonts w:ascii="Arial" w:hAnsi="Arial" w:cs="Arial"/>
      <w:sz w:val="24"/>
      <w:szCs w:val="24"/>
    </w:rPr>
  </w:style>
  <w:style w:type="character" w:styleId="A8" w:customStyle="1">
    <w:name w:val="A8"/>
    <w:uiPriority w:val="99"/>
    <w:qFormat/>
    <w:rsid w:val="00592f02"/>
    <w:rPr>
      <w:rFonts w:cs="Book Antiqua"/>
      <w:b/>
      <w:bCs/>
      <w:color w:val="000000"/>
      <w:sz w:val="48"/>
      <w:szCs w:val="48"/>
    </w:rPr>
  </w:style>
  <w:style w:type="character" w:styleId="A2" w:customStyle="1">
    <w:name w:val="A2"/>
    <w:uiPriority w:val="99"/>
    <w:qFormat/>
    <w:rsid w:val="00592f02"/>
    <w:rPr>
      <w:rFonts w:cs="Book Antiqua"/>
      <w:b/>
      <w:bCs/>
      <w:color w:val="000000"/>
    </w:rPr>
  </w:style>
  <w:style w:type="character" w:styleId="Ttulo1Char" w:customStyle="1">
    <w:name w:val="Título 1 Char"/>
    <w:link w:val="Ttulo1"/>
    <w:qFormat/>
    <w:rsid w:val="004b5e2c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5" w:customStyle="1">
    <w:name w:val="A5"/>
    <w:uiPriority w:val="99"/>
    <w:qFormat/>
    <w:rsid w:val="0024487b"/>
    <w:rPr>
      <w:rFonts w:cs="Book Antiqua"/>
      <w:color w:val="000000"/>
      <w:sz w:val="18"/>
      <w:szCs w:val="18"/>
    </w:rPr>
  </w:style>
  <w:style w:type="character" w:styleId="A7" w:customStyle="1">
    <w:name w:val="A7"/>
    <w:uiPriority w:val="99"/>
    <w:qFormat/>
    <w:rsid w:val="0024487b"/>
    <w:rPr>
      <w:rFonts w:cs="Book Antiqua"/>
      <w:color w:val="000000"/>
      <w:sz w:val="16"/>
      <w:szCs w:val="16"/>
    </w:rPr>
  </w:style>
  <w:style w:type="character" w:styleId="Hps" w:customStyle="1">
    <w:name w:val="hps"/>
    <w:basedOn w:val="DefaultParagraphFont"/>
    <w:uiPriority w:val="99"/>
    <w:qFormat/>
    <w:rsid w:val="0024487b"/>
    <w:rPr/>
  </w:style>
  <w:style w:type="character" w:styleId="TtuloChar" w:customStyle="1">
    <w:name w:val="Título Char"/>
    <w:link w:val="Ttulo"/>
    <w:qFormat/>
    <w:rsid w:val="00ec55ef"/>
    <w:rPr>
      <w:rFonts w:ascii="Arial" w:hAnsi="Arial"/>
      <w:b/>
      <w:sz w:val="32"/>
    </w:rPr>
  </w:style>
  <w:style w:type="character" w:styleId="Recuodecorpodetexto2Char" w:customStyle="1">
    <w:name w:val="Recuo de corpo de texto 2 Char"/>
    <w:link w:val="Recuodecorpodetexto2"/>
    <w:qFormat/>
    <w:rsid w:val="000f5829"/>
    <w:rPr>
      <w:sz w:val="24"/>
      <w:szCs w:val="24"/>
    </w:rPr>
  </w:style>
  <w:style w:type="character" w:styleId="CORPOChar" w:customStyle="1">
    <w:name w:val="CORPO Char"/>
    <w:basedOn w:val="DefaultParagraphFont"/>
    <w:link w:val="CORPO"/>
    <w:qFormat/>
    <w:rsid w:val="00894790"/>
    <w:rPr>
      <w:rFonts w:ascii="Arial" w:hAnsi="Arial" w:eastAsia="LiberationSans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d66c0c"/>
    <w:rPr>
      <w:color w:val="808080"/>
    </w:rPr>
  </w:style>
  <w:style w:type="character" w:styleId="Ttulo3Char" w:customStyle="1">
    <w:name w:val="Título 3 Char"/>
    <w:basedOn w:val="DefaultParagraphFont"/>
    <w:link w:val="Ttulo3"/>
    <w:semiHidden/>
    <w:qFormat/>
    <w:rsid w:val="00bd6b6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Nfaseforte" w:customStyle="1">
    <w:name w:val="Ênfase forte"/>
    <w:qFormat/>
    <w:rsid w:val="00a50e93"/>
    <w:rPr>
      <w:b/>
      <w:bCs/>
    </w:rPr>
  </w:style>
  <w:style w:type="character" w:styleId="TextodenotaderodapChar" w:customStyle="1">
    <w:name w:val="Texto de nota de rodapé Char"/>
    <w:basedOn w:val="DefaultParagraphFont"/>
    <w:link w:val="Textodenotaderodap"/>
    <w:semiHidden/>
    <w:qFormat/>
    <w:rsid w:val="00894c13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semiHidden/>
    <w:unhideWhenUsed/>
    <w:qFormat/>
    <w:rsid w:val="00894c13"/>
    <w:rPr>
      <w:vertAlign w:val="superscript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fe317d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35b3"/>
    <w:rPr>
      <w:color w:val="605E5C"/>
      <w:shd w:fill="E1DFDD" w:val="clear"/>
    </w:rPr>
  </w:style>
  <w:style w:type="character" w:styleId="FigurasChar" w:customStyle="1">
    <w:name w:val="Figuras Char"/>
    <w:basedOn w:val="DefaultParagraphFont"/>
    <w:link w:val="Figuras"/>
    <w:qFormat/>
    <w:rsid w:val="00b77538"/>
    <w:rPr>
      <w:rFonts w:ascii="Arial" w:hAnsi="Arial" w:eastAsia="LiberationSans" w:cs="Arial"/>
      <w:sz w:val="24"/>
      <w:szCs w:val="24"/>
    </w:rPr>
  </w:style>
  <w:style w:type="character" w:styleId="SubttuloChar" w:customStyle="1">
    <w:name w:val="Subtítulo Char"/>
    <w:basedOn w:val="DefaultParagraphFont"/>
    <w:link w:val="Subttulo"/>
    <w:qFormat/>
    <w:rsid w:val="008d60a1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A3" w:customStyle="1">
    <w:name w:val="A3"/>
    <w:uiPriority w:val="99"/>
    <w:qFormat/>
    <w:rsid w:val="00aa60d9"/>
    <w:rPr>
      <w:rFonts w:cs="Swis721 LtCn BT"/>
      <w:i/>
      <w:iCs/>
      <w:color w:val="000000"/>
      <w:sz w:val="16"/>
      <w:szCs w:val="16"/>
    </w:rPr>
  </w:style>
  <w:style w:type="character" w:styleId="TabelaChar" w:customStyle="1">
    <w:name w:val="Tabela Char"/>
    <w:basedOn w:val="CORPOChar"/>
    <w:link w:val="Tabela"/>
    <w:qFormat/>
    <w:rsid w:val="00fd3e8a"/>
    <w:rPr>
      <w:rFonts w:ascii="Arial" w:hAnsi="Arial" w:eastAsia="LiberationSans" w:cs="Arial"/>
      <w:b/>
      <w:bCs/>
      <w:sz w:val="24"/>
      <w:szCs w:val="24"/>
    </w:rPr>
  </w:style>
  <w:style w:type="character" w:styleId="Nfase">
    <w:name w:val="Ênfase"/>
    <w:basedOn w:val="DefaultParagraphFont"/>
    <w:uiPriority w:val="20"/>
    <w:qFormat/>
    <w:rsid w:val="00c73682"/>
    <w:rPr>
      <w:i/>
      <w:iCs/>
    </w:rPr>
  </w:style>
  <w:style w:type="character" w:styleId="Ttulo5Char" w:customStyle="1">
    <w:name w:val="Título 5 Char"/>
    <w:basedOn w:val="DefaultParagraphFont"/>
    <w:link w:val="Ttulo5"/>
    <w:qFormat/>
    <w:rsid w:val="006a05ce"/>
    <w:rPr>
      <w:sz w:val="22"/>
      <w:lang w:val="en-US" w:eastAsia="en-US"/>
    </w:rPr>
  </w:style>
  <w:style w:type="character" w:styleId="Ttulo6Char" w:customStyle="1">
    <w:name w:val="Título 6 Char"/>
    <w:basedOn w:val="DefaultParagraphFont"/>
    <w:link w:val="Ttulo6"/>
    <w:qFormat/>
    <w:rsid w:val="006a05ce"/>
    <w:rPr>
      <w:i/>
      <w:sz w:val="22"/>
      <w:lang w:val="en-US" w:eastAsia="en-US"/>
    </w:rPr>
  </w:style>
  <w:style w:type="character" w:styleId="Ttulo7Char" w:customStyle="1">
    <w:name w:val="Título 7 Char"/>
    <w:basedOn w:val="DefaultParagraphFont"/>
    <w:link w:val="Ttulo7"/>
    <w:qFormat/>
    <w:rsid w:val="006a05ce"/>
    <w:rPr>
      <w:lang w:val="en-US" w:eastAsia="en-US"/>
    </w:rPr>
  </w:style>
  <w:style w:type="character" w:styleId="Ttulo8Char" w:customStyle="1">
    <w:name w:val="Título 8 Char"/>
    <w:basedOn w:val="DefaultParagraphFont"/>
    <w:link w:val="Ttulo8"/>
    <w:qFormat/>
    <w:rsid w:val="006a05ce"/>
    <w:rPr>
      <w:i/>
      <w:lang w:val="en-US" w:eastAsia="en-US"/>
    </w:rPr>
  </w:style>
  <w:style w:type="character" w:styleId="Ttulo9Char" w:customStyle="1">
    <w:name w:val="Título 9 Char"/>
    <w:basedOn w:val="DefaultParagraphFont"/>
    <w:link w:val="Ttulo9"/>
    <w:qFormat/>
    <w:rsid w:val="006a05ce"/>
    <w:rPr>
      <w:b/>
      <w:i/>
      <w:sz w:val="18"/>
      <w:lang w:val="en-US" w:eastAsia="en-US"/>
    </w:rPr>
  </w:style>
  <w:style w:type="character" w:styleId="Pagenumber">
    <w:name w:val="page number"/>
    <w:basedOn w:val="DefaultParagraphFont"/>
    <w:semiHidden/>
    <w:qFormat/>
    <w:rsid w:val="006a05ce"/>
    <w:rPr/>
  </w:style>
  <w:style w:type="character" w:styleId="Ph" w:customStyle="1">
    <w:name w:val="ph"/>
    <w:basedOn w:val="DefaultParagraphFont"/>
    <w:qFormat/>
    <w:rsid w:val="006c604a"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link w:val="TtuloChar"/>
    <w:qFormat/>
    <w:rsid w:val="00ec55ef"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uiPriority w:val="99"/>
    <w:rsid w:val="00682e4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1"/>
    <w:link w:val="RodapChar"/>
    <w:autoRedefine/>
    <w:rsid w:val="008b4730"/>
    <w:pPr>
      <w:jc w:val="right"/>
    </w:pPr>
    <w:rPr>
      <w:rFonts w:ascii="Arial" w:hAnsi="Arial" w:cs="Arial"/>
    </w:rPr>
  </w:style>
  <w:style w:type="paragraph" w:styleId="NormalWeb">
    <w:name w:val="Normal (Web)"/>
    <w:basedOn w:val="Normal1"/>
    <w:uiPriority w:val="99"/>
    <w:qFormat/>
    <w:rsid w:val="00623c39"/>
    <w:pPr>
      <w:spacing w:beforeAutospacing="1" w:afterAutospacing="1"/>
    </w:pPr>
    <w:rPr/>
  </w:style>
  <w:style w:type="paragraph" w:styleId="BalloonText">
    <w:name w:val="Balloon Text"/>
    <w:basedOn w:val="Normal1"/>
    <w:link w:val="TextodebaloChar"/>
    <w:uiPriority w:val="99"/>
    <w:semiHidden/>
    <w:qFormat/>
    <w:rsid w:val="000d7578"/>
    <w:pPr/>
    <w:rPr>
      <w:rFonts w:ascii="Tahoma" w:hAnsi="Tahoma" w:cs="Tahoma"/>
      <w:sz w:val="16"/>
      <w:szCs w:val="16"/>
    </w:rPr>
  </w:style>
  <w:style w:type="paragraph" w:styleId="Pa8" w:customStyle="1">
    <w:name w:val="Pa8"/>
    <w:basedOn w:val="Normal1"/>
    <w:next w:val="Normal1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7" w:customStyle="1">
    <w:name w:val="Pa7"/>
    <w:basedOn w:val="Normal1"/>
    <w:next w:val="Normal1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0" w:customStyle="1">
    <w:name w:val="Pa20"/>
    <w:basedOn w:val="Normal1"/>
    <w:next w:val="Normal1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9" w:customStyle="1">
    <w:name w:val="Pa9"/>
    <w:basedOn w:val="Normal1"/>
    <w:next w:val="Normal1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19" w:customStyle="1">
    <w:name w:val="Pa19"/>
    <w:basedOn w:val="Normal1"/>
    <w:next w:val="Normal1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1" w:customStyle="1">
    <w:name w:val="Pa21"/>
    <w:basedOn w:val="Normal1"/>
    <w:next w:val="Normal1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0" w:customStyle="1">
    <w:name w:val="Pa0"/>
    <w:basedOn w:val="Normal1"/>
    <w:next w:val="Normal1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2" w:customStyle="1">
    <w:name w:val="Pa22"/>
    <w:basedOn w:val="Normal1"/>
    <w:next w:val="Normal1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3" w:customStyle="1">
    <w:name w:val="Pa23"/>
    <w:basedOn w:val="Normal1"/>
    <w:next w:val="Normal1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4" w:customStyle="1">
    <w:name w:val="Pa24"/>
    <w:basedOn w:val="Normal1"/>
    <w:next w:val="Normal1"/>
    <w:uiPriority w:val="99"/>
    <w:qFormat/>
    <w:rsid w:val="0024487b"/>
    <w:pPr>
      <w:spacing w:lineRule="atLeast" w:line="141"/>
    </w:pPr>
    <w:rPr>
      <w:rFonts w:ascii="Book Antiqua" w:hAnsi="Book Antiqua" w:eastAsia="Calibri"/>
      <w:lang w:eastAsia="en-US"/>
    </w:rPr>
  </w:style>
  <w:style w:type="paragraph" w:styleId="Pa25" w:customStyle="1">
    <w:name w:val="Pa25"/>
    <w:basedOn w:val="Normal1"/>
    <w:next w:val="Normal1"/>
    <w:uiPriority w:val="99"/>
    <w:qFormat/>
    <w:rsid w:val="0024487b"/>
    <w:pPr>
      <w:spacing w:lineRule="atLeast" w:line="141"/>
    </w:pPr>
    <w:rPr>
      <w:rFonts w:ascii="Book Antiqua" w:hAnsi="Book Antiqua" w:eastAsia="Calibri"/>
      <w:lang w:eastAsia="en-US"/>
    </w:rPr>
  </w:style>
  <w:style w:type="paragraph" w:styleId="BodyTextIndent2">
    <w:name w:val="Body Text Indent 2"/>
    <w:basedOn w:val="Normal1"/>
    <w:link w:val="Recuodecorpodetexto2Char"/>
    <w:qFormat/>
    <w:rsid w:val="000f5829"/>
    <w:pPr>
      <w:spacing w:lineRule="auto" w:line="480" w:before="0" w:after="120"/>
      <w:ind w:left="283" w:hanging="0"/>
    </w:pPr>
    <w:rPr/>
  </w:style>
  <w:style w:type="paragraph" w:styleId="Default" w:customStyle="1">
    <w:name w:val="Default"/>
    <w:qFormat/>
    <w:rsid w:val="00be4822"/>
    <w:pPr>
      <w:widowControl/>
      <w:bidi w:val="0"/>
      <w:spacing w:lineRule="auto" w:line="36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1"/>
    <w:uiPriority w:val="34"/>
    <w:qFormat/>
    <w:rsid w:val="004f5f2a"/>
    <w:pPr>
      <w:spacing w:before="0" w:after="0"/>
      <w:ind w:left="720" w:hanging="0"/>
      <w:contextualSpacing/>
    </w:pPr>
    <w:rPr/>
  </w:style>
  <w:style w:type="paragraph" w:styleId="CORPO" w:customStyle="1">
    <w:name w:val="CORPO"/>
    <w:basedOn w:val="Normal1"/>
    <w:link w:val="CORPOChar"/>
    <w:qFormat/>
    <w:rsid w:val="00894790"/>
    <w:pPr>
      <w:spacing w:before="0" w:after="120"/>
      <w:jc w:val="both"/>
    </w:pPr>
    <w:rPr>
      <w:rFonts w:ascii="Arial" w:hAnsi="Arial" w:eastAsia="LiberationSans" w:cs="Arial"/>
    </w:rPr>
  </w:style>
  <w:style w:type="paragraph" w:styleId="SubTitutlo" w:customStyle="1">
    <w:name w:val="SubTitutlo"/>
    <w:basedOn w:val="CORPO"/>
    <w:qFormat/>
    <w:rsid w:val="000253af"/>
    <w:pPr/>
    <w:rPr>
      <w:b/>
    </w:rPr>
  </w:style>
  <w:style w:type="paragraph" w:styleId="Sumrio1">
    <w:name w:val="TOC 1"/>
    <w:basedOn w:val="Normal1"/>
    <w:next w:val="Normal1"/>
    <w:autoRedefine/>
    <w:uiPriority w:val="39"/>
    <w:unhideWhenUsed/>
    <w:rsid w:val="00bd6b65"/>
    <w:pPr>
      <w:spacing w:before="0" w:after="100"/>
    </w:pPr>
    <w:rPr/>
  </w:style>
  <w:style w:type="paragraph" w:styleId="Sumrio2">
    <w:name w:val="TOC 2"/>
    <w:basedOn w:val="Normal1"/>
    <w:next w:val="Normal1"/>
    <w:autoRedefine/>
    <w:uiPriority w:val="39"/>
    <w:unhideWhenUsed/>
    <w:rsid w:val="00bd6b65"/>
    <w:pPr>
      <w:spacing w:before="0" w:after="100"/>
      <w:ind w:left="240" w:hanging="0"/>
    </w:pPr>
    <w:rPr/>
  </w:style>
  <w:style w:type="paragraph" w:styleId="Standard" w:customStyle="1">
    <w:name w:val="Standard"/>
    <w:qFormat/>
    <w:rsid w:val="00a50e93"/>
    <w:pPr>
      <w:widowControl/>
      <w:suppressAutoHyphens w:val="true"/>
      <w:bidi w:val="0"/>
      <w:spacing w:lineRule="auto" w:line="36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a50e93"/>
    <w:pPr>
      <w:spacing w:lineRule="auto" w:line="288" w:before="0" w:after="140"/>
    </w:pPr>
    <w:rPr/>
  </w:style>
  <w:style w:type="paragraph" w:styleId="Notaderodap">
    <w:name w:val="Footnote Text"/>
    <w:basedOn w:val="Normal1"/>
    <w:link w:val="TextodenotaderodapChar"/>
    <w:semiHidden/>
    <w:unhideWhenUsed/>
    <w:rsid w:val="00894c13"/>
    <w:pPr>
      <w:spacing w:lineRule="auto" w:line="240"/>
    </w:pPr>
    <w:rPr>
      <w:sz w:val="20"/>
      <w:szCs w:val="20"/>
    </w:rPr>
  </w:style>
  <w:style w:type="paragraph" w:styleId="HTMLPreformatted">
    <w:name w:val="HTML Preformatted"/>
    <w:basedOn w:val="Normal1"/>
    <w:link w:val="Pr-formataoHTMLChar"/>
    <w:uiPriority w:val="99"/>
    <w:qFormat/>
    <w:rsid w:val="00fe317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 w:val="20"/>
      <w:szCs w:val="20"/>
    </w:rPr>
  </w:style>
  <w:style w:type="paragraph" w:styleId="Figuras" w:customStyle="1">
    <w:name w:val="Figuras"/>
    <w:basedOn w:val="Normal1"/>
    <w:link w:val="FigurasChar"/>
    <w:qFormat/>
    <w:rsid w:val="00b77538"/>
    <w:pPr>
      <w:spacing w:lineRule="auto" w:line="240"/>
      <w:jc w:val="center"/>
    </w:pPr>
    <w:rPr>
      <w:rFonts w:ascii="Arial" w:hAnsi="Arial" w:eastAsia="LiberationSans" w:cs="Arial"/>
    </w:rPr>
  </w:style>
  <w:style w:type="paragraph" w:styleId="Subttulo">
    <w:name w:val="Subtitle"/>
    <w:basedOn w:val="Normal1"/>
    <w:next w:val="Normal1"/>
    <w:link w:val="SubttuloChar"/>
    <w:qFormat/>
    <w:rsid w:val="008d60a1"/>
    <w:pPr>
      <w:spacing w:lineRule="auto" w:line="240" w:before="0" w:after="160"/>
    </w:pPr>
    <w:rPr>
      <w:rFonts w:ascii="Calibri" w:hAnsi="Calibri" w:eastAsia="Calibri" w:cs="Calibri"/>
      <w:color w:val="5A5A5A"/>
      <w:sz w:val="22"/>
      <w:szCs w:val="22"/>
    </w:rPr>
  </w:style>
  <w:style w:type="paragraph" w:styleId="Tabela" w:customStyle="1">
    <w:name w:val="Tabela"/>
    <w:basedOn w:val="CORPO"/>
    <w:link w:val="TabelaChar"/>
    <w:qFormat/>
    <w:rsid w:val="00fd3e8a"/>
    <w:pPr>
      <w:tabs>
        <w:tab w:val="clear" w:pos="720"/>
        <w:tab w:val="left" w:pos="2765" w:leader="none"/>
        <w:tab w:val="left" w:pos="5530" w:leader="none"/>
      </w:tabs>
      <w:jc w:val="center"/>
    </w:pPr>
    <w:rPr>
      <w:b/>
      <w:bCs/>
    </w:rPr>
  </w:style>
  <w:style w:type="paragraph" w:styleId="Sumrio3">
    <w:name w:val="TOC 3"/>
    <w:basedOn w:val="Normal1"/>
    <w:next w:val="Normal1"/>
    <w:autoRedefine/>
    <w:semiHidden/>
    <w:unhideWhenUsed/>
    <w:rsid w:val="006a05ce"/>
    <w:pPr>
      <w:spacing w:before="0" w:after="100"/>
      <w:ind w:left="480" w:hanging="0"/>
    </w:pPr>
    <w:rPr/>
  </w:style>
  <w:style w:type="paragraph" w:styleId="Tabletext" w:customStyle="1">
    <w:name w:val="Tabletext"/>
    <w:basedOn w:val="Normal1"/>
    <w:qFormat/>
    <w:rsid w:val="006a05ce"/>
    <w:pPr>
      <w:keepLines/>
      <w:widowControl w:val="false"/>
      <w:spacing w:lineRule="atLeast" w:line="240" w:before="0" w:after="120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1"/>
    <w:next w:val="Corpodotexto"/>
    <w:autoRedefine/>
    <w:qFormat/>
    <w:rsid w:val="006a05ce"/>
    <w:pPr>
      <w:widowControl w:val="false"/>
      <w:spacing w:lineRule="atLeast" w:line="240" w:before="120" w:after="120"/>
      <w:ind w:left="763" w:hanging="0"/>
    </w:pPr>
    <w:rPr>
      <w:i/>
      <w:color w:val="0000FF"/>
      <w:sz w:val="20"/>
      <w:szCs w:val="20"/>
      <w:lang w:val="en-US" w:eastAsia="en-US"/>
    </w:rPr>
  </w:style>
  <w:style w:type="paragraph" w:styleId="P" w:customStyle="1">
    <w:name w:val="p"/>
    <w:basedOn w:val="Normal1"/>
    <w:qFormat/>
    <w:rsid w:val="006c604a"/>
    <w:pPr>
      <w:spacing w:lineRule="auto" w:line="240" w:beforeAutospacing="1" w:afterAutospacing="1"/>
    </w:pPr>
    <w:rPr/>
  </w:style>
  <w:style w:type="paragraph" w:styleId="Li" w:customStyle="1">
    <w:name w:val="li"/>
    <w:basedOn w:val="Normal1"/>
    <w:qFormat/>
    <w:rsid w:val="006c604a"/>
    <w:pPr>
      <w:spacing w:lineRule="auto" w:line="240" w:beforeAutospacing="1" w:afterAutospacing="1"/>
    </w:pPr>
    <w:rPr/>
  </w:style>
  <w:style w:type="paragraph" w:styleId="Contedodatabela">
    <w:name w:val="Conteúdo da tabela"/>
    <w:basedOn w:val="Normal1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528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lAIMij/0oFue9J54IrfgoYcJHQ==">AMUW2mU0hCQnSRXIxdbGpe2+8jOegFOo6HujdxbinKqTZcNFne+qiBw++lG2GoTGwWrxAyssKZQHr0yIGooHSei3SQ2Th1tEiJK4itt/TG7KIFJakFUe3vw=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LibreOffice/7.1.5.2$Windows_X86_64 LibreOffice_project/85f04e9f809797b8199d13c421bd8a2b025d52b5</Application>
  <AppVersion>15.0000</AppVersion>
  <DocSecurity>0</DocSecurity>
  <Pages>4</Pages>
  <Words>935</Words>
  <Characters>4890</Characters>
  <CharactersWithSpaces>5694</CharactersWithSpaces>
  <Paragraphs>112</Paragraphs>
  <Company>SMC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2020-08-22T20:28:00Z</dcterms:created>
  <dc:creator>Administrador</dc:creator>
  <dc:description/>
  <dc:language>pt-BR</dc:language>
  <cp:lastModifiedBy/>
  <dcterms:modified xsi:type="dcterms:W3CDTF">2021-09-17T22:53:03Z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