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-911981</wp:posOffset>
            </wp:positionH>
            <wp:positionV relativeFrom="paragraph">
              <wp:posOffset>-914376</wp:posOffset>
            </wp:positionV>
            <wp:extent cx="7566953" cy="10696575"/>
            <wp:effectExtent b="0" l="0" r="0" t="0"/>
            <wp:wrapNone/>
            <wp:docPr id="377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-304768</wp:posOffset>
                </wp:positionH>
                <wp:positionV relativeFrom="paragraph">
                  <wp:posOffset>8267701</wp:posOffset>
                </wp:positionV>
                <wp:extent cx="1524000" cy="419100"/>
                <wp:effectExtent b="0" l="0" r="0" t="0"/>
                <wp:wrapSquare wrapText="bothSides" distB="45720" distT="45720" distL="114300" distR="114300"/>
                <wp:docPr id="3775" name=""/>
                <a:graphic>
                  <a:graphicData uri="http://schemas.microsoft.com/office/word/2010/wordprocessingShape">
                    <wps:wsp>
                      <wps:cNvSpPr/>
                      <wps:cNvPr id="22" name="Shape 22"/>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-304768</wp:posOffset>
                </wp:positionH>
                <wp:positionV relativeFrom="paragraph">
                  <wp:posOffset>8267701</wp:posOffset>
                </wp:positionV>
                <wp:extent cx="1524000" cy="419100"/>
                <wp:effectExtent b="0" l="0" r="0" t="0"/>
                <wp:wrapSquare wrapText="bothSides" distB="45720" distT="45720" distL="114300" distR="114300"/>
                <wp:docPr id="3775"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1524000" cy="4191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1495428</wp:posOffset>
                </wp:positionH>
                <wp:positionV relativeFrom="paragraph">
                  <wp:posOffset>8267701</wp:posOffset>
                </wp:positionV>
                <wp:extent cx="1743075" cy="512330"/>
                <wp:effectExtent b="0" l="0" r="0" t="0"/>
                <wp:wrapSquare wrapText="bothSides" distB="45720" distT="45720" distL="114300" distR="114300"/>
                <wp:docPr id="3774" name=""/>
                <a:graphic>
                  <a:graphicData uri="http://schemas.microsoft.com/office/word/2010/wordprocessingShape">
                    <wps:wsp>
                      <wps:cNvSpPr/>
                      <wps:cNvPr id="21" name="Shape 21"/>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1495428</wp:posOffset>
                </wp:positionH>
                <wp:positionV relativeFrom="paragraph">
                  <wp:posOffset>8267701</wp:posOffset>
                </wp:positionV>
                <wp:extent cx="1743075" cy="512330"/>
                <wp:effectExtent b="0" l="0" r="0" t="0"/>
                <wp:wrapSquare wrapText="bothSides" distB="45720" distT="45720" distL="114300" distR="114300"/>
                <wp:docPr id="3774"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1743075" cy="5123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3219451</wp:posOffset>
                </wp:positionH>
                <wp:positionV relativeFrom="paragraph">
                  <wp:posOffset>8267701</wp:posOffset>
                </wp:positionV>
                <wp:extent cx="2581275" cy="664830"/>
                <wp:effectExtent b="0" l="0" r="0" t="0"/>
                <wp:wrapSquare wrapText="bothSides" distB="45720" distT="45720" distL="114300" distR="114300"/>
                <wp:docPr id="3777" name=""/>
                <a:graphic>
                  <a:graphicData uri="http://schemas.microsoft.com/office/word/2010/wordprocessingShape">
                    <wps:wsp>
                      <wps:cNvSpPr/>
                      <wps:cNvPr id="24" name="Shape 24"/>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3219451</wp:posOffset>
                </wp:positionH>
                <wp:positionV relativeFrom="paragraph">
                  <wp:posOffset>8267701</wp:posOffset>
                </wp:positionV>
                <wp:extent cx="2581275" cy="664830"/>
                <wp:effectExtent b="0" l="0" r="0" t="0"/>
                <wp:wrapSquare wrapText="bothSides" distB="45720" distT="45720" distL="114300" distR="114300"/>
                <wp:docPr id="3777"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2581275" cy="66483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-648311</wp:posOffset>
            </wp:positionH>
            <wp:positionV relativeFrom="paragraph">
              <wp:posOffset>390052</wp:posOffset>
            </wp:positionV>
            <wp:extent cx="6868633" cy="8579691"/>
            <wp:effectExtent b="0" l="0" r="0" t="0"/>
            <wp:wrapNone/>
            <wp:docPr id="378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-328578</wp:posOffset>
                </wp:positionH>
                <wp:positionV relativeFrom="paragraph">
                  <wp:posOffset>31443</wp:posOffset>
                </wp:positionV>
                <wp:extent cx="6210300" cy="2899052"/>
                <wp:effectExtent b="0" l="0" r="0" t="0"/>
                <wp:wrapSquare wrapText="bothSides" distB="45720" distT="45720" distL="114300" distR="114300"/>
                <wp:docPr id="3776" name=""/>
                <a:graphic>
                  <a:graphicData uri="http://schemas.microsoft.com/office/word/2010/wordprocessingShape">
                    <wps:wsp>
                      <wps:cNvSpPr/>
                      <wps:cNvPr id="23" name="Shape 23"/>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-328578</wp:posOffset>
                </wp:positionH>
                <wp:positionV relativeFrom="paragraph">
                  <wp:posOffset>31443</wp:posOffset>
                </wp:positionV>
                <wp:extent cx="6210300" cy="2899052"/>
                <wp:effectExtent b="0" l="0" r="0" t="0"/>
                <wp:wrapSquare wrapText="bothSides" distB="45720" distT="45720" distL="114300" distR="114300"/>
                <wp:docPr id="3776"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6210300" cy="289905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-2114528</wp:posOffset>
                </wp:positionH>
                <wp:positionV relativeFrom="paragraph">
                  <wp:posOffset>209550</wp:posOffset>
                </wp:positionV>
                <wp:extent cx="0" cy="127000"/>
                <wp:effectExtent b="0" l="0" r="0" t="0"/>
                <wp:wrapNone/>
                <wp:docPr id="3772"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-2114528</wp:posOffset>
                </wp:positionH>
                <wp:positionV relativeFrom="paragraph">
                  <wp:posOffset>209550</wp:posOffset>
                </wp:positionV>
                <wp:extent cx="0" cy="127000"/>
                <wp:effectExtent b="0" l="0" r="0" t="0"/>
                <wp:wrapNone/>
                <wp:docPr id="3772"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4"/>
        </w:numPr>
        <w:spacing w:after="0" w:before="120" w:line="360" w:lineRule="auto"/>
        <w:ind w:left="720" w:hanging="360"/>
        <w:jc w:val="both"/>
        <w:rPr/>
      </w:pPr>
      <w:r w:rsidDel="00000000" w:rsidR="00000000" w:rsidRPr="00000000">
        <w:rPr>
          <w:rtl w:val="0"/>
        </w:rPr>
        <w:t xml:space="preserve">Riwayat Kadaluarsa</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Riwayat Kadaluarsa adalah fitur pada aplikasi Zycas yang berfungsi untuk menampilkan catatan lengkap mengenai seluruh produk yang telah melewati tanggal kedaluwarsa. Melalui modul ini, pengguna dapat memfilter produk berdasarkan tanggal kedaluwarsa, mencari produk tertentu, serta melihat daftar lengkap produk yang sudah tidak layak jual. Fitur ini membantu pengguna dalam melakukan evaluasi manajemen stok, menganalisis produk yang tidak terjual, dan memastikan pengelolaan inventaris berjalan lebih akurat dan efisien.</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6">
      <w:pPr>
        <w:numPr>
          <w:ilvl w:val="0"/>
          <w:numId w:val="3"/>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7">
      <w:pPr>
        <w:numPr>
          <w:ilvl w:val="0"/>
          <w:numId w:val="3"/>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8">
      <w:pPr>
        <w:numPr>
          <w:ilvl w:val="0"/>
          <w:numId w:val="3"/>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602294418"/>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839vw6pvrw5">
            <w:r w:rsidDel="00000000" w:rsidR="00000000" w:rsidRPr="00000000">
              <w:rPr>
                <w:b w:val="1"/>
                <w:bCs w:val="1"/>
                <w:i w:val="0"/>
                <w:iCs w:val="0"/>
                <w:smallCaps w:val="0"/>
                <w:strike w:val="0"/>
                <w:color w:val="000000"/>
                <w:sz w:val="24"/>
                <w:szCs w:val="24"/>
                <w:u w:val="none"/>
                <w:shd w:fill="auto" w:val="clear"/>
                <w:vertAlign w:val="baseline"/>
                <w:rtl w:val="0"/>
              </w:rPr>
              <w:t xml:space="preserve">1. Riwayat Kedaluwarsa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8x8f5an5bn4k">
            <w:r w:rsidDel="00000000" w:rsidR="00000000" w:rsidRPr="00000000">
              <w:rPr>
                <w:i w:val="0"/>
                <w:iCs w:val="0"/>
                <w:smallCaps w:val="0"/>
                <w:strike w:val="0"/>
                <w:color w:val="000000"/>
                <w:sz w:val="24"/>
                <w:szCs w:val="24"/>
                <w:u w:val="none"/>
                <w:shd w:fill="auto" w:val="clear"/>
                <w:vertAlign w:val="baseline"/>
                <w:rtl w:val="0"/>
              </w:rPr>
              <w:t xml:space="preserve">1.1. Cara Akses List Riwayat Kadaluarsa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lu4yj7a49x1e">
            <w:r w:rsidDel="00000000" w:rsidR="00000000" w:rsidRPr="00000000">
              <w:rPr>
                <w:i w:val="0"/>
                <w:iCs w:val="0"/>
                <w:smallCaps w:val="0"/>
                <w:strike w:val="0"/>
                <w:color w:val="000000"/>
                <w:sz w:val="24"/>
                <w:szCs w:val="24"/>
                <w:u w:val="none"/>
                <w:shd w:fill="auto" w:val="clear"/>
                <w:vertAlign w:val="baseline"/>
                <w:rtl w:val="0"/>
              </w:rPr>
              <w:t xml:space="preserve">1.2. Cara Hapus Riwayat Kadaluarsa</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80" w:before="120" w:line="360" w:lineRule="auto"/>
        <w:jc w:val="both"/>
        <w:rPr>
          <w:rFonts w:ascii="Montserrat" w:cs="Montserrat" w:eastAsia="Montserrat" w:hAnsi="Montserrat"/>
          <w:color w:val="07a6c2"/>
          <w:sz w:val="28"/>
          <w:szCs w:val="28"/>
        </w:rPr>
      </w:pPr>
      <w:bookmarkStart w:colFirst="0" w:colLast="0" w:name="_heading=h.f839vw6pvrw5" w:id="1"/>
      <w:bookmarkEnd w:id="1"/>
      <w:r w:rsidDel="00000000" w:rsidR="00000000" w:rsidRPr="00000000">
        <w:rPr>
          <w:rFonts w:ascii="Montserrat" w:cs="Montserrat" w:eastAsia="Montserrat" w:hAnsi="Montserrat"/>
          <w:color w:val="07a6c2"/>
          <w:sz w:val="28"/>
          <w:szCs w:val="28"/>
          <w:rtl w:val="0"/>
        </w:rPr>
        <w:t xml:space="preserve">1. Riwayat Kedaluwarsa</w:t>
      </w:r>
    </w:p>
    <w:p w:rsidR="00000000" w:rsidDel="00000000" w:rsidP="00000000" w:rsidRDefault="00000000" w:rsidRPr="00000000" w14:paraId="00000036">
      <w:pPr>
        <w:spacing w:after="0" w:line="276" w:lineRule="auto"/>
        <w:jc w:val="both"/>
        <w:rPr/>
      </w:pPr>
      <w:r w:rsidDel="00000000" w:rsidR="00000000" w:rsidRPr="00000000">
        <w:rPr>
          <w:rtl w:val="0"/>
        </w:rPr>
        <w:t xml:space="preserve">Fitur </w:t>
      </w:r>
      <w:r w:rsidDel="00000000" w:rsidR="00000000" w:rsidRPr="00000000">
        <w:rPr>
          <w:b w:val="1"/>
          <w:bCs w:val="1"/>
          <w:rtl w:val="0"/>
        </w:rPr>
        <w:t xml:space="preserve">Riwayat Produk Kadaluarsa </w:t>
      </w:r>
      <w:r w:rsidDel="00000000" w:rsidR="00000000" w:rsidRPr="00000000">
        <w:rPr>
          <w:rtl w:val="0"/>
        </w:rPr>
        <w:t xml:space="preserve">pada aplikasi Zycas ini</w:t>
      </w:r>
      <w:r w:rsidDel="00000000" w:rsidR="00000000" w:rsidRPr="00000000">
        <w:rPr>
          <w:b w:val="1"/>
          <w:bCs w:val="1"/>
          <w:rtl w:val="0"/>
        </w:rPr>
        <w:t xml:space="preserve"> </w:t>
      </w:r>
      <w:r w:rsidDel="00000000" w:rsidR="00000000" w:rsidRPr="00000000">
        <w:rPr>
          <w:rtl w:val="0"/>
        </w:rPr>
        <w:t xml:space="preserve">menyediakan catatan lengkap tentang semua produk yang telah melewati tanggal kadaluarsanya. Halaman ini berfungsi sebagai arsip penting untuk membantu Anda menganalisis produk-produk yang tidak laku dan mengevaluasi manajemen stok.</w:t>
      </w:r>
    </w:p>
    <w:p w:rsidR="00000000" w:rsidDel="00000000" w:rsidP="00000000" w:rsidRDefault="00000000" w:rsidRPr="00000000" w14:paraId="00000037">
      <w:pPr>
        <w:spacing w:after="0" w:line="276" w:lineRule="auto"/>
        <w:ind w:left="0" w:firstLine="0"/>
        <w:jc w:val="both"/>
        <w:rPr/>
      </w:pPr>
      <w:sdt>
        <w:sdtPr>
          <w:id w:val="-1959344337"/>
          <w:tag w:val="goog_rdk_0"/>
        </w:sdtPr>
        <w:sdtContent>
          <w:commentRangeStart w:id="0"/>
        </w:sdtContent>
      </w:sdt>
      <w:r w:rsidDel="00000000" w:rsidR="00000000" w:rsidRPr="00000000">
        <w:rPr/>
        <w:drawing>
          <wp:inline distB="114300" distT="114300" distL="114300" distR="114300">
            <wp:extent cx="5731200" cy="3581400"/>
            <wp:effectExtent b="0" l="0" r="0" t="0"/>
            <wp:docPr id="379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581400"/>
                    </a:xfrm>
                    <a:prstGeom prst="rect"/>
                    <a:ln/>
                  </pic:spPr>
                </pic:pic>
              </a:graphicData>
            </a:graphic>
          </wp:inline>
        </w:drawing>
      </w: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4876800</wp:posOffset>
                </wp:positionH>
                <wp:positionV relativeFrom="paragraph">
                  <wp:posOffset>1339627</wp:posOffset>
                </wp:positionV>
                <wp:extent cx="338455" cy="222668"/>
                <wp:effectExtent b="0" l="0" r="0" t="0"/>
                <wp:wrapNone/>
                <wp:docPr id="376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 name="Shape 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 name="Shape 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1339627</wp:posOffset>
                </wp:positionV>
                <wp:extent cx="338455" cy="222668"/>
                <wp:effectExtent b="0" l="0" r="0" t="0"/>
                <wp:wrapNone/>
                <wp:docPr id="3768"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791716</wp:posOffset>
                </wp:positionV>
                <wp:extent cx="338455" cy="222668"/>
                <wp:effectExtent b="0" l="0" r="0" t="0"/>
                <wp:wrapNone/>
                <wp:docPr id="377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 name="Shape 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 name="Shape 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791716</wp:posOffset>
                </wp:positionV>
                <wp:extent cx="338455" cy="222668"/>
                <wp:effectExtent b="0" l="0" r="0" t="0"/>
                <wp:wrapNone/>
                <wp:docPr id="3771"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753616</wp:posOffset>
                </wp:positionV>
                <wp:extent cx="338455" cy="217170"/>
                <wp:effectExtent b="0" l="0" r="0" t="0"/>
                <wp:wrapNone/>
                <wp:docPr id="3773"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 name="Shape 1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 name="Shape 1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753616</wp:posOffset>
                </wp:positionV>
                <wp:extent cx="338455" cy="217170"/>
                <wp:effectExtent b="0" l="0" r="0" t="0"/>
                <wp:wrapNone/>
                <wp:docPr id="3773"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38">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39">
      <w:pPr>
        <w:spacing w:after="0" w:line="276" w:lineRule="auto"/>
        <w:rPr>
          <w:color w:val="666666"/>
          <w:sz w:val="18"/>
          <w:szCs w:val="18"/>
        </w:rPr>
      </w:pPr>
      <w:r w:rsidDel="00000000" w:rsidR="00000000" w:rsidRPr="00000000">
        <w:rPr>
          <w:rtl w:val="0"/>
        </w:rPr>
      </w:r>
    </w:p>
    <w:sdt>
      <w:sdtPr>
        <w:lock w:val="contentLocked"/>
        <w:id w:val="1585066743"/>
        <w:tag w:val="goog_rdk_1"/>
      </w:sdtPr>
      <w:sdtContent>
        <w:tbl>
          <w:tblPr>
            <w:tblStyle w:val="Table1"/>
            <w:tblW w:w="823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45"/>
            <w:gridCol w:w="4935"/>
            <w:tblGridChange w:id="0">
              <w:tblGrid>
                <w:gridCol w:w="555"/>
                <w:gridCol w:w="2745"/>
                <w:gridCol w:w="49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76" w:lineRule="auto"/>
                  <w:rPr/>
                </w:pPr>
                <w:r w:rsidDel="00000000" w:rsidR="00000000" w:rsidRPr="00000000">
                  <w:rPr>
                    <w:rtl w:val="0"/>
                  </w:rPr>
                  <w:t xml:space="preserve">Tanggal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Tombol untuk filter range tanggal kadaluarsa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pPr>
                <w:r w:rsidDel="00000000" w:rsidR="00000000" w:rsidRPr="00000000">
                  <w:rPr>
                    <w:rtl w:val="0"/>
                  </w:rPr>
                  <w:t xml:space="preserve">Cari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Kolom untuk mencari produk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rPr/>
                </w:pPr>
                <w:r w:rsidDel="00000000" w:rsidR="00000000" w:rsidRPr="00000000">
                  <w:rPr>
                    <w:rtl w:val="0"/>
                  </w:rPr>
                  <w:t xml:space="preserve">Hapus Riwayat Produk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Tombol untuk menghapus riwayat produk kadaluarsa</w:t>
                </w:r>
              </w:p>
            </w:tc>
          </w:tr>
        </w:tbl>
      </w:sdtContent>
    </w:sdt>
    <w:p w:rsidR="00000000" w:rsidDel="00000000" w:rsidP="00000000" w:rsidRDefault="00000000" w:rsidRPr="00000000" w14:paraId="00000049">
      <w:pPr>
        <w:spacing w:after="0" w:line="276" w:lineRule="auto"/>
        <w:rPr>
          <w:sz w:val="20"/>
          <w:szCs w:val="20"/>
        </w:rPr>
      </w:pPr>
      <w:r w:rsidDel="00000000" w:rsidR="00000000" w:rsidRPr="00000000">
        <w:rPr>
          <w:rtl w:val="0"/>
        </w:rPr>
      </w:r>
    </w:p>
    <w:p w:rsidR="00000000" w:rsidDel="00000000" w:rsidP="00000000" w:rsidRDefault="00000000" w:rsidRPr="00000000" w14:paraId="0000004A">
      <w:pPr>
        <w:spacing w:after="0" w:line="276" w:lineRule="auto"/>
        <w:rPr>
          <w:sz w:val="20"/>
          <w:szCs w:val="20"/>
        </w:rPr>
      </w:pPr>
      <w:r w:rsidDel="00000000" w:rsidR="00000000" w:rsidRPr="00000000">
        <w:rPr>
          <w:rtl w:val="0"/>
        </w:rPr>
      </w:r>
    </w:p>
    <w:p w:rsidR="00000000" w:rsidDel="00000000" w:rsidP="00000000" w:rsidRDefault="00000000" w:rsidRPr="00000000" w14:paraId="0000004B">
      <w:pPr>
        <w:spacing w:after="0" w:line="276" w:lineRule="auto"/>
        <w:rPr>
          <w:sz w:val="20"/>
          <w:szCs w:val="20"/>
        </w:rPr>
      </w:pPr>
      <w:r w:rsidDel="00000000" w:rsidR="00000000" w:rsidRPr="00000000">
        <w:rPr>
          <w:rtl w:val="0"/>
        </w:rPr>
      </w:r>
    </w:p>
    <w:p w:rsidR="00000000" w:rsidDel="00000000" w:rsidP="00000000" w:rsidRDefault="00000000" w:rsidRPr="00000000" w14:paraId="0000004C">
      <w:pPr>
        <w:spacing w:after="0" w:line="276" w:lineRule="auto"/>
        <w:rPr>
          <w:sz w:val="20"/>
          <w:szCs w:val="20"/>
        </w:rPr>
      </w:pPr>
      <w:r w:rsidDel="00000000" w:rsidR="00000000" w:rsidRPr="00000000">
        <w:rPr>
          <w:rtl w:val="0"/>
        </w:rPr>
      </w:r>
    </w:p>
    <w:p w:rsidR="00000000" w:rsidDel="00000000" w:rsidP="00000000" w:rsidRDefault="00000000" w:rsidRPr="00000000" w14:paraId="0000004D">
      <w:pPr>
        <w:spacing w:after="0" w:line="276" w:lineRule="auto"/>
        <w:rPr>
          <w:sz w:val="20"/>
          <w:szCs w:val="20"/>
        </w:rPr>
      </w:pPr>
      <w:r w:rsidDel="00000000" w:rsidR="00000000" w:rsidRPr="00000000">
        <w:rPr>
          <w:rtl w:val="0"/>
        </w:rPr>
      </w:r>
    </w:p>
    <w:p w:rsidR="00000000" w:rsidDel="00000000" w:rsidP="00000000" w:rsidRDefault="00000000" w:rsidRPr="00000000" w14:paraId="0000004E">
      <w:pPr>
        <w:spacing w:after="0" w:line="276" w:lineRule="auto"/>
        <w:rPr>
          <w:sz w:val="20"/>
          <w:szCs w:val="20"/>
        </w:rPr>
      </w:pPr>
      <w:r w:rsidDel="00000000" w:rsidR="00000000" w:rsidRPr="00000000">
        <w:rPr>
          <w:rtl w:val="0"/>
        </w:rPr>
      </w:r>
    </w:p>
    <w:p w:rsidR="00000000" w:rsidDel="00000000" w:rsidP="00000000" w:rsidRDefault="00000000" w:rsidRPr="00000000" w14:paraId="0000004F">
      <w:pPr>
        <w:pStyle w:val="Heading2"/>
        <w:spacing w:after="200" w:line="360" w:lineRule="auto"/>
        <w:rPr>
          <w:rFonts w:ascii="Montserrat" w:cs="Montserrat" w:eastAsia="Montserrat" w:hAnsi="Montserrat"/>
          <w:color w:val="07a6c2"/>
          <w:sz w:val="28"/>
          <w:szCs w:val="28"/>
        </w:rPr>
      </w:pPr>
      <w:bookmarkStart w:colFirst="0" w:colLast="0" w:name="_heading=h.8x8f5an5bn4k" w:id="2"/>
      <w:bookmarkEnd w:id="2"/>
      <w:r w:rsidDel="00000000" w:rsidR="00000000" w:rsidRPr="00000000">
        <w:rPr>
          <w:rFonts w:ascii="Montserrat" w:cs="Montserrat" w:eastAsia="Montserrat" w:hAnsi="Montserrat"/>
          <w:color w:val="07a6c2"/>
          <w:sz w:val="28"/>
          <w:szCs w:val="28"/>
          <w:rtl w:val="0"/>
        </w:rPr>
        <w:t xml:space="preserve">1.1. Cara Akses List Riwayat Kadaluarsa </w:t>
      </w:r>
    </w:p>
    <w:p w:rsidR="00000000" w:rsidDel="00000000" w:rsidP="00000000" w:rsidRDefault="00000000" w:rsidRPr="00000000" w14:paraId="00000050">
      <w:pPr>
        <w:spacing w:after="0" w:line="276" w:lineRule="auto"/>
        <w:rPr>
          <w:b w:val="1"/>
          <w:bCs w:val="1"/>
        </w:rPr>
      </w:pPr>
      <w:r w:rsidDel="00000000" w:rsidR="00000000" w:rsidRPr="00000000">
        <w:rPr>
          <w:b w:val="1"/>
          <w:bCs w:val="1"/>
          <w:rtl w:val="0"/>
        </w:rPr>
        <w:t xml:space="preserve">Berikut cara mengakses halaman list riwayat kadaluarsa : </w:t>
      </w:r>
    </w:p>
    <w:p w:rsidR="00000000" w:rsidDel="00000000" w:rsidP="00000000" w:rsidRDefault="00000000" w:rsidRPr="00000000" w14:paraId="00000051">
      <w:pPr>
        <w:numPr>
          <w:ilvl w:val="0"/>
          <w:numId w:val="2"/>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2">
      <w:pPr>
        <w:rPr/>
      </w:pPr>
      <w:r w:rsidDel="00000000" w:rsidR="00000000" w:rsidRPr="00000000">
        <w:rPr/>
        <w:drawing>
          <wp:inline distB="114300" distT="114300" distL="114300" distR="114300">
            <wp:extent cx="5731200" cy="508000"/>
            <wp:effectExtent b="0" l="0" r="0" t="0"/>
            <wp:docPr id="378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4">
      <w:pPr>
        <w:spacing w:after="0" w:line="276" w:lineRule="auto"/>
        <w:rPr/>
      </w:pPr>
      <w:r w:rsidDel="00000000" w:rsidR="00000000" w:rsidRPr="00000000">
        <w:rPr/>
        <w:drawing>
          <wp:inline distB="114300" distT="114300" distL="114300" distR="114300">
            <wp:extent cx="1741475" cy="3236283"/>
            <wp:effectExtent b="12700" l="12700" r="12700" t="12700"/>
            <wp:docPr id="378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0" w:line="276" w:lineRule="auto"/>
        <w:rPr>
          <w:sz w:val="2"/>
          <w:szCs w:val="2"/>
        </w:rPr>
      </w:pPr>
      <w:r w:rsidDel="00000000" w:rsidR="00000000" w:rsidRPr="00000000">
        <w:rPr>
          <w:rtl w:val="0"/>
        </w:rPr>
      </w:r>
    </w:p>
    <w:p w:rsidR="00000000" w:rsidDel="00000000" w:rsidP="00000000" w:rsidRDefault="00000000" w:rsidRPr="00000000" w14:paraId="00000056">
      <w:pPr>
        <w:numPr>
          <w:ilvl w:val="0"/>
          <w:numId w:val="2"/>
        </w:numPr>
        <w:spacing w:after="0" w:line="276" w:lineRule="auto"/>
        <w:ind w:left="720" w:hanging="360"/>
        <w:rPr/>
      </w:pPr>
      <w:r w:rsidDel="00000000" w:rsidR="00000000" w:rsidRPr="00000000">
        <w:rPr>
          <w:rtl w:val="0"/>
        </w:rPr>
        <w:t xml:space="preserve">Tekan menu Produk pada list menu</w:t>
      </w:r>
    </w:p>
    <w:p w:rsidR="00000000" w:rsidDel="00000000" w:rsidP="00000000" w:rsidRDefault="00000000" w:rsidRPr="00000000" w14:paraId="00000057">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8">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9">
      <w:pPr>
        <w:spacing w:after="0" w:line="276" w:lineRule="auto"/>
        <w:rPr>
          <w:sz w:val="2"/>
          <w:szCs w:val="2"/>
        </w:rPr>
      </w:pPr>
      <w:r w:rsidDel="00000000" w:rsidR="00000000" w:rsidRPr="00000000">
        <w:rPr>
          <w:sz w:val="2"/>
          <w:szCs w:val="2"/>
        </w:rPr>
        <w:drawing>
          <wp:inline distB="114300" distT="114300" distL="114300" distR="114300">
            <wp:extent cx="3200977" cy="494696"/>
            <wp:effectExtent b="12700" l="12700" r="12700" t="12700"/>
            <wp:docPr id="378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200977" cy="4946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spacing w:after="0" w:line="276" w:lineRule="auto"/>
        <w:rPr>
          <w:sz w:val="2"/>
          <w:szCs w:val="2"/>
        </w:rPr>
      </w:pPr>
      <w:r w:rsidDel="00000000" w:rsidR="00000000" w:rsidRPr="00000000">
        <w:rPr>
          <w:rtl w:val="0"/>
        </w:rPr>
      </w:r>
    </w:p>
    <w:p w:rsidR="00000000" w:rsidDel="00000000" w:rsidP="00000000" w:rsidRDefault="00000000" w:rsidRPr="00000000" w14:paraId="0000005B">
      <w:pPr>
        <w:spacing w:after="0" w:line="276" w:lineRule="auto"/>
        <w:ind w:left="720" w:firstLine="0"/>
        <w:rPr>
          <w:sz w:val="2"/>
          <w:szCs w:val="2"/>
        </w:rPr>
      </w:pPr>
      <w:r w:rsidDel="00000000" w:rsidR="00000000" w:rsidRPr="00000000">
        <w:rPr>
          <w:rtl w:val="0"/>
        </w:rPr>
      </w:r>
    </w:p>
    <w:p w:rsidR="00000000" w:rsidDel="00000000" w:rsidP="00000000" w:rsidRDefault="00000000" w:rsidRPr="00000000" w14:paraId="0000005C">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D">
      <w:pPr>
        <w:numPr>
          <w:ilvl w:val="0"/>
          <w:numId w:val="2"/>
        </w:numPr>
        <w:spacing w:after="0" w:line="276" w:lineRule="auto"/>
        <w:ind w:left="720" w:hanging="360"/>
        <w:rPr/>
      </w:pPr>
      <w:r w:rsidDel="00000000" w:rsidR="00000000" w:rsidRPr="00000000">
        <w:rPr>
          <w:rtl w:val="0"/>
        </w:rPr>
        <w:t xml:space="preserve">Setelah tekan menu Produk, maka akan menampilkan list sub menu Produk</w:t>
      </w:r>
    </w:p>
    <w:p w:rsidR="00000000" w:rsidDel="00000000" w:rsidP="00000000" w:rsidRDefault="00000000" w:rsidRPr="00000000" w14:paraId="0000005E">
      <w:pPr>
        <w:spacing w:after="0" w:line="276" w:lineRule="auto"/>
        <w:rPr/>
      </w:pPr>
      <w:r w:rsidDel="00000000" w:rsidR="00000000" w:rsidRPr="00000000">
        <w:rPr/>
        <w:drawing>
          <wp:inline distB="114300" distT="114300" distL="114300" distR="114300">
            <wp:extent cx="3163746" cy="1900238"/>
            <wp:effectExtent b="12700" l="12700" r="12700" t="12700"/>
            <wp:docPr id="378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163746" cy="1900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after="0" w:line="276" w:lineRule="auto"/>
        <w:rPr/>
      </w:pPr>
      <w:r w:rsidDel="00000000" w:rsidR="00000000" w:rsidRPr="00000000">
        <w:rPr>
          <w:rtl w:val="0"/>
        </w:rPr>
      </w:r>
    </w:p>
    <w:p w:rsidR="00000000" w:rsidDel="00000000" w:rsidP="00000000" w:rsidRDefault="00000000" w:rsidRPr="00000000" w14:paraId="00000060">
      <w:pPr>
        <w:spacing w:after="0" w:line="276" w:lineRule="auto"/>
        <w:rPr/>
      </w:pPr>
      <w:r w:rsidDel="00000000" w:rsidR="00000000" w:rsidRPr="00000000">
        <w:rPr>
          <w:rtl w:val="0"/>
        </w:rPr>
      </w:r>
    </w:p>
    <w:p w:rsidR="00000000" w:rsidDel="00000000" w:rsidP="00000000" w:rsidRDefault="00000000" w:rsidRPr="00000000" w14:paraId="00000061">
      <w:pPr>
        <w:numPr>
          <w:ilvl w:val="0"/>
          <w:numId w:val="2"/>
        </w:numPr>
        <w:spacing w:after="0" w:line="276" w:lineRule="auto"/>
        <w:ind w:left="720" w:hanging="360"/>
        <w:rPr/>
      </w:pPr>
      <w:r w:rsidDel="00000000" w:rsidR="00000000" w:rsidRPr="00000000">
        <w:rPr>
          <w:rtl w:val="0"/>
        </w:rPr>
        <w:t xml:space="preserve">Lalu tekan menu Riwayat Produk Kadaluarsa pada list sub menu Produk</w:t>
      </w:r>
    </w:p>
    <w:p w:rsidR="00000000" w:rsidDel="00000000" w:rsidP="00000000" w:rsidRDefault="00000000" w:rsidRPr="00000000" w14:paraId="00000062">
      <w:pPr>
        <w:spacing w:after="0" w:line="276" w:lineRule="auto"/>
        <w:rPr/>
      </w:pPr>
      <w:r w:rsidDel="00000000" w:rsidR="00000000" w:rsidRPr="00000000">
        <w:rPr/>
        <w:drawing>
          <wp:inline distB="114300" distT="114300" distL="114300" distR="114300">
            <wp:extent cx="3179502" cy="659344"/>
            <wp:effectExtent b="12700" l="12700" r="12700" t="12700"/>
            <wp:docPr id="3789" name="image10.png"/>
            <a:graphic>
              <a:graphicData uri="http://schemas.openxmlformats.org/drawingml/2006/picture">
                <pic:pic>
                  <pic:nvPicPr>
                    <pic:cNvPr id="0" name="image10.png"/>
                    <pic:cNvPicPr preferRelativeResize="0"/>
                  </pic:nvPicPr>
                  <pic:blipFill>
                    <a:blip r:embed="rId19"/>
                    <a:srcRect b="0" l="-1775" r="25528" t="0"/>
                    <a:stretch>
                      <a:fillRect/>
                    </a:stretch>
                  </pic:blipFill>
                  <pic:spPr>
                    <a:xfrm>
                      <a:off x="0" y="0"/>
                      <a:ext cx="3179502" cy="6593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0" w:line="276" w:lineRule="auto"/>
        <w:ind w:left="720" w:firstLine="0"/>
        <w:rPr>
          <w:sz w:val="6"/>
          <w:szCs w:val="6"/>
        </w:rPr>
      </w:pPr>
      <w:r w:rsidDel="00000000" w:rsidR="00000000" w:rsidRPr="00000000">
        <w:rPr>
          <w:rtl w:val="0"/>
        </w:rPr>
      </w:r>
    </w:p>
    <w:p w:rsidR="00000000" w:rsidDel="00000000" w:rsidP="00000000" w:rsidRDefault="00000000" w:rsidRPr="00000000" w14:paraId="00000064">
      <w:pPr>
        <w:numPr>
          <w:ilvl w:val="0"/>
          <w:numId w:val="2"/>
        </w:numPr>
        <w:spacing w:after="0" w:line="276" w:lineRule="auto"/>
        <w:ind w:left="720" w:hanging="360"/>
        <w:rPr/>
      </w:pPr>
      <w:r w:rsidDel="00000000" w:rsidR="00000000" w:rsidRPr="00000000">
        <w:rPr>
          <w:rtl w:val="0"/>
        </w:rPr>
        <w:t xml:space="preserve">Setelah menekan menu Riwayat Produk Kadaluarsa maka akan menampilkan halaman list riwayat kadaluarsa. </w:t>
      </w:r>
    </w:p>
    <w:p w:rsidR="00000000" w:rsidDel="00000000" w:rsidP="00000000" w:rsidRDefault="00000000" w:rsidRPr="00000000" w14:paraId="00000065">
      <w:pPr>
        <w:spacing w:after="0" w:line="276" w:lineRule="auto"/>
        <w:rPr/>
      </w:pPr>
      <w:r w:rsidDel="00000000" w:rsidR="00000000" w:rsidRPr="00000000">
        <w:rPr/>
        <w:drawing>
          <wp:inline distB="114300" distT="114300" distL="114300" distR="114300">
            <wp:extent cx="5731200" cy="3581400"/>
            <wp:effectExtent b="0" l="0" r="0" t="0"/>
            <wp:docPr id="377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276" w:lineRule="auto"/>
        <w:ind w:left="720" w:firstLine="0"/>
        <w:rPr/>
      </w:pPr>
      <w:r w:rsidDel="00000000" w:rsidR="00000000" w:rsidRPr="00000000">
        <w:rPr>
          <w:rtl w:val="0"/>
        </w:rPr>
      </w:r>
    </w:p>
    <w:p w:rsidR="00000000" w:rsidDel="00000000" w:rsidP="00000000" w:rsidRDefault="00000000" w:rsidRPr="00000000" w14:paraId="00000067">
      <w:pPr>
        <w:spacing w:after="0" w:line="276" w:lineRule="auto"/>
        <w:ind w:left="720" w:firstLine="0"/>
        <w:rPr/>
      </w:pPr>
      <w:r w:rsidDel="00000000" w:rsidR="00000000" w:rsidRPr="00000000">
        <w:rPr>
          <w:rtl w:val="0"/>
        </w:rPr>
      </w:r>
    </w:p>
    <w:p w:rsidR="00000000" w:rsidDel="00000000" w:rsidP="00000000" w:rsidRDefault="00000000" w:rsidRPr="00000000" w14:paraId="00000068">
      <w:pPr>
        <w:spacing w:after="0" w:line="276" w:lineRule="auto"/>
        <w:ind w:left="720" w:firstLine="0"/>
        <w:rPr/>
      </w:pPr>
      <w:r w:rsidDel="00000000" w:rsidR="00000000" w:rsidRPr="00000000">
        <w:rPr>
          <w:rtl w:val="0"/>
        </w:rPr>
      </w:r>
    </w:p>
    <w:p w:rsidR="00000000" w:rsidDel="00000000" w:rsidP="00000000" w:rsidRDefault="00000000" w:rsidRPr="00000000" w14:paraId="00000069">
      <w:pPr>
        <w:spacing w:after="0" w:line="276" w:lineRule="auto"/>
        <w:ind w:left="720" w:firstLine="0"/>
        <w:rPr/>
      </w:pPr>
      <w:r w:rsidDel="00000000" w:rsidR="00000000" w:rsidRPr="00000000">
        <w:rPr>
          <w:rtl w:val="0"/>
        </w:rPr>
      </w:r>
    </w:p>
    <w:p w:rsidR="00000000" w:rsidDel="00000000" w:rsidP="00000000" w:rsidRDefault="00000000" w:rsidRPr="00000000" w14:paraId="0000006A">
      <w:pPr>
        <w:spacing w:after="0" w:line="276" w:lineRule="auto"/>
        <w:ind w:left="720" w:firstLine="0"/>
        <w:rPr/>
      </w:pPr>
      <w:r w:rsidDel="00000000" w:rsidR="00000000" w:rsidRPr="00000000">
        <w:rPr>
          <w:rtl w:val="0"/>
        </w:rPr>
      </w:r>
    </w:p>
    <w:p w:rsidR="00000000" w:rsidDel="00000000" w:rsidP="00000000" w:rsidRDefault="00000000" w:rsidRPr="00000000" w14:paraId="0000006B">
      <w:pPr>
        <w:spacing w:after="0" w:line="276" w:lineRule="auto"/>
        <w:ind w:left="720" w:firstLine="0"/>
        <w:rPr/>
      </w:pPr>
      <w:r w:rsidDel="00000000" w:rsidR="00000000" w:rsidRPr="00000000">
        <w:rPr>
          <w:rtl w:val="0"/>
        </w:rPr>
      </w:r>
    </w:p>
    <w:p w:rsidR="00000000" w:rsidDel="00000000" w:rsidP="00000000" w:rsidRDefault="00000000" w:rsidRPr="00000000" w14:paraId="0000006C">
      <w:pPr>
        <w:spacing w:after="0" w:line="276" w:lineRule="auto"/>
        <w:ind w:left="720" w:firstLine="0"/>
        <w:rPr/>
      </w:pPr>
      <w:r w:rsidDel="00000000" w:rsidR="00000000" w:rsidRPr="00000000">
        <w:rPr>
          <w:rtl w:val="0"/>
        </w:rPr>
      </w:r>
    </w:p>
    <w:p w:rsidR="00000000" w:rsidDel="00000000" w:rsidP="00000000" w:rsidRDefault="00000000" w:rsidRPr="00000000" w14:paraId="0000006D">
      <w:pPr>
        <w:spacing w:after="0" w:line="276" w:lineRule="auto"/>
        <w:ind w:left="720" w:firstLine="0"/>
        <w:rPr/>
      </w:pPr>
      <w:r w:rsidDel="00000000" w:rsidR="00000000" w:rsidRPr="00000000">
        <w:rPr>
          <w:rtl w:val="0"/>
        </w:rPr>
      </w:r>
    </w:p>
    <w:p w:rsidR="00000000" w:rsidDel="00000000" w:rsidP="00000000" w:rsidRDefault="00000000" w:rsidRPr="00000000" w14:paraId="0000006E">
      <w:pPr>
        <w:spacing w:after="0" w:line="276" w:lineRule="auto"/>
        <w:ind w:left="720" w:firstLine="0"/>
        <w:rPr/>
      </w:pPr>
      <w:r w:rsidDel="00000000" w:rsidR="00000000" w:rsidRPr="00000000">
        <w:rPr>
          <w:rtl w:val="0"/>
        </w:rPr>
      </w:r>
    </w:p>
    <w:p w:rsidR="00000000" w:rsidDel="00000000" w:rsidP="00000000" w:rsidRDefault="00000000" w:rsidRPr="00000000" w14:paraId="0000006F">
      <w:pPr>
        <w:spacing w:after="0" w:line="276" w:lineRule="auto"/>
        <w:ind w:left="720" w:firstLine="0"/>
        <w:rPr/>
      </w:pPr>
      <w:r w:rsidDel="00000000" w:rsidR="00000000" w:rsidRPr="00000000">
        <w:rPr>
          <w:rtl w:val="0"/>
        </w:rPr>
      </w:r>
    </w:p>
    <w:p w:rsidR="00000000" w:rsidDel="00000000" w:rsidP="00000000" w:rsidRDefault="00000000" w:rsidRPr="00000000" w14:paraId="00000070">
      <w:pPr>
        <w:spacing w:after="0" w:line="276" w:lineRule="auto"/>
        <w:ind w:left="720" w:firstLine="0"/>
        <w:rPr/>
      </w:pPr>
      <w:r w:rsidDel="00000000" w:rsidR="00000000" w:rsidRPr="00000000">
        <w:rPr>
          <w:rtl w:val="0"/>
        </w:rPr>
      </w:r>
    </w:p>
    <w:p w:rsidR="00000000" w:rsidDel="00000000" w:rsidP="00000000" w:rsidRDefault="00000000" w:rsidRPr="00000000" w14:paraId="00000071">
      <w:pPr>
        <w:spacing w:after="0" w:line="276" w:lineRule="auto"/>
        <w:ind w:left="720" w:firstLine="0"/>
        <w:rPr/>
      </w:pPr>
      <w:r w:rsidDel="00000000" w:rsidR="00000000" w:rsidRPr="00000000">
        <w:rPr>
          <w:rtl w:val="0"/>
        </w:rPr>
      </w:r>
    </w:p>
    <w:p w:rsidR="00000000" w:rsidDel="00000000" w:rsidP="00000000" w:rsidRDefault="00000000" w:rsidRPr="00000000" w14:paraId="00000072">
      <w:pPr>
        <w:spacing w:after="0" w:line="276" w:lineRule="auto"/>
        <w:ind w:left="720" w:firstLine="0"/>
        <w:rPr/>
      </w:pPr>
      <w:r w:rsidDel="00000000" w:rsidR="00000000" w:rsidRPr="00000000">
        <w:rPr>
          <w:rtl w:val="0"/>
        </w:rPr>
      </w:r>
    </w:p>
    <w:p w:rsidR="00000000" w:rsidDel="00000000" w:rsidP="00000000" w:rsidRDefault="00000000" w:rsidRPr="00000000" w14:paraId="00000073">
      <w:pPr>
        <w:spacing w:after="0" w:line="276" w:lineRule="auto"/>
        <w:ind w:left="720" w:firstLine="0"/>
        <w:rPr/>
      </w:pPr>
      <w:r w:rsidDel="00000000" w:rsidR="00000000" w:rsidRPr="00000000">
        <w:rPr>
          <w:rtl w:val="0"/>
        </w:rPr>
      </w:r>
    </w:p>
    <w:p w:rsidR="00000000" w:rsidDel="00000000" w:rsidP="00000000" w:rsidRDefault="00000000" w:rsidRPr="00000000" w14:paraId="00000074">
      <w:pPr>
        <w:spacing w:after="0" w:line="276" w:lineRule="auto"/>
        <w:ind w:left="720" w:firstLine="0"/>
        <w:rPr/>
      </w:pPr>
      <w:r w:rsidDel="00000000" w:rsidR="00000000" w:rsidRPr="00000000">
        <w:rPr>
          <w:rtl w:val="0"/>
        </w:rPr>
      </w:r>
    </w:p>
    <w:p w:rsidR="00000000" w:rsidDel="00000000" w:rsidP="00000000" w:rsidRDefault="00000000" w:rsidRPr="00000000" w14:paraId="00000075">
      <w:pPr>
        <w:spacing w:after="0" w:line="276" w:lineRule="auto"/>
        <w:ind w:left="720" w:firstLine="0"/>
        <w:rPr/>
      </w:pPr>
      <w:r w:rsidDel="00000000" w:rsidR="00000000" w:rsidRPr="00000000">
        <w:rPr>
          <w:rtl w:val="0"/>
        </w:rPr>
      </w:r>
    </w:p>
    <w:p w:rsidR="00000000" w:rsidDel="00000000" w:rsidP="00000000" w:rsidRDefault="00000000" w:rsidRPr="00000000" w14:paraId="00000076">
      <w:pPr>
        <w:spacing w:after="0" w:line="276" w:lineRule="auto"/>
        <w:ind w:left="720" w:firstLine="0"/>
        <w:rPr/>
      </w:pPr>
      <w:r w:rsidDel="00000000" w:rsidR="00000000" w:rsidRPr="00000000">
        <w:rPr>
          <w:rtl w:val="0"/>
        </w:rPr>
      </w:r>
    </w:p>
    <w:p w:rsidR="00000000" w:rsidDel="00000000" w:rsidP="00000000" w:rsidRDefault="00000000" w:rsidRPr="00000000" w14:paraId="00000077">
      <w:pPr>
        <w:pStyle w:val="Heading2"/>
        <w:spacing w:after="200" w:line="360" w:lineRule="auto"/>
        <w:rPr>
          <w:rFonts w:ascii="Montserrat" w:cs="Montserrat" w:eastAsia="Montserrat" w:hAnsi="Montserrat"/>
          <w:color w:val="07a6c2"/>
          <w:sz w:val="28"/>
          <w:szCs w:val="28"/>
        </w:rPr>
      </w:pPr>
      <w:bookmarkStart w:colFirst="0" w:colLast="0" w:name="_heading=h.lu4yj7a49x1e" w:id="3"/>
      <w:bookmarkEnd w:id="3"/>
      <w:sdt>
        <w:sdtPr>
          <w:id w:val="1665612659"/>
          <w:tag w:val="goog_rdk_2"/>
        </w:sdtPr>
        <w:sdtContent>
          <w:commentRangeStart w:id="1"/>
        </w:sdtContent>
      </w:sdt>
      <w:r w:rsidDel="00000000" w:rsidR="00000000" w:rsidRPr="00000000">
        <w:rPr>
          <w:rFonts w:ascii="Montserrat" w:cs="Montserrat" w:eastAsia="Montserrat" w:hAnsi="Montserrat"/>
          <w:color w:val="07a6c2"/>
          <w:sz w:val="28"/>
          <w:szCs w:val="28"/>
          <w:rtl w:val="0"/>
        </w:rPr>
        <w:t xml:space="preserve">1.2. Cara Hapus Riwayat Kadaluarsa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8">
      <w:pPr>
        <w:spacing w:after="0" w:line="276" w:lineRule="auto"/>
        <w:rPr>
          <w:b w:val="1"/>
          <w:bCs w:val="1"/>
        </w:rPr>
      </w:pPr>
      <w:r w:rsidDel="00000000" w:rsidR="00000000" w:rsidRPr="00000000">
        <w:rPr>
          <w:b w:val="1"/>
          <w:bCs w:val="1"/>
          <w:rtl w:val="0"/>
        </w:rPr>
        <w:t xml:space="preserve">Berikut cara mengakses halaman hapus riwayat kadaluarsa : </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Tekan ikon keranjang sampah pada salah satu list produk kadaluarsa di halaman list riwayat kadaluarsa</w:t>
      </w:r>
    </w:p>
    <w:p w:rsidR="00000000" w:rsidDel="00000000" w:rsidP="00000000" w:rsidRDefault="00000000" w:rsidRPr="00000000" w14:paraId="0000007A">
      <w:pPr>
        <w:spacing w:after="0" w:line="276" w:lineRule="auto"/>
        <w:rPr/>
      </w:pPr>
      <w:r w:rsidDel="00000000" w:rsidR="00000000" w:rsidRPr="00000000">
        <w:rPr/>
        <w:drawing>
          <wp:inline distB="114300" distT="114300" distL="114300" distR="114300">
            <wp:extent cx="566738" cy="566738"/>
            <wp:effectExtent b="12700" l="12700" r="12700" t="12700"/>
            <wp:docPr id="378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6738" cy="566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
        </w:numPr>
        <w:spacing w:after="0" w:line="276" w:lineRule="auto"/>
        <w:ind w:left="720" w:hanging="360"/>
        <w:rPr>
          <w:u w:val="none"/>
        </w:rPr>
      </w:pPr>
      <w:r w:rsidDel="00000000" w:rsidR="00000000" w:rsidRPr="00000000">
        <w:rPr>
          <w:rtl w:val="0"/>
        </w:rPr>
        <w:t xml:space="preserve">Setelah menekan tombol, maka akan menampilkan halaman pop up konfirmasi hapus riwayat kadaluarsa</w:t>
      </w:r>
    </w:p>
    <w:p w:rsidR="00000000" w:rsidDel="00000000" w:rsidP="00000000" w:rsidRDefault="00000000" w:rsidRPr="00000000" w14:paraId="0000007C">
      <w:pPr>
        <w:spacing w:after="0" w:line="276" w:lineRule="auto"/>
        <w:ind w:left="0" w:firstLine="0"/>
        <w:rPr/>
      </w:pPr>
      <w:r w:rsidDel="00000000" w:rsidR="00000000" w:rsidRPr="00000000">
        <w:rPr/>
        <w:drawing>
          <wp:inline distB="114300" distT="114300" distL="114300" distR="114300">
            <wp:extent cx="1971675" cy="1193527"/>
            <wp:effectExtent b="0" l="0" r="0" t="0"/>
            <wp:docPr id="3791" name="image14.png"/>
            <a:graphic>
              <a:graphicData uri="http://schemas.openxmlformats.org/drawingml/2006/picture">
                <pic:pic>
                  <pic:nvPicPr>
                    <pic:cNvPr id="0" name="image14.png"/>
                    <pic:cNvPicPr preferRelativeResize="0"/>
                  </pic:nvPicPr>
                  <pic:blipFill>
                    <a:blip r:embed="rId21"/>
                    <a:srcRect b="33059" l="32558" r="33056" t="33654"/>
                    <a:stretch>
                      <a:fillRect/>
                    </a:stretch>
                  </pic:blipFill>
                  <pic:spPr>
                    <a:xfrm>
                      <a:off x="0" y="0"/>
                      <a:ext cx="1971675" cy="119352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
        </w:numPr>
        <w:spacing w:after="0" w:line="276" w:lineRule="auto"/>
        <w:ind w:left="720" w:hanging="360"/>
        <w:rPr>
          <w:u w:val="none"/>
        </w:rPr>
      </w:pPr>
      <w:r w:rsidDel="00000000" w:rsidR="00000000" w:rsidRPr="00000000">
        <w:rPr>
          <w:rtl w:val="0"/>
        </w:rPr>
        <w:t xml:space="preserve">Tekan tombol “Ya, Saya Yakin” di halaman konfirmasi untuk hapus riwayat kadaluarsa</w:t>
      </w:r>
    </w:p>
    <w:p w:rsidR="00000000" w:rsidDel="00000000" w:rsidP="00000000" w:rsidRDefault="00000000" w:rsidRPr="00000000" w14:paraId="0000007E">
      <w:pPr>
        <w:rPr/>
      </w:pPr>
      <w:r w:rsidDel="00000000" w:rsidR="00000000" w:rsidRPr="00000000">
        <w:rPr/>
        <w:drawing>
          <wp:inline distB="114300" distT="114300" distL="114300" distR="114300">
            <wp:extent cx="1119188" cy="319768"/>
            <wp:effectExtent b="0" l="0" r="0" t="0"/>
            <wp:docPr id="378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119188" cy="31976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1"/>
        </w:numPr>
        <w:spacing w:after="240" w:before="240" w:line="276" w:lineRule="auto"/>
        <w:ind w:left="720" w:hanging="360"/>
      </w:pPr>
      <w:r w:rsidDel="00000000" w:rsidR="00000000" w:rsidRPr="00000000">
        <w:rPr>
          <w:rtl w:val="0"/>
        </w:rPr>
        <w:t xml:space="preserve">Tekan tombol “Tidak” di halaman konfirmasi untuk membatalkan hapus riwayat kadaluarsa </w:t>
      </w:r>
    </w:p>
    <w:p w:rsidR="00000000" w:rsidDel="00000000" w:rsidP="00000000" w:rsidRDefault="00000000" w:rsidRPr="00000000" w14:paraId="00000080">
      <w:pPr>
        <w:spacing w:after="240" w:before="240" w:line="276" w:lineRule="auto"/>
        <w:rPr/>
      </w:pPr>
      <w:r w:rsidDel="00000000" w:rsidR="00000000" w:rsidRPr="00000000">
        <w:rPr/>
        <w:drawing>
          <wp:inline distB="114300" distT="114300" distL="114300" distR="114300">
            <wp:extent cx="495300" cy="254000"/>
            <wp:effectExtent b="0" l="0" r="0" t="0"/>
            <wp:docPr id="378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953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1"/>
        </w:numPr>
        <w:spacing w:after="0" w:line="276" w:lineRule="auto"/>
        <w:ind w:left="720" w:hanging="360"/>
      </w:pPr>
      <w:r w:rsidDel="00000000" w:rsidR="00000000" w:rsidRPr="00000000">
        <w:rPr>
          <w:rtl w:val="0"/>
        </w:rPr>
        <w:t xml:space="preserve">Jika Anda memilih tombol </w:t>
      </w:r>
      <w:r w:rsidDel="00000000" w:rsidR="00000000" w:rsidRPr="00000000">
        <w:rPr>
          <w:b w:val="1"/>
          <w:bCs w:val="1"/>
          <w:rtl w:val="0"/>
        </w:rPr>
        <w:t xml:space="preserve">Ya, Saya Yakin</w:t>
      </w:r>
      <w:r w:rsidDel="00000000" w:rsidR="00000000" w:rsidRPr="00000000">
        <w:rPr>
          <w:rtl w:val="0"/>
        </w:rPr>
        <w:t xml:space="preserve">, maka data riwayat kadaluarsa akan berhasil terhapus dan secara otomatis diperbarui pada sistem.</w:t>
      </w:r>
    </w:p>
    <w:p w:rsidR="00000000" w:rsidDel="00000000" w:rsidP="00000000" w:rsidRDefault="00000000" w:rsidRPr="00000000" w14:paraId="00000082">
      <w:pPr>
        <w:spacing w:after="0" w:line="276" w:lineRule="auto"/>
        <w:ind w:left="0" w:firstLine="0"/>
        <w:rPr/>
      </w:pPr>
      <w:r w:rsidDel="00000000" w:rsidR="00000000" w:rsidRPr="00000000">
        <w:rPr/>
        <w:drawing>
          <wp:inline distB="114300" distT="114300" distL="114300" distR="114300">
            <wp:extent cx="5734050" cy="2895600"/>
            <wp:effectExtent b="0" l="0" r="0" t="0"/>
            <wp:docPr id="3784" name="image12.png"/>
            <a:graphic>
              <a:graphicData uri="http://schemas.openxmlformats.org/drawingml/2006/picture">
                <pic:pic>
                  <pic:nvPicPr>
                    <pic:cNvPr id="0" name="image12.png"/>
                    <pic:cNvPicPr preferRelativeResize="0"/>
                  </pic:nvPicPr>
                  <pic:blipFill>
                    <a:blip r:embed="rId24"/>
                    <a:srcRect b="19148" l="0" r="0" t="0"/>
                    <a:stretch>
                      <a:fillRect/>
                    </a:stretch>
                  </pic:blipFill>
                  <pic:spPr>
                    <a:xfrm>
                      <a:off x="0" y="0"/>
                      <a:ext cx="57340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76" w:lineRule="auto"/>
        <w:ind w:left="0" w:firstLine="0"/>
        <w:rPr/>
      </w:pPr>
      <w:r w:rsidDel="00000000" w:rsidR="00000000" w:rsidRPr="00000000">
        <w:rPr>
          <w:rtl w:val="0"/>
        </w:rPr>
      </w:r>
    </w:p>
    <w:p w:rsidR="00000000" w:rsidDel="00000000" w:rsidP="00000000" w:rsidRDefault="00000000" w:rsidRPr="00000000" w14:paraId="00000084">
      <w:pPr>
        <w:spacing w:after="0" w:line="276" w:lineRule="auto"/>
        <w:ind w:left="0" w:firstLine="0"/>
        <w:rPr/>
      </w:pPr>
      <w:r w:rsidDel="00000000" w:rsidR="00000000" w:rsidRPr="00000000">
        <w:rPr>
          <w:rtl w:val="0"/>
        </w:rPr>
      </w:r>
    </w:p>
    <w:p w:rsidR="00000000" w:rsidDel="00000000" w:rsidP="00000000" w:rsidRDefault="00000000" w:rsidRPr="00000000" w14:paraId="00000085">
      <w:pPr>
        <w:pStyle w:val="Heading2"/>
        <w:spacing w:after="0" w:line="240" w:lineRule="auto"/>
        <w:jc w:val="both"/>
        <w:rPr>
          <w:color w:val="ad1f26"/>
        </w:rPr>
      </w:pPr>
      <w:bookmarkStart w:colFirst="0" w:colLast="0" w:name="_heading=h.jyfzbxw6qfdl" w:id="4"/>
      <w:bookmarkEnd w:id="4"/>
      <w:r w:rsidDel="00000000" w:rsidR="00000000" w:rsidRPr="00000000">
        <w:rPr>
          <w:color w:val="ad1f26"/>
          <w:rtl w:val="0"/>
        </w:rPr>
        <w:t xml:space="preserve">Glosarium</w:t>
      </w:r>
    </w:p>
    <w:p w:rsidR="00000000" w:rsidDel="00000000" w:rsidP="00000000" w:rsidRDefault="00000000" w:rsidRPr="00000000" w14:paraId="00000086">
      <w:pPr>
        <w:rPr/>
      </w:pPr>
      <w:bookmarkStart w:colFirst="0" w:colLast="0" w:name="_heading=h.oiyzhmu6e83j" w:id="5"/>
      <w:bookmarkEnd w:id="5"/>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yang digunakan untuk mengelola transaksi, stok, dan operasional bisnis ritel.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mengelola seluruh menu dan fitur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menu dan fitur yang dapat diakses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Riwayat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Modul yang menampilkan daftar dan catatan produk yang telah melewati tanggal kedaluwarsa.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Modul Riwayat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Fitur dalam aplikasi Zycas yang digunakan untuk memantau, menganalisis, dan mengelola produk yang sudah tidak layak jual.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Produk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Produk yang telah melewati tanggal kedaluwarsa dan tidak lagi layak untuk dijual.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Manajemen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Proses pengelolaan persediaan barang agar jumlah dan kondisi stok tetap terkendali.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Tanggal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Batas tanggal aman penggunaan atau penjualan suatu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Filter Tanggal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menampilkan produk kadaluarsa berdasarkan rentang tanggal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Cari Produk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Kolom pencarian untuk menemukan produk kadaluarsa tertentu dengan cepat.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List Riwayat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seluruh produk yang telah kedaluwarsa.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Hapus Riwayat Produk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menghapus data riwayat produk yang telah kedaluwarsa dari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Ikon Keranjang Sampah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Ikon yang digunakan untuk menghapus data riwayat produk kadaluarsa.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Konfirmasi Hapus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Pop up persetujuan yang muncul sebelum proses penghapusan data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Notifikasi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bahwa data riwayat kadaluarsa berhasil dihapus.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samping yang berisi daftar menu utama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Menu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Menu utama yang berisi fitur-fitur pengelolaan data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Sub Menu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Menu turunan dari Menu Produk yang menampilkan fitur spesifik seperti riwayat produk kadaluarsa.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Evaluasi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Proses analisis produk yang tidak terjual atau sudah kadaluarsa untuk perbaikan manajemen stok.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Inventaris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Seluruh persediaan barang atau produk yang tercatat dalam sistem.</w:t>
            </w:r>
          </w:p>
        </w:tc>
      </w:tr>
    </w:tbl>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spacing w:after="0" w:line="276" w:lineRule="auto"/>
        <w:ind w:left="0" w:firstLine="0"/>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1" w:date="2025-12-23T07:57:39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fitur ini saat ini tiddak ada, bisa dihilangkan saja</w:t>
      </w:r>
    </w:p>
  </w:comment>
  <w:comment w:author="Findria Hari Sungkowo" w:id="0" w:date="2025-12-23T07:57:06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desain terkini, tdk ada aksi hapus produk kadaluarsa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D" w15:done="0"/>
  <w15:commentEx w15:paraId="000000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5601345</wp:posOffset>
              </wp:positionH>
              <wp:positionV relativeFrom="paragraph">
                <wp:posOffset>-20941</wp:posOffset>
              </wp:positionV>
              <wp:extent cx="618490" cy="558800"/>
              <wp:effectExtent b="0" l="0" r="0" t="0"/>
              <wp:wrapNone/>
              <wp:docPr id="3767" name=""/>
              <a:graphic>
                <a:graphicData uri="http://schemas.microsoft.com/office/word/2010/wordprocessingShape">
                  <wps:wsp>
                    <wps:cNvSpPr/>
                    <wps:cNvPr id="2" name="Shape 2"/>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5601345</wp:posOffset>
              </wp:positionH>
              <wp:positionV relativeFrom="paragraph">
                <wp:posOffset>-20941</wp:posOffset>
              </wp:positionV>
              <wp:extent cx="618490" cy="558800"/>
              <wp:effectExtent b="0" l="0" r="0" t="0"/>
              <wp:wrapNone/>
              <wp:docPr id="376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18490" cy="5588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-571468</wp:posOffset>
              </wp:positionH>
              <wp:positionV relativeFrom="paragraph">
                <wp:posOffset>88273</wp:posOffset>
              </wp:positionV>
              <wp:extent cx="1571625" cy="461775"/>
              <wp:effectExtent b="0" l="0" r="0" t="0"/>
              <wp:wrapSquare wrapText="bothSides" distB="45720" distT="45720" distL="114300" distR="114300"/>
              <wp:docPr id="3770" name=""/>
              <a:graphic>
                <a:graphicData uri="http://schemas.microsoft.com/office/word/2010/wordprocessingShape">
                  <wps:wsp>
                    <wps:cNvSpPr/>
                    <wps:cNvPr id="12" name="Shape 12"/>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-571468</wp:posOffset>
              </wp:positionH>
              <wp:positionV relativeFrom="paragraph">
                <wp:posOffset>88273</wp:posOffset>
              </wp:positionV>
              <wp:extent cx="1571625" cy="461775"/>
              <wp:effectExtent b="0" l="0" r="0" t="0"/>
              <wp:wrapSquare wrapText="bothSides" distB="45720" distT="45720" distL="114300" distR="114300"/>
              <wp:docPr id="377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571625" cy="461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5350510</wp:posOffset>
              </wp:positionH>
              <wp:positionV relativeFrom="paragraph">
                <wp:posOffset>207645</wp:posOffset>
              </wp:positionV>
              <wp:extent cx="76200" cy="53876"/>
              <wp:effectExtent b="0" l="0" r="0" t="0"/>
              <wp:wrapNone/>
              <wp:docPr id="3769" name=""/>
              <a:graphic>
                <a:graphicData uri="http://schemas.microsoft.com/office/word/2010/wordprocessingShape">
                  <wps:wsp>
                    <wps:cNvSpPr/>
                    <wps:cNvPr id="11" name="Shape 11"/>
                    <wps:spPr>
                      <a:xfrm>
                        <a:off x="0" y="0"/>
                        <a:ext cx="53876" cy="762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5350510</wp:posOffset>
              </wp:positionH>
              <wp:positionV relativeFrom="paragraph">
                <wp:posOffset>207645</wp:posOffset>
              </wp:positionV>
              <wp:extent cx="0" cy="53876"/>
              <wp:effectExtent b="0" l="0" r="0" t="0"/>
              <wp:wrapNone/>
              <wp:docPr id="376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53876"/>
                      </a:xfrm>
                      <a:prstGeom prst="rect"/>
                      <a:ln/>
                    </pic:spPr>
                  </pic:pic>
                </a:graphicData>
              </a:graphic>
            </wp:anchor>
          </w:drawing>
        </mc:Fallback>
      </mc:AlternateConten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22" Type="http://schemas.openxmlformats.org/officeDocument/2006/relationships/image" Target="media/image9.png"/><Relationship Id="rId10" Type="http://schemas.openxmlformats.org/officeDocument/2006/relationships/image" Target="media/image15.png"/><Relationship Id="rId21" Type="http://schemas.openxmlformats.org/officeDocument/2006/relationships/image" Target="media/image14.png"/><Relationship Id="rId13" Type="http://schemas.openxmlformats.org/officeDocument/2006/relationships/footer" Target="footer1.xml"/><Relationship Id="rId24" Type="http://schemas.openxmlformats.org/officeDocument/2006/relationships/image" Target="media/image12.png"/><Relationship Id="rId12" Type="http://schemas.openxmlformats.org/officeDocument/2006/relationships/header" Target="header1.xm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ISQIXQhTYQBdR19d/dYwxdWOQ==">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