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Bdr>
          <w:top w:val="single" w:color="E3E3E3" w:sz="2" w:space="0"/>
          <w:left w:val="single" w:color="E3E3E3" w:sz="2" w:space="0"/>
          <w:bottom w:val="single" w:color="E3E3E3" w:sz="2" w:space="0"/>
          <w:right w:val="single" w:color="E3E3E3" w:sz="2" w:space="0"/>
        </w:pBdr>
        <w:shd w:val="clear" w:color="auto" w:fill="FFFFFF"/>
        <w:spacing w:before="0" w:beforeAutospacing="0" w:after="300" w:afterAutospacing="0"/>
        <w:rPr>
          <w:rFonts w:hint="eastAsia" w:eastAsia="宋体"/>
          <w:b/>
          <w:bCs/>
          <w:sz w:val="21"/>
          <w:szCs w:val="21"/>
          <w:lang w:val="en-US" w:eastAsia="zh-CN"/>
        </w:rPr>
      </w:pPr>
      <w:r>
        <w:rPr>
          <w:rFonts w:hint="eastAsia" w:eastAsia="宋体"/>
          <w:b/>
          <w:bCs/>
          <w:color w:val="0000FF"/>
          <w:sz w:val="21"/>
          <w:szCs w:val="21"/>
          <w:lang w:val="en-US" w:eastAsia="zh-CN"/>
        </w:rPr>
        <w:t>（</w:t>
      </w:r>
      <w:r>
        <w:rPr>
          <w:rFonts w:hint="eastAsia" w:eastAsia="宋体"/>
          <w:b/>
          <w:bCs/>
          <w:color w:val="0000FF"/>
          <w:sz w:val="21"/>
          <w:szCs w:val="21"/>
          <w:lang w:val="en-US" w:eastAsia="zh-CN"/>
        </w:rPr>
        <w:t>同學你好！雖然你做了PPT，但是我們還是希望使用Canva來匯報。因此，我把你的內容整合到了Canva的投影片中，你可以打開這個鏈接檢視並熟悉自己的內容，如果你有想法需要修改一些，也請直接在Canva上修改。</w:t>
      </w:r>
      <w:r>
        <w:rPr>
          <w:rFonts w:hint="eastAsia" w:eastAsia="宋体"/>
          <w:b/>
          <w:bCs/>
          <w:color w:val="0000FF"/>
          <w:sz w:val="21"/>
          <w:szCs w:val="21"/>
          <w:lang w:val="en-US" w:eastAsia="zh-CN"/>
        </w:rPr>
        <w:t>）</w:t>
      </w:r>
    </w:p>
    <w:p>
      <w:pPr>
        <w:pStyle w:val="12"/>
        <w:pBdr>
          <w:top w:val="single" w:color="E3E3E3" w:sz="2" w:space="0"/>
          <w:left w:val="single" w:color="E3E3E3" w:sz="2" w:space="0"/>
          <w:bottom w:val="single" w:color="E3E3E3" w:sz="2" w:space="0"/>
          <w:right w:val="single" w:color="E3E3E3" w:sz="2" w:space="0"/>
        </w:pBdr>
        <w:shd w:val="clear" w:color="auto" w:fill="FFFFFF"/>
        <w:spacing w:before="0" w:beforeAutospacing="0" w:after="300" w:afterAutospacing="0"/>
        <w:rPr>
          <w:rFonts w:hint="default" w:eastAsia="宋体"/>
          <w:b/>
          <w:bCs/>
          <w:sz w:val="21"/>
          <w:szCs w:val="21"/>
          <w:lang w:val="en-US" w:eastAsia="zh-CN"/>
        </w:rPr>
      </w:pPr>
      <w:r>
        <w:rPr>
          <w:rFonts w:hint="eastAsia" w:eastAsia="宋体"/>
          <w:b/>
          <w:bCs/>
          <w:color w:val="0000FF"/>
          <w:sz w:val="21"/>
          <w:szCs w:val="21"/>
          <w:lang w:val="en-US" w:eastAsia="zh-CN"/>
        </w:rPr>
        <w:t>（以下第一頁的內容，我會在匯報的一開始就提到，不需要同學再做介紹了。）</w:t>
      </w:r>
    </w:p>
    <w:p>
      <w:pPr>
        <w:pStyle w:val="12"/>
        <w:pBdr>
          <w:top w:val="single" w:color="E3E3E3" w:sz="2" w:space="0"/>
          <w:left w:val="single" w:color="E3E3E3" w:sz="2" w:space="0"/>
          <w:bottom w:val="single" w:color="E3E3E3" w:sz="2" w:space="0"/>
          <w:right w:val="single" w:color="E3E3E3" w:sz="2" w:space="0"/>
        </w:pBdr>
        <w:shd w:val="clear" w:color="auto" w:fill="FFFFFF"/>
        <w:spacing w:before="0" w:beforeAutospacing="0" w:after="300" w:afterAutospacing="0"/>
        <w:rPr>
          <w:rFonts w:ascii="Segoe UI" w:hAnsi="Segoe UI" w:cs="Segoe UI"/>
          <w:color w:val="0D0D0D"/>
        </w:rPr>
      </w:pPr>
      <w:r>
        <w:rPr>
          <w:rFonts w:hint="eastAsia"/>
          <w:b/>
          <w:bCs/>
          <w:sz w:val="32"/>
          <w:szCs w:val="32"/>
        </w:rPr>
        <w:t>第一頁</w:t>
      </w:r>
      <w:r>
        <w:rPr>
          <w:rFonts w:hint="eastAsia"/>
        </w:rPr>
        <w:t>:</w:t>
      </w:r>
      <w:r>
        <w:rPr>
          <w:rFonts w:ascii="Segoe UI" w:hAnsi="Segoe UI" w:cs="Segoe UI"/>
          <w:color w:val="0D0D0D"/>
        </w:rPr>
        <w:t>引言 在人工智能、資訊檢索和數據挖掘領域中，通常會遇到低維數據嵌入高維空間的情況。因此，複雜數據的適當表示是研究人員感興趣的話題。以生物感知為例：刺激信號通常具有高維表示和低維內在結構。如果能將感知到的高維信號恢復為低維信號，將大大有利於生物感知的研究。 關於降維的論文和方法有很多，但大多數方法並未利用數據所在流形的結構。Belkin和Niyogi(2022)提出了拉普拉斯特徵映射方法以及一個新的分析框架，用於基於幾何動機的數據維度降低演算法。 該結果能夠反映流形的內在幾何結構，因為最佳嵌入是由流形上的拉普拉斯貝爾特拉米算子提供的。圖鄰接矩陣的拉普拉斯算子可以看作是對流形上的拉普拉斯貝爾特拉米算子的近似，而數據點的嵌入映射（離散的）來自於對整個流形上定義的特徵映射/自然映射（連續的）的近似。 拉普拉斯特徵映射方法（以下簡稱LE）的幾個特點如下：</w:t>
      </w:r>
    </w:p>
    <w:p>
      <w:pPr>
        <w:widowControl/>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PMingLiU" w:cs="Segoe UI"/>
          <w:color w:val="0D0D0D"/>
          <w:kern w:val="0"/>
          <w14:ligatures w14:val="none"/>
        </w:rPr>
      </w:pPr>
      <w:r>
        <w:rPr>
          <w:rFonts w:ascii="Segoe UI" w:hAnsi="Segoe UI" w:eastAsia="PMingLiU" w:cs="Segoe UI"/>
          <w:color w:val="0D0D0D"/>
          <w:kern w:val="0"/>
          <w14:ligatures w14:val="none"/>
        </w:rPr>
        <w:t>在建立映射後，所需的計算相對簡單。建立映射的過程中需要搜索最近鄰域，這一步並不容易。</w:t>
      </w:r>
    </w:p>
    <w:p>
      <w:pPr>
        <w:widowControl/>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PMingLiU" w:cs="Segoe UI"/>
          <w:color w:val="0D0D0D"/>
          <w:kern w:val="0"/>
          <w14:ligatures w14:val="none"/>
        </w:rPr>
      </w:pPr>
      <w:r>
        <w:rPr>
          <w:rFonts w:ascii="Segoe UI" w:hAnsi="Segoe UI" w:eastAsia="PMingLiU" w:cs="Segoe UI"/>
          <w:color w:val="0D0D0D"/>
          <w:kern w:val="0"/>
          <w14:ligatures w14:val="none"/>
        </w:rPr>
        <w:t>它保留了局部性，因此對於異常值和噪聲相對不敏感。</w:t>
      </w:r>
    </w:p>
    <w:p>
      <w:pPr>
        <w:widowControl/>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PMingLiU" w:cs="Segoe UI"/>
          <w:color w:val="0D0D0D"/>
          <w:kern w:val="0"/>
          <w14:ligatures w14:val="none"/>
        </w:rPr>
      </w:pPr>
      <w:r>
        <w:rPr>
          <w:rFonts w:ascii="Segoe UI" w:hAnsi="Segoe UI" w:eastAsia="PMingLiU" w:cs="Segoe UI"/>
          <w:color w:val="0D0D0D"/>
          <w:kern w:val="0"/>
          <w14:ligatures w14:val="none"/>
        </w:rPr>
        <w:t>LE方法降維的副產品是其聚類屬性：當數據在二維平面上表示時，原始的聚類關係很容易顯示出來。這一原理類似於在機器學習和計算機視覺中開發的譜聚類方法。相比之下，全局方法不顯示聚類傾向。然而，並非所有數據集都有意義的聚類，應謹慎使用。</w:t>
      </w:r>
    </w:p>
    <w:p>
      <w:pPr>
        <w:widowControl/>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PMingLiU" w:cs="Segoe UI"/>
          <w:color w:val="0D0D0D"/>
          <w:kern w:val="0"/>
          <w14:ligatures w14:val="none"/>
        </w:rPr>
      </w:pPr>
      <w:r>
        <w:rPr>
          <w:rFonts w:ascii="Segoe UI" w:hAnsi="Segoe UI" w:eastAsia="PMingLiU" w:cs="Segoe UI"/>
          <w:color w:val="0D0D0D"/>
          <w:kern w:val="0"/>
          <w14:ligatures w14:val="none"/>
        </w:rPr>
        <w:t>當N較大時，t的選擇變得更加重要。這是因為如果一個點與圖上的大多數點相連，則應使用熱核的參數t來創建“差異模式”，從而區分真正接近和遠距離的點，並達到“保持局部性”的效果。</w:t>
      </w:r>
    </w:p>
    <w:p>
      <w:pPr>
        <w:widowControl/>
        <w:numPr>
          <w:ilvl w:val="0"/>
          <w:numId w:val="0"/>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Segoe UI" w:hAnsi="Segoe UI" w:eastAsia="宋体" w:cs="Segoe UI"/>
          <w:color w:val="0D0D0D"/>
          <w:kern w:val="0"/>
          <w:lang w:eastAsia="zh-CN"/>
          <w14:ligatures w14:val="none"/>
        </w:rPr>
      </w:pPr>
    </w:p>
    <w:p>
      <w:pPr>
        <w:widowControl/>
        <w:numPr>
          <w:ilvl w:val="-2"/>
          <w:numId w:val="0"/>
        </w:numPr>
        <w:pBdr>
          <w:top w:val="single" w:color="E3E3E3" w:sz="2" w:space="0"/>
          <w:left w:val="single" w:color="E3E3E3" w:sz="2" w:space="0"/>
          <w:bottom w:val="single" w:color="E3E3E3" w:sz="2" w:space="0"/>
          <w:right w:val="single" w:color="E3E3E3" w:sz="2" w:space="0"/>
        </w:pBdr>
        <w:shd w:val="clear" w:color="auto" w:fill="FFFFFF"/>
        <w:spacing w:after="0" w:line="240" w:lineRule="auto"/>
        <w:rPr>
          <w:rFonts w:hint="eastAsia" w:ascii="Segoe UI" w:hAnsi="Segoe UI" w:cs="Segoe UI"/>
          <w:color w:val="0D0D0D"/>
        </w:rPr>
      </w:pPr>
      <w:r>
        <w:rPr>
          <w:rFonts w:hint="eastAsia" w:ascii="Segoe UI" w:hAnsi="Segoe UI" w:eastAsia="PMingLiU" w:cs="Segoe UI"/>
          <w:b/>
          <w:bCs/>
          <w:color w:val="0D0D0D"/>
          <w:kern w:val="0"/>
          <w:sz w:val="32"/>
          <w:szCs w:val="32"/>
          <w14:ligatures w14:val="none"/>
        </w:rPr>
        <w:t>第二頁</w:t>
      </w:r>
      <w:r>
        <w:rPr>
          <w:rFonts w:hint="eastAsia" w:ascii="Segoe UI" w:hAnsi="Segoe UI" w:eastAsia="PMingLiU" w:cs="Segoe UI"/>
          <w:color w:val="0D0D0D"/>
          <w:kern w:val="0"/>
          <w14:ligatures w14:val="none"/>
        </w:rPr>
        <w:t>:</w:t>
      </w:r>
      <w:r>
        <w:rPr>
          <w:rFonts w:ascii="Segoe UI" w:hAnsi="Segoe UI" w:eastAsia="PMingLiU" w:cs="Segoe UI"/>
          <w:kern w:val="0"/>
          <w:sz w:val="21"/>
          <w:szCs w:val="21"/>
        </w:rPr>
        <w:t xml:space="preserve"> </w:t>
      </w:r>
      <w:r>
        <w:rPr>
          <w:rFonts w:hint="eastAsia" w:ascii="Segoe UI" w:hAnsi="Segoe UI" w:eastAsia="PMingLiU" w:cs="Segoe UI"/>
          <w:kern w:val="0"/>
          <w:sz w:val="21"/>
          <w:szCs w:val="21"/>
        </w:rPr>
        <w:t>圖中</w:t>
      </w:r>
      <w:r>
        <w:rPr>
          <w:rFonts w:ascii="Segoe UI" w:hAnsi="Segoe UI" w:eastAsia="PMingLiU" w:cs="Segoe UI"/>
          <w:kern w:val="0"/>
          <w:sz w:val="21"/>
          <w:szCs w:val="21"/>
        </w:rPr>
        <w:t>是一個</w:t>
      </w:r>
      <w:r>
        <w:rPr>
          <w:rFonts w:hint="eastAsia" w:ascii="Segoe UI" w:hAnsi="Segoe UI" w:eastAsia="PMingLiU" w:cs="Segoe UI"/>
          <w:kern w:val="0"/>
          <w:sz w:val="21"/>
          <w:szCs w:val="21"/>
        </w:rPr>
        <w:t xml:space="preserve">IRIS DATASET </w:t>
      </w:r>
      <w:r>
        <w:rPr>
          <w:rFonts w:ascii="Segoe UI" w:hAnsi="Segoe UI" w:eastAsia="PMingLiU" w:cs="Segoe UI"/>
          <w:kern w:val="0"/>
          <w:sz w:val="21"/>
          <w:szCs w:val="21"/>
        </w:rPr>
        <w:t>3D散點圖，展示了使用前三個變量的數據分佈。</w:t>
      </w:r>
      <w:r>
        <w:rPr>
          <w:rFonts w:hint="eastAsia" w:ascii="Segoe UI" w:hAnsi="Segoe UI" w:eastAsia="PMingLiU" w:cs="Segoe UI"/>
          <w:kern w:val="0"/>
          <w:sz w:val="21"/>
          <w:szCs w:val="21"/>
        </w:rPr>
        <w:t>也可觀察出</w:t>
      </w:r>
      <w:r>
        <w:rPr>
          <w:rFonts w:ascii="Segoe UI" w:hAnsi="Segoe UI" w:eastAsia="PMingLiU" w:cs="Segoe UI"/>
          <w:color w:val="0D0D0D"/>
          <w:kern w:val="0"/>
        </w:rPr>
        <w:t>setosa品種</w:t>
      </w:r>
      <w:r>
        <w:rPr>
          <w:rFonts w:hint="eastAsia" w:ascii="Segoe UI" w:hAnsi="Segoe UI" w:cs="Segoe UI"/>
          <w:color w:val="0D0D0D"/>
        </w:rPr>
        <w:t>的特徵</w:t>
      </w:r>
      <w:r>
        <w:rPr>
          <w:rFonts w:ascii="Segoe UI" w:hAnsi="Segoe UI" w:eastAsia="PMingLiU" w:cs="Segoe UI"/>
          <w:color w:val="0D0D0D"/>
          <w:kern w:val="0"/>
        </w:rPr>
        <w:t>幾乎</w:t>
      </w:r>
      <w:r>
        <w:rPr>
          <w:rFonts w:hint="eastAsia" w:ascii="Segoe UI" w:hAnsi="Segoe UI" w:cs="Segoe UI"/>
          <w:color w:val="0D0D0D"/>
        </w:rPr>
        <w:t>與另兩種花朵分離，而</w:t>
      </w:r>
      <w:r>
        <w:rPr>
          <w:rFonts w:ascii="Segoe UI" w:hAnsi="Segoe UI" w:eastAsia="PMingLiU" w:cs="Segoe UI"/>
          <w:color w:val="0D0D0D"/>
          <w:kern w:val="0"/>
        </w:rPr>
        <w:t>versicolor和virginica</w:t>
      </w:r>
      <w:r>
        <w:rPr>
          <w:rFonts w:hint="eastAsia" w:ascii="Segoe UI" w:hAnsi="Segoe UI" w:cs="Segoe UI"/>
          <w:color w:val="0D0D0D"/>
        </w:rPr>
        <w:t>之間則較相近。</w:t>
      </w:r>
    </w:p>
    <w:p>
      <w:pPr>
        <w:widowControl/>
        <w:numPr>
          <w:ilvl w:val="-2"/>
          <w:numId w:val="0"/>
        </w:numPr>
        <w:pBdr>
          <w:top w:val="single" w:color="E3E3E3" w:sz="2" w:space="0"/>
          <w:left w:val="single" w:color="E3E3E3" w:sz="2" w:space="0"/>
          <w:bottom w:val="single" w:color="E3E3E3" w:sz="2" w:space="0"/>
          <w:right w:val="single" w:color="E3E3E3" w:sz="2" w:space="0"/>
        </w:pBdr>
        <w:shd w:val="clear" w:color="auto" w:fill="FFFFFF"/>
        <w:spacing w:after="0" w:line="240" w:lineRule="auto"/>
        <w:rPr>
          <w:rFonts w:hint="eastAsia" w:ascii="Segoe UI" w:hAnsi="Segoe UI" w:cs="Segoe UI" w:eastAsiaTheme="minorEastAsia"/>
          <w:color w:val="0D0D0D"/>
          <w:lang w:eastAsia="zh-CN"/>
        </w:rPr>
      </w:pPr>
      <w:r>
        <w:rPr>
          <w:rFonts w:hint="eastAsia" w:ascii="Segoe UI" w:hAnsi="Segoe UI" w:cs="Segoe UI"/>
          <w:color w:val="0000FF"/>
          <w:lang w:eastAsia="zh-CN"/>
        </w:rPr>
        <w:t>（</w:t>
      </w:r>
      <w:r>
        <w:rPr>
          <w:rFonts w:hint="eastAsia" w:ascii="Segoe UI" w:hAnsi="Segoe UI" w:cs="Segoe UI"/>
          <w:color w:val="0000FF"/>
          <w:lang w:val="en-US" w:eastAsia="zh-CN"/>
        </w:rPr>
        <w:t>同學，在這裡，因為數據集原有四個維度，請說明清楚三維散點圖選用了哪三個維度。請查字典了解</w:t>
      </w:r>
      <w:r>
        <w:rPr>
          <w:rFonts w:hint="default" w:ascii="Segoe UI" w:hAnsi="Segoe UI" w:cs="Segoe UI"/>
          <w:color w:val="0000FF"/>
          <w:lang w:val="en-US" w:eastAsia="zh-CN"/>
        </w:rPr>
        <w:t>”</w:t>
      </w:r>
      <w:r>
        <w:rPr>
          <w:rFonts w:hint="eastAsia" w:ascii="Segoe UI" w:hAnsi="Segoe UI" w:cs="Segoe UI"/>
          <w:color w:val="0000FF"/>
          <w:lang w:val="en-US" w:eastAsia="zh-CN"/>
        </w:rPr>
        <w:t>Sepal</w:t>
      </w:r>
      <w:r>
        <w:rPr>
          <w:rFonts w:hint="default" w:ascii="Segoe UI" w:hAnsi="Segoe UI" w:cs="Segoe UI"/>
          <w:color w:val="0000FF"/>
          <w:lang w:val="en-US" w:eastAsia="zh-CN"/>
        </w:rPr>
        <w:t>”</w:t>
      </w:r>
      <w:r>
        <w:rPr>
          <w:rFonts w:hint="eastAsia" w:ascii="Segoe UI" w:hAnsi="Segoe UI" w:cs="Segoe UI"/>
          <w:color w:val="0000FF"/>
          <w:lang w:val="en-US" w:eastAsia="zh-CN"/>
        </w:rPr>
        <w:t>和</w:t>
      </w:r>
      <w:r>
        <w:rPr>
          <w:rFonts w:hint="default" w:ascii="Segoe UI" w:hAnsi="Segoe UI" w:cs="Segoe UI"/>
          <w:color w:val="0000FF"/>
          <w:lang w:val="en-US" w:eastAsia="zh-CN"/>
        </w:rPr>
        <w:t>”</w:t>
      </w:r>
      <w:r>
        <w:rPr>
          <w:rFonts w:hint="eastAsia" w:ascii="Segoe UI" w:hAnsi="Segoe UI" w:cs="Segoe UI"/>
          <w:color w:val="0000FF"/>
          <w:lang w:val="en-US" w:eastAsia="zh-CN"/>
        </w:rPr>
        <w:t>Petal</w:t>
      </w:r>
      <w:r>
        <w:rPr>
          <w:rFonts w:hint="default" w:ascii="Segoe UI" w:hAnsi="Segoe UI" w:cs="Segoe UI"/>
          <w:color w:val="0000FF"/>
          <w:lang w:val="en-US" w:eastAsia="zh-CN"/>
        </w:rPr>
        <w:t>”</w:t>
      </w:r>
      <w:r>
        <w:rPr>
          <w:rFonts w:hint="eastAsia" w:ascii="Segoe UI" w:hAnsi="Segoe UI" w:cs="Segoe UI"/>
          <w:color w:val="0000FF"/>
          <w:lang w:val="en-US" w:eastAsia="zh-CN"/>
        </w:rPr>
        <w:t>的意思。此外，圖片頁面較空，我又給了一張從另外一個角度觀察的圖片。</w:t>
      </w:r>
      <w:r>
        <w:rPr>
          <w:rFonts w:hint="eastAsia" w:ascii="Segoe UI" w:hAnsi="Segoe UI" w:cs="Segoe UI"/>
          <w:color w:val="0000FF"/>
          <w:lang w:eastAsia="zh-CN"/>
        </w:rPr>
        <w:t>）</w:t>
      </w:r>
    </w:p>
    <w:p>
      <w:pPr>
        <w:widowControl/>
        <w:numPr>
          <w:ilvl w:val="0"/>
          <w:numId w:val="0"/>
        </w:numPr>
        <w:pBdr>
          <w:top w:val="single" w:color="E3E3E3" w:sz="2" w:space="0"/>
          <w:left w:val="single" w:color="E3E3E3" w:sz="2" w:space="0"/>
          <w:bottom w:val="single" w:color="E3E3E3" w:sz="2" w:space="0"/>
          <w:right w:val="single" w:color="E3E3E3" w:sz="2" w:space="0"/>
        </w:pBdr>
        <w:shd w:val="clear" w:color="auto" w:fill="FFFFFF"/>
        <w:spacing w:after="0" w:line="240" w:lineRule="auto"/>
        <w:rPr>
          <w:rFonts w:ascii="Segoe UI" w:hAnsi="Segoe UI" w:eastAsia="PMingLiU" w:cs="Segoe UI"/>
          <w:color w:val="0D0D0D"/>
          <w:kern w:val="0"/>
        </w:rPr>
      </w:pPr>
      <w:r>
        <w:rPr>
          <w:rFonts w:hint="eastAsia" w:ascii="Segoe UI" w:hAnsi="Segoe UI" w:eastAsia="PMingLiU" w:cs="Segoe UI"/>
          <w:b/>
          <w:bCs/>
          <w:color w:val="0D0D0D"/>
          <w:kern w:val="0"/>
          <w:sz w:val="32"/>
          <w:szCs w:val="32"/>
          <w14:ligatures w14:val="none"/>
        </w:rPr>
        <w:t>第三頁，第四頁</w:t>
      </w:r>
      <w:r>
        <w:rPr>
          <w:rFonts w:hint="eastAsia" w:ascii="Segoe UI" w:hAnsi="Segoe UI" w:eastAsia="PMingLiU" w:cs="Segoe UI"/>
          <w:color w:val="0D0D0D"/>
          <w:kern w:val="0"/>
          <w14:ligatures w14:val="none"/>
        </w:rPr>
        <w:t>:</w:t>
      </w:r>
      <w:r>
        <w:rPr>
          <w:rFonts w:ascii="Segoe UI" w:hAnsi="Segoe UI" w:eastAsia="PMingLiU" w:cs="Segoe UI"/>
          <w:color w:val="0D0D0D"/>
          <w:kern w:val="0"/>
        </w:rPr>
        <w:t xml:space="preserve"> 圖像顯示了</w:t>
      </w:r>
      <w:r>
        <w:rPr>
          <w:rFonts w:ascii="細明體" w:hAnsi="細明體" w:eastAsia="細明體" w:cs="細明體"/>
          <w:b/>
          <w:bCs/>
          <w:color w:val="0D0D0D"/>
          <w:kern w:val="0"/>
          <w:sz w:val="21"/>
          <w:szCs w:val="21"/>
          <w:bdr w:val="single" w:color="E3E3E3" w:sz="2" w:space="0"/>
        </w:rPr>
        <w:t>k=10</w:t>
      </w:r>
      <w:r>
        <w:rPr>
          <w:rFonts w:ascii="Segoe UI" w:hAnsi="Segoe UI" w:eastAsia="PMingLiU" w:cs="Segoe UI"/>
          <w:color w:val="0D0D0D"/>
          <w:kern w:val="0"/>
        </w:rPr>
        <w:t xml:space="preserve">, </w:t>
      </w:r>
      <w:r>
        <w:rPr>
          <w:rFonts w:ascii="細明體" w:hAnsi="細明體" w:eastAsia="細明體" w:cs="細明體"/>
          <w:b/>
          <w:bCs/>
          <w:color w:val="0D0D0D"/>
          <w:kern w:val="0"/>
          <w:sz w:val="21"/>
          <w:szCs w:val="21"/>
          <w:bdr w:val="single" w:color="E3E3E3" w:sz="2" w:space="0"/>
        </w:rPr>
        <w:t>k=</w:t>
      </w:r>
      <w:r>
        <w:rPr>
          <w:rFonts w:hint="eastAsia" w:ascii="細明體" w:hAnsi="細明體" w:eastAsia="細明體" w:cs="細明體"/>
          <w:b/>
          <w:bCs/>
          <w:color w:val="0D0D0D"/>
          <w:kern w:val="0"/>
          <w:sz w:val="21"/>
          <w:szCs w:val="21"/>
          <w:bdr w:val="single" w:color="E3E3E3" w:sz="2" w:space="0"/>
        </w:rPr>
        <w:t>30</w:t>
      </w:r>
      <w:r>
        <w:rPr>
          <w:rFonts w:ascii="Segoe UI" w:hAnsi="Segoe UI" w:eastAsia="PMingLiU" w:cs="Segoe UI"/>
          <w:color w:val="0D0D0D"/>
          <w:kern w:val="0"/>
        </w:rPr>
        <w:t xml:space="preserve">, </w:t>
      </w:r>
      <w:r>
        <w:rPr>
          <w:rFonts w:ascii="細明體" w:hAnsi="細明體" w:eastAsia="細明體" w:cs="細明體"/>
          <w:b/>
          <w:bCs/>
          <w:color w:val="0D0D0D"/>
          <w:kern w:val="0"/>
          <w:sz w:val="21"/>
          <w:szCs w:val="21"/>
          <w:bdr w:val="single" w:color="E3E3E3" w:sz="2" w:space="0"/>
        </w:rPr>
        <w:t>k=50</w:t>
      </w:r>
      <w:r>
        <w:rPr>
          <w:rFonts w:hint="eastAsia" w:ascii="細明體" w:hAnsi="細明體" w:eastAsia="細明體" w:cs="細明體"/>
          <w:b/>
          <w:bCs/>
          <w:color w:val="0D0D0D"/>
          <w:kern w:val="0"/>
          <w:sz w:val="21"/>
          <w:szCs w:val="21"/>
          <w:bdr w:val="single" w:color="E3E3E3" w:sz="2" w:space="0"/>
        </w:rPr>
        <w:t>,</w:t>
      </w:r>
      <w:r>
        <w:rPr>
          <w:rFonts w:ascii="細明體" w:hAnsi="細明體" w:eastAsia="細明體" w:cs="細明體"/>
          <w:b/>
          <w:bCs/>
          <w:color w:val="0D0D0D"/>
          <w:kern w:val="0"/>
          <w:sz w:val="21"/>
          <w:szCs w:val="21"/>
          <w:bdr w:val="single" w:color="E3E3E3" w:sz="2" w:space="0"/>
        </w:rPr>
        <w:t>k=</w:t>
      </w:r>
      <w:r>
        <w:rPr>
          <w:rFonts w:hint="eastAsia" w:ascii="細明體" w:hAnsi="細明體" w:eastAsia="細明體" w:cs="細明體"/>
          <w:b/>
          <w:bCs/>
          <w:color w:val="0D0D0D"/>
          <w:kern w:val="0"/>
          <w:sz w:val="21"/>
          <w:szCs w:val="21"/>
          <w:bdr w:val="single" w:color="E3E3E3" w:sz="2" w:space="0"/>
        </w:rPr>
        <w:t>75</w:t>
      </w:r>
      <w:r>
        <w:rPr>
          <w:rFonts w:ascii="Segoe UI" w:hAnsi="Segoe UI" w:eastAsia="PMingLiU" w:cs="Segoe UI"/>
          <w:color w:val="0D0D0D"/>
          <w:kern w:val="0"/>
        </w:rPr>
        <w:t>,</w:t>
      </w:r>
      <w:r>
        <w:rPr>
          <w:rFonts w:ascii="細明體" w:hAnsi="細明體" w:eastAsia="細明體" w:cs="細明體"/>
          <w:b/>
          <w:bCs/>
          <w:color w:val="0D0D0D"/>
          <w:kern w:val="0"/>
          <w:sz w:val="21"/>
          <w:szCs w:val="21"/>
          <w:bdr w:val="single" w:color="E3E3E3" w:sz="2" w:space="0"/>
        </w:rPr>
        <w:t xml:space="preserve"> k=</w:t>
      </w:r>
      <w:r>
        <w:rPr>
          <w:rFonts w:hint="eastAsia" w:ascii="細明體" w:hAnsi="細明體" w:eastAsia="細明體" w:cs="細明體"/>
          <w:b/>
          <w:bCs/>
          <w:color w:val="0D0D0D"/>
          <w:kern w:val="0"/>
          <w:sz w:val="21"/>
          <w:szCs w:val="21"/>
          <w:bdr w:val="single" w:color="E3E3E3" w:sz="2" w:space="0"/>
        </w:rPr>
        <w:t>100</w:t>
      </w:r>
      <w:r>
        <w:rPr>
          <w:rFonts w:ascii="Segoe UI" w:hAnsi="Segoe UI" w:eastAsia="PMingLiU" w:cs="Segoe UI"/>
          <w:color w:val="0D0D0D"/>
          <w:kern w:val="0"/>
        </w:rPr>
        <w:t xml:space="preserve"> 和 </w:t>
      </w:r>
      <w:r>
        <w:rPr>
          <w:rFonts w:ascii="細明體" w:hAnsi="細明體" w:eastAsia="細明體" w:cs="細明體"/>
          <w:b/>
          <w:bCs/>
          <w:color w:val="0D0D0D"/>
          <w:kern w:val="0"/>
          <w:sz w:val="21"/>
          <w:szCs w:val="21"/>
          <w:bdr w:val="single" w:color="E3E3E3" w:sz="2" w:space="0"/>
        </w:rPr>
        <w:t>k=</w:t>
      </w:r>
      <w:r>
        <w:rPr>
          <w:rFonts w:hint="eastAsia" w:ascii="細明體" w:hAnsi="細明體" w:eastAsia="細明體" w:cs="細明體"/>
          <w:b/>
          <w:bCs/>
          <w:color w:val="0D0D0D"/>
          <w:kern w:val="0"/>
          <w:sz w:val="21"/>
          <w:szCs w:val="21"/>
          <w:bdr w:val="single" w:color="E3E3E3" w:sz="2" w:space="0"/>
        </w:rPr>
        <w:t>150</w:t>
      </w:r>
      <w:r>
        <w:rPr>
          <w:rFonts w:ascii="Segoe UI" w:hAnsi="Segoe UI" w:eastAsia="PMingLiU" w:cs="Segoe UI"/>
          <w:color w:val="0D0D0D"/>
          <w:kern w:val="0"/>
        </w:rPr>
        <w:t>的KNN方法的結果。</w:t>
      </w:r>
    </w:p>
    <w:p>
      <w:pPr>
        <w:widowControl/>
        <w:numPr>
          <w:ilvl w:val="0"/>
          <w:numId w:val="0"/>
        </w:numPr>
        <w:pBdr>
          <w:top w:val="single" w:color="E3E3E3" w:sz="2" w:space="0"/>
          <w:left w:val="single" w:color="E3E3E3" w:sz="2" w:space="0"/>
          <w:bottom w:val="single" w:color="E3E3E3" w:sz="2" w:space="0"/>
          <w:right w:val="single" w:color="E3E3E3" w:sz="2" w:space="0"/>
        </w:pBdr>
        <w:shd w:val="clear" w:color="auto" w:fill="FFFFFF"/>
        <w:spacing w:after="0" w:line="240" w:lineRule="auto"/>
        <w:rPr>
          <w:rFonts w:ascii="Segoe UI" w:hAnsi="Segoe UI" w:eastAsia="PMingLiU" w:cs="Segoe UI"/>
          <w:color w:val="0D0D0D"/>
          <w:kern w:val="0"/>
        </w:rPr>
      </w:pPr>
      <w:r>
        <w:rPr>
          <w:rFonts w:ascii="Segoe UI" w:hAnsi="Segoe UI" w:eastAsia="PMingLiU" w:cs="Segoe UI"/>
          <w:color w:val="0D0D0D"/>
          <w:kern w:val="0"/>
        </w:rPr>
        <w:drawing>
          <wp:inline distT="0" distB="0" distL="0" distR="0">
            <wp:extent cx="5274310" cy="415290"/>
            <wp:effectExtent l="0" t="0" r="2540" b="3810"/>
            <wp:docPr id="63825276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52763" name="圖片 1"/>
                    <pic:cNvPicPr>
                      <a:picLocks noChangeAspect="1"/>
                    </pic:cNvPicPr>
                  </pic:nvPicPr>
                  <pic:blipFill>
                    <a:blip r:embed="rId6"/>
                    <a:stretch>
                      <a:fillRect/>
                    </a:stretch>
                  </pic:blipFill>
                  <pic:spPr>
                    <a:xfrm>
                      <a:off x="0" y="0"/>
                      <a:ext cx="5274310" cy="415290"/>
                    </a:xfrm>
                    <a:prstGeom prst="rect">
                      <a:avLst/>
                    </a:prstGeom>
                  </pic:spPr>
                </pic:pic>
              </a:graphicData>
            </a:graphic>
          </wp:inline>
        </w:drawing>
      </w:r>
      <w:r>
        <w:rPr>
          <w:rFonts w:ascii="Segoe UI" w:hAnsi="Segoe UI" w:cs="Segoe UI"/>
          <w:color w:val="0D0D0D"/>
        </w:rPr>
        <w:t>在k=10時，setosa品種幾乎完全分離，而versicolor和virginica之間有一定的重疊。這反映了較小的k值強調了數據的局部結構，這是因為在Laplacian Eigenmaps（LE）方法中，數據點是通過保持小範圍內鄰近點的局部連接性來進行映射的。當設定k=10時，基於鄰接圖的特性，我們可以看到數據點按其地理或特徵相似度被有效地分組。</w:t>
      </w:r>
      <w:r>
        <w:rPr>
          <w:rFonts w:hint="eastAsia" w:ascii="Segoe UI" w:hAnsi="Segoe UI" w:cs="Segoe UI"/>
          <w:color w:val="0D0D0D"/>
        </w:rPr>
        <w:t>至於為何</w:t>
      </w:r>
      <w:r>
        <w:rPr>
          <w:rFonts w:ascii="Segoe UI" w:hAnsi="Segoe UI" w:cs="Segoe UI"/>
          <w:color w:val="0D0D0D"/>
        </w:rPr>
        <w:t>當k=10時為何能達到顯著的“二分”效果</w:t>
      </w:r>
      <w:r>
        <w:rPr>
          <w:rFonts w:hint="eastAsia" w:ascii="Segoe UI" w:hAnsi="Segoe UI" w:cs="Segoe UI"/>
          <w:color w:val="0D0D0D"/>
        </w:rPr>
        <w:t>，下下頁的</w:t>
      </w:r>
      <w:r>
        <w:rPr>
          <w:rFonts w:ascii="Segoe UI" w:hAnsi="Segoe UI" w:cs="Segoe UI"/>
          <w:color w:val="0D0D0D"/>
        </w:rPr>
        <w:t>L</w:t>
      </w:r>
      <w:r>
        <w:rPr>
          <w:rFonts w:hint="eastAsia" w:ascii="Segoe UI" w:hAnsi="Segoe UI" w:cs="Segoe UI"/>
          <w:color w:val="0D0D0D"/>
        </w:rPr>
        <w:t>EMMA會說明。</w:t>
      </w:r>
    </w:p>
    <w:p>
      <w:pPr>
        <w:widowControl/>
        <w:numPr>
          <w:ilvl w:val="1"/>
          <w:numId w:val="0"/>
        </w:numPr>
        <w:pBdr>
          <w:top w:val="single" w:color="E3E3E3" w:sz="2" w:space="0"/>
          <w:left w:val="single" w:color="E3E3E3" w:sz="2" w:space="0"/>
          <w:bottom w:val="single" w:color="E3E3E3" w:sz="2" w:space="0"/>
          <w:right w:val="single" w:color="E3E3E3" w:sz="2" w:space="0"/>
        </w:pBdr>
        <w:shd w:val="clear" w:color="auto" w:fill="FFFFFF"/>
        <w:spacing w:after="0" w:line="240" w:lineRule="auto"/>
        <w:rPr>
          <w:rFonts w:ascii="Segoe UI" w:hAnsi="Segoe UI" w:eastAsia="PMingLiU" w:cs="Segoe UI"/>
          <w:color w:val="0D0D0D"/>
          <w:kern w:val="0"/>
        </w:rPr>
      </w:pPr>
      <w:r>
        <w:rPr>
          <w:rFonts w:ascii="Segoe UI" w:hAnsi="Segoe UI" w:eastAsia="PMingLiU" w:cs="Segoe UI"/>
          <w:color w:val="0D0D0D"/>
          <w:kern w:val="0"/>
        </w:rPr>
        <w:t>在</w:t>
      </w:r>
      <w:r>
        <w:rPr>
          <w:rFonts w:ascii="細明體" w:hAnsi="細明體" w:eastAsia="細明體" w:cs="細明體"/>
          <w:b/>
          <w:bCs/>
          <w:color w:val="0D0D0D"/>
          <w:kern w:val="0"/>
          <w:sz w:val="21"/>
          <w:szCs w:val="21"/>
          <w:bdr w:val="single" w:color="E3E3E3" w:sz="2" w:space="0"/>
        </w:rPr>
        <w:t>k=</w:t>
      </w:r>
      <w:r>
        <w:rPr>
          <w:rFonts w:hint="eastAsia" w:ascii="細明體" w:hAnsi="細明體" w:eastAsia="細明體" w:cs="細明體"/>
          <w:b/>
          <w:bCs/>
          <w:color w:val="0D0D0D"/>
          <w:kern w:val="0"/>
          <w:sz w:val="21"/>
          <w:szCs w:val="21"/>
          <w:bdr w:val="single" w:color="E3E3E3" w:sz="2" w:space="0"/>
        </w:rPr>
        <w:t>30</w:t>
      </w:r>
      <w:r>
        <w:rPr>
          <w:rFonts w:ascii="Segoe UI" w:hAnsi="Segoe UI" w:eastAsia="PMingLiU" w:cs="Segoe UI"/>
          <w:color w:val="0D0D0D"/>
          <w:kern w:val="0"/>
        </w:rPr>
        <w:t>時</w:t>
      </w:r>
      <w:r>
        <w:rPr>
          <w:rFonts w:ascii="Segoe UI" w:hAnsi="Segoe UI" w:cs="Segoe UI"/>
          <w:color w:val="0D0D0D"/>
        </w:rPr>
        <w:t>，三個品種的分布都開始彼此分離，尤其是Versicolor和Virginica品種，它們在嵌入空間中表現出更清晰的群聚邊界</w:t>
      </w:r>
      <w:r>
        <w:rPr>
          <w:rFonts w:hint="eastAsia" w:ascii="Segoe UI" w:hAnsi="Segoe UI" w:cs="Segoe UI"/>
          <w:color w:val="0D0D0D"/>
        </w:rPr>
        <w:t>。</w:t>
      </w:r>
    </w:p>
    <w:p>
      <w:pPr>
        <w:widowControl/>
        <w:numPr>
          <w:ilvl w:val="1"/>
          <w:numId w:val="0"/>
        </w:numPr>
        <w:pBdr>
          <w:top w:val="single" w:color="E3E3E3" w:sz="2" w:space="0"/>
          <w:left w:val="single" w:color="E3E3E3" w:sz="2" w:space="0"/>
          <w:bottom w:val="single" w:color="E3E3E3" w:sz="2" w:space="0"/>
          <w:right w:val="single" w:color="E3E3E3" w:sz="2" w:space="0"/>
        </w:pBdr>
        <w:shd w:val="clear" w:color="auto" w:fill="FFFFFF"/>
        <w:spacing w:after="0" w:line="240" w:lineRule="auto"/>
        <w:rPr>
          <w:rFonts w:ascii="Segoe UI" w:hAnsi="Segoe UI" w:eastAsia="PMingLiU" w:cs="Segoe UI"/>
          <w:color w:val="0D0D0D"/>
          <w:kern w:val="0"/>
        </w:rPr>
      </w:pPr>
      <w:r>
        <w:rPr>
          <w:rFonts w:ascii="Segoe UI" w:hAnsi="Segoe UI" w:eastAsia="PMingLiU" w:cs="Segoe UI"/>
          <w:color w:val="0D0D0D"/>
          <w:kern w:val="0"/>
        </w:rPr>
        <w:t>在</w:t>
      </w:r>
      <w:r>
        <w:rPr>
          <w:rFonts w:ascii="細明體" w:hAnsi="細明體" w:eastAsia="細明體" w:cs="細明體"/>
          <w:b/>
          <w:bCs/>
          <w:color w:val="0D0D0D"/>
          <w:kern w:val="0"/>
          <w:sz w:val="21"/>
          <w:szCs w:val="21"/>
          <w:bdr w:val="single" w:color="E3E3E3" w:sz="2" w:space="0"/>
        </w:rPr>
        <w:t>k=</w:t>
      </w:r>
      <w:r>
        <w:rPr>
          <w:rFonts w:hint="eastAsia" w:ascii="細明體" w:hAnsi="細明體" w:eastAsia="細明體" w:cs="細明體"/>
          <w:b/>
          <w:bCs/>
          <w:color w:val="0D0D0D"/>
          <w:kern w:val="0"/>
          <w:sz w:val="21"/>
          <w:szCs w:val="21"/>
          <w:bdr w:val="single" w:color="E3E3E3" w:sz="2" w:space="0"/>
        </w:rPr>
        <w:t>50</w:t>
      </w:r>
      <w:r>
        <w:rPr>
          <w:rFonts w:ascii="Segoe UI" w:hAnsi="Segoe UI" w:eastAsia="PMingLiU" w:cs="Segoe UI"/>
          <w:color w:val="0D0D0D"/>
          <w:kern w:val="0"/>
        </w:rPr>
        <w:t>時</w:t>
      </w:r>
      <w:r>
        <w:rPr>
          <w:rFonts w:ascii="Segoe UI" w:hAnsi="Segoe UI" w:cs="Segoe UI"/>
          <w:color w:val="0D0D0D"/>
        </w:rPr>
        <w:t>，</w:t>
      </w:r>
      <w:r>
        <w:rPr>
          <w:rFonts w:ascii="Segoe UI" w:hAnsi="Segoe UI" w:cs="Segoe UI"/>
          <w:strike/>
          <w:dstrike w:val="0"/>
          <w:color w:val="0D0D0D"/>
          <w:shd w:val="clear" w:color="auto" w:fill="FFFFFF"/>
        </w:rPr>
        <w:t>品種setosa</w:t>
      </w:r>
      <w:r>
        <w:rPr>
          <w:rFonts w:hint="eastAsia" w:ascii="Segoe UI" w:hAnsi="Segoe UI" w:cs="Segoe UI"/>
          <w:strike/>
          <w:dstrike w:val="0"/>
          <w:color w:val="0D0D0D"/>
          <w:shd w:val="clear" w:color="auto" w:fill="FFFFFF"/>
        </w:rPr>
        <w:t>仍</w:t>
      </w:r>
      <w:r>
        <w:rPr>
          <w:rFonts w:ascii="Segoe UI" w:hAnsi="Segoe UI" w:cs="Segoe UI"/>
          <w:strike/>
          <w:dstrike w:val="0"/>
          <w:color w:val="0D0D0D"/>
          <w:shd w:val="clear" w:color="auto" w:fill="FFFFFF"/>
        </w:rPr>
        <w:t>能夠保持清晰的分離，這表明其在二維空間中的特徵相對獨特且一致</w:t>
      </w:r>
      <w:r>
        <w:rPr>
          <w:rFonts w:ascii="Segoe UI" w:hAnsi="Segoe UI" w:cs="Segoe UI"/>
          <w:color w:val="0D0D0D"/>
          <w:shd w:val="clear" w:color="auto" w:fill="FFFFFF"/>
        </w:rPr>
        <w:t>。然而，versicolor和virginica的點開始在空間中分散</w:t>
      </w:r>
    </w:p>
    <w:p>
      <w:pPr>
        <w:widowControl/>
        <w:numPr>
          <w:ilvl w:val="1"/>
          <w:numId w:val="0"/>
        </w:numPr>
        <w:pBdr>
          <w:top w:val="single" w:color="E3E3E3" w:sz="2" w:space="0"/>
          <w:left w:val="single" w:color="E3E3E3" w:sz="2" w:space="0"/>
          <w:bottom w:val="single" w:color="E3E3E3" w:sz="2" w:space="0"/>
          <w:right w:val="single" w:color="E3E3E3" w:sz="2" w:space="0"/>
        </w:pBdr>
        <w:shd w:val="clear" w:color="auto" w:fill="FFFFFF"/>
        <w:spacing w:after="0" w:line="240" w:lineRule="auto"/>
        <w:rPr>
          <w:rFonts w:ascii="Segoe UI" w:hAnsi="Segoe UI" w:eastAsia="PMingLiU" w:cs="Segoe UI"/>
          <w:color w:val="0000FF"/>
          <w:kern w:val="0"/>
        </w:rPr>
      </w:pPr>
      <w:r>
        <w:rPr>
          <w:rFonts w:ascii="Segoe UI" w:hAnsi="Segoe UI" w:eastAsia="PMingLiU" w:cs="Segoe UI"/>
          <w:color w:val="0D0D0D"/>
          <w:kern w:val="0"/>
        </w:rPr>
        <w:t>在</w:t>
      </w:r>
      <w:r>
        <w:rPr>
          <w:rFonts w:ascii="細明體" w:hAnsi="細明體" w:eastAsia="細明體" w:cs="細明體"/>
          <w:b/>
          <w:bCs/>
          <w:color w:val="0D0D0D"/>
          <w:kern w:val="0"/>
          <w:sz w:val="21"/>
          <w:szCs w:val="21"/>
          <w:bdr w:val="single" w:color="E3E3E3" w:sz="2" w:space="0"/>
        </w:rPr>
        <w:t>k=</w:t>
      </w:r>
      <w:r>
        <w:rPr>
          <w:rFonts w:hint="eastAsia" w:ascii="細明體" w:hAnsi="細明體" w:eastAsia="細明體" w:cs="細明體"/>
          <w:b/>
          <w:bCs/>
          <w:color w:val="0D0D0D"/>
          <w:kern w:val="0"/>
          <w:sz w:val="21"/>
          <w:szCs w:val="21"/>
          <w:bdr w:val="single" w:color="E3E3E3" w:sz="2" w:space="0"/>
        </w:rPr>
        <w:t>75</w:t>
      </w:r>
      <w:r>
        <w:rPr>
          <w:rFonts w:ascii="Segoe UI" w:hAnsi="Segoe UI" w:eastAsia="PMingLiU" w:cs="Segoe UI"/>
          <w:color w:val="0D0D0D"/>
          <w:kern w:val="0"/>
        </w:rPr>
        <w:t>時</w:t>
      </w:r>
      <w:r>
        <w:rPr>
          <w:rFonts w:ascii="Segoe UI" w:hAnsi="Segoe UI" w:cs="Segoe UI"/>
          <w:color w:val="0D0D0D"/>
        </w:rPr>
        <w:t>，這張圖中三個品種的點分佈更加分散。Setosa品種仍然清晰地與其他兩個品種分離，而Versicolor和Virginica品種之間的界限也更為明確。</w:t>
      </w:r>
      <w:r>
        <w:rPr>
          <w:rFonts w:hint="eastAsia" w:ascii="Segoe UI" w:hAnsi="Segoe UI" w:cs="Segoe UI"/>
          <w:color w:val="0000FF"/>
        </w:rPr>
        <w:t>(</w:t>
      </w:r>
      <w:r>
        <w:rPr>
          <w:rFonts w:hint="eastAsia" w:ascii="Segoe UI" w:hAnsi="Segoe UI" w:cs="Segoe UI"/>
          <w:color w:val="0000FF"/>
          <w:lang w:val="en-US" w:eastAsia="zh-CN"/>
        </w:rPr>
        <w:t>請明確說出，這是</w:t>
      </w:r>
      <w:r>
        <w:rPr>
          <w:rFonts w:hint="eastAsia" w:ascii="Segoe UI" w:hAnsi="Segoe UI" w:cs="Segoe UI"/>
          <w:color w:val="0000FF"/>
        </w:rPr>
        <w:t>knn分離效果最好的一張圖)</w:t>
      </w:r>
    </w:p>
    <w:p>
      <w:pPr>
        <w:widowControl/>
        <w:numPr>
          <w:ilvl w:val="1"/>
          <w:numId w:val="0"/>
        </w:numPr>
        <w:pBdr>
          <w:top w:val="single" w:color="E3E3E3" w:sz="2" w:space="0"/>
          <w:left w:val="single" w:color="E3E3E3" w:sz="2" w:space="0"/>
          <w:bottom w:val="single" w:color="E3E3E3" w:sz="2" w:space="0"/>
          <w:right w:val="single" w:color="E3E3E3" w:sz="2" w:space="0"/>
        </w:pBdr>
        <w:shd w:val="clear" w:color="auto" w:fill="FFFFFF"/>
        <w:spacing w:after="0" w:line="240" w:lineRule="auto"/>
        <w:rPr>
          <w:rFonts w:hint="eastAsia" w:ascii="Segoe UI" w:hAnsi="Segoe UI" w:cs="Segoe UI" w:eastAsiaTheme="minorEastAsia"/>
          <w:color w:val="0D0D0D"/>
          <w:kern w:val="0"/>
          <w:lang w:val="en-US" w:eastAsia="zh-CN"/>
        </w:rPr>
      </w:pPr>
      <w:r>
        <w:rPr>
          <w:rFonts w:ascii="Segoe UI" w:hAnsi="Segoe UI" w:cs="Segoe UI"/>
          <w:color w:val="0D0D0D"/>
          <w:shd w:val="clear" w:color="auto" w:fill="FFFFFF"/>
        </w:rPr>
        <w:t>隨著k值增加到k=</w:t>
      </w:r>
      <w:r>
        <w:rPr>
          <w:rFonts w:hint="eastAsia" w:ascii="Segoe UI" w:hAnsi="Segoe UI" w:cs="Segoe UI"/>
          <w:color w:val="0D0D0D"/>
          <w:shd w:val="clear" w:color="auto" w:fill="FFFFFF"/>
        </w:rPr>
        <w:t>100</w:t>
      </w:r>
      <w:r>
        <w:rPr>
          <w:rFonts w:ascii="Segoe UI" w:hAnsi="Segoe UI" w:cs="Segoe UI"/>
          <w:color w:val="0D0D0D"/>
          <w:shd w:val="clear" w:color="auto" w:fill="FFFFFF"/>
        </w:rPr>
        <w:t>和k=</w:t>
      </w:r>
      <w:r>
        <w:rPr>
          <w:rFonts w:hint="eastAsia" w:ascii="Segoe UI" w:hAnsi="Segoe UI" w:cs="Segoe UI"/>
          <w:color w:val="0D0D0D"/>
          <w:shd w:val="clear" w:color="auto" w:fill="FFFFFF"/>
        </w:rPr>
        <w:t>150時</w:t>
      </w:r>
      <w:r>
        <w:rPr>
          <w:rFonts w:ascii="Segoe UI" w:hAnsi="Segoe UI" w:cs="Segoe UI"/>
          <w:color w:val="0D0D0D"/>
          <w:shd w:val="clear" w:color="auto" w:fill="FFFFFF"/>
        </w:rPr>
        <w:t>，</w:t>
      </w:r>
      <w:r>
        <w:rPr>
          <w:rFonts w:ascii="Segoe UI" w:hAnsi="Segoe UI" w:cs="Segoe UI"/>
          <w:color w:val="0D0D0D"/>
        </w:rPr>
        <w:t xml:space="preserve"> Versicolor和Virginica</w:t>
      </w:r>
      <w:r>
        <w:rPr>
          <w:rFonts w:ascii="Segoe UI" w:hAnsi="Segoe UI" w:cs="Segoe UI"/>
          <w:color w:val="0D0D0D"/>
          <w:shd w:val="clear" w:color="auto" w:fill="FFFFFF"/>
        </w:rPr>
        <w:t>這兩個品種的分類效果顯著變差。</w:t>
      </w:r>
      <w:r>
        <w:rPr>
          <w:rFonts w:ascii="Segoe UI" w:hAnsi="Segoe UI" w:cs="Segoe UI"/>
          <w:strike/>
          <w:dstrike w:val="0"/>
          <w:color w:val="0D0D0D"/>
          <w:shd w:val="clear" w:color="auto" w:fill="FFFFFF"/>
        </w:rPr>
        <w:t>這一現象可能由於在二維空間中的嵌入丟失了一部分高維數據的結構信息。</w:t>
      </w:r>
      <w:r>
        <w:rPr>
          <w:rFonts w:ascii="Segoe UI" w:hAnsi="Segoe UI" w:cs="Segoe UI"/>
          <w:color w:val="0D0D0D"/>
          <w:shd w:val="clear" w:color="auto" w:fill="FFFFFF"/>
        </w:rPr>
        <w:t>在數據總量為150的情況下，將k設為100</w:t>
      </w:r>
      <w:r>
        <w:rPr>
          <w:rFonts w:hint="eastAsia" w:ascii="Segoe UI" w:hAnsi="Segoe UI" w:cs="Segoe UI"/>
          <w:strike/>
          <w:dstrike w:val="0"/>
          <w:color w:val="0D0D0D"/>
          <w:shd w:val="clear" w:color="auto" w:fill="FFFFFF"/>
        </w:rPr>
        <w:t>或150</w:t>
      </w:r>
      <w:r>
        <w:rPr>
          <w:rFonts w:ascii="Segoe UI" w:hAnsi="Segoe UI" w:cs="Segoe UI"/>
          <w:color w:val="0D0D0D"/>
          <w:shd w:val="clear" w:color="auto" w:fill="FFFFFF"/>
        </w:rPr>
        <w:t>意味著</w:t>
      </w:r>
      <w:r>
        <w:rPr>
          <w:rFonts w:hint="eastAsia" w:ascii="Segoe UI" w:hAnsi="Segoe UI" w:cs="Segoe UI"/>
          <w:color w:val="0000FF"/>
          <w:shd w:val="clear" w:color="auto" w:fill="FFFFFF"/>
          <w:lang w:eastAsia="zh-CN"/>
        </w:rPr>
        <w:t>（</w:t>
      </w:r>
      <w:r>
        <w:rPr>
          <w:rFonts w:hint="eastAsia" w:ascii="Segoe UI" w:hAnsi="Segoe UI" w:cs="Segoe UI"/>
          <w:color w:val="0000FF"/>
          <w:shd w:val="clear" w:color="auto" w:fill="FFFFFF"/>
          <w:lang w:val="en-US" w:eastAsia="zh-CN"/>
        </w:rPr>
        <w:t>點之間的聯繫非常稠密，而點之間的差異變得相對較小</w:t>
      </w:r>
      <w:r>
        <w:rPr>
          <w:rFonts w:hint="eastAsia" w:ascii="Segoe UI" w:hAnsi="Segoe UI" w:cs="Segoe UI"/>
          <w:color w:val="0000FF"/>
          <w:shd w:val="clear" w:color="auto" w:fill="FFFFFF"/>
          <w:lang w:eastAsia="zh-CN"/>
        </w:rPr>
        <w:t>）</w:t>
      </w:r>
      <w:r>
        <w:rPr>
          <w:rFonts w:ascii="Segoe UI" w:hAnsi="Segoe UI" w:cs="Segoe UI"/>
          <w:strike/>
          <w:dstrike w:val="0"/>
          <w:color w:val="0D0D0D"/>
          <w:shd w:val="clear" w:color="auto" w:fill="FFFFFF"/>
        </w:rPr>
        <w:t>幾乎每個點都與其他所有點相連</w:t>
      </w:r>
      <w:r>
        <w:rPr>
          <w:rFonts w:ascii="Segoe UI" w:hAnsi="Segoe UI" w:cs="Segoe UI"/>
          <w:color w:val="0D0D0D"/>
          <w:shd w:val="clear" w:color="auto" w:fill="FFFFFF"/>
        </w:rPr>
        <w:t>，這對於保持局部特征是不利的。由於未使用熱核，而是採用了均等的連接權重，這進一步弱化了數據點間真實的相似性差異，導致全局連接過度，影響了分類效果的準確性。</w:t>
      </w:r>
      <w:r>
        <w:rPr>
          <w:rFonts w:hint="eastAsia" w:ascii="Segoe UI" w:hAnsi="Segoe UI" w:cs="Segoe UI"/>
          <w:color w:val="0000FF"/>
          <w:shd w:val="clear" w:color="auto" w:fill="FFFFFF"/>
          <w:lang w:eastAsia="zh-CN"/>
        </w:rPr>
        <w:t>（</w:t>
      </w:r>
      <w:r>
        <w:rPr>
          <w:rFonts w:hint="eastAsia" w:ascii="Segoe UI" w:hAnsi="Segoe UI" w:cs="Segoe UI"/>
          <w:color w:val="0000FF"/>
          <w:shd w:val="clear" w:color="auto" w:fill="FFFFFF"/>
          <w:lang w:val="en-US" w:eastAsia="zh-CN"/>
        </w:rPr>
        <w:t>當將k設為150時，所有的點都彼此相連，鄰接圖沒有保留任何有意義的信息</w:t>
      </w:r>
      <w:r>
        <w:rPr>
          <w:rFonts w:hint="eastAsia" w:ascii="Segoe UI" w:hAnsi="Segoe UI" w:cs="Segoe UI"/>
          <w:color w:val="0000FF"/>
          <w:shd w:val="clear" w:color="auto" w:fill="FFFFFF"/>
          <w:lang w:eastAsia="zh-CN"/>
        </w:rPr>
        <w:t>）</w:t>
      </w:r>
    </w:p>
    <w:p>
      <w:pPr>
        <w:widowControl/>
        <w:numPr>
          <w:ilvl w:val="0"/>
          <w:numId w:val="0"/>
        </w:numPr>
        <w:pBdr>
          <w:top w:val="single" w:color="E3E3E3" w:sz="2" w:space="0"/>
          <w:left w:val="single" w:color="E3E3E3" w:sz="2" w:space="0"/>
          <w:bottom w:val="single" w:color="E3E3E3" w:sz="2" w:space="0"/>
          <w:right w:val="single" w:color="E3E3E3" w:sz="2" w:space="0"/>
        </w:pBdr>
        <w:shd w:val="clear" w:color="auto" w:fill="FFFFFF"/>
        <w:spacing w:after="0" w:line="240" w:lineRule="auto"/>
        <w:rPr>
          <w:rFonts w:hint="eastAsia" w:ascii="Segoe UI" w:hAnsi="Segoe UI" w:eastAsia="PMingLiU" w:cs="Segoe UI"/>
          <w:b/>
          <w:bCs/>
          <w:color w:val="0D0D0D"/>
          <w:kern w:val="0"/>
          <w:sz w:val="32"/>
          <w:szCs w:val="32"/>
          <w14:ligatures w14:val="none"/>
        </w:rPr>
      </w:pPr>
    </w:p>
    <w:p>
      <w:pPr>
        <w:widowControl/>
        <w:numPr>
          <w:ilvl w:val="0"/>
          <w:numId w:val="0"/>
        </w:numPr>
        <w:pBdr>
          <w:top w:val="single" w:color="E3E3E3" w:sz="2" w:space="0"/>
          <w:left w:val="single" w:color="E3E3E3" w:sz="2" w:space="0"/>
          <w:bottom w:val="single" w:color="E3E3E3" w:sz="2" w:space="0"/>
          <w:right w:val="single" w:color="E3E3E3" w:sz="2" w:space="0"/>
        </w:pBdr>
        <w:shd w:val="clear" w:color="auto" w:fill="FFFFFF"/>
        <w:spacing w:after="0" w:line="240" w:lineRule="auto"/>
        <w:rPr>
          <w:rFonts w:ascii="Segoe UI" w:hAnsi="Segoe UI" w:eastAsia="PMingLiU" w:cs="Segoe UI"/>
          <w:kern w:val="0"/>
          <w:sz w:val="21"/>
          <w:szCs w:val="21"/>
        </w:rPr>
      </w:pPr>
      <w:r>
        <w:rPr>
          <w:rFonts w:hint="eastAsia" w:ascii="Segoe UI" w:hAnsi="Segoe UI" w:eastAsia="PMingLiU" w:cs="Segoe UI"/>
          <w:b/>
          <w:bCs/>
          <w:color w:val="0D0D0D"/>
          <w:kern w:val="0"/>
          <w:sz w:val="32"/>
          <w:szCs w:val="32"/>
          <w14:ligatures w14:val="none"/>
        </w:rPr>
        <w:t>第五頁</w:t>
      </w:r>
      <w:r>
        <w:rPr>
          <w:rFonts w:hint="eastAsia" w:ascii="Segoe UI" w:hAnsi="Segoe UI" w:eastAsia="PMingLiU" w:cs="Segoe UI"/>
          <w:color w:val="0D0D0D"/>
          <w:kern w:val="0"/>
          <w14:ligatures w14:val="none"/>
        </w:rPr>
        <w:t>:</w:t>
      </w:r>
      <w:r>
        <w:rPr>
          <w:rStyle w:val="17"/>
          <w:rFonts w:ascii="Segoe UI" w:hAnsi="Segoe UI" w:cs="Segoe UI"/>
          <w:color w:val="0D0D0D"/>
          <w:bdr w:val="single" w:color="E3E3E3" w:sz="2" w:space="0"/>
          <w:shd w:val="clear" w:color="auto" w:fill="FFFFFF"/>
        </w:rPr>
        <w:t xml:space="preserve"> </w:t>
      </w:r>
      <w:r>
        <w:rPr>
          <w:rStyle w:val="16"/>
          <w:rFonts w:ascii="Segoe UI" w:hAnsi="Segoe UI" w:cs="Segoe UI"/>
          <w:color w:val="0D0D0D"/>
          <w:bdr w:val="single" w:color="E3E3E3" w:sz="2" w:space="0"/>
          <w:shd w:val="clear" w:color="auto" w:fill="FFFFFF"/>
        </w:rPr>
        <w:t>引理 2：</w:t>
      </w:r>
      <w:r>
        <w:rPr>
          <w:rFonts w:ascii="Segoe UI" w:hAnsi="Segoe UI" w:cs="Segoe UI"/>
          <w:color w:val="0D0D0D"/>
          <w:shd w:val="clear" w:color="auto" w:fill="FFFFFF"/>
        </w:rPr>
        <w:t xml:space="preserve"> </w:t>
      </w:r>
      <w:r>
        <w:rPr>
          <w:rFonts w:hint="eastAsia" w:ascii="Segoe UI" w:hAnsi="Segoe UI" w:cs="Segoe UI"/>
          <w:color w:val="0D0D0D"/>
          <w:shd w:val="clear" w:color="auto" w:fill="FFFFFF"/>
        </w:rPr>
        <w:t>當圖形中存在k個互不相交的連通子圖時，圖拉普拉斯算子的特征值0的維度至少為k，</w:t>
      </w:r>
    </w:p>
    <w:p>
      <w:pPr>
        <w:widowControl/>
        <w:numPr>
          <w:ilvl w:val="0"/>
          <w:numId w:val="0"/>
        </w:numPr>
        <w:pBdr>
          <w:top w:val="single" w:color="E3E3E3" w:sz="2" w:space="0"/>
          <w:left w:val="single" w:color="E3E3E3" w:sz="2" w:space="0"/>
          <w:bottom w:val="single" w:color="E3E3E3" w:sz="2" w:space="0"/>
          <w:right w:val="single" w:color="E3E3E3" w:sz="2" w:space="0"/>
        </w:pBdr>
        <w:shd w:val="clear" w:color="auto" w:fill="FFFFFF"/>
        <w:spacing w:after="0" w:line="240" w:lineRule="auto"/>
        <w:rPr>
          <w:rFonts w:ascii="Segoe UI" w:hAnsi="Segoe UI" w:eastAsia="PMingLiU" w:cs="Segoe UI"/>
          <w:kern w:val="0"/>
          <w:sz w:val="21"/>
          <w:szCs w:val="21"/>
        </w:rPr>
      </w:pPr>
      <w:r>
        <w:rPr>
          <w:rStyle w:val="16"/>
          <w:rFonts w:ascii="Segoe UI" w:hAnsi="Segoe UI" w:cs="Segoe UI"/>
          <w:color w:val="0D0D0D"/>
          <w:bdr w:val="single" w:color="E3E3E3" w:sz="2" w:space="0"/>
          <w:shd w:val="clear" w:color="auto" w:fill="FFFFFF"/>
        </w:rPr>
        <w:t>證明：</w:t>
      </w:r>
      <w:r>
        <w:rPr>
          <w:rFonts w:ascii="Segoe UI" w:hAnsi="Segoe UI" w:cs="Segoe UI"/>
          <w:color w:val="0D0D0D"/>
          <w:shd w:val="clear" w:color="auto" w:fill="FFFFFF"/>
        </w:rPr>
        <w:t xml:space="preserve"> 現在考慮一個具有 k 個連通</w:t>
      </w:r>
      <w:r>
        <w:rPr>
          <w:rFonts w:hint="eastAsia" w:ascii="Segoe UI" w:hAnsi="Segoe UI" w:cs="Segoe UI"/>
          <w:color w:val="0D0D0D"/>
          <w:shd w:val="clear" w:color="auto" w:fill="FFFFFF"/>
        </w:rPr>
        <w:t>子</w:t>
      </w:r>
      <w:r>
        <w:rPr>
          <w:rFonts w:ascii="Segoe UI" w:hAnsi="Segoe UI" w:cs="Segoe UI"/>
          <w:color w:val="0D0D0D"/>
          <w:shd w:val="clear" w:color="auto" w:fill="FFFFFF"/>
        </w:rPr>
        <w:t>圖，通過調整行和列，我們可以得到一個分塊對角拉普拉斯矩陣。</w:t>
      </w:r>
      <w:r>
        <w:rPr>
          <w:rFonts w:ascii="Segoe UI" w:hAnsi="Segoe UI" w:cs="Segoe UI"/>
          <w:color w:val="0D0D0D"/>
          <w:shd w:val="clear" w:color="auto" w:fill="FFFFFF"/>
        </w:rPr>
        <w:drawing>
          <wp:inline distT="0" distB="0" distL="0" distR="0">
            <wp:extent cx="3705225" cy="1733550"/>
            <wp:effectExtent l="0" t="0" r="9525" b="0"/>
            <wp:docPr id="2024244810" name="圖片 1" descr="一張含有 文字, 圖表, 字型,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44810" name="圖片 1" descr="一張含有 文字, 圖表, 字型, 螢幕擷取畫面 的圖片&#10;&#10;自動產生的描述"/>
                    <pic:cNvPicPr>
                      <a:picLocks noChangeAspect="1"/>
                    </pic:cNvPicPr>
                  </pic:nvPicPr>
                  <pic:blipFill>
                    <a:blip r:embed="rId7"/>
                    <a:stretch>
                      <a:fillRect/>
                    </a:stretch>
                  </pic:blipFill>
                  <pic:spPr>
                    <a:xfrm>
                      <a:off x="0" y="0"/>
                      <a:ext cx="3705742" cy="1733792"/>
                    </a:xfrm>
                    <a:prstGeom prst="rect">
                      <a:avLst/>
                    </a:prstGeom>
                  </pic:spPr>
                </pic:pic>
              </a:graphicData>
            </a:graphic>
          </wp:inline>
        </w:drawing>
      </w:r>
    </w:p>
    <w:p>
      <w:pPr>
        <w:widowControl/>
        <w:numPr>
          <w:ilvl w:val="0"/>
          <w:numId w:val="0"/>
        </w:numPr>
        <w:pBdr>
          <w:top w:val="single" w:color="E3E3E3" w:sz="2" w:space="0"/>
          <w:left w:val="single" w:color="E3E3E3" w:sz="2" w:space="0"/>
          <w:bottom w:val="single" w:color="E3E3E3" w:sz="2" w:space="0"/>
          <w:right w:val="single" w:color="E3E3E3" w:sz="2" w:space="0"/>
        </w:pBdr>
        <w:shd w:val="clear" w:color="auto" w:fill="FFFFFF"/>
        <w:spacing w:after="0" w:line="240" w:lineRule="auto"/>
        <w:rPr>
          <w:rFonts w:ascii="Segoe UI" w:hAnsi="Segoe UI" w:eastAsia="PMingLiU" w:cs="Segoe UI"/>
          <w:kern w:val="0"/>
          <w:sz w:val="21"/>
          <w:szCs w:val="21"/>
        </w:rPr>
      </w:pPr>
      <w:r>
        <w:rPr>
          <w:rFonts w:ascii="Segoe UI" w:hAnsi="Segoe UI" w:cs="Segoe UI"/>
          <w:shd w:val="clear" w:color="auto" w:fill="FFFFFF"/>
        </w:rPr>
        <w:t>根據引理 1，一個完全連通圖的拉普拉斯算子的特徵空間是一維的，且唯一的單位特徵向量是全一向量</w:t>
      </w:r>
      <w:r>
        <w:rPr>
          <w:rFonts w:ascii="Segoe UI" w:hAnsi="Segoe UI" w:cs="Segoe UI"/>
          <w:shd w:val="clear" w:color="auto" w:fill="FFFFFF"/>
        </w:rPr>
        <w:drawing>
          <wp:inline distT="0" distB="0" distL="0" distR="0">
            <wp:extent cx="333375" cy="190500"/>
            <wp:effectExtent l="0" t="0" r="9525" b="0"/>
            <wp:docPr id="188884852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48525" name="圖片 1"/>
                    <pic:cNvPicPr>
                      <a:picLocks noChangeAspect="1"/>
                    </pic:cNvPicPr>
                  </pic:nvPicPr>
                  <pic:blipFill>
                    <a:blip r:embed="rId8"/>
                    <a:stretch>
                      <a:fillRect/>
                    </a:stretch>
                  </pic:blipFill>
                  <pic:spPr>
                    <a:xfrm>
                      <a:off x="0" y="0"/>
                      <a:ext cx="333422" cy="190527"/>
                    </a:xfrm>
                    <a:prstGeom prst="rect">
                      <a:avLst/>
                    </a:prstGeom>
                  </pic:spPr>
                </pic:pic>
              </a:graphicData>
            </a:graphic>
          </wp:inline>
        </w:drawing>
      </w:r>
      <w:r>
        <w:rPr>
          <w:rFonts w:ascii="Segoe UI" w:hAnsi="Segoe UI" w:cs="Segoe UI"/>
          <w:shd w:val="clear" w:color="auto" w:fill="FFFFFF"/>
        </w:rPr>
        <w:t>然後，對於</w:t>
      </w:r>
      <w:r>
        <w:rPr>
          <w:rFonts w:ascii="Segoe UI" w:hAnsi="Segoe UI" w:cs="Segoe UI"/>
          <w:shd w:val="clear" w:color="auto" w:fill="FFFFFF"/>
        </w:rPr>
        <w:drawing>
          <wp:inline distT="0" distB="0" distL="0" distR="0">
            <wp:extent cx="1247775" cy="352425"/>
            <wp:effectExtent l="0" t="0" r="9525" b="9525"/>
            <wp:docPr id="206169688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96883" name="圖片 1"/>
                    <pic:cNvPicPr>
                      <a:picLocks noChangeAspect="1"/>
                    </pic:cNvPicPr>
                  </pic:nvPicPr>
                  <pic:blipFill>
                    <a:blip r:embed="rId9"/>
                    <a:stretch>
                      <a:fillRect/>
                    </a:stretch>
                  </pic:blipFill>
                  <pic:spPr>
                    <a:xfrm>
                      <a:off x="0" y="0"/>
                      <a:ext cx="1247949" cy="352474"/>
                    </a:xfrm>
                    <a:prstGeom prst="rect">
                      <a:avLst/>
                    </a:prstGeom>
                  </pic:spPr>
                </pic:pic>
              </a:graphicData>
            </a:graphic>
          </wp:inline>
        </w:drawing>
      </w:r>
      <w:r>
        <w:rPr>
          <w:rFonts w:hint="eastAsia" w:ascii="Segoe UI" w:hAnsi="Segoe UI" w:cs="Segoe UI"/>
          <w:shd w:val="clear" w:color="auto" w:fill="FFFFFF"/>
        </w:rPr>
        <w:t>，</w:t>
      </w:r>
      <w:r>
        <w:rPr>
          <w:rFonts w:ascii="Segoe UI" w:hAnsi="Segoe UI" w:cs="Segoe UI"/>
          <w:shd w:val="clear" w:color="auto" w:fill="FFFFFF"/>
        </w:rPr>
        <w:t>我們有特徵向量</w:t>
      </w:r>
      <w:r>
        <w:rPr>
          <w:rFonts w:ascii="Segoe UI" w:hAnsi="Segoe UI" w:cs="Segoe UI"/>
          <w:shd w:val="clear" w:color="auto" w:fill="FFFFFF"/>
        </w:rPr>
        <w:drawing>
          <wp:inline distT="0" distB="0" distL="0" distR="0">
            <wp:extent cx="361950" cy="257175"/>
            <wp:effectExtent l="0" t="0" r="0" b="9525"/>
            <wp:docPr id="84070116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01165" name="圖片 1"/>
                    <pic:cNvPicPr>
                      <a:picLocks noChangeAspect="1"/>
                    </pic:cNvPicPr>
                  </pic:nvPicPr>
                  <pic:blipFill>
                    <a:blip r:embed="rId10"/>
                    <a:stretch>
                      <a:fillRect/>
                    </a:stretch>
                  </pic:blipFill>
                  <pic:spPr>
                    <a:xfrm>
                      <a:off x="0" y="0"/>
                      <a:ext cx="362001" cy="257211"/>
                    </a:xfrm>
                    <a:prstGeom prst="rect">
                      <a:avLst/>
                    </a:prstGeom>
                  </pic:spPr>
                </pic:pic>
              </a:graphicData>
            </a:graphic>
          </wp:inline>
        </w:drawing>
      </w:r>
      <w:r>
        <w:rPr>
          <w:rFonts w:ascii="Segoe UI" w:hAnsi="Segoe UI" w:cs="Segoe UI"/>
          <w:shd w:val="clear" w:color="auto" w:fill="FFFFFF"/>
        </w:rPr>
        <w:t>使得</w:t>
      </w:r>
      <w:r>
        <w:t xml:space="preserve"> </w:t>
      </w:r>
      <w:r>
        <w:rPr>
          <w:rFonts w:ascii="Segoe UI" w:hAnsi="Segoe UI" w:cs="Segoe UI"/>
          <w:color w:val="CC0000"/>
          <w:shd w:val="clear" w:color="auto" w:fill="FFFFFF"/>
        </w:rPr>
        <w:drawing>
          <wp:inline distT="0" distB="0" distL="0" distR="0">
            <wp:extent cx="1914525" cy="409575"/>
            <wp:effectExtent l="0" t="0" r="9525" b="9525"/>
            <wp:docPr id="65986570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65705" name="圖片 1"/>
                    <pic:cNvPicPr>
                      <a:picLocks noChangeAspect="1"/>
                    </pic:cNvPicPr>
                  </pic:nvPicPr>
                  <pic:blipFill>
                    <a:blip r:embed="rId11"/>
                    <a:stretch>
                      <a:fillRect/>
                    </a:stretch>
                  </pic:blipFill>
                  <pic:spPr>
                    <a:xfrm>
                      <a:off x="0" y="0"/>
                      <a:ext cx="1914792" cy="409632"/>
                    </a:xfrm>
                    <a:prstGeom prst="rect">
                      <a:avLst/>
                    </a:prstGeom>
                  </pic:spPr>
                </pic:pic>
              </a:graphicData>
            </a:graphic>
          </wp:inline>
        </w:drawing>
      </w:r>
    </w:p>
    <w:p>
      <w:pPr>
        <w:widowControl/>
        <w:numPr>
          <w:ilvl w:val="0"/>
          <w:numId w:val="0"/>
        </w:numPr>
        <w:pBdr>
          <w:top w:val="single" w:color="E3E3E3" w:sz="2" w:space="0"/>
          <w:left w:val="single" w:color="E3E3E3" w:sz="2" w:space="0"/>
          <w:bottom w:val="single" w:color="E3E3E3" w:sz="2" w:space="0"/>
          <w:right w:val="single" w:color="E3E3E3" w:sz="2" w:space="0"/>
        </w:pBdr>
        <w:shd w:val="clear" w:color="auto" w:fill="FFFFFF"/>
        <w:spacing w:after="0" w:line="240" w:lineRule="auto"/>
        <w:rPr>
          <w:rFonts w:ascii="Segoe UI" w:hAnsi="Segoe UI" w:eastAsia="PMingLiU" w:cs="Segoe UI"/>
          <w:kern w:val="0"/>
          <w:sz w:val="21"/>
          <w:szCs w:val="21"/>
        </w:rPr>
      </w:pPr>
      <w:r>
        <w:rPr>
          <w:rFonts w:ascii="Segoe UI" w:hAnsi="Segoe UI" w:cs="Segoe UI"/>
          <w:shd w:val="clear" w:color="auto" w:fill="FFFFFF"/>
        </w:rPr>
        <w:t>然後，這些可以被構造成原始拉普拉斯算子對應於特徵值 0 的特徵空間的一個正交基：</w:t>
      </w:r>
      <w:r>
        <w:rPr>
          <w:rFonts w:ascii="Segoe UI" w:hAnsi="Segoe UI" w:cs="Segoe UI"/>
          <w:shd w:val="clear" w:color="auto" w:fill="FFFFFF"/>
        </w:rPr>
        <w:drawing>
          <wp:inline distT="0" distB="0" distL="0" distR="0">
            <wp:extent cx="5274310" cy="3751580"/>
            <wp:effectExtent l="0" t="0" r="2540" b="1270"/>
            <wp:docPr id="470394482" name="圖片 1" descr="一張含有 文字, 圖表, 行, 平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94482" name="圖片 1" descr="一張含有 文字, 圖表, 行, 平行 的圖片&#10;&#10;自動產生的描述"/>
                    <pic:cNvPicPr>
                      <a:picLocks noChangeAspect="1"/>
                    </pic:cNvPicPr>
                  </pic:nvPicPr>
                  <pic:blipFill>
                    <a:blip r:embed="rId12"/>
                    <a:stretch>
                      <a:fillRect/>
                    </a:stretch>
                  </pic:blipFill>
                  <pic:spPr>
                    <a:xfrm>
                      <a:off x="0" y="0"/>
                      <a:ext cx="5274310" cy="3751580"/>
                    </a:xfrm>
                    <a:prstGeom prst="rect">
                      <a:avLst/>
                    </a:prstGeom>
                  </pic:spPr>
                </pic:pic>
              </a:graphicData>
            </a:graphic>
          </wp:inline>
        </w:drawing>
      </w:r>
    </w:p>
    <w:p>
      <w:pPr>
        <w:widowControl/>
        <w:numPr>
          <w:ilvl w:val="1"/>
          <w:numId w:val="0"/>
        </w:numPr>
        <w:pBdr>
          <w:top w:val="single" w:color="E3E3E3" w:sz="2" w:space="0"/>
          <w:left w:val="single" w:color="E3E3E3" w:sz="2" w:space="0"/>
          <w:bottom w:val="single" w:color="E3E3E3" w:sz="2" w:space="0"/>
          <w:right w:val="single" w:color="E3E3E3" w:sz="2" w:space="0"/>
        </w:pBdr>
        <w:shd w:val="clear" w:color="auto" w:fill="FFFFFF"/>
        <w:spacing w:after="0" w:line="240" w:lineRule="auto"/>
        <w:rPr>
          <w:rFonts w:ascii="Segoe UI" w:hAnsi="Segoe UI" w:cs="Segoe UI"/>
          <w:color w:val="0D0D0D"/>
        </w:rPr>
      </w:pPr>
      <w:r>
        <w:rPr>
          <w:rFonts w:hint="eastAsia" w:ascii="Segoe UI" w:hAnsi="Segoe UI" w:cs="Segoe UI"/>
          <w:shd w:val="clear" w:color="auto" w:fill="FFFFFF"/>
        </w:rPr>
        <w:t>介紹完了LEMMA之後，我們可以</w:t>
      </w:r>
      <w:r>
        <w:rPr>
          <w:rFonts w:ascii="Segoe UI" w:hAnsi="Segoe UI" w:cs="Segoe UI"/>
          <w:strike/>
          <w:dstrike w:val="0"/>
          <w:color w:val="0D0D0D"/>
        </w:rPr>
        <w:t>深入</w:t>
      </w:r>
      <w:r>
        <w:rPr>
          <w:rFonts w:ascii="Segoe UI" w:hAnsi="Segoe UI" w:cs="Segoe UI"/>
          <w:color w:val="0D0D0D"/>
        </w:rPr>
        <w:t>理解當k=10時為何能達到顯著的“二分”效果，</w:t>
      </w:r>
      <w:r>
        <w:rPr>
          <w:rFonts w:hint="eastAsia" w:ascii="Segoe UI" w:hAnsi="Segoe UI" w:cs="Segoe UI"/>
          <w:color w:val="0D0D0D"/>
        </w:rPr>
        <w:t>根據上面的lemma</w:t>
      </w:r>
      <w:r>
        <w:rPr>
          <w:rFonts w:ascii="Segoe UI" w:hAnsi="Segoe UI" w:cs="Segoe UI"/>
          <w:color w:val="0D0D0D"/>
        </w:rPr>
        <w:t>中說明了當圖形中存在k個互不相交的連通子圖時，圖拉普拉斯算子的特征值0的維度至少為k。這意味著當圖形被分成k個連通子圖時，每個連通分量在低維表徵中可以獨立存在，因此當k設置為10時，可能導致數據在首要的維度上呈現明顯的分割。</w:t>
      </w:r>
    </w:p>
    <w:p>
      <w:pPr>
        <w:widowControl/>
        <w:numPr>
          <w:ilvl w:val="1"/>
          <w:numId w:val="0"/>
        </w:numPr>
        <w:pBdr>
          <w:top w:val="single" w:color="E3E3E3" w:sz="2" w:space="0"/>
          <w:left w:val="single" w:color="E3E3E3" w:sz="2" w:space="0"/>
          <w:bottom w:val="single" w:color="E3E3E3" w:sz="2" w:space="0"/>
          <w:right w:val="single" w:color="E3E3E3" w:sz="2" w:space="0"/>
        </w:pBdr>
        <w:shd w:val="clear" w:color="auto" w:fill="FFFFFF"/>
        <w:spacing w:after="0" w:line="240" w:lineRule="auto"/>
        <w:rPr>
          <w:rFonts w:ascii="Segoe UI" w:hAnsi="Segoe UI" w:cs="Segoe UI"/>
          <w:color w:val="0D0D0D"/>
        </w:rPr>
      </w:pPr>
    </w:p>
    <w:p>
      <w:pPr>
        <w:pStyle w:val="12"/>
        <w:pBdr>
          <w:top w:val="single" w:color="E3E3E3" w:sz="2" w:space="0"/>
          <w:left w:val="single" w:color="E3E3E3" w:sz="2" w:space="0"/>
          <w:bottom w:val="single" w:color="E3E3E3" w:sz="2" w:space="0"/>
          <w:right w:val="single" w:color="E3E3E3" w:sz="2" w:space="0"/>
        </w:pBdr>
        <w:shd w:val="clear" w:color="auto" w:fill="FFFFFF"/>
        <w:spacing w:before="0" w:beforeAutospacing="0" w:after="300" w:afterAutospacing="0"/>
        <w:rPr>
          <w:rFonts w:hint="eastAsia" w:ascii="Segoe UI" w:hAnsi="Segoe UI" w:eastAsia="PMingLiU" w:cs="Segoe UI"/>
          <w:kern w:val="0"/>
          <w14:ligatures w14:val="none"/>
        </w:rPr>
      </w:pPr>
      <w:r>
        <w:rPr>
          <w:rFonts w:hint="eastAsia" w:cs="Segoe UI"/>
          <w:b/>
          <w:bCs/>
          <w:sz w:val="32"/>
          <w:szCs w:val="32"/>
        </w:rPr>
        <w:t>第六頁</w:t>
      </w:r>
      <w:r>
        <w:rPr>
          <w:rFonts w:hint="eastAsia" w:ascii="Segoe UI" w:hAnsi="Segoe UI" w:cs="Segoe UI"/>
          <w:sz w:val="21"/>
          <w:szCs w:val="21"/>
        </w:rPr>
        <w:t>:</w:t>
      </w:r>
      <w:r>
        <w:rPr>
          <w:rFonts w:ascii="Segoe UI" w:hAnsi="Segoe UI" w:cs="Segoe UI"/>
          <w:color w:val="0D0D0D"/>
          <w:shd w:val="clear" w:color="auto" w:fill="FFFFFF"/>
        </w:rPr>
        <w:t xml:space="preserve"> 在</w:t>
      </w:r>
      <w:r>
        <w:rPr>
          <w:rFonts w:hint="eastAsia" w:ascii="Segoe UI" w:hAnsi="Segoe UI" w:cs="Segoe UI"/>
          <w:color w:val="0D0D0D"/>
          <w:shd w:val="clear" w:color="auto" w:fill="FFFFFF"/>
        </w:rPr>
        <w:t>IRIS DATASET</w:t>
      </w:r>
      <w:r>
        <w:rPr>
          <w:rFonts w:ascii="Segoe UI" w:hAnsi="Segoe UI" w:cs="Segoe UI"/>
          <w:color w:val="0D0D0D"/>
          <w:shd w:val="clear" w:color="auto" w:fill="FFFFFF"/>
        </w:rPr>
        <w:t>的PCA分析中，我們</w:t>
      </w:r>
      <w:r>
        <w:rPr>
          <w:rFonts w:hint="eastAsia" w:ascii="Segoe UI" w:hAnsi="Segoe UI" w:cs="Segoe UI"/>
          <w:shd w:val="clear" w:color="auto" w:fill="FFFFFF"/>
          <w:lang w:eastAsia="zh-CN"/>
        </w:rPr>
        <w:t>僅在第一主成分上觀察到有效的區分。在第二主成分上，三種品類的區分效果不佳</w:t>
      </w:r>
      <w:r>
        <w:rPr>
          <w:rFonts w:ascii="Segoe UI" w:hAnsi="Segoe UI" w:cs="Segoe UI"/>
          <w:color w:val="0D0D0D"/>
          <w:shd w:val="clear" w:color="auto" w:fill="FFFFFF"/>
        </w:rPr>
        <w:t>。從PCA圖中可見，Setosa品種（綠色點）與其他兩個品種（Versicolor和Virginica）在第一主成分上有很好的分離，而Versicolor和Virginica在第二主成分上有一定的重疊。</w:t>
      </w:r>
      <w:r>
        <w:rPr>
          <w:rFonts w:hint="eastAsia" w:ascii="Segoe UI" w:hAnsi="Segoe UI" w:cs="Segoe UI"/>
          <w:color w:val="0D0D0D"/>
          <w:shd w:val="clear" w:color="auto" w:fill="FFFFFF"/>
        </w:rPr>
        <w:t>而和我前述的KNN方法比較，</w:t>
      </w:r>
      <w:r>
        <w:rPr>
          <w:rFonts w:ascii="Segoe UI" w:hAnsi="Segoe UI" w:cs="Segoe UI"/>
          <w:color w:val="0D0D0D"/>
        </w:rPr>
        <w:t>KNN方法</w:t>
      </w:r>
      <w:r>
        <w:rPr>
          <w:rFonts w:hint="eastAsia" w:ascii="Segoe UI" w:hAnsi="Segoe UI" w:cs="Segoe UI"/>
          <w:color w:val="0D0D0D"/>
        </w:rPr>
        <w:t>的</w:t>
      </w:r>
      <w:r>
        <w:rPr>
          <w:rFonts w:ascii="Segoe UI" w:hAnsi="Segoe UI" w:cs="Segoe UI"/>
          <w:color w:val="0D0D0D"/>
        </w:rPr>
        <w:t>效果依賴於選擇</w:t>
      </w:r>
      <w:r>
        <w:rPr>
          <w:rFonts w:hint="eastAsia" w:ascii="Segoe UI" w:hAnsi="Segoe UI" w:cs="Segoe UI"/>
          <w:color w:val="0D0D0D"/>
        </w:rPr>
        <w:t>的</w:t>
      </w:r>
      <w:r>
        <w:rPr>
          <w:rFonts w:ascii="Segoe UI" w:hAnsi="Segoe UI" w:cs="Segoe UI"/>
          <w:color w:val="0D0D0D"/>
        </w:rPr>
        <w:t>k值</w:t>
      </w:r>
      <w:r>
        <w:rPr>
          <w:rFonts w:hint="eastAsia" w:ascii="Segoe UI" w:hAnsi="Segoe UI" w:cs="Segoe UI"/>
          <w:color w:val="0D0D0D"/>
        </w:rPr>
        <w:t>，但</w:t>
      </w:r>
      <w:r>
        <w:rPr>
          <w:rFonts w:ascii="Segoe UI" w:hAnsi="Segoe UI" w:cs="Segoe UI"/>
          <w:color w:val="0D0D0D"/>
        </w:rPr>
        <w:t>k值</w:t>
      </w:r>
      <w:r>
        <w:rPr>
          <w:rFonts w:hint="eastAsia" w:ascii="Segoe UI" w:hAnsi="Segoe UI" w:cs="Segoe UI"/>
          <w:color w:val="0D0D0D"/>
        </w:rPr>
        <w:t>選的好，像是前述的k=75，其</w:t>
      </w:r>
      <w:r>
        <w:rPr>
          <w:rFonts w:ascii="Segoe UI" w:hAnsi="Segoe UI" w:cs="Segoe UI"/>
          <w:color w:val="0D0D0D"/>
          <w:shd w:val="clear" w:color="auto" w:fill="FFFFFF"/>
        </w:rPr>
        <w:t>在將原始數據從高維空間還原回其嵌入的低維流形（即原始數據的基本結構或本質特徵）的過程中，</w:t>
      </w:r>
      <w:bookmarkStart w:id="0" w:name="_GoBack"/>
      <w:r>
        <w:rPr>
          <w:rFonts w:hint="eastAsia" w:ascii="Segoe UI" w:hAnsi="Segoe UI" w:eastAsia="宋体" w:cs="Segoe UI"/>
          <w:color w:val="0000FF"/>
          <w:shd w:val="clear" w:color="auto" w:fill="FFFFFF"/>
          <w:lang w:eastAsia="zh-CN"/>
        </w:rPr>
        <w:t>（</w:t>
      </w:r>
      <w:r>
        <w:rPr>
          <w:rFonts w:hint="eastAsia" w:ascii="Segoe UI" w:hAnsi="Segoe UI" w:eastAsia="宋体" w:cs="Segoe UI"/>
          <w:color w:val="0000FF"/>
          <w:shd w:val="clear" w:color="auto" w:fill="FFFFFF"/>
          <w:lang w:val="en-US" w:eastAsia="zh-CN"/>
        </w:rPr>
        <w:t>LE</w:t>
      </w:r>
      <w:r>
        <w:rPr>
          <w:rFonts w:hint="eastAsia" w:ascii="Segoe UI" w:hAnsi="Segoe UI" w:eastAsia="宋体" w:cs="Segoe UI"/>
          <w:color w:val="0000FF"/>
          <w:shd w:val="clear" w:color="auto" w:fill="FFFFFF"/>
          <w:lang w:eastAsia="zh-CN"/>
        </w:rPr>
        <w:t>）</w:t>
      </w:r>
      <w:bookmarkEnd w:id="0"/>
      <w:r>
        <w:rPr>
          <w:rFonts w:ascii="Segoe UI" w:hAnsi="Segoe UI" w:cs="Segoe UI"/>
          <w:color w:val="0D0D0D"/>
          <w:shd w:val="clear" w:color="auto" w:fill="FFFFFF"/>
        </w:rPr>
        <w:t>方法表現得更</w:t>
      </w:r>
      <w:r>
        <w:rPr>
          <w:rFonts w:hint="eastAsia" w:ascii="Segoe UI" w:hAnsi="Segoe UI" w:cs="Segoe UI"/>
          <w:color w:val="0D0D0D"/>
          <w:shd w:val="clear" w:color="auto" w:fill="FFFFFF"/>
        </w:rPr>
        <w:t>好。</w:t>
      </w:r>
    </w:p>
    <w:p/>
    <w:sectPr>
      <w:pgSz w:w="11906" w:h="16838"/>
      <w:pgMar w:top="1440" w:right="1800" w:bottom="1440" w:left="1800" w:header="851" w:footer="992" w:gutter="0"/>
      <w:cols w:space="425" w:num="1"/>
      <w:docGrid w:type="lines"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egoe Print"/>
    <w:panose1 w:val="00000000000000000000"/>
    <w:charset w:val="00"/>
    <w:family w:val="swiss"/>
    <w:pitch w:val="default"/>
    <w:sig w:usb0="00000000" w:usb1="00000000" w:usb2="00000000" w:usb3="00000000" w:csb0="0000019F" w:csb1="00000000"/>
  </w:font>
  <w:font w:name="PMingLiU">
    <w:altName w:val="宋体"/>
    <w:panose1 w:val="00000000000000000000"/>
    <w:charset w:val="86"/>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PMingLiU">
    <w:altName w:val="PMingLiU-ExtB"/>
    <w:panose1 w:val="02020500000000000000"/>
    <w:charset w:val="88"/>
    <w:family w:val="roman"/>
    <w:pitch w:val="default"/>
    <w:sig w:usb0="00000000" w:usb1="00000000" w:usb2="00000016" w:usb3="00000000" w:csb0="00100001" w:csb1="00000000"/>
  </w:font>
  <w:font w:name="Segoe UI">
    <w:panose1 w:val="020B0502040204020203"/>
    <w:charset w:val="00"/>
    <w:family w:val="swiss"/>
    <w:pitch w:val="default"/>
    <w:sig w:usb0="E4002EFF" w:usb1="C000E47F" w:usb2="00000009" w:usb3="00000000" w:csb0="200001FF" w:csb1="00000000"/>
  </w:font>
  <w:font w:name="細明體">
    <w:altName w:val="PMingLiU-ExtB"/>
    <w:panose1 w:val="02020509000000000000"/>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 w:name="PMingLiU">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7D1457"/>
    <w:multiLevelType w:val="multilevel"/>
    <w:tmpl w:val="367D145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80"/>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Y1MjU2YWNjNzE1MTcyODk2NjkzYTc1YTMyM2JiNmQifQ=="/>
  </w:docVars>
  <w:rsids>
    <w:rsidRoot w:val="00084CFD"/>
    <w:rsid w:val="00084CFD"/>
    <w:rsid w:val="004B4AC0"/>
    <w:rsid w:val="007A1658"/>
    <w:rsid w:val="00A269BE"/>
    <w:rsid w:val="00AE5FAD"/>
    <w:rsid w:val="00B14AE0"/>
    <w:rsid w:val="00E2259F"/>
    <w:rsid w:val="06BF60B5"/>
    <w:rsid w:val="0BC35C62"/>
    <w:rsid w:val="11AC478E"/>
    <w:rsid w:val="159C5037"/>
    <w:rsid w:val="17451CD6"/>
    <w:rsid w:val="18A94431"/>
    <w:rsid w:val="1BE0460E"/>
    <w:rsid w:val="1BEA548C"/>
    <w:rsid w:val="22883309"/>
    <w:rsid w:val="228B7A0E"/>
    <w:rsid w:val="2480073C"/>
    <w:rsid w:val="249146F7"/>
    <w:rsid w:val="25D22084"/>
    <w:rsid w:val="274526B5"/>
    <w:rsid w:val="27567F6E"/>
    <w:rsid w:val="29AB6313"/>
    <w:rsid w:val="2C4B0F26"/>
    <w:rsid w:val="2C9E20A7"/>
    <w:rsid w:val="2FAA51A1"/>
    <w:rsid w:val="30837BD8"/>
    <w:rsid w:val="329D070B"/>
    <w:rsid w:val="34997164"/>
    <w:rsid w:val="36D668E1"/>
    <w:rsid w:val="36F6488E"/>
    <w:rsid w:val="3AC24F39"/>
    <w:rsid w:val="3B7F30A4"/>
    <w:rsid w:val="3C0E2C69"/>
    <w:rsid w:val="3E0419F9"/>
    <w:rsid w:val="3ED454B4"/>
    <w:rsid w:val="42472441"/>
    <w:rsid w:val="424C7918"/>
    <w:rsid w:val="48F60662"/>
    <w:rsid w:val="4EFB339E"/>
    <w:rsid w:val="4F114EFF"/>
    <w:rsid w:val="4F5A37B4"/>
    <w:rsid w:val="510F05CE"/>
    <w:rsid w:val="51C6135D"/>
    <w:rsid w:val="525F7333"/>
    <w:rsid w:val="54A37489"/>
    <w:rsid w:val="55DF7DF0"/>
    <w:rsid w:val="56605F7E"/>
    <w:rsid w:val="5C272C70"/>
    <w:rsid w:val="5C5D45A3"/>
    <w:rsid w:val="5F4F0E5B"/>
    <w:rsid w:val="62044ED6"/>
    <w:rsid w:val="6212280A"/>
    <w:rsid w:val="69C77D60"/>
    <w:rsid w:val="6B0B749A"/>
    <w:rsid w:val="722A4E10"/>
    <w:rsid w:val="72BB03D1"/>
    <w:rsid w:val="75A5608F"/>
    <w:rsid w:val="76A10290"/>
    <w:rsid w:val="78F35C99"/>
    <w:rsid w:val="79BF22E2"/>
    <w:rsid w:val="7CD7611E"/>
    <w:rsid w:val="7EC11F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4"/>
      <w:szCs w:val="24"/>
      <w:lang w:val="en-US" w:eastAsia="zh-TW" w:bidi="ar-SA"/>
      <w14:ligatures w14:val="standardContextual"/>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semiHidden/>
    <w:unhideWhenUsed/>
    <w:qFormat/>
    <w:uiPriority w:val="9"/>
    <w:pPr>
      <w:keepNext/>
      <w:keepLines/>
      <w:spacing w:before="160" w:after="40"/>
      <w:outlineLvl w:val="2"/>
    </w:pPr>
    <w:rPr>
      <w:rFonts w:eastAsiaTheme="majorEastAsia" w:cstheme="majorBidi"/>
      <w:color w:val="104862" w:themeColor="accent1" w:themeShade="BF"/>
      <w:sz w:val="32"/>
      <w:szCs w:val="32"/>
    </w:rPr>
  </w:style>
  <w:style w:type="paragraph" w:styleId="5">
    <w:name w:val="heading 4"/>
    <w:basedOn w:val="1"/>
    <w:next w:val="1"/>
    <w:link w:val="20"/>
    <w:semiHidden/>
    <w:unhideWhenUsed/>
    <w:qFormat/>
    <w:uiPriority w:val="9"/>
    <w:pPr>
      <w:keepNext/>
      <w:keepLines/>
      <w:spacing w:before="160" w:after="40"/>
      <w:outlineLvl w:val="3"/>
    </w:pPr>
    <w:rPr>
      <w:rFonts w:eastAsiaTheme="majorEastAsia"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ind w:left="100" w:leftChars="10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before="40" w:after="0"/>
      <w:ind w:left="200" w:leftChars="200"/>
      <w:outlineLvl w:val="7"/>
    </w:pPr>
    <w:rPr>
      <w:rFonts w:eastAsiaTheme="majorEastAsia" w:cstheme="majorBidi"/>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before="40" w:after="0"/>
      <w:ind w:left="300" w:leftChars="30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5">
    <w:name w:val="Default Paragraph Font"/>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7"/>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unhideWhenUsed/>
    <w:qFormat/>
    <w:uiPriority w:val="99"/>
    <w:pPr>
      <w:widowControl/>
      <w:spacing w:before="100" w:beforeAutospacing="1" w:after="100" w:afterAutospacing="1" w:line="240" w:lineRule="auto"/>
    </w:pPr>
    <w:rPr>
      <w:rFonts w:ascii="PMingLiU" w:hAnsi="PMingLiU" w:eastAsia="PMingLiU" w:cs="PMingLiU"/>
      <w:kern w:val="0"/>
      <w14:ligatures w14:val="none"/>
    </w:rPr>
  </w:style>
  <w:style w:type="paragraph" w:styleId="13">
    <w:name w:val="Title"/>
    <w:basedOn w:val="1"/>
    <w:next w:val="1"/>
    <w:link w:val="26"/>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16">
    <w:name w:val="Strong"/>
    <w:basedOn w:val="15"/>
    <w:qFormat/>
    <w:uiPriority w:val="22"/>
    <w:rPr>
      <w:b/>
      <w:bCs/>
    </w:rPr>
  </w:style>
  <w:style w:type="character" w:customStyle="1" w:styleId="17">
    <w:name w:val="標題 1 字元"/>
    <w:basedOn w:val="15"/>
    <w:link w:val="2"/>
    <w:qFormat/>
    <w:uiPriority w:val="9"/>
    <w:rPr>
      <w:rFonts w:asciiTheme="majorHAnsi" w:hAnsiTheme="majorHAnsi" w:eastAsiaTheme="majorEastAsia" w:cstheme="majorBidi"/>
      <w:color w:val="104862" w:themeColor="accent1" w:themeShade="BF"/>
      <w:sz w:val="48"/>
      <w:szCs w:val="48"/>
    </w:rPr>
  </w:style>
  <w:style w:type="character" w:customStyle="1" w:styleId="18">
    <w:name w:val="標題 2 字元"/>
    <w:basedOn w:val="15"/>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9">
    <w:name w:val="標題 3 字元"/>
    <w:basedOn w:val="15"/>
    <w:link w:val="4"/>
    <w:semiHidden/>
    <w:qFormat/>
    <w:uiPriority w:val="9"/>
    <w:rPr>
      <w:rFonts w:eastAsiaTheme="majorEastAsia" w:cstheme="majorBidi"/>
      <w:color w:val="104862" w:themeColor="accent1" w:themeShade="BF"/>
      <w:sz w:val="32"/>
      <w:szCs w:val="32"/>
    </w:rPr>
  </w:style>
  <w:style w:type="character" w:customStyle="1" w:styleId="20">
    <w:name w:val="標題 4 字元"/>
    <w:basedOn w:val="15"/>
    <w:link w:val="5"/>
    <w:semiHidden/>
    <w:qFormat/>
    <w:uiPriority w:val="9"/>
    <w:rPr>
      <w:rFonts w:eastAsiaTheme="majorEastAsia" w:cstheme="majorBidi"/>
      <w:color w:val="104862" w:themeColor="accent1" w:themeShade="BF"/>
      <w:sz w:val="28"/>
      <w:szCs w:val="28"/>
    </w:rPr>
  </w:style>
  <w:style w:type="character" w:customStyle="1" w:styleId="21">
    <w:name w:val="標題 5 字元"/>
    <w:basedOn w:val="15"/>
    <w:link w:val="6"/>
    <w:semiHidden/>
    <w:uiPriority w:val="9"/>
    <w:rPr>
      <w:rFonts w:eastAsiaTheme="majorEastAsia" w:cstheme="majorBidi"/>
      <w:color w:val="104862" w:themeColor="accent1" w:themeShade="BF"/>
    </w:rPr>
  </w:style>
  <w:style w:type="character" w:customStyle="1" w:styleId="22">
    <w:name w:val="標題 6 字元"/>
    <w:basedOn w:val="15"/>
    <w:link w:val="7"/>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標題 7 字元"/>
    <w:basedOn w:val="15"/>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標題 8 字元"/>
    <w:basedOn w:val="15"/>
    <w:link w:val="9"/>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標題 9 字元"/>
    <w:basedOn w:val="15"/>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標題 字元"/>
    <w:basedOn w:val="15"/>
    <w:link w:val="13"/>
    <w:uiPriority w:val="10"/>
    <w:rPr>
      <w:rFonts w:asciiTheme="majorHAnsi" w:hAnsiTheme="majorHAnsi" w:eastAsiaTheme="majorEastAsia" w:cstheme="majorBidi"/>
      <w:spacing w:val="-10"/>
      <w:kern w:val="28"/>
      <w:sz w:val="56"/>
      <w:szCs w:val="56"/>
    </w:rPr>
  </w:style>
  <w:style w:type="character" w:customStyle="1" w:styleId="27">
    <w:name w:val="副標題 字元"/>
    <w:basedOn w:val="15"/>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文 字元"/>
    <w:basedOn w:val="15"/>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5"/>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鮮明引文 字元"/>
    <w:basedOn w:val="15"/>
    <w:link w:val="32"/>
    <w:qFormat/>
    <w:uiPriority w:val="30"/>
    <w:rPr>
      <w:i/>
      <w:iCs/>
      <w:color w:val="104862" w:themeColor="accent1" w:themeShade="BF"/>
    </w:rPr>
  </w:style>
  <w:style w:type="character" w:customStyle="1" w:styleId="34">
    <w:name w:val="Intense Reference"/>
    <w:basedOn w:val="15"/>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1868</Words>
  <Characters>2172</Characters>
  <Lines>15</Lines>
  <Paragraphs>4</Paragraphs>
  <TotalTime>1</TotalTime>
  <ScaleCrop>false</ScaleCrop>
  <LinksUpToDate>false</LinksUpToDate>
  <CharactersWithSpaces>2199</CharactersWithSpaces>
  <Application>WPS Office_12.1.0.16910_F1E327BC-269C-435d-A152-05C5408002CA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2024-05-07T14:28:00Z</dcterms:created>
  <dc:creator>翌翔 馬</dc:creator>
  <cp:lastModifiedBy>韩晓汀</cp:lastModifiedBy>
  <dcterms:modified xsi:type="dcterms:W3CDTF">2024-05-09T10:51:04Z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2052-12.1.0.16910</vt:lpwstr>
  </property>
  <property fmtid="{D5CDD505-2E9C-101B-9397-08002B2CF9AE}" pid="3" name="ICV">
    <vt:lpwstr>08AF819E29C04A0BB28F58A6C13DB753_12</vt:lpwstr>
  </property>
</Properties>
</file>