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4B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 xml:space="preserve">디지털회로설계 </w:t>
      </w:r>
      <w:r w:rsidRPr="00711B39">
        <w:rPr>
          <w:sz w:val="24"/>
        </w:rPr>
        <w:t>HW#3</w:t>
      </w:r>
    </w:p>
    <w:p w:rsidR="00110BF9" w:rsidRPr="00711B39" w:rsidRDefault="00110BF9" w:rsidP="00110BF9">
      <w:pPr>
        <w:spacing w:after="0"/>
        <w:jc w:val="center"/>
        <w:rPr>
          <w:sz w:val="24"/>
        </w:rPr>
      </w:pPr>
      <w:r w:rsidRPr="00711B39">
        <w:rPr>
          <w:rFonts w:hint="eastAsia"/>
          <w:sz w:val="24"/>
        </w:rPr>
        <w:t>FPGA에 관한 조사</w:t>
      </w:r>
    </w:p>
    <w:p w:rsidR="00110BF9" w:rsidRPr="00110BF9" w:rsidRDefault="00110BF9" w:rsidP="00110BF9">
      <w:pPr>
        <w:spacing w:after="0"/>
        <w:jc w:val="right"/>
        <w:rPr>
          <w:sz w:val="24"/>
        </w:rPr>
      </w:pPr>
      <w:r w:rsidRPr="00110BF9">
        <w:rPr>
          <w:rFonts w:hint="eastAsia"/>
          <w:sz w:val="24"/>
        </w:rPr>
        <w:t>20161453 전자공학과</w:t>
      </w:r>
    </w:p>
    <w:p w:rsidR="00711B39" w:rsidRPr="00711B39" w:rsidRDefault="00110BF9" w:rsidP="00711B39">
      <w:pPr>
        <w:spacing w:after="0"/>
        <w:jc w:val="right"/>
        <w:rPr>
          <w:sz w:val="24"/>
        </w:rPr>
      </w:pPr>
      <w:proofErr w:type="spellStart"/>
      <w:r w:rsidRPr="00110BF9">
        <w:rPr>
          <w:rFonts w:hint="eastAsia"/>
          <w:sz w:val="24"/>
        </w:rPr>
        <w:t>김규래</w:t>
      </w:r>
      <w:proofErr w:type="spellEnd"/>
    </w:p>
    <w:p w:rsidR="00711B39" w:rsidRDefault="00711B39" w:rsidP="00711B39">
      <w:pPr>
        <w:spacing w:after="0"/>
        <w:rPr>
          <w:sz w:val="24"/>
        </w:rPr>
      </w:pPr>
    </w:p>
    <w:p w:rsidR="00110BF9" w:rsidRDefault="00711B39" w:rsidP="00711B39">
      <w:pPr>
        <w:spacing w:after="0"/>
        <w:ind w:firstLineChars="100" w:firstLine="240"/>
        <w:rPr>
          <w:sz w:val="24"/>
        </w:rPr>
      </w:pPr>
      <w:r w:rsidRPr="00711B39">
        <w:rPr>
          <w:rFonts w:hint="eastAsia"/>
          <w:sz w:val="24"/>
        </w:rPr>
        <w:t>FPGA는 Field-Programmable Gate Array를 뜻한다.</w:t>
      </w:r>
      <w:r w:rsidRPr="00711B39">
        <w:rPr>
          <w:sz w:val="24"/>
        </w:rPr>
        <w:t xml:space="preserve"> </w:t>
      </w:r>
      <w:r>
        <w:rPr>
          <w:rFonts w:hint="eastAsia"/>
          <w:sz w:val="24"/>
        </w:rPr>
        <w:t xml:space="preserve">공장이나 현장에서 직접 프로그래밍이 가능한 디지털 하드웨어 자체는 </w:t>
      </w:r>
      <w:r>
        <w:rPr>
          <w:sz w:val="24"/>
        </w:rPr>
        <w:t>FPGA</w:t>
      </w:r>
      <w:r>
        <w:rPr>
          <w:rFonts w:hint="eastAsia"/>
          <w:sz w:val="24"/>
        </w:rPr>
        <w:t>가 최초가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이전에도 </w:t>
      </w:r>
      <w:r>
        <w:rPr>
          <w:sz w:val="24"/>
        </w:rPr>
        <w:t>PROM</w:t>
      </w:r>
      <w:r w:rsidR="00BE10BC">
        <w:rPr>
          <w:sz w:val="24"/>
        </w:rPr>
        <w:t>(</w:t>
      </w:r>
      <w:r w:rsidR="00BE10BC">
        <w:rPr>
          <w:rFonts w:hint="eastAsia"/>
          <w:sz w:val="24"/>
        </w:rPr>
        <w:t>P</w:t>
      </w:r>
      <w:r w:rsidR="00BE10BC">
        <w:rPr>
          <w:sz w:val="24"/>
        </w:rPr>
        <w:t>rogrammable Read Only Memory)</w:t>
      </w:r>
      <w:r w:rsidR="00BE10BC">
        <w:rPr>
          <w:rFonts w:hint="eastAsia"/>
          <w:sz w:val="24"/>
        </w:rPr>
        <w:t>를 시작으</w:t>
      </w:r>
      <w:r>
        <w:rPr>
          <w:rFonts w:hint="eastAsia"/>
          <w:sz w:val="24"/>
        </w:rPr>
        <w:t xml:space="preserve">로 </w:t>
      </w:r>
      <w:r w:rsidR="00BE10BC">
        <w:rPr>
          <w:sz w:val="24"/>
        </w:rPr>
        <w:t>PLA(Programmable Logic Array)</w:t>
      </w:r>
      <w:r w:rsidR="00740AD7">
        <w:rPr>
          <w:rFonts w:hint="eastAsia"/>
          <w:sz w:val="24"/>
        </w:rPr>
        <w:t xml:space="preserve"> 등과 같은 형태의 프로그램 가능한 하드웨어들이 있었다.</w:t>
      </w:r>
      <w:r w:rsidR="00740AD7">
        <w:rPr>
          <w:sz w:val="24"/>
        </w:rPr>
        <w:t xml:space="preserve"> </w:t>
      </w:r>
      <w:r w:rsidR="00D5139D">
        <w:rPr>
          <w:rFonts w:hint="eastAsia"/>
          <w:sz w:val="24"/>
        </w:rPr>
        <w:t xml:space="preserve">또한 같은 </w:t>
      </w:r>
      <w:r w:rsidR="00D5139D">
        <w:rPr>
          <w:sz w:val="24"/>
        </w:rPr>
        <w:t>FPGA</w:t>
      </w:r>
      <w:r w:rsidR="00D5139D">
        <w:rPr>
          <w:rFonts w:hint="eastAsia"/>
          <w:sz w:val="24"/>
        </w:rPr>
        <w:t>라도 그 구현방법은 매우 다양하다. 본 조사에서는 FPG</w:t>
      </w:r>
      <w:r w:rsidR="00D5139D">
        <w:rPr>
          <w:sz w:val="24"/>
        </w:rPr>
        <w:t>A</w:t>
      </w:r>
      <w:r w:rsidR="00D5139D">
        <w:rPr>
          <w:rFonts w:hint="eastAsia"/>
          <w:sz w:val="24"/>
        </w:rPr>
        <w:t>까지 프로그래밍 가능한 하드웨어가 발전하게 된 과정</w:t>
      </w:r>
      <w:r w:rsidR="006E1C3F">
        <w:rPr>
          <w:rFonts w:hint="eastAsia"/>
          <w:sz w:val="24"/>
        </w:rPr>
        <w:t>과</w:t>
      </w:r>
      <w:r w:rsidR="00D5139D">
        <w:rPr>
          <w:rFonts w:hint="eastAsia"/>
          <w:sz w:val="24"/>
        </w:rPr>
        <w:t xml:space="preserve"> 현재 산업에서 사용되고 있는 FPGA들의 구조</w:t>
      </w:r>
      <w:r w:rsidR="006E1C3F">
        <w:rPr>
          <w:rFonts w:hint="eastAsia"/>
          <w:sz w:val="24"/>
        </w:rPr>
        <w:t>를 알아보았다.</w:t>
      </w:r>
    </w:p>
    <w:p w:rsidR="006E1C3F" w:rsidRDefault="006E1C3F" w:rsidP="00711B39">
      <w:pPr>
        <w:spacing w:after="0"/>
        <w:ind w:firstLineChars="100" w:firstLine="240"/>
        <w:rPr>
          <w:sz w:val="24"/>
        </w:rPr>
      </w:pPr>
    </w:p>
    <w:p w:rsidR="006E1C3F" w:rsidRDefault="008F30F9" w:rsidP="006E1C3F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LD</w:t>
      </w:r>
    </w:p>
    <w:p w:rsidR="006E1C3F" w:rsidRDefault="006E1C3F" w:rsidP="00B85C18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 xml:space="preserve">초창기의 프로그래밍 가능한 하드웨어로는 </w:t>
      </w:r>
      <w:r>
        <w:rPr>
          <w:sz w:val="24"/>
        </w:rPr>
        <w:t>PROM</w:t>
      </w:r>
      <w:r>
        <w:rPr>
          <w:rFonts w:hint="eastAsia"/>
          <w:sz w:val="24"/>
        </w:rPr>
        <w:t>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Programmable Read Only Memory는</w:t>
      </w:r>
      <w:r w:rsidR="004C2BBF">
        <w:rPr>
          <w:rFonts w:hint="eastAsia"/>
          <w:sz w:val="24"/>
        </w:rPr>
        <w:t xml:space="preserve"> 1956년에</w:t>
      </w:r>
      <w:r>
        <w:rPr>
          <w:rFonts w:hint="eastAsia"/>
          <w:sz w:val="24"/>
        </w:rPr>
        <w:t xml:space="preserve"> 한 중국계 미국 미사일 공학자가 개발한 소자로,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일회에 한하여 내부의 데이터를 설정할 수가 있었다. 오늘날에 </w:t>
      </w:r>
      <w:r>
        <w:rPr>
          <w:sz w:val="24"/>
        </w:rPr>
        <w:t>“</w:t>
      </w:r>
      <w:r>
        <w:rPr>
          <w:rFonts w:hint="eastAsia"/>
          <w:sz w:val="24"/>
        </w:rPr>
        <w:t xml:space="preserve">CD를 </w:t>
      </w:r>
      <w:proofErr w:type="spellStart"/>
      <w:r>
        <w:rPr>
          <w:rFonts w:hint="eastAsia"/>
          <w:sz w:val="24"/>
        </w:rPr>
        <w:t>버닝한다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는 표현은 이 소자가 정말로 데이터를 설정할 때 내부에 도선역할을 하는 다이오드들을 태워버리는 과정을 거쳤었기 때문에 생긴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</w:t>
      </w:r>
      <w:r>
        <w:rPr>
          <w:sz w:val="24"/>
        </w:rPr>
        <w:t>PROM</w:t>
      </w:r>
      <w:r>
        <w:rPr>
          <w:rFonts w:hint="eastAsia"/>
          <w:sz w:val="24"/>
        </w:rPr>
        <w:t>에서 주소 버스를 논리 데이터 인풋으로,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버스를 논리 데이터 아웃풋으로 사용하는 식으로 논리회로를 프로그래밍 할 수 있었다고 한다.</w:t>
      </w:r>
      <w:r>
        <w:rPr>
          <w:sz w:val="24"/>
        </w:rPr>
        <w:t xml:space="preserve"> </w:t>
      </w:r>
      <w:r w:rsidR="00B85C18">
        <w:rPr>
          <w:sz w:val="24"/>
        </w:rPr>
        <w:t>&lt;</w:t>
      </w:r>
      <w:r w:rsidR="00B85C18">
        <w:rPr>
          <w:rFonts w:hint="eastAsia"/>
          <w:sz w:val="24"/>
        </w:rPr>
        <w:t>Figure 1</w:t>
      </w:r>
      <w:r w:rsidR="00B85C18">
        <w:rPr>
          <w:sz w:val="24"/>
        </w:rPr>
        <w:t>&gt;</w:t>
      </w:r>
      <w:r w:rsidR="00B85C18">
        <w:rPr>
          <w:rFonts w:hint="eastAsia"/>
          <w:sz w:val="24"/>
        </w:rPr>
        <w:t xml:space="preserve">은 </w:t>
      </w:r>
      <w:r w:rsidR="00B85C18">
        <w:rPr>
          <w:sz w:val="24"/>
        </w:rPr>
        <w:t>PROM</w:t>
      </w:r>
      <w:r w:rsidR="00B85C18">
        <w:rPr>
          <w:rFonts w:hint="eastAsia"/>
          <w:sz w:val="24"/>
        </w:rPr>
        <w:t>의 내부를 표현한 것</w:t>
      </w:r>
      <w:r w:rsidR="00B85C18">
        <w:rPr>
          <w:rFonts w:hint="eastAsia"/>
          <w:sz w:val="24"/>
        </w:rPr>
        <w:t>이다.</w:t>
      </w:r>
      <w:r w:rsidR="00B85C18">
        <w:rPr>
          <w:rFonts w:hint="eastAsia"/>
          <w:sz w:val="24"/>
        </w:rPr>
        <w:t xml:space="preserve"> </w:t>
      </w:r>
      <w:r w:rsidR="00B85C18">
        <w:rPr>
          <w:sz w:val="24"/>
        </w:rPr>
        <w:t>A, B, C</w:t>
      </w:r>
      <w:r w:rsidR="00B85C18">
        <w:rPr>
          <w:rFonts w:hint="eastAsia"/>
          <w:sz w:val="24"/>
        </w:rPr>
        <w:t>는 각각 주소</w:t>
      </w:r>
      <w:r w:rsidR="00B85C18">
        <w:rPr>
          <w:rFonts w:hint="eastAsia"/>
          <w:sz w:val="24"/>
        </w:rPr>
        <w:t xml:space="preserve"> 버스에 해당하고,</w:t>
      </w:r>
      <w:r w:rsidR="00B85C18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="00B85C18">
        <w:rPr>
          <w:rFonts w:hint="eastAsia"/>
          <w:sz w:val="24"/>
        </w:rPr>
        <w:t>는 각각 데이터 버스에 해당한다.</w:t>
      </w:r>
      <w:r w:rsidR="00B85C18">
        <w:rPr>
          <w:sz w:val="24"/>
        </w:rPr>
        <w:t xml:space="preserve"> </w:t>
      </w:r>
      <w:r w:rsidR="00B85C18">
        <w:rPr>
          <w:rFonts w:hint="eastAsia"/>
          <w:sz w:val="24"/>
        </w:rPr>
        <w:t xml:space="preserve">X로 표시된 </w:t>
      </w:r>
      <w:proofErr w:type="spellStart"/>
      <w:r w:rsidR="00B85C18">
        <w:rPr>
          <w:rFonts w:hint="eastAsia"/>
          <w:sz w:val="24"/>
        </w:rPr>
        <w:t>노드들은</w:t>
      </w:r>
      <w:proofErr w:type="spellEnd"/>
      <w:r w:rsidR="00451188">
        <w:rPr>
          <w:rFonts w:hint="eastAsia"/>
          <w:sz w:val="24"/>
        </w:rPr>
        <w:t xml:space="preserve"> </w:t>
      </w:r>
      <w:r w:rsidR="00451188">
        <w:rPr>
          <w:sz w:val="24"/>
        </w:rPr>
        <w:t>‘</w:t>
      </w:r>
      <w:proofErr w:type="spellStart"/>
      <w:r w:rsidR="00451188">
        <w:rPr>
          <w:rFonts w:hint="eastAsia"/>
          <w:sz w:val="24"/>
        </w:rPr>
        <w:t>버닝</w:t>
      </w:r>
      <w:proofErr w:type="spellEnd"/>
      <w:r w:rsidR="00451188">
        <w:rPr>
          <w:sz w:val="24"/>
        </w:rPr>
        <w:t>’</w:t>
      </w:r>
      <w:r w:rsidR="00451188">
        <w:rPr>
          <w:rFonts w:hint="eastAsia"/>
          <w:sz w:val="24"/>
        </w:rPr>
        <w:t>작업을 통해 물리적으로 프로그래밍된다.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 xml:space="preserve">이 </w:t>
      </w:r>
      <w:proofErr w:type="spellStart"/>
      <w:r w:rsidR="00451188">
        <w:rPr>
          <w:rFonts w:hint="eastAsia"/>
          <w:sz w:val="24"/>
        </w:rPr>
        <w:t>노드들을</w:t>
      </w:r>
      <w:proofErr w:type="spellEnd"/>
      <w:r w:rsidR="00451188">
        <w:rPr>
          <w:rFonts w:hint="eastAsia"/>
          <w:sz w:val="24"/>
        </w:rPr>
        <w:t xml:space="preserve"> 프로그래밍하여 마지막에 Sum Of Products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꼴의 회로 한 단을 만들 수 있다.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중간에 보이는 AN</w:t>
      </w:r>
      <w:r w:rsidR="00451188">
        <w:rPr>
          <w:sz w:val="24"/>
        </w:rPr>
        <w:t>D</w:t>
      </w:r>
      <w:r w:rsidR="00451188">
        <w:rPr>
          <w:rFonts w:hint="eastAsia"/>
          <w:sz w:val="24"/>
        </w:rPr>
        <w:t xml:space="preserve">게이트들은 </w:t>
      </w:r>
      <w:proofErr w:type="spellStart"/>
      <w:r w:rsidR="00451188">
        <w:rPr>
          <w:rFonts w:hint="eastAsia"/>
          <w:sz w:val="24"/>
        </w:rPr>
        <w:t>주소값</w:t>
      </w:r>
      <w:proofErr w:type="spellEnd"/>
      <w:r w:rsidR="00451188">
        <w:rPr>
          <w:rFonts w:hint="eastAsia"/>
          <w:sz w:val="24"/>
        </w:rPr>
        <w:t xml:space="preserve"> </w:t>
      </w:r>
      <w:proofErr w:type="spellStart"/>
      <w:r w:rsidR="00451188">
        <w:rPr>
          <w:rFonts w:hint="eastAsia"/>
          <w:sz w:val="24"/>
        </w:rPr>
        <w:t>해독단이다</w:t>
      </w:r>
      <w:proofErr w:type="spellEnd"/>
      <w:r w:rsidR="00451188">
        <w:rPr>
          <w:rFonts w:hint="eastAsia"/>
          <w:sz w:val="24"/>
        </w:rPr>
        <w:t>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일반적인 논리함수들은 많은 논리곱들을 필요로 하지 않는다.</w:t>
      </w:r>
      <w:r w:rsidR="00451188">
        <w:rPr>
          <w:sz w:val="24"/>
        </w:rPr>
        <w:t xml:space="preserve"> PROM</w:t>
      </w:r>
      <w:r w:rsidR="00451188">
        <w:rPr>
          <w:rFonts w:hint="eastAsia"/>
          <w:sz w:val="24"/>
        </w:rPr>
        <w:t>은 주소해독 단계에서 모든 가능한 논리곱 조합들을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(2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 xml:space="preserve">,  N: </m:t>
        </m:r>
        <m:r>
          <w:rPr>
            <w:rFonts w:ascii="Cambria Math" w:hAnsi="Cambria Math" w:hint="eastAsia"/>
            <w:sz w:val="24"/>
          </w:rPr>
          <m:t>입력의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갯수</m:t>
        </m:r>
        <m:r>
          <w:rPr>
            <w:rFonts w:ascii="Cambria Math" w:hAnsi="Cambria Math"/>
            <w:sz w:val="24"/>
          </w:rPr>
          <m:t>)</m:t>
        </m:r>
      </m:oMath>
      <w:r w:rsidR="00451188">
        <w:rPr>
          <w:rFonts w:hint="eastAsia"/>
          <w:sz w:val="24"/>
        </w:rPr>
        <w:t xml:space="preserve"> 다 갖고 있기 때문에 논리함수 구현의 목적에는 비효율적이다.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>그로 인해 프로그래밍 가능한 회로의 목적으로는 널리 사용되지 못했다.</w:t>
      </w:r>
    </w:p>
    <w:p w:rsidR="00451188" w:rsidRDefault="00451188" w:rsidP="00B85C18">
      <w:pPr>
        <w:spacing w:after="0"/>
        <w:ind w:firstLine="240"/>
        <w:rPr>
          <w:sz w:val="24"/>
        </w:rPr>
      </w:pPr>
    </w:p>
    <w:p w:rsidR="00441B18" w:rsidRDefault="00853A56" w:rsidP="00441B18">
      <w:pPr>
        <w:spacing w:after="0"/>
        <w:ind w:firstLine="2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286B" wp14:editId="19177175">
                <wp:simplePos x="0" y="0"/>
                <wp:positionH relativeFrom="margin">
                  <wp:align>left</wp:align>
                </wp:positionH>
                <wp:positionV relativeFrom="paragraph">
                  <wp:posOffset>8340725</wp:posOffset>
                </wp:positionV>
                <wp:extent cx="3209925" cy="635"/>
                <wp:effectExtent l="0" t="0" r="9525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51188" w:rsidRPr="007F0AFF" w:rsidRDefault="00451188" w:rsidP="00451188">
                            <w:pPr>
                              <w:pStyle w:val="a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53A5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2C28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56.75pt;width:252.75pt;height:.0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" stroked="f">
                <v:textbox style="mso-fit-shape-to-text:t" inset="0,0,0,0">
                  <w:txbxContent>
                    <w:p w:rsidR="00451188" w:rsidRPr="007F0AFF" w:rsidRDefault="00451188" w:rsidP="00451188">
                      <w:pPr>
                        <w:pStyle w:val="a4"/>
                        <w:jc w:val="center"/>
                        <w:rPr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53A56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B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D2C63" wp14:editId="267C8E5C">
                <wp:simplePos x="0" y="0"/>
                <wp:positionH relativeFrom="margin">
                  <wp:align>left</wp:align>
                </wp:positionH>
                <wp:positionV relativeFrom="paragraph">
                  <wp:posOffset>3244215</wp:posOffset>
                </wp:positionV>
                <wp:extent cx="5638800" cy="635"/>
                <wp:effectExtent l="0" t="0" r="0" b="444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1B18" w:rsidRDefault="00441B18" w:rsidP="00441B18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53A5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D2C63" id="Text Box 4" o:spid="_x0000_s1027" type="#_x0000_t202" style="position:absolute;left:0;text-align:left;margin-left:0;margin-top:255.45pt;width:444pt;height:.0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" stroked="f">
                <v:textbox style="mso-fit-shape-to-text:t" inset="0,0,0,0">
                  <w:txbxContent>
                    <w:p w:rsidR="00441B18" w:rsidRDefault="00441B18" w:rsidP="00441B18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53A56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B1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4486275</wp:posOffset>
            </wp:positionV>
            <wp:extent cx="3176270" cy="3799205"/>
            <wp:effectExtent l="0" t="0" r="5080" b="0"/>
            <wp:wrapSquare wrapText="bothSides"/>
            <wp:docPr id="3" name="그림 3" descr="Programmable Logic arra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mable Logic arra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188">
        <w:rPr>
          <w:rFonts w:hint="eastAsia"/>
          <w:sz w:val="24"/>
        </w:rPr>
        <w:t xml:space="preserve">이후 등장한 것은 </w:t>
      </w:r>
      <w:r w:rsidR="00451188">
        <w:rPr>
          <w:sz w:val="24"/>
        </w:rPr>
        <w:t>Field-Programmable Logic Arrays</w:t>
      </w:r>
      <w:r w:rsidR="00451188">
        <w:rPr>
          <w:rFonts w:hint="eastAsia"/>
          <w:sz w:val="24"/>
        </w:rPr>
        <w:t>로,</w:t>
      </w:r>
      <w:r w:rsidR="00451188">
        <w:rPr>
          <w:sz w:val="24"/>
        </w:rPr>
        <w:t xml:space="preserve"> </w:t>
      </w:r>
      <w:r w:rsidR="00451188">
        <w:rPr>
          <w:rFonts w:hint="eastAsia"/>
          <w:sz w:val="24"/>
        </w:rPr>
        <w:t xml:space="preserve">줄여서 </w:t>
      </w:r>
      <w:r w:rsidR="00451188">
        <w:rPr>
          <w:sz w:val="24"/>
        </w:rPr>
        <w:t xml:space="preserve">FPLA, </w:t>
      </w:r>
      <w:r w:rsidR="00451188">
        <w:rPr>
          <w:rFonts w:hint="eastAsia"/>
          <w:sz w:val="24"/>
        </w:rPr>
        <w:t xml:space="preserve">주로 </w:t>
      </w:r>
      <w:r w:rsidR="00451188">
        <w:rPr>
          <w:sz w:val="24"/>
        </w:rPr>
        <w:t>PLA</w:t>
      </w:r>
      <w:r w:rsidR="0045118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324475" cy="3232785"/>
            <wp:effectExtent l="0" t="0" r="9525" b="5715"/>
            <wp:wrapSquare wrapText="bothSides"/>
            <wp:docPr id="1" name="그림 1" descr="http://www.allsyllabus.com/aj/note/Computer_Science/Logic_Design/Unit3/Programmable%20RO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syllabus.com/aj/note/Computer_Science/Logic_Design/Unit3/Programmable%20ROM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188">
        <w:rPr>
          <w:rFonts w:hint="eastAsia"/>
          <w:sz w:val="24"/>
        </w:rPr>
        <w:t>로 불린다</w:t>
      </w:r>
      <w:r w:rsidR="004C2BBF">
        <w:rPr>
          <w:rFonts w:hint="eastAsia"/>
          <w:sz w:val="24"/>
        </w:rPr>
        <w:t xml:space="preserve">. </w:t>
      </w:r>
      <w:r w:rsidR="004C2BBF">
        <w:rPr>
          <w:sz w:val="24"/>
        </w:rPr>
        <w:t>PLA</w:t>
      </w:r>
      <w:r w:rsidR="004C2BBF">
        <w:rPr>
          <w:rFonts w:hint="eastAsia"/>
          <w:sz w:val="24"/>
        </w:rPr>
        <w:t xml:space="preserve">는 </w:t>
      </w:r>
      <w:r w:rsidR="004C2BBF">
        <w:rPr>
          <w:sz w:val="24"/>
        </w:rPr>
        <w:t>1970</w:t>
      </w:r>
      <w:r w:rsidR="004C2BBF">
        <w:rPr>
          <w:rFonts w:hint="eastAsia"/>
          <w:sz w:val="24"/>
        </w:rPr>
        <w:t xml:space="preserve">년에 </w:t>
      </w:r>
      <w:r w:rsidR="004C2BBF">
        <w:rPr>
          <w:sz w:val="24"/>
        </w:rPr>
        <w:t>Texas Instruments</w:t>
      </w:r>
      <w:r w:rsidR="004C2BBF">
        <w:rPr>
          <w:rFonts w:hint="eastAsia"/>
          <w:sz w:val="24"/>
        </w:rPr>
        <w:t xml:space="preserve">사가 IBM의 </w:t>
      </w:r>
      <w:r w:rsidR="004C2BBF">
        <w:rPr>
          <w:sz w:val="24"/>
        </w:rPr>
        <w:t>Read-only Associative Memory</w:t>
      </w:r>
      <w:r w:rsidR="004C2BBF">
        <w:rPr>
          <w:rFonts w:hint="eastAsia"/>
          <w:sz w:val="24"/>
        </w:rPr>
        <w:t>를 기반으로 개발했다.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이 경우에는 단순한 </w:t>
      </w:r>
      <w:r w:rsidR="00441B18">
        <w:rPr>
          <w:sz w:val="24"/>
        </w:rPr>
        <w:t>PROM</w:t>
      </w:r>
      <w:r w:rsidR="00441B18">
        <w:rPr>
          <w:rFonts w:hint="eastAsia"/>
          <w:sz w:val="24"/>
        </w:rPr>
        <w:t xml:space="preserve">과는 다르게 AND게이트들의 조합과 출력신호의 </w:t>
      </w:r>
      <w:r w:rsidR="00441B18">
        <w:rPr>
          <w:sz w:val="24"/>
        </w:rPr>
        <w:t>INVERT</w:t>
      </w:r>
      <w:r w:rsidR="00441B18">
        <w:rPr>
          <w:rFonts w:hint="eastAsia"/>
          <w:sz w:val="24"/>
        </w:rPr>
        <w:t xml:space="preserve"> 조합도 직접 프로그래밍할 수 있었다.</w:t>
      </w:r>
      <w:r w:rsidR="00441B18">
        <w:rPr>
          <w:sz w:val="24"/>
        </w:rPr>
        <w:t xml:space="preserve"> PROM</w:t>
      </w:r>
      <w:r w:rsidR="00441B18">
        <w:rPr>
          <w:rFonts w:hint="eastAsia"/>
          <w:sz w:val="24"/>
        </w:rPr>
        <w:t>이 결론적으로 PROM은 OR게이트들에 대한 조합만 프로그래밍할 수 있다면,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>PLA는 AN</w:t>
      </w:r>
      <w:r w:rsidR="00441B18">
        <w:rPr>
          <w:sz w:val="24"/>
        </w:rPr>
        <w:t>D</w:t>
      </w:r>
      <w:r w:rsidR="00441B18">
        <w:rPr>
          <w:rFonts w:hint="eastAsia"/>
          <w:sz w:val="24"/>
        </w:rPr>
        <w:t xml:space="preserve">게이트와 </w:t>
      </w:r>
      <w:r w:rsidR="00441B18">
        <w:rPr>
          <w:sz w:val="24"/>
        </w:rPr>
        <w:t>OR</w:t>
      </w:r>
      <w:r w:rsidR="00441B18">
        <w:rPr>
          <w:rFonts w:hint="eastAsia"/>
          <w:sz w:val="24"/>
        </w:rPr>
        <w:t>게이트,</w:t>
      </w:r>
      <w:r w:rsidR="00441B18">
        <w:rPr>
          <w:sz w:val="24"/>
        </w:rPr>
        <w:t xml:space="preserve"> </w:t>
      </w:r>
      <w:proofErr w:type="spellStart"/>
      <w:r w:rsidR="00441B18">
        <w:rPr>
          <w:rFonts w:hint="eastAsia"/>
          <w:sz w:val="24"/>
        </w:rPr>
        <w:t>논립합의</w:t>
      </w:r>
      <w:proofErr w:type="spellEnd"/>
      <w:r w:rsidR="00441B18">
        <w:rPr>
          <w:rFonts w:hint="eastAsia"/>
          <w:sz w:val="24"/>
        </w:rPr>
        <w:t xml:space="preserve"> 출력신호의 </w:t>
      </w:r>
      <w:r w:rsidR="00441B18">
        <w:rPr>
          <w:sz w:val="24"/>
        </w:rPr>
        <w:t xml:space="preserve">INVERT </w:t>
      </w:r>
      <w:r w:rsidR="00441B18">
        <w:rPr>
          <w:rFonts w:hint="eastAsia"/>
          <w:sz w:val="24"/>
        </w:rPr>
        <w:t>여부도 프로그래밍할 수 있었다.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>&lt;</w:t>
      </w:r>
      <w:r w:rsidR="00441B18">
        <w:rPr>
          <w:sz w:val="24"/>
        </w:rPr>
        <w:t>Figure 2</w:t>
      </w:r>
      <w:r w:rsidR="00441B18">
        <w:rPr>
          <w:rFonts w:hint="eastAsia"/>
          <w:sz w:val="24"/>
        </w:rPr>
        <w:t>&gt;는 PLA를 간단하게 표현한 것이다.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문제는 </w:t>
      </w:r>
      <w:r w:rsidR="00441B18">
        <w:rPr>
          <w:sz w:val="24"/>
        </w:rPr>
        <w:t>PLA</w:t>
      </w:r>
      <w:r w:rsidR="00441B18">
        <w:rPr>
          <w:rFonts w:hint="eastAsia"/>
          <w:sz w:val="24"/>
        </w:rPr>
        <w:t>들은 생산단가가 높고,</w:t>
      </w:r>
      <w:r w:rsidR="00441B18">
        <w:rPr>
          <w:sz w:val="24"/>
        </w:rPr>
        <w:t xml:space="preserve"> </w:t>
      </w:r>
      <w:proofErr w:type="spellStart"/>
      <w:r w:rsidR="00441B18">
        <w:rPr>
          <w:rFonts w:hint="eastAsia"/>
          <w:sz w:val="24"/>
        </w:rPr>
        <w:t>딜레이</w:t>
      </w:r>
      <w:proofErr w:type="spellEnd"/>
      <w:r w:rsidR="00441B18">
        <w:rPr>
          <w:rFonts w:hint="eastAsia"/>
          <w:sz w:val="24"/>
        </w:rPr>
        <w:t xml:space="preserve"> 문제가 존재했다.</w:t>
      </w:r>
      <w:r w:rsidR="00441B18">
        <w:rPr>
          <w:sz w:val="24"/>
        </w:rPr>
        <w:t xml:space="preserve"> </w:t>
      </w:r>
      <w:r w:rsidR="00441B18">
        <w:rPr>
          <w:rFonts w:hint="eastAsia"/>
          <w:sz w:val="24"/>
        </w:rPr>
        <w:t xml:space="preserve">이 때문에 후에 </w:t>
      </w:r>
      <w:r w:rsidR="00441B18">
        <w:rPr>
          <w:sz w:val="24"/>
        </w:rPr>
        <w:t>PAL</w:t>
      </w:r>
      <w:r w:rsidR="00441B18">
        <w:rPr>
          <w:rFonts w:hint="eastAsia"/>
          <w:sz w:val="24"/>
        </w:rPr>
        <w:t>이라는 새로운 종류의 프로그래밍이 가능한 하드웨어 종류가 등장하게 됐다.</w:t>
      </w:r>
    </w:p>
    <w:p w:rsidR="00441B18" w:rsidRDefault="00441B18" w:rsidP="00441B18">
      <w:pPr>
        <w:spacing w:after="0"/>
        <w:ind w:firstLine="240"/>
        <w:rPr>
          <w:sz w:val="24"/>
        </w:rPr>
      </w:pPr>
    </w:p>
    <w:p w:rsidR="00853A56" w:rsidRDefault="008F30F9" w:rsidP="00853A56">
      <w:pPr>
        <w:spacing w:after="0"/>
        <w:ind w:firstLine="240"/>
        <w:rPr>
          <w:rFonts w:hint="eastAsia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B6E96E" wp14:editId="1A25EBD1">
                <wp:simplePos x="0" y="0"/>
                <wp:positionH relativeFrom="margin">
                  <wp:align>center</wp:align>
                </wp:positionH>
                <wp:positionV relativeFrom="paragraph">
                  <wp:posOffset>4177665</wp:posOffset>
                </wp:positionV>
                <wp:extent cx="4124325" cy="635"/>
                <wp:effectExtent l="0" t="0" r="9525" b="444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3A56" w:rsidRDefault="00853A56" w:rsidP="00853A5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6E96E" id="Text Box 6" o:spid="_x0000_s1028" type="#_x0000_t202" style="position:absolute;left:0;text-align:left;margin-left:0;margin-top:328.95pt;width:32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" stroked="f">
                <v:textbox style="mso-fit-shape-to-text:t" inset="0,0,0,0">
                  <w:txbxContent>
                    <w:p w:rsidR="00853A56" w:rsidRDefault="00853A56" w:rsidP="00853A5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1533525</wp:posOffset>
            </wp:positionV>
            <wp:extent cx="4124325" cy="3093244"/>
            <wp:effectExtent l="0" t="0" r="0" b="0"/>
            <wp:wrapTopAndBottom/>
            <wp:docPr id="5" name="그림 5" descr="Field programmable logic array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eld programmable logic array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B18">
        <w:rPr>
          <w:rFonts w:hint="eastAsia"/>
          <w:sz w:val="24"/>
        </w:rPr>
        <w:t xml:space="preserve">PAL은 </w:t>
      </w:r>
      <w:r w:rsidR="00441B18">
        <w:rPr>
          <w:sz w:val="24"/>
        </w:rPr>
        <w:t>Programmable Array Logic</w:t>
      </w:r>
      <w:r w:rsidR="00441B18">
        <w:rPr>
          <w:rFonts w:hint="eastAsia"/>
          <w:sz w:val="24"/>
        </w:rPr>
        <w:t>의 약자로,</w:t>
      </w:r>
      <w:r w:rsidR="00441B18">
        <w:rPr>
          <w:sz w:val="24"/>
        </w:rPr>
        <w:t xml:space="preserve"> PLA</w:t>
      </w:r>
      <w:r w:rsidR="00441B18">
        <w:rPr>
          <w:rFonts w:hint="eastAsia"/>
          <w:sz w:val="24"/>
        </w:rPr>
        <w:t>의 높은 생산단가와 생산난이도를 해결하기 위해 등장했다.</w:t>
      </w:r>
      <w:r w:rsidR="00441B18">
        <w:rPr>
          <w:sz w:val="24"/>
        </w:rPr>
        <w:t xml:space="preserve"> </w:t>
      </w:r>
      <w:r w:rsidR="00853A56">
        <w:rPr>
          <w:sz w:val="24"/>
        </w:rPr>
        <w:t>PAL</w:t>
      </w:r>
      <w:r w:rsidR="00853A56">
        <w:rPr>
          <w:rFonts w:hint="eastAsia"/>
          <w:sz w:val="24"/>
        </w:rPr>
        <w:t xml:space="preserve">의 경우 </w:t>
      </w:r>
      <w:r w:rsidR="00853A56">
        <w:rPr>
          <w:sz w:val="24"/>
        </w:rPr>
        <w:t>PLA</w:t>
      </w:r>
      <w:r w:rsidR="00853A56">
        <w:rPr>
          <w:rFonts w:hint="eastAsia"/>
          <w:sz w:val="24"/>
        </w:rPr>
        <w:t>에서 AND게이트 배선만 프로그래밍할 수 있게 제한한 것으로,</w:t>
      </w:r>
      <w:r w:rsidR="00853A56">
        <w:rPr>
          <w:sz w:val="24"/>
        </w:rPr>
        <w:t xml:space="preserve"> </w:t>
      </w:r>
      <w:r w:rsidR="00853A56">
        <w:rPr>
          <w:rFonts w:hint="eastAsia"/>
          <w:sz w:val="24"/>
        </w:rPr>
        <w:t xml:space="preserve">OR게이트의 다양한 조합들을 제공하기 위해서 </w:t>
      </w:r>
      <w:r w:rsidR="00853A56">
        <w:rPr>
          <w:sz w:val="24"/>
        </w:rPr>
        <w:t>OR</w:t>
      </w:r>
      <w:r w:rsidR="00853A56">
        <w:rPr>
          <w:rFonts w:hint="eastAsia"/>
          <w:sz w:val="24"/>
        </w:rPr>
        <w:t>게이트들의 배선에 따라 여러 종류로 나눠서 팔게 됐다.</w:t>
      </w:r>
      <w:r>
        <w:rPr>
          <w:sz w:val="24"/>
        </w:rPr>
        <w:t xml:space="preserve"> &lt;Figure 3&gt;</w:t>
      </w:r>
      <w:r>
        <w:rPr>
          <w:rFonts w:hint="eastAsia"/>
          <w:sz w:val="24"/>
        </w:rPr>
        <w:t>은 PAL의 예를 보여준 것이다.</w:t>
      </w:r>
    </w:p>
    <w:p w:rsidR="00853A56" w:rsidRDefault="008F30F9" w:rsidP="00853A56">
      <w:pPr>
        <w:spacing w:after="0"/>
        <w:ind w:firstLine="240"/>
        <w:rPr>
          <w:sz w:val="24"/>
        </w:rPr>
      </w:pPr>
      <w:r>
        <w:rPr>
          <w:rFonts w:hint="eastAsia"/>
          <w:sz w:val="24"/>
        </w:rPr>
        <w:t>PROM, PLA, PAL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등과 같은 형태의 </w:t>
      </w:r>
      <w:proofErr w:type="spellStart"/>
      <w:r>
        <w:rPr>
          <w:rFonts w:hint="eastAsia"/>
          <w:sz w:val="24"/>
        </w:rPr>
        <w:t>하드웨들를</w:t>
      </w:r>
      <w:proofErr w:type="spellEnd"/>
      <w:r>
        <w:rPr>
          <w:rFonts w:hint="eastAsia"/>
          <w:sz w:val="24"/>
        </w:rPr>
        <w:t xml:space="preserve"> 묶어서 Simple </w:t>
      </w:r>
      <w:r>
        <w:rPr>
          <w:sz w:val="24"/>
        </w:rPr>
        <w:t xml:space="preserve">Programmable Logic Device, SPLD </w:t>
      </w:r>
      <w:r>
        <w:rPr>
          <w:rFonts w:hint="eastAsia"/>
          <w:sz w:val="24"/>
        </w:rPr>
        <w:t>라고 부른다고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오늘날에도 여전히 SPLD와 비슷한 형태의 하드웨어들이 생산되고 있으며 이들은 Complex Programmable </w:t>
      </w:r>
      <w:r>
        <w:rPr>
          <w:sz w:val="24"/>
        </w:rPr>
        <w:t>Logic Device, CPLD</w:t>
      </w:r>
      <w:r>
        <w:rPr>
          <w:rFonts w:hint="eastAsia"/>
          <w:sz w:val="24"/>
        </w:rPr>
        <w:t>라고 부른다고 한다.</w:t>
      </w:r>
    </w:p>
    <w:p w:rsidR="008F30F9" w:rsidRPr="00853A56" w:rsidRDefault="008F30F9" w:rsidP="00853A56">
      <w:pPr>
        <w:spacing w:after="0"/>
        <w:ind w:firstLine="240"/>
        <w:rPr>
          <w:rFonts w:hint="eastAsia"/>
          <w:sz w:val="24"/>
        </w:rPr>
      </w:pPr>
      <w:bookmarkStart w:id="0" w:name="_GoBack"/>
      <w:bookmarkEnd w:id="0"/>
    </w:p>
    <w:sectPr w:rsidR="008F30F9" w:rsidRPr="00853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5F3D8F"/>
    <w:multiLevelType w:val="hybridMultilevel"/>
    <w:tmpl w:val="56B251C6"/>
    <w:lvl w:ilvl="0" w:tplc="6BA880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F9"/>
    <w:rsid w:val="00034444"/>
    <w:rsid w:val="00110BF9"/>
    <w:rsid w:val="00441B18"/>
    <w:rsid w:val="00451188"/>
    <w:rsid w:val="004C2BBF"/>
    <w:rsid w:val="0060164B"/>
    <w:rsid w:val="006E1C3F"/>
    <w:rsid w:val="00711B39"/>
    <w:rsid w:val="00740AD7"/>
    <w:rsid w:val="00853A56"/>
    <w:rsid w:val="008F30F9"/>
    <w:rsid w:val="00B85C18"/>
    <w:rsid w:val="00BE10BC"/>
    <w:rsid w:val="00D5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2C4D6-2BE6-4FB6-9E3A-3E21D5CC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3F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34444"/>
    <w:rPr>
      <w:b/>
      <w:bCs/>
      <w:szCs w:val="20"/>
    </w:rPr>
  </w:style>
  <w:style w:type="character" w:styleId="a5">
    <w:name w:val="Placeholder Text"/>
    <w:basedOn w:val="a0"/>
    <w:uiPriority w:val="99"/>
    <w:semiHidden/>
    <w:rsid w:val="00B85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2</cp:revision>
  <dcterms:created xsi:type="dcterms:W3CDTF">2017-04-01T10:23:00Z</dcterms:created>
  <dcterms:modified xsi:type="dcterms:W3CDTF">2017-04-02T10:21:00Z</dcterms:modified>
</cp:coreProperties>
</file>