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531A" w14:textId="77777777" w:rsidR="003211CA" w:rsidRPr="003211CA" w:rsidRDefault="003211CA" w:rsidP="003211CA">
      <w:r w:rsidRPr="003211CA">
        <w:rPr>
          <w:rFonts w:hint="eastAsia"/>
        </w:rPr>
        <w:t>【A12】</w:t>
      </w:r>
      <w:proofErr w:type="gramStart"/>
      <w:r w:rsidRPr="003211CA">
        <w:rPr>
          <w:rFonts w:hint="eastAsia"/>
        </w:rPr>
        <w:t>基于泛雅平台</w:t>
      </w:r>
      <w:proofErr w:type="gramEnd"/>
      <w:r w:rsidRPr="003211CA">
        <w:rPr>
          <w:rFonts w:hint="eastAsia"/>
        </w:rPr>
        <w:t>的AI</w:t>
      </w:r>
      <w:proofErr w:type="gramStart"/>
      <w:r w:rsidRPr="003211CA">
        <w:rPr>
          <w:rFonts w:hint="eastAsia"/>
        </w:rPr>
        <w:t>互动智课生成</w:t>
      </w:r>
      <w:proofErr w:type="gramEnd"/>
      <w:r w:rsidRPr="003211CA">
        <w:rPr>
          <w:rFonts w:hint="eastAsia"/>
        </w:rPr>
        <w:t>与实时问答系统【超星集团】</w:t>
      </w:r>
    </w:p>
    <w:p w14:paraId="171BCE76" w14:textId="77777777" w:rsidR="003211CA" w:rsidRPr="003211CA" w:rsidRDefault="003211CA" w:rsidP="003211CA">
      <w:pPr>
        <w:rPr>
          <w:rFonts w:hint="eastAsia"/>
        </w:rPr>
      </w:pPr>
      <w:r w:rsidRPr="003211CA">
        <w:rPr>
          <w:rFonts w:hint="eastAsia"/>
        </w:rPr>
        <w:t>发布时间： 2026-02-12 15:34:46</w:t>
      </w:r>
    </w:p>
    <w:p w14:paraId="20CC3952" w14:textId="77777777" w:rsidR="003211CA" w:rsidRPr="003211CA" w:rsidRDefault="003211CA" w:rsidP="003211CA">
      <w:pPr>
        <w:rPr>
          <w:rFonts w:hint="eastAsia"/>
        </w:rPr>
      </w:pPr>
      <w:r w:rsidRPr="003211CA">
        <w:rPr>
          <w:rFonts w:hint="eastAsia"/>
          <w:b/>
          <w:bCs/>
        </w:rPr>
        <w:t>《A类赛题手册》下载地址：https://www.fwwb.org.cn/news/show/598</w:t>
      </w:r>
    </w:p>
    <w:p w14:paraId="55BFB7F5" w14:textId="77777777" w:rsidR="003211CA" w:rsidRPr="003211CA" w:rsidRDefault="003211CA" w:rsidP="003211CA">
      <w:r w:rsidRPr="003211CA">
        <w:rPr>
          <w:rFonts w:hint="eastAsia"/>
          <w:b/>
          <w:bCs/>
        </w:rPr>
        <w:t>1.命题方向</w:t>
      </w:r>
    </w:p>
    <w:p w14:paraId="3701228C" w14:textId="77777777" w:rsidR="003211CA" w:rsidRPr="003211CA" w:rsidRDefault="003211CA" w:rsidP="003211CA">
      <w:r w:rsidRPr="003211CA">
        <w:rPr>
          <w:rFonts w:hint="eastAsia"/>
        </w:rPr>
        <w:t>智能计算</w:t>
      </w:r>
    </w:p>
    <w:p w14:paraId="419727F5" w14:textId="77777777" w:rsidR="003211CA" w:rsidRPr="003211CA" w:rsidRDefault="003211CA" w:rsidP="003211CA">
      <w:r w:rsidRPr="003211CA">
        <w:rPr>
          <w:rFonts w:hint="eastAsia"/>
          <w:b/>
          <w:bCs/>
        </w:rPr>
        <w:t>2.题目类别</w:t>
      </w:r>
    </w:p>
    <w:p w14:paraId="5EE4A656" w14:textId="77777777" w:rsidR="003211CA" w:rsidRPr="003211CA" w:rsidRDefault="003211CA" w:rsidP="003211CA">
      <w:r w:rsidRPr="003211CA">
        <w:rPr>
          <w:rFonts w:hint="eastAsia"/>
        </w:rPr>
        <w:t>应用类</w:t>
      </w:r>
    </w:p>
    <w:p w14:paraId="04CE2443" w14:textId="77777777" w:rsidR="003211CA" w:rsidRPr="003211CA" w:rsidRDefault="003211CA" w:rsidP="003211CA">
      <w:r w:rsidRPr="003211CA">
        <w:rPr>
          <w:rFonts w:hint="eastAsia"/>
          <w:b/>
          <w:bCs/>
        </w:rPr>
        <w:t>3.题目名称</w:t>
      </w:r>
    </w:p>
    <w:p w14:paraId="7351CAD8" w14:textId="77777777" w:rsidR="003211CA" w:rsidRPr="003211CA" w:rsidRDefault="003211CA" w:rsidP="003211CA">
      <w:proofErr w:type="gramStart"/>
      <w:r w:rsidRPr="003211CA">
        <w:rPr>
          <w:rFonts w:hint="eastAsia"/>
        </w:rPr>
        <w:t>基于泛雅平台</w:t>
      </w:r>
      <w:proofErr w:type="gramEnd"/>
      <w:r w:rsidRPr="003211CA">
        <w:rPr>
          <w:rFonts w:hint="eastAsia"/>
        </w:rPr>
        <w:t xml:space="preserve">的 AI </w:t>
      </w:r>
      <w:proofErr w:type="gramStart"/>
      <w:r w:rsidRPr="003211CA">
        <w:rPr>
          <w:rFonts w:hint="eastAsia"/>
        </w:rPr>
        <w:t>互动智课生成</w:t>
      </w:r>
      <w:proofErr w:type="gramEnd"/>
      <w:r w:rsidRPr="003211CA">
        <w:rPr>
          <w:rFonts w:hint="eastAsia"/>
        </w:rPr>
        <w:t>与实时问答系统</w:t>
      </w:r>
    </w:p>
    <w:p w14:paraId="23DFBCA1" w14:textId="77777777" w:rsidR="003211CA" w:rsidRPr="003211CA" w:rsidRDefault="003211CA" w:rsidP="003211CA">
      <w:r w:rsidRPr="003211CA">
        <w:rPr>
          <w:rFonts w:hint="eastAsia"/>
          <w:b/>
          <w:bCs/>
        </w:rPr>
        <w:t>4.背景说明</w:t>
      </w:r>
    </w:p>
    <w:p w14:paraId="59541F37" w14:textId="77777777" w:rsidR="003211CA" w:rsidRPr="003211CA" w:rsidRDefault="003211CA" w:rsidP="003211CA">
      <w:r w:rsidRPr="003211CA">
        <w:rPr>
          <w:rFonts w:hint="eastAsia"/>
          <w:b/>
          <w:bCs/>
        </w:rPr>
        <w:t>【整体背景】</w:t>
      </w:r>
    </w:p>
    <w:p w14:paraId="0B3E59B3" w14:textId="77777777" w:rsidR="003211CA" w:rsidRPr="003211CA" w:rsidRDefault="003211CA" w:rsidP="003211CA">
      <w:r w:rsidRPr="003211CA">
        <w:rPr>
          <w:rFonts w:hint="eastAsia"/>
        </w:rPr>
        <w:t>在教育数字化转型深入推进的背景下，个性化学习与高效知识传递成为核心需求。传统课件多以静态文档、预制视频为主，存在 “讲授模式固化、互动反馈缺失、个性化答疑不足” 等痛点 —— 教师需重复录制讲解内容，学生遇</w:t>
      </w:r>
      <w:proofErr w:type="gramStart"/>
      <w:r w:rsidRPr="003211CA">
        <w:rPr>
          <w:rFonts w:hint="eastAsia"/>
        </w:rPr>
        <w:t>疑</w:t>
      </w:r>
      <w:proofErr w:type="gramEnd"/>
      <w:r w:rsidRPr="003211CA">
        <w:rPr>
          <w:rFonts w:hint="eastAsia"/>
        </w:rPr>
        <w:t>无法即时获得针对性解答，导致学习效率与知识吸收效果受限。</w:t>
      </w:r>
    </w:p>
    <w:p w14:paraId="7203DDE6" w14:textId="77777777" w:rsidR="003211CA" w:rsidRPr="003211CA" w:rsidRDefault="003211CA" w:rsidP="003211CA">
      <w:r w:rsidRPr="003211CA">
        <w:rPr>
          <w:rFonts w:hint="eastAsia"/>
        </w:rPr>
        <w:t>教育部《教育信息化 2.0 行动计划》明确提出 “利用智能技术构建智慧学习环境，实现教与学过程的精准化、个性化”。随着大语言模型、语音识别、多模态处理等 AI 技术的成熟，教育行业正迈入 “智课时代”，亟需将静态课件转化为可交互的智能讲授内容，通过实时问答机制打破学习壁垒，提升教学质量。</w:t>
      </w:r>
    </w:p>
    <w:p w14:paraId="1964B166" w14:textId="77777777" w:rsidR="003211CA" w:rsidRPr="003211CA" w:rsidRDefault="003211CA" w:rsidP="003211CA">
      <w:r w:rsidRPr="003211CA">
        <w:rPr>
          <w:rFonts w:hint="eastAsia"/>
          <w:b/>
          <w:bCs/>
        </w:rPr>
        <w:t>【公司背景】</w:t>
      </w:r>
    </w:p>
    <w:p w14:paraId="46F65ECF" w14:textId="77777777" w:rsidR="003211CA" w:rsidRPr="003211CA" w:rsidRDefault="003211CA" w:rsidP="003211CA">
      <w:proofErr w:type="gramStart"/>
      <w:r w:rsidRPr="003211CA">
        <w:rPr>
          <w:rFonts w:hint="eastAsia"/>
        </w:rPr>
        <w:t>超星集团</w:t>
      </w:r>
      <w:proofErr w:type="gramEnd"/>
      <w:r w:rsidRPr="003211CA">
        <w:rPr>
          <w:rFonts w:hint="eastAsia"/>
        </w:rPr>
        <w:t>是中国领先的教育信息化解决方案提供商，核心产品 “泛雅网络教学平台” 已深度服务全国 2000 余所高校、百万名教师及数亿名学生，涵盖课程建设、资源管理、教学互动、考核评价等</w:t>
      </w:r>
      <w:proofErr w:type="gramStart"/>
      <w:r w:rsidRPr="003211CA">
        <w:rPr>
          <w:rFonts w:hint="eastAsia"/>
        </w:rPr>
        <w:t>全教学</w:t>
      </w:r>
      <w:proofErr w:type="gramEnd"/>
      <w:r w:rsidRPr="003211CA">
        <w:rPr>
          <w:rFonts w:hint="eastAsia"/>
        </w:rPr>
        <w:t>流程。</w:t>
      </w:r>
    </w:p>
    <w:p w14:paraId="74A01359" w14:textId="77777777" w:rsidR="003211CA" w:rsidRPr="003211CA" w:rsidRDefault="003211CA" w:rsidP="003211CA">
      <w:proofErr w:type="gramStart"/>
      <w:r w:rsidRPr="003211CA">
        <w:rPr>
          <w:rFonts w:hint="eastAsia"/>
        </w:rPr>
        <w:t>超星始终</w:t>
      </w:r>
      <w:proofErr w:type="gramEnd"/>
      <w:r w:rsidRPr="003211CA">
        <w:rPr>
          <w:rFonts w:hint="eastAsia"/>
        </w:rPr>
        <w:t>坚持 “技术赋能教育” 理念，深耕教育场景进行产品创新，充分融合人工智能、大数据、</w:t>
      </w:r>
      <w:proofErr w:type="gramStart"/>
      <w:r w:rsidRPr="003211CA">
        <w:rPr>
          <w:rFonts w:hint="eastAsia"/>
        </w:rPr>
        <w:t>云计算</w:t>
      </w:r>
      <w:proofErr w:type="gramEnd"/>
      <w:r w:rsidRPr="003211CA">
        <w:rPr>
          <w:rFonts w:hint="eastAsia"/>
        </w:rPr>
        <w:t>等技术，打造了智慧课堂、学习通、海量资源库等系列产品。其自主研发的 AI 助教、智能批改等功能已</w:t>
      </w:r>
      <w:proofErr w:type="gramStart"/>
      <w:r w:rsidRPr="003211CA">
        <w:rPr>
          <w:rFonts w:hint="eastAsia"/>
        </w:rPr>
        <w:t>在泛雅平台</w:t>
      </w:r>
      <w:proofErr w:type="gramEnd"/>
      <w:r w:rsidRPr="003211CA">
        <w:rPr>
          <w:rFonts w:hint="eastAsia"/>
        </w:rPr>
        <w:t>落地应用，凭借贴近教学场景的解决方案和稳定的服务能力，稳居国内高校在线教学平台市场前列，是教育数字化转型的核心推动者。</w:t>
      </w:r>
    </w:p>
    <w:p w14:paraId="3C13299B" w14:textId="77777777" w:rsidR="003211CA" w:rsidRPr="003211CA" w:rsidRDefault="003211CA" w:rsidP="003211CA">
      <w:r w:rsidRPr="003211CA">
        <w:rPr>
          <w:rFonts w:hint="eastAsia"/>
          <w:b/>
          <w:bCs/>
        </w:rPr>
        <w:t>【业务背景】</w:t>
      </w:r>
    </w:p>
    <w:p w14:paraId="462FE4EB" w14:textId="77777777" w:rsidR="003211CA" w:rsidRPr="003211CA" w:rsidRDefault="003211CA" w:rsidP="003211CA">
      <w:proofErr w:type="gramStart"/>
      <w:r w:rsidRPr="003211CA">
        <w:rPr>
          <w:rFonts w:hint="eastAsia"/>
        </w:rPr>
        <w:t>泛雅平台</w:t>
      </w:r>
      <w:proofErr w:type="gramEnd"/>
      <w:r w:rsidRPr="003211CA">
        <w:rPr>
          <w:rFonts w:hint="eastAsia"/>
        </w:rPr>
        <w:t>积累了海量优质教学资源，但现有课件呈现与互动模式仍有升级空间：教师上传的 PPT、PDF 等课件需额外制作讲解视频才能形成 “可听” 内容，且无法响应学生</w:t>
      </w:r>
      <w:r w:rsidRPr="003211CA">
        <w:rPr>
          <w:rFonts w:hint="eastAsia"/>
        </w:rPr>
        <w:lastRenderedPageBreak/>
        <w:t>的即时疑问；学生在自主学习时易因 “理解断点” 放弃学习，教师也难以掌握学生的实时困惑点。</w:t>
      </w:r>
    </w:p>
    <w:p w14:paraId="366DDB65" w14:textId="77777777" w:rsidR="003211CA" w:rsidRPr="003211CA" w:rsidRDefault="003211CA" w:rsidP="003211CA">
      <w:r w:rsidRPr="003211CA">
        <w:rPr>
          <w:rFonts w:hint="eastAsia"/>
        </w:rPr>
        <w:t>随着 AI 大模型在教育领域的应用深化，“智课生成 + 实时问答” 成为破解上述问题的关键方向。</w:t>
      </w:r>
      <w:proofErr w:type="gramStart"/>
      <w:r w:rsidRPr="003211CA">
        <w:rPr>
          <w:rFonts w:hint="eastAsia"/>
        </w:rPr>
        <w:t>依托泛雅平台</w:t>
      </w:r>
      <w:proofErr w:type="gramEnd"/>
      <w:r w:rsidRPr="003211CA">
        <w:rPr>
          <w:rFonts w:hint="eastAsia"/>
        </w:rPr>
        <w:t>的用户基础与资源积淀，引入 AI 技术实现 “课件智能解析 - 结构化讲授 - 实时交互答疑” 的闭环，既能减轻教师备课负担，又能满足学生个性化学习需求，</w:t>
      </w:r>
      <w:proofErr w:type="gramStart"/>
      <w:r w:rsidRPr="003211CA">
        <w:rPr>
          <w:rFonts w:hint="eastAsia"/>
        </w:rPr>
        <w:t>是泛雅平台</w:t>
      </w:r>
      <w:proofErr w:type="gramEnd"/>
      <w:r w:rsidRPr="003211CA">
        <w:rPr>
          <w:rFonts w:hint="eastAsia"/>
        </w:rPr>
        <w:t>升级的重要方向。</w:t>
      </w:r>
    </w:p>
    <w:p w14:paraId="2F868B3B" w14:textId="77777777" w:rsidR="003211CA" w:rsidRPr="003211CA" w:rsidRDefault="003211CA" w:rsidP="003211CA">
      <w:r w:rsidRPr="003211CA">
        <w:rPr>
          <w:rFonts w:hint="eastAsia"/>
          <w:b/>
          <w:bCs/>
        </w:rPr>
        <w:t>5.项目说明</w:t>
      </w:r>
    </w:p>
    <w:p w14:paraId="57983298" w14:textId="77777777" w:rsidR="003211CA" w:rsidRPr="003211CA" w:rsidRDefault="003211CA" w:rsidP="003211CA">
      <w:r w:rsidRPr="003211CA">
        <w:rPr>
          <w:rFonts w:hint="eastAsia"/>
          <w:b/>
          <w:bCs/>
        </w:rPr>
        <w:t>【问题说明】</w:t>
      </w:r>
    </w:p>
    <w:p w14:paraId="04D9DB19" w14:textId="77777777" w:rsidR="003211CA" w:rsidRPr="003211CA" w:rsidRDefault="003211CA" w:rsidP="003211CA">
      <w:r w:rsidRPr="003211CA">
        <w:rPr>
          <w:rFonts w:hint="eastAsia"/>
        </w:rPr>
        <w:t xml:space="preserve">AI </w:t>
      </w:r>
      <w:proofErr w:type="gramStart"/>
      <w:r w:rsidRPr="003211CA">
        <w:rPr>
          <w:rFonts w:hint="eastAsia"/>
        </w:rPr>
        <w:t>互动智课的</w:t>
      </w:r>
      <w:proofErr w:type="gramEnd"/>
      <w:r w:rsidRPr="003211CA">
        <w:rPr>
          <w:rFonts w:hint="eastAsia"/>
        </w:rPr>
        <w:t>实现需打通 “课件解析 - 内容重构 - 智能讲授 - 实时问答 - 进度续接” 五个核心环节，任</w:t>
      </w:r>
      <w:proofErr w:type="gramStart"/>
      <w:r w:rsidRPr="003211CA">
        <w:rPr>
          <w:rFonts w:hint="eastAsia"/>
        </w:rPr>
        <w:t>一</w:t>
      </w:r>
      <w:proofErr w:type="gramEnd"/>
      <w:r w:rsidRPr="003211CA">
        <w:rPr>
          <w:rFonts w:hint="eastAsia"/>
        </w:rPr>
        <w:t>环节缺失都会导致体验断裂：当前课件解析多停留在文本提取层面，无法识别知识点逻辑；AI 讲授缺乏结构化脚本，内容零散；问答系统难以关联课件上下文，答案针对性不足；学生打断提问后，无法精准续接讲解进度。亟需通过 AI 技术融合，</w:t>
      </w:r>
      <w:proofErr w:type="gramStart"/>
      <w:r w:rsidRPr="003211CA">
        <w:rPr>
          <w:rFonts w:hint="eastAsia"/>
        </w:rPr>
        <w:t>构建全</w:t>
      </w:r>
      <w:proofErr w:type="gramEnd"/>
      <w:r w:rsidRPr="003211CA">
        <w:rPr>
          <w:rFonts w:hint="eastAsia"/>
        </w:rPr>
        <w:t>流程智能化体系，解决 “静态课件智化难、互动问答不精准、讲授进度易脱节” 等问题。</w:t>
      </w:r>
    </w:p>
    <w:p w14:paraId="34B6F472" w14:textId="77777777" w:rsidR="003211CA" w:rsidRPr="003211CA" w:rsidRDefault="003211CA" w:rsidP="003211CA">
      <w:r w:rsidRPr="003211CA">
        <w:rPr>
          <w:rFonts w:hint="eastAsia"/>
          <w:b/>
          <w:bCs/>
        </w:rPr>
        <w:t>【用户期望】</w:t>
      </w:r>
    </w:p>
    <w:p w14:paraId="69CC9340" w14:textId="77777777" w:rsidR="003211CA" w:rsidRPr="003211CA" w:rsidRDefault="003211CA" w:rsidP="003211CA">
      <w:r w:rsidRPr="003211CA">
        <w:rPr>
          <w:rFonts w:hint="eastAsia"/>
        </w:rPr>
        <w:t>（1）课件智能解析</w:t>
      </w:r>
      <w:proofErr w:type="gramStart"/>
      <w:r w:rsidRPr="003211CA">
        <w:rPr>
          <w:rFonts w:hint="eastAsia"/>
        </w:rPr>
        <w:t>与智课生成</w:t>
      </w:r>
      <w:proofErr w:type="gramEnd"/>
      <w:r w:rsidRPr="003211CA">
        <w:rPr>
          <w:rFonts w:hint="eastAsia"/>
        </w:rPr>
        <w:t>：识别课件知识点、公式图表等，生成结构化脚本，支持语音或数字人讲授；</w:t>
      </w:r>
    </w:p>
    <w:p w14:paraId="6839F648" w14:textId="77777777" w:rsidR="003211CA" w:rsidRPr="003211CA" w:rsidRDefault="003211CA" w:rsidP="003211CA">
      <w:r w:rsidRPr="003211CA">
        <w:rPr>
          <w:rFonts w:hint="eastAsia"/>
        </w:rPr>
        <w:t>（2）多模态实时问答：文字/语音打断提问，AI结合上下文精准解答，支持多轮交互；</w:t>
      </w:r>
    </w:p>
    <w:p w14:paraId="12AA27E9" w14:textId="77777777" w:rsidR="003211CA" w:rsidRPr="003211CA" w:rsidRDefault="003211CA" w:rsidP="003211CA">
      <w:r w:rsidRPr="003211CA">
        <w:rPr>
          <w:rFonts w:hint="eastAsia"/>
        </w:rPr>
        <w:t>（3）进度智能续接：问答后定位原节点，按学生理解情况调整讲授节奏。</w:t>
      </w:r>
    </w:p>
    <w:p w14:paraId="24C9E3DF" w14:textId="77777777" w:rsidR="003211CA" w:rsidRPr="003211CA" w:rsidRDefault="003211CA" w:rsidP="003211CA">
      <w:r w:rsidRPr="003211CA">
        <w:rPr>
          <w:rFonts w:hint="eastAsia"/>
          <w:b/>
          <w:bCs/>
        </w:rPr>
        <w:t>6.任务要求</w:t>
      </w:r>
    </w:p>
    <w:p w14:paraId="7037ADC3" w14:textId="77777777" w:rsidR="003211CA" w:rsidRPr="003211CA" w:rsidRDefault="003211CA" w:rsidP="003211CA">
      <w:r w:rsidRPr="003211CA">
        <w:rPr>
          <w:rFonts w:hint="eastAsia"/>
          <w:b/>
          <w:bCs/>
        </w:rPr>
        <w:t>【开发说明】</w:t>
      </w:r>
    </w:p>
    <w:p w14:paraId="2312042F" w14:textId="77777777" w:rsidR="003211CA" w:rsidRPr="003211CA" w:rsidRDefault="003211CA" w:rsidP="003211CA">
      <w:r w:rsidRPr="003211CA">
        <w:rPr>
          <w:rFonts w:hint="eastAsia"/>
        </w:rPr>
        <w:t>面向高校</w:t>
      </w:r>
      <w:proofErr w:type="gramStart"/>
      <w:r w:rsidRPr="003211CA">
        <w:rPr>
          <w:rFonts w:hint="eastAsia"/>
        </w:rPr>
        <w:t>通识课自主学习</w:t>
      </w:r>
      <w:proofErr w:type="gramEnd"/>
      <w:r w:rsidRPr="003211CA">
        <w:rPr>
          <w:rFonts w:hint="eastAsia"/>
        </w:rPr>
        <w:t>场景，</w:t>
      </w:r>
      <w:proofErr w:type="gramStart"/>
      <w:r w:rsidRPr="003211CA">
        <w:rPr>
          <w:rFonts w:hint="eastAsia"/>
        </w:rPr>
        <w:t>适配泛雅</w:t>
      </w:r>
      <w:proofErr w:type="gramEnd"/>
      <w:r w:rsidRPr="003211CA">
        <w:rPr>
          <w:rFonts w:hint="eastAsia"/>
        </w:rPr>
        <w:t>Web/移动端，轻量化集成，核心开发3大模块：</w:t>
      </w:r>
    </w:p>
    <w:p w14:paraId="053739BF" w14:textId="77777777" w:rsidR="003211CA" w:rsidRPr="003211CA" w:rsidRDefault="003211CA" w:rsidP="003211CA">
      <w:r w:rsidRPr="003211CA">
        <w:rPr>
          <w:rFonts w:hint="eastAsia"/>
        </w:rPr>
        <w:t>（1）</w:t>
      </w:r>
      <w:proofErr w:type="gramStart"/>
      <w:r w:rsidRPr="003211CA">
        <w:rPr>
          <w:rFonts w:hint="eastAsia"/>
        </w:rPr>
        <w:t>智课生成</w:t>
      </w:r>
      <w:proofErr w:type="gramEnd"/>
      <w:r w:rsidRPr="003211CA">
        <w:rPr>
          <w:rFonts w:hint="eastAsia"/>
        </w:rPr>
        <w:t>模块：支持PPT、PDF解析，提取知识点与重点，生成含开场白、讲解、过渡语的结构化脚本，对接语音合成API，提供教师脚本编辑功能；</w:t>
      </w:r>
    </w:p>
    <w:p w14:paraId="32AF107B" w14:textId="77777777" w:rsidR="003211CA" w:rsidRPr="003211CA" w:rsidRDefault="003211CA" w:rsidP="003211CA">
      <w:r w:rsidRPr="003211CA">
        <w:rPr>
          <w:rFonts w:hint="eastAsia"/>
        </w:rPr>
        <w:t>（2）实时问答交互模块：设文字+语音问答入口，构建上下文关联模型，支持多轮交互，保证答案与课件</w:t>
      </w:r>
      <w:proofErr w:type="gramStart"/>
      <w:r w:rsidRPr="003211CA">
        <w:rPr>
          <w:rFonts w:hint="eastAsia"/>
        </w:rPr>
        <w:t>高相关</w:t>
      </w:r>
      <w:proofErr w:type="gramEnd"/>
      <w:r w:rsidRPr="003211CA">
        <w:rPr>
          <w:rFonts w:hint="eastAsia"/>
        </w:rPr>
        <w:t>度；</w:t>
      </w:r>
    </w:p>
    <w:p w14:paraId="01180C17" w14:textId="77777777" w:rsidR="003211CA" w:rsidRPr="003211CA" w:rsidRDefault="003211CA" w:rsidP="003211CA">
      <w:r w:rsidRPr="003211CA">
        <w:rPr>
          <w:rFonts w:hint="eastAsia"/>
        </w:rPr>
        <w:t>（3）进度续接与节奏调整模块：通过NLP分析学</w:t>
      </w:r>
      <w:proofErr w:type="gramStart"/>
      <w:r w:rsidRPr="003211CA">
        <w:rPr>
          <w:rFonts w:hint="eastAsia"/>
        </w:rPr>
        <w:t>生理解</w:t>
      </w:r>
      <w:proofErr w:type="gramEnd"/>
      <w:r w:rsidRPr="003211CA">
        <w:rPr>
          <w:rFonts w:hint="eastAsia"/>
        </w:rPr>
        <w:t>程度，自动定位原节点，补充未理解内容，提供进度可视化。</w:t>
      </w:r>
    </w:p>
    <w:p w14:paraId="129473D3" w14:textId="77777777" w:rsidR="003211CA" w:rsidRPr="003211CA" w:rsidRDefault="003211CA" w:rsidP="003211CA">
      <w:r w:rsidRPr="003211CA">
        <w:rPr>
          <w:rFonts w:hint="eastAsia"/>
          <w:b/>
          <w:bCs/>
        </w:rPr>
        <w:t>【技术要求与指标】</w:t>
      </w:r>
    </w:p>
    <w:p w14:paraId="642C123C" w14:textId="77777777" w:rsidR="003211CA" w:rsidRPr="003211CA" w:rsidRDefault="003211CA" w:rsidP="003211CA">
      <w:r w:rsidRPr="003211CA">
        <w:rPr>
          <w:rFonts w:hint="eastAsia"/>
        </w:rPr>
        <w:lastRenderedPageBreak/>
        <w:t>（1）运行环境：支持</w:t>
      </w:r>
      <w:proofErr w:type="gramStart"/>
      <w:r w:rsidRPr="003211CA">
        <w:rPr>
          <w:rFonts w:hint="eastAsia"/>
        </w:rPr>
        <w:t>在泛雅平台</w:t>
      </w:r>
      <w:proofErr w:type="gramEnd"/>
      <w:r w:rsidRPr="003211CA">
        <w:rPr>
          <w:rFonts w:hint="eastAsia"/>
        </w:rPr>
        <w:t xml:space="preserve"> Web 端或学习通移动端嵌入运行，兼容常规设备（i5 x86 处理器 / </w:t>
      </w:r>
      <w:proofErr w:type="gramStart"/>
      <w:r w:rsidRPr="003211CA">
        <w:rPr>
          <w:rFonts w:hint="eastAsia"/>
        </w:rPr>
        <w:t>骁</w:t>
      </w:r>
      <w:proofErr w:type="gramEnd"/>
      <w:r w:rsidRPr="003211CA">
        <w:rPr>
          <w:rFonts w:hint="eastAsia"/>
        </w:rPr>
        <w:t>龙 855 以上，4G 内存，64G 存储）；</w:t>
      </w:r>
    </w:p>
    <w:p w14:paraId="09C47010" w14:textId="77777777" w:rsidR="003211CA" w:rsidRPr="003211CA" w:rsidRDefault="003211CA" w:rsidP="003211CA">
      <w:r w:rsidRPr="003211CA">
        <w:rPr>
          <w:rFonts w:hint="eastAsia"/>
        </w:rPr>
        <w:t>（2）数据要求：课件解析样本集不少于 100 份（涵盖文、理、工 3 大类课程）；</w:t>
      </w:r>
    </w:p>
    <w:p w14:paraId="500BD2F4" w14:textId="77777777" w:rsidR="003211CA" w:rsidRPr="003211CA" w:rsidRDefault="003211CA" w:rsidP="003211CA">
      <w:r w:rsidRPr="003211CA">
        <w:rPr>
          <w:rFonts w:hint="eastAsia"/>
        </w:rPr>
        <w:t>（3）性能指标：课件解析响应时间≤2分钟 / 份，问答响应时间≤5 秒，知识点识别准确率≥80%，答案准确率≥85%；</w:t>
      </w:r>
    </w:p>
    <w:p w14:paraId="70A8BCDE" w14:textId="77777777" w:rsidR="003211CA" w:rsidRPr="003211CA" w:rsidRDefault="003211CA" w:rsidP="003211CA">
      <w:r w:rsidRPr="003211CA">
        <w:rPr>
          <w:rFonts w:hint="eastAsia"/>
        </w:rPr>
        <w:t xml:space="preserve">（4）API 要求：提供不少于 10 </w:t>
      </w:r>
      <w:proofErr w:type="gramStart"/>
      <w:r w:rsidRPr="003211CA">
        <w:rPr>
          <w:rFonts w:hint="eastAsia"/>
        </w:rPr>
        <w:t>个</w:t>
      </w:r>
      <w:proofErr w:type="gramEnd"/>
      <w:r w:rsidRPr="003211CA">
        <w:rPr>
          <w:rFonts w:hint="eastAsia"/>
        </w:rPr>
        <w:t>功能接口（如课件解析接口、讲授启动接口、问答交互接口等），支持</w:t>
      </w:r>
      <w:proofErr w:type="gramStart"/>
      <w:r w:rsidRPr="003211CA">
        <w:rPr>
          <w:rFonts w:hint="eastAsia"/>
        </w:rPr>
        <w:t>与泛雅平台</w:t>
      </w:r>
      <w:proofErr w:type="gramEnd"/>
      <w:r w:rsidRPr="003211CA">
        <w:rPr>
          <w:rFonts w:hint="eastAsia"/>
        </w:rPr>
        <w:t>异步调用集成。</w:t>
      </w:r>
    </w:p>
    <w:p w14:paraId="146295E0" w14:textId="77777777" w:rsidR="003211CA" w:rsidRPr="003211CA" w:rsidRDefault="003211CA" w:rsidP="003211CA">
      <w:r w:rsidRPr="003211CA">
        <w:rPr>
          <w:rFonts w:hint="eastAsia"/>
          <w:b/>
          <w:bCs/>
        </w:rPr>
        <w:t>【系统资源要求】</w:t>
      </w:r>
    </w:p>
    <w:p w14:paraId="251C645B" w14:textId="77777777" w:rsidR="003211CA" w:rsidRPr="003211CA" w:rsidRDefault="003211CA" w:rsidP="003211CA">
      <w:r w:rsidRPr="003211CA">
        <w:rPr>
          <w:rFonts w:hint="eastAsia"/>
        </w:rPr>
        <w:t>（1）硬件资源： 服务器端：8核CPU、16G内存、500G存储，支持并发访问≥10人；</w:t>
      </w:r>
    </w:p>
    <w:p w14:paraId="4D42B074" w14:textId="77777777" w:rsidR="003211CA" w:rsidRPr="003211CA" w:rsidRDefault="003211CA" w:rsidP="003211CA">
      <w:r w:rsidRPr="003211CA">
        <w:rPr>
          <w:rFonts w:hint="eastAsia"/>
        </w:rPr>
        <w:t>（2）软件资源：浏览器支持Chrome 内核+、IE9以上版本；</w:t>
      </w:r>
    </w:p>
    <w:p w14:paraId="1278313A" w14:textId="77777777" w:rsidR="003211CA" w:rsidRPr="003211CA" w:rsidRDefault="003211CA" w:rsidP="003211CA">
      <w:r w:rsidRPr="003211CA">
        <w:rPr>
          <w:rFonts w:hint="eastAsia"/>
        </w:rPr>
        <w:t>（3）网络要求：客户端上行带宽≥2Mbps、下行带宽≥5Mbps，延迟≤100ms，丢包率≤1%。</w:t>
      </w:r>
    </w:p>
    <w:p w14:paraId="280544CE" w14:textId="77777777" w:rsidR="003211CA" w:rsidRPr="003211CA" w:rsidRDefault="003211CA" w:rsidP="003211CA">
      <w:r w:rsidRPr="003211CA">
        <w:rPr>
          <w:rFonts w:hint="eastAsia"/>
          <w:b/>
          <w:bCs/>
        </w:rPr>
        <w:t>【提交材料】</w:t>
      </w:r>
    </w:p>
    <w:p w14:paraId="6D2D584B" w14:textId="77777777" w:rsidR="003211CA" w:rsidRPr="003211CA" w:rsidRDefault="003211CA" w:rsidP="003211CA">
      <w:r w:rsidRPr="003211CA">
        <w:rPr>
          <w:rFonts w:hint="eastAsia"/>
        </w:rPr>
        <w:t>（1）项目概要介绍;</w:t>
      </w:r>
    </w:p>
    <w:p w14:paraId="7FA11DB1" w14:textId="77777777" w:rsidR="003211CA" w:rsidRPr="003211CA" w:rsidRDefault="003211CA" w:rsidP="003211CA">
      <w:r w:rsidRPr="003211CA">
        <w:rPr>
          <w:rFonts w:hint="eastAsia"/>
        </w:rPr>
        <w:t>（2）项目简介PPT;</w:t>
      </w:r>
    </w:p>
    <w:p w14:paraId="62FD1798" w14:textId="77777777" w:rsidR="003211CA" w:rsidRPr="003211CA" w:rsidRDefault="003211CA" w:rsidP="003211CA">
      <w:r w:rsidRPr="003211CA">
        <w:rPr>
          <w:rFonts w:hint="eastAsia"/>
        </w:rPr>
        <w:t>（3）项目详细方案;</w:t>
      </w:r>
    </w:p>
    <w:p w14:paraId="227F0BA5" w14:textId="77777777" w:rsidR="003211CA" w:rsidRPr="003211CA" w:rsidRDefault="003211CA" w:rsidP="003211CA">
      <w:r w:rsidRPr="003211CA">
        <w:rPr>
          <w:rFonts w:hint="eastAsia"/>
        </w:rPr>
        <w:t>（4）项目演示视频;</w:t>
      </w:r>
    </w:p>
    <w:p w14:paraId="7EEE8238" w14:textId="77777777" w:rsidR="003211CA" w:rsidRPr="003211CA" w:rsidRDefault="003211CA" w:rsidP="003211CA">
      <w:r w:rsidRPr="003211CA">
        <w:rPr>
          <w:rFonts w:hint="eastAsia"/>
        </w:rPr>
        <w:t>（5）企业要求提交材料：</w:t>
      </w:r>
    </w:p>
    <w:p w14:paraId="1F0690E9" w14:textId="77777777" w:rsidR="003211CA" w:rsidRPr="003211CA" w:rsidRDefault="003211CA" w:rsidP="003211CA">
      <w:r w:rsidRPr="003211CA">
        <w:rPr>
          <w:rFonts w:hint="eastAsia"/>
        </w:rPr>
        <w:t>① 项目简介PPT（含场景适配性分析、</w:t>
      </w:r>
      <w:proofErr w:type="gramStart"/>
      <w:r w:rsidRPr="003211CA">
        <w:rPr>
          <w:rFonts w:hint="eastAsia"/>
        </w:rPr>
        <w:t>与泛雅平台</w:t>
      </w:r>
      <w:proofErr w:type="gramEnd"/>
      <w:r w:rsidRPr="003211CA">
        <w:rPr>
          <w:rFonts w:hint="eastAsia"/>
        </w:rPr>
        <w:t>集成方案）；</w:t>
      </w:r>
    </w:p>
    <w:p w14:paraId="59F20A24" w14:textId="77777777" w:rsidR="003211CA" w:rsidRPr="003211CA" w:rsidRDefault="003211CA" w:rsidP="003211CA">
      <w:r w:rsidRPr="003211CA">
        <w:rPr>
          <w:rFonts w:hint="eastAsia"/>
        </w:rPr>
        <w:t>② 项目详细方案（含需求分析、架构设计、算法流程）；</w:t>
      </w:r>
    </w:p>
    <w:p w14:paraId="357BFC91" w14:textId="77777777" w:rsidR="003211CA" w:rsidRPr="003211CA" w:rsidRDefault="003211CA" w:rsidP="003211CA">
      <w:r w:rsidRPr="003211CA">
        <w:rPr>
          <w:rFonts w:hint="eastAsia"/>
        </w:rPr>
        <w:t>③ 系统演示视频（时长≤5 分钟，展示核心功能操作）；</w:t>
      </w:r>
    </w:p>
    <w:p w14:paraId="70951952" w14:textId="77777777" w:rsidR="003211CA" w:rsidRPr="003211CA" w:rsidRDefault="003211CA" w:rsidP="003211CA">
      <w:r w:rsidRPr="003211CA">
        <w:rPr>
          <w:rFonts w:hint="eastAsia"/>
        </w:rPr>
        <w:t>④ 如运用 AI 训练素材，提供素材来源（如</w:t>
      </w:r>
      <w:proofErr w:type="gramStart"/>
      <w:r w:rsidRPr="003211CA">
        <w:rPr>
          <w:rFonts w:hint="eastAsia"/>
        </w:rPr>
        <w:t>超星资源</w:t>
      </w:r>
      <w:proofErr w:type="gramEnd"/>
      <w:r w:rsidRPr="003211CA">
        <w:rPr>
          <w:rFonts w:hint="eastAsia"/>
        </w:rPr>
        <w:t>库、公开教育数据集）、标注规范与数量说明；</w:t>
      </w:r>
    </w:p>
    <w:p w14:paraId="22F9460B" w14:textId="77777777" w:rsidR="003211CA" w:rsidRPr="003211CA" w:rsidRDefault="003211CA" w:rsidP="003211CA">
      <w:r w:rsidRPr="003211CA">
        <w:rPr>
          <w:rFonts w:hint="eastAsia"/>
        </w:rPr>
        <w:t>⑤ 提供</w:t>
      </w:r>
      <w:proofErr w:type="gramStart"/>
      <w:r w:rsidRPr="003211CA">
        <w:rPr>
          <w:rFonts w:hint="eastAsia"/>
        </w:rPr>
        <w:t>与泛雅平台</w:t>
      </w:r>
      <w:proofErr w:type="gramEnd"/>
      <w:r w:rsidRPr="003211CA">
        <w:rPr>
          <w:rFonts w:hint="eastAsia"/>
        </w:rPr>
        <w:t>的集成原型图（含界面适配、接口调用流程）；</w:t>
      </w:r>
    </w:p>
    <w:p w14:paraId="5000D329" w14:textId="77777777" w:rsidR="003211CA" w:rsidRPr="003211CA" w:rsidRDefault="003211CA" w:rsidP="003211CA">
      <w:r w:rsidRPr="003211CA">
        <w:t>o</w:t>
      </w:r>
      <w:r w:rsidRPr="003211CA">
        <w:rPr>
          <w:rFonts w:hint="eastAsia"/>
        </w:rPr>
        <w:t xml:space="preserve"> 关键模块的概要设计和创新要点（不超过 3 </w:t>
      </w:r>
      <w:proofErr w:type="gramStart"/>
      <w:r w:rsidRPr="003211CA">
        <w:rPr>
          <w:rFonts w:hint="eastAsia"/>
        </w:rPr>
        <w:t>个</w:t>
      </w:r>
      <w:proofErr w:type="gramEnd"/>
      <w:r w:rsidRPr="003211CA">
        <w:rPr>
          <w:rFonts w:hint="eastAsia"/>
        </w:rPr>
        <w:t>）说明文档；</w:t>
      </w:r>
    </w:p>
    <w:p w14:paraId="4AB1AA74" w14:textId="77777777" w:rsidR="003211CA" w:rsidRPr="003211CA" w:rsidRDefault="003211CA" w:rsidP="003211CA">
      <w:r w:rsidRPr="003211CA">
        <w:t>p</w:t>
      </w:r>
      <w:r w:rsidRPr="003211CA">
        <w:rPr>
          <w:rFonts w:hint="eastAsia"/>
        </w:rPr>
        <w:t> 可运行的 Demo 程序（支持本地演示或平台轻量化部署）；</w:t>
      </w:r>
    </w:p>
    <w:p w14:paraId="1CE506D3" w14:textId="77777777" w:rsidR="003211CA" w:rsidRPr="003211CA" w:rsidRDefault="003211CA" w:rsidP="003211CA">
      <w:r w:rsidRPr="003211CA">
        <w:rPr>
          <w:rFonts w:hint="eastAsia"/>
        </w:rPr>
        <w:t>（6）团队自愿提交的其他补充材料（如教师用户体验测评报告）；</w:t>
      </w:r>
    </w:p>
    <w:p w14:paraId="19438899" w14:textId="77777777" w:rsidR="003211CA" w:rsidRPr="003211CA" w:rsidRDefault="003211CA" w:rsidP="003211CA">
      <w:r w:rsidRPr="003211CA">
        <w:rPr>
          <w:rFonts w:hint="eastAsia"/>
          <w:b/>
          <w:bCs/>
        </w:rPr>
        <w:lastRenderedPageBreak/>
        <w:t>【任务清单】</w:t>
      </w:r>
    </w:p>
    <w:p w14:paraId="4EDC150C" w14:textId="77777777" w:rsidR="003211CA" w:rsidRPr="003211CA" w:rsidRDefault="003211CA" w:rsidP="003211CA">
      <w:r w:rsidRPr="003211CA">
        <w:rPr>
          <w:rFonts w:hint="eastAsia"/>
        </w:rPr>
        <w:t>（1）</w:t>
      </w:r>
      <w:proofErr w:type="gramStart"/>
      <w:r w:rsidRPr="003211CA">
        <w:rPr>
          <w:rFonts w:hint="eastAsia"/>
        </w:rPr>
        <w:t>调研泛雅平台</w:t>
      </w:r>
      <w:proofErr w:type="gramEnd"/>
      <w:r w:rsidRPr="003211CA">
        <w:rPr>
          <w:rFonts w:hint="eastAsia"/>
        </w:rPr>
        <w:t>功能特性与教育 AI 应用现状；</w:t>
      </w:r>
    </w:p>
    <w:p w14:paraId="6C20416D" w14:textId="77777777" w:rsidR="003211CA" w:rsidRPr="003211CA" w:rsidRDefault="003211CA" w:rsidP="003211CA">
      <w:r w:rsidRPr="003211CA">
        <w:rPr>
          <w:rFonts w:hint="eastAsia"/>
        </w:rPr>
        <w:t>（2）完成所选系统关键模块的需求分析（</w:t>
      </w:r>
      <w:proofErr w:type="gramStart"/>
      <w:r w:rsidRPr="003211CA">
        <w:rPr>
          <w:rFonts w:hint="eastAsia"/>
        </w:rPr>
        <w:t>含教师</w:t>
      </w:r>
      <w:proofErr w:type="gramEnd"/>
      <w:r w:rsidRPr="003211CA">
        <w:rPr>
          <w:rFonts w:hint="eastAsia"/>
        </w:rPr>
        <w:t xml:space="preserve"> / </w:t>
      </w:r>
      <w:proofErr w:type="gramStart"/>
      <w:r w:rsidRPr="003211CA">
        <w:rPr>
          <w:rFonts w:hint="eastAsia"/>
        </w:rPr>
        <w:t>学生双</w:t>
      </w:r>
      <w:proofErr w:type="gramEnd"/>
      <w:r w:rsidRPr="003211CA">
        <w:rPr>
          <w:rFonts w:hint="eastAsia"/>
        </w:rPr>
        <w:t>视角）；</w:t>
      </w:r>
    </w:p>
    <w:p w14:paraId="2C7AEB29" w14:textId="77777777" w:rsidR="003211CA" w:rsidRPr="003211CA" w:rsidRDefault="003211CA" w:rsidP="003211CA">
      <w:r w:rsidRPr="003211CA">
        <w:rPr>
          <w:rFonts w:hint="eastAsia"/>
        </w:rPr>
        <w:t>（3）设计算法与关键模块的架构（</w:t>
      </w:r>
      <w:proofErr w:type="gramStart"/>
      <w:r w:rsidRPr="003211CA">
        <w:rPr>
          <w:rFonts w:hint="eastAsia"/>
        </w:rPr>
        <w:t>需体现与泛雅</w:t>
      </w:r>
      <w:proofErr w:type="gramEnd"/>
      <w:r w:rsidRPr="003211CA">
        <w:rPr>
          <w:rFonts w:hint="eastAsia"/>
        </w:rPr>
        <w:t>平台的兼容性）；</w:t>
      </w:r>
    </w:p>
    <w:p w14:paraId="029C416A" w14:textId="77777777" w:rsidR="003211CA" w:rsidRPr="003211CA" w:rsidRDefault="003211CA" w:rsidP="003211CA">
      <w:r w:rsidRPr="003211CA">
        <w:rPr>
          <w:rFonts w:hint="eastAsia"/>
        </w:rPr>
        <w:t>（4）编码开发与功能实现；</w:t>
      </w:r>
    </w:p>
    <w:p w14:paraId="3F8637DB" w14:textId="77777777" w:rsidR="003211CA" w:rsidRPr="003211CA" w:rsidRDefault="003211CA" w:rsidP="003211CA">
      <w:r w:rsidRPr="003211CA">
        <w:rPr>
          <w:rFonts w:hint="eastAsia"/>
        </w:rPr>
        <w:t>（5）测试验证主要功能（含性能指标与用户体验）；</w:t>
      </w:r>
    </w:p>
    <w:p w14:paraId="1B1996D1" w14:textId="77777777" w:rsidR="003211CA" w:rsidRPr="003211CA" w:rsidRDefault="003211CA" w:rsidP="003211CA">
      <w:r w:rsidRPr="003211CA">
        <w:rPr>
          <w:rFonts w:hint="eastAsia"/>
        </w:rPr>
        <w:t>（6）探索</w:t>
      </w:r>
      <w:proofErr w:type="gramStart"/>
      <w:r w:rsidRPr="003211CA">
        <w:rPr>
          <w:rFonts w:hint="eastAsia"/>
        </w:rPr>
        <w:t>在泛雅平台</w:t>
      </w:r>
      <w:proofErr w:type="gramEnd"/>
      <w:r w:rsidRPr="003211CA">
        <w:rPr>
          <w:rFonts w:hint="eastAsia"/>
        </w:rPr>
        <w:t>的落地场景与集成路径。</w:t>
      </w:r>
    </w:p>
    <w:p w14:paraId="3FBB9AA1" w14:textId="77777777" w:rsidR="003211CA" w:rsidRPr="003211CA" w:rsidRDefault="003211CA" w:rsidP="003211CA">
      <w:r w:rsidRPr="003211CA">
        <w:rPr>
          <w:rFonts w:hint="eastAsia"/>
          <w:b/>
          <w:bCs/>
        </w:rPr>
        <w:t>【开发工具与数据接口】</w:t>
      </w:r>
    </w:p>
    <w:p w14:paraId="1B27F000" w14:textId="77777777" w:rsidR="003211CA" w:rsidRPr="003211CA" w:rsidRDefault="003211CA" w:rsidP="003211CA">
      <w:r w:rsidRPr="003211CA">
        <w:rPr>
          <w:rFonts w:hint="eastAsia"/>
        </w:rPr>
        <w:t>（1）开发工具：由参赛团队自行选择与筹备，可使用开源开发工具、模型训练框架，鼓励结合教育场景进行工具适配；</w:t>
      </w:r>
    </w:p>
    <w:p w14:paraId="662EFDD9" w14:textId="77777777" w:rsidR="003211CA" w:rsidRPr="003211CA" w:rsidRDefault="003211CA" w:rsidP="003211CA">
      <w:r w:rsidRPr="003211CA">
        <w:rPr>
          <w:rFonts w:hint="eastAsia"/>
        </w:rPr>
        <w:t>（2）数据支持：</w:t>
      </w:r>
      <w:proofErr w:type="gramStart"/>
      <w:r w:rsidRPr="003211CA">
        <w:rPr>
          <w:rFonts w:hint="eastAsia"/>
        </w:rPr>
        <w:t>超星集团</w:t>
      </w:r>
      <w:proofErr w:type="gramEnd"/>
      <w:r w:rsidRPr="003211CA">
        <w:rPr>
          <w:rFonts w:hint="eastAsia"/>
        </w:rPr>
        <w:t>提供课程课件样本（涵盖文、理、工、</w:t>
      </w:r>
      <w:proofErr w:type="gramStart"/>
      <w:r w:rsidRPr="003211CA">
        <w:rPr>
          <w:rFonts w:hint="eastAsia"/>
        </w:rPr>
        <w:t>医</w:t>
      </w:r>
      <w:proofErr w:type="gramEnd"/>
      <w:r w:rsidRPr="003211CA">
        <w:rPr>
          <w:rFonts w:hint="eastAsia"/>
        </w:rPr>
        <w:t>等多学科）；</w:t>
      </w:r>
    </w:p>
    <w:p w14:paraId="33CD6378" w14:textId="77777777" w:rsidR="003211CA" w:rsidRPr="003211CA" w:rsidRDefault="003211CA" w:rsidP="003211CA">
      <w:r w:rsidRPr="003211CA">
        <w:rPr>
          <w:rFonts w:hint="eastAsia"/>
        </w:rPr>
        <w:t>（3）如需其他数据支持，参赛团队可自行合法获取或构建；</w:t>
      </w:r>
    </w:p>
    <w:p w14:paraId="696DD32D" w14:textId="77777777" w:rsidR="003211CA" w:rsidRPr="003211CA" w:rsidRDefault="003211CA" w:rsidP="003211CA">
      <w:r w:rsidRPr="003211CA">
        <w:rPr>
          <w:rFonts w:hint="eastAsia"/>
        </w:rPr>
        <w:t>（4）接口相关：参赛团队可基于开放式设计原则，自主制定标准化接口规范。</w:t>
      </w:r>
    </w:p>
    <w:p w14:paraId="354B445C" w14:textId="77777777" w:rsidR="003211CA" w:rsidRPr="003211CA" w:rsidRDefault="003211CA" w:rsidP="003211CA">
      <w:r w:rsidRPr="003211CA">
        <w:rPr>
          <w:rFonts w:hint="eastAsia"/>
          <w:b/>
          <w:bCs/>
        </w:rPr>
        <w:t>7.其他</w:t>
      </w:r>
    </w:p>
    <w:p w14:paraId="238A3D30" w14:textId="77777777" w:rsidR="003211CA" w:rsidRPr="003211CA" w:rsidRDefault="003211CA" w:rsidP="003211CA">
      <w:r w:rsidRPr="003211CA">
        <w:rPr>
          <w:rFonts w:hint="eastAsia"/>
        </w:rPr>
        <w:t>若有</w:t>
      </w:r>
      <w:proofErr w:type="gramStart"/>
      <w:r w:rsidRPr="003211CA">
        <w:rPr>
          <w:rFonts w:hint="eastAsia"/>
        </w:rPr>
        <w:t>基于泛雅平台</w:t>
      </w:r>
      <w:proofErr w:type="gramEnd"/>
      <w:r w:rsidRPr="003211CA">
        <w:rPr>
          <w:rFonts w:hint="eastAsia"/>
        </w:rPr>
        <w:t>测试环境的试用案例，可提供脱敏后的体验报告（含用户反馈与功能优化建议）。</w:t>
      </w:r>
    </w:p>
    <w:p w14:paraId="095A2405" w14:textId="77777777" w:rsidR="003211CA" w:rsidRPr="003211CA" w:rsidRDefault="003211CA" w:rsidP="003211CA">
      <w:r w:rsidRPr="003211CA">
        <w:rPr>
          <w:rFonts w:hint="eastAsia"/>
          <w:b/>
          <w:bCs/>
        </w:rPr>
        <w:t>8.参考信息</w:t>
      </w:r>
    </w:p>
    <w:p w14:paraId="62249587" w14:textId="77777777" w:rsidR="003211CA" w:rsidRPr="003211CA" w:rsidRDefault="003211CA" w:rsidP="003211CA">
      <w:r w:rsidRPr="003211CA">
        <w:rPr>
          <w:rFonts w:hint="eastAsia"/>
        </w:rPr>
        <w:t xml:space="preserve">提供教育课件样本集（含 50 份高校课程 PPT/PDF）、教育领域问答数据集（3000 </w:t>
      </w:r>
      <w:proofErr w:type="gramStart"/>
      <w:r w:rsidRPr="003211CA">
        <w:rPr>
          <w:rFonts w:hint="eastAsia"/>
        </w:rPr>
        <w:t>条知识</w:t>
      </w:r>
      <w:proofErr w:type="gramEnd"/>
      <w:r w:rsidRPr="003211CA">
        <w:rPr>
          <w:rFonts w:hint="eastAsia"/>
        </w:rPr>
        <w:t>点关联问答），提供</w:t>
      </w:r>
      <w:proofErr w:type="gramStart"/>
      <w:r w:rsidRPr="003211CA">
        <w:rPr>
          <w:rFonts w:hint="eastAsia"/>
        </w:rPr>
        <w:t>超星开放</w:t>
      </w:r>
      <w:proofErr w:type="gramEnd"/>
      <w:r w:rsidRPr="003211CA">
        <w:rPr>
          <w:rFonts w:hint="eastAsia"/>
        </w:rPr>
        <w:t xml:space="preserve"> API 设计规范与示例。</w:t>
      </w:r>
    </w:p>
    <w:p w14:paraId="30894159" w14:textId="77777777" w:rsidR="003211CA" w:rsidRPr="003211CA" w:rsidRDefault="003211CA" w:rsidP="003211CA">
      <w:r w:rsidRPr="003211CA">
        <w:rPr>
          <w:rFonts w:hint="eastAsia"/>
          <w:b/>
          <w:bCs/>
        </w:rPr>
        <w:t>9.评分要点</w:t>
      </w:r>
    </w:p>
    <w:p w14:paraId="1C9CBCFD" w14:textId="77777777" w:rsidR="003211CA" w:rsidRPr="003211CA" w:rsidRDefault="003211CA" w:rsidP="003211CA">
      <w:r w:rsidRPr="003211CA">
        <w:rPr>
          <w:rFonts w:hint="eastAsia"/>
        </w:rPr>
        <w:t>赛题评分要点见附件一：A类企业命题初赛统一评分标准。</w:t>
      </w:r>
    </w:p>
    <w:p w14:paraId="440AFE97" w14:textId="77777777" w:rsidR="003211CA" w:rsidRPr="003211CA" w:rsidRDefault="003211CA" w:rsidP="003211CA">
      <w:r w:rsidRPr="003211CA">
        <w:rPr>
          <w:rFonts w:hint="eastAsia"/>
        </w:rPr>
        <w:t>除以上评分要点内容外，企业还重点关注以下内容：</w:t>
      </w:r>
    </w:p>
    <w:p w14:paraId="74D5C809" w14:textId="77777777" w:rsidR="003211CA" w:rsidRPr="003211CA" w:rsidRDefault="003211CA" w:rsidP="003211CA">
      <w:r w:rsidRPr="003211CA">
        <w:rPr>
          <w:rFonts w:hint="eastAsia"/>
        </w:rPr>
        <w:t>（1）场景适配性（★★）：是否</w:t>
      </w:r>
      <w:proofErr w:type="gramStart"/>
      <w:r w:rsidRPr="003211CA">
        <w:rPr>
          <w:rFonts w:hint="eastAsia"/>
        </w:rPr>
        <w:t>贴合泛雅平台</w:t>
      </w:r>
      <w:proofErr w:type="gramEnd"/>
      <w:r w:rsidRPr="003211CA">
        <w:rPr>
          <w:rFonts w:hint="eastAsia"/>
        </w:rPr>
        <w:t>教学场景，满足教师 / 学生实际需求；</w:t>
      </w:r>
    </w:p>
    <w:p w14:paraId="4867F1A9" w14:textId="77777777" w:rsidR="003211CA" w:rsidRPr="003211CA" w:rsidRDefault="003211CA" w:rsidP="003211CA">
      <w:r w:rsidRPr="003211CA">
        <w:rPr>
          <w:rFonts w:hint="eastAsia"/>
        </w:rPr>
        <w:t>（2）技术创新性（★★★）：算法设计或模块架构的创新性，与 AI 技术结合的深度；</w:t>
      </w:r>
    </w:p>
    <w:p w14:paraId="56AECBEA" w14:textId="77777777" w:rsidR="003211CA" w:rsidRPr="003211CA" w:rsidRDefault="003211CA" w:rsidP="003211CA">
      <w:r w:rsidRPr="003211CA">
        <w:rPr>
          <w:rFonts w:hint="eastAsia"/>
        </w:rPr>
        <w:t>（3）功能完整性（★★）：核心功能实现程度，是否达到技术指标要求；</w:t>
      </w:r>
    </w:p>
    <w:p w14:paraId="0AD1C2F4" w14:textId="77777777" w:rsidR="003211CA" w:rsidRPr="003211CA" w:rsidRDefault="003211CA" w:rsidP="003211CA">
      <w:r w:rsidRPr="003211CA">
        <w:rPr>
          <w:rFonts w:hint="eastAsia"/>
        </w:rPr>
        <w:t>（4）落地可行性（★）：</w:t>
      </w:r>
      <w:proofErr w:type="gramStart"/>
      <w:r w:rsidRPr="003211CA">
        <w:rPr>
          <w:rFonts w:hint="eastAsia"/>
        </w:rPr>
        <w:t>与泛雅平台</w:t>
      </w:r>
      <w:proofErr w:type="gramEnd"/>
      <w:r w:rsidRPr="003211CA">
        <w:rPr>
          <w:rFonts w:hint="eastAsia"/>
        </w:rPr>
        <w:t>的集成难度，实际部署应用前景。</w:t>
      </w:r>
    </w:p>
    <w:p w14:paraId="1C540956" w14:textId="77777777" w:rsidR="00EE6E3E" w:rsidRPr="003211CA" w:rsidRDefault="00EE6E3E">
      <w:pPr>
        <w:rPr>
          <w:rFonts w:hint="eastAsia"/>
        </w:rPr>
      </w:pPr>
    </w:p>
    <w:sectPr w:rsidR="00EE6E3E" w:rsidRPr="00321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09"/>
    <w:rsid w:val="003211CA"/>
    <w:rsid w:val="0071343F"/>
    <w:rsid w:val="00736E90"/>
    <w:rsid w:val="00C71AFB"/>
    <w:rsid w:val="00EE6E3E"/>
    <w:rsid w:val="00F64009"/>
    <w:rsid w:val="00FA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B6CAE-D97B-40D3-B87E-5CE4D5BE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6E9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0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0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0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0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0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0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1"/>
    <w:link w:val="a4"/>
    <w:autoRedefine/>
    <w:qFormat/>
    <w:rsid w:val="00736E90"/>
    <w:pPr>
      <w:spacing w:before="360" w:after="360" w:line="240" w:lineRule="auto"/>
    </w:pPr>
    <w:rPr>
      <w:rFonts w:eastAsia="黑体"/>
      <w:b/>
      <w:bCs/>
      <w:color w:val="000000" w:themeColor="text1"/>
      <w:sz w:val="32"/>
    </w:rPr>
  </w:style>
  <w:style w:type="character" w:customStyle="1" w:styleId="a4">
    <w:name w:val="一级标题 字符"/>
    <w:basedOn w:val="10"/>
    <w:link w:val="a3"/>
    <w:rsid w:val="00736E90"/>
    <w:rPr>
      <w:rFonts w:asciiTheme="majorHAnsi" w:eastAsia="黑体" w:hAnsiTheme="majorHAnsi" w:cstheme="majorBidi"/>
      <w:b/>
      <w:bCs/>
      <w:color w:val="000000" w:themeColor="text1"/>
      <w:sz w:val="32"/>
      <w:szCs w:val="48"/>
    </w:rPr>
  </w:style>
  <w:style w:type="character" w:customStyle="1" w:styleId="10">
    <w:name w:val="标题 1 字符"/>
    <w:basedOn w:val="a0"/>
    <w:link w:val="1"/>
    <w:uiPriority w:val="9"/>
    <w:rsid w:val="00736E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宋体正文"/>
    <w:basedOn w:val="a"/>
    <w:link w:val="a6"/>
    <w:autoRedefine/>
    <w:qFormat/>
    <w:rsid w:val="00736E90"/>
    <w:pPr>
      <w:adjustRightInd w:val="0"/>
      <w:spacing w:line="360" w:lineRule="exact"/>
      <w:ind w:firstLineChars="200" w:firstLine="200"/>
    </w:pPr>
    <w:rPr>
      <w:rFonts w:eastAsia="宋体"/>
      <w:sz w:val="21"/>
    </w:rPr>
  </w:style>
  <w:style w:type="character" w:customStyle="1" w:styleId="a6">
    <w:name w:val="宋体正文 字符"/>
    <w:basedOn w:val="a0"/>
    <w:link w:val="a5"/>
    <w:rsid w:val="00736E90"/>
    <w:rPr>
      <w:rFonts w:eastAsia="宋体"/>
      <w:sz w:val="21"/>
    </w:rPr>
  </w:style>
  <w:style w:type="paragraph" w:styleId="a7">
    <w:name w:val="caption"/>
    <w:basedOn w:val="a"/>
    <w:next w:val="a"/>
    <w:uiPriority w:val="35"/>
    <w:unhideWhenUsed/>
    <w:qFormat/>
    <w:rsid w:val="00736E90"/>
    <w:rPr>
      <w:rFonts w:asciiTheme="majorHAnsi" w:eastAsia="黑体" w:hAnsiTheme="majorHAnsi" w:cstheme="majorBidi"/>
      <w:sz w:val="20"/>
      <w:szCs w:val="20"/>
    </w:rPr>
  </w:style>
  <w:style w:type="paragraph" w:customStyle="1" w:styleId="a8">
    <w:name w:val="图表标题"/>
    <w:basedOn w:val="a5"/>
    <w:link w:val="a9"/>
    <w:qFormat/>
    <w:rsid w:val="00736E90"/>
    <w:rPr>
      <w:rFonts w:eastAsia="黑体"/>
      <w:sz w:val="18"/>
    </w:rPr>
  </w:style>
  <w:style w:type="character" w:customStyle="1" w:styleId="a9">
    <w:name w:val="图表标题 字符"/>
    <w:basedOn w:val="a6"/>
    <w:link w:val="a8"/>
    <w:rsid w:val="00736E90"/>
    <w:rPr>
      <w:rFonts w:eastAsia="黑体"/>
      <w:sz w:val="18"/>
    </w:rPr>
  </w:style>
  <w:style w:type="character" w:styleId="aa">
    <w:name w:val="Strong"/>
    <w:basedOn w:val="a0"/>
    <w:uiPriority w:val="22"/>
    <w:qFormat/>
    <w:rsid w:val="00736E90"/>
    <w:rPr>
      <w:b/>
      <w:bCs/>
    </w:rPr>
  </w:style>
  <w:style w:type="paragraph" w:styleId="ab">
    <w:name w:val="Quote"/>
    <w:basedOn w:val="a"/>
    <w:next w:val="a"/>
    <w:link w:val="ac"/>
    <w:uiPriority w:val="29"/>
    <w:qFormat/>
    <w:rsid w:val="0073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736E90"/>
    <w:rPr>
      <w:i/>
      <w:iCs/>
      <w:color w:val="404040" w:themeColor="text1" w:themeTint="BF"/>
    </w:rPr>
  </w:style>
  <w:style w:type="paragraph" w:customStyle="1" w:styleId="ad">
    <w:name w:val="英文"/>
    <w:basedOn w:val="a"/>
    <w:link w:val="ae"/>
    <w:qFormat/>
    <w:rsid w:val="00736E90"/>
    <w:rPr>
      <w:rFonts w:ascii="Times New Roman" w:eastAsia="Time new roman" w:hAnsi="Times New Roman"/>
      <w:sz w:val="24"/>
    </w:rPr>
  </w:style>
  <w:style w:type="character" w:customStyle="1" w:styleId="ae">
    <w:name w:val="英文 字符"/>
    <w:basedOn w:val="a0"/>
    <w:link w:val="ad"/>
    <w:rsid w:val="00736E90"/>
    <w:rPr>
      <w:rFonts w:ascii="Times New Roman" w:eastAsia="Time new roman" w:hAnsi="Times New Roman"/>
      <w:sz w:val="24"/>
    </w:rPr>
  </w:style>
  <w:style w:type="paragraph" w:customStyle="1" w:styleId="af">
    <w:name w:val="二级标题"/>
    <w:basedOn w:val="a3"/>
    <w:link w:val="af0"/>
    <w:autoRedefine/>
    <w:qFormat/>
    <w:rsid w:val="00736E90"/>
    <w:rPr>
      <w:sz w:val="28"/>
    </w:rPr>
  </w:style>
  <w:style w:type="character" w:customStyle="1" w:styleId="af0">
    <w:name w:val="二级标题 字符"/>
    <w:basedOn w:val="a4"/>
    <w:link w:val="af"/>
    <w:rsid w:val="00736E90"/>
    <w:rPr>
      <w:rFonts w:asciiTheme="majorHAnsi" w:eastAsia="黑体" w:hAnsiTheme="majorHAnsi" w:cstheme="majorBidi"/>
      <w:b/>
      <w:bCs/>
      <w:color w:val="000000" w:themeColor="text1"/>
      <w:sz w:val="28"/>
      <w:szCs w:val="48"/>
    </w:rPr>
  </w:style>
  <w:style w:type="paragraph" w:customStyle="1" w:styleId="af1">
    <w:name w:val="三级标题"/>
    <w:basedOn w:val="af"/>
    <w:link w:val="af2"/>
    <w:autoRedefine/>
    <w:qFormat/>
    <w:rsid w:val="00736E90"/>
    <w:rPr>
      <w:sz w:val="24"/>
    </w:rPr>
  </w:style>
  <w:style w:type="character" w:customStyle="1" w:styleId="af2">
    <w:name w:val="三级标题 字符"/>
    <w:basedOn w:val="af0"/>
    <w:link w:val="af1"/>
    <w:rsid w:val="00736E90"/>
    <w:rPr>
      <w:rFonts w:asciiTheme="majorHAnsi" w:eastAsia="黑体" w:hAnsiTheme="majorHAnsi" w:cstheme="majorBidi"/>
      <w:b/>
      <w:bCs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0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0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0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009"/>
    <w:rPr>
      <w:rFonts w:eastAsiaTheme="majorEastAsia" w:cstheme="majorBidi"/>
      <w:color w:val="595959" w:themeColor="text1" w:themeTint="A6"/>
    </w:rPr>
  </w:style>
  <w:style w:type="paragraph" w:styleId="af3">
    <w:name w:val="Title"/>
    <w:basedOn w:val="a"/>
    <w:next w:val="a"/>
    <w:link w:val="af4"/>
    <w:uiPriority w:val="10"/>
    <w:qFormat/>
    <w:rsid w:val="00F64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标题 字符"/>
    <w:basedOn w:val="a0"/>
    <w:link w:val="af3"/>
    <w:uiPriority w:val="10"/>
    <w:rsid w:val="00F6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F64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副标题 字符"/>
    <w:basedOn w:val="a0"/>
    <w:link w:val="af5"/>
    <w:uiPriority w:val="11"/>
    <w:rsid w:val="00F64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7">
    <w:name w:val="List Paragraph"/>
    <w:basedOn w:val="a"/>
    <w:uiPriority w:val="34"/>
    <w:qFormat/>
    <w:rsid w:val="00F64009"/>
    <w:pPr>
      <w:ind w:left="720"/>
      <w:contextualSpacing/>
    </w:pPr>
  </w:style>
  <w:style w:type="character" w:styleId="af8">
    <w:name w:val="Intense Emphasis"/>
    <w:basedOn w:val="a0"/>
    <w:uiPriority w:val="21"/>
    <w:qFormat/>
    <w:rsid w:val="00F64009"/>
    <w:rPr>
      <w:i/>
      <w:iCs/>
      <w:color w:val="0F4761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rsid w:val="00F64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0"/>
    <w:link w:val="af9"/>
    <w:uiPriority w:val="30"/>
    <w:rsid w:val="00F64009"/>
    <w:rPr>
      <w:i/>
      <w:iCs/>
      <w:color w:val="0F4761" w:themeColor="accent1" w:themeShade="BF"/>
    </w:rPr>
  </w:style>
  <w:style w:type="character" w:styleId="afb">
    <w:name w:val="Intense Reference"/>
    <w:basedOn w:val="a0"/>
    <w:uiPriority w:val="32"/>
    <w:qFormat/>
    <w:rsid w:val="00F64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赵泓 许</dc:creator>
  <cp:keywords/>
  <dc:description/>
  <cp:lastModifiedBy>赵泓 许</cp:lastModifiedBy>
  <cp:revision>2</cp:revision>
  <dcterms:created xsi:type="dcterms:W3CDTF">2026-02-23T05:11:00Z</dcterms:created>
  <dcterms:modified xsi:type="dcterms:W3CDTF">2026-02-23T05:11:00Z</dcterms:modified>
</cp:coreProperties>
</file>