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80444" w14:textId="64E01B36" w:rsidR="00886571" w:rsidRDefault="00000000">
      <w:pPr>
        <w:pStyle w:val="1"/>
        <w:rPr>
          <w:b/>
          <w:bCs/>
          <w:sz w:val="32"/>
          <w:szCs w:val="32"/>
        </w:rPr>
      </w:pPr>
      <w:bookmarkStart w:id="0" w:name="_6glz2ct7lcqe" w:colFirst="0" w:colLast="0"/>
      <w:bookmarkEnd w:id="0"/>
      <w:r>
        <w:rPr>
          <w:sz w:val="32"/>
          <w:szCs w:val="32"/>
        </w:rPr>
        <w:t>Тестовое задание : Нормализация чисел в транскрибациях звонков Avito (NLP)</w:t>
      </w:r>
    </w:p>
    <w:p w14:paraId="40788D01" w14:textId="77777777" w:rsidR="00886571" w:rsidRDefault="00000000">
      <w:pPr>
        <w:spacing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Контекст задачи</w:t>
      </w:r>
    </w:p>
    <w:p w14:paraId="6BC63335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В телефонных разговорах между менеджерами Авито и клиентами часто озвучиваются числовые значения:</w:t>
      </w:r>
    </w:p>
    <w:p w14:paraId="2DA75BE9" w14:textId="77777777" w:rsidR="00886571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цены и бюджеты,</w:t>
      </w:r>
    </w:p>
    <w:p w14:paraId="087DC374" w14:textId="77777777" w:rsidR="00886571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сроки и длительности,</w:t>
      </w:r>
    </w:p>
    <w:p w14:paraId="5BBFE965" w14:textId="77777777" w:rsidR="00886571" w:rsidRDefault="00000000">
      <w:pPr>
        <w:numPr>
          <w:ilvl w:val="0"/>
          <w:numId w:val="8"/>
        </w:numPr>
        <w:spacing w:after="160"/>
        <w:rPr>
          <w:sz w:val="24"/>
          <w:szCs w:val="24"/>
        </w:rPr>
      </w:pPr>
      <w:r>
        <w:rPr>
          <w:sz w:val="24"/>
          <w:szCs w:val="24"/>
        </w:rPr>
        <w:t>количественные ограничения.</w:t>
      </w:r>
    </w:p>
    <w:p w14:paraId="6C69A0A1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После автоматической расшифровки (ASR) такие числа попадают в текст </w:t>
      </w:r>
      <w:r>
        <w:rPr>
          <w:b/>
          <w:bCs/>
          <w:sz w:val="24"/>
          <w:szCs w:val="24"/>
        </w:rPr>
        <w:t>в искаженном виде</w:t>
      </w:r>
      <w:r>
        <w:rPr>
          <w:sz w:val="24"/>
          <w:szCs w:val="24"/>
        </w:rPr>
        <w:t>:</w:t>
      </w:r>
    </w:p>
    <w:p w14:paraId="2B4431A2" w14:textId="77777777" w:rsidR="00886571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с орфографическими ошибками</w:t>
      </w:r>
    </w:p>
    <w:p w14:paraId="7230D1F7" w14:textId="77777777" w:rsidR="00886571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с пропущенными буквами</w:t>
      </w:r>
    </w:p>
    <w:p w14:paraId="55F3E0D2" w14:textId="77777777" w:rsidR="00886571" w:rsidRDefault="00000000">
      <w:pPr>
        <w:numPr>
          <w:ilvl w:val="0"/>
          <w:numId w:val="10"/>
        </w:numPr>
        <w:spacing w:after="160"/>
        <w:rPr>
          <w:sz w:val="24"/>
          <w:szCs w:val="24"/>
        </w:rPr>
      </w:pPr>
      <w:r>
        <w:rPr>
          <w:sz w:val="24"/>
          <w:szCs w:val="24"/>
        </w:rPr>
        <w:t>со склейками слов</w:t>
      </w:r>
    </w:p>
    <w:p w14:paraId="0804CE4E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Примеры фраз из транскрибаций:</w:t>
      </w:r>
    </w:p>
    <w:p w14:paraId="3B6B3D09" w14:textId="77777777" w:rsidR="00886571" w:rsidRDefault="00000000">
      <w:pPr>
        <w:numPr>
          <w:ilvl w:val="0"/>
          <w:numId w:val="1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«бюджет гдето триста пятьдесят тысяч»</w:t>
      </w:r>
    </w:p>
    <w:p w14:paraId="1C114CAD" w14:textId="77777777" w:rsidR="00886571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«на двадцать три дня»</w:t>
      </w:r>
    </w:p>
    <w:p w14:paraId="5EB74A7C" w14:textId="77777777" w:rsidR="00886571" w:rsidRDefault="00000000">
      <w:pPr>
        <w:numPr>
          <w:ilvl w:val="0"/>
          <w:numId w:val="15"/>
        </w:numPr>
        <w:spacing w:after="160"/>
        <w:rPr>
          <w:sz w:val="24"/>
          <w:szCs w:val="24"/>
        </w:rPr>
      </w:pPr>
      <w:r>
        <w:rPr>
          <w:sz w:val="24"/>
          <w:szCs w:val="24"/>
        </w:rPr>
        <w:t>«примерно пятнадцить показов»</w:t>
      </w:r>
    </w:p>
    <w:p w14:paraId="38B15562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Это затрудняет работу сразу по нескольким направлениям: ухудшает читаемость, затрудняет проверку фактов по диалогу, усложняет любые задачи анонимизации</w:t>
      </w:r>
    </w:p>
    <w:p w14:paraId="06255E62" w14:textId="77777777" w:rsidR="00886571" w:rsidRDefault="00D51C18">
      <w:pPr>
        <w:jc w:val="center"/>
        <w:rPr>
          <w:sz w:val="24"/>
          <w:szCs w:val="24"/>
        </w:rPr>
      </w:pPr>
      <w:r>
        <w:rPr>
          <w:noProof/>
        </w:rPr>
        <w:pict w14:anchorId="360B1881">
          <v:rect id="_x0000_i1031" alt="" style="width:420.5pt;height:.05pt;mso-width-percent:0;mso-height-percent:0;mso-width-percent:0;mso-height-percent:0" o:hrpct="899" o:hralign="center" o:hrstd="t" o:hr="t" fillcolor="#a0a0a0" stroked="f"/>
        </w:pict>
      </w:r>
    </w:p>
    <w:p w14:paraId="62A2778B" w14:textId="77777777" w:rsidR="00886571" w:rsidRDefault="00000000">
      <w:pPr>
        <w:spacing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Цель задания</w:t>
      </w:r>
    </w:p>
    <w:p w14:paraId="0DD0F434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Разработать решение, которое:</w:t>
      </w:r>
    </w:p>
    <w:p w14:paraId="2435272A" w14:textId="77777777" w:rsidR="00886571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Находит в тексте все числовые выражения, записанные </w:t>
      </w:r>
      <w:r>
        <w:rPr>
          <w:b/>
          <w:bCs/>
          <w:sz w:val="24"/>
          <w:szCs w:val="24"/>
        </w:rPr>
        <w:t>словами</w:t>
      </w:r>
    </w:p>
    <w:p w14:paraId="262C398C" w14:textId="77777777" w:rsidR="00886571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Устойчиво работает при наличии ошибок транскрибации</w:t>
      </w:r>
    </w:p>
    <w:p w14:paraId="09A867AF" w14:textId="77777777" w:rsidR="00886571" w:rsidRDefault="00000000">
      <w:pPr>
        <w:numPr>
          <w:ilvl w:val="0"/>
          <w:numId w:val="14"/>
        </w:num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Преобразует найденные выражения в </w:t>
      </w:r>
      <w:r>
        <w:rPr>
          <w:b/>
          <w:bCs/>
          <w:sz w:val="24"/>
          <w:szCs w:val="24"/>
        </w:rPr>
        <w:t>нормализованное числовое значение</w:t>
      </w:r>
    </w:p>
    <w:p w14:paraId="1C9E646A" w14:textId="77777777" w:rsidR="00886571" w:rsidRDefault="00D51C18">
      <w:pPr>
        <w:jc w:val="center"/>
        <w:rPr>
          <w:sz w:val="24"/>
          <w:szCs w:val="24"/>
        </w:rPr>
      </w:pPr>
      <w:r>
        <w:rPr>
          <w:noProof/>
        </w:rPr>
        <w:pict w14:anchorId="4D959875">
          <v:rect id="_x0000_i1030" alt="" style="width:420.5pt;height:.05pt;mso-width-percent:0;mso-height-percent:0;mso-width-percent:0;mso-height-percent:0" o:hrpct="899" o:hralign="center" o:hrstd="t" o:hr="t" fillcolor="#a0a0a0" stroked="f"/>
        </w:pict>
      </w:r>
    </w:p>
    <w:p w14:paraId="037F070F" w14:textId="77777777" w:rsidR="00886571" w:rsidRDefault="00886571">
      <w:pPr>
        <w:spacing w:after="160"/>
        <w:rPr>
          <w:b/>
          <w:bCs/>
          <w:sz w:val="32"/>
          <w:szCs w:val="32"/>
        </w:rPr>
      </w:pPr>
    </w:p>
    <w:p w14:paraId="3B3E880A" w14:textId="77777777" w:rsidR="00886571" w:rsidRDefault="00886571">
      <w:pPr>
        <w:spacing w:after="160"/>
        <w:rPr>
          <w:b/>
          <w:bCs/>
          <w:sz w:val="32"/>
          <w:szCs w:val="32"/>
        </w:rPr>
      </w:pPr>
    </w:p>
    <w:p w14:paraId="68F5CD4F" w14:textId="77777777" w:rsidR="00886571" w:rsidRDefault="00886571">
      <w:pPr>
        <w:spacing w:after="160"/>
        <w:rPr>
          <w:b/>
          <w:bCs/>
          <w:sz w:val="32"/>
          <w:szCs w:val="32"/>
        </w:rPr>
      </w:pPr>
    </w:p>
    <w:p w14:paraId="38D23C32" w14:textId="77777777" w:rsidR="00886571" w:rsidRDefault="00886571">
      <w:pPr>
        <w:spacing w:after="160"/>
        <w:rPr>
          <w:b/>
          <w:bCs/>
          <w:sz w:val="32"/>
          <w:szCs w:val="32"/>
        </w:rPr>
      </w:pPr>
    </w:p>
    <w:p w14:paraId="745C249A" w14:textId="77777777" w:rsidR="00886571" w:rsidRDefault="00000000">
      <w:pPr>
        <w:spacing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Правила восстановления чисел</w:t>
      </w:r>
    </w:p>
    <w:p w14:paraId="0DF50B01" w14:textId="77777777" w:rsidR="00886571" w:rsidRDefault="00000000">
      <w:pPr>
        <w:numPr>
          <w:ilvl w:val="0"/>
          <w:numId w:val="7"/>
        </w:numPr>
        <w:spacing w:after="160"/>
        <w:ind w:left="425" w:hanging="283"/>
        <w:rPr>
          <w:sz w:val="24"/>
          <w:szCs w:val="24"/>
        </w:rPr>
      </w:pPr>
      <w:r>
        <w:rPr>
          <w:sz w:val="24"/>
          <w:szCs w:val="24"/>
        </w:rPr>
        <w:t>Мы восстанавливаем любые числа, как количественные, так и порядковые</w:t>
      </w:r>
    </w:p>
    <w:p w14:paraId="0CB3DDCA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“первого числа” -&gt; “1 числа”</w:t>
      </w:r>
    </w:p>
    <w:p w14:paraId="6B50393D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“один день” -&gt; “1 день”</w:t>
      </w:r>
    </w:p>
    <w:p w14:paraId="7FB0D576" w14:textId="77777777" w:rsidR="00886571" w:rsidRDefault="00000000">
      <w:pPr>
        <w:numPr>
          <w:ilvl w:val="0"/>
          <w:numId w:val="17"/>
        </w:numPr>
        <w:spacing w:after="160"/>
        <w:ind w:left="425"/>
        <w:rPr>
          <w:sz w:val="24"/>
          <w:szCs w:val="24"/>
        </w:rPr>
      </w:pPr>
      <w:r>
        <w:rPr>
          <w:sz w:val="24"/>
          <w:szCs w:val="24"/>
        </w:rPr>
        <w:t>Мы группируем подряд идущие числительные, если это необходимо (логика сумм)</w:t>
      </w:r>
    </w:p>
    <w:p w14:paraId="3DFA1D42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“да да да думаю две тысячи пятьсот это выйдет гдето ” -&gt; “да да да думаю 2500 это выйдет гдето ”</w:t>
      </w:r>
    </w:p>
    <w:p w14:paraId="3F413D86" w14:textId="77777777" w:rsidR="00886571" w:rsidRDefault="00000000">
      <w:pPr>
        <w:numPr>
          <w:ilvl w:val="0"/>
          <w:numId w:val="17"/>
        </w:numPr>
        <w:spacing w:after="160"/>
        <w:ind w:left="425"/>
        <w:rPr>
          <w:sz w:val="24"/>
          <w:szCs w:val="24"/>
        </w:rPr>
      </w:pPr>
      <w:r>
        <w:rPr>
          <w:sz w:val="24"/>
          <w:szCs w:val="24"/>
        </w:rPr>
        <w:t>Мы не группируем перечисления одного порядка (логика надиктовки)</w:t>
      </w:r>
    </w:p>
    <w:p w14:paraId="44E221A2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“да да да думаю двести триста выйдет гдето ” -&gt; “да да да думаю 200 300 это выйдет гдето ”</w:t>
      </w:r>
    </w:p>
    <w:p w14:paraId="32312988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И помните, артефакты транскрибации могут вносить существенный шум. Не все корнер кейсы поддаются разумному обобщению и приближению. Это нормально</w:t>
      </w:r>
    </w:p>
    <w:p w14:paraId="23130C8B" w14:textId="77777777" w:rsidR="00886571" w:rsidRDefault="00D51C18">
      <w:pPr>
        <w:jc w:val="center"/>
        <w:rPr>
          <w:sz w:val="24"/>
          <w:szCs w:val="24"/>
        </w:rPr>
      </w:pPr>
      <w:r>
        <w:rPr>
          <w:noProof/>
        </w:rPr>
        <w:pict w14:anchorId="77720A40">
          <v:rect id="_x0000_i1029" alt="" style="width:420.5pt;height:.05pt;mso-width-percent:0;mso-height-percent:0;mso-width-percent:0;mso-height-percent:0" o:hrpct="899" o:hralign="center" o:hrstd="t" o:hr="t" fillcolor="#a0a0a0" stroked="f"/>
        </w:pict>
      </w:r>
    </w:p>
    <w:p w14:paraId="2CD4E493" w14:textId="77777777" w:rsidR="00886571" w:rsidRDefault="00000000">
      <w:pPr>
        <w:spacing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Входные данные</w:t>
      </w:r>
    </w:p>
    <w:p w14:paraId="7E519817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Вам будут даны 2 файла в формате feather: </w:t>
      </w:r>
    </w:p>
    <w:p w14:paraId="1B44AF81" w14:textId="77777777" w:rsidR="00886571" w:rsidRDefault="00000000">
      <w:pPr>
        <w:spacing w:after="160"/>
        <w:rPr>
          <w:sz w:val="24"/>
          <w:szCs w:val="24"/>
        </w:rPr>
      </w:pPr>
      <w:r>
        <w:rPr>
          <w:b/>
          <w:bCs/>
          <w:sz w:val="24"/>
          <w:szCs w:val="24"/>
        </w:rPr>
        <w:t>test.f</w:t>
      </w:r>
      <w:r>
        <w:rPr>
          <w:sz w:val="24"/>
          <w:szCs w:val="24"/>
        </w:rPr>
        <w:t xml:space="preserve"> - 500 фрагментов транскрибаций без известной нормализации. Нормализация этих текстов и будет ответом на задание</w:t>
      </w:r>
    </w:p>
    <w:p w14:paraId="350DB929" w14:textId="77777777" w:rsidR="00886571" w:rsidRDefault="00000000">
      <w:pPr>
        <w:spacing w:after="16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calibration.f </w:t>
      </w:r>
      <w:r>
        <w:rPr>
          <w:sz w:val="24"/>
          <w:szCs w:val="24"/>
        </w:rPr>
        <w:t>- 500 фрагментов транскрибаций с заданной нормализации. Вы можете использовать его для предварительной оценки своего решения</w:t>
      </w:r>
    </w:p>
    <w:p w14:paraId="6A8536CE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Файлы можно скачать по ссылке: </w:t>
      </w:r>
      <w:hyperlink r:id="rId5">
        <w:r w:rsidR="00886571">
          <w:rPr>
            <w:color w:val="1155CC"/>
            <w:sz w:val="24"/>
            <w:szCs w:val="24"/>
            <w:u w:val="single"/>
          </w:rPr>
          <w:t>https://drive.google.com/drive/folders/1jgm9hGvZETT</w:t>
        </w:r>
        <w:r w:rsidR="00886571">
          <w:rPr>
            <w:color w:val="1155CC"/>
            <w:sz w:val="24"/>
            <w:szCs w:val="24"/>
            <w:u w:val="single"/>
          </w:rPr>
          <w:t>z</w:t>
        </w:r>
        <w:r w:rsidR="00886571">
          <w:rPr>
            <w:color w:val="1155CC"/>
            <w:sz w:val="24"/>
            <w:szCs w:val="24"/>
            <w:u w:val="single"/>
          </w:rPr>
          <w:t>hn4bu43e5UlI5gT12pud</w:t>
        </w:r>
      </w:hyperlink>
      <w:r>
        <w:rPr>
          <w:sz w:val="24"/>
          <w:szCs w:val="24"/>
        </w:rPr>
        <w:t xml:space="preserve"> </w:t>
      </w:r>
    </w:p>
    <w:p w14:paraId="13945FAB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Колонка “task_text” содержит целевой фрагмент. Без капитализации, без пунктуации. Возможны ошибки распознавания. Есть в обоих файлах</w:t>
      </w:r>
    </w:p>
    <w:p w14:paraId="3E26ED00" w14:textId="77777777" w:rsidR="00886571" w:rsidRDefault="00000000">
      <w:pPr>
        <w:spacing w:after="160"/>
        <w:rPr>
          <w:sz w:val="20"/>
          <w:szCs w:val="20"/>
        </w:rPr>
      </w:pPr>
      <w:r>
        <w:rPr>
          <w:sz w:val="24"/>
          <w:szCs w:val="24"/>
        </w:rPr>
        <w:t xml:space="preserve">Пример: </w:t>
      </w:r>
      <w:r>
        <w:rPr>
          <w:sz w:val="20"/>
          <w:szCs w:val="20"/>
        </w:rPr>
        <w:t>"бюджет где то триста петьдесят тысич рублеи"</w:t>
      </w:r>
    </w:p>
    <w:p w14:paraId="765EF695" w14:textId="77777777" w:rsidR="00886571" w:rsidRDefault="00000000">
      <w:pPr>
        <w:spacing w:after="160"/>
        <w:rPr>
          <w:sz w:val="28"/>
          <w:szCs w:val="28"/>
        </w:rPr>
      </w:pPr>
      <w:r>
        <w:rPr>
          <w:sz w:val="24"/>
          <w:szCs w:val="24"/>
        </w:rPr>
        <w:t>Колонка “</w:t>
      </w:r>
      <w:r>
        <w:rPr>
          <w:b/>
          <w:bCs/>
          <w:sz w:val="24"/>
          <w:szCs w:val="24"/>
        </w:rPr>
        <w:t>ground_truth</w:t>
      </w:r>
      <w:r>
        <w:rPr>
          <w:sz w:val="24"/>
          <w:szCs w:val="24"/>
        </w:rPr>
        <w:t>” содержит нормализованный текст. Есть в файле calibration</w:t>
      </w:r>
    </w:p>
    <w:p w14:paraId="3426AD50" w14:textId="77777777" w:rsidR="00886571" w:rsidRDefault="00D51C18">
      <w:pPr>
        <w:jc w:val="center"/>
        <w:rPr>
          <w:b/>
          <w:bCs/>
          <w:sz w:val="24"/>
          <w:szCs w:val="24"/>
        </w:rPr>
      </w:pPr>
      <w:r>
        <w:rPr>
          <w:noProof/>
        </w:rPr>
        <w:pict w14:anchorId="3CB15AA3">
          <v:rect id="_x0000_i1028" alt="" style="width:420.5pt;height:.05pt;mso-width-percent:0;mso-height-percent:0;mso-width-percent:0;mso-height-percent:0" o:hrpct="899" o:hralign="center" o:hrstd="t" o:hr="t" fillcolor="#a0a0a0" stroked="f"/>
        </w:pict>
      </w:r>
    </w:p>
    <w:p w14:paraId="4AD3A137" w14:textId="77777777" w:rsidR="00886571" w:rsidRDefault="00000000">
      <w:pPr>
        <w:spacing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Ожидаемый результат</w:t>
      </w:r>
    </w:p>
    <w:p w14:paraId="33DC9BF0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Ответ просьба подготовить в формате feather файла </w:t>
      </w:r>
      <w:r>
        <w:rPr>
          <w:b/>
          <w:bCs/>
          <w:sz w:val="24"/>
          <w:szCs w:val="24"/>
        </w:rPr>
        <w:t>answer.f.</w:t>
      </w:r>
      <w:r>
        <w:rPr>
          <w:sz w:val="24"/>
          <w:szCs w:val="24"/>
        </w:rPr>
        <w:t xml:space="preserve"> </w:t>
      </w:r>
    </w:p>
    <w:p w14:paraId="315721AD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К исходному файлу </w:t>
      </w:r>
      <w:r>
        <w:rPr>
          <w:b/>
          <w:bCs/>
          <w:sz w:val="24"/>
          <w:szCs w:val="24"/>
        </w:rPr>
        <w:t>test.f</w:t>
      </w:r>
      <w:r>
        <w:rPr>
          <w:sz w:val="24"/>
          <w:szCs w:val="24"/>
        </w:rPr>
        <w:t xml:space="preserve">  добавьте колонку “answer”</w:t>
      </w:r>
    </w:p>
    <w:p w14:paraId="76B3BB5E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В ней должен содержаться исходные текст с восстановленными в нем числами</w:t>
      </w:r>
    </w:p>
    <w:p w14:paraId="6827F6F6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lastRenderedPageBreak/>
        <w:t>Постарайтесь не нарушать формата выходного файла, иначе задание может не быть зачтено</w:t>
      </w:r>
      <w:r w:rsidR="00D51C18">
        <w:rPr>
          <w:noProof/>
        </w:rPr>
        <w:pict w14:anchorId="539FFC73">
          <v:rect id="_x0000_i1027" alt="" style="width:420.5pt;height:.05pt;mso-width-percent:0;mso-height-percent:0;mso-width-percent:0;mso-height-percent:0" o:hrpct="899" o:hralign="center" o:hrstd="t" o:hr="t" fillcolor="#a0a0a0" stroked="f"/>
        </w:pict>
      </w:r>
    </w:p>
    <w:p w14:paraId="603A3845" w14:textId="77777777" w:rsidR="00886571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Сохранение предсказаний в Python:</w:t>
      </w:r>
    </w:p>
    <w:p w14:paraId="348DA767" w14:textId="77777777" w:rsidR="00886571" w:rsidRDefault="00886571">
      <w:pPr>
        <w:rPr>
          <w:sz w:val="24"/>
          <w:szCs w:val="24"/>
        </w:rPr>
      </w:pPr>
    </w:p>
    <w:p w14:paraId="395BE951" w14:textId="77777777" w:rsidR="00886571" w:rsidRDefault="00000000">
      <w:pPr>
        <w:rPr>
          <w:sz w:val="24"/>
          <w:szCs w:val="24"/>
        </w:rPr>
      </w:pPr>
      <w:r>
        <w:rPr>
          <w:sz w:val="24"/>
          <w:szCs w:val="24"/>
        </w:rPr>
        <w:t>import pandas as pd</w:t>
      </w:r>
    </w:p>
    <w:p w14:paraId="1612AC88" w14:textId="77777777" w:rsidR="00886571" w:rsidRDefault="00886571">
      <w:pPr>
        <w:rPr>
          <w:sz w:val="24"/>
          <w:szCs w:val="24"/>
        </w:rPr>
      </w:pPr>
    </w:p>
    <w:p w14:paraId="6571AAA8" w14:textId="77777777" w:rsidR="00886571" w:rsidRPr="00D93851" w:rsidRDefault="00000000">
      <w:pPr>
        <w:rPr>
          <w:sz w:val="24"/>
          <w:szCs w:val="24"/>
          <w:lang w:val="en-US"/>
        </w:rPr>
      </w:pPr>
      <w:r w:rsidRPr="00D93851">
        <w:rPr>
          <w:sz w:val="24"/>
          <w:szCs w:val="24"/>
          <w:lang w:val="en-US"/>
        </w:rPr>
        <w:t>source_data = pd.read_feather(“test.f”)</w:t>
      </w:r>
    </w:p>
    <w:p w14:paraId="54ACD349" w14:textId="77777777" w:rsidR="00886571" w:rsidRPr="00D93851" w:rsidRDefault="00000000">
      <w:pPr>
        <w:rPr>
          <w:sz w:val="24"/>
          <w:szCs w:val="24"/>
          <w:lang w:val="en-US"/>
        </w:rPr>
      </w:pPr>
      <w:r w:rsidRPr="00D93851">
        <w:rPr>
          <w:sz w:val="24"/>
          <w:szCs w:val="24"/>
          <w:lang w:val="en-US"/>
        </w:rPr>
        <w:t>source_data[“answer”] = source_data[“task_text”].apply(your_solution)</w:t>
      </w:r>
    </w:p>
    <w:p w14:paraId="053272B6" w14:textId="77777777" w:rsidR="00886571" w:rsidRPr="00D93851" w:rsidRDefault="00000000">
      <w:pPr>
        <w:rPr>
          <w:sz w:val="24"/>
          <w:szCs w:val="24"/>
          <w:lang w:val="en-US"/>
        </w:rPr>
      </w:pPr>
      <w:r w:rsidRPr="00D93851">
        <w:rPr>
          <w:sz w:val="24"/>
          <w:szCs w:val="24"/>
          <w:lang w:val="en-US"/>
        </w:rPr>
        <w:t>source_data.to_feather(“answer.f”)</w:t>
      </w:r>
    </w:p>
    <w:p w14:paraId="7B6765C3" w14:textId="77777777" w:rsidR="00886571" w:rsidRPr="00D93851" w:rsidRDefault="00886571">
      <w:pPr>
        <w:rPr>
          <w:sz w:val="24"/>
          <w:szCs w:val="24"/>
          <w:lang w:val="en-US"/>
        </w:rPr>
      </w:pPr>
    </w:p>
    <w:p w14:paraId="48B7EC24" w14:textId="77777777" w:rsidR="00886571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Чтобы сдать решение:</w:t>
      </w:r>
    </w:p>
    <w:p w14:paraId="52EAF61F" w14:textId="5AB034BB" w:rsidR="00886571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Нажмите кнопку "Скачать данны</w:t>
      </w:r>
      <w:r w:rsidR="006D5EFE">
        <w:rPr>
          <w:sz w:val="24"/>
          <w:szCs w:val="24"/>
          <w:lang w:val="ru-RU"/>
        </w:rPr>
        <w:t>е</w:t>
      </w:r>
      <w:r>
        <w:rPr>
          <w:sz w:val="24"/>
          <w:szCs w:val="24"/>
        </w:rPr>
        <w:t>"</w:t>
      </w:r>
    </w:p>
    <w:p w14:paraId="264D9563" w14:textId="55AFB269" w:rsidR="00886571" w:rsidRDefault="00000000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Загрузите свой </w:t>
      </w:r>
      <w:r>
        <w:rPr>
          <w:color w:val="188038"/>
          <w:sz w:val="24"/>
          <w:szCs w:val="24"/>
        </w:rPr>
        <w:t>answer.f</w:t>
      </w:r>
      <w:r w:rsidR="006D5EFE">
        <w:rPr>
          <w:color w:val="188038"/>
          <w:sz w:val="24"/>
          <w:szCs w:val="24"/>
          <w:lang w:val="ru-RU"/>
        </w:rPr>
        <w:t xml:space="preserve"> </w:t>
      </w:r>
    </w:p>
    <w:p w14:paraId="0968AD37" w14:textId="77777777" w:rsidR="00886571" w:rsidRDefault="00D51C18">
      <w:pPr>
        <w:spacing w:after="160"/>
        <w:rPr>
          <w:b/>
          <w:bCs/>
          <w:sz w:val="32"/>
          <w:szCs w:val="32"/>
        </w:rPr>
      </w:pPr>
      <w:r>
        <w:rPr>
          <w:noProof/>
        </w:rPr>
        <w:pict w14:anchorId="3AA8D4F7">
          <v:rect id="_x0000_i1026" alt="" style="width:420.5pt;height:.05pt;mso-width-percent:0;mso-height-percent:0;mso-width-percent:0;mso-height-percent:0" o:hrpct="899" o:hralign="center" o:hrstd="t" o:hr="t" fillcolor="#a0a0a0" stroked="f"/>
        </w:pict>
      </w:r>
    </w:p>
    <w:p w14:paraId="0FC9DDF1" w14:textId="77777777" w:rsidR="00886571" w:rsidRDefault="00000000">
      <w:pPr>
        <w:spacing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Целевая метрика</w:t>
      </w:r>
    </w:p>
    <w:p w14:paraId="4E541A8D" w14:textId="77777777" w:rsidR="00886571" w:rsidRDefault="00000000">
      <w:pPr>
        <w:spacing w:after="160"/>
        <w:rPr>
          <w:i/>
          <w:iCs/>
          <w:sz w:val="24"/>
          <w:szCs w:val="24"/>
        </w:rPr>
      </w:pPr>
      <w:r>
        <w:rPr>
          <w:sz w:val="24"/>
          <w:szCs w:val="24"/>
        </w:rPr>
        <w:t>Решение будет оцениваться по метрике Accuracy:  доля фраз после нормализации, которые соответствуют эталону к общему числу фраз</w:t>
      </w:r>
    </w:p>
    <w:p w14:paraId="0B8B6F50" w14:textId="77777777" w:rsidR="00886571" w:rsidRDefault="00886571">
      <w:pPr>
        <w:spacing w:after="160"/>
        <w:rPr>
          <w:sz w:val="24"/>
          <w:szCs w:val="24"/>
        </w:rPr>
      </w:pPr>
    </w:p>
    <w:p w14:paraId="7F3A0C9A" w14:textId="77777777" w:rsidR="00886571" w:rsidRDefault="00886571">
      <w:pPr>
        <w:spacing w:after="160"/>
        <w:rPr>
          <w:sz w:val="24"/>
          <w:szCs w:val="24"/>
        </w:rPr>
      </w:pPr>
    </w:p>
    <w:p w14:paraId="71026727" w14:textId="77777777" w:rsidR="00886571" w:rsidRDefault="00886571">
      <w:pPr>
        <w:spacing w:after="160"/>
        <w:rPr>
          <w:sz w:val="24"/>
          <w:szCs w:val="24"/>
        </w:rPr>
      </w:pPr>
    </w:p>
    <w:p w14:paraId="043C4313" w14:textId="77777777" w:rsidR="00886571" w:rsidRDefault="00886571">
      <w:pPr>
        <w:spacing w:after="160"/>
        <w:rPr>
          <w:sz w:val="24"/>
          <w:szCs w:val="24"/>
        </w:rPr>
      </w:pPr>
    </w:p>
    <w:p w14:paraId="16E5E5C7" w14:textId="77777777" w:rsidR="00886571" w:rsidRDefault="00886571">
      <w:pPr>
        <w:spacing w:after="160"/>
        <w:rPr>
          <w:sz w:val="24"/>
          <w:szCs w:val="24"/>
        </w:rPr>
      </w:pPr>
    </w:p>
    <w:p w14:paraId="0CACCDC6" w14:textId="77777777" w:rsidR="00886571" w:rsidRDefault="00886571">
      <w:pPr>
        <w:spacing w:after="160"/>
        <w:rPr>
          <w:sz w:val="24"/>
          <w:szCs w:val="24"/>
        </w:rPr>
      </w:pPr>
    </w:p>
    <w:p w14:paraId="5C5EED89" w14:textId="77777777" w:rsidR="00886571" w:rsidRDefault="00886571">
      <w:pPr>
        <w:spacing w:after="160"/>
        <w:rPr>
          <w:sz w:val="24"/>
          <w:szCs w:val="24"/>
        </w:rPr>
      </w:pPr>
    </w:p>
    <w:p w14:paraId="40CB7AFC" w14:textId="77777777" w:rsidR="00886571" w:rsidRDefault="00886571">
      <w:pPr>
        <w:spacing w:after="160"/>
        <w:rPr>
          <w:sz w:val="24"/>
          <w:szCs w:val="24"/>
        </w:rPr>
      </w:pPr>
    </w:p>
    <w:p w14:paraId="5939E3B2" w14:textId="77777777" w:rsidR="00886571" w:rsidRDefault="00886571">
      <w:pPr>
        <w:spacing w:after="160"/>
        <w:rPr>
          <w:sz w:val="24"/>
          <w:szCs w:val="24"/>
        </w:rPr>
      </w:pPr>
    </w:p>
    <w:p w14:paraId="1CE10ED0" w14:textId="77777777" w:rsidR="00886571" w:rsidRDefault="00886571">
      <w:pPr>
        <w:spacing w:after="160"/>
        <w:rPr>
          <w:sz w:val="24"/>
          <w:szCs w:val="24"/>
        </w:rPr>
      </w:pPr>
    </w:p>
    <w:p w14:paraId="010211AA" w14:textId="77777777" w:rsidR="00886571" w:rsidRDefault="00886571">
      <w:pPr>
        <w:spacing w:after="160"/>
        <w:rPr>
          <w:sz w:val="24"/>
          <w:szCs w:val="24"/>
        </w:rPr>
      </w:pPr>
    </w:p>
    <w:p w14:paraId="476C60E7" w14:textId="77777777" w:rsidR="00886571" w:rsidRDefault="00886571">
      <w:pPr>
        <w:spacing w:after="160"/>
        <w:rPr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15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235"/>
        <w:gridCol w:w="2235"/>
        <w:gridCol w:w="2235"/>
      </w:tblGrid>
      <w:tr w:rsidR="00886571" w14:paraId="43E0C040" w14:textId="77777777">
        <w:tc>
          <w:tcPr>
            <w:tcW w:w="2235" w:type="dxa"/>
          </w:tcPr>
          <w:p w14:paraId="23CE55F6" w14:textId="77777777" w:rsidR="00886571" w:rsidRDefault="00000000">
            <w:pPr>
              <w:spacing w:after="16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task_text</w:t>
            </w:r>
          </w:p>
        </w:tc>
        <w:tc>
          <w:tcPr>
            <w:tcW w:w="2235" w:type="dxa"/>
          </w:tcPr>
          <w:p w14:paraId="3DC48DB7" w14:textId="77777777" w:rsidR="0088657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2235" w:type="dxa"/>
          </w:tcPr>
          <w:p w14:paraId="387D8D08" w14:textId="77777777" w:rsidR="0088657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ground_truth</w:t>
            </w:r>
          </w:p>
        </w:tc>
        <w:tc>
          <w:tcPr>
            <w:tcW w:w="2235" w:type="dxa"/>
          </w:tcPr>
          <w:p w14:paraId="439846CB" w14:textId="77777777" w:rsidR="00886571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is_equal</w:t>
            </w:r>
          </w:p>
        </w:tc>
      </w:tr>
      <w:tr w:rsidR="00886571" w14:paraId="29BA8A10" w14:textId="77777777">
        <w:tc>
          <w:tcPr>
            <w:tcW w:w="2235" w:type="dxa"/>
          </w:tcPr>
          <w:p w14:paraId="203C1D4F" w14:textId="77777777" w:rsidR="00886571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вот таким образом советую вам заложить бюджет в </w:t>
            </w:r>
            <w:r>
              <w:rPr>
                <w:b/>
                <w:bCs/>
                <w:sz w:val="24"/>
                <w:szCs w:val="24"/>
              </w:rPr>
              <w:t>пятьдесят тысяч</w:t>
            </w:r>
          </w:p>
        </w:tc>
        <w:tc>
          <w:tcPr>
            <w:tcW w:w="2235" w:type="dxa"/>
          </w:tcPr>
          <w:p w14:paraId="3D3D332B" w14:textId="77777777" w:rsidR="00886571" w:rsidRDefault="00000000">
            <w:pPr>
              <w:widowControl w:val="0"/>
              <w:spacing w:line="240" w:lineRule="auto"/>
              <w:rPr>
                <w:b/>
                <w:bCs/>
                <w:color w:val="188038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вот таким образом советую вам заложить бюджет в </w:t>
            </w:r>
            <w:r>
              <w:rPr>
                <w:b/>
                <w:bCs/>
                <w:color w:val="188038"/>
                <w:sz w:val="24"/>
                <w:szCs w:val="24"/>
              </w:rPr>
              <w:t>50000</w:t>
            </w:r>
          </w:p>
        </w:tc>
        <w:tc>
          <w:tcPr>
            <w:tcW w:w="2235" w:type="dxa"/>
          </w:tcPr>
          <w:p w14:paraId="6FE0DFCB" w14:textId="77777777" w:rsidR="00886571" w:rsidRDefault="00000000">
            <w:pPr>
              <w:widowControl w:val="0"/>
              <w:spacing w:line="240" w:lineRule="auto"/>
              <w:rPr>
                <w:b/>
                <w:bCs/>
                <w:color w:val="188038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вот таким образом советую вам заложить бюджет в </w:t>
            </w:r>
            <w:r>
              <w:rPr>
                <w:b/>
                <w:bCs/>
                <w:color w:val="188038"/>
                <w:sz w:val="24"/>
                <w:szCs w:val="24"/>
              </w:rPr>
              <w:t>50000</w:t>
            </w:r>
          </w:p>
        </w:tc>
        <w:tc>
          <w:tcPr>
            <w:tcW w:w="2235" w:type="dxa"/>
          </w:tcPr>
          <w:p w14:paraId="20F67385" w14:textId="77777777" w:rsidR="0088657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</w:tr>
      <w:tr w:rsidR="00886571" w14:paraId="2880814A" w14:textId="77777777">
        <w:tc>
          <w:tcPr>
            <w:tcW w:w="2235" w:type="dxa"/>
          </w:tcPr>
          <w:p w14:paraId="744F4BFF" w14:textId="77777777" w:rsidR="00886571" w:rsidRDefault="00000000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так с </w:t>
            </w:r>
            <w:r>
              <w:rPr>
                <w:b/>
                <w:bCs/>
                <w:sz w:val="24"/>
                <w:szCs w:val="24"/>
              </w:rPr>
              <w:t>тридцати тысяч</w:t>
            </w:r>
            <w:r>
              <w:rPr>
                <w:sz w:val="24"/>
                <w:szCs w:val="24"/>
              </w:rPr>
              <w:t xml:space="preserve"> будет ставка около процентов </w:t>
            </w:r>
            <w:r>
              <w:rPr>
                <w:b/>
                <w:bCs/>
                <w:sz w:val="24"/>
                <w:szCs w:val="24"/>
              </w:rPr>
              <w:t>двух</w:t>
            </w:r>
          </w:p>
        </w:tc>
        <w:tc>
          <w:tcPr>
            <w:tcW w:w="2235" w:type="dxa"/>
          </w:tcPr>
          <w:p w14:paraId="21235AB8" w14:textId="77777777" w:rsidR="00886571" w:rsidRDefault="00000000">
            <w:pPr>
              <w:widowControl w:val="0"/>
              <w:spacing w:line="240" w:lineRule="auto"/>
              <w:rPr>
                <w:b/>
                <w:bCs/>
                <w:color w:val="98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так с </w:t>
            </w:r>
            <w:r>
              <w:rPr>
                <w:b/>
                <w:bCs/>
                <w:color w:val="188038"/>
                <w:sz w:val="24"/>
                <w:szCs w:val="24"/>
              </w:rPr>
              <w:t>30000</w:t>
            </w:r>
            <w:r>
              <w:rPr>
                <w:sz w:val="24"/>
                <w:szCs w:val="24"/>
              </w:rPr>
              <w:t xml:space="preserve"> будет ставка около процентов </w:t>
            </w:r>
            <w:r>
              <w:rPr>
                <w:b/>
                <w:bCs/>
                <w:color w:val="980000"/>
                <w:sz w:val="24"/>
                <w:szCs w:val="24"/>
              </w:rPr>
              <w:t>двух</w:t>
            </w:r>
          </w:p>
        </w:tc>
        <w:tc>
          <w:tcPr>
            <w:tcW w:w="2235" w:type="dxa"/>
          </w:tcPr>
          <w:p w14:paraId="645BF9AB" w14:textId="77777777" w:rsidR="00886571" w:rsidRDefault="00000000">
            <w:pPr>
              <w:widowControl w:val="0"/>
              <w:spacing w:line="240" w:lineRule="auto"/>
              <w:rPr>
                <w:b/>
                <w:bCs/>
                <w:color w:val="98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так с </w:t>
            </w:r>
            <w:r>
              <w:rPr>
                <w:b/>
                <w:bCs/>
                <w:color w:val="188038"/>
                <w:sz w:val="24"/>
                <w:szCs w:val="24"/>
              </w:rPr>
              <w:t>30000</w:t>
            </w:r>
            <w:r>
              <w:rPr>
                <w:sz w:val="24"/>
                <w:szCs w:val="24"/>
              </w:rPr>
              <w:t xml:space="preserve"> будет ставка около процентов </w:t>
            </w:r>
            <w:r>
              <w:rPr>
                <w:b/>
                <w:bCs/>
                <w:color w:val="980000"/>
                <w:sz w:val="24"/>
                <w:szCs w:val="24"/>
              </w:rPr>
              <w:t>2</w:t>
            </w:r>
          </w:p>
        </w:tc>
        <w:tc>
          <w:tcPr>
            <w:tcW w:w="2235" w:type="dxa"/>
          </w:tcPr>
          <w:p w14:paraId="3785F122" w14:textId="77777777" w:rsidR="0088657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  <w:tr w:rsidR="00886571" w14:paraId="093702C1" w14:textId="77777777">
        <w:tc>
          <w:tcPr>
            <w:tcW w:w="2235" w:type="dxa"/>
          </w:tcPr>
          <w:p w14:paraId="64ECC8D9" w14:textId="77777777" w:rsidR="00886571" w:rsidRDefault="00000000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 да да думаю </w:t>
            </w:r>
            <w:r>
              <w:rPr>
                <w:b/>
                <w:bCs/>
                <w:sz w:val="24"/>
                <w:szCs w:val="24"/>
              </w:rPr>
              <w:t>две тысячи пятьсот</w:t>
            </w:r>
            <w:r>
              <w:rPr>
                <w:sz w:val="24"/>
                <w:szCs w:val="24"/>
              </w:rPr>
              <w:t xml:space="preserve"> это выйдет гдето</w:t>
            </w:r>
          </w:p>
        </w:tc>
        <w:tc>
          <w:tcPr>
            <w:tcW w:w="2235" w:type="dxa"/>
          </w:tcPr>
          <w:p w14:paraId="6AE22C48" w14:textId="77777777" w:rsidR="00886571" w:rsidRDefault="00000000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 да да думаю </w:t>
            </w:r>
            <w:r>
              <w:rPr>
                <w:b/>
                <w:bCs/>
                <w:color w:val="188038"/>
                <w:sz w:val="24"/>
                <w:szCs w:val="24"/>
              </w:rPr>
              <w:t>2500</w:t>
            </w:r>
            <w:r>
              <w:rPr>
                <w:sz w:val="24"/>
                <w:szCs w:val="24"/>
              </w:rPr>
              <w:t xml:space="preserve"> это выйдет гдето</w:t>
            </w:r>
          </w:p>
        </w:tc>
        <w:tc>
          <w:tcPr>
            <w:tcW w:w="2235" w:type="dxa"/>
          </w:tcPr>
          <w:p w14:paraId="01C9C53D" w14:textId="77777777" w:rsidR="00886571" w:rsidRDefault="00000000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 да да думаю </w:t>
            </w:r>
            <w:r>
              <w:rPr>
                <w:b/>
                <w:bCs/>
                <w:color w:val="188038"/>
                <w:sz w:val="24"/>
                <w:szCs w:val="24"/>
              </w:rPr>
              <w:t>2500</w:t>
            </w:r>
            <w:r>
              <w:rPr>
                <w:sz w:val="24"/>
                <w:szCs w:val="24"/>
              </w:rPr>
              <w:t xml:space="preserve"> это выйдет гдето</w:t>
            </w:r>
          </w:p>
        </w:tc>
        <w:tc>
          <w:tcPr>
            <w:tcW w:w="2235" w:type="dxa"/>
          </w:tcPr>
          <w:p w14:paraId="34A06B09" w14:textId="77777777" w:rsidR="0088657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</w:tr>
      <w:tr w:rsidR="00886571" w14:paraId="3AAAFB63" w14:textId="77777777">
        <w:tc>
          <w:tcPr>
            <w:tcW w:w="2235" w:type="dxa"/>
          </w:tcPr>
          <w:p w14:paraId="1E715F5C" w14:textId="77777777" w:rsidR="00886571" w:rsidRDefault="00000000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 да да думаю </w:t>
            </w:r>
            <w:r>
              <w:rPr>
                <w:b/>
                <w:bCs/>
                <w:sz w:val="24"/>
                <w:szCs w:val="24"/>
              </w:rPr>
              <w:t>двести триста</w:t>
            </w:r>
            <w:r>
              <w:rPr>
                <w:sz w:val="24"/>
                <w:szCs w:val="24"/>
              </w:rPr>
              <w:t xml:space="preserve"> выйдет гдето</w:t>
            </w:r>
          </w:p>
        </w:tc>
        <w:tc>
          <w:tcPr>
            <w:tcW w:w="2235" w:type="dxa"/>
          </w:tcPr>
          <w:p w14:paraId="7E641D91" w14:textId="77777777" w:rsidR="00886571" w:rsidRDefault="00000000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 да да думаю </w:t>
            </w:r>
            <w:r>
              <w:rPr>
                <w:b/>
                <w:bCs/>
                <w:color w:val="980000"/>
                <w:sz w:val="24"/>
                <w:szCs w:val="24"/>
              </w:rPr>
              <w:t>500</w:t>
            </w:r>
            <w:r>
              <w:rPr>
                <w:sz w:val="24"/>
                <w:szCs w:val="24"/>
              </w:rPr>
              <w:t xml:space="preserve"> это выйдет гдето </w:t>
            </w:r>
          </w:p>
        </w:tc>
        <w:tc>
          <w:tcPr>
            <w:tcW w:w="2235" w:type="dxa"/>
          </w:tcPr>
          <w:p w14:paraId="61CF3903" w14:textId="77777777" w:rsidR="00886571" w:rsidRDefault="00000000">
            <w:pPr>
              <w:spacing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 да да думаю </w:t>
            </w:r>
            <w:r>
              <w:rPr>
                <w:b/>
                <w:bCs/>
                <w:color w:val="980000"/>
                <w:sz w:val="24"/>
                <w:szCs w:val="24"/>
              </w:rPr>
              <w:t>200</w:t>
            </w:r>
            <w:r>
              <w:rPr>
                <w:color w:val="980000"/>
                <w:sz w:val="24"/>
                <w:szCs w:val="24"/>
              </w:rPr>
              <w:t xml:space="preserve"> </w:t>
            </w:r>
            <w:r>
              <w:rPr>
                <w:b/>
                <w:bCs/>
                <w:color w:val="980000"/>
                <w:sz w:val="24"/>
                <w:szCs w:val="24"/>
              </w:rPr>
              <w:t>300</w:t>
            </w:r>
            <w:r>
              <w:rPr>
                <w:sz w:val="24"/>
                <w:szCs w:val="24"/>
              </w:rPr>
              <w:t xml:space="preserve"> это выйдет гдето </w:t>
            </w:r>
          </w:p>
        </w:tc>
        <w:tc>
          <w:tcPr>
            <w:tcW w:w="2235" w:type="dxa"/>
          </w:tcPr>
          <w:p w14:paraId="65CB1329" w14:textId="77777777" w:rsidR="0088657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False</w:t>
            </w:r>
          </w:p>
        </w:tc>
      </w:tr>
      <w:tr w:rsidR="00886571" w14:paraId="4B823C03" w14:textId="77777777">
        <w:tc>
          <w:tcPr>
            <w:tcW w:w="2235" w:type="dxa"/>
          </w:tcPr>
          <w:p w14:paraId="4C7AE998" w14:textId="77777777" w:rsidR="0088657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давай с вами </w:t>
            </w:r>
            <w:r>
              <w:rPr>
                <w:b/>
                <w:bCs/>
                <w:sz w:val="24"/>
                <w:szCs w:val="24"/>
              </w:rPr>
              <w:t>семнадцатого</w:t>
            </w:r>
            <w:r>
              <w:rPr>
                <w:sz w:val="24"/>
                <w:szCs w:val="24"/>
              </w:rPr>
              <w:t xml:space="preserve"> числа созвонимся тогда</w:t>
            </w:r>
          </w:p>
        </w:tc>
        <w:tc>
          <w:tcPr>
            <w:tcW w:w="2235" w:type="dxa"/>
          </w:tcPr>
          <w:p w14:paraId="226043E3" w14:textId="77777777" w:rsidR="0088657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давай с вами </w:t>
            </w:r>
            <w:r>
              <w:rPr>
                <w:b/>
                <w:bCs/>
                <w:color w:val="188038"/>
                <w:sz w:val="24"/>
                <w:szCs w:val="24"/>
              </w:rPr>
              <w:t>17</w:t>
            </w:r>
            <w:r>
              <w:rPr>
                <w:sz w:val="24"/>
                <w:szCs w:val="24"/>
              </w:rPr>
              <w:t xml:space="preserve"> числа созвонимся тогда</w:t>
            </w:r>
          </w:p>
        </w:tc>
        <w:tc>
          <w:tcPr>
            <w:tcW w:w="2235" w:type="dxa"/>
          </w:tcPr>
          <w:p w14:paraId="621922DF" w14:textId="77777777" w:rsidR="0088657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давай с вами </w:t>
            </w:r>
            <w:r>
              <w:rPr>
                <w:b/>
                <w:bCs/>
                <w:color w:val="188038"/>
                <w:sz w:val="24"/>
                <w:szCs w:val="24"/>
              </w:rPr>
              <w:t>17</w:t>
            </w:r>
            <w:r>
              <w:rPr>
                <w:sz w:val="24"/>
                <w:szCs w:val="24"/>
              </w:rPr>
              <w:t xml:space="preserve"> числа созвонимся тогда</w:t>
            </w:r>
          </w:p>
        </w:tc>
        <w:tc>
          <w:tcPr>
            <w:tcW w:w="2235" w:type="dxa"/>
          </w:tcPr>
          <w:p w14:paraId="795BA2D2" w14:textId="77777777" w:rsidR="00886571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True</w:t>
            </w:r>
          </w:p>
        </w:tc>
      </w:tr>
    </w:tbl>
    <w:p w14:paraId="5E452451" w14:textId="77777777" w:rsidR="00886571" w:rsidRDefault="00000000">
      <w:pPr>
        <w:spacing w:after="160"/>
        <w:jc w:val="center"/>
        <w:rPr>
          <w:sz w:val="24"/>
          <w:szCs w:val="24"/>
        </w:rPr>
      </w:pPr>
      <w:r>
        <w:rPr>
          <w:i/>
          <w:iCs/>
          <w:sz w:val="24"/>
          <w:szCs w:val="24"/>
        </w:rPr>
        <w:t>Accuracy</w:t>
      </w:r>
      <w:r>
        <w:rPr>
          <w:sz w:val="24"/>
          <w:szCs w:val="24"/>
        </w:rPr>
        <w:t xml:space="preserve"> = ⅗ *100 = 60%</w:t>
      </w:r>
    </w:p>
    <w:p w14:paraId="1D8F207A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Таким образом, для того, чтобы текст считался корректно нормализованным все числа в нем должны быть верно нормализованы</w:t>
      </w:r>
    </w:p>
    <w:p w14:paraId="16DDB520" w14:textId="77777777" w:rsidR="00886571" w:rsidRDefault="00000000">
      <w:pPr>
        <w:spacing w:after="160"/>
        <w:rPr>
          <w:sz w:val="24"/>
          <w:szCs w:val="24"/>
        </w:rPr>
      </w:pPr>
      <w:r>
        <w:rPr>
          <w:sz w:val="24"/>
          <w:szCs w:val="24"/>
        </w:rPr>
        <w:t>Искажение остального текста не допускается</w:t>
      </w:r>
    </w:p>
    <w:p w14:paraId="527A4711" w14:textId="77777777" w:rsidR="00886571" w:rsidRDefault="00D51C18">
      <w:pPr>
        <w:jc w:val="center"/>
        <w:rPr>
          <w:sz w:val="24"/>
          <w:szCs w:val="24"/>
        </w:rPr>
      </w:pPr>
      <w:r>
        <w:rPr>
          <w:noProof/>
        </w:rPr>
        <w:pict w14:anchorId="09DBDE95">
          <v:rect id="_x0000_i1025" alt="" style="width:420.5pt;height:.05pt;mso-width-percent:0;mso-height-percent:0;mso-width-percent:0;mso-height-percent:0" o:hrpct="899" o:hralign="center" o:hrstd="t" o:hr="t" fillcolor="#a0a0a0" stroked="f"/>
        </w:pict>
      </w:r>
    </w:p>
    <w:p w14:paraId="38054B17" w14:textId="77777777" w:rsidR="00886571" w:rsidRDefault="00000000">
      <w:pPr>
        <w:spacing w:after="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Ограничения и условия</w:t>
      </w:r>
    </w:p>
    <w:p w14:paraId="3E1E8B1F" w14:textId="77777777" w:rsidR="00886571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Использование </w:t>
      </w:r>
      <w:r>
        <w:rPr>
          <w:b/>
          <w:bCs/>
          <w:sz w:val="24"/>
          <w:szCs w:val="24"/>
        </w:rPr>
        <w:t>больших LLM или внешних API запрещено</w:t>
      </w:r>
      <w:r>
        <w:rPr>
          <w:sz w:val="24"/>
          <w:szCs w:val="24"/>
        </w:rPr>
        <w:t xml:space="preserve">. Так как мы симулируем нормализацию внутренних данных принципиально важно, что мы не можем отправлять их во внешний источники </w:t>
      </w:r>
    </w:p>
    <w:p w14:paraId="34CBEEF7" w14:textId="77777777" w:rsidR="00886571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Ручная разметка тестовых данных</w:t>
      </w:r>
    </w:p>
    <w:p w14:paraId="0E9B573F" w14:textId="77777777" w:rsidR="00886571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Плагиат или копирование решений других кандидатов</w:t>
      </w:r>
    </w:p>
    <w:p w14:paraId="786EB35F" w14:textId="77777777" w:rsidR="00886571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Использование open-source идей без референса</w:t>
      </w:r>
    </w:p>
    <w:p w14:paraId="49E43926" w14:textId="77777777" w:rsidR="00886571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Решение должно воспроизводиться у проверяющего</w:t>
      </w:r>
    </w:p>
    <w:p w14:paraId="53714763" w14:textId="77777777" w:rsidR="00886571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Допускается использование:</w:t>
      </w:r>
    </w:p>
    <w:p w14:paraId="3BCC7FF9" w14:textId="77777777" w:rsidR="00886571" w:rsidRDefault="00000000">
      <w:pPr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классических ML-моделей,</w:t>
      </w:r>
    </w:p>
    <w:p w14:paraId="2F565996" w14:textId="77777777" w:rsidR="00886571" w:rsidRDefault="00000000">
      <w:pPr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NER-моделей,</w:t>
      </w:r>
    </w:p>
    <w:p w14:paraId="1EB79913" w14:textId="77777777" w:rsidR="00886571" w:rsidRDefault="00000000">
      <w:pPr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правил, эвристик, парсеров</w:t>
      </w:r>
    </w:p>
    <w:p w14:paraId="04782F9E" w14:textId="77777777" w:rsidR="00886571" w:rsidRDefault="00000000">
      <w:pPr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гибридных подходов</w:t>
      </w:r>
    </w:p>
    <w:p w14:paraId="11C77F57" w14:textId="77777777" w:rsidR="00886571" w:rsidRDefault="00000000">
      <w:pPr>
        <w:numPr>
          <w:ilvl w:val="1"/>
          <w:numId w:val="9"/>
        </w:numPr>
        <w:spacing w:after="160"/>
        <w:rPr>
          <w:sz w:val="24"/>
          <w:szCs w:val="24"/>
        </w:rPr>
      </w:pPr>
      <w:r>
        <w:rPr>
          <w:sz w:val="24"/>
          <w:szCs w:val="24"/>
        </w:rPr>
        <w:t>open-source моделей и библиотек, если они разворачиваются локально (не поход в API)</w:t>
      </w:r>
    </w:p>
    <w:p w14:paraId="2D6CF643" w14:textId="77777777" w:rsidR="00886571" w:rsidRDefault="00886571">
      <w:pPr>
        <w:rPr>
          <w:sz w:val="24"/>
          <w:szCs w:val="24"/>
        </w:rPr>
      </w:pPr>
    </w:p>
    <w:p w14:paraId="48303105" w14:textId="77777777" w:rsidR="00886571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Ссылка на код с решением</w:t>
      </w:r>
    </w:p>
    <w:p w14:paraId="6C435A3C" w14:textId="77777777" w:rsidR="00A76FA0" w:rsidRPr="00A76FA0" w:rsidRDefault="00000000" w:rsidP="00A76FA0">
      <w:pPr>
        <w:pStyle w:val="ab"/>
        <w:numPr>
          <w:ilvl w:val="0"/>
          <w:numId w:val="24"/>
        </w:numPr>
        <w:rPr>
          <w:sz w:val="24"/>
          <w:szCs w:val="24"/>
        </w:rPr>
      </w:pPr>
      <w:r w:rsidRPr="00A76FA0">
        <w:rPr>
          <w:sz w:val="24"/>
          <w:szCs w:val="24"/>
        </w:rPr>
        <w:t>На этом шаге вам необходимо отправить ссылку на решение, чтобы его можно было скачать по ссылке.</w:t>
      </w:r>
    </w:p>
    <w:p w14:paraId="13881EFA" w14:textId="77777777" w:rsidR="00A76FA0" w:rsidRPr="00A76FA0" w:rsidRDefault="00000000" w:rsidP="00A76FA0">
      <w:pPr>
        <w:pStyle w:val="ab"/>
        <w:numPr>
          <w:ilvl w:val="0"/>
          <w:numId w:val="24"/>
        </w:numPr>
        <w:rPr>
          <w:sz w:val="24"/>
          <w:szCs w:val="24"/>
        </w:rPr>
      </w:pPr>
      <w:r w:rsidRPr="00A76FA0">
        <w:rPr>
          <w:sz w:val="24"/>
          <w:szCs w:val="24"/>
        </w:rPr>
        <w:t xml:space="preserve">Ваш код должен быть чистым, структурированным и понятным проверяющему. Чем больше комментариев и пояснений к каждому кусочку кода вы предоставите – тем проще нам будет убедиться, что вы действительно понимаете, что делаете :) </w:t>
      </w:r>
    </w:p>
    <w:p w14:paraId="34A0B7AD" w14:textId="77777777" w:rsidR="00A76FA0" w:rsidRPr="00A76FA0" w:rsidRDefault="00000000" w:rsidP="00A76FA0">
      <w:pPr>
        <w:pStyle w:val="ab"/>
        <w:numPr>
          <w:ilvl w:val="0"/>
          <w:numId w:val="24"/>
        </w:numPr>
        <w:rPr>
          <w:sz w:val="24"/>
          <w:szCs w:val="24"/>
        </w:rPr>
      </w:pPr>
      <w:r w:rsidRPr="00A76FA0">
        <w:rPr>
          <w:sz w:val="24"/>
          <w:szCs w:val="24"/>
        </w:rPr>
        <w:t>В идеале – это jupyter notebook с кодом и комментариями. Будет совсем здорово – если в одной из ячеек вы текстом опишите свой подход к решению.</w:t>
      </w:r>
    </w:p>
    <w:p w14:paraId="468124BF" w14:textId="77777777" w:rsidR="00A76FA0" w:rsidRPr="00A76FA0" w:rsidRDefault="00000000" w:rsidP="00A76FA0">
      <w:pPr>
        <w:pStyle w:val="ab"/>
        <w:numPr>
          <w:ilvl w:val="0"/>
          <w:numId w:val="24"/>
        </w:numPr>
        <w:rPr>
          <w:sz w:val="24"/>
          <w:szCs w:val="24"/>
        </w:rPr>
      </w:pPr>
      <w:r w:rsidRPr="00A76FA0">
        <w:rPr>
          <w:sz w:val="24"/>
          <w:szCs w:val="24"/>
        </w:rPr>
        <w:t>Также, ваш код должен полностью воспроизводиться. То есть прогон всех нужных ячеек должен вернуть такой же результат, как мы увидим далее, в тестирующей системе.</w:t>
      </w:r>
    </w:p>
    <w:p w14:paraId="059E29BE" w14:textId="77777777" w:rsidR="00A76FA0" w:rsidRPr="00A76FA0" w:rsidRDefault="00000000" w:rsidP="00A76FA0">
      <w:pPr>
        <w:pStyle w:val="ab"/>
        <w:numPr>
          <w:ilvl w:val="0"/>
          <w:numId w:val="24"/>
        </w:numPr>
        <w:rPr>
          <w:sz w:val="24"/>
          <w:szCs w:val="24"/>
        </w:rPr>
      </w:pPr>
      <w:r w:rsidRPr="00A76FA0">
        <w:rPr>
          <w:sz w:val="24"/>
          <w:szCs w:val="24"/>
        </w:rPr>
        <w:t>Укажите ссылку на код с вашим решением (github/диск/прочее место хранения).</w:t>
      </w:r>
    </w:p>
    <w:p w14:paraId="086D2805" w14:textId="723C127D" w:rsidR="00886571" w:rsidRPr="00A76FA0" w:rsidRDefault="00000000" w:rsidP="00A76FA0">
      <w:pPr>
        <w:pStyle w:val="ab"/>
        <w:numPr>
          <w:ilvl w:val="0"/>
          <w:numId w:val="24"/>
        </w:numPr>
        <w:rPr>
          <w:sz w:val="24"/>
          <w:szCs w:val="24"/>
        </w:rPr>
      </w:pPr>
      <w:r w:rsidRPr="00A76FA0">
        <w:rPr>
          <w:sz w:val="24"/>
          <w:szCs w:val="24"/>
        </w:rPr>
        <w:t>Не забудьте открыть доступ по ссылке, чтобы мы смогли её открыть :)</w:t>
      </w:r>
    </w:p>
    <w:p w14:paraId="5EA4FB5E" w14:textId="77777777" w:rsidR="00886571" w:rsidRDefault="00886571"/>
    <w:p w14:paraId="7A4C1DC9" w14:textId="77777777" w:rsidR="00886571" w:rsidRDefault="0000000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Удачи!</w:t>
      </w:r>
    </w:p>
    <w:p w14:paraId="34B008EC" w14:textId="55BC5BD3" w:rsidR="00886571" w:rsidRPr="00A026B7" w:rsidRDefault="00886571" w:rsidP="00A026B7">
      <w:pPr>
        <w:shd w:val="clear" w:color="auto" w:fill="FFFFFF"/>
        <w:spacing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886571" w:rsidRPr="00A026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B76DEFA7-520E-104A-93A6-57485D9BD2AB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74BECBB6-A12B-2D48-A744-7E183731B7C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D9B62C3E-5287-5141-A0D2-7ABE66CED1D6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4" w:fontKey="{2392BC0F-45C2-4D47-92C4-B53F49B9E1B7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ADFB7F1C-0FD2-814B-BEF9-3C33C6416D4E}"/>
    <w:embedBold r:id="rId6" w:fontKey="{659BCD05-4B21-0F40-8CBC-378309DCE0B3}"/>
    <w:embedItalic r:id="rId7" w:fontKey="{A7D811CD-FCC3-F840-87EF-7EB09357073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8F682E98-E801-AD4D-BD13-536389FA20C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AB4668E8-D9F3-C54C-8715-44AA8B8606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98A"/>
    <w:multiLevelType w:val="multilevel"/>
    <w:tmpl w:val="BEE0476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1500EE"/>
    <w:multiLevelType w:val="multilevel"/>
    <w:tmpl w:val="BC88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022C5"/>
    <w:multiLevelType w:val="multilevel"/>
    <w:tmpl w:val="1F1CD7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A5386A"/>
    <w:multiLevelType w:val="multilevel"/>
    <w:tmpl w:val="D5B4E74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28F3D0E"/>
    <w:multiLevelType w:val="hybridMultilevel"/>
    <w:tmpl w:val="FDE498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4515B"/>
    <w:multiLevelType w:val="multilevel"/>
    <w:tmpl w:val="BE5AFF1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F3A1A33"/>
    <w:multiLevelType w:val="multilevel"/>
    <w:tmpl w:val="949A4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3912CC2"/>
    <w:multiLevelType w:val="multilevel"/>
    <w:tmpl w:val="A9C0A40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AD5B65"/>
    <w:multiLevelType w:val="multilevel"/>
    <w:tmpl w:val="F76A3C4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D875CD"/>
    <w:multiLevelType w:val="multilevel"/>
    <w:tmpl w:val="097891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E244502"/>
    <w:multiLevelType w:val="multilevel"/>
    <w:tmpl w:val="32ECE75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2E4B75"/>
    <w:multiLevelType w:val="multilevel"/>
    <w:tmpl w:val="152EDA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D1470C7"/>
    <w:multiLevelType w:val="multilevel"/>
    <w:tmpl w:val="BE8481C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54B0769"/>
    <w:multiLevelType w:val="multilevel"/>
    <w:tmpl w:val="E0CEBA08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4646324C"/>
    <w:multiLevelType w:val="multilevel"/>
    <w:tmpl w:val="722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D1FDB"/>
    <w:multiLevelType w:val="multilevel"/>
    <w:tmpl w:val="B6240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9D0F83"/>
    <w:multiLevelType w:val="multilevel"/>
    <w:tmpl w:val="7168F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6013E50"/>
    <w:multiLevelType w:val="multilevel"/>
    <w:tmpl w:val="A3905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CD94D99"/>
    <w:multiLevelType w:val="multilevel"/>
    <w:tmpl w:val="344E14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37D0F15"/>
    <w:multiLevelType w:val="multilevel"/>
    <w:tmpl w:val="8D1C029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6190FF6"/>
    <w:multiLevelType w:val="multilevel"/>
    <w:tmpl w:val="0FDCE0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DE41389"/>
    <w:multiLevelType w:val="multilevel"/>
    <w:tmpl w:val="357AF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3B7FEE"/>
    <w:multiLevelType w:val="multilevel"/>
    <w:tmpl w:val="3B3E467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762A6E3F"/>
    <w:multiLevelType w:val="multilevel"/>
    <w:tmpl w:val="70248F9A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314411911">
    <w:abstractNumId w:val="7"/>
  </w:num>
  <w:num w:numId="2" w16cid:durableId="42292435">
    <w:abstractNumId w:val="10"/>
  </w:num>
  <w:num w:numId="3" w16cid:durableId="244657643">
    <w:abstractNumId w:val="23"/>
  </w:num>
  <w:num w:numId="4" w16cid:durableId="23872917">
    <w:abstractNumId w:val="19"/>
  </w:num>
  <w:num w:numId="5" w16cid:durableId="417798052">
    <w:abstractNumId w:val="3"/>
  </w:num>
  <w:num w:numId="6" w16cid:durableId="2060322115">
    <w:abstractNumId w:val="22"/>
  </w:num>
  <w:num w:numId="7" w16cid:durableId="1072386641">
    <w:abstractNumId w:val="0"/>
  </w:num>
  <w:num w:numId="8" w16cid:durableId="1228614387">
    <w:abstractNumId w:val="16"/>
  </w:num>
  <w:num w:numId="9" w16cid:durableId="1410693057">
    <w:abstractNumId w:val="15"/>
  </w:num>
  <w:num w:numId="10" w16cid:durableId="878929692">
    <w:abstractNumId w:val="2"/>
  </w:num>
  <w:num w:numId="11" w16cid:durableId="876501427">
    <w:abstractNumId w:val="20"/>
  </w:num>
  <w:num w:numId="12" w16cid:durableId="1872764862">
    <w:abstractNumId w:val="5"/>
  </w:num>
  <w:num w:numId="13" w16cid:durableId="587037169">
    <w:abstractNumId w:val="6"/>
  </w:num>
  <w:num w:numId="14" w16cid:durableId="992566374">
    <w:abstractNumId w:val="9"/>
  </w:num>
  <w:num w:numId="15" w16cid:durableId="459956886">
    <w:abstractNumId w:val="17"/>
  </w:num>
  <w:num w:numId="16" w16cid:durableId="1838765842">
    <w:abstractNumId w:val="8"/>
  </w:num>
  <w:num w:numId="17" w16cid:durableId="1822384644">
    <w:abstractNumId w:val="11"/>
  </w:num>
  <w:num w:numId="18" w16cid:durableId="253822647">
    <w:abstractNumId w:val="12"/>
  </w:num>
  <w:num w:numId="19" w16cid:durableId="1155681397">
    <w:abstractNumId w:val="13"/>
  </w:num>
  <w:num w:numId="20" w16cid:durableId="1010958606">
    <w:abstractNumId w:val="18"/>
  </w:num>
  <w:num w:numId="21" w16cid:durableId="1000079816">
    <w:abstractNumId w:val="14"/>
  </w:num>
  <w:num w:numId="22" w16cid:durableId="1459179577">
    <w:abstractNumId w:val="1"/>
  </w:num>
  <w:num w:numId="23" w16cid:durableId="494227040">
    <w:abstractNumId w:val="21"/>
  </w:num>
  <w:num w:numId="24" w16cid:durableId="10155692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571"/>
    <w:rsid w:val="001A0B64"/>
    <w:rsid w:val="00281CBB"/>
    <w:rsid w:val="002F6322"/>
    <w:rsid w:val="0034044E"/>
    <w:rsid w:val="004040C1"/>
    <w:rsid w:val="006D5EFE"/>
    <w:rsid w:val="00886571"/>
    <w:rsid w:val="0091626B"/>
    <w:rsid w:val="009B7DCE"/>
    <w:rsid w:val="00A026B7"/>
    <w:rsid w:val="00A76FA0"/>
    <w:rsid w:val="00D51C18"/>
    <w:rsid w:val="00D9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CC9E8"/>
  <w15:docId w15:val="{FA0603F8-2FCD-1F45-90BC-F67375441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annotation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9">
    <w:name w:val="Normal (Web)"/>
    <w:basedOn w:val="a"/>
    <w:uiPriority w:val="99"/>
    <w:semiHidden/>
    <w:unhideWhenUsed/>
    <w:rsid w:val="00D93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a">
    <w:name w:val="Hyperlink"/>
    <w:basedOn w:val="a0"/>
    <w:uiPriority w:val="99"/>
    <w:semiHidden/>
    <w:unhideWhenUsed/>
    <w:rsid w:val="00D93851"/>
    <w:rPr>
      <w:color w:val="0000FF"/>
      <w:u w:val="single"/>
    </w:rPr>
  </w:style>
  <w:style w:type="paragraph" w:styleId="ab">
    <w:name w:val="List Paragraph"/>
    <w:basedOn w:val="a"/>
    <w:uiPriority w:val="34"/>
    <w:qFormat/>
    <w:rsid w:val="00A76F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jgm9hGvZETTzhn4bu43e5UlI5gT12pud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veshmidt</cp:lastModifiedBy>
  <cp:revision>3</cp:revision>
  <dcterms:created xsi:type="dcterms:W3CDTF">2026-06-04T14:25:00Z</dcterms:created>
  <dcterms:modified xsi:type="dcterms:W3CDTF">2026-06-05T07:53:00Z</dcterms:modified>
</cp:coreProperties>
</file>