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  <w:gridCol w:w="2160"/>
      </w:tblGrid>
      <w:tr w:rsidR="00BB00F5" w14:paraId="5B52730C" w14:textId="77777777" w:rsidTr="00911BE0">
        <w:trPr>
          <w:trHeight w:val="1131"/>
        </w:trPr>
        <w:tc>
          <w:tcPr>
            <w:tcW w:w="8296" w:type="dxa"/>
            <w:vAlign w:val="center"/>
          </w:tcPr>
          <w:p w14:paraId="77AA3E1B" w14:textId="4B4A396E" w:rsidR="00BB00F5" w:rsidRPr="00C83B0F" w:rsidRDefault="002A467E" w:rsidP="00AE76C9">
            <w:pPr>
              <w:jc w:val="center"/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C83B0F">
              <w:rPr>
                <w:rFonts w:ascii="Arial" w:hAnsi="Arial" w:cs="Arial"/>
                <w:b/>
                <w:bCs/>
                <w:sz w:val="56"/>
                <w:szCs w:val="56"/>
              </w:rPr>
              <w:t>STEVE LITTLE</w:t>
            </w:r>
          </w:p>
        </w:tc>
        <w:tc>
          <w:tcPr>
            <w:tcW w:w="2160" w:type="dxa"/>
            <w:vMerge w:val="restart"/>
            <w:vAlign w:val="center"/>
          </w:tcPr>
          <w:p w14:paraId="591D7D08" w14:textId="20432B77" w:rsidR="00BB00F5" w:rsidRDefault="00F860CF" w:rsidP="00AE76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72C0D" wp14:editId="09C481B7">
                  <wp:extent cx="1234800" cy="1234800"/>
                  <wp:effectExtent l="0" t="0" r="0" b="0"/>
                  <wp:docPr id="9" name="Picture 9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F5" w14:paraId="14787909" w14:textId="77777777" w:rsidTr="00911BE0">
        <w:trPr>
          <w:trHeight w:val="412"/>
        </w:trPr>
        <w:tc>
          <w:tcPr>
            <w:tcW w:w="8296" w:type="dxa"/>
            <w:vAlign w:val="center"/>
          </w:tcPr>
          <w:p w14:paraId="051476B8" w14:textId="6A65D6D3" w:rsidR="00BB00F5" w:rsidRPr="002A467E" w:rsidRDefault="00C83B0F" w:rsidP="00AE76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78DBD7" wp14:editId="7401CFF5">
                  <wp:extent cx="126000" cy="126000"/>
                  <wp:effectExtent l="0" t="0" r="0" b="1270"/>
                  <wp:docPr id="6" name="Graphic 6" descr="Bab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by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76C9">
              <w:rPr>
                <w:rFonts w:ascii="Arial" w:hAnsi="Arial" w:cs="Arial"/>
              </w:rPr>
              <w:t xml:space="preserve"> </w:t>
            </w:r>
            <w:r w:rsidR="00BB461B">
              <w:rPr>
                <w:rFonts w:ascii="Arial" w:hAnsi="Arial" w:cs="Arial"/>
              </w:rPr>
              <w:t>Writer and Producer of Film</w:t>
            </w:r>
          </w:p>
        </w:tc>
        <w:tc>
          <w:tcPr>
            <w:tcW w:w="2160" w:type="dxa"/>
            <w:vMerge/>
            <w:vAlign w:val="center"/>
          </w:tcPr>
          <w:p w14:paraId="7D1B1EC5" w14:textId="77777777" w:rsidR="00BB00F5" w:rsidRDefault="00BB00F5" w:rsidP="00AE76C9">
            <w:pPr>
              <w:jc w:val="center"/>
            </w:pPr>
          </w:p>
        </w:tc>
      </w:tr>
      <w:tr w:rsidR="00BB00F5" w14:paraId="27DBB27D" w14:textId="77777777" w:rsidTr="00911BE0">
        <w:trPr>
          <w:trHeight w:val="404"/>
        </w:trPr>
        <w:tc>
          <w:tcPr>
            <w:tcW w:w="8296" w:type="dxa"/>
            <w:vAlign w:val="center"/>
          </w:tcPr>
          <w:p w14:paraId="6CC7FF58" w14:textId="29014262" w:rsidR="00BB00F5" w:rsidRPr="00B4645B" w:rsidRDefault="002A467E" w:rsidP="00AE76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45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6CED346" wp14:editId="6E86F858">
                  <wp:extent cx="125095" cy="125095"/>
                  <wp:effectExtent l="0" t="0" r="1905" b="1905"/>
                  <wp:docPr id="2" name="Graphic 2" descr="Phone Vibrati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Phone Vibration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9100" cy="24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76C9"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45B">
              <w:rPr>
                <w:rFonts w:ascii="Arial" w:hAnsi="Arial" w:cs="Arial"/>
                <w:sz w:val="22"/>
                <w:szCs w:val="22"/>
              </w:rPr>
              <w:t>+61 402 536 853</w:t>
            </w:r>
            <w:r w:rsidR="00B4645B"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45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D1F142F" wp14:editId="7A7160A3">
                  <wp:extent cx="125095" cy="125095"/>
                  <wp:effectExtent l="0" t="0" r="1905" b="1905"/>
                  <wp:docPr id="3" name="Graphic 3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end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39" cy="317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3" w:history="1">
              <w:r w:rsidR="00B4645B" w:rsidRPr="00AB7882">
                <w:rPr>
                  <w:rStyle w:val="Hyperlink"/>
                  <w:rFonts w:ascii="Arial" w:hAnsi="Arial" w:cs="Arial"/>
                  <w:color w:val="FF0000"/>
                  <w:sz w:val="22"/>
                  <w:szCs w:val="22"/>
                  <w:u w:val="none"/>
                </w:rPr>
                <w:t>bigsteve@redandblackzone.com</w:t>
              </w:r>
            </w:hyperlink>
            <w:r w:rsidR="00B4645B" w:rsidRPr="00B4645B">
              <w:rPr>
                <w:rFonts w:ascii="Arial" w:hAnsi="Arial" w:cs="Arial"/>
                <w:color w:val="7030A0"/>
                <w:sz w:val="22"/>
                <w:szCs w:val="22"/>
              </w:rPr>
              <w:t xml:space="preserve"> </w:t>
            </w:r>
            <w:r w:rsidR="00AB788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05C8012" wp14:editId="6918396B">
                  <wp:extent cx="126000" cy="126000"/>
                  <wp:effectExtent l="0" t="0" r="1270" b="1270"/>
                  <wp:docPr id="7" name="Graphic 7" descr="Earth globe: Asia and Australi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Earth globe: Asia and Australia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645B" w:rsidRPr="00B4645B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6" w:history="1">
              <w:r w:rsidR="00B4645B" w:rsidRPr="00AB7882">
                <w:rPr>
                  <w:rStyle w:val="Hyperlink"/>
                  <w:rFonts w:ascii="Arial" w:hAnsi="Arial" w:cs="Arial"/>
                  <w:color w:val="FF0000"/>
                  <w:sz w:val="22"/>
                  <w:szCs w:val="22"/>
                  <w:u w:val="none"/>
                </w:rPr>
                <w:t>redandblackzone.com</w:t>
              </w:r>
            </w:hyperlink>
          </w:p>
        </w:tc>
        <w:tc>
          <w:tcPr>
            <w:tcW w:w="2160" w:type="dxa"/>
            <w:vMerge/>
            <w:vAlign w:val="center"/>
          </w:tcPr>
          <w:p w14:paraId="4F9BD232" w14:textId="77777777" w:rsidR="00BB00F5" w:rsidRDefault="00BB00F5" w:rsidP="00AE76C9">
            <w:pPr>
              <w:jc w:val="center"/>
            </w:pPr>
          </w:p>
        </w:tc>
      </w:tr>
    </w:tbl>
    <w:p w14:paraId="65A65497" w14:textId="69C199CB" w:rsidR="00ED040E" w:rsidRDefault="00ED040E"/>
    <w:p w14:paraId="7ED5B0A7" w14:textId="77777777" w:rsidR="001D7620" w:rsidRDefault="001D7620" w:rsidP="00911BE0">
      <w:pPr>
        <w:pStyle w:val="BodyA"/>
        <w:rPr>
          <w:rStyle w:val="None"/>
        </w:rPr>
      </w:pPr>
    </w:p>
    <w:p w14:paraId="792EEF13" w14:textId="147572EA" w:rsidR="00911BE0" w:rsidRDefault="00911BE0" w:rsidP="00911BE0">
      <w:pPr>
        <w:pStyle w:val="BodyA"/>
      </w:pPr>
      <w:r>
        <w:rPr>
          <w:rStyle w:val="None"/>
        </w:rPr>
        <w:t xml:space="preserve">To </w:t>
      </w:r>
      <w:r w:rsidR="00CF12C9">
        <w:rPr>
          <w:rStyle w:val="None"/>
        </w:rPr>
        <w:t>whom it may concern</w:t>
      </w:r>
      <w:r>
        <w:rPr>
          <w:rStyle w:val="None"/>
        </w:rPr>
        <w:t>,</w:t>
      </w:r>
    </w:p>
    <w:p w14:paraId="1896AC55" w14:textId="6F10A444" w:rsidR="00911BE0" w:rsidRDefault="00BB461B" w:rsidP="00911BE0">
      <w:pPr>
        <w:pStyle w:val="BodyA"/>
        <w:rPr>
          <w:rStyle w:val="None"/>
        </w:rPr>
      </w:pPr>
      <w:r>
        <w:rPr>
          <w:rStyle w:val="None"/>
        </w:rPr>
        <w:t>In 2014 I left the NSW Fire Brigades after 30 years in public administration to pursue my first love of film. In 2015 I</w:t>
      </w:r>
      <w:r w:rsidR="003347F4">
        <w:rPr>
          <w:rStyle w:val="None"/>
        </w:rPr>
        <w:t xml:space="preserve"> </w:t>
      </w:r>
      <w:r w:rsidR="001162F6">
        <w:rPr>
          <w:rStyle w:val="None"/>
        </w:rPr>
        <w:t>completed</w:t>
      </w:r>
      <w:r w:rsidR="003347F4">
        <w:rPr>
          <w:rStyle w:val="None"/>
        </w:rPr>
        <w:t xml:space="preserve"> a Diploma in </w:t>
      </w:r>
      <w:r w:rsidR="001162F6">
        <w:rPr>
          <w:rStyle w:val="None"/>
        </w:rPr>
        <w:t xml:space="preserve">Screen and Media </w:t>
      </w:r>
      <w:r w:rsidR="003347F4">
        <w:rPr>
          <w:rStyle w:val="None"/>
        </w:rPr>
        <w:t xml:space="preserve">at the Northern Sydney Institute of </w:t>
      </w:r>
      <w:proofErr w:type="gramStart"/>
      <w:r w:rsidR="003347F4">
        <w:rPr>
          <w:rStyle w:val="None"/>
        </w:rPr>
        <w:t>TAFE</w:t>
      </w:r>
      <w:proofErr w:type="gramEnd"/>
      <w:r w:rsidR="001162F6">
        <w:rPr>
          <w:rStyle w:val="None"/>
        </w:rPr>
        <w:t xml:space="preserve"> and </w:t>
      </w:r>
      <w:r w:rsidR="001162F6" w:rsidRPr="001162F6">
        <w:rPr>
          <w:rStyle w:val="None"/>
        </w:rPr>
        <w:t>I was the top student receiving the award for ‘Outstanding Production Techniques’.</w:t>
      </w:r>
      <w:r w:rsidR="003347F4">
        <w:rPr>
          <w:rStyle w:val="None"/>
        </w:rPr>
        <w:t xml:space="preserve"> </w:t>
      </w:r>
      <w:r w:rsidR="00A52D18">
        <w:rPr>
          <w:rStyle w:val="None"/>
        </w:rPr>
        <w:t>I have attached a</w:t>
      </w:r>
      <w:r w:rsidR="00911BE0">
        <w:rPr>
          <w:rStyle w:val="None"/>
        </w:rPr>
        <w:t xml:space="preserve"> resume</w:t>
      </w:r>
      <w:r w:rsidR="00A52D18">
        <w:rPr>
          <w:rStyle w:val="None"/>
        </w:rPr>
        <w:t xml:space="preserve"> and a</w:t>
      </w:r>
      <w:r w:rsidR="00911BE0">
        <w:rPr>
          <w:rStyle w:val="None"/>
        </w:rPr>
        <w:t xml:space="preserve"> portfolio of work including </w:t>
      </w:r>
      <w:r w:rsidR="001162F6">
        <w:rPr>
          <w:rStyle w:val="None"/>
        </w:rPr>
        <w:t xml:space="preserve">film, </w:t>
      </w:r>
      <w:r w:rsidR="00911BE0">
        <w:rPr>
          <w:rStyle w:val="None"/>
        </w:rPr>
        <w:t xml:space="preserve">video, </w:t>
      </w:r>
      <w:r w:rsidR="001162F6">
        <w:rPr>
          <w:rStyle w:val="None"/>
        </w:rPr>
        <w:t xml:space="preserve">screenplays, </w:t>
      </w:r>
      <w:r w:rsidR="001162F6">
        <w:rPr>
          <w:rStyle w:val="None"/>
        </w:rPr>
        <w:t>photograph</w:t>
      </w:r>
      <w:r w:rsidR="001162F6">
        <w:rPr>
          <w:rStyle w:val="None"/>
        </w:rPr>
        <w:t>y</w:t>
      </w:r>
      <w:r w:rsidR="00911BE0">
        <w:rPr>
          <w:rStyle w:val="None"/>
        </w:rPr>
        <w:t xml:space="preserve"> </w:t>
      </w:r>
      <w:r w:rsidR="001162F6">
        <w:rPr>
          <w:rStyle w:val="None"/>
        </w:rPr>
        <w:t xml:space="preserve">and </w:t>
      </w:r>
      <w:r w:rsidR="001162F6">
        <w:rPr>
          <w:rStyle w:val="None"/>
        </w:rPr>
        <w:t>web design</w:t>
      </w:r>
      <w:r w:rsidR="001162F6">
        <w:rPr>
          <w:rStyle w:val="None"/>
        </w:rPr>
        <w:t xml:space="preserve"> </w:t>
      </w:r>
      <w:r w:rsidR="00911BE0">
        <w:rPr>
          <w:rStyle w:val="None"/>
        </w:rPr>
        <w:t>can be found at</w:t>
      </w:r>
      <w:r w:rsidR="00FD1E09">
        <w:rPr>
          <w:rStyle w:val="None"/>
        </w:rPr>
        <w:t xml:space="preserve"> </w:t>
      </w:r>
      <w:hyperlink r:id="rId17" w:history="1">
        <w:r w:rsidR="00911BE0" w:rsidRPr="00237E43">
          <w:rPr>
            <w:rStyle w:val="Hyperlink1"/>
            <w:color w:val="FF0000"/>
          </w:rPr>
          <w:t>redandblackzone.com</w:t>
        </w:r>
      </w:hyperlink>
      <w:r w:rsidR="00911BE0">
        <w:rPr>
          <w:rStyle w:val="None"/>
        </w:rPr>
        <w:t>.</w:t>
      </w:r>
    </w:p>
    <w:p w14:paraId="115A6F3E" w14:textId="78520700" w:rsidR="001162F6" w:rsidRDefault="001162F6" w:rsidP="00911BE0">
      <w:pPr>
        <w:pStyle w:val="BodyA"/>
        <w:rPr>
          <w:rStyle w:val="None"/>
        </w:rPr>
      </w:pPr>
      <w:r>
        <w:rPr>
          <w:rStyle w:val="None"/>
        </w:rPr>
        <w:t xml:space="preserve">The completion of the Diploma of </w:t>
      </w:r>
      <w:r>
        <w:rPr>
          <w:rStyle w:val="None"/>
        </w:rPr>
        <w:t>Screen and Media</w:t>
      </w:r>
      <w:r>
        <w:rPr>
          <w:rStyle w:val="None"/>
        </w:rPr>
        <w:t xml:space="preserve"> has given me a solid </w:t>
      </w:r>
      <w:r w:rsidR="00241943">
        <w:rPr>
          <w:rStyle w:val="None"/>
        </w:rPr>
        <w:t xml:space="preserve">foundation to help feed my </w:t>
      </w:r>
      <w:proofErr w:type="spellStart"/>
      <w:proofErr w:type="gramStart"/>
      <w:r w:rsidR="00241943">
        <w:rPr>
          <w:rStyle w:val="None"/>
        </w:rPr>
        <w:t>life long</w:t>
      </w:r>
      <w:proofErr w:type="spellEnd"/>
      <w:proofErr w:type="gramEnd"/>
      <w:r w:rsidR="00241943">
        <w:rPr>
          <w:rStyle w:val="None"/>
        </w:rPr>
        <w:t xml:space="preserve"> interest in film. However, I want to go further and eventually produce my own screenplays. </w:t>
      </w:r>
      <w:r w:rsidR="00241943">
        <w:rPr>
          <w:rStyle w:val="None"/>
        </w:rPr>
        <w:t xml:space="preserve">Distinctions in editing workflow and credits in production collaboration, editing techniques, scriptwriting &amp; asset management are some of the results from my studies. </w:t>
      </w:r>
    </w:p>
    <w:p w14:paraId="1D743ACF" w14:textId="46766E99" w:rsidR="00241943" w:rsidRDefault="00241943" w:rsidP="00241943">
      <w:pPr>
        <w:pStyle w:val="BodyA"/>
        <w:rPr>
          <w:rStyle w:val="None"/>
        </w:rPr>
      </w:pPr>
      <w:r>
        <w:rPr>
          <w:rStyle w:val="None"/>
        </w:rPr>
        <w:t xml:space="preserve">Regarding work experience of most relevance is my role as the Media Officer for the North Sydney Bears for 16 years including </w:t>
      </w:r>
      <w:r>
        <w:rPr>
          <w:rStyle w:val="None"/>
        </w:rPr>
        <w:t xml:space="preserve">filming and producing and editing video for the Club’s YouTube channel </w:t>
      </w:r>
      <w:hyperlink r:id="rId18" w:history="1">
        <w:r w:rsidR="003424A6" w:rsidRPr="00FE4137">
          <w:rPr>
            <w:rStyle w:val="Hyperlink"/>
            <w:color w:val="FF0000"/>
            <w:u w:val="none"/>
          </w:rPr>
          <w:t>youtube.com/</w:t>
        </w:r>
        <w:proofErr w:type="spellStart"/>
        <w:r w:rsidR="003424A6" w:rsidRPr="00FE4137">
          <w:rPr>
            <w:rStyle w:val="Hyperlink"/>
            <w:color w:val="FF0000"/>
            <w:u w:val="none"/>
          </w:rPr>
          <w:t>northsydneybears</w:t>
        </w:r>
        <w:proofErr w:type="spellEnd"/>
      </w:hyperlink>
      <w:r w:rsidR="003424A6">
        <w:rPr>
          <w:rStyle w:val="None"/>
        </w:rPr>
        <w:t>.</w:t>
      </w:r>
    </w:p>
    <w:p w14:paraId="7DE38BB9" w14:textId="796C7726" w:rsidR="00241943" w:rsidRDefault="00FE4137" w:rsidP="00911BE0">
      <w:pPr>
        <w:pStyle w:val="BodyA"/>
        <w:rPr>
          <w:rStyle w:val="None"/>
        </w:rPr>
      </w:pPr>
      <w:r>
        <w:rPr>
          <w:rStyle w:val="None"/>
        </w:rPr>
        <w:t xml:space="preserve">In film, I worked in both the costume and art department on the film </w:t>
      </w:r>
      <w:hyperlink r:id="rId19" w:history="1">
        <w:r w:rsidR="003763D3" w:rsidRPr="003763D3">
          <w:rPr>
            <w:rStyle w:val="Hyperlink"/>
            <w:color w:val="FF0000"/>
            <w:u w:val="none"/>
          </w:rPr>
          <w:t>The Osiris Child</w:t>
        </w:r>
      </w:hyperlink>
      <w:r w:rsidR="007A1DBD">
        <w:rPr>
          <w:rStyle w:val="None"/>
        </w:rPr>
        <w:t xml:space="preserve">. I have also worked as an extra on various films and TV productions </w:t>
      </w:r>
      <w:proofErr w:type="gramStart"/>
      <w:r w:rsidR="007A1DBD">
        <w:rPr>
          <w:rStyle w:val="None"/>
        </w:rPr>
        <w:t>including:</w:t>
      </w:r>
      <w:proofErr w:type="gramEnd"/>
      <w:r w:rsidR="007A1DBD">
        <w:rPr>
          <w:rStyle w:val="None"/>
        </w:rPr>
        <w:t xml:space="preserve"> Killing Ground, Wake in Fright and Janet King.</w:t>
      </w:r>
    </w:p>
    <w:p w14:paraId="00973D0A" w14:textId="1A60F361" w:rsidR="000D4B3D" w:rsidRDefault="00911BE0" w:rsidP="000D4B3D">
      <w:pPr>
        <w:pStyle w:val="BodyA"/>
        <w:rPr>
          <w:rStyle w:val="None"/>
        </w:rPr>
      </w:pPr>
      <w:r>
        <w:rPr>
          <w:rStyle w:val="None"/>
        </w:rPr>
        <w:t xml:space="preserve">My </w:t>
      </w:r>
      <w:r w:rsidR="000D4B3D">
        <w:rPr>
          <w:rStyle w:val="None"/>
        </w:rPr>
        <w:t xml:space="preserve">other </w:t>
      </w:r>
      <w:r>
        <w:rPr>
          <w:rStyle w:val="None"/>
        </w:rPr>
        <w:t>experience is varied</w:t>
      </w:r>
      <w:r w:rsidR="009A2402">
        <w:rPr>
          <w:rStyle w:val="None"/>
        </w:rPr>
        <w:t>, sports photography</w:t>
      </w:r>
      <w:r w:rsidR="000D4B3D">
        <w:rPr>
          <w:rStyle w:val="None"/>
        </w:rPr>
        <w:t>,</w:t>
      </w:r>
      <w:r>
        <w:rPr>
          <w:rStyle w:val="None"/>
        </w:rPr>
        <w:t xml:space="preserve"> </w:t>
      </w:r>
      <w:r w:rsidR="000E307A">
        <w:rPr>
          <w:rStyle w:val="None"/>
        </w:rPr>
        <w:t>web design, social media and graphic design</w:t>
      </w:r>
      <w:r>
        <w:rPr>
          <w:rStyle w:val="None"/>
        </w:rPr>
        <w:t>. This is backed up by a strong commitment to design and user experience. People often say that my equipment may not be top-notch, but my output always is.</w:t>
      </w:r>
      <w:r w:rsidR="000D4B3D">
        <w:rPr>
          <w:rStyle w:val="None"/>
        </w:rPr>
        <w:t xml:space="preserve"> Throughout my working life, I have maintained an active interest in visual media. </w:t>
      </w:r>
    </w:p>
    <w:p w14:paraId="14657E2C" w14:textId="43F576A6" w:rsidR="000E307A" w:rsidRDefault="000E307A" w:rsidP="000D4B3D">
      <w:pPr>
        <w:pStyle w:val="BodyA"/>
      </w:pPr>
      <w:r>
        <w:rPr>
          <w:rStyle w:val="None"/>
        </w:rPr>
        <w:t xml:space="preserve">I have also completed a Diploma of Website Development that has given me a solid knowledge of </w:t>
      </w:r>
      <w:proofErr w:type="gramStart"/>
      <w:r>
        <w:rPr>
          <w:rStyle w:val="None"/>
        </w:rPr>
        <w:t>front end</w:t>
      </w:r>
      <w:proofErr w:type="gramEnd"/>
      <w:r>
        <w:rPr>
          <w:rStyle w:val="None"/>
        </w:rPr>
        <w:t xml:space="preserve"> languages such as HTML, CSS, JavaScript, PHP and MySQL.</w:t>
      </w:r>
    </w:p>
    <w:p w14:paraId="553F6F62" w14:textId="3F25FD63" w:rsidR="006929B7" w:rsidRDefault="006929B7" w:rsidP="006929B7">
      <w:pPr>
        <w:pStyle w:val="BodyA"/>
      </w:pPr>
      <w:r>
        <w:rPr>
          <w:rStyle w:val="None"/>
        </w:rPr>
        <w:t xml:space="preserve">I also have 30 years </w:t>
      </w:r>
      <w:r w:rsidR="0065040F">
        <w:rPr>
          <w:rStyle w:val="None"/>
        </w:rPr>
        <w:t xml:space="preserve">of experience </w:t>
      </w:r>
      <w:r>
        <w:rPr>
          <w:rStyle w:val="None"/>
        </w:rPr>
        <w:t>in payroll processing</w:t>
      </w:r>
      <w:r w:rsidR="0065040F">
        <w:rPr>
          <w:rStyle w:val="None"/>
        </w:rPr>
        <w:t xml:space="preserve"> within the NSW Government</w:t>
      </w:r>
      <w:r>
        <w:rPr>
          <w:rStyle w:val="None"/>
        </w:rPr>
        <w:t xml:space="preserve">, so I am very experienced in working to critical deadlines. </w:t>
      </w:r>
    </w:p>
    <w:p w14:paraId="77132838" w14:textId="77777777" w:rsidR="00911BE0" w:rsidRDefault="00911BE0" w:rsidP="00911BE0">
      <w:pPr>
        <w:pStyle w:val="BodyA"/>
      </w:pPr>
      <w:r>
        <w:rPr>
          <w:rStyle w:val="None"/>
        </w:rPr>
        <w:t>Thank you for your consideration,</w:t>
      </w:r>
    </w:p>
    <w:p w14:paraId="34FADE9C" w14:textId="77777777" w:rsidR="00911BE0" w:rsidRDefault="00911BE0" w:rsidP="00911BE0">
      <w:pPr>
        <w:pStyle w:val="BodyA"/>
      </w:pPr>
      <w:r>
        <w:rPr>
          <w:rStyle w:val="None"/>
        </w:rPr>
        <w:t>Steve Little</w:t>
      </w:r>
    </w:p>
    <w:p w14:paraId="4335E526" w14:textId="5BE3F258" w:rsidR="00911BE0" w:rsidRDefault="000E307A" w:rsidP="00911BE0">
      <w:r>
        <w:t>16</w:t>
      </w:r>
      <w:r w:rsidR="00911BE0" w:rsidRPr="0042D5AA">
        <w:rPr>
          <w:rStyle w:val="None"/>
          <w:lang w:val="en-US"/>
        </w:rPr>
        <w:t>/</w:t>
      </w:r>
      <w:r w:rsidR="00911BE0">
        <w:rPr>
          <w:rStyle w:val="None"/>
          <w:lang w:val="en-US"/>
        </w:rPr>
        <w:t>02</w:t>
      </w:r>
      <w:r w:rsidR="00911BE0" w:rsidRPr="0042D5AA">
        <w:rPr>
          <w:rStyle w:val="None"/>
          <w:lang w:val="en-US"/>
        </w:rPr>
        <w:t>/202</w:t>
      </w:r>
      <w:r w:rsidR="00911BE0">
        <w:rPr>
          <w:rStyle w:val="None"/>
          <w:lang w:val="en-US"/>
        </w:rPr>
        <w:t>2</w:t>
      </w:r>
    </w:p>
    <w:p w14:paraId="5BB7C91E" w14:textId="77777777" w:rsidR="00EC793C" w:rsidRDefault="00EC793C"/>
    <w:sectPr w:rsidR="00EC793C" w:rsidSect="002F1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863"/>
    <w:multiLevelType w:val="hybridMultilevel"/>
    <w:tmpl w:val="07AEF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15DA3"/>
    <w:multiLevelType w:val="hybridMultilevel"/>
    <w:tmpl w:val="2096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2A"/>
    <w:rsid w:val="00005FE4"/>
    <w:rsid w:val="00046DB1"/>
    <w:rsid w:val="00083515"/>
    <w:rsid w:val="00092E2F"/>
    <w:rsid w:val="000B1975"/>
    <w:rsid w:val="000B65D7"/>
    <w:rsid w:val="000C5FF0"/>
    <w:rsid w:val="000D4B3D"/>
    <w:rsid w:val="000E307A"/>
    <w:rsid w:val="000F0199"/>
    <w:rsid w:val="001142EC"/>
    <w:rsid w:val="001162F6"/>
    <w:rsid w:val="0014145F"/>
    <w:rsid w:val="00163FB4"/>
    <w:rsid w:val="00166A6D"/>
    <w:rsid w:val="001715E2"/>
    <w:rsid w:val="001767C2"/>
    <w:rsid w:val="00177D31"/>
    <w:rsid w:val="00183B63"/>
    <w:rsid w:val="00193C0F"/>
    <w:rsid w:val="001D7620"/>
    <w:rsid w:val="002106B6"/>
    <w:rsid w:val="00237E43"/>
    <w:rsid w:val="00241943"/>
    <w:rsid w:val="002457A0"/>
    <w:rsid w:val="002A467E"/>
    <w:rsid w:val="002E6862"/>
    <w:rsid w:val="002F1FFB"/>
    <w:rsid w:val="00330632"/>
    <w:rsid w:val="003347F4"/>
    <w:rsid w:val="003424A6"/>
    <w:rsid w:val="003502D7"/>
    <w:rsid w:val="003763D3"/>
    <w:rsid w:val="0039691F"/>
    <w:rsid w:val="003A56D7"/>
    <w:rsid w:val="003D0882"/>
    <w:rsid w:val="003D3BEB"/>
    <w:rsid w:val="004341CD"/>
    <w:rsid w:val="00453861"/>
    <w:rsid w:val="004B796C"/>
    <w:rsid w:val="00541FC8"/>
    <w:rsid w:val="0057113C"/>
    <w:rsid w:val="005E3727"/>
    <w:rsid w:val="00623ED8"/>
    <w:rsid w:val="0065040F"/>
    <w:rsid w:val="00660008"/>
    <w:rsid w:val="006929B7"/>
    <w:rsid w:val="006A076A"/>
    <w:rsid w:val="006E0160"/>
    <w:rsid w:val="007026B3"/>
    <w:rsid w:val="0074222A"/>
    <w:rsid w:val="007446AE"/>
    <w:rsid w:val="0075256B"/>
    <w:rsid w:val="007773C1"/>
    <w:rsid w:val="00786AC5"/>
    <w:rsid w:val="007911D5"/>
    <w:rsid w:val="007A1DBD"/>
    <w:rsid w:val="007A6ABF"/>
    <w:rsid w:val="008157F5"/>
    <w:rsid w:val="00852482"/>
    <w:rsid w:val="0085318D"/>
    <w:rsid w:val="008E723A"/>
    <w:rsid w:val="008F002D"/>
    <w:rsid w:val="008F0EB1"/>
    <w:rsid w:val="00911BE0"/>
    <w:rsid w:val="0094656E"/>
    <w:rsid w:val="009546EE"/>
    <w:rsid w:val="00995C0D"/>
    <w:rsid w:val="00996E80"/>
    <w:rsid w:val="009A2402"/>
    <w:rsid w:val="009A24C0"/>
    <w:rsid w:val="009B4C44"/>
    <w:rsid w:val="009C1298"/>
    <w:rsid w:val="009E1D81"/>
    <w:rsid w:val="009F1953"/>
    <w:rsid w:val="00A13E0E"/>
    <w:rsid w:val="00A2743E"/>
    <w:rsid w:val="00A46547"/>
    <w:rsid w:val="00A52D18"/>
    <w:rsid w:val="00AB6AEB"/>
    <w:rsid w:val="00AB7882"/>
    <w:rsid w:val="00AC388D"/>
    <w:rsid w:val="00AE6B5C"/>
    <w:rsid w:val="00AE76C9"/>
    <w:rsid w:val="00AF70CF"/>
    <w:rsid w:val="00B4645B"/>
    <w:rsid w:val="00B73ADB"/>
    <w:rsid w:val="00BB00F5"/>
    <w:rsid w:val="00BB461B"/>
    <w:rsid w:val="00BF0952"/>
    <w:rsid w:val="00C31C87"/>
    <w:rsid w:val="00C53C99"/>
    <w:rsid w:val="00C83B0F"/>
    <w:rsid w:val="00CA110F"/>
    <w:rsid w:val="00CF12C9"/>
    <w:rsid w:val="00CF665B"/>
    <w:rsid w:val="00D2190A"/>
    <w:rsid w:val="00D265E1"/>
    <w:rsid w:val="00D44A4C"/>
    <w:rsid w:val="00D53F36"/>
    <w:rsid w:val="00D548FD"/>
    <w:rsid w:val="00DE1E01"/>
    <w:rsid w:val="00DE7B2F"/>
    <w:rsid w:val="00E24F0F"/>
    <w:rsid w:val="00E36C72"/>
    <w:rsid w:val="00E44E7B"/>
    <w:rsid w:val="00E722A5"/>
    <w:rsid w:val="00E802FB"/>
    <w:rsid w:val="00EC69FF"/>
    <w:rsid w:val="00EC793C"/>
    <w:rsid w:val="00ED040E"/>
    <w:rsid w:val="00EE0560"/>
    <w:rsid w:val="00EE12D7"/>
    <w:rsid w:val="00F5251B"/>
    <w:rsid w:val="00F61833"/>
    <w:rsid w:val="00F860CF"/>
    <w:rsid w:val="00FA1B13"/>
    <w:rsid w:val="00FA6C3A"/>
    <w:rsid w:val="00FC083C"/>
    <w:rsid w:val="00FD1E09"/>
    <w:rsid w:val="00FE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895E"/>
  <w15:chartTrackingRefBased/>
  <w15:docId w15:val="{4D731DB2-5EAB-0F4D-8FCE-83CC554F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45B"/>
    <w:rPr>
      <w:color w:val="605E5C"/>
      <w:shd w:val="clear" w:color="auto" w:fill="E1DFDD"/>
    </w:rPr>
  </w:style>
  <w:style w:type="paragraph" w:customStyle="1" w:styleId="BodyA">
    <w:name w:val="Body A"/>
    <w:rsid w:val="00911BE0"/>
    <w:pPr>
      <w:pBdr>
        <w:top w:val="nil"/>
        <w:left w:val="nil"/>
        <w:bottom w:val="nil"/>
        <w:right w:val="nil"/>
        <w:between w:val="nil"/>
        <w:bar w:val="nil"/>
      </w:pBdr>
      <w:spacing w:before="200" w:line="312" w:lineRule="auto"/>
      <w:ind w:right="635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US" w:eastAsia="en-GB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911BE0"/>
  </w:style>
  <w:style w:type="character" w:customStyle="1" w:styleId="Hyperlink1">
    <w:name w:val="Hyperlink.1"/>
    <w:basedOn w:val="Hyperlink"/>
    <w:rsid w:val="00911BE0"/>
    <w:rPr>
      <w:outline w:val="0"/>
      <w:color w:val="0091C2"/>
      <w:u w:val="none" w:color="0091C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mailto:bigsteve@redandblackzone.com" TargetMode="External"/><Relationship Id="rId18" Type="http://schemas.openxmlformats.org/officeDocument/2006/relationships/hyperlink" Target="https://www.youtube.com/c/northsydneybea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redandblackzo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andblackzon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5.svg"/><Relationship Id="rId19" Type="http://schemas.openxmlformats.org/officeDocument/2006/relationships/hyperlink" Target="https://www.imdb.com/title/tt453676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67098-E6E7-C84C-96B0-EE8E0A82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Little</dc:creator>
  <cp:keywords/>
  <dc:description/>
  <cp:lastModifiedBy>Steve Little</cp:lastModifiedBy>
  <cp:revision>8</cp:revision>
  <dcterms:created xsi:type="dcterms:W3CDTF">2022-02-07T22:23:00Z</dcterms:created>
  <dcterms:modified xsi:type="dcterms:W3CDTF">2022-02-16T02:11:00Z</dcterms:modified>
</cp:coreProperties>
</file>