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E3CC" w14:textId="347286BD" w:rsidR="00EC5BCE" w:rsidRDefault="00B42987" w:rsidP="00B42987">
      <w:pPr>
        <w:pStyle w:val="Heading1"/>
        <w:rPr>
          <w:lang w:val="en-GB"/>
        </w:rPr>
      </w:pPr>
      <w:r>
        <w:rPr>
          <w:lang w:val="en-GB"/>
        </w:rPr>
        <w:t>Multiple Reports Selection Usage Scenario</w:t>
      </w:r>
    </w:p>
    <w:p w14:paraId="28A7D6D4" w14:textId="04B12CF3" w:rsidR="00FC1C64" w:rsidRDefault="00FC1C64" w:rsidP="00FC1C64">
      <w:pPr>
        <w:pStyle w:val="Heading2"/>
        <w:rPr>
          <w:lang w:val="en-GB"/>
        </w:rPr>
      </w:pPr>
      <w:r>
        <w:rPr>
          <w:lang w:val="en-GB"/>
        </w:rPr>
        <w:t>Prerequisites</w:t>
      </w:r>
    </w:p>
    <w:p w14:paraId="1C162106" w14:textId="676BBB7B" w:rsidR="00FC1C64" w:rsidRPr="00FC1C64" w:rsidRDefault="00FC1C64" w:rsidP="00FC1C64">
      <w:pPr>
        <w:rPr>
          <w:lang w:val="en-GB"/>
        </w:rPr>
      </w:pPr>
      <w:r>
        <w:rPr>
          <w:lang w:val="en-GB"/>
        </w:rPr>
        <w:t xml:space="preserve">Use a clean Business Central sandbox with demo data. Delete all entries in the </w:t>
      </w:r>
      <w:r w:rsidRPr="00FC1C64">
        <w:rPr>
          <w:lang w:val="en-GB"/>
        </w:rPr>
        <w:t>Red Layout Selection</w:t>
      </w:r>
      <w:r>
        <w:rPr>
          <w:lang w:val="en-GB"/>
        </w:rPr>
        <w:t>.</w:t>
      </w:r>
      <w:r w:rsidR="000D44FD">
        <w:rPr>
          <w:lang w:val="en-GB"/>
        </w:rPr>
        <w:t xml:space="preserve"> Go to the Report Layout Selection. Ensure that reports 206 and 1306 have </w:t>
      </w:r>
      <w:r w:rsidR="00DC36C4">
        <w:rPr>
          <w:lang w:val="en-GB"/>
        </w:rPr>
        <w:t>no Custom Layouts selected.</w:t>
      </w:r>
    </w:p>
    <w:p w14:paraId="1C8ED23B" w14:textId="303E771F" w:rsidR="00F51813" w:rsidRPr="00CF37F0" w:rsidRDefault="00F51813" w:rsidP="00CF37F0">
      <w:pPr>
        <w:pStyle w:val="Heading2"/>
      </w:pPr>
      <w:r w:rsidRPr="00CF37F0">
        <w:t>If there are one or less Custom Report Layouts for the current report Business Central will print the default layout.</w:t>
      </w:r>
    </w:p>
    <w:p w14:paraId="676CBE25" w14:textId="693FE335" w:rsidR="00AE153E" w:rsidRDefault="00145A94" w:rsidP="00F51813">
      <w:pPr>
        <w:rPr>
          <w:lang w:val="en-GB"/>
        </w:rPr>
      </w:pPr>
      <w:r>
        <w:rPr>
          <w:lang w:val="en-GB"/>
        </w:rPr>
        <w:t>Go to Report Selection Sales. Select Usage Invoice and select report 206.</w:t>
      </w:r>
    </w:p>
    <w:p w14:paraId="52FC470A" w14:textId="57C79606" w:rsidR="00145A94" w:rsidRDefault="00145A94" w:rsidP="00F51813">
      <w:pPr>
        <w:rPr>
          <w:lang w:val="en-GB"/>
        </w:rPr>
      </w:pPr>
      <w:r w:rsidRPr="00145A94">
        <w:rPr>
          <w:noProof/>
          <w:lang w:val="en-GB"/>
        </w:rPr>
        <w:drawing>
          <wp:inline distT="0" distB="0" distL="0" distR="0" wp14:anchorId="79BA39C2" wp14:editId="7C294EF9">
            <wp:extent cx="5731510" cy="2018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7680" w14:textId="1990C25B" w:rsidR="0006588E" w:rsidRDefault="00145A94" w:rsidP="00F51813">
      <w:pPr>
        <w:rPr>
          <w:lang w:val="en-GB"/>
        </w:rPr>
      </w:pPr>
      <w:r>
        <w:rPr>
          <w:lang w:val="en-GB"/>
        </w:rPr>
        <w:t>Go to Posted Sales Invoices and print a sales invoice. The default layout for report 206 will print.</w:t>
      </w:r>
    </w:p>
    <w:p w14:paraId="617CE24A" w14:textId="77777777" w:rsidR="0006588E" w:rsidRDefault="0006588E">
      <w:pPr>
        <w:rPr>
          <w:lang w:val="en-GB"/>
        </w:rPr>
      </w:pPr>
      <w:r>
        <w:rPr>
          <w:lang w:val="en-GB"/>
        </w:rPr>
        <w:br w:type="page"/>
      </w:r>
    </w:p>
    <w:p w14:paraId="512C2206" w14:textId="7D604DC9" w:rsidR="00F51813" w:rsidRDefault="00F51813" w:rsidP="00CF37F0">
      <w:pPr>
        <w:pStyle w:val="Heading2"/>
      </w:pPr>
      <w:r w:rsidRPr="00FB21B1">
        <w:lastRenderedPageBreak/>
        <w:t xml:space="preserve">If there are more than one Custom Report layouts for the current report and one applicable entry in the </w:t>
      </w:r>
      <w:bookmarkStart w:id="0" w:name="_Hlk44832465"/>
      <w:r w:rsidR="00FC1C64">
        <w:rPr>
          <w:lang w:val="en-GB"/>
        </w:rPr>
        <w:t>Red Layout Selection</w:t>
      </w:r>
      <w:bookmarkEnd w:id="0"/>
      <w:r w:rsidRPr="00FB21B1">
        <w:t xml:space="preserve"> Business Central will use that layout.</w:t>
      </w:r>
    </w:p>
    <w:p w14:paraId="2CB88732" w14:textId="074CF636" w:rsidR="00927E65" w:rsidRDefault="00927E65" w:rsidP="00927E65">
      <w:pPr>
        <w:rPr>
          <w:lang w:val="en-GB"/>
        </w:rPr>
      </w:pPr>
      <w:r>
        <w:rPr>
          <w:lang w:val="en-GB"/>
        </w:rPr>
        <w:t>Go to Report Selection Sales. Select Usage Invoice and select report 1306.</w:t>
      </w:r>
    </w:p>
    <w:p w14:paraId="2E8E21C0" w14:textId="6DA406E0" w:rsidR="00927E65" w:rsidRDefault="00927E65" w:rsidP="00927E65">
      <w:pPr>
        <w:rPr>
          <w:lang w:val="en-GB"/>
        </w:rPr>
      </w:pPr>
      <w:r w:rsidRPr="00927E65">
        <w:rPr>
          <w:noProof/>
          <w:lang w:val="en-GB"/>
        </w:rPr>
        <w:drawing>
          <wp:inline distT="0" distB="0" distL="0" distR="0" wp14:anchorId="05D25ECF" wp14:editId="5F2D7310">
            <wp:extent cx="5731510" cy="1840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A5F4" w14:textId="112D700A" w:rsidR="00927E65" w:rsidRDefault="00927E65" w:rsidP="00927E65">
      <w:pPr>
        <w:rPr>
          <w:lang w:val="en-GB"/>
        </w:rPr>
      </w:pPr>
      <w:r>
        <w:rPr>
          <w:lang w:val="en-GB"/>
        </w:rPr>
        <w:t xml:space="preserve">Go to the Red Layout Selection, insert a new line for report 1306. Select Table No. 112, </w:t>
      </w:r>
      <w:r w:rsidR="00907CDD">
        <w:rPr>
          <w:lang w:val="en-GB"/>
        </w:rPr>
        <w:t>Field No. 2, select a customer that has a posted sales invoice and select a Custom Layout.</w:t>
      </w:r>
    </w:p>
    <w:p w14:paraId="172FE9DB" w14:textId="6622BC37" w:rsidR="00907CDD" w:rsidRDefault="001031EB" w:rsidP="00927E65">
      <w:pPr>
        <w:rPr>
          <w:lang w:val="en-GB"/>
        </w:rPr>
      </w:pPr>
      <w:r w:rsidRPr="001031EB">
        <w:rPr>
          <w:lang w:val="en-GB"/>
        </w:rPr>
        <w:drawing>
          <wp:inline distT="0" distB="0" distL="0" distR="0" wp14:anchorId="5D9B8443" wp14:editId="5AA691EB">
            <wp:extent cx="8863330" cy="989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3362" w14:textId="1B199656" w:rsidR="0006588E" w:rsidRDefault="000D44FD" w:rsidP="00F51813">
      <w:pPr>
        <w:rPr>
          <w:lang w:val="en-GB"/>
        </w:rPr>
      </w:pPr>
      <w:r>
        <w:rPr>
          <w:lang w:val="en-GB"/>
        </w:rPr>
        <w:t>Go to Posted Sales Invoices, find an invoice for the selected customer and print. The selected Custom Layout will print.</w:t>
      </w:r>
    </w:p>
    <w:p w14:paraId="3FA90FFF" w14:textId="77777777" w:rsidR="0006588E" w:rsidRDefault="0006588E">
      <w:pPr>
        <w:rPr>
          <w:lang w:val="en-GB"/>
        </w:rPr>
      </w:pPr>
      <w:r>
        <w:rPr>
          <w:lang w:val="en-GB"/>
        </w:rPr>
        <w:br w:type="page"/>
      </w:r>
    </w:p>
    <w:p w14:paraId="5AFDC0C4" w14:textId="3C506735" w:rsidR="00F51813" w:rsidRDefault="00F51813" w:rsidP="00D852CD">
      <w:pPr>
        <w:pStyle w:val="Heading2"/>
      </w:pPr>
      <w:r w:rsidRPr="00FB21B1">
        <w:lastRenderedPageBreak/>
        <w:t xml:space="preserve">If there are more than one Custom Report layouts for the current report but no entries in the </w:t>
      </w:r>
      <w:r w:rsidR="00FC1C64" w:rsidRPr="00FC1C64">
        <w:t xml:space="preserve">Red Layout Selection </w:t>
      </w:r>
      <w:r w:rsidRPr="00FB21B1">
        <w:t>Business Central will let the user choose which layout to use.</w:t>
      </w:r>
    </w:p>
    <w:p w14:paraId="2919687A" w14:textId="77777777" w:rsidR="000D3A8E" w:rsidRDefault="000D3A8E" w:rsidP="000D3A8E">
      <w:pPr>
        <w:rPr>
          <w:lang w:val="en-GB"/>
        </w:rPr>
      </w:pPr>
      <w:r>
        <w:rPr>
          <w:lang w:val="en-GB"/>
        </w:rPr>
        <w:t>Go to Report Selection Sales. Select Usage Invoice and select report 1306.</w:t>
      </w:r>
    </w:p>
    <w:p w14:paraId="4EC9EA9C" w14:textId="77777777" w:rsidR="000D3A8E" w:rsidRDefault="000D3A8E" w:rsidP="000D3A8E">
      <w:pPr>
        <w:rPr>
          <w:lang w:val="en-GB"/>
        </w:rPr>
      </w:pPr>
      <w:r w:rsidRPr="00927E65">
        <w:rPr>
          <w:noProof/>
          <w:lang w:val="en-GB"/>
        </w:rPr>
        <w:drawing>
          <wp:inline distT="0" distB="0" distL="0" distR="0" wp14:anchorId="1EA3B79F" wp14:editId="09C80563">
            <wp:extent cx="5731510" cy="18402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37CB" w14:textId="77777777" w:rsidR="000D3A8E" w:rsidRDefault="000D3A8E" w:rsidP="000D3A8E">
      <w:pPr>
        <w:rPr>
          <w:lang w:val="en-GB"/>
        </w:rPr>
      </w:pPr>
      <w:r>
        <w:rPr>
          <w:lang w:val="en-GB"/>
        </w:rPr>
        <w:t>Go to the Red Layout Selection, insert a new line for report 1306. Select Table No. 112, Field No. 2, select a customer that has a posted sales invoice and select a Custom Layout.</w:t>
      </w:r>
    </w:p>
    <w:p w14:paraId="5B7B2768" w14:textId="5AFEC8F5" w:rsidR="000D3A8E" w:rsidRDefault="001031EB" w:rsidP="000D3A8E">
      <w:pPr>
        <w:rPr>
          <w:lang w:val="en-GB"/>
        </w:rPr>
      </w:pPr>
      <w:r w:rsidRPr="001031EB">
        <w:rPr>
          <w:lang w:val="en-GB"/>
        </w:rPr>
        <w:drawing>
          <wp:inline distT="0" distB="0" distL="0" distR="0" wp14:anchorId="7B705636" wp14:editId="57A83B78">
            <wp:extent cx="8863330" cy="989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447B" w14:textId="77777777" w:rsidR="008A321E" w:rsidRDefault="008A321E">
      <w:pPr>
        <w:rPr>
          <w:lang w:val="en-GB"/>
        </w:rPr>
      </w:pPr>
      <w:r>
        <w:rPr>
          <w:lang w:val="en-GB"/>
        </w:rPr>
        <w:br w:type="page"/>
      </w:r>
    </w:p>
    <w:p w14:paraId="752621FF" w14:textId="7400CC3D" w:rsidR="00AE153E" w:rsidRDefault="000D3A8E" w:rsidP="00F51813">
      <w:pPr>
        <w:rPr>
          <w:lang w:val="en-GB"/>
        </w:rPr>
      </w:pPr>
      <w:r>
        <w:rPr>
          <w:lang w:val="en-GB"/>
        </w:rPr>
        <w:lastRenderedPageBreak/>
        <w:t>Print an invoice for another customer than you selected. You will get a selection screen for the layout selection.</w:t>
      </w:r>
    </w:p>
    <w:p w14:paraId="79EE0C0C" w14:textId="1758345A" w:rsidR="008A321E" w:rsidRDefault="000D3A8E" w:rsidP="00F51813">
      <w:r w:rsidRPr="000D3A8E">
        <w:rPr>
          <w:noProof/>
        </w:rPr>
        <w:drawing>
          <wp:inline distT="0" distB="0" distL="0" distR="0" wp14:anchorId="47C378C0" wp14:editId="7F33FD6B">
            <wp:extent cx="8863330" cy="4900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2B53" w14:textId="64E6A559" w:rsidR="008A321E" w:rsidRDefault="008A321E">
      <w:r>
        <w:br w:type="page"/>
      </w:r>
    </w:p>
    <w:p w14:paraId="5A0DBF78" w14:textId="30789721" w:rsidR="001031EB" w:rsidRPr="001031EB" w:rsidRDefault="001031EB" w:rsidP="001031EB">
      <w:pPr>
        <w:pStyle w:val="Heading2"/>
        <w:rPr>
          <w:lang w:val="en-GB"/>
        </w:rPr>
      </w:pPr>
      <w:r w:rsidRPr="00FB21B1">
        <w:lastRenderedPageBreak/>
        <w:t xml:space="preserve">If there are more than one Custom Report layouts for the current report </w:t>
      </w:r>
      <w:r>
        <w:rPr>
          <w:lang w:val="en-GB"/>
        </w:rPr>
        <w:t>and a default entry in the Red Layout Selection that default layout will be used.</w:t>
      </w:r>
    </w:p>
    <w:p w14:paraId="5C774671" w14:textId="77777777" w:rsidR="001031EB" w:rsidRDefault="001031EB" w:rsidP="001031EB">
      <w:pPr>
        <w:rPr>
          <w:lang w:val="en-GB"/>
        </w:rPr>
      </w:pPr>
      <w:r>
        <w:rPr>
          <w:lang w:val="en-GB"/>
        </w:rPr>
        <w:t>Go to Report Selection Sales. Select Usage Invoice and select report 1306.</w:t>
      </w:r>
    </w:p>
    <w:p w14:paraId="66D653CF" w14:textId="77777777" w:rsidR="001031EB" w:rsidRDefault="001031EB" w:rsidP="001031EB">
      <w:pPr>
        <w:rPr>
          <w:lang w:val="en-GB"/>
        </w:rPr>
      </w:pPr>
      <w:r w:rsidRPr="00927E65">
        <w:rPr>
          <w:noProof/>
          <w:lang w:val="en-GB"/>
        </w:rPr>
        <w:drawing>
          <wp:inline distT="0" distB="0" distL="0" distR="0" wp14:anchorId="1A3B5C53" wp14:editId="72519745">
            <wp:extent cx="5731510" cy="18402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2894" w14:textId="07C8281D" w:rsidR="001031EB" w:rsidRDefault="001031EB" w:rsidP="001031EB">
      <w:pPr>
        <w:rPr>
          <w:lang w:val="en-GB"/>
        </w:rPr>
      </w:pPr>
      <w:r>
        <w:rPr>
          <w:lang w:val="en-GB"/>
        </w:rPr>
        <w:t>Go to the Red Layout Selection, insert a new line for report 1306. Se</w:t>
      </w:r>
      <w:r>
        <w:rPr>
          <w:lang w:val="en-GB"/>
        </w:rPr>
        <w:t>t</w:t>
      </w:r>
      <w:r>
        <w:rPr>
          <w:lang w:val="en-GB"/>
        </w:rPr>
        <w:t xml:space="preserve"> </w:t>
      </w:r>
      <w:r>
        <w:rPr>
          <w:lang w:val="en-GB"/>
        </w:rPr>
        <w:t>Default</w:t>
      </w:r>
      <w:r>
        <w:rPr>
          <w:lang w:val="en-GB"/>
        </w:rPr>
        <w:t xml:space="preserve"> </w:t>
      </w:r>
      <w:r>
        <w:rPr>
          <w:lang w:val="en-GB"/>
        </w:rPr>
        <w:t xml:space="preserve">to true </w:t>
      </w:r>
      <w:r>
        <w:rPr>
          <w:lang w:val="en-GB"/>
        </w:rPr>
        <w:t>and select a Custom Layout.</w:t>
      </w:r>
    </w:p>
    <w:p w14:paraId="68D3A3AF" w14:textId="77777777" w:rsidR="001031EB" w:rsidRDefault="001031EB" w:rsidP="001031EB">
      <w:pPr>
        <w:rPr>
          <w:lang w:val="en-GB"/>
        </w:rPr>
      </w:pPr>
      <w:r w:rsidRPr="001031EB">
        <w:rPr>
          <w:lang w:val="en-GB"/>
        </w:rPr>
        <w:drawing>
          <wp:inline distT="0" distB="0" distL="0" distR="0" wp14:anchorId="3F2517F8" wp14:editId="0D156023">
            <wp:extent cx="8863330" cy="9899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3E04" w14:textId="53AA07DF" w:rsidR="001031EB" w:rsidRDefault="001031EB">
      <w:r>
        <w:rPr>
          <w:lang w:val="en-GB"/>
        </w:rPr>
        <w:t>Print an invoice for an</w:t>
      </w:r>
      <w:r>
        <w:rPr>
          <w:lang w:val="en-GB"/>
        </w:rPr>
        <w:t>y</w:t>
      </w:r>
      <w:r>
        <w:rPr>
          <w:lang w:val="en-GB"/>
        </w:rPr>
        <w:t xml:space="preserve"> customer.</w:t>
      </w:r>
      <w:r>
        <w:rPr>
          <w:lang w:val="en-GB"/>
        </w:rPr>
        <w:t xml:space="preserve"> The default layout will be used.</w:t>
      </w:r>
      <w:r>
        <w:br w:type="page"/>
      </w:r>
    </w:p>
    <w:p w14:paraId="4269BE66" w14:textId="5A8B7E20" w:rsidR="00F51813" w:rsidRDefault="00F51813" w:rsidP="00D852CD">
      <w:pPr>
        <w:pStyle w:val="Heading2"/>
      </w:pPr>
      <w:r w:rsidRPr="00FB21B1">
        <w:lastRenderedPageBreak/>
        <w:t xml:space="preserve">If there are more than one Custom Report layouts for the current report and more than one applicable entries in the </w:t>
      </w:r>
      <w:r w:rsidR="00FC1C64" w:rsidRPr="00FC1C64">
        <w:t xml:space="preserve">Red Layout Selection </w:t>
      </w:r>
      <w:r w:rsidRPr="00FB21B1">
        <w:t>Business Central will let the user choose which of the applicable entries to use.</w:t>
      </w:r>
    </w:p>
    <w:p w14:paraId="756A25C8" w14:textId="77777777" w:rsidR="00B41237" w:rsidRDefault="00B41237" w:rsidP="00B41237">
      <w:pPr>
        <w:rPr>
          <w:lang w:val="en-GB"/>
        </w:rPr>
      </w:pPr>
      <w:r>
        <w:rPr>
          <w:lang w:val="en-GB"/>
        </w:rPr>
        <w:t>Go to Report Selection Sales. Select Usage Invoice and select report 1306.</w:t>
      </w:r>
    </w:p>
    <w:p w14:paraId="04385EDA" w14:textId="77777777" w:rsidR="00B41237" w:rsidRDefault="00B41237" w:rsidP="00B41237">
      <w:pPr>
        <w:rPr>
          <w:lang w:val="en-GB"/>
        </w:rPr>
      </w:pPr>
      <w:r w:rsidRPr="00927E65">
        <w:rPr>
          <w:noProof/>
          <w:lang w:val="en-GB"/>
        </w:rPr>
        <w:drawing>
          <wp:inline distT="0" distB="0" distL="0" distR="0" wp14:anchorId="37EF1DFB" wp14:editId="6B5E044B">
            <wp:extent cx="5731510" cy="18402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78B0" w14:textId="69B68CA5" w:rsidR="00B41237" w:rsidRDefault="00B41237" w:rsidP="00B41237">
      <w:pPr>
        <w:rPr>
          <w:lang w:val="en-GB"/>
        </w:rPr>
      </w:pPr>
      <w:r>
        <w:rPr>
          <w:lang w:val="en-GB"/>
        </w:rPr>
        <w:t>Go to the Red Layout Selection, insert a new line for report 1306. Select Table No. 112, Field No. 2, select a customer that has a posted sales invoice and select a Custom Layout. Then, insert another line for another condition that overlaps for certain invoices, like a dimension code.</w:t>
      </w:r>
    </w:p>
    <w:p w14:paraId="4471A0D9" w14:textId="36299E4A" w:rsidR="00B41237" w:rsidRDefault="00D10F52" w:rsidP="00B41237">
      <w:pPr>
        <w:rPr>
          <w:lang w:val="en-GB"/>
        </w:rPr>
      </w:pPr>
      <w:r w:rsidRPr="00D10F52">
        <w:rPr>
          <w:lang w:val="en-GB"/>
        </w:rPr>
        <w:drawing>
          <wp:inline distT="0" distB="0" distL="0" distR="0" wp14:anchorId="75AA5E5D" wp14:editId="68FF5A5E">
            <wp:extent cx="8863330" cy="1152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F024" w14:textId="77777777" w:rsidR="00B41237" w:rsidRDefault="00B41237" w:rsidP="00B41237">
      <w:pPr>
        <w:rPr>
          <w:lang w:val="en-GB"/>
        </w:rPr>
      </w:pPr>
      <w:r>
        <w:rPr>
          <w:lang w:val="en-GB"/>
        </w:rPr>
        <w:t>Go to Posted Sales Invoices, find an invoice that matches both criteria. You will get a selection screen for the matching Custom Report Layouts.</w:t>
      </w:r>
    </w:p>
    <w:p w14:paraId="31D11DBD" w14:textId="456CC868" w:rsidR="00B41237" w:rsidRDefault="006A69AB" w:rsidP="00B41237">
      <w:pPr>
        <w:rPr>
          <w:lang w:val="en-GB"/>
        </w:rPr>
      </w:pPr>
      <w:r w:rsidRPr="006A69AB">
        <w:rPr>
          <w:lang w:val="en-GB"/>
        </w:rPr>
        <w:lastRenderedPageBreak/>
        <w:drawing>
          <wp:inline distT="0" distB="0" distL="0" distR="0" wp14:anchorId="79510AA8" wp14:editId="45E896DE">
            <wp:extent cx="7490129" cy="5421049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97284" cy="542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8077" w14:textId="493E1334" w:rsidR="007B6A40" w:rsidRDefault="00B41237">
      <w:pPr>
        <w:rPr>
          <w:lang w:val="en-GB"/>
        </w:rPr>
      </w:pPr>
      <w:r>
        <w:rPr>
          <w:lang w:val="en-GB"/>
        </w:rPr>
        <w:t xml:space="preserve">Then find an invoice that matches only one of the criteria in the Red Layout Selection. The selected layout will print. </w:t>
      </w:r>
      <w:r w:rsidR="007B6A40">
        <w:rPr>
          <w:lang w:val="en-GB"/>
        </w:rPr>
        <w:br w:type="page"/>
      </w:r>
    </w:p>
    <w:p w14:paraId="189BEF46" w14:textId="0E9B9A78" w:rsidR="00B42987" w:rsidRDefault="007B6A40" w:rsidP="007B6A40">
      <w:pPr>
        <w:pStyle w:val="Heading1"/>
        <w:rPr>
          <w:lang w:val="en-GB"/>
        </w:rPr>
      </w:pPr>
      <w:r>
        <w:rPr>
          <w:lang w:val="en-GB"/>
        </w:rPr>
        <w:lastRenderedPageBreak/>
        <w:t>Record the report and source table</w:t>
      </w:r>
    </w:p>
    <w:p w14:paraId="0281AA11" w14:textId="147C942C" w:rsidR="007B6A40" w:rsidRDefault="007B6A40" w:rsidP="007B6A40">
      <w:pPr>
        <w:rPr>
          <w:lang w:val="en-GB"/>
        </w:rPr>
      </w:pPr>
      <w:r>
        <w:rPr>
          <w:lang w:val="en-GB"/>
        </w:rPr>
        <w:t>In some cases it is difficult to find the report and source tables that are needed. In this case you can use the Record function.</w:t>
      </w:r>
    </w:p>
    <w:p w14:paraId="0A4D0BCB" w14:textId="7DEDD5D2" w:rsidR="007B6A40" w:rsidRDefault="007B6A40" w:rsidP="007B6A40">
      <w:pPr>
        <w:rPr>
          <w:lang w:val="en-GB"/>
        </w:rPr>
      </w:pPr>
      <w:r>
        <w:rPr>
          <w:lang w:val="en-GB"/>
        </w:rPr>
        <w:t>Open the Red Layout Selection page and select Record.</w:t>
      </w:r>
    </w:p>
    <w:p w14:paraId="2830DA3E" w14:textId="6256BC5E" w:rsidR="007B6A40" w:rsidRDefault="007B6A40" w:rsidP="007B6A4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9B410EC" wp14:editId="29A96C8E">
            <wp:extent cx="8849995" cy="1288415"/>
            <wp:effectExtent l="0" t="0" r="825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99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53BE" w14:textId="1B182F0B" w:rsidR="007B6A40" w:rsidRDefault="007B6A40" w:rsidP="007B6A40">
      <w:pPr>
        <w:rPr>
          <w:lang w:val="en-GB"/>
        </w:rPr>
      </w:pPr>
      <w:r>
        <w:rPr>
          <w:lang w:val="en-GB"/>
        </w:rPr>
        <w:t>Then, in the same user window, open the Sales Orders page and print an Order confirmation.</w:t>
      </w:r>
    </w:p>
    <w:p w14:paraId="09D17637" w14:textId="55B67CED" w:rsidR="007B6A40" w:rsidRDefault="007B6A40" w:rsidP="007B6A40">
      <w:pPr>
        <w:rPr>
          <w:lang w:val="en-GB"/>
        </w:rPr>
      </w:pPr>
      <w:r w:rsidRPr="007B6A40">
        <w:rPr>
          <w:lang w:val="en-GB"/>
        </w:rPr>
        <w:drawing>
          <wp:inline distT="0" distB="0" distL="0" distR="0" wp14:anchorId="642710AA" wp14:editId="79232E5C">
            <wp:extent cx="8863330" cy="21647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7387" w14:textId="7E4ACCA2" w:rsidR="007B6A40" w:rsidRDefault="007B6A40" w:rsidP="007B6A40">
      <w:pPr>
        <w:rPr>
          <w:lang w:val="en-GB"/>
        </w:rPr>
      </w:pPr>
      <w:r>
        <w:rPr>
          <w:lang w:val="en-GB"/>
        </w:rPr>
        <w:t>A message will inform you that the layout has been added to the Red Layout Selection.</w:t>
      </w:r>
    </w:p>
    <w:p w14:paraId="169950ED" w14:textId="614E2878" w:rsidR="007B6A40" w:rsidRDefault="007B6A40" w:rsidP="007B6A40">
      <w:pPr>
        <w:rPr>
          <w:lang w:val="en-GB"/>
        </w:rPr>
      </w:pPr>
      <w:r w:rsidRPr="007B6A40">
        <w:rPr>
          <w:lang w:val="en-GB"/>
        </w:rPr>
        <w:lastRenderedPageBreak/>
        <w:drawing>
          <wp:inline distT="0" distB="0" distL="0" distR="0" wp14:anchorId="26839D43" wp14:editId="2234DEA5">
            <wp:extent cx="4953691" cy="180047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7D35" w14:textId="0ECB08D9" w:rsidR="007B6A40" w:rsidRDefault="007B6A40" w:rsidP="007B6A40">
      <w:pPr>
        <w:rPr>
          <w:lang w:val="en-GB"/>
        </w:rPr>
      </w:pPr>
      <w:r>
        <w:rPr>
          <w:lang w:val="en-GB"/>
        </w:rPr>
        <w:t>Open the red layout selection. A new record will have been added. Select Stop Record to stop the recording.</w:t>
      </w:r>
    </w:p>
    <w:p w14:paraId="1E1F2C4C" w14:textId="1E86D087" w:rsidR="007B6A40" w:rsidRPr="007B6A40" w:rsidRDefault="007B6A40" w:rsidP="007B6A4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3C94501" wp14:editId="6851A07D">
            <wp:extent cx="8863330" cy="1454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A40" w:rsidRPr="007B6A40" w:rsidSect="000D44F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91"/>
    <w:rsid w:val="0006588E"/>
    <w:rsid w:val="000C2D44"/>
    <w:rsid w:val="000D3A8E"/>
    <w:rsid w:val="000D44FD"/>
    <w:rsid w:val="001031EB"/>
    <w:rsid w:val="00145A94"/>
    <w:rsid w:val="006A69AB"/>
    <w:rsid w:val="006A7F92"/>
    <w:rsid w:val="007B6A40"/>
    <w:rsid w:val="008A321E"/>
    <w:rsid w:val="00907CDD"/>
    <w:rsid w:val="00927E65"/>
    <w:rsid w:val="00AE153E"/>
    <w:rsid w:val="00B41237"/>
    <w:rsid w:val="00B42987"/>
    <w:rsid w:val="00CF37F0"/>
    <w:rsid w:val="00D10F52"/>
    <w:rsid w:val="00D852CD"/>
    <w:rsid w:val="00DA0D91"/>
    <w:rsid w:val="00DC36C4"/>
    <w:rsid w:val="00EC5BCE"/>
    <w:rsid w:val="00F51813"/>
    <w:rsid w:val="00FA58A3"/>
    <w:rsid w:val="00FC1C64"/>
    <w:rsid w:val="00FD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149751"/>
  <w15:chartTrackingRefBased/>
  <w15:docId w15:val="{40B09EB7-DEC2-4917-AE12-371C86CC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1EB"/>
  </w:style>
  <w:style w:type="paragraph" w:styleId="Heading1">
    <w:name w:val="heading 1"/>
    <w:basedOn w:val="Normal"/>
    <w:next w:val="Normal"/>
    <w:link w:val="Heading1Char"/>
    <w:uiPriority w:val="9"/>
    <w:qFormat/>
    <w:rsid w:val="00B42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3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37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9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Brummel</dc:creator>
  <cp:keywords/>
  <dc:description/>
  <cp:lastModifiedBy>René Brummel</cp:lastModifiedBy>
  <cp:revision>23</cp:revision>
  <dcterms:created xsi:type="dcterms:W3CDTF">2020-07-04T09:15:00Z</dcterms:created>
  <dcterms:modified xsi:type="dcterms:W3CDTF">2021-05-08T06:27:00Z</dcterms:modified>
</cp:coreProperties>
</file>