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dbae31cd2e945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6d78f48-dd21-484d-9bd1-db966b2f70f4}" pid="2" name="Document">
    <vt:lpwstr xmlns:vt="http://schemas.openxmlformats.org/officeDocument/2006/docPropsVTypes">458AAOVd63LjuJX+v1X7DoxysbuilgmQ4GWmlSlfp73rtr2WuyeVPy6IhGymZVGhKHd7KpXap9kH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</vt:lpwstr>
  </op:property>
  <op:property fmtid="{fae2bb85-81b3-40a8-b863-901c5225d591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"Amount": 60,
          "AmountIncludingVAT": 61,
          "No": 3
        },
        "FieldCaptions": {
          "No": 3
        },
        "GetCalls": [
          {
            "BankAccount": [
              {
                "ResetIfNotFound": true
              }
            ]
          }
        ],
        "Children": [
          {
            "Temporary": true,
            "DataItem": "HeaderText",
            "Record": "HeaderText",
            "DataItemView": "WHERE(Type=CONST(HEADER))"
          },
          {
            "Temporary": true,
            "DataItem": "FooterText",
            "Record": "FooterText",
            "DataItemView": "WHERE(Type=CONST(FOOTER))"
          }
        ]
      },
      "HeaderText": {
        "No": 11310912,
        "DataItemView": "WHERE(Type=CONST(HEADER))",
        "PopulateUsing": "Header",
        "AutoCalcFields": [
          20
        ]
      },
      "Line": {
        "No": 113,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},
      "FooterText": {
        "No": 11310912,
        "DataItemView": "WHERE(Type=CONST(FOOTER))",
        "PopulateUsing": "Header",
        "AutoCalcFields": [
          20
        ]
      }
    },
    "MasterReports": [
      "ForNAV Sales Template"
    ],
    "Records": {
      "CompanyInformation": {
        "No": 79,
        "Params": [
          {
            "ResetIfNotFound": true
          }
        ]
      },
      "ForNAVSetup": {
        "No": 6188471,
        "AutoCalcFields": [
          20
        ],
        "Params": [
          {
            "ResetIfNotFound": true
          }
        ]
      },
      "BankAccount": {
        "No": 270,
        "Temporary": true,
        "Fields": {
          "FormatRegion": 25
        }
      }
    }
  }
}</vt:lpwstr>
  </op:property>
</op:Properties>
</file>