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theme/themeOverride1.xml" ContentType="application/vnd.openxmlformats-officedocument.themeOverride+xml"/>
  <Override PartName="/word/charts/chart14.xml" ContentType="application/vnd.openxmlformats-officedocument.drawingml.chart+xml"/>
  <Override PartName="/word/theme/themeOverride2.xml" ContentType="application/vnd.openxmlformats-officedocument.themeOverride+xml"/>
  <Override PartName="/word/charts/chart15.xml" ContentType="application/vnd.openxmlformats-officedocument.drawingml.chart+xml"/>
  <Override PartName="/word/theme/themeOverride3.xml" ContentType="application/vnd.openxmlformats-officedocument.themeOverride+xml"/>
  <Override PartName="/word/charts/chart16.xml" ContentType="application/vnd.openxmlformats-officedocument.drawingml.chart+xml"/>
  <Override PartName="/word/theme/themeOverride4.xml" ContentType="application/vnd.openxmlformats-officedocument.themeOverride+xml"/>
  <Override PartName="/word/charts/chart17.xml" ContentType="application/vnd.openxmlformats-officedocument.drawingml.chart+xml"/>
  <Override PartName="/word/theme/themeOverride5.xml" ContentType="application/vnd.openxmlformats-officedocument.themeOverride+xml"/>
  <Override PartName="/word/charts/chart18.xml" ContentType="application/vnd.openxmlformats-officedocument.drawingml.chart+xml"/>
  <Override PartName="/word/theme/themeOverride6.xml" ContentType="application/vnd.openxmlformats-officedocument.themeOverride+xml"/>
  <Override PartName="/word/charts/chart19.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0.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1.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2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2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6.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7.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8.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9.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30.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31.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32.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33.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DD59C6" w14:textId="77777777" w:rsidR="00C30413" w:rsidRDefault="00C30413" w:rsidP="00ED5236">
      <w:pPr>
        <w:spacing w:line="276" w:lineRule="auto"/>
        <w:jc w:val="center"/>
        <w:rPr>
          <w:rFonts w:ascii="Arial" w:hAnsi="Arial" w:cs="Arial"/>
          <w:b/>
          <w:lang w:val="es-ES"/>
        </w:rPr>
      </w:pPr>
      <w:bookmarkStart w:id="0" w:name="_GoBack"/>
      <w:bookmarkEnd w:id="0"/>
      <w:r>
        <w:rPr>
          <w:rFonts w:ascii="Arial" w:hAnsi="Arial" w:cs="Arial"/>
          <w:b/>
          <w:noProof/>
          <w:lang w:val="es-GT" w:eastAsia="es-GT"/>
        </w:rPr>
        <w:drawing>
          <wp:anchor distT="0" distB="0" distL="114300" distR="114300" simplePos="0" relativeHeight="251680768" behindDoc="1" locked="0" layoutInCell="1" allowOverlap="1" wp14:anchorId="1FA41EBA" wp14:editId="763B7825">
            <wp:simplePos x="0" y="0"/>
            <wp:positionH relativeFrom="column">
              <wp:posOffset>-1061085</wp:posOffset>
            </wp:positionH>
            <wp:positionV relativeFrom="paragraph">
              <wp:posOffset>-918845</wp:posOffset>
            </wp:positionV>
            <wp:extent cx="7772190" cy="10057765"/>
            <wp:effectExtent l="0" t="0" r="635"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ada Infor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190" cy="10057765"/>
                    </a:xfrm>
                    <a:prstGeom prst="rect">
                      <a:avLst/>
                    </a:prstGeom>
                  </pic:spPr>
                </pic:pic>
              </a:graphicData>
            </a:graphic>
            <wp14:sizeRelH relativeFrom="margin">
              <wp14:pctWidth>0</wp14:pctWidth>
            </wp14:sizeRelH>
            <wp14:sizeRelV relativeFrom="margin">
              <wp14:pctHeight>0</wp14:pctHeight>
            </wp14:sizeRelV>
          </wp:anchor>
        </w:drawing>
      </w:r>
    </w:p>
    <w:p w14:paraId="2EC9BBE6" w14:textId="77777777" w:rsidR="00C30413" w:rsidRDefault="00C30413">
      <w:pPr>
        <w:rPr>
          <w:rFonts w:ascii="Arial" w:hAnsi="Arial" w:cs="Arial"/>
          <w:b/>
          <w:lang w:val="es-ES"/>
        </w:rPr>
      </w:pPr>
      <w:r>
        <w:rPr>
          <w:rFonts w:ascii="Arial" w:hAnsi="Arial" w:cs="Arial"/>
          <w:b/>
          <w:lang w:val="es-ES"/>
        </w:rPr>
        <w:br w:type="page"/>
      </w:r>
    </w:p>
    <w:p w14:paraId="0C3A3E86" w14:textId="77777777" w:rsidR="002E20F3" w:rsidRDefault="002E20F3" w:rsidP="00ED5236">
      <w:pPr>
        <w:spacing w:line="276" w:lineRule="auto"/>
        <w:rPr>
          <w:rFonts w:ascii="Arial" w:hAnsi="Arial" w:cs="Arial"/>
          <w:b/>
          <w:lang w:val="es-ES"/>
        </w:rPr>
      </w:pPr>
    </w:p>
    <w:sdt>
      <w:sdtPr>
        <w:rPr>
          <w:rFonts w:asciiTheme="minorHAnsi" w:eastAsiaTheme="minorHAnsi" w:hAnsiTheme="minorHAnsi" w:cstheme="minorBidi"/>
          <w:color w:val="auto"/>
          <w:sz w:val="24"/>
          <w:szCs w:val="24"/>
          <w:lang w:val="es-ES" w:eastAsia="en-US"/>
        </w:rPr>
        <w:id w:val="-1169789883"/>
        <w:docPartObj>
          <w:docPartGallery w:val="Table of Contents"/>
          <w:docPartUnique/>
        </w:docPartObj>
      </w:sdtPr>
      <w:sdtEndPr>
        <w:rPr>
          <w:b/>
          <w:bCs/>
        </w:rPr>
      </w:sdtEndPr>
      <w:sdtContent>
        <w:p w14:paraId="317D5799" w14:textId="77777777" w:rsidR="002E20F3" w:rsidRPr="0092625A" w:rsidRDefault="0092625A">
          <w:pPr>
            <w:pStyle w:val="TtuloTDC"/>
            <w:rPr>
              <w:rFonts w:ascii="Arial" w:hAnsi="Arial" w:cs="Arial"/>
              <w:b/>
            </w:rPr>
          </w:pPr>
          <w:r w:rsidRPr="0092625A">
            <w:rPr>
              <w:rFonts w:ascii="Arial" w:eastAsia="Calibri" w:hAnsi="Arial" w:cs="Arial"/>
              <w:b/>
              <w:lang w:val="es-ES"/>
            </w:rPr>
            <w:t>Índice</w:t>
          </w:r>
        </w:p>
        <w:p w14:paraId="309655E9" w14:textId="77777777" w:rsidR="00A05DE7" w:rsidRPr="0092625A" w:rsidRDefault="002E20F3">
          <w:pPr>
            <w:pStyle w:val="TDC1"/>
            <w:tabs>
              <w:tab w:val="right" w:leader="dot" w:pos="8828"/>
            </w:tabs>
            <w:rPr>
              <w:rFonts w:ascii="Arial" w:hAnsi="Arial" w:cs="Arial"/>
              <w:noProof/>
              <w:sz w:val="28"/>
            </w:rPr>
          </w:pPr>
          <w:r>
            <w:fldChar w:fldCharType="begin"/>
          </w:r>
          <w:r>
            <w:instrText xml:space="preserve"> TOC \o "1-3" \h \z \u </w:instrText>
          </w:r>
          <w:r>
            <w:fldChar w:fldCharType="separate"/>
          </w:r>
          <w:hyperlink w:anchor="_Toc520282611" w:history="1">
            <w:r w:rsidR="00A05DE7" w:rsidRPr="0092625A">
              <w:rPr>
                <w:rStyle w:val="Hipervnculo"/>
                <w:rFonts w:ascii="Arial" w:hAnsi="Arial" w:cs="Arial"/>
                <w:noProof/>
                <w:sz w:val="28"/>
                <w:lang w:val="es-ES"/>
              </w:rPr>
              <w:t>Presentación</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_Toc520282611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3</w:t>
            </w:r>
            <w:r w:rsidR="00A05DE7" w:rsidRPr="0092625A">
              <w:rPr>
                <w:rFonts w:ascii="Arial" w:hAnsi="Arial" w:cs="Arial"/>
                <w:noProof/>
                <w:webHidden/>
                <w:sz w:val="28"/>
              </w:rPr>
              <w:fldChar w:fldCharType="end"/>
            </w:r>
          </w:hyperlink>
        </w:p>
        <w:p w14:paraId="126A9082" w14:textId="77777777" w:rsidR="00A05DE7" w:rsidRPr="0092625A" w:rsidRDefault="00687D77">
          <w:pPr>
            <w:pStyle w:val="TDC2"/>
            <w:tabs>
              <w:tab w:val="left" w:pos="880"/>
              <w:tab w:val="right" w:leader="dot" w:pos="8828"/>
            </w:tabs>
            <w:rPr>
              <w:rFonts w:ascii="Arial" w:eastAsiaTheme="minorEastAsia" w:hAnsi="Arial" w:cs="Arial"/>
              <w:noProof/>
              <w:szCs w:val="22"/>
              <w:lang w:val="es-GT" w:eastAsia="es-GT"/>
            </w:rPr>
          </w:pPr>
          <w:hyperlink w:anchor="_Toc520282612" w:history="1">
            <w:r w:rsidR="00A05DE7" w:rsidRPr="0092625A">
              <w:rPr>
                <w:rStyle w:val="Hipervnculo"/>
                <w:rFonts w:ascii="Arial" w:hAnsi="Arial" w:cs="Arial"/>
                <w:noProof/>
                <w:sz w:val="28"/>
              </w:rPr>
              <w:t>1.</w:t>
            </w:r>
            <w:r w:rsidR="00A05DE7" w:rsidRPr="0092625A">
              <w:rPr>
                <w:rFonts w:ascii="Arial" w:eastAsiaTheme="minorEastAsia" w:hAnsi="Arial" w:cs="Arial"/>
                <w:noProof/>
                <w:szCs w:val="22"/>
                <w:lang w:val="es-GT" w:eastAsia="es-GT"/>
              </w:rPr>
              <w:tab/>
            </w:r>
            <w:r w:rsidR="00A05DE7" w:rsidRPr="0092625A">
              <w:rPr>
                <w:rStyle w:val="Hipervnculo"/>
                <w:rFonts w:ascii="Arial" w:hAnsi="Arial" w:cs="Arial"/>
                <w:noProof/>
                <w:sz w:val="28"/>
              </w:rPr>
              <w:t>NÚMERO DE EXPEDIENTES INGRESADOS EN LA CORTE DE CONSTITUCIONALIDAD * **</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_Toc520282612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6</w:t>
            </w:r>
            <w:r w:rsidR="00A05DE7" w:rsidRPr="0092625A">
              <w:rPr>
                <w:rFonts w:ascii="Arial" w:hAnsi="Arial" w:cs="Arial"/>
                <w:noProof/>
                <w:webHidden/>
                <w:sz w:val="28"/>
              </w:rPr>
              <w:fldChar w:fldCharType="end"/>
            </w:r>
          </w:hyperlink>
        </w:p>
        <w:p w14:paraId="1D367BEF" w14:textId="77777777" w:rsidR="00A05DE7" w:rsidRPr="0092625A" w:rsidRDefault="00687D77">
          <w:pPr>
            <w:pStyle w:val="TDC2"/>
            <w:tabs>
              <w:tab w:val="left" w:pos="880"/>
              <w:tab w:val="right" w:leader="dot" w:pos="8828"/>
            </w:tabs>
            <w:rPr>
              <w:rFonts w:ascii="Arial" w:eastAsiaTheme="minorEastAsia" w:hAnsi="Arial" w:cs="Arial"/>
              <w:noProof/>
              <w:szCs w:val="22"/>
              <w:lang w:val="es-GT" w:eastAsia="es-GT"/>
            </w:rPr>
          </w:pPr>
          <w:hyperlink w:anchor="_Toc520282613" w:history="1">
            <w:r w:rsidR="00A05DE7" w:rsidRPr="0092625A">
              <w:rPr>
                <w:rStyle w:val="Hipervnculo"/>
                <w:rFonts w:ascii="Arial" w:hAnsi="Arial" w:cs="Arial"/>
                <w:noProof/>
                <w:sz w:val="28"/>
              </w:rPr>
              <w:t>2.</w:t>
            </w:r>
            <w:r w:rsidR="00A05DE7" w:rsidRPr="0092625A">
              <w:rPr>
                <w:rFonts w:ascii="Arial" w:eastAsiaTheme="minorEastAsia" w:hAnsi="Arial" w:cs="Arial"/>
                <w:noProof/>
                <w:szCs w:val="22"/>
                <w:lang w:val="es-GT" w:eastAsia="es-GT"/>
              </w:rPr>
              <w:tab/>
            </w:r>
            <w:r w:rsidR="00A05DE7" w:rsidRPr="0092625A">
              <w:rPr>
                <w:rStyle w:val="Hipervnculo"/>
                <w:rFonts w:ascii="Arial" w:hAnsi="Arial" w:cs="Arial"/>
                <w:noProof/>
                <w:sz w:val="28"/>
              </w:rPr>
              <w:t>TIPO DE EXPEDIENTES INGRESADOS, ASIGNACIÓN A LA MAGISTRATURA PONENTE Y OTROS INDICADORES DE LA SECRETARÍA GENERAL DE LA CORTE DE CONSTITUCIONALIDAD *</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_Toc520282613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7</w:t>
            </w:r>
            <w:r w:rsidR="00A05DE7" w:rsidRPr="0092625A">
              <w:rPr>
                <w:rFonts w:ascii="Arial" w:hAnsi="Arial" w:cs="Arial"/>
                <w:noProof/>
                <w:webHidden/>
                <w:sz w:val="28"/>
              </w:rPr>
              <w:fldChar w:fldCharType="end"/>
            </w:r>
          </w:hyperlink>
        </w:p>
        <w:p w14:paraId="4E3D35D9" w14:textId="77777777" w:rsidR="00A05DE7" w:rsidRPr="0092625A" w:rsidRDefault="00687D77">
          <w:pPr>
            <w:pStyle w:val="TDC2"/>
            <w:tabs>
              <w:tab w:val="left" w:pos="880"/>
              <w:tab w:val="right" w:leader="dot" w:pos="8828"/>
            </w:tabs>
            <w:rPr>
              <w:rFonts w:ascii="Arial" w:eastAsiaTheme="minorEastAsia" w:hAnsi="Arial" w:cs="Arial"/>
              <w:noProof/>
              <w:szCs w:val="22"/>
              <w:lang w:val="es-GT" w:eastAsia="es-GT"/>
            </w:rPr>
          </w:pPr>
          <w:hyperlink w:anchor="_Toc520282614" w:history="1">
            <w:r w:rsidR="00A05DE7" w:rsidRPr="0092625A">
              <w:rPr>
                <w:rStyle w:val="Hipervnculo"/>
                <w:rFonts w:ascii="Arial" w:hAnsi="Arial" w:cs="Arial"/>
                <w:noProof/>
                <w:sz w:val="28"/>
              </w:rPr>
              <w:t>3.</w:t>
            </w:r>
            <w:r w:rsidR="00A05DE7" w:rsidRPr="0092625A">
              <w:rPr>
                <w:rFonts w:ascii="Arial" w:eastAsiaTheme="minorEastAsia" w:hAnsi="Arial" w:cs="Arial"/>
                <w:noProof/>
                <w:szCs w:val="22"/>
                <w:lang w:val="es-GT" w:eastAsia="es-GT"/>
              </w:rPr>
              <w:tab/>
            </w:r>
            <w:r w:rsidR="00A05DE7" w:rsidRPr="0092625A">
              <w:rPr>
                <w:rStyle w:val="Hipervnculo"/>
                <w:rFonts w:ascii="Arial" w:hAnsi="Arial" w:cs="Arial"/>
                <w:noProof/>
                <w:sz w:val="28"/>
              </w:rPr>
              <w:t>NÚMERO DE AUTOS EMITIDOS POR EL PLENO DE LA CORTE DE CONSTITUCIONALIDAD (POR MAGISTRATURA Y POR TIPO DE EXPEDIENTE)</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_Toc520282614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17</w:t>
            </w:r>
            <w:r w:rsidR="00A05DE7" w:rsidRPr="0092625A">
              <w:rPr>
                <w:rFonts w:ascii="Arial" w:hAnsi="Arial" w:cs="Arial"/>
                <w:noProof/>
                <w:webHidden/>
                <w:sz w:val="28"/>
              </w:rPr>
              <w:fldChar w:fldCharType="end"/>
            </w:r>
          </w:hyperlink>
        </w:p>
        <w:p w14:paraId="1D479E40" w14:textId="77777777" w:rsidR="00A05DE7" w:rsidRPr="0092625A" w:rsidRDefault="00687D77">
          <w:pPr>
            <w:pStyle w:val="TDC2"/>
            <w:tabs>
              <w:tab w:val="left" w:pos="660"/>
              <w:tab w:val="right" w:leader="dot" w:pos="8828"/>
            </w:tabs>
            <w:rPr>
              <w:rFonts w:ascii="Arial" w:eastAsiaTheme="minorEastAsia" w:hAnsi="Arial" w:cs="Arial"/>
              <w:noProof/>
              <w:szCs w:val="22"/>
              <w:lang w:val="es-GT" w:eastAsia="es-GT"/>
            </w:rPr>
          </w:pPr>
          <w:hyperlink w:anchor="_Toc520282615" w:history="1">
            <w:r w:rsidR="00A05DE7" w:rsidRPr="0092625A">
              <w:rPr>
                <w:rStyle w:val="Hipervnculo"/>
                <w:rFonts w:ascii="Arial" w:hAnsi="Arial" w:cs="Arial"/>
                <w:noProof/>
                <w:sz w:val="28"/>
              </w:rPr>
              <w:t>4.</w:t>
            </w:r>
            <w:r w:rsidR="00A05DE7" w:rsidRPr="0092625A">
              <w:rPr>
                <w:rFonts w:ascii="Arial" w:eastAsiaTheme="minorEastAsia" w:hAnsi="Arial" w:cs="Arial"/>
                <w:noProof/>
                <w:szCs w:val="22"/>
                <w:lang w:val="es-GT" w:eastAsia="es-GT"/>
              </w:rPr>
              <w:tab/>
            </w:r>
            <w:r w:rsidR="0092625A" w:rsidRPr="0092625A">
              <w:rPr>
                <w:rFonts w:ascii="Arial" w:eastAsiaTheme="minorEastAsia" w:hAnsi="Arial" w:cs="Arial"/>
                <w:noProof/>
                <w:szCs w:val="22"/>
                <w:lang w:val="es-GT" w:eastAsia="es-GT"/>
              </w:rPr>
              <w:t xml:space="preserve">    </w:t>
            </w:r>
            <w:r w:rsidR="00A05DE7" w:rsidRPr="0092625A">
              <w:rPr>
                <w:rStyle w:val="Hipervnculo"/>
                <w:rFonts w:ascii="Arial" w:hAnsi="Arial" w:cs="Arial"/>
                <w:noProof/>
                <w:sz w:val="28"/>
              </w:rPr>
              <w:t>NÚMERO DE SENTENCIAS EMITIDAS POR EL PLENO DE LA CORTE DE CONSTITUCIONALIDAD (POR MAGISTRATURA Y POR TIPO DE EXPEDIENTE)</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_Toc520282615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22</w:t>
            </w:r>
            <w:r w:rsidR="00A05DE7" w:rsidRPr="0092625A">
              <w:rPr>
                <w:rFonts w:ascii="Arial" w:hAnsi="Arial" w:cs="Arial"/>
                <w:noProof/>
                <w:webHidden/>
                <w:sz w:val="28"/>
              </w:rPr>
              <w:fldChar w:fldCharType="end"/>
            </w:r>
          </w:hyperlink>
        </w:p>
        <w:p w14:paraId="5F8EBD9D" w14:textId="77777777" w:rsidR="00A05DE7" w:rsidRPr="0092625A" w:rsidRDefault="00687D77">
          <w:pPr>
            <w:pStyle w:val="TDC2"/>
            <w:tabs>
              <w:tab w:val="left" w:pos="880"/>
              <w:tab w:val="right" w:leader="dot" w:pos="8828"/>
            </w:tabs>
            <w:rPr>
              <w:rFonts w:ascii="Arial" w:eastAsiaTheme="minorEastAsia" w:hAnsi="Arial" w:cs="Arial"/>
              <w:noProof/>
              <w:szCs w:val="22"/>
              <w:lang w:val="es-GT" w:eastAsia="es-GT"/>
            </w:rPr>
          </w:pPr>
          <w:hyperlink w:anchor="_Toc520282616" w:history="1">
            <w:r w:rsidR="00A05DE7" w:rsidRPr="0092625A">
              <w:rPr>
                <w:rStyle w:val="Hipervnculo"/>
                <w:rFonts w:ascii="Arial" w:hAnsi="Arial" w:cs="Arial"/>
                <w:noProof/>
                <w:sz w:val="28"/>
              </w:rPr>
              <w:t>5.</w:t>
            </w:r>
            <w:r w:rsidR="00A05DE7" w:rsidRPr="0092625A">
              <w:rPr>
                <w:rFonts w:ascii="Arial" w:eastAsiaTheme="minorEastAsia" w:hAnsi="Arial" w:cs="Arial"/>
                <w:noProof/>
                <w:szCs w:val="22"/>
                <w:lang w:val="es-GT" w:eastAsia="es-GT"/>
              </w:rPr>
              <w:tab/>
            </w:r>
            <w:r w:rsidR="00A05DE7" w:rsidRPr="0092625A">
              <w:rPr>
                <w:rStyle w:val="Hipervnculo"/>
                <w:rFonts w:ascii="Arial" w:hAnsi="Arial" w:cs="Arial"/>
                <w:noProof/>
                <w:sz w:val="28"/>
              </w:rPr>
              <w:t>NÚMERO DE ACCIONES CONSTITUCIONALES SUSPENDIDAS POR EL PLENO DE LA CORTE DE CONSTITUCIONALIDAD (UNIDAD DE ANÁLISIS Y VIABILIDAD)** (POR MAGISTRATURA Y POR TIPO DE EXPEDIENTE)</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_Toc520282616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24</w:t>
            </w:r>
            <w:r w:rsidR="00A05DE7" w:rsidRPr="0092625A">
              <w:rPr>
                <w:rFonts w:ascii="Arial" w:hAnsi="Arial" w:cs="Arial"/>
                <w:noProof/>
                <w:webHidden/>
                <w:sz w:val="28"/>
              </w:rPr>
              <w:fldChar w:fldCharType="end"/>
            </w:r>
          </w:hyperlink>
        </w:p>
        <w:p w14:paraId="020D0B01" w14:textId="77777777" w:rsidR="00A05DE7" w:rsidRPr="0092625A" w:rsidRDefault="00687D77">
          <w:pPr>
            <w:pStyle w:val="TDC2"/>
            <w:tabs>
              <w:tab w:val="left" w:pos="880"/>
              <w:tab w:val="right" w:leader="dot" w:pos="8828"/>
            </w:tabs>
            <w:rPr>
              <w:rFonts w:ascii="Arial" w:eastAsiaTheme="minorEastAsia" w:hAnsi="Arial" w:cs="Arial"/>
              <w:noProof/>
              <w:szCs w:val="22"/>
              <w:lang w:val="es-GT" w:eastAsia="es-GT"/>
            </w:rPr>
          </w:pPr>
          <w:hyperlink w:anchor="_Toc520282617" w:history="1">
            <w:r w:rsidR="00A05DE7" w:rsidRPr="0092625A">
              <w:rPr>
                <w:rStyle w:val="Hipervnculo"/>
                <w:rFonts w:ascii="Arial" w:hAnsi="Arial" w:cs="Arial"/>
                <w:noProof/>
                <w:sz w:val="28"/>
              </w:rPr>
              <w:t>6.</w:t>
            </w:r>
            <w:r w:rsidR="00A05DE7" w:rsidRPr="0092625A">
              <w:rPr>
                <w:rFonts w:ascii="Arial" w:eastAsiaTheme="minorEastAsia" w:hAnsi="Arial" w:cs="Arial"/>
                <w:noProof/>
                <w:szCs w:val="22"/>
                <w:lang w:val="es-GT" w:eastAsia="es-GT"/>
              </w:rPr>
              <w:tab/>
            </w:r>
            <w:r w:rsidR="00A05DE7" w:rsidRPr="0092625A">
              <w:rPr>
                <w:rStyle w:val="Hipervnculo"/>
                <w:rFonts w:ascii="Arial" w:hAnsi="Arial" w:cs="Arial"/>
                <w:noProof/>
                <w:sz w:val="28"/>
              </w:rPr>
              <w:t>INDICADORES DE LA UN</w:t>
            </w:r>
            <w:r w:rsidR="0092625A">
              <w:rPr>
                <w:rStyle w:val="Hipervnculo"/>
                <w:rFonts w:ascii="Arial" w:hAnsi="Arial" w:cs="Arial"/>
                <w:noProof/>
                <w:sz w:val="28"/>
              </w:rPr>
              <w:t>IDAD DE JURISPRUDENCIA Y GACETA</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_Toc520282617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26</w:t>
            </w:r>
            <w:r w:rsidR="00A05DE7" w:rsidRPr="0092625A">
              <w:rPr>
                <w:rFonts w:ascii="Arial" w:hAnsi="Arial" w:cs="Arial"/>
                <w:noProof/>
                <w:webHidden/>
                <w:sz w:val="28"/>
              </w:rPr>
              <w:fldChar w:fldCharType="end"/>
            </w:r>
          </w:hyperlink>
        </w:p>
        <w:p w14:paraId="496BC61B" w14:textId="77777777" w:rsidR="00A05DE7" w:rsidRPr="0092625A" w:rsidRDefault="00687D77">
          <w:pPr>
            <w:pStyle w:val="TDC2"/>
            <w:tabs>
              <w:tab w:val="left" w:pos="880"/>
              <w:tab w:val="right" w:leader="dot" w:pos="8828"/>
            </w:tabs>
            <w:rPr>
              <w:rFonts w:ascii="Arial" w:eastAsiaTheme="minorEastAsia" w:hAnsi="Arial" w:cs="Arial"/>
              <w:noProof/>
              <w:szCs w:val="22"/>
              <w:lang w:val="es-GT" w:eastAsia="es-GT"/>
            </w:rPr>
          </w:pPr>
          <w:hyperlink w:anchor="_Toc520282618" w:history="1">
            <w:r w:rsidR="00A05DE7" w:rsidRPr="0092625A">
              <w:rPr>
                <w:rStyle w:val="Hipervnculo"/>
                <w:rFonts w:ascii="Arial" w:hAnsi="Arial" w:cs="Arial"/>
                <w:noProof/>
                <w:sz w:val="28"/>
              </w:rPr>
              <w:t>7.</w:t>
            </w:r>
            <w:r w:rsidR="00A05DE7" w:rsidRPr="0092625A">
              <w:rPr>
                <w:rFonts w:ascii="Arial" w:eastAsiaTheme="minorEastAsia" w:hAnsi="Arial" w:cs="Arial"/>
                <w:noProof/>
                <w:szCs w:val="22"/>
                <w:lang w:val="es-GT" w:eastAsia="es-GT"/>
              </w:rPr>
              <w:tab/>
            </w:r>
            <w:r w:rsidR="00A05DE7" w:rsidRPr="0092625A">
              <w:rPr>
                <w:rStyle w:val="Hipervnculo"/>
                <w:rFonts w:ascii="Arial" w:hAnsi="Arial" w:cs="Arial"/>
                <w:noProof/>
                <w:sz w:val="28"/>
              </w:rPr>
              <w:t>INFORME DE EXPEDIENTES ENVIADOS DE LAS SECCIONES ESPECIALIZADAS A LAS MAGISTRATURAS</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_Toc520282618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29</w:t>
            </w:r>
            <w:r w:rsidR="00A05DE7" w:rsidRPr="0092625A">
              <w:rPr>
                <w:rFonts w:ascii="Arial" w:hAnsi="Arial" w:cs="Arial"/>
                <w:noProof/>
                <w:webHidden/>
                <w:sz w:val="28"/>
              </w:rPr>
              <w:fldChar w:fldCharType="end"/>
            </w:r>
          </w:hyperlink>
        </w:p>
        <w:p w14:paraId="469BE21C" w14:textId="77777777" w:rsidR="00A05DE7" w:rsidRPr="0092625A" w:rsidRDefault="00687D77">
          <w:pPr>
            <w:pStyle w:val="TDC2"/>
            <w:tabs>
              <w:tab w:val="left" w:pos="880"/>
              <w:tab w:val="right" w:leader="dot" w:pos="8828"/>
            </w:tabs>
            <w:rPr>
              <w:rFonts w:ascii="Arial" w:eastAsiaTheme="minorEastAsia" w:hAnsi="Arial" w:cs="Arial"/>
              <w:noProof/>
              <w:szCs w:val="22"/>
              <w:lang w:val="es-GT" w:eastAsia="es-GT"/>
            </w:rPr>
          </w:pPr>
          <w:hyperlink w:anchor="_Toc520282619" w:history="1">
            <w:r w:rsidR="00A05DE7" w:rsidRPr="0092625A">
              <w:rPr>
                <w:rStyle w:val="Hipervnculo"/>
                <w:rFonts w:ascii="Arial" w:hAnsi="Arial" w:cs="Arial"/>
                <w:noProof/>
                <w:sz w:val="28"/>
              </w:rPr>
              <w:t>8.</w:t>
            </w:r>
            <w:r w:rsidR="00A05DE7" w:rsidRPr="0092625A">
              <w:rPr>
                <w:rFonts w:ascii="Arial" w:eastAsiaTheme="minorEastAsia" w:hAnsi="Arial" w:cs="Arial"/>
                <w:noProof/>
                <w:szCs w:val="22"/>
                <w:lang w:val="es-GT" w:eastAsia="es-GT"/>
              </w:rPr>
              <w:tab/>
            </w:r>
            <w:r w:rsidR="00A05DE7" w:rsidRPr="0092625A">
              <w:rPr>
                <w:rStyle w:val="Hipervnculo"/>
                <w:rFonts w:ascii="Arial" w:hAnsi="Arial" w:cs="Arial"/>
                <w:noProof/>
                <w:sz w:val="28"/>
              </w:rPr>
              <w:t>AVANCES EN LA IMPLEMENTACIÓN DE POLÍTICAS DE ACCESO A LA JUSTICIA CONSTITUCIONAL PARA LOS GRUPOS EN SITUACIÓN DE VULNERABILIDAD</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_Toc520282619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33</w:t>
            </w:r>
            <w:r w:rsidR="00A05DE7" w:rsidRPr="0092625A">
              <w:rPr>
                <w:rFonts w:ascii="Arial" w:hAnsi="Arial" w:cs="Arial"/>
                <w:noProof/>
                <w:webHidden/>
                <w:sz w:val="28"/>
              </w:rPr>
              <w:fldChar w:fldCharType="end"/>
            </w:r>
          </w:hyperlink>
        </w:p>
        <w:p w14:paraId="653E3705" w14:textId="77777777" w:rsidR="00A05DE7" w:rsidRPr="00A05DE7" w:rsidRDefault="00687D77">
          <w:pPr>
            <w:pStyle w:val="TDC2"/>
            <w:tabs>
              <w:tab w:val="left" w:pos="880"/>
              <w:tab w:val="right" w:leader="dot" w:pos="8828"/>
            </w:tabs>
            <w:rPr>
              <w:rFonts w:eastAsiaTheme="minorEastAsia"/>
              <w:noProof/>
              <w:szCs w:val="22"/>
              <w:lang w:val="es-GT" w:eastAsia="es-GT"/>
            </w:rPr>
          </w:pPr>
          <w:hyperlink w:anchor="_Toc520282620" w:history="1">
            <w:r w:rsidR="00A05DE7" w:rsidRPr="0092625A">
              <w:rPr>
                <w:rStyle w:val="Hipervnculo"/>
                <w:rFonts w:ascii="Arial" w:hAnsi="Arial" w:cs="Arial"/>
                <w:noProof/>
                <w:sz w:val="28"/>
              </w:rPr>
              <w:t>9.</w:t>
            </w:r>
            <w:r w:rsidR="00A05DE7" w:rsidRPr="0092625A">
              <w:rPr>
                <w:rFonts w:ascii="Arial" w:eastAsiaTheme="minorEastAsia" w:hAnsi="Arial" w:cs="Arial"/>
                <w:noProof/>
                <w:szCs w:val="22"/>
                <w:lang w:val="es-GT" w:eastAsia="es-GT"/>
              </w:rPr>
              <w:tab/>
            </w:r>
            <w:r w:rsidR="00A05DE7" w:rsidRPr="0092625A">
              <w:rPr>
                <w:rStyle w:val="Hipervnculo"/>
                <w:rFonts w:ascii="Arial" w:hAnsi="Arial" w:cs="Arial"/>
                <w:noProof/>
                <w:sz w:val="28"/>
              </w:rPr>
              <w:t>AVANCES EN LA IMPLEMENTACIÓN DE POLÍTICAS PARA LA REDUCCIÓN DE LA MORA JUDICIAL Y EL CUMPLIMIENTO DE LOS PLAZOS EN LAS RESOLUCIÓN DE LOS CASOS SOMETIDOS AL CONOCIMIENTO Y DECISIÓN DEL TRIBUNAL CONSTITUCIONAL</w:t>
            </w:r>
            <w:r w:rsidR="00A05DE7" w:rsidRPr="0092625A">
              <w:rPr>
                <w:rFonts w:ascii="Arial" w:hAnsi="Arial" w:cs="Arial"/>
                <w:noProof/>
                <w:webHidden/>
                <w:sz w:val="28"/>
              </w:rPr>
              <w:tab/>
            </w:r>
            <w:r w:rsidR="00A05DE7" w:rsidRPr="0092625A">
              <w:rPr>
                <w:rFonts w:ascii="Arial" w:hAnsi="Arial" w:cs="Arial"/>
                <w:noProof/>
                <w:webHidden/>
                <w:sz w:val="28"/>
              </w:rPr>
              <w:fldChar w:fldCharType="begin"/>
            </w:r>
            <w:r w:rsidR="00A05DE7" w:rsidRPr="0092625A">
              <w:rPr>
                <w:rFonts w:ascii="Arial" w:hAnsi="Arial" w:cs="Arial"/>
                <w:noProof/>
                <w:webHidden/>
                <w:sz w:val="28"/>
              </w:rPr>
              <w:instrText xml:space="preserve"> PAGEREF _Toc520282620 \h </w:instrText>
            </w:r>
            <w:r w:rsidR="00A05DE7" w:rsidRPr="0092625A">
              <w:rPr>
                <w:rFonts w:ascii="Arial" w:hAnsi="Arial" w:cs="Arial"/>
                <w:noProof/>
                <w:webHidden/>
                <w:sz w:val="28"/>
              </w:rPr>
            </w:r>
            <w:r w:rsidR="00A05DE7" w:rsidRPr="0092625A">
              <w:rPr>
                <w:rFonts w:ascii="Arial" w:hAnsi="Arial" w:cs="Arial"/>
                <w:noProof/>
                <w:webHidden/>
                <w:sz w:val="28"/>
              </w:rPr>
              <w:fldChar w:fldCharType="separate"/>
            </w:r>
            <w:r w:rsidR="003F4E75" w:rsidRPr="0092625A">
              <w:rPr>
                <w:rFonts w:ascii="Arial" w:hAnsi="Arial" w:cs="Arial"/>
                <w:noProof/>
                <w:webHidden/>
                <w:sz w:val="28"/>
              </w:rPr>
              <w:t>34</w:t>
            </w:r>
            <w:r w:rsidR="00A05DE7" w:rsidRPr="0092625A">
              <w:rPr>
                <w:rFonts w:ascii="Arial" w:hAnsi="Arial" w:cs="Arial"/>
                <w:noProof/>
                <w:webHidden/>
                <w:sz w:val="28"/>
              </w:rPr>
              <w:fldChar w:fldCharType="end"/>
            </w:r>
          </w:hyperlink>
        </w:p>
        <w:p w14:paraId="1ED19568" w14:textId="77777777" w:rsidR="002E20F3" w:rsidRDefault="002E20F3">
          <w:r>
            <w:rPr>
              <w:b/>
              <w:bCs/>
              <w:lang w:val="es-ES"/>
            </w:rPr>
            <w:fldChar w:fldCharType="end"/>
          </w:r>
        </w:p>
      </w:sdtContent>
    </w:sdt>
    <w:p w14:paraId="695D8168" w14:textId="77777777" w:rsidR="002E20F3" w:rsidRDefault="002E20F3">
      <w:pPr>
        <w:rPr>
          <w:rFonts w:ascii="Arial" w:hAnsi="Arial" w:cs="Arial"/>
          <w:b/>
          <w:lang w:val="es-ES"/>
        </w:rPr>
      </w:pPr>
      <w:r>
        <w:rPr>
          <w:rFonts w:ascii="Arial" w:hAnsi="Arial" w:cs="Arial"/>
          <w:b/>
          <w:lang w:val="es-ES"/>
        </w:rPr>
        <w:br w:type="page"/>
      </w:r>
    </w:p>
    <w:p w14:paraId="433A6FB0" w14:textId="77777777" w:rsidR="00531F0E" w:rsidRPr="00ED5236" w:rsidRDefault="00531F0E" w:rsidP="002E20F3">
      <w:pPr>
        <w:pStyle w:val="Ttulo1"/>
        <w:rPr>
          <w:rFonts w:ascii="Arial" w:hAnsi="Arial" w:cs="Arial"/>
          <w:b/>
          <w:lang w:val="es-ES"/>
        </w:rPr>
      </w:pPr>
      <w:bookmarkStart w:id="1" w:name="_Toc520282611"/>
      <w:r w:rsidRPr="00ED5236">
        <w:rPr>
          <w:rFonts w:ascii="Arial" w:hAnsi="Arial" w:cs="Arial"/>
          <w:b/>
          <w:lang w:val="es-ES"/>
        </w:rPr>
        <w:lastRenderedPageBreak/>
        <w:t>Presentación</w:t>
      </w:r>
      <w:bookmarkEnd w:id="1"/>
    </w:p>
    <w:p w14:paraId="33DB84E9" w14:textId="77777777" w:rsidR="00531F0E" w:rsidRPr="00ED5236" w:rsidRDefault="00531F0E" w:rsidP="00ED5236">
      <w:pPr>
        <w:spacing w:line="276" w:lineRule="auto"/>
        <w:rPr>
          <w:rFonts w:ascii="Arial" w:hAnsi="Arial" w:cs="Arial"/>
          <w:lang w:val="es-ES"/>
        </w:rPr>
      </w:pPr>
    </w:p>
    <w:p w14:paraId="0786AD8C" w14:textId="77777777" w:rsidR="00B149A8" w:rsidRDefault="00D8482E" w:rsidP="007B3C19">
      <w:pPr>
        <w:spacing w:line="360" w:lineRule="auto"/>
        <w:ind w:firstLine="708"/>
        <w:jc w:val="both"/>
        <w:rPr>
          <w:rFonts w:ascii="Arial" w:hAnsi="Arial" w:cs="Arial"/>
          <w:lang w:val="es-ES"/>
        </w:rPr>
      </w:pPr>
      <w:r>
        <w:rPr>
          <w:rFonts w:ascii="Arial" w:hAnsi="Arial" w:cs="Arial"/>
          <w:lang w:val="es-ES"/>
        </w:rPr>
        <w:t xml:space="preserve">El pasado </w:t>
      </w:r>
      <w:r w:rsidR="002F4971">
        <w:rPr>
          <w:rFonts w:ascii="Arial" w:hAnsi="Arial" w:cs="Arial"/>
          <w:lang w:val="es-ES"/>
        </w:rPr>
        <w:t>14 de julio</w:t>
      </w:r>
      <w:r w:rsidR="008F34AC">
        <w:rPr>
          <w:rFonts w:ascii="Arial" w:hAnsi="Arial" w:cs="Arial"/>
          <w:lang w:val="es-ES"/>
        </w:rPr>
        <w:t xml:space="preserve"> se cumplió el primer trimestre de mi gestión como Presidenta de la Corte de Constitucionalidad</w:t>
      </w:r>
      <w:r w:rsidR="006E73D0">
        <w:rPr>
          <w:rFonts w:ascii="Arial" w:hAnsi="Arial" w:cs="Arial"/>
          <w:lang w:val="es-ES"/>
        </w:rPr>
        <w:t>.</w:t>
      </w:r>
      <w:r w:rsidR="00766BFF">
        <w:rPr>
          <w:rFonts w:ascii="Arial" w:hAnsi="Arial" w:cs="Arial"/>
          <w:lang w:val="es-ES"/>
        </w:rPr>
        <w:t xml:space="preserve"> </w:t>
      </w:r>
      <w:r w:rsidR="00D32D1A">
        <w:rPr>
          <w:rFonts w:ascii="Arial" w:hAnsi="Arial" w:cs="Arial"/>
          <w:lang w:val="es-ES"/>
        </w:rPr>
        <w:t xml:space="preserve">Los primeros tres meses, indudablemente, </w:t>
      </w:r>
      <w:r w:rsidR="00766BFF">
        <w:rPr>
          <w:rFonts w:ascii="Arial" w:hAnsi="Arial" w:cs="Arial"/>
          <w:lang w:val="es-ES"/>
        </w:rPr>
        <w:t>son un punto de referencia importante para poder evidenciar los primeros avances emprendidos en el cumplimiento de los cuatro ejes de trabajo a los que</w:t>
      </w:r>
      <w:r w:rsidR="00B149A8">
        <w:rPr>
          <w:rFonts w:ascii="Arial" w:hAnsi="Arial" w:cs="Arial"/>
          <w:lang w:val="es-ES"/>
        </w:rPr>
        <w:t xml:space="preserve"> me</w:t>
      </w:r>
      <w:r w:rsidR="00766BFF">
        <w:rPr>
          <w:rFonts w:ascii="Arial" w:hAnsi="Arial" w:cs="Arial"/>
          <w:lang w:val="es-ES"/>
        </w:rPr>
        <w:t xml:space="preserve"> comprometí, así</w:t>
      </w:r>
      <w:r w:rsidR="00D32D1A">
        <w:rPr>
          <w:rFonts w:ascii="Arial" w:hAnsi="Arial" w:cs="Arial"/>
          <w:lang w:val="es-ES"/>
        </w:rPr>
        <w:t xml:space="preserve"> como para la evaluación de cada una de las políticas adoptadas desde el 14 de abril del presente año. </w:t>
      </w:r>
    </w:p>
    <w:p w14:paraId="54BC9199" w14:textId="77777777" w:rsidR="00B149A8" w:rsidRDefault="00B149A8" w:rsidP="007B3C19">
      <w:pPr>
        <w:spacing w:line="360" w:lineRule="auto"/>
        <w:ind w:firstLine="708"/>
        <w:jc w:val="both"/>
        <w:rPr>
          <w:rFonts w:ascii="Arial" w:hAnsi="Arial" w:cs="Arial"/>
          <w:lang w:val="es-ES"/>
        </w:rPr>
      </w:pPr>
    </w:p>
    <w:p w14:paraId="612A8E32" w14:textId="77777777" w:rsidR="00531F0E" w:rsidRDefault="00D32D1A" w:rsidP="007B3C19">
      <w:pPr>
        <w:spacing w:line="360" w:lineRule="auto"/>
        <w:ind w:firstLine="708"/>
        <w:jc w:val="both"/>
        <w:rPr>
          <w:rFonts w:ascii="Arial" w:hAnsi="Arial" w:cs="Arial"/>
          <w:lang w:val="es-ES"/>
        </w:rPr>
      </w:pPr>
      <w:r>
        <w:rPr>
          <w:rFonts w:ascii="Arial" w:hAnsi="Arial" w:cs="Arial"/>
          <w:lang w:val="es-ES"/>
        </w:rPr>
        <w:t xml:space="preserve">En este tercer informe me es grato presentarles los resultados del diagnóstico que se solicitó al tomar posesión y, consecuentemente, advertir el trabajo desarrollado por el equipo de la Corte de Constitucionalidad en el firme compromiso por brindar un servicio con transparencia, calidad y eficiencia para la ciudadanía guatemalteca. </w:t>
      </w:r>
      <w:r w:rsidR="005970FA">
        <w:rPr>
          <w:rFonts w:ascii="Arial" w:hAnsi="Arial" w:cs="Arial"/>
          <w:lang w:val="es-ES"/>
        </w:rPr>
        <w:t xml:space="preserve">Cabe destacar que, en los primeros días de gestión, se inició con el diagnostico de las diferentes dependencias institucionales y, en base a su resultado, se han tomado medidas administrativas para buscar soluciones efectivas a los desafíos que enfrenta el Tribunal Constitucional. </w:t>
      </w:r>
    </w:p>
    <w:p w14:paraId="389DF86B" w14:textId="77777777" w:rsidR="00B149A8" w:rsidRDefault="00B149A8" w:rsidP="007B3C19">
      <w:pPr>
        <w:spacing w:line="360" w:lineRule="auto"/>
        <w:ind w:firstLine="708"/>
        <w:jc w:val="both"/>
        <w:rPr>
          <w:rFonts w:ascii="Arial" w:hAnsi="Arial" w:cs="Arial"/>
          <w:lang w:val="es-ES"/>
        </w:rPr>
      </w:pPr>
    </w:p>
    <w:p w14:paraId="1F4FFC10" w14:textId="43586F3C" w:rsidR="00B149A8" w:rsidRDefault="00D32D1A" w:rsidP="007B3C19">
      <w:pPr>
        <w:spacing w:line="360" w:lineRule="auto"/>
        <w:ind w:firstLine="708"/>
        <w:jc w:val="both"/>
        <w:rPr>
          <w:rFonts w:ascii="Arial" w:hAnsi="Arial" w:cs="Arial"/>
          <w:lang w:val="es-ES"/>
        </w:rPr>
      </w:pPr>
      <w:r>
        <w:rPr>
          <w:rFonts w:ascii="Arial" w:hAnsi="Arial" w:cs="Arial"/>
          <w:lang w:val="es-ES"/>
        </w:rPr>
        <w:t xml:space="preserve">En esos términos, el presente informe, al igual que los anteriores, contiene los datos relativos </w:t>
      </w:r>
      <w:r w:rsidR="00740C37">
        <w:rPr>
          <w:rFonts w:ascii="Arial" w:hAnsi="Arial" w:cs="Arial"/>
          <w:lang w:val="es-ES"/>
        </w:rPr>
        <w:t>al</w:t>
      </w:r>
      <w:r>
        <w:rPr>
          <w:rFonts w:ascii="Arial" w:hAnsi="Arial" w:cs="Arial"/>
          <w:lang w:val="es-ES"/>
        </w:rPr>
        <w:t xml:space="preserve"> groso de trabajo ingresado </w:t>
      </w:r>
      <w:r w:rsidR="00740C37">
        <w:rPr>
          <w:rFonts w:ascii="Arial" w:hAnsi="Arial" w:cs="Arial"/>
          <w:lang w:val="es-ES"/>
        </w:rPr>
        <w:t>al</w:t>
      </w:r>
      <w:r w:rsidR="0059714C">
        <w:rPr>
          <w:rFonts w:ascii="Arial" w:hAnsi="Arial" w:cs="Arial"/>
          <w:lang w:val="es-ES"/>
        </w:rPr>
        <w:t xml:space="preserve"> Tribunal Constitucional</w:t>
      </w:r>
      <w:r>
        <w:rPr>
          <w:rFonts w:ascii="Arial" w:hAnsi="Arial" w:cs="Arial"/>
          <w:lang w:val="es-ES"/>
        </w:rPr>
        <w:t xml:space="preserve">, el número de autos y sentencias emitidas, el número de acciones constitucionales suspendidas y los indicadores </w:t>
      </w:r>
      <w:r w:rsidR="0059714C">
        <w:rPr>
          <w:rFonts w:ascii="Arial" w:hAnsi="Arial" w:cs="Arial"/>
          <w:lang w:val="es-ES"/>
        </w:rPr>
        <w:t>compilados por</w:t>
      </w:r>
      <w:r>
        <w:rPr>
          <w:rFonts w:ascii="Arial" w:hAnsi="Arial" w:cs="Arial"/>
          <w:lang w:val="es-ES"/>
        </w:rPr>
        <w:t xml:space="preserve"> la Unidad de Jurisprudencia y Gaceta durante el período comprendido del 15 de junio </w:t>
      </w:r>
      <w:r w:rsidR="00740C37">
        <w:rPr>
          <w:rFonts w:ascii="Arial" w:hAnsi="Arial" w:cs="Arial"/>
          <w:lang w:val="es-ES"/>
        </w:rPr>
        <w:t>al</w:t>
      </w:r>
      <w:r>
        <w:rPr>
          <w:rFonts w:ascii="Arial" w:hAnsi="Arial" w:cs="Arial"/>
          <w:lang w:val="es-ES"/>
        </w:rPr>
        <w:t xml:space="preserve"> 14 de julio del año 2018. De la misma forma, es meritorio i</w:t>
      </w:r>
      <w:r w:rsidR="00B149A8">
        <w:rPr>
          <w:rFonts w:ascii="Arial" w:hAnsi="Arial" w:cs="Arial"/>
          <w:lang w:val="es-ES"/>
        </w:rPr>
        <w:t>nformar que, en este documento</w:t>
      </w:r>
      <w:r>
        <w:rPr>
          <w:rFonts w:ascii="Arial" w:hAnsi="Arial" w:cs="Arial"/>
          <w:lang w:val="es-ES"/>
        </w:rPr>
        <w:t xml:space="preserve"> se incluyó el </w:t>
      </w:r>
      <w:r w:rsidR="0059714C">
        <w:rPr>
          <w:rFonts w:ascii="Arial" w:hAnsi="Arial" w:cs="Arial"/>
          <w:lang w:val="es-ES"/>
        </w:rPr>
        <w:t>indicador</w:t>
      </w:r>
      <w:r>
        <w:rPr>
          <w:rFonts w:ascii="Arial" w:hAnsi="Arial" w:cs="Arial"/>
          <w:lang w:val="es-ES"/>
        </w:rPr>
        <w:t xml:space="preserve"> relativo al trabajo realizado por cada una de las secciones especializ</w:t>
      </w:r>
      <w:r w:rsidR="00B149A8">
        <w:rPr>
          <w:rFonts w:ascii="Arial" w:hAnsi="Arial" w:cs="Arial"/>
          <w:lang w:val="es-ES"/>
        </w:rPr>
        <w:t xml:space="preserve">as del Tribunal Constitucional, </w:t>
      </w:r>
      <w:r>
        <w:rPr>
          <w:rFonts w:ascii="Arial" w:hAnsi="Arial" w:cs="Arial"/>
          <w:lang w:val="es-ES"/>
        </w:rPr>
        <w:t>contenido que no había sido incluido en los primeros dos informes de trabajo, pero que son de relevancia para demostrar el empeño de los colaboradores y colaboradoras de la institución que me honro en presidir.</w:t>
      </w:r>
      <w:r w:rsidR="0059714C">
        <w:rPr>
          <w:rFonts w:ascii="Arial" w:hAnsi="Arial" w:cs="Arial"/>
          <w:lang w:val="es-ES"/>
        </w:rPr>
        <w:t xml:space="preserve"> </w:t>
      </w:r>
    </w:p>
    <w:p w14:paraId="5A85A776" w14:textId="77777777" w:rsidR="00B149A8" w:rsidRDefault="00B149A8" w:rsidP="007B3C19">
      <w:pPr>
        <w:spacing w:line="360" w:lineRule="auto"/>
        <w:ind w:firstLine="708"/>
        <w:jc w:val="both"/>
        <w:rPr>
          <w:rFonts w:ascii="Arial" w:hAnsi="Arial" w:cs="Arial"/>
          <w:lang w:val="es-ES"/>
        </w:rPr>
      </w:pPr>
    </w:p>
    <w:p w14:paraId="547635CE" w14:textId="77777777" w:rsidR="0059714C" w:rsidRDefault="008E600F" w:rsidP="007B3C19">
      <w:pPr>
        <w:spacing w:line="360" w:lineRule="auto"/>
        <w:ind w:firstLine="708"/>
        <w:jc w:val="both"/>
        <w:rPr>
          <w:rFonts w:ascii="Arial" w:hAnsi="Arial" w:cs="Arial"/>
          <w:lang w:val="es-ES"/>
        </w:rPr>
      </w:pPr>
      <w:r>
        <w:rPr>
          <w:rFonts w:ascii="Arial" w:hAnsi="Arial" w:cs="Arial"/>
          <w:lang w:val="es-ES"/>
        </w:rPr>
        <w:t>Adicionalmente</w:t>
      </w:r>
      <w:r w:rsidR="0059714C">
        <w:rPr>
          <w:rFonts w:ascii="Arial" w:hAnsi="Arial" w:cs="Arial"/>
          <w:lang w:val="es-ES"/>
        </w:rPr>
        <w:t xml:space="preserve">, y en congruencia con el eje de trabajo de acceso a la justicia constitucional para los grupos en situación de vulnerabilidad, la Unidad de </w:t>
      </w:r>
      <w:r w:rsidR="0059714C">
        <w:rPr>
          <w:rFonts w:ascii="Arial" w:hAnsi="Arial" w:cs="Arial"/>
          <w:lang w:val="es-ES"/>
        </w:rPr>
        <w:lastRenderedPageBreak/>
        <w:t xml:space="preserve">Jurisprudencia y Gaceta ha incluido una estadística especializada que releva las relaciones que en este último mes que resolvieron temas concernientes a la materia. </w:t>
      </w:r>
    </w:p>
    <w:p w14:paraId="55FAF4CE" w14:textId="77777777" w:rsidR="00B149A8" w:rsidRDefault="00B149A8" w:rsidP="007B3C19">
      <w:pPr>
        <w:spacing w:line="360" w:lineRule="auto"/>
        <w:ind w:firstLine="708"/>
        <w:jc w:val="both"/>
        <w:rPr>
          <w:rFonts w:ascii="Arial" w:hAnsi="Arial" w:cs="Arial"/>
          <w:lang w:val="es-ES"/>
        </w:rPr>
      </w:pPr>
    </w:p>
    <w:p w14:paraId="178E5BEE" w14:textId="77777777" w:rsidR="007B3C19" w:rsidRDefault="0029010E" w:rsidP="007B3C19">
      <w:pPr>
        <w:spacing w:line="360" w:lineRule="auto"/>
        <w:ind w:firstLine="708"/>
        <w:jc w:val="both"/>
        <w:rPr>
          <w:rFonts w:ascii="Arial" w:hAnsi="Arial" w:cs="Arial"/>
          <w:lang w:val="es-ES"/>
        </w:rPr>
      </w:pPr>
      <w:r>
        <w:rPr>
          <w:rFonts w:ascii="Arial" w:hAnsi="Arial" w:cs="Arial"/>
          <w:lang w:val="es-ES"/>
        </w:rPr>
        <w:t>De la misma forma</w:t>
      </w:r>
      <w:r w:rsidR="00B149A8">
        <w:rPr>
          <w:rFonts w:ascii="Arial" w:hAnsi="Arial" w:cs="Arial"/>
          <w:lang w:val="es-ES"/>
        </w:rPr>
        <w:t>, cabe destacar que,</w:t>
      </w:r>
      <w:r w:rsidR="00C773E4">
        <w:rPr>
          <w:rFonts w:ascii="Arial" w:hAnsi="Arial" w:cs="Arial"/>
          <w:lang w:val="es-ES"/>
        </w:rPr>
        <w:t xml:space="preserve"> durante el mes transcurrido, se desarrollaron distintas actividades con el afán de consolidar el trabajo que, de manera institucional, ha venido realizando la Séptima Magistratura con el propósito de unificar esfuerzos y marcar la ruta a seguir en el trabajo jurisdiccional, administrativo y académico de la Corte. </w:t>
      </w:r>
    </w:p>
    <w:p w14:paraId="4B696BD0" w14:textId="77777777" w:rsidR="00B149A8" w:rsidRDefault="00B149A8" w:rsidP="007B3C19">
      <w:pPr>
        <w:spacing w:line="360" w:lineRule="auto"/>
        <w:ind w:firstLine="708"/>
        <w:jc w:val="both"/>
        <w:rPr>
          <w:rFonts w:ascii="Arial" w:hAnsi="Arial" w:cs="Arial"/>
          <w:lang w:val="es-ES"/>
        </w:rPr>
      </w:pPr>
    </w:p>
    <w:p w14:paraId="2659E6CD" w14:textId="77777777" w:rsidR="00B149A8" w:rsidRDefault="00C773E4" w:rsidP="007B3C19">
      <w:pPr>
        <w:spacing w:line="360" w:lineRule="auto"/>
        <w:ind w:firstLine="708"/>
        <w:jc w:val="both"/>
        <w:rPr>
          <w:rFonts w:ascii="Arial" w:hAnsi="Arial" w:cs="Arial"/>
          <w:lang w:val="es-ES"/>
        </w:rPr>
      </w:pPr>
      <w:r>
        <w:rPr>
          <w:rFonts w:ascii="Arial" w:hAnsi="Arial" w:cs="Arial"/>
          <w:lang w:val="es-ES"/>
        </w:rPr>
        <w:t xml:space="preserve">De esa cuenta, el pasado 6 de julio, </w:t>
      </w:r>
      <w:r w:rsidR="00501D2E">
        <w:rPr>
          <w:rFonts w:ascii="Arial" w:hAnsi="Arial" w:cs="Arial"/>
          <w:lang w:val="es-ES"/>
        </w:rPr>
        <w:t xml:space="preserve">con el apoyo de la Sección de Asuntos Antinarcóticos y Aplicación de la Ley –INL– de la Embajada de los Estados Unidos de América, </w:t>
      </w:r>
      <w:r>
        <w:rPr>
          <w:rFonts w:ascii="Arial" w:hAnsi="Arial" w:cs="Arial"/>
          <w:lang w:val="es-ES"/>
        </w:rPr>
        <w:t>se inauguró el evento “</w:t>
      </w:r>
      <w:r w:rsidRPr="00B149A8">
        <w:rPr>
          <w:rFonts w:ascii="Arial" w:hAnsi="Arial" w:cs="Arial"/>
          <w:i/>
          <w:lang w:val="es-ES"/>
        </w:rPr>
        <w:t>Conversaciones de la Corte de Constitucionalidad: Visión Constructiva del Derecho y la Justicia en Guatemala</w:t>
      </w:r>
      <w:r>
        <w:rPr>
          <w:rFonts w:ascii="Arial" w:hAnsi="Arial" w:cs="Arial"/>
          <w:lang w:val="es-ES"/>
        </w:rPr>
        <w:t>”</w:t>
      </w:r>
      <w:r w:rsidR="00501D2E">
        <w:rPr>
          <w:rFonts w:ascii="Arial" w:hAnsi="Arial" w:cs="Arial"/>
          <w:lang w:val="es-ES"/>
        </w:rPr>
        <w:t xml:space="preserve"> que tiene el propósito de acercar los servicios que presta el Tribunal y socializar las innovaciones y mejoras implementadas al Sistema Informático de Expediente de la Corte de Constitucionalidad</w:t>
      </w:r>
      <w:r w:rsidR="00501D2E" w:rsidRPr="00501D2E">
        <w:rPr>
          <w:rFonts w:ascii="Arial" w:hAnsi="Arial" w:cs="Arial"/>
          <w:lang w:val="es-ES"/>
        </w:rPr>
        <w:t xml:space="preserve"> </w:t>
      </w:r>
      <w:r w:rsidR="00501D2E">
        <w:rPr>
          <w:rFonts w:ascii="Arial" w:hAnsi="Arial" w:cs="Arial"/>
          <w:lang w:val="es-ES"/>
        </w:rPr>
        <w:t>a la población guatemalteca.</w:t>
      </w:r>
    </w:p>
    <w:p w14:paraId="61F810F3" w14:textId="77777777" w:rsidR="00B149A8" w:rsidRDefault="00B149A8" w:rsidP="007B3C19">
      <w:pPr>
        <w:spacing w:line="360" w:lineRule="auto"/>
        <w:ind w:firstLine="708"/>
        <w:jc w:val="both"/>
        <w:rPr>
          <w:rFonts w:ascii="Arial" w:hAnsi="Arial" w:cs="Arial"/>
          <w:lang w:val="es-ES"/>
        </w:rPr>
      </w:pPr>
    </w:p>
    <w:p w14:paraId="04AF2940" w14:textId="77777777" w:rsidR="00FC5569" w:rsidRDefault="00501D2E" w:rsidP="007B3C19">
      <w:pPr>
        <w:spacing w:line="360" w:lineRule="auto"/>
        <w:ind w:firstLine="708"/>
        <w:jc w:val="both"/>
        <w:rPr>
          <w:rFonts w:ascii="Arial" w:hAnsi="Arial" w:cs="Arial"/>
          <w:lang w:val="es-ES"/>
        </w:rPr>
      </w:pPr>
      <w:r>
        <w:rPr>
          <w:rFonts w:ascii="Arial" w:hAnsi="Arial" w:cs="Arial"/>
          <w:lang w:val="es-ES"/>
        </w:rPr>
        <w:t xml:space="preserve"> </w:t>
      </w:r>
      <w:r w:rsidR="0029010E">
        <w:rPr>
          <w:rFonts w:ascii="Arial" w:hAnsi="Arial" w:cs="Arial"/>
          <w:lang w:val="es-ES"/>
        </w:rPr>
        <w:t>Por otro lado, el día 12 de julio, junto a personeros del Programa de Naciones Unidas para el Desarrollo –PNUD–, se dio inicio al “</w:t>
      </w:r>
      <w:r w:rsidR="0029010E" w:rsidRPr="00B149A8">
        <w:rPr>
          <w:rFonts w:ascii="Arial" w:hAnsi="Arial" w:cs="Arial"/>
          <w:i/>
          <w:lang w:val="es-ES"/>
        </w:rPr>
        <w:t>Proceso de Socialización del Plan Estratégico Quinquenal de la Corte de Constitucionalidad</w:t>
      </w:r>
      <w:r w:rsidR="0029010E">
        <w:rPr>
          <w:rFonts w:ascii="Arial" w:hAnsi="Arial" w:cs="Arial"/>
          <w:lang w:val="es-ES"/>
        </w:rPr>
        <w:t xml:space="preserve">”, que constituye una muestra más por continuar </w:t>
      </w:r>
      <w:r w:rsidR="0029010E">
        <w:rPr>
          <w:rFonts w:ascii="Arial" w:hAnsi="Arial" w:cs="Arial"/>
          <w:lang w:val="es-GT"/>
        </w:rPr>
        <w:t>con la</w:t>
      </w:r>
      <w:r w:rsidR="0029010E" w:rsidRPr="0029010E">
        <w:rPr>
          <w:rFonts w:ascii="Arial" w:hAnsi="Arial" w:cs="Arial"/>
          <w:lang w:val="es-GT"/>
        </w:rPr>
        <w:t xml:space="preserve"> </w:t>
      </w:r>
      <w:r w:rsidR="0029010E">
        <w:rPr>
          <w:rFonts w:ascii="Arial" w:hAnsi="Arial" w:cs="Arial"/>
          <w:lang w:val="es-GT"/>
        </w:rPr>
        <w:t>implementación de</w:t>
      </w:r>
      <w:r w:rsidR="0029010E" w:rsidRPr="0029010E">
        <w:rPr>
          <w:rFonts w:ascii="Arial" w:hAnsi="Arial" w:cs="Arial"/>
          <w:lang w:val="es-GT"/>
        </w:rPr>
        <w:t xml:space="preserve"> una </w:t>
      </w:r>
      <w:r w:rsidR="0029010E">
        <w:rPr>
          <w:rFonts w:ascii="Arial" w:hAnsi="Arial" w:cs="Arial"/>
          <w:lang w:val="es-GT"/>
        </w:rPr>
        <w:t xml:space="preserve">valiosa </w:t>
      </w:r>
      <w:r w:rsidR="007B3C19">
        <w:rPr>
          <w:rFonts w:ascii="Arial" w:hAnsi="Arial" w:cs="Arial"/>
          <w:lang w:val="es-GT"/>
        </w:rPr>
        <w:t>herramienta</w:t>
      </w:r>
      <w:r w:rsidR="0029010E" w:rsidRPr="0029010E">
        <w:rPr>
          <w:rFonts w:ascii="Arial" w:hAnsi="Arial" w:cs="Arial"/>
          <w:lang w:val="es-GT"/>
        </w:rPr>
        <w:t xml:space="preserve"> de fortalecimiento institucional</w:t>
      </w:r>
      <w:r w:rsidR="0029010E">
        <w:rPr>
          <w:rFonts w:ascii="Arial" w:hAnsi="Arial" w:cs="Arial"/>
          <w:lang w:val="es-GT"/>
        </w:rPr>
        <w:t xml:space="preserve"> a través</w:t>
      </w:r>
      <w:r w:rsidR="0029010E" w:rsidRPr="0029010E">
        <w:rPr>
          <w:rFonts w:ascii="Arial" w:hAnsi="Arial" w:cs="Arial"/>
          <w:lang w:val="es-GT"/>
        </w:rPr>
        <w:t xml:space="preserve"> de la incorporación de lineamientos de la planificación estratégica en el proceso de gestión</w:t>
      </w:r>
      <w:r w:rsidR="0029010E">
        <w:rPr>
          <w:rFonts w:ascii="Arial" w:hAnsi="Arial" w:cs="Arial"/>
          <w:lang w:val="es-GT"/>
        </w:rPr>
        <w:t xml:space="preserve"> de este </w:t>
      </w:r>
      <w:r w:rsidR="007B3C19">
        <w:rPr>
          <w:rFonts w:ascii="Arial" w:hAnsi="Arial" w:cs="Arial"/>
          <w:lang w:val="es-GT"/>
        </w:rPr>
        <w:t xml:space="preserve">Alto </w:t>
      </w:r>
      <w:r w:rsidR="0029010E">
        <w:rPr>
          <w:rFonts w:ascii="Arial" w:hAnsi="Arial" w:cs="Arial"/>
          <w:lang w:val="es-GT"/>
        </w:rPr>
        <w:t>Tribunal</w:t>
      </w:r>
      <w:r w:rsidR="0029010E">
        <w:rPr>
          <w:rFonts w:ascii="Arial" w:hAnsi="Arial" w:cs="Arial"/>
          <w:lang w:val="es-ES"/>
        </w:rPr>
        <w:t xml:space="preserve">. </w:t>
      </w:r>
    </w:p>
    <w:p w14:paraId="4ECE301A" w14:textId="77777777" w:rsidR="00FC5569" w:rsidRDefault="00FC5569" w:rsidP="007B3C19">
      <w:pPr>
        <w:spacing w:line="360" w:lineRule="auto"/>
        <w:ind w:firstLine="708"/>
        <w:jc w:val="both"/>
        <w:rPr>
          <w:rFonts w:ascii="Arial" w:hAnsi="Arial" w:cs="Arial"/>
          <w:lang w:val="es-ES"/>
        </w:rPr>
      </w:pPr>
    </w:p>
    <w:p w14:paraId="57182398" w14:textId="77777777" w:rsidR="00A34643" w:rsidRDefault="0029010E" w:rsidP="007B3C19">
      <w:pPr>
        <w:spacing w:line="360" w:lineRule="auto"/>
        <w:ind w:firstLine="708"/>
        <w:jc w:val="both"/>
        <w:rPr>
          <w:rFonts w:ascii="Arial" w:hAnsi="Arial" w:cs="Arial"/>
          <w:lang w:val="es-ES"/>
        </w:rPr>
      </w:pPr>
      <w:r>
        <w:rPr>
          <w:rFonts w:ascii="Arial" w:hAnsi="Arial" w:cs="Arial"/>
          <w:lang w:val="es-ES"/>
        </w:rPr>
        <w:t>En el plano académico, el Insti</w:t>
      </w:r>
      <w:r w:rsidR="007B3C19">
        <w:rPr>
          <w:rFonts w:ascii="Arial" w:hAnsi="Arial" w:cs="Arial"/>
          <w:lang w:val="es-ES"/>
        </w:rPr>
        <w:t>tuto de Justicia Constitucional</w:t>
      </w:r>
      <w:r>
        <w:rPr>
          <w:rFonts w:ascii="Arial" w:hAnsi="Arial" w:cs="Arial"/>
          <w:lang w:val="es-ES"/>
        </w:rPr>
        <w:t xml:space="preserve">, inauguró el </w:t>
      </w:r>
      <w:r w:rsidR="007B3C19">
        <w:rPr>
          <w:rFonts w:ascii="Arial" w:hAnsi="Arial" w:cs="Arial"/>
          <w:lang w:val="es-ES"/>
        </w:rPr>
        <w:t>Programa de Actualización en Justicia Constitucional de los grupos en situación de vulnerabilidad en el que se abordaran distintas temática</w:t>
      </w:r>
      <w:r w:rsidR="00995137">
        <w:rPr>
          <w:rFonts w:ascii="Arial" w:hAnsi="Arial" w:cs="Arial"/>
          <w:lang w:val="es-ES"/>
        </w:rPr>
        <w:t>s relacionadas asuntos de género</w:t>
      </w:r>
      <w:r w:rsidR="007B3C19">
        <w:rPr>
          <w:rFonts w:ascii="Arial" w:hAnsi="Arial" w:cs="Arial"/>
          <w:lang w:val="es-ES"/>
        </w:rPr>
        <w:t xml:space="preserve">, niñez y adolescencia, entre otros, durante los meses de julio y agosto. </w:t>
      </w:r>
    </w:p>
    <w:p w14:paraId="541A695E" w14:textId="77777777" w:rsidR="00B149A8" w:rsidRDefault="00B149A8" w:rsidP="007B3C19">
      <w:pPr>
        <w:spacing w:line="360" w:lineRule="auto"/>
        <w:ind w:firstLine="708"/>
        <w:jc w:val="both"/>
        <w:rPr>
          <w:rFonts w:ascii="Arial" w:hAnsi="Arial" w:cs="Arial"/>
          <w:lang w:val="es-ES"/>
        </w:rPr>
      </w:pPr>
    </w:p>
    <w:p w14:paraId="14490B40" w14:textId="77777777" w:rsidR="0029010E" w:rsidRDefault="0029010E" w:rsidP="007B3C19">
      <w:pPr>
        <w:spacing w:line="360" w:lineRule="auto"/>
        <w:ind w:firstLine="708"/>
        <w:jc w:val="both"/>
        <w:rPr>
          <w:rFonts w:ascii="Arial" w:hAnsi="Arial" w:cs="Arial"/>
          <w:lang w:val="es-ES"/>
        </w:rPr>
      </w:pPr>
      <w:r>
        <w:rPr>
          <w:rFonts w:ascii="Arial" w:hAnsi="Arial" w:cs="Arial"/>
          <w:lang w:val="es-ES"/>
        </w:rPr>
        <w:t xml:space="preserve">No me queda más que agradecer el apoyo de todo el equipo de la Corte de Constitucionalidad y manifestar, de nueva cuenta, el firme compromiso de las </w:t>
      </w:r>
      <w:r>
        <w:rPr>
          <w:rFonts w:ascii="Arial" w:hAnsi="Arial" w:cs="Arial"/>
          <w:lang w:val="es-ES"/>
        </w:rPr>
        <w:lastRenderedPageBreak/>
        <w:t xml:space="preserve">Magistradas y Magistrados que conformamos la Séptima Magistratura por continuar el con el esfuerzo por consolidar una justicia constitucional que responda a las necesidades de la ciudadanía guatemalteca. </w:t>
      </w:r>
    </w:p>
    <w:p w14:paraId="51415065" w14:textId="77777777" w:rsidR="00D32D1A" w:rsidRDefault="00D32D1A" w:rsidP="00A4602A">
      <w:pPr>
        <w:spacing w:line="360" w:lineRule="auto"/>
        <w:jc w:val="both"/>
        <w:rPr>
          <w:rFonts w:ascii="Arial" w:hAnsi="Arial" w:cs="Arial"/>
          <w:lang w:val="es-ES"/>
        </w:rPr>
      </w:pPr>
      <w:r>
        <w:rPr>
          <w:rFonts w:ascii="Arial" w:hAnsi="Arial" w:cs="Arial"/>
          <w:lang w:val="es-ES"/>
        </w:rPr>
        <w:t xml:space="preserve"> </w:t>
      </w:r>
    </w:p>
    <w:p w14:paraId="51B60ABB" w14:textId="77777777" w:rsidR="006E73D0" w:rsidRDefault="006E73D0" w:rsidP="00A4602A">
      <w:pPr>
        <w:spacing w:line="360" w:lineRule="auto"/>
        <w:jc w:val="both"/>
        <w:rPr>
          <w:rFonts w:ascii="Arial" w:hAnsi="Arial" w:cs="Arial"/>
          <w:lang w:val="es-ES"/>
        </w:rPr>
      </w:pPr>
    </w:p>
    <w:p w14:paraId="4FC6922E" w14:textId="77777777" w:rsidR="006E73D0" w:rsidRPr="006E73D0" w:rsidRDefault="006E73D0" w:rsidP="00A4602A">
      <w:pPr>
        <w:spacing w:line="360" w:lineRule="auto"/>
        <w:jc w:val="right"/>
        <w:rPr>
          <w:rFonts w:ascii="Arial" w:hAnsi="Arial" w:cs="Arial"/>
          <w:b/>
          <w:lang w:val="es-ES"/>
        </w:rPr>
      </w:pPr>
      <w:r>
        <w:rPr>
          <w:rFonts w:ascii="Arial" w:hAnsi="Arial" w:cs="Arial"/>
          <w:b/>
          <w:lang w:val="es-ES"/>
        </w:rPr>
        <w:t>MSc</w:t>
      </w:r>
      <w:r w:rsidRPr="006E73D0">
        <w:rPr>
          <w:rFonts w:ascii="Arial" w:hAnsi="Arial" w:cs="Arial"/>
          <w:b/>
          <w:lang w:val="es-ES"/>
        </w:rPr>
        <w:t>. Dina Josefina Ochoa Escribá</w:t>
      </w:r>
    </w:p>
    <w:p w14:paraId="0FE2DE48" w14:textId="77777777" w:rsidR="00766BFF" w:rsidRDefault="006E73D0" w:rsidP="007B3C19">
      <w:pPr>
        <w:spacing w:line="360" w:lineRule="auto"/>
        <w:jc w:val="right"/>
        <w:rPr>
          <w:rFonts w:ascii="Arial" w:hAnsi="Arial" w:cs="Arial"/>
          <w:b/>
          <w:lang w:val="es-ES"/>
        </w:rPr>
      </w:pPr>
      <w:r w:rsidRPr="006E73D0">
        <w:rPr>
          <w:rFonts w:ascii="Arial" w:hAnsi="Arial" w:cs="Arial"/>
          <w:b/>
          <w:lang w:val="es-ES"/>
        </w:rPr>
        <w:t>Magistrada Presidenta</w:t>
      </w:r>
    </w:p>
    <w:p w14:paraId="0D763565" w14:textId="77777777" w:rsidR="00766BFF" w:rsidRDefault="00766BFF" w:rsidP="00A4602A">
      <w:pPr>
        <w:spacing w:line="360" w:lineRule="auto"/>
        <w:jc w:val="right"/>
        <w:rPr>
          <w:rFonts w:ascii="Arial" w:hAnsi="Arial" w:cs="Arial"/>
          <w:b/>
          <w:lang w:val="es-ES"/>
        </w:rPr>
      </w:pPr>
    </w:p>
    <w:p w14:paraId="0AEB10E0" w14:textId="77777777" w:rsidR="00B149A8" w:rsidRDefault="00B149A8" w:rsidP="00A4602A">
      <w:pPr>
        <w:spacing w:line="360" w:lineRule="auto"/>
        <w:jc w:val="right"/>
        <w:rPr>
          <w:rFonts w:ascii="Arial" w:hAnsi="Arial" w:cs="Arial"/>
          <w:b/>
          <w:lang w:val="es-ES"/>
        </w:rPr>
      </w:pPr>
    </w:p>
    <w:p w14:paraId="76F32927" w14:textId="77777777" w:rsidR="00B149A8" w:rsidRDefault="00B149A8" w:rsidP="00A4602A">
      <w:pPr>
        <w:spacing w:line="360" w:lineRule="auto"/>
        <w:jc w:val="right"/>
        <w:rPr>
          <w:rFonts w:ascii="Arial" w:hAnsi="Arial" w:cs="Arial"/>
          <w:b/>
          <w:lang w:val="es-ES"/>
        </w:rPr>
      </w:pPr>
    </w:p>
    <w:p w14:paraId="697EBDD1" w14:textId="77777777" w:rsidR="00B149A8" w:rsidRDefault="00B149A8" w:rsidP="00A4602A">
      <w:pPr>
        <w:spacing w:line="360" w:lineRule="auto"/>
        <w:jc w:val="right"/>
        <w:rPr>
          <w:rFonts w:ascii="Arial" w:hAnsi="Arial" w:cs="Arial"/>
          <w:b/>
          <w:lang w:val="es-ES"/>
        </w:rPr>
      </w:pPr>
    </w:p>
    <w:p w14:paraId="3E44F67C" w14:textId="77777777" w:rsidR="00B149A8" w:rsidRDefault="00B149A8" w:rsidP="00A4602A">
      <w:pPr>
        <w:spacing w:line="360" w:lineRule="auto"/>
        <w:jc w:val="right"/>
        <w:rPr>
          <w:rFonts w:ascii="Arial" w:hAnsi="Arial" w:cs="Arial"/>
          <w:b/>
          <w:lang w:val="es-ES"/>
        </w:rPr>
      </w:pPr>
    </w:p>
    <w:p w14:paraId="76B0BAAD" w14:textId="77777777" w:rsidR="00B149A8" w:rsidRDefault="00B149A8" w:rsidP="00A4602A">
      <w:pPr>
        <w:spacing w:line="360" w:lineRule="auto"/>
        <w:jc w:val="right"/>
        <w:rPr>
          <w:rFonts w:ascii="Arial" w:hAnsi="Arial" w:cs="Arial"/>
          <w:b/>
          <w:lang w:val="es-ES"/>
        </w:rPr>
      </w:pPr>
    </w:p>
    <w:p w14:paraId="74F6718F" w14:textId="77777777" w:rsidR="00B149A8" w:rsidRDefault="00B149A8" w:rsidP="00A4602A">
      <w:pPr>
        <w:spacing w:line="360" w:lineRule="auto"/>
        <w:jc w:val="right"/>
        <w:rPr>
          <w:rFonts w:ascii="Arial" w:hAnsi="Arial" w:cs="Arial"/>
          <w:b/>
          <w:lang w:val="es-ES"/>
        </w:rPr>
      </w:pPr>
    </w:p>
    <w:p w14:paraId="2D6F7EC0" w14:textId="77777777" w:rsidR="00B149A8" w:rsidRDefault="00B149A8" w:rsidP="00A4602A">
      <w:pPr>
        <w:spacing w:line="360" w:lineRule="auto"/>
        <w:jc w:val="right"/>
        <w:rPr>
          <w:rFonts w:ascii="Arial" w:hAnsi="Arial" w:cs="Arial"/>
          <w:b/>
          <w:lang w:val="es-ES"/>
        </w:rPr>
      </w:pPr>
    </w:p>
    <w:p w14:paraId="295E52B5" w14:textId="77777777" w:rsidR="00B149A8" w:rsidRDefault="00B149A8" w:rsidP="00A4602A">
      <w:pPr>
        <w:spacing w:line="360" w:lineRule="auto"/>
        <w:jc w:val="right"/>
        <w:rPr>
          <w:rFonts w:ascii="Arial" w:hAnsi="Arial" w:cs="Arial"/>
          <w:b/>
          <w:lang w:val="es-ES"/>
        </w:rPr>
      </w:pPr>
    </w:p>
    <w:p w14:paraId="2297C41F" w14:textId="77777777" w:rsidR="00B149A8" w:rsidRDefault="00B149A8" w:rsidP="00A4602A">
      <w:pPr>
        <w:spacing w:line="360" w:lineRule="auto"/>
        <w:jc w:val="right"/>
        <w:rPr>
          <w:rFonts w:ascii="Arial" w:hAnsi="Arial" w:cs="Arial"/>
          <w:b/>
          <w:lang w:val="es-ES"/>
        </w:rPr>
      </w:pPr>
    </w:p>
    <w:p w14:paraId="334B8EFD" w14:textId="77777777" w:rsidR="00B149A8" w:rsidRDefault="00B149A8" w:rsidP="00A4602A">
      <w:pPr>
        <w:spacing w:line="360" w:lineRule="auto"/>
        <w:jc w:val="right"/>
        <w:rPr>
          <w:rFonts w:ascii="Arial" w:hAnsi="Arial" w:cs="Arial"/>
          <w:b/>
          <w:lang w:val="es-ES"/>
        </w:rPr>
      </w:pPr>
    </w:p>
    <w:p w14:paraId="74B93C73" w14:textId="77777777" w:rsidR="00B149A8" w:rsidRDefault="00B149A8" w:rsidP="00A4602A">
      <w:pPr>
        <w:spacing w:line="360" w:lineRule="auto"/>
        <w:jc w:val="right"/>
        <w:rPr>
          <w:rFonts w:ascii="Arial" w:hAnsi="Arial" w:cs="Arial"/>
          <w:b/>
          <w:lang w:val="es-ES"/>
        </w:rPr>
      </w:pPr>
    </w:p>
    <w:p w14:paraId="0150FEFE" w14:textId="77777777" w:rsidR="00B149A8" w:rsidRDefault="00B149A8" w:rsidP="00A4602A">
      <w:pPr>
        <w:spacing w:line="360" w:lineRule="auto"/>
        <w:jc w:val="right"/>
        <w:rPr>
          <w:rFonts w:ascii="Arial" w:hAnsi="Arial" w:cs="Arial"/>
          <w:b/>
          <w:lang w:val="es-ES"/>
        </w:rPr>
      </w:pPr>
    </w:p>
    <w:p w14:paraId="1B530974" w14:textId="77777777" w:rsidR="00B149A8" w:rsidRDefault="00B149A8" w:rsidP="00A4602A">
      <w:pPr>
        <w:spacing w:line="360" w:lineRule="auto"/>
        <w:jc w:val="right"/>
        <w:rPr>
          <w:rFonts w:ascii="Arial" w:hAnsi="Arial" w:cs="Arial"/>
          <w:b/>
          <w:lang w:val="es-ES"/>
        </w:rPr>
      </w:pPr>
    </w:p>
    <w:p w14:paraId="5B9E5CF0" w14:textId="77777777" w:rsidR="00B149A8" w:rsidRDefault="00B149A8" w:rsidP="00A4602A">
      <w:pPr>
        <w:spacing w:line="360" w:lineRule="auto"/>
        <w:jc w:val="right"/>
        <w:rPr>
          <w:rFonts w:ascii="Arial" w:hAnsi="Arial" w:cs="Arial"/>
          <w:b/>
          <w:lang w:val="es-ES"/>
        </w:rPr>
      </w:pPr>
    </w:p>
    <w:p w14:paraId="65605890" w14:textId="77777777" w:rsidR="00B149A8" w:rsidRDefault="00B149A8" w:rsidP="00A4602A">
      <w:pPr>
        <w:spacing w:line="360" w:lineRule="auto"/>
        <w:jc w:val="right"/>
        <w:rPr>
          <w:rFonts w:ascii="Arial" w:hAnsi="Arial" w:cs="Arial"/>
          <w:b/>
          <w:lang w:val="es-ES"/>
        </w:rPr>
      </w:pPr>
    </w:p>
    <w:p w14:paraId="3C3267BA" w14:textId="77777777" w:rsidR="00B149A8" w:rsidRDefault="00B149A8" w:rsidP="00A4602A">
      <w:pPr>
        <w:spacing w:line="360" w:lineRule="auto"/>
        <w:jc w:val="right"/>
        <w:rPr>
          <w:rFonts w:ascii="Arial" w:hAnsi="Arial" w:cs="Arial"/>
          <w:b/>
          <w:lang w:val="es-ES"/>
        </w:rPr>
      </w:pPr>
    </w:p>
    <w:p w14:paraId="74C2151F" w14:textId="77777777" w:rsidR="00B149A8" w:rsidRDefault="00B149A8" w:rsidP="00A4602A">
      <w:pPr>
        <w:spacing w:line="360" w:lineRule="auto"/>
        <w:jc w:val="right"/>
        <w:rPr>
          <w:rFonts w:ascii="Arial" w:hAnsi="Arial" w:cs="Arial"/>
          <w:b/>
          <w:lang w:val="es-ES"/>
        </w:rPr>
      </w:pPr>
    </w:p>
    <w:p w14:paraId="54B13C33" w14:textId="77777777" w:rsidR="00B149A8" w:rsidRDefault="00B149A8" w:rsidP="00A4602A">
      <w:pPr>
        <w:spacing w:line="360" w:lineRule="auto"/>
        <w:jc w:val="right"/>
        <w:rPr>
          <w:rFonts w:ascii="Arial" w:hAnsi="Arial" w:cs="Arial"/>
          <w:b/>
          <w:lang w:val="es-ES"/>
        </w:rPr>
      </w:pPr>
    </w:p>
    <w:p w14:paraId="2E5F46C5" w14:textId="77777777" w:rsidR="00B149A8" w:rsidRDefault="00B149A8" w:rsidP="00A4602A">
      <w:pPr>
        <w:spacing w:line="360" w:lineRule="auto"/>
        <w:jc w:val="right"/>
        <w:rPr>
          <w:rFonts w:ascii="Arial" w:hAnsi="Arial" w:cs="Arial"/>
          <w:b/>
          <w:lang w:val="es-ES"/>
        </w:rPr>
      </w:pPr>
    </w:p>
    <w:p w14:paraId="182AD008" w14:textId="77777777" w:rsidR="00B149A8" w:rsidRDefault="00B149A8" w:rsidP="00A4602A">
      <w:pPr>
        <w:spacing w:line="360" w:lineRule="auto"/>
        <w:jc w:val="right"/>
        <w:rPr>
          <w:rFonts w:ascii="Arial" w:hAnsi="Arial" w:cs="Arial"/>
          <w:b/>
          <w:lang w:val="es-ES"/>
        </w:rPr>
      </w:pPr>
    </w:p>
    <w:p w14:paraId="3D7B7BED" w14:textId="77777777" w:rsidR="00B149A8" w:rsidRDefault="00B149A8" w:rsidP="00A4602A">
      <w:pPr>
        <w:spacing w:line="360" w:lineRule="auto"/>
        <w:jc w:val="right"/>
        <w:rPr>
          <w:rFonts w:ascii="Arial" w:hAnsi="Arial" w:cs="Arial"/>
          <w:b/>
          <w:lang w:val="es-ES"/>
        </w:rPr>
      </w:pPr>
    </w:p>
    <w:p w14:paraId="454E15B4" w14:textId="77777777" w:rsidR="007B3C19" w:rsidRDefault="007B3C19" w:rsidP="005970FA">
      <w:pPr>
        <w:spacing w:line="360" w:lineRule="auto"/>
        <w:rPr>
          <w:rFonts w:ascii="Arial" w:hAnsi="Arial" w:cs="Arial"/>
          <w:b/>
          <w:lang w:val="es-ES"/>
        </w:rPr>
      </w:pPr>
    </w:p>
    <w:p w14:paraId="5FA375BA" w14:textId="77777777" w:rsidR="00C47935" w:rsidRPr="007B3C19" w:rsidRDefault="00C47935" w:rsidP="002E20F3">
      <w:pPr>
        <w:pStyle w:val="Prrafodelista"/>
        <w:numPr>
          <w:ilvl w:val="0"/>
          <w:numId w:val="10"/>
        </w:numPr>
        <w:spacing w:line="360" w:lineRule="auto"/>
        <w:jc w:val="both"/>
        <w:outlineLvl w:val="1"/>
        <w:rPr>
          <w:rFonts w:ascii="Arial" w:hAnsi="Arial" w:cs="Arial"/>
          <w:b/>
        </w:rPr>
      </w:pPr>
      <w:bookmarkStart w:id="2" w:name="_Toc520282612"/>
      <w:r w:rsidRPr="007B3C19">
        <w:rPr>
          <w:rFonts w:ascii="Arial" w:hAnsi="Arial" w:cs="Arial"/>
          <w:b/>
        </w:rPr>
        <w:lastRenderedPageBreak/>
        <w:t>NÚMERO DE EXPEDIENTES INGRESADOS EN LA CORTE DE CONSTITUCIONALIDAD *</w:t>
      </w:r>
      <w:r w:rsidR="00465D47" w:rsidRPr="007B3C19">
        <w:rPr>
          <w:rFonts w:ascii="Arial" w:hAnsi="Arial" w:cs="Arial"/>
          <w:b/>
        </w:rPr>
        <w:t xml:space="preserve"> **</w:t>
      </w:r>
      <w:bookmarkEnd w:id="2"/>
    </w:p>
    <w:p w14:paraId="1CE84A85" w14:textId="77777777" w:rsidR="007B3C19" w:rsidRDefault="007B3C19" w:rsidP="007B3C19">
      <w:pPr>
        <w:ind w:left="708" w:hanging="708"/>
        <w:rPr>
          <w:sz w:val="22"/>
          <w:szCs w:val="22"/>
        </w:rPr>
      </w:pPr>
      <w:r>
        <w:rPr>
          <w:noProof/>
          <w:lang w:val="es-GT" w:eastAsia="es-GT"/>
        </w:rPr>
        <w:drawing>
          <wp:inline distT="0" distB="0" distL="0" distR="0" wp14:anchorId="627D1495" wp14:editId="738B7CC1">
            <wp:extent cx="5723255" cy="3488055"/>
            <wp:effectExtent l="0" t="0" r="17145" b="1714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bl>
      <w:tblPr>
        <w:tblpPr w:leftFromText="141" w:rightFromText="141" w:bottomFromText="200" w:vertAnchor="text" w:horzAnchor="margin" w:tblpXSpec="center" w:tblpY="320"/>
        <w:tblW w:w="6600" w:type="dxa"/>
        <w:tblCellMar>
          <w:left w:w="70" w:type="dxa"/>
          <w:right w:w="70" w:type="dxa"/>
        </w:tblCellMar>
        <w:tblLook w:val="04A0" w:firstRow="1" w:lastRow="0" w:firstColumn="1" w:lastColumn="0" w:noHBand="0" w:noVBand="1"/>
      </w:tblPr>
      <w:tblGrid>
        <w:gridCol w:w="5460"/>
        <w:gridCol w:w="1140"/>
      </w:tblGrid>
      <w:tr w:rsidR="007B3C19" w14:paraId="29FAC33F" w14:textId="77777777" w:rsidTr="007B3C19">
        <w:trPr>
          <w:trHeight w:val="240"/>
        </w:trPr>
        <w:tc>
          <w:tcPr>
            <w:tcW w:w="5460" w:type="dxa"/>
            <w:tcBorders>
              <w:top w:val="nil"/>
              <w:left w:val="nil"/>
              <w:bottom w:val="single" w:sz="12" w:space="0" w:color="FFFFFF"/>
              <w:right w:val="single" w:sz="4" w:space="0" w:color="FFFFFF"/>
            </w:tcBorders>
            <w:shd w:val="clear" w:color="auto" w:fill="4F81BD"/>
            <w:noWrap/>
            <w:vAlign w:val="bottom"/>
            <w:hideMark/>
          </w:tcPr>
          <w:p w14:paraId="167FA404" w14:textId="77777777" w:rsidR="007B3C19" w:rsidRDefault="007B3C19">
            <w:pPr>
              <w:rPr>
                <w:rFonts w:ascii="Calibri" w:eastAsia="Times New Roman" w:hAnsi="Calibri" w:cs="Calibri"/>
                <w:b/>
                <w:bCs/>
                <w:color w:val="FFFFFF"/>
                <w:sz w:val="18"/>
                <w:szCs w:val="18"/>
                <w:lang w:eastAsia="es-GT"/>
              </w:rPr>
            </w:pPr>
            <w:r>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auto" w:fill="4F81BD"/>
            <w:noWrap/>
            <w:vAlign w:val="bottom"/>
            <w:hideMark/>
          </w:tcPr>
          <w:p w14:paraId="39C3DCCF" w14:textId="77777777" w:rsidR="007B3C19" w:rsidRDefault="007B3C19">
            <w:pPr>
              <w:rPr>
                <w:rFonts w:ascii="Calibri" w:eastAsia="Times New Roman" w:hAnsi="Calibri" w:cs="Calibri"/>
                <w:b/>
                <w:bCs/>
                <w:color w:val="FFFFFF"/>
                <w:sz w:val="18"/>
                <w:szCs w:val="18"/>
                <w:lang w:eastAsia="es-GT"/>
              </w:rPr>
            </w:pPr>
            <w:r>
              <w:rPr>
                <w:rFonts w:ascii="Calibri" w:eastAsia="Times New Roman" w:hAnsi="Calibri" w:cs="Calibri"/>
                <w:b/>
                <w:bCs/>
                <w:color w:val="FFFFFF"/>
                <w:sz w:val="18"/>
                <w:szCs w:val="18"/>
                <w:lang w:eastAsia="es-GT"/>
              </w:rPr>
              <w:t>Cantidad</w:t>
            </w:r>
          </w:p>
        </w:tc>
      </w:tr>
      <w:tr w:rsidR="007B3C19" w14:paraId="10F06DB6"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B8CCE4"/>
            <w:noWrap/>
            <w:vAlign w:val="bottom"/>
            <w:hideMark/>
          </w:tcPr>
          <w:p w14:paraId="14211DC2"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auto" w:fill="B8CCE4"/>
            <w:noWrap/>
            <w:vAlign w:val="bottom"/>
            <w:hideMark/>
          </w:tcPr>
          <w:p w14:paraId="557F5518"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2</w:t>
            </w:r>
          </w:p>
        </w:tc>
      </w:tr>
      <w:tr w:rsidR="007B3C19" w14:paraId="7E0CEC4E"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DCE6F1"/>
            <w:noWrap/>
            <w:vAlign w:val="bottom"/>
            <w:hideMark/>
          </w:tcPr>
          <w:p w14:paraId="72AD997C"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auto" w:fill="DCE6F1"/>
            <w:noWrap/>
            <w:vAlign w:val="bottom"/>
            <w:hideMark/>
          </w:tcPr>
          <w:p w14:paraId="08E616FF"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7</w:t>
            </w:r>
          </w:p>
        </w:tc>
      </w:tr>
      <w:tr w:rsidR="007B3C19" w14:paraId="4662B743"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B8CCE4"/>
            <w:noWrap/>
            <w:vAlign w:val="bottom"/>
            <w:hideMark/>
          </w:tcPr>
          <w:p w14:paraId="50D26AF7"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auto" w:fill="B8CCE4"/>
            <w:noWrap/>
            <w:vAlign w:val="bottom"/>
            <w:hideMark/>
          </w:tcPr>
          <w:p w14:paraId="335E5EAC"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44</w:t>
            </w:r>
          </w:p>
        </w:tc>
      </w:tr>
      <w:tr w:rsidR="007B3C19" w14:paraId="2489FA78"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DCE6F1"/>
            <w:noWrap/>
            <w:vAlign w:val="bottom"/>
            <w:hideMark/>
          </w:tcPr>
          <w:p w14:paraId="541D69D1"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auto" w:fill="DCE6F1"/>
            <w:noWrap/>
            <w:vAlign w:val="bottom"/>
            <w:hideMark/>
          </w:tcPr>
          <w:p w14:paraId="07716706"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5</w:t>
            </w:r>
          </w:p>
        </w:tc>
      </w:tr>
      <w:tr w:rsidR="007B3C19" w14:paraId="566FF74E"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B8CCE4"/>
            <w:noWrap/>
            <w:vAlign w:val="bottom"/>
            <w:hideMark/>
          </w:tcPr>
          <w:p w14:paraId="5C5A844A"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auto" w:fill="B8CCE4"/>
            <w:noWrap/>
            <w:vAlign w:val="bottom"/>
            <w:hideMark/>
          </w:tcPr>
          <w:p w14:paraId="1791FBA7"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2</w:t>
            </w:r>
          </w:p>
        </w:tc>
      </w:tr>
      <w:tr w:rsidR="007B3C19" w14:paraId="4957E7A5"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DCE6F1"/>
            <w:noWrap/>
            <w:vAlign w:val="bottom"/>
            <w:hideMark/>
          </w:tcPr>
          <w:p w14:paraId="206F49AC"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auto" w:fill="DCE6F1"/>
            <w:noWrap/>
            <w:vAlign w:val="bottom"/>
            <w:hideMark/>
          </w:tcPr>
          <w:p w14:paraId="686A1942"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92</w:t>
            </w:r>
          </w:p>
        </w:tc>
      </w:tr>
      <w:tr w:rsidR="007B3C19" w14:paraId="04B9BA0E"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B8CCE4"/>
            <w:noWrap/>
            <w:vAlign w:val="bottom"/>
            <w:hideMark/>
          </w:tcPr>
          <w:p w14:paraId="4C5E89A5"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auto" w:fill="B8CCE4"/>
            <w:noWrap/>
            <w:vAlign w:val="bottom"/>
            <w:hideMark/>
          </w:tcPr>
          <w:p w14:paraId="61D35D93"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115</w:t>
            </w:r>
          </w:p>
        </w:tc>
      </w:tr>
      <w:tr w:rsidR="007B3C19" w14:paraId="6BCE1998"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DCE6F1"/>
            <w:noWrap/>
            <w:vAlign w:val="bottom"/>
            <w:hideMark/>
          </w:tcPr>
          <w:p w14:paraId="642362E8"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auto" w:fill="DCE6F1"/>
            <w:noWrap/>
            <w:vAlign w:val="bottom"/>
            <w:hideMark/>
          </w:tcPr>
          <w:p w14:paraId="3C96447C"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64</w:t>
            </w:r>
          </w:p>
        </w:tc>
      </w:tr>
      <w:tr w:rsidR="007B3C19" w14:paraId="489D28A2"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B8CCE4"/>
            <w:noWrap/>
            <w:vAlign w:val="bottom"/>
            <w:hideMark/>
          </w:tcPr>
          <w:p w14:paraId="5CB8C02C"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auto" w:fill="B8CCE4"/>
            <w:noWrap/>
            <w:vAlign w:val="bottom"/>
            <w:hideMark/>
          </w:tcPr>
          <w:p w14:paraId="36B13DD0"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201</w:t>
            </w:r>
          </w:p>
        </w:tc>
      </w:tr>
      <w:tr w:rsidR="007B3C19" w14:paraId="22707C00"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DCE6F1"/>
            <w:noWrap/>
            <w:vAlign w:val="bottom"/>
            <w:hideMark/>
          </w:tcPr>
          <w:p w14:paraId="502CA10C"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auto" w:fill="DCE6F1"/>
            <w:noWrap/>
            <w:vAlign w:val="bottom"/>
            <w:hideMark/>
          </w:tcPr>
          <w:p w14:paraId="5B2B2D2A"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4</w:t>
            </w:r>
          </w:p>
        </w:tc>
      </w:tr>
      <w:tr w:rsidR="007B3C19" w14:paraId="2325746A"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B8CCE4"/>
            <w:noWrap/>
            <w:vAlign w:val="bottom"/>
            <w:hideMark/>
          </w:tcPr>
          <w:p w14:paraId="5051DA60"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auto" w:fill="B8CCE4"/>
            <w:noWrap/>
            <w:vAlign w:val="bottom"/>
            <w:hideMark/>
          </w:tcPr>
          <w:p w14:paraId="6F336E90"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7</w:t>
            </w:r>
          </w:p>
        </w:tc>
      </w:tr>
      <w:tr w:rsidR="007B3C19" w14:paraId="67FBA483"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DCE6F1"/>
            <w:noWrap/>
            <w:vAlign w:val="bottom"/>
            <w:hideMark/>
          </w:tcPr>
          <w:p w14:paraId="6EEFC1C6"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auto" w:fill="DCE6F1"/>
            <w:noWrap/>
            <w:vAlign w:val="bottom"/>
            <w:hideMark/>
          </w:tcPr>
          <w:p w14:paraId="7EE9BCC4"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7</w:t>
            </w:r>
          </w:p>
        </w:tc>
      </w:tr>
      <w:tr w:rsidR="007B3C19" w14:paraId="61926BDE" w14:textId="77777777" w:rsidTr="007B3C19">
        <w:trPr>
          <w:trHeight w:val="240"/>
        </w:trPr>
        <w:tc>
          <w:tcPr>
            <w:tcW w:w="5460" w:type="dxa"/>
            <w:tcBorders>
              <w:top w:val="single" w:sz="4" w:space="0" w:color="FFFFFF"/>
              <w:left w:val="nil"/>
              <w:bottom w:val="single" w:sz="4" w:space="0" w:color="FFFFFF"/>
              <w:right w:val="single" w:sz="4" w:space="0" w:color="FFFFFF"/>
            </w:tcBorders>
            <w:shd w:val="clear" w:color="auto" w:fill="B8CCE4"/>
            <w:noWrap/>
            <w:vAlign w:val="bottom"/>
            <w:hideMark/>
          </w:tcPr>
          <w:p w14:paraId="3BE3126D" w14:textId="77777777" w:rsidR="007B3C19" w:rsidRDefault="007B3C19">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auto" w:fill="B8CCE4"/>
            <w:noWrap/>
            <w:vAlign w:val="bottom"/>
            <w:hideMark/>
          </w:tcPr>
          <w:p w14:paraId="1146BB77" w14:textId="77777777" w:rsidR="007B3C19" w:rsidRDefault="007B3C19">
            <w:pPr>
              <w:jc w:val="right"/>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5</w:t>
            </w:r>
          </w:p>
        </w:tc>
      </w:tr>
      <w:tr w:rsidR="007B3C19" w14:paraId="48A47A19" w14:textId="77777777" w:rsidTr="007B3C19">
        <w:trPr>
          <w:trHeight w:val="240"/>
        </w:trPr>
        <w:tc>
          <w:tcPr>
            <w:tcW w:w="5460" w:type="dxa"/>
            <w:tcBorders>
              <w:top w:val="single" w:sz="12" w:space="0" w:color="FFFFFF"/>
              <w:left w:val="nil"/>
              <w:bottom w:val="nil"/>
              <w:right w:val="single" w:sz="4" w:space="0" w:color="FFFFFF"/>
            </w:tcBorders>
            <w:shd w:val="clear" w:color="auto" w:fill="4F81BD"/>
            <w:noWrap/>
            <w:vAlign w:val="bottom"/>
            <w:hideMark/>
          </w:tcPr>
          <w:p w14:paraId="494100DC" w14:textId="77777777" w:rsidR="007B3C19" w:rsidRDefault="007B3C19">
            <w:pPr>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auto" w:fill="4F81BD"/>
            <w:noWrap/>
            <w:vAlign w:val="bottom"/>
            <w:hideMark/>
          </w:tcPr>
          <w:p w14:paraId="5DCAD043" w14:textId="77777777" w:rsidR="007B3C19" w:rsidRDefault="007B3C19">
            <w:pPr>
              <w:jc w:val="right"/>
              <w:rPr>
                <w:rFonts w:ascii="Calibri" w:eastAsia="Times New Roman" w:hAnsi="Calibri" w:cs="Calibri"/>
                <w:b/>
                <w:bCs/>
                <w:color w:val="FFFFFF"/>
                <w:sz w:val="18"/>
                <w:szCs w:val="18"/>
                <w:lang w:val="es-GT" w:eastAsia="es-GT"/>
              </w:rPr>
            </w:pPr>
            <w:r>
              <w:rPr>
                <w:rFonts w:ascii="Calibri" w:eastAsia="Times New Roman" w:hAnsi="Calibri" w:cs="Calibri"/>
                <w:b/>
                <w:bCs/>
                <w:color w:val="FFFFFF"/>
                <w:sz w:val="18"/>
                <w:szCs w:val="18"/>
                <w:lang w:eastAsia="es-GT"/>
              </w:rPr>
              <w:t>555</w:t>
            </w:r>
          </w:p>
        </w:tc>
      </w:tr>
    </w:tbl>
    <w:p w14:paraId="68ECF02A" w14:textId="77777777" w:rsidR="007B3C19" w:rsidRDefault="007B3C19" w:rsidP="007B3C19">
      <w:pPr>
        <w:rPr>
          <w:sz w:val="22"/>
          <w:szCs w:val="22"/>
          <w:lang w:val="es-GT"/>
        </w:rPr>
      </w:pPr>
    </w:p>
    <w:p w14:paraId="64C6685A" w14:textId="77777777" w:rsidR="007B3C19" w:rsidRDefault="007B3C19" w:rsidP="007B3C19"/>
    <w:p w14:paraId="2A9E3085" w14:textId="77777777" w:rsidR="007B3C19" w:rsidRDefault="007B3C19" w:rsidP="007B3C19"/>
    <w:p w14:paraId="11B82068" w14:textId="77777777" w:rsidR="007B3C19" w:rsidRDefault="007B3C19" w:rsidP="007B3C19">
      <w:pPr>
        <w:jc w:val="center"/>
      </w:pPr>
    </w:p>
    <w:p w14:paraId="5FBFF133" w14:textId="77777777" w:rsidR="007B3C19" w:rsidRDefault="007B3C19" w:rsidP="007B3C19">
      <w:pPr>
        <w:jc w:val="center"/>
      </w:pPr>
    </w:p>
    <w:p w14:paraId="61950CF0" w14:textId="77777777" w:rsidR="007B3C19" w:rsidRDefault="007B3C19" w:rsidP="007B3C19">
      <w:pPr>
        <w:jc w:val="center"/>
      </w:pPr>
    </w:p>
    <w:p w14:paraId="2E1E441B" w14:textId="77777777" w:rsidR="007B3C19" w:rsidRDefault="007B3C19" w:rsidP="007B3C19">
      <w:pPr>
        <w:jc w:val="center"/>
      </w:pPr>
    </w:p>
    <w:p w14:paraId="5A278F62" w14:textId="77777777" w:rsidR="007B3C19" w:rsidRDefault="007B3C19" w:rsidP="007B3C19">
      <w:pPr>
        <w:jc w:val="center"/>
      </w:pPr>
    </w:p>
    <w:p w14:paraId="3AB478B2" w14:textId="77777777" w:rsidR="007B3C19" w:rsidRDefault="007B3C19" w:rsidP="007B3C19">
      <w:pPr>
        <w:jc w:val="center"/>
      </w:pPr>
    </w:p>
    <w:p w14:paraId="38871331" w14:textId="77777777" w:rsidR="00C47935" w:rsidRDefault="00C47935" w:rsidP="00C47935"/>
    <w:p w14:paraId="30F80011" w14:textId="77777777" w:rsidR="007B3C19" w:rsidRDefault="007B3C19" w:rsidP="00C47935"/>
    <w:p w14:paraId="352747AB" w14:textId="77777777" w:rsidR="007B3C19" w:rsidRDefault="007B3C19" w:rsidP="00C47935"/>
    <w:p w14:paraId="3EF54D81" w14:textId="77777777" w:rsidR="007B3C19" w:rsidRDefault="007B3C19" w:rsidP="00C47935"/>
    <w:p w14:paraId="63AB144B" w14:textId="77777777" w:rsidR="007B3C19" w:rsidRDefault="007B3C19" w:rsidP="00C47935"/>
    <w:p w14:paraId="3536778F" w14:textId="77777777" w:rsidR="007B3C19" w:rsidRDefault="007B3C19" w:rsidP="00C47935"/>
    <w:p w14:paraId="05957B86" w14:textId="77777777" w:rsidR="00C47935" w:rsidRDefault="00C47935" w:rsidP="00C47935">
      <w:pPr>
        <w:jc w:val="center"/>
      </w:pPr>
    </w:p>
    <w:p w14:paraId="52B07D99" w14:textId="77777777" w:rsidR="00465D47" w:rsidRDefault="00C47935" w:rsidP="00465D47">
      <w:pPr>
        <w:jc w:val="both"/>
        <w:rPr>
          <w:rFonts w:ascii="Arial" w:hAnsi="Arial" w:cs="Arial"/>
        </w:rPr>
      </w:pPr>
      <w:r w:rsidRPr="00C47935">
        <w:rPr>
          <w:rFonts w:ascii="Arial" w:hAnsi="Arial" w:cs="Arial"/>
        </w:rPr>
        <w:t xml:space="preserve">*Del período del 15 de </w:t>
      </w:r>
      <w:r w:rsidR="007B3C19">
        <w:rPr>
          <w:rFonts w:ascii="Arial" w:hAnsi="Arial" w:cs="Arial"/>
        </w:rPr>
        <w:t>junio</w:t>
      </w:r>
      <w:r w:rsidRPr="00C47935">
        <w:rPr>
          <w:rFonts w:ascii="Arial" w:hAnsi="Arial" w:cs="Arial"/>
        </w:rPr>
        <w:t xml:space="preserve"> de 2018 al 14 de </w:t>
      </w:r>
      <w:r w:rsidR="007B3C19">
        <w:rPr>
          <w:rFonts w:ascii="Arial" w:hAnsi="Arial" w:cs="Arial"/>
        </w:rPr>
        <w:t>julio</w:t>
      </w:r>
      <w:r w:rsidRPr="00C47935">
        <w:rPr>
          <w:rFonts w:ascii="Arial" w:hAnsi="Arial" w:cs="Arial"/>
        </w:rPr>
        <w:t xml:space="preserve"> de 2018 ingresaron a la Corte de Constitucionalidad </w:t>
      </w:r>
      <w:r w:rsidR="00EC1D84">
        <w:rPr>
          <w:rFonts w:ascii="Arial" w:hAnsi="Arial" w:cs="Arial"/>
        </w:rPr>
        <w:t>555</w:t>
      </w:r>
      <w:r w:rsidRPr="00C47935">
        <w:rPr>
          <w:rFonts w:ascii="Arial" w:hAnsi="Arial" w:cs="Arial"/>
        </w:rPr>
        <w:t xml:space="preserve"> expedientes.</w:t>
      </w:r>
    </w:p>
    <w:p w14:paraId="57CF4014" w14:textId="77777777" w:rsidR="00465D47" w:rsidRPr="00465D47" w:rsidRDefault="00465D47" w:rsidP="00465D47">
      <w:pPr>
        <w:jc w:val="both"/>
        <w:rPr>
          <w:rFonts w:ascii="Arial" w:hAnsi="Arial" w:cs="Arial"/>
        </w:rPr>
      </w:pPr>
      <w:r w:rsidRPr="00465D47">
        <w:rPr>
          <w:rFonts w:ascii="Arial" w:hAnsi="Arial" w:cs="Arial"/>
          <w:b/>
          <w:lang w:val="es-GT"/>
        </w:rPr>
        <w:t>**Se hace la salvedad que la Presidencia de la Corte de Constitucionalidad no recibe expedientes durante todo el año de gestión presidencial, razón por la cual algunos ru</w:t>
      </w:r>
      <w:r w:rsidR="00B149A8">
        <w:rPr>
          <w:rFonts w:ascii="Arial" w:hAnsi="Arial" w:cs="Arial"/>
          <w:b/>
          <w:lang w:val="es-GT"/>
        </w:rPr>
        <w:t>bros que le corresponden aparece</w:t>
      </w:r>
      <w:r w:rsidRPr="00465D47">
        <w:rPr>
          <w:rFonts w:ascii="Arial" w:hAnsi="Arial" w:cs="Arial"/>
          <w:b/>
          <w:lang w:val="es-GT"/>
        </w:rPr>
        <w:t xml:space="preserve">n a cero. </w:t>
      </w:r>
    </w:p>
    <w:p w14:paraId="44DA35E1" w14:textId="77777777" w:rsidR="00C47935" w:rsidRDefault="00C47935" w:rsidP="00C47935">
      <w:pPr>
        <w:jc w:val="both"/>
        <w:rPr>
          <w:rFonts w:ascii="Arial" w:hAnsi="Arial" w:cs="Arial"/>
        </w:rPr>
      </w:pPr>
    </w:p>
    <w:p w14:paraId="0251C0D3" w14:textId="77777777" w:rsidR="00C47935" w:rsidRPr="00C47935" w:rsidRDefault="00C47935" w:rsidP="00C47935">
      <w:pPr>
        <w:jc w:val="both"/>
        <w:rPr>
          <w:rFonts w:ascii="Arial" w:hAnsi="Arial" w:cs="Arial"/>
        </w:rPr>
      </w:pPr>
    </w:p>
    <w:p w14:paraId="155F0817" w14:textId="77777777" w:rsidR="00C47935" w:rsidRPr="007B3C19" w:rsidRDefault="00C47935" w:rsidP="007B3C19">
      <w:pPr>
        <w:pStyle w:val="Prrafodelista"/>
        <w:numPr>
          <w:ilvl w:val="0"/>
          <w:numId w:val="10"/>
        </w:numPr>
        <w:jc w:val="both"/>
        <w:outlineLvl w:val="1"/>
        <w:rPr>
          <w:rFonts w:ascii="Arial" w:hAnsi="Arial" w:cs="Arial"/>
          <w:b/>
        </w:rPr>
      </w:pPr>
      <w:bookmarkStart w:id="3" w:name="_Toc514332481"/>
      <w:bookmarkStart w:id="4" w:name="_Toc520282613"/>
      <w:r w:rsidRPr="007B3C19">
        <w:rPr>
          <w:rFonts w:ascii="Arial" w:hAnsi="Arial" w:cs="Arial"/>
          <w:b/>
        </w:rPr>
        <w:t>TIPO DE EXPEDIENTES INGRESADOS, ASIGNACIÓN A LA MAGISTRATURA PONENTE Y OTROS INDICADORES DE LA SECRETARÍA GENERAL DE LA CORTE DE CONSTITUCIONALIDAD</w:t>
      </w:r>
      <w:bookmarkEnd w:id="3"/>
      <w:r w:rsidR="00A37407" w:rsidRPr="007B3C19">
        <w:rPr>
          <w:rFonts w:ascii="Arial" w:hAnsi="Arial" w:cs="Arial"/>
          <w:b/>
        </w:rPr>
        <w:t xml:space="preserve"> *</w:t>
      </w:r>
      <w:bookmarkEnd w:id="4"/>
    </w:p>
    <w:p w14:paraId="79C61EFD" w14:textId="77777777" w:rsidR="00C47935" w:rsidRDefault="00C47935" w:rsidP="00C47935"/>
    <w:p w14:paraId="409FCF70" w14:textId="77777777" w:rsidR="007B3C19" w:rsidRDefault="007B3C19" w:rsidP="007B3C19">
      <w:r>
        <w:rPr>
          <w:noProof/>
          <w:lang w:val="es-GT" w:eastAsia="es-GT"/>
        </w:rPr>
        <w:drawing>
          <wp:inline distT="0" distB="0" distL="0" distR="0" wp14:anchorId="493DF624" wp14:editId="6918B0FF">
            <wp:extent cx="5518298" cy="2753833"/>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DE5DB85" w14:textId="77777777" w:rsidR="00B149A8" w:rsidRDefault="00B149A8" w:rsidP="007B3C19"/>
    <w:p w14:paraId="0623635F" w14:textId="77777777" w:rsidR="00B149A8" w:rsidRDefault="00B149A8" w:rsidP="007B3C19"/>
    <w:tbl>
      <w:tblPr>
        <w:tblW w:w="6600" w:type="dxa"/>
        <w:jc w:val="center"/>
        <w:tblCellMar>
          <w:left w:w="70" w:type="dxa"/>
          <w:right w:w="70" w:type="dxa"/>
        </w:tblCellMar>
        <w:tblLook w:val="04A0" w:firstRow="1" w:lastRow="0" w:firstColumn="1" w:lastColumn="0" w:noHBand="0" w:noVBand="1"/>
      </w:tblPr>
      <w:tblGrid>
        <w:gridCol w:w="5460"/>
        <w:gridCol w:w="1140"/>
      </w:tblGrid>
      <w:tr w:rsidR="007B3C19" w:rsidRPr="003D3C3C" w14:paraId="6084406E" w14:textId="77777777" w:rsidTr="00EF12BB">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16A7F620" w14:textId="77777777" w:rsidR="007B3C19" w:rsidRPr="003D3C3C" w:rsidRDefault="007B3C19"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4499EF75" w14:textId="77777777" w:rsidR="007B3C19" w:rsidRPr="003D3C3C" w:rsidRDefault="007B3C19"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7B3C19" w:rsidRPr="003D3C3C" w14:paraId="02156455"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4CA8AF80"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E619EC8"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7B3C19" w:rsidRPr="003D3C3C" w14:paraId="02CAEBB2"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9B6C628"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3DCA5A1"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11</w:t>
            </w:r>
          </w:p>
        </w:tc>
      </w:tr>
      <w:tr w:rsidR="007B3C19" w:rsidRPr="003D3C3C" w14:paraId="68F32A85"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DC0CA88"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8268619"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7B3C19" w:rsidRPr="003D3C3C" w14:paraId="14DF415D"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3B32E6B"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C08B39D"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7B3C19" w:rsidRPr="003D3C3C" w14:paraId="46183AC1"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3DB5085"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FACDFF3"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24</w:t>
            </w:r>
          </w:p>
        </w:tc>
      </w:tr>
      <w:tr w:rsidR="007B3C19" w:rsidRPr="003D3C3C" w14:paraId="11C05DBC"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A92D0E9"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D654978"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30</w:t>
            </w:r>
          </w:p>
        </w:tc>
      </w:tr>
      <w:tr w:rsidR="007B3C19" w:rsidRPr="003D3C3C" w14:paraId="443080B1"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BD8A04F"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08AB437"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15</w:t>
            </w:r>
          </w:p>
        </w:tc>
      </w:tr>
      <w:tr w:rsidR="007B3C19" w:rsidRPr="003D3C3C" w14:paraId="485213E2"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3C5D08F"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6DEB1A7"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48</w:t>
            </w:r>
          </w:p>
        </w:tc>
      </w:tr>
      <w:tr w:rsidR="007B3C19" w:rsidRPr="003D3C3C" w14:paraId="258889CC"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FD19222"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5DFCB56"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7B3C19" w:rsidRPr="003D3C3C" w14:paraId="2C3138E7"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21B0BCA"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29FEC18"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7B3C19" w:rsidRPr="003D3C3C" w14:paraId="38F414F6"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760BAC6"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4EA3B5C"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7B3C19" w:rsidRPr="003D3C3C" w14:paraId="492A3635" w14:textId="77777777" w:rsidTr="00EF12BB">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06D4E15C" w14:textId="77777777" w:rsidR="007B3C19" w:rsidRPr="003D3C3C" w:rsidRDefault="007B3C19"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2FD63E8B" w14:textId="77777777" w:rsidR="007B3C19" w:rsidRPr="003D3C3C" w:rsidRDefault="007B3C19"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139</w:t>
            </w:r>
          </w:p>
        </w:tc>
      </w:tr>
    </w:tbl>
    <w:p w14:paraId="736E75AE" w14:textId="77777777" w:rsidR="00C47935" w:rsidRDefault="00C47935" w:rsidP="00C47935"/>
    <w:p w14:paraId="6FA579A9" w14:textId="77777777" w:rsidR="007B3C19" w:rsidRDefault="007B3C19" w:rsidP="00C47935"/>
    <w:p w14:paraId="3A394680" w14:textId="77777777"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 xml:space="preserve">Del periodo del 15 de </w:t>
      </w:r>
      <w:r w:rsidR="007B3C19">
        <w:rPr>
          <w:rFonts w:ascii="Arial" w:hAnsi="Arial" w:cs="Arial"/>
        </w:rPr>
        <w:t>junio</w:t>
      </w:r>
      <w:r w:rsidR="00C47935" w:rsidRPr="00A37407">
        <w:rPr>
          <w:rFonts w:ascii="Arial" w:hAnsi="Arial" w:cs="Arial"/>
        </w:rPr>
        <w:t xml:space="preserve"> de 2018 al 14 de </w:t>
      </w:r>
      <w:r w:rsidR="007B3C19">
        <w:rPr>
          <w:rFonts w:ascii="Arial" w:hAnsi="Arial" w:cs="Arial"/>
        </w:rPr>
        <w:t>julio</w:t>
      </w:r>
      <w:r w:rsidR="00C47935" w:rsidRPr="00A37407">
        <w:rPr>
          <w:rFonts w:ascii="Arial" w:hAnsi="Arial" w:cs="Arial"/>
        </w:rPr>
        <w:t xml:space="preserve"> de 2018, le fueron asignados de manera aleatoria por el Sistema Informático de Expedientes de la Corte de Constitucionalidad a la Magistratura I, los expedientes arriba detallados para la emisión de auto o sentencia definitiva.</w:t>
      </w:r>
    </w:p>
    <w:p w14:paraId="42526AF3" w14:textId="77777777" w:rsidR="00C47935" w:rsidRDefault="00C47935" w:rsidP="00C47935"/>
    <w:p w14:paraId="6EDDCCEF" w14:textId="77777777" w:rsidR="00C47935" w:rsidRDefault="00C47935" w:rsidP="00C47935"/>
    <w:p w14:paraId="4E0BD2CD" w14:textId="77777777" w:rsidR="00A37407" w:rsidRDefault="00A37407" w:rsidP="00C47935"/>
    <w:p w14:paraId="36A2E48E" w14:textId="77777777" w:rsidR="00A37407" w:rsidRDefault="00A37407" w:rsidP="00C47935"/>
    <w:p w14:paraId="2226EC83" w14:textId="77777777" w:rsidR="00A37407" w:rsidRDefault="00A37407" w:rsidP="00C47935"/>
    <w:p w14:paraId="4A4C17A9" w14:textId="77777777" w:rsidR="00A37407" w:rsidRDefault="00A37407" w:rsidP="00C47935"/>
    <w:p w14:paraId="64347F77" w14:textId="77777777" w:rsidR="00C47935" w:rsidRDefault="00C47935" w:rsidP="00C47935"/>
    <w:p w14:paraId="4D0AE699" w14:textId="77777777" w:rsidR="007B3C19" w:rsidRDefault="007B3C19" w:rsidP="007B3C19">
      <w:r>
        <w:rPr>
          <w:noProof/>
          <w:lang w:val="es-GT" w:eastAsia="es-GT"/>
        </w:rPr>
        <w:drawing>
          <wp:inline distT="0" distB="0" distL="0" distR="0" wp14:anchorId="734B1261" wp14:editId="220D1B16">
            <wp:extent cx="5752214" cy="3125973"/>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63D6AC7" w14:textId="77777777" w:rsidR="007B3C19" w:rsidRDefault="007B3C19" w:rsidP="007B3C19"/>
    <w:tbl>
      <w:tblPr>
        <w:tblW w:w="6600" w:type="dxa"/>
        <w:tblInd w:w="1129" w:type="dxa"/>
        <w:tblCellMar>
          <w:left w:w="70" w:type="dxa"/>
          <w:right w:w="70" w:type="dxa"/>
        </w:tblCellMar>
        <w:tblLook w:val="04A0" w:firstRow="1" w:lastRow="0" w:firstColumn="1" w:lastColumn="0" w:noHBand="0" w:noVBand="1"/>
      </w:tblPr>
      <w:tblGrid>
        <w:gridCol w:w="5460"/>
        <w:gridCol w:w="1140"/>
      </w:tblGrid>
      <w:tr w:rsidR="007B3C19" w:rsidRPr="003D3C3C" w14:paraId="741590A5" w14:textId="77777777" w:rsidTr="00EF12BB">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6D361D0C" w14:textId="77777777" w:rsidR="007B3C19" w:rsidRPr="003D3C3C" w:rsidRDefault="007B3C19"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50053D82" w14:textId="77777777" w:rsidR="007B3C19" w:rsidRPr="003D3C3C" w:rsidRDefault="007B3C19"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7B3C19" w:rsidRPr="003D3C3C" w14:paraId="4B0C6C09"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A5B03C6"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0ACAA42"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7B3C19" w:rsidRPr="003D3C3C" w14:paraId="4FD74D27"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69968BE"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65401D6"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7B3C19" w:rsidRPr="003D3C3C" w14:paraId="2E142AE1"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1B7A5EA"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D64C631"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11</w:t>
            </w:r>
          </w:p>
        </w:tc>
      </w:tr>
      <w:tr w:rsidR="007B3C19" w:rsidRPr="003D3C3C" w14:paraId="282CF838"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6BDD4DA"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B9B843D"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7B3C19" w:rsidRPr="003D3C3C" w14:paraId="43DBF66E"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03B50F0"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E9CE3CC"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23</w:t>
            </w:r>
          </w:p>
        </w:tc>
      </w:tr>
      <w:tr w:rsidR="007B3C19" w:rsidRPr="003D3C3C" w14:paraId="3E90F711"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889B453"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5D7B03E"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28</w:t>
            </w:r>
          </w:p>
        </w:tc>
      </w:tr>
      <w:tr w:rsidR="007B3C19" w:rsidRPr="003D3C3C" w14:paraId="0203CA24"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A631806"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69D77A5"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16</w:t>
            </w:r>
          </w:p>
        </w:tc>
      </w:tr>
      <w:tr w:rsidR="007B3C19" w:rsidRPr="003D3C3C" w14:paraId="5C292FF0"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66E6858"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4A5EAB0"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52</w:t>
            </w:r>
          </w:p>
        </w:tc>
      </w:tr>
      <w:tr w:rsidR="007B3C19" w:rsidRPr="003D3C3C" w14:paraId="699A5E73"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320E766"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05A0C66"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7B3C19" w:rsidRPr="003D3C3C" w14:paraId="57FFF646"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22640DC"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0932504"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7B3C19" w:rsidRPr="003D3C3C" w14:paraId="2C29E39F"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197C3F5"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6455065"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7B3C19" w:rsidRPr="003D3C3C" w14:paraId="381EAB8C"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E0E15B0" w14:textId="77777777" w:rsidR="007B3C19" w:rsidRPr="003D3C3C" w:rsidRDefault="007B3C19"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D62F35A" w14:textId="77777777" w:rsidR="007B3C19" w:rsidRPr="003D3C3C" w:rsidRDefault="007B3C19"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7B3C19" w:rsidRPr="003D3C3C" w14:paraId="0682ED32" w14:textId="77777777" w:rsidTr="00EF12BB">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0BA7EA43" w14:textId="77777777" w:rsidR="007B3C19" w:rsidRPr="003D3C3C" w:rsidRDefault="007B3C19"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43D2BBFF" w14:textId="77777777" w:rsidR="007B3C19" w:rsidRPr="003D3C3C" w:rsidRDefault="007B3C19"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141</w:t>
            </w:r>
          </w:p>
        </w:tc>
      </w:tr>
    </w:tbl>
    <w:p w14:paraId="67D25C8C" w14:textId="77777777" w:rsidR="007B3C19" w:rsidRDefault="007B3C19" w:rsidP="007B3C19"/>
    <w:p w14:paraId="0C354858" w14:textId="77777777" w:rsidR="007B3C19" w:rsidRDefault="007B3C19" w:rsidP="007B3C19"/>
    <w:p w14:paraId="73251781" w14:textId="77777777" w:rsidR="00A37407" w:rsidRDefault="00A37407" w:rsidP="00C47935">
      <w:pPr>
        <w:jc w:val="center"/>
      </w:pPr>
    </w:p>
    <w:p w14:paraId="7103B143" w14:textId="77777777" w:rsidR="00A37407" w:rsidRDefault="00A37407" w:rsidP="00A37407">
      <w:pPr>
        <w:jc w:val="both"/>
        <w:rPr>
          <w:rFonts w:ascii="Arial" w:hAnsi="Arial" w:cs="Arial"/>
        </w:rPr>
      </w:pPr>
    </w:p>
    <w:p w14:paraId="35B44BDB" w14:textId="77777777"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7B3C19">
        <w:rPr>
          <w:rFonts w:ascii="Arial" w:hAnsi="Arial" w:cs="Arial"/>
        </w:rPr>
        <w:t>junio</w:t>
      </w:r>
      <w:r w:rsidR="00C47935" w:rsidRPr="00A37407">
        <w:rPr>
          <w:rFonts w:ascii="Arial" w:hAnsi="Arial" w:cs="Arial"/>
        </w:rPr>
        <w:t xml:space="preserve"> de 2018 al 14 de </w:t>
      </w:r>
      <w:r w:rsidR="007B3C19">
        <w:rPr>
          <w:rFonts w:ascii="Arial" w:hAnsi="Arial" w:cs="Arial"/>
        </w:rPr>
        <w:t>julio</w:t>
      </w:r>
      <w:r w:rsidR="00C47935" w:rsidRPr="00A37407">
        <w:rPr>
          <w:rFonts w:ascii="Arial" w:hAnsi="Arial" w:cs="Arial"/>
        </w:rPr>
        <w:t xml:space="preserve"> de 2018, le fueron asignados de manera aleatoria por el Sistema Informático de Expedientes de la Corte de Constitucionalidad, a la Magistratura II, los expedientes arriba detallados para la emisión de sentencia o auto definitivo.</w:t>
      </w:r>
    </w:p>
    <w:p w14:paraId="60CED56B" w14:textId="77777777" w:rsidR="00C47935" w:rsidRDefault="00C47935" w:rsidP="00C47935"/>
    <w:p w14:paraId="79DE40EF" w14:textId="77777777" w:rsidR="00C47935" w:rsidRDefault="00C47935" w:rsidP="00C47935"/>
    <w:p w14:paraId="5E6E1393" w14:textId="77777777" w:rsidR="00EB6C11" w:rsidRDefault="00EB6C11" w:rsidP="00C47935"/>
    <w:p w14:paraId="3FF1C6E5" w14:textId="77777777" w:rsidR="00EB6C11" w:rsidRDefault="00EB6C11" w:rsidP="00C47935"/>
    <w:p w14:paraId="39680686" w14:textId="77777777" w:rsidR="00EB6C11" w:rsidRDefault="00EB6C11" w:rsidP="00C47935"/>
    <w:p w14:paraId="66CF1985" w14:textId="77777777" w:rsidR="00EB6C11" w:rsidRDefault="00EB6C11" w:rsidP="00C47935"/>
    <w:p w14:paraId="3212F12A" w14:textId="77777777" w:rsidR="00EB6C11" w:rsidRDefault="00EB6C11" w:rsidP="00C47935"/>
    <w:p w14:paraId="1BBA96AD" w14:textId="77777777" w:rsidR="00EB6C11" w:rsidRDefault="00EB6C11" w:rsidP="00C47935"/>
    <w:p w14:paraId="60332A16" w14:textId="77777777" w:rsidR="00EB6C11" w:rsidRDefault="00EB6C11" w:rsidP="00EB6C11">
      <w:r>
        <w:rPr>
          <w:noProof/>
          <w:lang w:val="es-GT" w:eastAsia="es-GT"/>
        </w:rPr>
        <w:drawing>
          <wp:inline distT="0" distB="0" distL="0" distR="0" wp14:anchorId="6BD4DA9B" wp14:editId="5FD34E50">
            <wp:extent cx="5816009" cy="2753833"/>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5E27386" w14:textId="77777777" w:rsidR="00B149A8" w:rsidRDefault="00B149A8" w:rsidP="00EB6C11"/>
    <w:p w14:paraId="7B7693DF" w14:textId="77777777" w:rsidR="00EB6C11" w:rsidRDefault="00EB6C11" w:rsidP="00EB6C11"/>
    <w:tbl>
      <w:tblPr>
        <w:tblW w:w="6600" w:type="dxa"/>
        <w:tblInd w:w="1129" w:type="dxa"/>
        <w:tblCellMar>
          <w:left w:w="70" w:type="dxa"/>
          <w:right w:w="70" w:type="dxa"/>
        </w:tblCellMar>
        <w:tblLook w:val="04A0" w:firstRow="1" w:lastRow="0" w:firstColumn="1" w:lastColumn="0" w:noHBand="0" w:noVBand="1"/>
      </w:tblPr>
      <w:tblGrid>
        <w:gridCol w:w="5460"/>
        <w:gridCol w:w="1140"/>
      </w:tblGrid>
      <w:tr w:rsidR="00EB6C11" w:rsidRPr="003D3C3C" w14:paraId="0D17E408" w14:textId="77777777" w:rsidTr="00EF12BB">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0F13DB0F"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07C78A78"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EB6C11" w:rsidRPr="003D3C3C" w14:paraId="1F3BA441"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893B07D"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4E6A459"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EB6C11" w:rsidRPr="003D3C3C" w14:paraId="66E0FA14"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4E1914C0"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33DDA00"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13</w:t>
            </w:r>
          </w:p>
        </w:tc>
      </w:tr>
      <w:tr w:rsidR="00EB6C11" w:rsidRPr="003D3C3C" w14:paraId="72612EBE"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FE6C76D"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37D8B99"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EB6C11" w:rsidRPr="003D3C3C" w14:paraId="19EEBB61"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54B17C7"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CDBDE5E"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23</w:t>
            </w:r>
          </w:p>
        </w:tc>
      </w:tr>
      <w:tr w:rsidR="00EB6C11" w:rsidRPr="003D3C3C" w14:paraId="02D7FAA8"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6973C32"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2ED40B4"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32</w:t>
            </w:r>
          </w:p>
        </w:tc>
      </w:tr>
      <w:tr w:rsidR="00EB6C11" w:rsidRPr="003D3C3C" w14:paraId="17460840"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2B7BA87"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D7B8910"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17</w:t>
            </w:r>
          </w:p>
        </w:tc>
      </w:tr>
      <w:tr w:rsidR="00EB6C11" w:rsidRPr="003D3C3C" w14:paraId="4621D4AB"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4B74621"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60A59BF"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48</w:t>
            </w:r>
          </w:p>
        </w:tc>
      </w:tr>
      <w:tr w:rsidR="00EB6C11" w:rsidRPr="003D3C3C" w14:paraId="6B64842B"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AE88D9F"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68DDD02"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EB6C11" w:rsidRPr="003D3C3C" w14:paraId="31CCB911"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A2F5BC9"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5E0F2BA"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0387FF41"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5E47F72"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9F9E9B7"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3FD4A407" w14:textId="77777777" w:rsidTr="00EF12BB">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13581823" w14:textId="77777777" w:rsidR="00EB6C11" w:rsidRPr="003D3C3C" w:rsidRDefault="00EB6C11"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35A2C10B" w14:textId="77777777" w:rsidR="00EB6C11" w:rsidRPr="003D3C3C" w:rsidRDefault="00EB6C11"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141</w:t>
            </w:r>
          </w:p>
        </w:tc>
      </w:tr>
    </w:tbl>
    <w:p w14:paraId="5BA582FF" w14:textId="77777777" w:rsidR="00EB6C11" w:rsidRDefault="00EB6C11" w:rsidP="00EB6C11"/>
    <w:p w14:paraId="779F6466" w14:textId="77777777" w:rsidR="00A37407" w:rsidRDefault="00A37407" w:rsidP="00C47935">
      <w:pPr>
        <w:jc w:val="center"/>
      </w:pPr>
    </w:p>
    <w:p w14:paraId="38DB8F3F" w14:textId="77777777" w:rsidR="00EB6C11" w:rsidRDefault="00EB6C11" w:rsidP="00C47935">
      <w:pPr>
        <w:jc w:val="center"/>
      </w:pPr>
    </w:p>
    <w:p w14:paraId="5A1336D5" w14:textId="77777777" w:rsidR="00A37407" w:rsidRDefault="00A37407" w:rsidP="00C47935">
      <w:pPr>
        <w:jc w:val="center"/>
      </w:pPr>
    </w:p>
    <w:p w14:paraId="2E2B6624" w14:textId="77777777"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EB6C11">
        <w:rPr>
          <w:rFonts w:ascii="Arial" w:hAnsi="Arial" w:cs="Arial"/>
        </w:rPr>
        <w:t>junio</w:t>
      </w:r>
      <w:r w:rsidR="00C47935" w:rsidRPr="00A37407">
        <w:rPr>
          <w:rFonts w:ascii="Arial" w:hAnsi="Arial" w:cs="Arial"/>
        </w:rPr>
        <w:t xml:space="preserve"> de 2018 al 14 de </w:t>
      </w:r>
      <w:r w:rsidR="00EB6C11">
        <w:rPr>
          <w:rFonts w:ascii="Arial" w:hAnsi="Arial" w:cs="Arial"/>
        </w:rPr>
        <w:t>julio</w:t>
      </w:r>
      <w:r w:rsidR="00C47935" w:rsidRPr="00A37407">
        <w:rPr>
          <w:rFonts w:ascii="Arial" w:hAnsi="Arial" w:cs="Arial"/>
        </w:rPr>
        <w:t xml:space="preserve"> de 2018, le fueron asignados de manera aleatoria por el Sistema Informático de Expedientes de la Corte de Constitucionalidad, a la Magistratura III los expedientes arriba detallados,</w:t>
      </w:r>
      <w:r>
        <w:rPr>
          <w:rFonts w:ascii="Arial" w:hAnsi="Arial" w:cs="Arial"/>
        </w:rPr>
        <w:t xml:space="preserve"> </w:t>
      </w:r>
      <w:r w:rsidR="00C47935" w:rsidRPr="00A37407">
        <w:rPr>
          <w:rFonts w:ascii="Arial" w:hAnsi="Arial" w:cs="Arial"/>
        </w:rPr>
        <w:t>para la emisión de sentencia o auto definitivo.</w:t>
      </w:r>
    </w:p>
    <w:p w14:paraId="51FA47F9" w14:textId="77777777" w:rsidR="00C47935" w:rsidRDefault="00C47935" w:rsidP="00C47935">
      <w:pPr>
        <w:jc w:val="center"/>
      </w:pPr>
    </w:p>
    <w:p w14:paraId="09A7ED95" w14:textId="77777777" w:rsidR="00C47935" w:rsidRDefault="00C47935" w:rsidP="00C47935"/>
    <w:p w14:paraId="0A52239B" w14:textId="77777777" w:rsidR="00C47935" w:rsidRDefault="00C47935" w:rsidP="00C47935"/>
    <w:p w14:paraId="0C2CA6D0" w14:textId="77777777" w:rsidR="00C47935" w:rsidRDefault="00C47935" w:rsidP="00C47935"/>
    <w:p w14:paraId="28082134" w14:textId="77777777" w:rsidR="00EB6C11" w:rsidRDefault="00EB6C11" w:rsidP="00EB6C11">
      <w:r>
        <w:rPr>
          <w:noProof/>
          <w:lang w:val="es-GT" w:eastAsia="es-GT"/>
        </w:rPr>
        <w:lastRenderedPageBreak/>
        <w:drawing>
          <wp:inline distT="0" distB="0" distL="0" distR="0" wp14:anchorId="48704361" wp14:editId="15D5C4CC">
            <wp:extent cx="5730949" cy="3094075"/>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AEE7EBD" w14:textId="77777777" w:rsidR="00EB6C11" w:rsidRDefault="00EB6C11" w:rsidP="00EB6C11"/>
    <w:p w14:paraId="0A80F101" w14:textId="77777777" w:rsidR="00EB6C11" w:rsidRDefault="00EB6C11" w:rsidP="00EB6C11"/>
    <w:tbl>
      <w:tblPr>
        <w:tblW w:w="6600" w:type="dxa"/>
        <w:tblInd w:w="1799" w:type="dxa"/>
        <w:tblCellMar>
          <w:left w:w="70" w:type="dxa"/>
          <w:right w:w="70" w:type="dxa"/>
        </w:tblCellMar>
        <w:tblLook w:val="04A0" w:firstRow="1" w:lastRow="0" w:firstColumn="1" w:lastColumn="0" w:noHBand="0" w:noVBand="1"/>
      </w:tblPr>
      <w:tblGrid>
        <w:gridCol w:w="5460"/>
        <w:gridCol w:w="1140"/>
      </w:tblGrid>
      <w:tr w:rsidR="00EB6C11" w:rsidRPr="003D3C3C" w14:paraId="65AFB40B" w14:textId="77777777" w:rsidTr="00EF12BB">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0FAA6CC3"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181B2D90"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EB6C11" w:rsidRPr="003D3C3C" w14:paraId="5653B3A8"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09AF5D2"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3D53B5F"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4BAB2D8F"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4200F84"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D0032D7"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5E945065"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0FF9D6C"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946DCDF"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9</w:t>
            </w:r>
          </w:p>
        </w:tc>
      </w:tr>
      <w:tr w:rsidR="00EB6C11" w:rsidRPr="003D3C3C" w14:paraId="457FAE92"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ADD21E2"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069CA39"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1AC93B74"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4E58E3EA"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32C6FC9"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22</w:t>
            </w:r>
          </w:p>
        </w:tc>
      </w:tr>
      <w:tr w:rsidR="00EB6C11" w:rsidRPr="003D3C3C" w14:paraId="236AFA7E"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4FA84EB"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9C9F28E"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25</w:t>
            </w:r>
          </w:p>
        </w:tc>
      </w:tr>
      <w:tr w:rsidR="00EB6C11" w:rsidRPr="003D3C3C" w14:paraId="45A9CEE7"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A18837F"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979832A"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16</w:t>
            </w:r>
          </w:p>
        </w:tc>
      </w:tr>
      <w:tr w:rsidR="00EB6C11" w:rsidRPr="003D3C3C" w14:paraId="1A6BE6C4"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E735C72"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AAE43CD"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53</w:t>
            </w:r>
          </w:p>
        </w:tc>
      </w:tr>
      <w:tr w:rsidR="00EB6C11" w:rsidRPr="003D3C3C" w14:paraId="455CA345"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880B822"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D24BC67"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0BBC4BCF"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DF05E78"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964D13F"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3</w:t>
            </w:r>
          </w:p>
        </w:tc>
      </w:tr>
      <w:tr w:rsidR="00EB6C11" w:rsidRPr="003D3C3C" w14:paraId="36959893"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1B50995"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93D7A9D"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EB6C11" w:rsidRPr="003D3C3C" w14:paraId="43D6C2CE" w14:textId="77777777" w:rsidTr="00EF12BB">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240B1A71" w14:textId="77777777" w:rsidR="00EB6C11" w:rsidRPr="003D3C3C" w:rsidRDefault="00EB6C11"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59022F20" w14:textId="77777777" w:rsidR="00EB6C11" w:rsidRPr="003D3C3C" w:rsidRDefault="00EB6C11"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134</w:t>
            </w:r>
          </w:p>
        </w:tc>
      </w:tr>
    </w:tbl>
    <w:p w14:paraId="20FC2D0F" w14:textId="77777777" w:rsidR="007C42EC" w:rsidRDefault="007C42EC" w:rsidP="00C47935">
      <w:pPr>
        <w:jc w:val="center"/>
      </w:pPr>
    </w:p>
    <w:p w14:paraId="05595239" w14:textId="77777777" w:rsidR="00EB6C11" w:rsidRDefault="00EB6C11" w:rsidP="00C47935">
      <w:pPr>
        <w:jc w:val="center"/>
      </w:pPr>
    </w:p>
    <w:p w14:paraId="4EB409E8" w14:textId="77777777" w:rsidR="00EC1D84" w:rsidRDefault="00EC1D84" w:rsidP="00C47935">
      <w:pPr>
        <w:jc w:val="center"/>
      </w:pPr>
    </w:p>
    <w:p w14:paraId="6BECE1C5" w14:textId="77777777" w:rsidR="00EC1D84" w:rsidRDefault="00EC1D84" w:rsidP="00C47935">
      <w:pPr>
        <w:jc w:val="center"/>
      </w:pPr>
    </w:p>
    <w:p w14:paraId="799E3042" w14:textId="77777777" w:rsidR="00EB6C11" w:rsidRDefault="00EB6C11" w:rsidP="00C47935">
      <w:pPr>
        <w:jc w:val="center"/>
      </w:pPr>
    </w:p>
    <w:p w14:paraId="44AE512F" w14:textId="77777777"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EB6C11">
        <w:rPr>
          <w:rFonts w:ascii="Arial" w:hAnsi="Arial" w:cs="Arial"/>
        </w:rPr>
        <w:t>junio</w:t>
      </w:r>
      <w:r w:rsidR="00C47935" w:rsidRPr="00A37407">
        <w:rPr>
          <w:rFonts w:ascii="Arial" w:hAnsi="Arial" w:cs="Arial"/>
        </w:rPr>
        <w:t xml:space="preserve"> de 2018 al 14 de </w:t>
      </w:r>
      <w:r w:rsidR="00EB6C11">
        <w:rPr>
          <w:rFonts w:ascii="Arial" w:hAnsi="Arial" w:cs="Arial"/>
        </w:rPr>
        <w:t>julio</w:t>
      </w:r>
      <w:r w:rsidR="00C47935" w:rsidRPr="00A37407">
        <w:rPr>
          <w:rFonts w:ascii="Arial" w:hAnsi="Arial" w:cs="Arial"/>
        </w:rPr>
        <w:t xml:space="preserve"> de 2018, le fueron asignados de manera aleatoria por el Sistema Informático de Expedientes de la Corte de Constitucionalidad, a la Magistratura IV, los expedientes arriba detallados.</w:t>
      </w:r>
    </w:p>
    <w:p w14:paraId="6E6D3FA1" w14:textId="77777777" w:rsidR="00C47935" w:rsidRDefault="00C47935" w:rsidP="00C47935"/>
    <w:p w14:paraId="702EEF3C" w14:textId="77777777" w:rsidR="00C47935" w:rsidRDefault="00C47935" w:rsidP="00C47935"/>
    <w:p w14:paraId="539CB26D" w14:textId="77777777" w:rsidR="00EB6C11" w:rsidRDefault="00EB6C11" w:rsidP="00EB6C11">
      <w:r>
        <w:rPr>
          <w:noProof/>
          <w:lang w:val="es-GT" w:eastAsia="es-GT"/>
        </w:rPr>
        <w:lastRenderedPageBreak/>
        <w:drawing>
          <wp:inline distT="0" distB="0" distL="0" distR="0" wp14:anchorId="44EB7072" wp14:editId="174590F2">
            <wp:extent cx="5986130" cy="3040912"/>
            <wp:effectExtent l="0" t="0" r="15240" b="762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D75F383" w14:textId="77777777" w:rsidR="00EB6C11" w:rsidRDefault="00EB6C11" w:rsidP="00EB6C11"/>
    <w:p w14:paraId="710BC25A" w14:textId="77777777" w:rsidR="00EB6C11" w:rsidRDefault="00EB6C11" w:rsidP="00EB6C11"/>
    <w:tbl>
      <w:tblPr>
        <w:tblW w:w="6600" w:type="dxa"/>
        <w:tblInd w:w="1129" w:type="dxa"/>
        <w:tblCellMar>
          <w:left w:w="70" w:type="dxa"/>
          <w:right w:w="70" w:type="dxa"/>
        </w:tblCellMar>
        <w:tblLook w:val="04A0" w:firstRow="1" w:lastRow="0" w:firstColumn="1" w:lastColumn="0" w:noHBand="0" w:noVBand="1"/>
      </w:tblPr>
      <w:tblGrid>
        <w:gridCol w:w="5460"/>
        <w:gridCol w:w="1140"/>
      </w:tblGrid>
      <w:tr w:rsidR="00EB6C11" w:rsidRPr="003D3C3C" w14:paraId="20AE877E" w14:textId="77777777" w:rsidTr="00EF12BB">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6B2BE7C3"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0E67016E"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EB6C11" w:rsidRPr="003D3C3C" w14:paraId="7DF0CC67"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290BEE5"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5F83407"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125</w:t>
            </w:r>
          </w:p>
        </w:tc>
      </w:tr>
      <w:tr w:rsidR="00EB6C11" w:rsidRPr="003D3C3C" w14:paraId="29D314DC"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9DE7FC9"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7D8F8F2"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EB6C11" w:rsidRPr="003D3C3C" w14:paraId="5B81875B"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1D41790"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098A868"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124</w:t>
            </w:r>
          </w:p>
        </w:tc>
      </w:tr>
      <w:tr w:rsidR="00EB6C11" w:rsidRPr="003D3C3C" w14:paraId="05CF944A"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3328547"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42FB8C2"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67</w:t>
            </w:r>
          </w:p>
        </w:tc>
      </w:tr>
      <w:tr w:rsidR="00EB6C11" w:rsidRPr="003D3C3C" w14:paraId="1D498736"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7789C00"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905598F"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14</w:t>
            </w:r>
          </w:p>
        </w:tc>
      </w:tr>
      <w:tr w:rsidR="00EB6C11" w:rsidRPr="003D3C3C" w14:paraId="67BEE126"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8D4E84D"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AE0A8F8"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295</w:t>
            </w:r>
          </w:p>
        </w:tc>
      </w:tr>
      <w:tr w:rsidR="00EB6C11" w:rsidRPr="003D3C3C" w14:paraId="4D014B7D"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0D04B58"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1E72EF4"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12</w:t>
            </w:r>
          </w:p>
        </w:tc>
      </w:tr>
      <w:tr w:rsidR="00EB6C11" w:rsidRPr="003D3C3C" w14:paraId="15563449"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45B9D633"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55B2990"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55</w:t>
            </w:r>
          </w:p>
        </w:tc>
      </w:tr>
      <w:tr w:rsidR="00EB6C11" w:rsidRPr="003D3C3C" w14:paraId="40273FD3"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7208620"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5C6368B"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8</w:t>
            </w:r>
          </w:p>
        </w:tc>
      </w:tr>
      <w:tr w:rsidR="00EB6C11" w:rsidRPr="003D3C3C" w14:paraId="16AE976C" w14:textId="77777777" w:rsidTr="00EF12BB">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3CC84683" w14:textId="77777777" w:rsidR="00EB6C11" w:rsidRPr="003D3C3C" w:rsidRDefault="00EB6C11"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6A45E6A7" w14:textId="77777777" w:rsidR="00EB6C11" w:rsidRPr="003D3C3C" w:rsidRDefault="00EB6C11"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702</w:t>
            </w:r>
          </w:p>
        </w:tc>
      </w:tr>
    </w:tbl>
    <w:p w14:paraId="42F3BC49" w14:textId="77777777" w:rsidR="00EB6C11" w:rsidRDefault="00EB6C11" w:rsidP="00EB6C11"/>
    <w:p w14:paraId="1B8B2340" w14:textId="77777777" w:rsidR="00C47935" w:rsidRDefault="00C47935" w:rsidP="00C47935"/>
    <w:p w14:paraId="43D402DA" w14:textId="77777777" w:rsidR="00A37407" w:rsidRDefault="00A37407" w:rsidP="00C47935"/>
    <w:p w14:paraId="377E2C4E" w14:textId="77777777" w:rsidR="00A37407" w:rsidRDefault="00A37407" w:rsidP="00A37407">
      <w:pPr>
        <w:jc w:val="both"/>
        <w:rPr>
          <w:rFonts w:ascii="Arial" w:hAnsi="Arial" w:cs="Arial"/>
        </w:rPr>
      </w:pPr>
    </w:p>
    <w:p w14:paraId="7E766E45" w14:textId="77777777"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EB6C11">
        <w:rPr>
          <w:rFonts w:ascii="Arial" w:hAnsi="Arial" w:cs="Arial"/>
        </w:rPr>
        <w:t>junio</w:t>
      </w:r>
      <w:r w:rsidR="00C47935" w:rsidRPr="00A37407">
        <w:rPr>
          <w:rFonts w:ascii="Arial" w:hAnsi="Arial" w:cs="Arial"/>
        </w:rPr>
        <w:t xml:space="preserve"> de 2018 al 14 de </w:t>
      </w:r>
      <w:r w:rsidR="00EB6C11">
        <w:rPr>
          <w:rFonts w:ascii="Arial" w:hAnsi="Arial" w:cs="Arial"/>
        </w:rPr>
        <w:t>julio</w:t>
      </w:r>
      <w:r w:rsidR="00C47935" w:rsidRPr="00A37407">
        <w:rPr>
          <w:rFonts w:ascii="Arial" w:hAnsi="Arial" w:cs="Arial"/>
        </w:rPr>
        <w:t xml:space="preserve"> de 2018, se trasladaron a las distintas Magistraturas, así como a las secciones penal, laboral, familia y tributaria los expedientes arriba detallados para que se emitiera el auto o sentencia respectiva.</w:t>
      </w:r>
    </w:p>
    <w:p w14:paraId="20714747" w14:textId="77777777" w:rsidR="00C47935" w:rsidRPr="00A37407" w:rsidRDefault="00C47935" w:rsidP="00A37407">
      <w:pPr>
        <w:jc w:val="both"/>
        <w:rPr>
          <w:rFonts w:ascii="Arial" w:hAnsi="Arial" w:cs="Arial"/>
        </w:rPr>
      </w:pPr>
    </w:p>
    <w:p w14:paraId="34C82C29" w14:textId="77777777" w:rsidR="00C47935" w:rsidRDefault="00C47935" w:rsidP="00C47935"/>
    <w:p w14:paraId="7E52F1AA" w14:textId="77777777" w:rsidR="00C47935" w:rsidRDefault="00C47935" w:rsidP="00C47935"/>
    <w:p w14:paraId="4F0DFF9E" w14:textId="77777777" w:rsidR="00EB6C11" w:rsidRDefault="00EB6C11" w:rsidP="00EB6C11">
      <w:r>
        <w:rPr>
          <w:noProof/>
          <w:lang w:val="es-GT" w:eastAsia="es-GT"/>
        </w:rPr>
        <w:lastRenderedPageBreak/>
        <w:drawing>
          <wp:inline distT="0" distB="0" distL="0" distR="0" wp14:anchorId="62D64AFC" wp14:editId="520792CB">
            <wp:extent cx="5730949" cy="2721935"/>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71429C9" w14:textId="77777777" w:rsidR="00EB6C11" w:rsidRDefault="00EB6C11" w:rsidP="00EB6C11"/>
    <w:tbl>
      <w:tblPr>
        <w:tblpPr w:leftFromText="141" w:rightFromText="141" w:vertAnchor="text" w:horzAnchor="margin" w:tblpXSpec="center" w:tblpY="124"/>
        <w:tblW w:w="6600" w:type="dxa"/>
        <w:tblCellMar>
          <w:left w:w="70" w:type="dxa"/>
          <w:right w:w="70" w:type="dxa"/>
        </w:tblCellMar>
        <w:tblLook w:val="04A0" w:firstRow="1" w:lastRow="0" w:firstColumn="1" w:lastColumn="0" w:noHBand="0" w:noVBand="1"/>
      </w:tblPr>
      <w:tblGrid>
        <w:gridCol w:w="5460"/>
        <w:gridCol w:w="1140"/>
      </w:tblGrid>
      <w:tr w:rsidR="00EB6C11" w:rsidRPr="003D3C3C" w14:paraId="330ED593" w14:textId="77777777" w:rsidTr="00EF12BB">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0B93F89D"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46B5446D"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EB6C11" w:rsidRPr="003D3C3C" w14:paraId="4A513747"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B244949"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A1C4A0B"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125</w:t>
            </w:r>
          </w:p>
        </w:tc>
      </w:tr>
      <w:tr w:rsidR="00EB6C11" w:rsidRPr="003D3C3C" w14:paraId="3843619C"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8C269DF"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5646A00"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EB6C11" w:rsidRPr="003D3C3C" w14:paraId="53671E69"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C046ED3"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11C3D44"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124</w:t>
            </w:r>
          </w:p>
        </w:tc>
      </w:tr>
      <w:tr w:rsidR="00EB6C11" w:rsidRPr="003D3C3C" w14:paraId="74F67C22"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60691A4"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50DFED8"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67</w:t>
            </w:r>
          </w:p>
        </w:tc>
      </w:tr>
      <w:tr w:rsidR="00EB6C11" w:rsidRPr="003D3C3C" w14:paraId="21263523"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F05121F"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0950D25"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14</w:t>
            </w:r>
          </w:p>
        </w:tc>
      </w:tr>
      <w:tr w:rsidR="00EB6C11" w:rsidRPr="003D3C3C" w14:paraId="06D7A0DB"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1D13A62"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2B9A40E"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295</w:t>
            </w:r>
          </w:p>
        </w:tc>
      </w:tr>
      <w:tr w:rsidR="00EB6C11" w:rsidRPr="003D3C3C" w14:paraId="20476C63"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9429707"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AA89420"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12</w:t>
            </w:r>
          </w:p>
        </w:tc>
      </w:tr>
      <w:tr w:rsidR="00EB6C11" w:rsidRPr="003D3C3C" w14:paraId="43AC7AD5"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F15E6DB"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646580B"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55</w:t>
            </w:r>
          </w:p>
        </w:tc>
      </w:tr>
      <w:tr w:rsidR="00EB6C11" w:rsidRPr="003D3C3C" w14:paraId="37794AE4"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4AF1193E"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E622D87"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8</w:t>
            </w:r>
          </w:p>
        </w:tc>
      </w:tr>
      <w:tr w:rsidR="00EB6C11" w:rsidRPr="003D3C3C" w14:paraId="6E74A252" w14:textId="77777777" w:rsidTr="00EF12BB">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433AE52B" w14:textId="77777777" w:rsidR="00EB6C11" w:rsidRPr="003D3C3C" w:rsidRDefault="00EB6C11"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45768261" w14:textId="77777777" w:rsidR="00EB6C11" w:rsidRPr="003D3C3C" w:rsidRDefault="00EB6C11"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702</w:t>
            </w:r>
          </w:p>
        </w:tc>
      </w:tr>
    </w:tbl>
    <w:p w14:paraId="0B8410E3" w14:textId="77777777" w:rsidR="00EB6C11" w:rsidRDefault="00EB6C11" w:rsidP="00EB6C11"/>
    <w:p w14:paraId="648899EC" w14:textId="77777777" w:rsidR="00EB6C11" w:rsidRDefault="00EB6C11" w:rsidP="00EB6C11"/>
    <w:p w14:paraId="6785DB2F" w14:textId="77777777" w:rsidR="00EB6C11" w:rsidRDefault="00EB6C11" w:rsidP="00EB6C11"/>
    <w:p w14:paraId="15367BDC" w14:textId="77777777" w:rsidR="00EB6C11" w:rsidRDefault="00EB6C11" w:rsidP="00EB6C11"/>
    <w:p w14:paraId="663A5BF8" w14:textId="77777777" w:rsidR="00EB6C11" w:rsidRDefault="00EB6C11" w:rsidP="00EB6C11"/>
    <w:p w14:paraId="67E72A02" w14:textId="77777777" w:rsidR="00EB6C11" w:rsidRDefault="00EB6C11" w:rsidP="00EB6C11"/>
    <w:p w14:paraId="2A4384AA" w14:textId="77777777" w:rsidR="00EB6C11" w:rsidRDefault="00EB6C11" w:rsidP="00EB6C11"/>
    <w:p w14:paraId="7B4543D9" w14:textId="77777777" w:rsidR="00A37407" w:rsidRDefault="00A37407" w:rsidP="00C47935">
      <w:pPr>
        <w:jc w:val="both"/>
      </w:pPr>
    </w:p>
    <w:p w14:paraId="2B48D0B9" w14:textId="77777777" w:rsidR="00A37407" w:rsidRDefault="00A37407" w:rsidP="00C47935">
      <w:pPr>
        <w:jc w:val="both"/>
      </w:pPr>
    </w:p>
    <w:p w14:paraId="237C0A79" w14:textId="77777777" w:rsidR="00EB6C11" w:rsidRDefault="00EB6C11" w:rsidP="00C47935">
      <w:pPr>
        <w:jc w:val="both"/>
        <w:rPr>
          <w:rFonts w:ascii="Arial" w:hAnsi="Arial" w:cs="Arial"/>
        </w:rPr>
      </w:pPr>
    </w:p>
    <w:p w14:paraId="68AA7F73" w14:textId="77777777" w:rsidR="00EB6C11" w:rsidRDefault="00EB6C11" w:rsidP="00C47935">
      <w:pPr>
        <w:jc w:val="both"/>
        <w:rPr>
          <w:rFonts w:ascii="Arial" w:hAnsi="Arial" w:cs="Arial"/>
        </w:rPr>
      </w:pPr>
    </w:p>
    <w:p w14:paraId="6FE84128" w14:textId="77777777" w:rsidR="00EB6C11" w:rsidRDefault="00EB6C11" w:rsidP="00C47935">
      <w:pPr>
        <w:jc w:val="both"/>
        <w:rPr>
          <w:rFonts w:ascii="Arial" w:hAnsi="Arial" w:cs="Arial"/>
        </w:rPr>
      </w:pPr>
    </w:p>
    <w:p w14:paraId="3C188854" w14:textId="77777777" w:rsidR="00EC1D84" w:rsidRDefault="00EC1D84" w:rsidP="00C47935">
      <w:pPr>
        <w:jc w:val="both"/>
        <w:rPr>
          <w:rFonts w:ascii="Arial" w:hAnsi="Arial" w:cs="Arial"/>
        </w:rPr>
      </w:pPr>
    </w:p>
    <w:p w14:paraId="1432CE78" w14:textId="77777777" w:rsidR="00EC1D84" w:rsidRDefault="00EC1D84" w:rsidP="00C47935">
      <w:pPr>
        <w:jc w:val="both"/>
        <w:rPr>
          <w:rFonts w:ascii="Arial" w:hAnsi="Arial" w:cs="Arial"/>
        </w:rPr>
      </w:pPr>
    </w:p>
    <w:p w14:paraId="7C277DCC" w14:textId="77777777" w:rsidR="00EC1D84" w:rsidRDefault="00EC1D84" w:rsidP="00C47935">
      <w:pPr>
        <w:jc w:val="both"/>
        <w:rPr>
          <w:rFonts w:ascii="Arial" w:hAnsi="Arial" w:cs="Arial"/>
        </w:rPr>
      </w:pPr>
    </w:p>
    <w:p w14:paraId="121201C2" w14:textId="77777777" w:rsidR="00C47935" w:rsidRPr="00A37407" w:rsidRDefault="00A37407" w:rsidP="00C47935">
      <w:pPr>
        <w:jc w:val="both"/>
        <w:rPr>
          <w:rFonts w:ascii="Arial" w:hAnsi="Arial" w:cs="Arial"/>
        </w:rPr>
      </w:pPr>
      <w:r w:rsidRPr="00A37407">
        <w:rPr>
          <w:rFonts w:ascii="Arial" w:hAnsi="Arial" w:cs="Arial"/>
        </w:rPr>
        <w:t>*</w:t>
      </w:r>
      <w:r w:rsidR="00C47935" w:rsidRPr="00A37407">
        <w:rPr>
          <w:rFonts w:ascii="Arial" w:hAnsi="Arial" w:cs="Arial"/>
        </w:rPr>
        <w:t xml:space="preserve">Del periodo del 15 de </w:t>
      </w:r>
      <w:r w:rsidR="00EB6C11">
        <w:rPr>
          <w:rFonts w:ascii="Arial" w:hAnsi="Arial" w:cs="Arial"/>
        </w:rPr>
        <w:t>junio</w:t>
      </w:r>
      <w:r w:rsidR="00C47935" w:rsidRPr="00A37407">
        <w:rPr>
          <w:rFonts w:ascii="Arial" w:hAnsi="Arial" w:cs="Arial"/>
        </w:rPr>
        <w:t xml:space="preserve"> de 2018 al 14 de </w:t>
      </w:r>
      <w:r w:rsidR="00EB6C11">
        <w:rPr>
          <w:rFonts w:ascii="Arial" w:hAnsi="Arial" w:cs="Arial"/>
        </w:rPr>
        <w:t>julio</w:t>
      </w:r>
      <w:r w:rsidR="00C47935" w:rsidRPr="00A37407">
        <w:rPr>
          <w:rFonts w:ascii="Arial" w:hAnsi="Arial" w:cs="Arial"/>
        </w:rPr>
        <w:t xml:space="preserve"> de 2018, fueron trasladados a Secretaría General </w:t>
      </w:r>
      <w:r w:rsidR="00EB6C11">
        <w:rPr>
          <w:rFonts w:ascii="Arial" w:hAnsi="Arial" w:cs="Arial"/>
        </w:rPr>
        <w:t>702</w:t>
      </w:r>
      <w:r w:rsidR="00C47935" w:rsidRPr="00A37407">
        <w:rPr>
          <w:rFonts w:ascii="Arial" w:hAnsi="Arial" w:cs="Arial"/>
        </w:rPr>
        <w:t xml:space="preserve"> expedientes los cuales ya cuentan con auto o sentencia definitiva, con el objeto de continuar con su diligenciamiento (notificación del auto o sentencia, elaboración de la certificación contentiva de la ejecutoria, así como la remisión de los antecedentes al tribunal de origen y elaboración de la resolución de archivo de cada uno de los expedientes).</w:t>
      </w:r>
    </w:p>
    <w:p w14:paraId="57DA32B0" w14:textId="77777777" w:rsidR="00EB6C11" w:rsidRDefault="00EB6C11" w:rsidP="00EB6C11">
      <w:r>
        <w:rPr>
          <w:noProof/>
          <w:lang w:val="es-GT" w:eastAsia="es-GT"/>
        </w:rPr>
        <w:lastRenderedPageBreak/>
        <w:drawing>
          <wp:inline distT="0" distB="0" distL="0" distR="0" wp14:anchorId="07974925" wp14:editId="51DDCA49">
            <wp:extent cx="6103088" cy="3530010"/>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8D76127" w14:textId="77777777" w:rsidR="00EB6C11" w:rsidRDefault="00EB6C11" w:rsidP="00EB6C11"/>
    <w:tbl>
      <w:tblPr>
        <w:tblW w:w="6600" w:type="dxa"/>
        <w:tblInd w:w="1129" w:type="dxa"/>
        <w:tblCellMar>
          <w:left w:w="70" w:type="dxa"/>
          <w:right w:w="70" w:type="dxa"/>
        </w:tblCellMar>
        <w:tblLook w:val="04A0" w:firstRow="1" w:lastRow="0" w:firstColumn="1" w:lastColumn="0" w:noHBand="0" w:noVBand="1"/>
      </w:tblPr>
      <w:tblGrid>
        <w:gridCol w:w="5460"/>
        <w:gridCol w:w="1140"/>
      </w:tblGrid>
      <w:tr w:rsidR="00EB6C11" w:rsidRPr="003D3C3C" w14:paraId="45EBAF64" w14:textId="77777777" w:rsidTr="00EF12BB">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29B6FF7E"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6C7454F2"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EB6C11" w:rsidRPr="003D3C3C" w14:paraId="6EC09B29"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DB46352"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C533262"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11B442EE"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E0D719F"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4CCD92D"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128</w:t>
            </w:r>
          </w:p>
        </w:tc>
      </w:tr>
      <w:tr w:rsidR="00EB6C11" w:rsidRPr="003D3C3C" w14:paraId="1E702B2E"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4B78650C"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4C96D3A"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8</w:t>
            </w:r>
          </w:p>
        </w:tc>
      </w:tr>
      <w:tr w:rsidR="00EB6C11" w:rsidRPr="003D3C3C" w14:paraId="4F615AD2"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03546C5"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6E8E336"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38DDA8FC"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4E5F9B6"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5A9A9A2"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72</w:t>
            </w:r>
          </w:p>
        </w:tc>
      </w:tr>
      <w:tr w:rsidR="00EB6C11" w:rsidRPr="003D3C3C" w14:paraId="113DAF90"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AA88C10"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F12045A"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44</w:t>
            </w:r>
          </w:p>
        </w:tc>
      </w:tr>
      <w:tr w:rsidR="00EB6C11" w:rsidRPr="003D3C3C" w14:paraId="2A376F48"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684EA01"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411CECD"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12</w:t>
            </w:r>
          </w:p>
        </w:tc>
      </w:tr>
      <w:tr w:rsidR="00EB6C11" w:rsidRPr="003D3C3C" w14:paraId="5F69E805"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BB4EAB5"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69CFB84"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266</w:t>
            </w:r>
          </w:p>
        </w:tc>
      </w:tr>
      <w:tr w:rsidR="00EB6C11" w:rsidRPr="003D3C3C" w14:paraId="7817067F"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CF6E553"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DICTAMEN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6C8955E"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42B71BE5"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6611DB1"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6BCC3F9"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2DC7ADD9"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5B60486"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2D84479"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12</w:t>
            </w:r>
          </w:p>
        </w:tc>
      </w:tr>
      <w:tr w:rsidR="00EB6C11" w:rsidRPr="003D3C3C" w14:paraId="5BCEE550"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0653A24"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OCURSO DE HECHO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6746EE4"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48096F27"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B4008A7"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298B94C"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30</w:t>
            </w:r>
          </w:p>
        </w:tc>
      </w:tr>
      <w:tr w:rsidR="00EB6C11" w:rsidRPr="003D3C3C" w14:paraId="477186ED"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CF9FD24"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OPINIÓN CONSULTIVA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D711CFB"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53EA9EAE"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951FF59"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9BDDD97"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6</w:t>
            </w:r>
          </w:p>
        </w:tc>
      </w:tr>
      <w:tr w:rsidR="00EB6C11" w:rsidRPr="003D3C3C" w14:paraId="291959FD" w14:textId="77777777" w:rsidTr="00EF12BB">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6AD65538" w14:textId="77777777" w:rsidR="00EB6C11" w:rsidRPr="003D3C3C" w:rsidRDefault="00EB6C11"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3B9047A5" w14:textId="77777777" w:rsidR="00EB6C11" w:rsidRPr="003D3C3C" w:rsidRDefault="00EB6C11"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584</w:t>
            </w:r>
          </w:p>
        </w:tc>
      </w:tr>
    </w:tbl>
    <w:p w14:paraId="4C9DF89B" w14:textId="77777777" w:rsidR="006F0343" w:rsidRDefault="006F0343" w:rsidP="00C47935">
      <w:pPr>
        <w:jc w:val="both"/>
      </w:pPr>
    </w:p>
    <w:p w14:paraId="635726E7" w14:textId="77777777" w:rsidR="00A37407" w:rsidRDefault="00A37407" w:rsidP="00A37407">
      <w:pPr>
        <w:jc w:val="both"/>
        <w:rPr>
          <w:rFonts w:ascii="Arial" w:hAnsi="Arial" w:cs="Arial"/>
        </w:rPr>
      </w:pPr>
    </w:p>
    <w:p w14:paraId="217C4888" w14:textId="77777777"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EB6C11">
        <w:rPr>
          <w:rFonts w:ascii="Arial" w:hAnsi="Arial" w:cs="Arial"/>
        </w:rPr>
        <w:t>junio</w:t>
      </w:r>
      <w:r w:rsidR="00C47935" w:rsidRPr="00A37407">
        <w:rPr>
          <w:rFonts w:ascii="Arial" w:hAnsi="Arial" w:cs="Arial"/>
        </w:rPr>
        <w:t xml:space="preserve"> de 2018 al 14 de </w:t>
      </w:r>
      <w:r w:rsidR="00EB6C11">
        <w:rPr>
          <w:rFonts w:ascii="Arial" w:hAnsi="Arial" w:cs="Arial"/>
        </w:rPr>
        <w:t>julio</w:t>
      </w:r>
      <w:r w:rsidR="00C47935" w:rsidRPr="00A37407">
        <w:rPr>
          <w:rFonts w:ascii="Arial" w:hAnsi="Arial" w:cs="Arial"/>
        </w:rPr>
        <w:t xml:space="preserve"> de 2018, fueron trasladados de Secretaría Genera</w:t>
      </w:r>
      <w:r>
        <w:rPr>
          <w:rFonts w:ascii="Arial" w:hAnsi="Arial" w:cs="Arial"/>
        </w:rPr>
        <w:t xml:space="preserve">l al Archivo </w:t>
      </w:r>
      <w:r w:rsidR="00EB6C11">
        <w:rPr>
          <w:rFonts w:ascii="Arial" w:hAnsi="Arial" w:cs="Arial"/>
        </w:rPr>
        <w:t>584</w:t>
      </w:r>
      <w:r>
        <w:rPr>
          <w:rFonts w:ascii="Arial" w:hAnsi="Arial" w:cs="Arial"/>
        </w:rPr>
        <w:t xml:space="preserve"> expedientes, </w:t>
      </w:r>
      <w:r w:rsidR="007C42EC">
        <w:rPr>
          <w:rFonts w:ascii="Arial" w:hAnsi="Arial" w:cs="Arial"/>
        </w:rPr>
        <w:t xml:space="preserve">dentro de los cuales </w:t>
      </w:r>
      <w:r w:rsidR="00C47935" w:rsidRPr="00A37407">
        <w:rPr>
          <w:rFonts w:ascii="Arial" w:hAnsi="Arial" w:cs="Arial"/>
        </w:rPr>
        <w:t xml:space="preserve">se encuentran certificaciones contentivas de </w:t>
      </w:r>
      <w:r w:rsidR="006F0343" w:rsidRPr="00A37407">
        <w:rPr>
          <w:rFonts w:ascii="Arial" w:hAnsi="Arial" w:cs="Arial"/>
        </w:rPr>
        <w:t>ejecutoria, así</w:t>
      </w:r>
      <w:r w:rsidR="00C47935" w:rsidRPr="00A37407">
        <w:rPr>
          <w:rFonts w:ascii="Arial" w:hAnsi="Arial" w:cs="Arial"/>
        </w:rPr>
        <w:t xml:space="preserve"> </w:t>
      </w:r>
      <w:r w:rsidR="006F0343" w:rsidRPr="00A37407">
        <w:rPr>
          <w:rFonts w:ascii="Arial" w:hAnsi="Arial" w:cs="Arial"/>
        </w:rPr>
        <w:t>como resoluciones</w:t>
      </w:r>
      <w:r w:rsidR="00C47935" w:rsidRPr="00A37407">
        <w:rPr>
          <w:rFonts w:ascii="Arial" w:hAnsi="Arial" w:cs="Arial"/>
        </w:rPr>
        <w:t xml:space="preserve"> de archivo de cada uno de los expedientes.</w:t>
      </w:r>
    </w:p>
    <w:p w14:paraId="37F7505D" w14:textId="77777777" w:rsidR="00C47935" w:rsidRPr="00A37407" w:rsidRDefault="00C47935" w:rsidP="00A37407">
      <w:pPr>
        <w:jc w:val="both"/>
        <w:rPr>
          <w:rFonts w:ascii="Arial" w:hAnsi="Arial" w:cs="Arial"/>
        </w:rPr>
      </w:pPr>
    </w:p>
    <w:p w14:paraId="25D2DA27" w14:textId="77777777" w:rsidR="00EB6C11" w:rsidRDefault="00EB6C11" w:rsidP="00EB6C11">
      <w:r>
        <w:rPr>
          <w:noProof/>
          <w:lang w:val="es-GT" w:eastAsia="es-GT"/>
        </w:rPr>
        <w:lastRenderedPageBreak/>
        <w:drawing>
          <wp:inline distT="0" distB="0" distL="0" distR="0" wp14:anchorId="44A6350D" wp14:editId="374E0818">
            <wp:extent cx="5612130" cy="2564765"/>
            <wp:effectExtent l="0" t="0" r="7620" b="698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507BFE5" w14:textId="77777777" w:rsidR="00EB6C11" w:rsidRDefault="00EB6C11" w:rsidP="00EB6C11"/>
    <w:p w14:paraId="355970BC" w14:textId="77777777" w:rsidR="00EB6C11" w:rsidRDefault="00EB6C11" w:rsidP="00EB6C11"/>
    <w:tbl>
      <w:tblPr>
        <w:tblW w:w="6600" w:type="dxa"/>
        <w:jc w:val="center"/>
        <w:tblCellMar>
          <w:left w:w="70" w:type="dxa"/>
          <w:right w:w="70" w:type="dxa"/>
        </w:tblCellMar>
        <w:tblLook w:val="04A0" w:firstRow="1" w:lastRow="0" w:firstColumn="1" w:lastColumn="0" w:noHBand="0" w:noVBand="1"/>
      </w:tblPr>
      <w:tblGrid>
        <w:gridCol w:w="5460"/>
        <w:gridCol w:w="1140"/>
      </w:tblGrid>
      <w:tr w:rsidR="00EB6C11" w:rsidRPr="003D3C3C" w14:paraId="3EECC27A" w14:textId="77777777" w:rsidTr="00EF12BB">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4346AD25"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Tipo de notificación</w:t>
            </w:r>
          </w:p>
        </w:tc>
        <w:tc>
          <w:tcPr>
            <w:tcW w:w="1140" w:type="dxa"/>
            <w:tcBorders>
              <w:top w:val="nil"/>
              <w:left w:val="single" w:sz="4" w:space="0" w:color="FFFFFF"/>
              <w:bottom w:val="single" w:sz="12" w:space="0" w:color="FFFFFF"/>
              <w:right w:val="nil"/>
            </w:tcBorders>
            <w:shd w:val="clear" w:color="4F81BD" w:fill="4F81BD"/>
            <w:noWrap/>
            <w:vAlign w:val="bottom"/>
            <w:hideMark/>
          </w:tcPr>
          <w:p w14:paraId="096D3DE9"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EB6C11" w:rsidRPr="003D3C3C" w14:paraId="526EEAA2"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BED89F4"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DESPACHO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2D221FF"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154</w:t>
            </w:r>
          </w:p>
        </w:tc>
      </w:tr>
      <w:tr w:rsidR="00EB6C11" w:rsidRPr="003D3C3C" w14:paraId="0E4298FF"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42C2F23"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ELECTRÓNICA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E18F382"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1762</w:t>
            </w:r>
          </w:p>
        </w:tc>
      </w:tr>
      <w:tr w:rsidR="00EB6C11" w:rsidRPr="003D3C3C" w14:paraId="0E31B79F"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BF42F27"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ESTRADO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1C1ADB4"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235</w:t>
            </w:r>
          </w:p>
        </w:tc>
      </w:tr>
      <w:tr w:rsidR="00EB6C11" w:rsidRPr="003D3C3C" w14:paraId="19A44F93"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45E1173"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PERSONAL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7D03594"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4632</w:t>
            </w:r>
          </w:p>
        </w:tc>
      </w:tr>
      <w:tr w:rsidR="00EB6C11" w:rsidRPr="003D3C3C" w14:paraId="7D95E17B" w14:textId="77777777" w:rsidTr="00EF12BB">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4F8D87F4" w14:textId="77777777" w:rsidR="00EB6C11" w:rsidRPr="003D3C3C" w:rsidRDefault="00EB6C11"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03A57569" w14:textId="77777777" w:rsidR="00EB6C11" w:rsidRPr="003D3C3C" w:rsidRDefault="00EB6C11"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6783</w:t>
            </w:r>
          </w:p>
        </w:tc>
      </w:tr>
    </w:tbl>
    <w:p w14:paraId="79F82F8E" w14:textId="77777777" w:rsidR="00EB6C11" w:rsidRDefault="00EB6C11" w:rsidP="00EB6C11"/>
    <w:p w14:paraId="41454ECD" w14:textId="77777777" w:rsidR="00A37407" w:rsidRDefault="00A37407" w:rsidP="00A37407">
      <w:pPr>
        <w:jc w:val="both"/>
        <w:rPr>
          <w:rFonts w:ascii="Arial" w:hAnsi="Arial" w:cs="Arial"/>
        </w:rPr>
      </w:pPr>
    </w:p>
    <w:p w14:paraId="1AECDDD3" w14:textId="77777777" w:rsidR="00A37407" w:rsidRDefault="00A37407" w:rsidP="00A37407">
      <w:pPr>
        <w:jc w:val="both"/>
        <w:rPr>
          <w:rFonts w:ascii="Arial" w:hAnsi="Arial" w:cs="Arial"/>
        </w:rPr>
      </w:pPr>
    </w:p>
    <w:p w14:paraId="0C06A8D8" w14:textId="77777777" w:rsidR="00EB6C11" w:rsidRPr="00A37407" w:rsidRDefault="00EB6C11" w:rsidP="00A37407">
      <w:pPr>
        <w:jc w:val="both"/>
        <w:rPr>
          <w:rFonts w:ascii="Arial" w:hAnsi="Arial" w:cs="Arial"/>
        </w:rPr>
      </w:pPr>
    </w:p>
    <w:p w14:paraId="76881AFE" w14:textId="77777777"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 xml:space="preserve">Del periodo del 15 de </w:t>
      </w:r>
      <w:r w:rsidR="00EB6C11">
        <w:rPr>
          <w:rFonts w:ascii="Arial" w:hAnsi="Arial" w:cs="Arial"/>
        </w:rPr>
        <w:t>junio</w:t>
      </w:r>
      <w:r w:rsidR="00C47935" w:rsidRPr="00A37407">
        <w:rPr>
          <w:rFonts w:ascii="Arial" w:hAnsi="Arial" w:cs="Arial"/>
        </w:rPr>
        <w:t xml:space="preserve"> de 2018 al 14 de </w:t>
      </w:r>
      <w:r w:rsidR="00EB6C11">
        <w:rPr>
          <w:rFonts w:ascii="Arial" w:hAnsi="Arial" w:cs="Arial"/>
        </w:rPr>
        <w:t>julio</w:t>
      </w:r>
      <w:r w:rsidR="00C47935" w:rsidRPr="00A37407">
        <w:rPr>
          <w:rFonts w:ascii="Arial" w:hAnsi="Arial" w:cs="Arial"/>
        </w:rPr>
        <w:t xml:space="preserve"> de 2018, fueron realizados </w:t>
      </w:r>
      <w:r w:rsidR="00EB6C11">
        <w:rPr>
          <w:rFonts w:ascii="Arial" w:hAnsi="Arial" w:cs="Arial"/>
        </w:rPr>
        <w:t>6783</w:t>
      </w:r>
      <w:r w:rsidR="00C47935" w:rsidRPr="00A37407">
        <w:rPr>
          <w:rFonts w:ascii="Arial" w:hAnsi="Arial" w:cs="Arial"/>
        </w:rPr>
        <w:t xml:space="preserve"> actos de comunicación por los notificadores del Centro de Notificaciones de esta Corte, dentro de los cuales se incluyen notificaciones por despacho, por los estrados de este tribunal y de manera personal y las realizadas de manera electrónica por los distintos oficiales de Secretaría General tanto de trámite como de ejecutorias.</w:t>
      </w:r>
    </w:p>
    <w:p w14:paraId="5E8068C6" w14:textId="77777777" w:rsidR="00C47935" w:rsidRDefault="00C47935" w:rsidP="00C47935"/>
    <w:p w14:paraId="7F406059" w14:textId="77777777" w:rsidR="007C42EC" w:rsidRDefault="007C42EC" w:rsidP="00C47935"/>
    <w:p w14:paraId="63BD302A" w14:textId="77777777" w:rsidR="007C42EC" w:rsidRDefault="007C42EC" w:rsidP="00C47935"/>
    <w:p w14:paraId="6BEDA295" w14:textId="77777777" w:rsidR="007C42EC" w:rsidRDefault="007C42EC" w:rsidP="00C47935"/>
    <w:p w14:paraId="16831A7A" w14:textId="77777777" w:rsidR="00EB6C11" w:rsidRDefault="00EB6C11" w:rsidP="00EB6C11">
      <w:r>
        <w:rPr>
          <w:noProof/>
          <w:lang w:val="es-GT" w:eastAsia="es-GT"/>
        </w:rPr>
        <w:lastRenderedPageBreak/>
        <w:drawing>
          <wp:inline distT="0" distB="0" distL="0" distR="0" wp14:anchorId="4799486D" wp14:editId="5E7C50EB">
            <wp:extent cx="6028660" cy="3476847"/>
            <wp:effectExtent l="19050" t="0" r="10190" b="9303"/>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E9B86F9" w14:textId="77777777" w:rsidR="00EB6C11" w:rsidRDefault="00EB6C11" w:rsidP="00EB6C11"/>
    <w:tbl>
      <w:tblPr>
        <w:tblW w:w="6600" w:type="dxa"/>
        <w:tblInd w:w="1833" w:type="dxa"/>
        <w:tblCellMar>
          <w:left w:w="70" w:type="dxa"/>
          <w:right w:w="70" w:type="dxa"/>
        </w:tblCellMar>
        <w:tblLook w:val="04A0" w:firstRow="1" w:lastRow="0" w:firstColumn="1" w:lastColumn="0" w:noHBand="0" w:noVBand="1"/>
      </w:tblPr>
      <w:tblGrid>
        <w:gridCol w:w="5460"/>
        <w:gridCol w:w="1140"/>
      </w:tblGrid>
      <w:tr w:rsidR="00EB6C11" w:rsidRPr="003D3C3C" w14:paraId="604B04CA" w14:textId="77777777" w:rsidTr="00EF12BB">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6F95D153"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618C594F"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EB6C11" w:rsidRPr="003D3C3C" w14:paraId="3BBB0545"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9039219"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908A551"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748</w:t>
            </w:r>
          </w:p>
        </w:tc>
      </w:tr>
      <w:tr w:rsidR="00EB6C11" w:rsidRPr="003D3C3C" w14:paraId="1189312E"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0C5F0AD"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4AED0B3"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6</w:t>
            </w:r>
          </w:p>
        </w:tc>
      </w:tr>
      <w:tr w:rsidR="00EB6C11" w:rsidRPr="003D3C3C" w14:paraId="75E1FC4D"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730767E"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93EB63B"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EB6C11" w:rsidRPr="003D3C3C" w14:paraId="6A6221C6"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9991460"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0AF9134"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251</w:t>
            </w:r>
          </w:p>
        </w:tc>
      </w:tr>
      <w:tr w:rsidR="00EB6C11" w:rsidRPr="003D3C3C" w14:paraId="1E0336B3"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1B69760"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4DA1923"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90</w:t>
            </w:r>
          </w:p>
        </w:tc>
      </w:tr>
      <w:tr w:rsidR="00EB6C11" w:rsidRPr="003D3C3C" w14:paraId="2E3C4830"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C56227A"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F759E08"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31</w:t>
            </w:r>
          </w:p>
        </w:tc>
      </w:tr>
      <w:tr w:rsidR="00EB6C11" w:rsidRPr="003D3C3C" w14:paraId="2D1BBE29"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9AA2484"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F47B5F0"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1668</w:t>
            </w:r>
          </w:p>
        </w:tc>
      </w:tr>
      <w:tr w:rsidR="00EB6C11" w:rsidRPr="003D3C3C" w14:paraId="0826152C"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C5AFC0B"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98400F8"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11</w:t>
            </w:r>
          </w:p>
        </w:tc>
      </w:tr>
      <w:tr w:rsidR="00EB6C11" w:rsidRPr="003D3C3C" w14:paraId="1A8B15E8"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806DBC0"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A293960"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59</w:t>
            </w:r>
          </w:p>
        </w:tc>
      </w:tr>
      <w:tr w:rsidR="00EB6C11" w:rsidRPr="003D3C3C" w14:paraId="4B1811E4"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4D42CD6"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AC8F97D"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95</w:t>
            </w:r>
          </w:p>
        </w:tc>
      </w:tr>
      <w:tr w:rsidR="00EB6C11" w:rsidRPr="003D3C3C" w14:paraId="58CF639B"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5733DBA"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OPINIÓN CONSULTIVA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11409F8"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2</w:t>
            </w:r>
          </w:p>
        </w:tc>
      </w:tr>
      <w:tr w:rsidR="00EB6C11" w:rsidRPr="003D3C3C" w14:paraId="6A50E873"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72D1C75"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8A9849B"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6</w:t>
            </w:r>
          </w:p>
        </w:tc>
      </w:tr>
      <w:tr w:rsidR="00EB6C11" w:rsidRPr="003D3C3C" w14:paraId="44598E92"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CF2822F"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SOLICITUD DE ENMIENDA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E7908F6"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08D032A0"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ABF62A3"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B37DAC2"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1</w:t>
            </w:r>
          </w:p>
        </w:tc>
      </w:tr>
      <w:tr w:rsidR="00EB6C11" w:rsidRPr="003D3C3C" w14:paraId="60790221" w14:textId="77777777" w:rsidTr="00EF12BB">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3632D80D" w14:textId="77777777" w:rsidR="00EB6C11" w:rsidRPr="003D3C3C" w:rsidRDefault="00EB6C11"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57973FD7" w14:textId="77777777" w:rsidR="00EB6C11" w:rsidRPr="003D3C3C" w:rsidRDefault="00EB6C11"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2971</w:t>
            </w:r>
          </w:p>
        </w:tc>
      </w:tr>
    </w:tbl>
    <w:p w14:paraId="1D53A2D4" w14:textId="77777777" w:rsidR="006F0343" w:rsidRDefault="006F0343" w:rsidP="00C47935">
      <w:pPr>
        <w:jc w:val="both"/>
      </w:pPr>
    </w:p>
    <w:p w14:paraId="2C9A55A4" w14:textId="77777777" w:rsidR="00EB6C11" w:rsidRDefault="00EB6C11" w:rsidP="00C47935">
      <w:pPr>
        <w:jc w:val="both"/>
      </w:pPr>
    </w:p>
    <w:p w14:paraId="37D43804" w14:textId="77777777" w:rsidR="00C47935" w:rsidRPr="006F0343" w:rsidRDefault="00A37407" w:rsidP="00C47935">
      <w:pPr>
        <w:jc w:val="both"/>
        <w:rPr>
          <w:rFonts w:ascii="Arial" w:hAnsi="Arial" w:cs="Arial"/>
        </w:rPr>
      </w:pPr>
      <w:r w:rsidRPr="006F0343">
        <w:rPr>
          <w:rFonts w:ascii="Arial" w:hAnsi="Arial" w:cs="Arial"/>
        </w:rPr>
        <w:t>*</w:t>
      </w:r>
      <w:r w:rsidR="00C47935" w:rsidRPr="006F0343">
        <w:rPr>
          <w:rFonts w:ascii="Arial" w:hAnsi="Arial" w:cs="Arial"/>
        </w:rPr>
        <w:t xml:space="preserve">Del periodo del 15 de mayo de 2018 al 14 de junio de 2018, fueron emitidas </w:t>
      </w:r>
      <w:r w:rsidR="00EB6C11">
        <w:rPr>
          <w:rFonts w:ascii="Arial" w:hAnsi="Arial" w:cs="Arial"/>
        </w:rPr>
        <w:t>2971</w:t>
      </w:r>
      <w:r w:rsidR="00C47935" w:rsidRPr="006F0343">
        <w:rPr>
          <w:rFonts w:ascii="Arial" w:hAnsi="Arial" w:cs="Arial"/>
        </w:rPr>
        <w:t xml:space="preserve"> resoluciones de trámite en forma</w:t>
      </w:r>
      <w:r w:rsidRPr="006F0343">
        <w:rPr>
          <w:rFonts w:ascii="Arial" w:hAnsi="Arial" w:cs="Arial"/>
        </w:rPr>
        <w:t xml:space="preserve"> electrónica, </w:t>
      </w:r>
      <w:r w:rsidR="00C47935" w:rsidRPr="006F0343">
        <w:rPr>
          <w:rFonts w:ascii="Arial" w:hAnsi="Arial" w:cs="Arial"/>
        </w:rPr>
        <w:t>dentro de los distintos asuntos que se conocen en esta Corte.</w:t>
      </w:r>
    </w:p>
    <w:p w14:paraId="6375B736" w14:textId="77777777" w:rsidR="00C47935" w:rsidRDefault="00C47935" w:rsidP="00C47935">
      <w:r>
        <w:br w:type="page"/>
      </w:r>
    </w:p>
    <w:p w14:paraId="36027094" w14:textId="77777777" w:rsidR="00EB6C11" w:rsidRDefault="00EB6C11" w:rsidP="00EB6C11"/>
    <w:p w14:paraId="16A5AF11" w14:textId="77777777" w:rsidR="00EB6C11" w:rsidRDefault="00EB6C11" w:rsidP="00EB6C11">
      <w:r>
        <w:rPr>
          <w:noProof/>
          <w:lang w:val="es-GT" w:eastAsia="es-GT"/>
        </w:rPr>
        <w:drawing>
          <wp:inline distT="0" distB="0" distL="0" distR="0" wp14:anchorId="6239209C" wp14:editId="44A4E753">
            <wp:extent cx="5666740" cy="1888490"/>
            <wp:effectExtent l="0" t="0" r="10160" b="16510"/>
            <wp:docPr id="2"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39D5B9" w14:textId="77777777" w:rsidR="00EB6C11" w:rsidRDefault="00EB6C11" w:rsidP="00EB6C11"/>
    <w:p w14:paraId="5EC8FD09" w14:textId="77777777" w:rsidR="00A36E06" w:rsidRDefault="00A36E06" w:rsidP="00EB6C11"/>
    <w:p w14:paraId="5FA03296" w14:textId="77777777" w:rsidR="00A36E06" w:rsidRDefault="00A36E06" w:rsidP="00EB6C11"/>
    <w:tbl>
      <w:tblPr>
        <w:tblW w:w="6600" w:type="dxa"/>
        <w:tblInd w:w="1129" w:type="dxa"/>
        <w:tblCellMar>
          <w:left w:w="70" w:type="dxa"/>
          <w:right w:w="70" w:type="dxa"/>
        </w:tblCellMar>
        <w:tblLook w:val="04A0" w:firstRow="1" w:lastRow="0" w:firstColumn="1" w:lastColumn="0" w:noHBand="0" w:noVBand="1"/>
      </w:tblPr>
      <w:tblGrid>
        <w:gridCol w:w="5460"/>
        <w:gridCol w:w="1140"/>
      </w:tblGrid>
      <w:tr w:rsidR="00EB6C11" w:rsidRPr="003D3C3C" w14:paraId="22C5A4FB" w14:textId="77777777" w:rsidTr="00EF12BB">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1FC1890C"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SECCION</w:t>
            </w:r>
          </w:p>
        </w:tc>
        <w:tc>
          <w:tcPr>
            <w:tcW w:w="1140" w:type="dxa"/>
            <w:tcBorders>
              <w:top w:val="nil"/>
              <w:left w:val="single" w:sz="4" w:space="0" w:color="FFFFFF"/>
              <w:bottom w:val="single" w:sz="12" w:space="0" w:color="FFFFFF"/>
              <w:right w:val="nil"/>
            </w:tcBorders>
            <w:shd w:val="clear" w:color="4F81BD" w:fill="4F81BD"/>
            <w:noWrap/>
            <w:vAlign w:val="bottom"/>
            <w:hideMark/>
          </w:tcPr>
          <w:p w14:paraId="5EB3620E"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EB6C11" w:rsidRPr="003D3C3C" w14:paraId="4029B551"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356E842" w14:textId="77777777" w:rsidR="00EB6C11" w:rsidRPr="003D3C3C" w:rsidRDefault="00EC1D84" w:rsidP="00EF12BB">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SECCIÓ</w:t>
            </w:r>
            <w:r w:rsidR="00EB6C11" w:rsidRPr="003D3C3C">
              <w:rPr>
                <w:rFonts w:ascii="Calibri" w:eastAsia="Times New Roman" w:hAnsi="Calibri" w:cs="Calibri"/>
                <w:color w:val="000000"/>
                <w:sz w:val="18"/>
                <w:szCs w:val="18"/>
                <w:lang w:eastAsia="es-GT"/>
              </w:rPr>
              <w:t>N DE FAMILIA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818F2DD"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31</w:t>
            </w:r>
          </w:p>
        </w:tc>
      </w:tr>
      <w:tr w:rsidR="00EB6C11" w:rsidRPr="003D3C3C" w14:paraId="7BC44CF8"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B1DC4A3" w14:textId="77777777" w:rsidR="00EB6C11" w:rsidRPr="003D3C3C" w:rsidRDefault="00EC1D84" w:rsidP="00EF12BB">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SECCIÓ</w:t>
            </w:r>
            <w:r w:rsidR="00EB6C11" w:rsidRPr="003D3C3C">
              <w:rPr>
                <w:rFonts w:ascii="Calibri" w:eastAsia="Times New Roman" w:hAnsi="Calibri" w:cs="Calibri"/>
                <w:color w:val="000000"/>
                <w:sz w:val="18"/>
                <w:szCs w:val="18"/>
                <w:lang w:eastAsia="es-GT"/>
              </w:rPr>
              <w:t>N LABORAL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00D5D61"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68</w:t>
            </w:r>
          </w:p>
        </w:tc>
      </w:tr>
      <w:tr w:rsidR="00EB6C11" w:rsidRPr="003D3C3C" w14:paraId="6FCE20E0"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4C9B42A" w14:textId="77777777" w:rsidR="00EB6C11" w:rsidRPr="003D3C3C" w:rsidRDefault="00EC1D84" w:rsidP="00EF12BB">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SECCIÓ</w:t>
            </w:r>
            <w:r w:rsidR="00EB6C11" w:rsidRPr="003D3C3C">
              <w:rPr>
                <w:rFonts w:ascii="Calibri" w:eastAsia="Times New Roman" w:hAnsi="Calibri" w:cs="Calibri"/>
                <w:color w:val="000000"/>
                <w:sz w:val="18"/>
                <w:szCs w:val="18"/>
                <w:lang w:eastAsia="es-GT"/>
              </w:rPr>
              <w:t>N PENAL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91182A7"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79</w:t>
            </w:r>
          </w:p>
        </w:tc>
      </w:tr>
      <w:tr w:rsidR="00EB6C11" w:rsidRPr="003D3C3C" w14:paraId="1368D140" w14:textId="77777777" w:rsidTr="00EF12BB">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1D013E8" w14:textId="77777777" w:rsidR="00EB6C11" w:rsidRPr="003D3C3C" w:rsidRDefault="00EC1D84" w:rsidP="00EF12BB">
            <w:pPr>
              <w:rPr>
                <w:rFonts w:ascii="Calibri" w:eastAsia="Times New Roman" w:hAnsi="Calibri" w:cs="Calibri"/>
                <w:color w:val="000000"/>
                <w:sz w:val="18"/>
                <w:szCs w:val="18"/>
                <w:lang w:eastAsia="es-GT"/>
              </w:rPr>
            </w:pPr>
            <w:r>
              <w:rPr>
                <w:rFonts w:ascii="Calibri" w:eastAsia="Times New Roman" w:hAnsi="Calibri" w:cs="Calibri"/>
                <w:color w:val="000000"/>
                <w:sz w:val="18"/>
                <w:szCs w:val="18"/>
                <w:lang w:eastAsia="es-GT"/>
              </w:rPr>
              <w:t>SECCIÓ</w:t>
            </w:r>
            <w:r w:rsidR="00EB6C11" w:rsidRPr="003D3C3C">
              <w:rPr>
                <w:rFonts w:ascii="Calibri" w:eastAsia="Times New Roman" w:hAnsi="Calibri" w:cs="Calibri"/>
                <w:color w:val="000000"/>
                <w:sz w:val="18"/>
                <w:szCs w:val="18"/>
                <w:lang w:eastAsia="es-GT"/>
              </w:rPr>
              <w:t>N TRIBUTARIA ADMINISTRATIVA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6987FBA"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65</w:t>
            </w:r>
          </w:p>
        </w:tc>
      </w:tr>
      <w:tr w:rsidR="00EB6C11" w:rsidRPr="003D3C3C" w14:paraId="4E8BE370" w14:textId="77777777" w:rsidTr="00EF12BB">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37302D16" w14:textId="77777777" w:rsidR="00EB6C11" w:rsidRPr="003D3C3C" w:rsidRDefault="00EB6C11"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4E3E7E9B" w14:textId="77777777" w:rsidR="00EB6C11" w:rsidRPr="003D3C3C" w:rsidRDefault="00EB6C11"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243</w:t>
            </w:r>
          </w:p>
        </w:tc>
      </w:tr>
    </w:tbl>
    <w:p w14:paraId="67A12570" w14:textId="77777777" w:rsidR="00EB6C11" w:rsidRDefault="00EB6C11" w:rsidP="00EB6C11"/>
    <w:p w14:paraId="2C262D27" w14:textId="77777777" w:rsidR="00EB6C11" w:rsidRDefault="00EB6C11" w:rsidP="00EB6C11"/>
    <w:p w14:paraId="4F9F077C" w14:textId="77777777" w:rsidR="00EB6C11" w:rsidRDefault="00EB6C11" w:rsidP="00EB6C11"/>
    <w:p w14:paraId="22EF037B" w14:textId="77777777" w:rsidR="00EB6C11" w:rsidRDefault="00EB6C11" w:rsidP="00EB6C11">
      <w:r>
        <w:rPr>
          <w:noProof/>
          <w:lang w:val="es-GT" w:eastAsia="es-GT"/>
        </w:rPr>
        <w:drawing>
          <wp:inline distT="0" distB="0" distL="0" distR="0" wp14:anchorId="054B2F27" wp14:editId="305C9009">
            <wp:extent cx="5666740" cy="2100761"/>
            <wp:effectExtent l="0" t="0" r="10160" b="13970"/>
            <wp:docPr id="4"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6653A95" w14:textId="77777777" w:rsidR="00EB6C11" w:rsidRDefault="00EB6C11" w:rsidP="00EB6C11"/>
    <w:p w14:paraId="3485491C" w14:textId="77777777" w:rsidR="00EB6C11" w:rsidRDefault="00EB6C11" w:rsidP="00EB6C11"/>
    <w:tbl>
      <w:tblPr>
        <w:tblW w:w="6600" w:type="dxa"/>
        <w:jc w:val="center"/>
        <w:tblCellMar>
          <w:left w:w="70" w:type="dxa"/>
          <w:right w:w="70" w:type="dxa"/>
        </w:tblCellMar>
        <w:tblLook w:val="04A0" w:firstRow="1" w:lastRow="0" w:firstColumn="1" w:lastColumn="0" w:noHBand="0" w:noVBand="1"/>
      </w:tblPr>
      <w:tblGrid>
        <w:gridCol w:w="5460"/>
        <w:gridCol w:w="1140"/>
      </w:tblGrid>
      <w:tr w:rsidR="00EB6C11" w:rsidRPr="003D3C3C" w14:paraId="62877441" w14:textId="77777777" w:rsidTr="00EF12BB">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78528EFC"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Magistratura</w:t>
            </w:r>
          </w:p>
        </w:tc>
        <w:tc>
          <w:tcPr>
            <w:tcW w:w="1140" w:type="dxa"/>
            <w:tcBorders>
              <w:top w:val="nil"/>
              <w:left w:val="single" w:sz="4" w:space="0" w:color="FFFFFF"/>
              <w:bottom w:val="single" w:sz="12" w:space="0" w:color="FFFFFF"/>
              <w:right w:val="nil"/>
            </w:tcBorders>
            <w:shd w:val="clear" w:color="4F81BD" w:fill="4F81BD"/>
            <w:noWrap/>
            <w:vAlign w:val="bottom"/>
            <w:hideMark/>
          </w:tcPr>
          <w:p w14:paraId="12445542" w14:textId="77777777" w:rsidR="00EB6C11" w:rsidRPr="003D3C3C" w:rsidRDefault="00EB6C11" w:rsidP="00EF12BB">
            <w:pPr>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Cantidad</w:t>
            </w:r>
          </w:p>
        </w:tc>
      </w:tr>
      <w:tr w:rsidR="00EB6C11" w:rsidRPr="003D3C3C" w14:paraId="17D7AA84"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183D30F"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MAGISTRATURA I</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9449A13"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90</w:t>
            </w:r>
          </w:p>
        </w:tc>
      </w:tr>
      <w:tr w:rsidR="00EB6C11" w:rsidRPr="003D3C3C" w14:paraId="5CBB4C32"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47B54033"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MAGISTRATURA II</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F6CD1DA"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80</w:t>
            </w:r>
          </w:p>
        </w:tc>
      </w:tr>
      <w:tr w:rsidR="00EB6C11" w:rsidRPr="003D3C3C" w14:paraId="7ECE4760"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866F641"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MAGISTRATURA III</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101D828"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85</w:t>
            </w:r>
          </w:p>
        </w:tc>
      </w:tr>
      <w:tr w:rsidR="00EB6C11" w:rsidRPr="003D3C3C" w14:paraId="258C2CDE"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4A952DB4"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MAGISTRATURA IV</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80727BC"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65</w:t>
            </w:r>
          </w:p>
        </w:tc>
      </w:tr>
      <w:tr w:rsidR="00EB6C11" w:rsidRPr="003D3C3C" w14:paraId="0028ADBB" w14:textId="77777777" w:rsidTr="00EF12BB">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DA204C3" w14:textId="77777777" w:rsidR="00EB6C11" w:rsidRPr="003D3C3C" w:rsidRDefault="00EB6C11" w:rsidP="00EF12BB">
            <w:pPr>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PRESIDENCIA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B9D6497" w14:textId="77777777" w:rsidR="00EB6C11" w:rsidRPr="003D3C3C" w:rsidRDefault="00EB6C11" w:rsidP="00EF12BB">
            <w:pPr>
              <w:jc w:val="right"/>
              <w:rPr>
                <w:rFonts w:ascii="Calibri" w:eastAsia="Times New Roman" w:hAnsi="Calibri" w:cs="Calibri"/>
                <w:color w:val="000000"/>
                <w:sz w:val="18"/>
                <w:szCs w:val="18"/>
                <w:lang w:eastAsia="es-GT"/>
              </w:rPr>
            </w:pPr>
            <w:r w:rsidRPr="003D3C3C">
              <w:rPr>
                <w:rFonts w:ascii="Calibri" w:eastAsia="Times New Roman" w:hAnsi="Calibri" w:cs="Calibri"/>
                <w:color w:val="000000"/>
                <w:sz w:val="18"/>
                <w:szCs w:val="18"/>
                <w:lang w:eastAsia="es-GT"/>
              </w:rPr>
              <w:t>6</w:t>
            </w:r>
          </w:p>
        </w:tc>
      </w:tr>
      <w:tr w:rsidR="00EB6C11" w:rsidRPr="003D3C3C" w14:paraId="42008A3F" w14:textId="77777777" w:rsidTr="00EF12BB">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339D8D3E" w14:textId="77777777" w:rsidR="00EB6C11" w:rsidRPr="003D3C3C" w:rsidRDefault="00EB6C11" w:rsidP="00EF12BB">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3E4040BE" w14:textId="77777777" w:rsidR="00EB6C11" w:rsidRPr="003D3C3C" w:rsidRDefault="00EB6C11" w:rsidP="00EF12BB">
            <w:pPr>
              <w:jc w:val="right"/>
              <w:rPr>
                <w:rFonts w:ascii="Calibri" w:eastAsia="Times New Roman" w:hAnsi="Calibri" w:cs="Calibri"/>
                <w:b/>
                <w:bCs/>
                <w:color w:val="FFFFFF"/>
                <w:sz w:val="18"/>
                <w:szCs w:val="18"/>
                <w:lang w:eastAsia="es-GT"/>
              </w:rPr>
            </w:pPr>
            <w:r w:rsidRPr="003D3C3C">
              <w:rPr>
                <w:rFonts w:ascii="Calibri" w:eastAsia="Times New Roman" w:hAnsi="Calibri" w:cs="Calibri"/>
                <w:b/>
                <w:bCs/>
                <w:color w:val="FFFFFF"/>
                <w:sz w:val="18"/>
                <w:szCs w:val="18"/>
                <w:lang w:eastAsia="es-GT"/>
              </w:rPr>
              <w:t>326</w:t>
            </w:r>
          </w:p>
        </w:tc>
      </w:tr>
    </w:tbl>
    <w:p w14:paraId="29C468D5" w14:textId="77777777" w:rsidR="00EB6C11" w:rsidRDefault="00EB6C11" w:rsidP="00EB6C11"/>
    <w:p w14:paraId="6EF673F7" w14:textId="77777777" w:rsidR="00EB6C11" w:rsidRDefault="00EB6C11" w:rsidP="00C47935">
      <w:pPr>
        <w:jc w:val="both"/>
      </w:pPr>
    </w:p>
    <w:p w14:paraId="7FCBBA98" w14:textId="77777777" w:rsidR="007F36F3" w:rsidRPr="007F36F3" w:rsidRDefault="007F36F3" w:rsidP="007F36F3">
      <w:pPr>
        <w:spacing w:line="360" w:lineRule="auto"/>
        <w:jc w:val="both"/>
        <w:rPr>
          <w:rFonts w:ascii="Arial" w:hAnsi="Arial" w:cs="Arial"/>
        </w:rPr>
      </w:pPr>
    </w:p>
    <w:p w14:paraId="45C260C4" w14:textId="77777777" w:rsidR="007C42EC" w:rsidRPr="00993E1C" w:rsidRDefault="007C42EC" w:rsidP="00993E1C">
      <w:pPr>
        <w:pStyle w:val="Prrafodelista"/>
        <w:numPr>
          <w:ilvl w:val="0"/>
          <w:numId w:val="10"/>
        </w:numPr>
        <w:jc w:val="both"/>
        <w:outlineLvl w:val="1"/>
        <w:rPr>
          <w:rFonts w:ascii="Arial" w:hAnsi="Arial" w:cs="Arial"/>
          <w:b/>
        </w:rPr>
      </w:pPr>
      <w:bookmarkStart w:id="5" w:name="_Toc514332482"/>
      <w:bookmarkStart w:id="6" w:name="_Toc520282614"/>
      <w:r w:rsidRPr="00993E1C">
        <w:rPr>
          <w:rFonts w:ascii="Arial" w:hAnsi="Arial" w:cs="Arial"/>
          <w:b/>
        </w:rPr>
        <w:t>NÚMERO DE AUTOS EMITIDOS POR EL PLENO DE LA CORTE DE CONSTITUCIONALIDAD (POR MAGISTRATURA Y POR TIPO DE EXPEDIENTE)</w:t>
      </w:r>
      <w:bookmarkEnd w:id="5"/>
      <w:bookmarkEnd w:id="6"/>
    </w:p>
    <w:p w14:paraId="4D07094F" w14:textId="77777777" w:rsidR="007C42EC" w:rsidRDefault="007C42EC" w:rsidP="002E20F3">
      <w:pPr>
        <w:rPr>
          <w:rFonts w:cs="Arial"/>
          <w:b/>
        </w:rPr>
      </w:pPr>
    </w:p>
    <w:tbl>
      <w:tblPr>
        <w:tblStyle w:val="Tabladecuadrcula5oscura-nfasis1"/>
        <w:tblpPr w:leftFromText="141" w:rightFromText="141" w:vertAnchor="text" w:horzAnchor="page" w:tblpX="910" w:tblpY="63"/>
        <w:tblW w:w="10599" w:type="dxa"/>
        <w:tblLook w:val="04A0" w:firstRow="1" w:lastRow="0" w:firstColumn="1" w:lastColumn="0" w:noHBand="0" w:noVBand="1"/>
      </w:tblPr>
      <w:tblGrid>
        <w:gridCol w:w="1686"/>
        <w:gridCol w:w="1447"/>
        <w:gridCol w:w="1470"/>
        <w:gridCol w:w="1215"/>
        <w:gridCol w:w="1470"/>
        <w:gridCol w:w="1470"/>
        <w:gridCol w:w="1139"/>
        <w:gridCol w:w="702"/>
      </w:tblGrid>
      <w:tr w:rsidR="00387CBF" w:rsidRPr="005D52B6" w14:paraId="6DF3F3E0" w14:textId="77777777" w:rsidTr="00E307A8">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86" w:type="dxa"/>
            <w:noWrap/>
            <w:hideMark/>
          </w:tcPr>
          <w:p w14:paraId="21FCE7D4" w14:textId="77777777" w:rsidR="00387CBF" w:rsidRPr="005D52B6" w:rsidRDefault="00387CBF" w:rsidP="00387CBF">
            <w:pPr>
              <w:rPr>
                <w:rFonts w:eastAsia="Times New Roman" w:cs="Arial"/>
                <w:color w:val="808080"/>
                <w:sz w:val="18"/>
                <w:szCs w:val="18"/>
                <w:lang w:eastAsia="es-GT"/>
              </w:rPr>
            </w:pPr>
          </w:p>
        </w:tc>
        <w:tc>
          <w:tcPr>
            <w:tcW w:w="1447" w:type="dxa"/>
            <w:hideMark/>
          </w:tcPr>
          <w:p w14:paraId="7E567878"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5658863C"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III</w:t>
            </w:r>
          </w:p>
        </w:tc>
        <w:tc>
          <w:tcPr>
            <w:tcW w:w="1470" w:type="dxa"/>
            <w:hideMark/>
          </w:tcPr>
          <w:p w14:paraId="1D228257"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4FEF1594"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IV</w:t>
            </w:r>
          </w:p>
        </w:tc>
        <w:tc>
          <w:tcPr>
            <w:tcW w:w="1215" w:type="dxa"/>
            <w:hideMark/>
          </w:tcPr>
          <w:p w14:paraId="221B9DAB"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187C66DD"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PRESIDENCIA</w:t>
            </w:r>
          </w:p>
        </w:tc>
        <w:tc>
          <w:tcPr>
            <w:tcW w:w="1470" w:type="dxa"/>
            <w:hideMark/>
          </w:tcPr>
          <w:p w14:paraId="7782F988"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76ABE105"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w:t>
            </w:r>
          </w:p>
        </w:tc>
        <w:tc>
          <w:tcPr>
            <w:tcW w:w="1470" w:type="dxa"/>
            <w:hideMark/>
          </w:tcPr>
          <w:p w14:paraId="3AE47E85"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6AD677F9"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II</w:t>
            </w:r>
          </w:p>
        </w:tc>
        <w:tc>
          <w:tcPr>
            <w:tcW w:w="1139" w:type="dxa"/>
            <w:noWrap/>
            <w:hideMark/>
          </w:tcPr>
          <w:p w14:paraId="40C58C7C"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14:paraId="75AB42CA" w14:textId="77777777" w:rsidR="00387CBF" w:rsidRPr="005D52B6" w:rsidRDefault="0068435E"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color w:val="FFFFFF"/>
                <w:sz w:val="18"/>
                <w:szCs w:val="18"/>
                <w:lang w:eastAsia="es-GT"/>
              </w:rPr>
              <w:t>SECRETARÍ</w:t>
            </w:r>
            <w:r w:rsidR="00387CBF" w:rsidRPr="005D52B6">
              <w:rPr>
                <w:rFonts w:eastAsia="Times New Roman" w:cs="Arial"/>
                <w:color w:val="FFFFFF"/>
                <w:sz w:val="18"/>
                <w:szCs w:val="18"/>
                <w:lang w:eastAsia="es-GT"/>
              </w:rPr>
              <w:t>A</w:t>
            </w:r>
          </w:p>
        </w:tc>
        <w:tc>
          <w:tcPr>
            <w:tcW w:w="702" w:type="dxa"/>
            <w:noWrap/>
            <w:hideMark/>
          </w:tcPr>
          <w:p w14:paraId="462E461B"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14:paraId="7844440F"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TOTAL</w:t>
            </w:r>
          </w:p>
        </w:tc>
      </w:tr>
      <w:tr w:rsidR="0062454D" w:rsidRPr="005D52B6" w14:paraId="67D04919" w14:textId="77777777" w:rsidTr="00E307A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42DFBF1A" w14:textId="77777777" w:rsidR="0062454D" w:rsidRDefault="0062454D" w:rsidP="00387CBF">
            <w:pPr>
              <w:rPr>
                <w:rFonts w:ascii="Calibri" w:eastAsia="Times New Roman" w:hAnsi="Calibri" w:cs="Arial"/>
                <w:sz w:val="18"/>
                <w:szCs w:val="18"/>
                <w:lang w:eastAsia="es-GT"/>
              </w:rPr>
            </w:pPr>
          </w:p>
          <w:p w14:paraId="1CB3237C" w14:textId="77777777"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A</w:t>
            </w:r>
            <w:r>
              <w:rPr>
                <w:rFonts w:ascii="Calibri" w:eastAsia="Times New Roman" w:hAnsi="Calibri" w:cs="Arial"/>
                <w:sz w:val="18"/>
                <w:szCs w:val="18"/>
                <w:lang w:eastAsia="es-GT"/>
              </w:rPr>
              <w:t>PELACIÓN DE AUTO EN AMPARO</w:t>
            </w:r>
          </w:p>
        </w:tc>
        <w:tc>
          <w:tcPr>
            <w:tcW w:w="1447" w:type="dxa"/>
            <w:noWrap/>
            <w:hideMark/>
          </w:tcPr>
          <w:p w14:paraId="1F651A20" w14:textId="77777777" w:rsidR="0062454D" w:rsidRPr="005D52B6" w:rsidRDefault="00E307A8"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33</w:t>
            </w:r>
          </w:p>
        </w:tc>
        <w:tc>
          <w:tcPr>
            <w:tcW w:w="1470" w:type="dxa"/>
            <w:noWrap/>
            <w:hideMark/>
          </w:tcPr>
          <w:p w14:paraId="04A7FB72" w14:textId="77777777" w:rsidR="0062454D" w:rsidRPr="005D52B6" w:rsidRDefault="00E307A8"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30</w:t>
            </w:r>
          </w:p>
        </w:tc>
        <w:tc>
          <w:tcPr>
            <w:tcW w:w="1215" w:type="dxa"/>
            <w:noWrap/>
            <w:hideMark/>
          </w:tcPr>
          <w:p w14:paraId="3B65F245"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0</w:t>
            </w:r>
          </w:p>
        </w:tc>
        <w:tc>
          <w:tcPr>
            <w:tcW w:w="1470" w:type="dxa"/>
            <w:noWrap/>
            <w:hideMark/>
          </w:tcPr>
          <w:p w14:paraId="510C2133"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21</w:t>
            </w:r>
          </w:p>
        </w:tc>
        <w:tc>
          <w:tcPr>
            <w:tcW w:w="1470" w:type="dxa"/>
            <w:noWrap/>
            <w:hideMark/>
          </w:tcPr>
          <w:p w14:paraId="59627D17"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31</w:t>
            </w:r>
          </w:p>
        </w:tc>
        <w:tc>
          <w:tcPr>
            <w:tcW w:w="1139" w:type="dxa"/>
            <w:noWrap/>
            <w:hideMark/>
          </w:tcPr>
          <w:p w14:paraId="3265B3D9"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w:t>
            </w:r>
          </w:p>
        </w:tc>
        <w:tc>
          <w:tcPr>
            <w:tcW w:w="702" w:type="dxa"/>
            <w:noWrap/>
            <w:hideMark/>
          </w:tcPr>
          <w:p w14:paraId="02B1532B"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116</w:t>
            </w:r>
          </w:p>
        </w:tc>
      </w:tr>
      <w:tr w:rsidR="0062454D" w:rsidRPr="005D52B6" w14:paraId="5F546D97" w14:textId="77777777" w:rsidTr="00E307A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3C9131EE" w14:textId="77777777" w:rsidR="0062454D" w:rsidRDefault="0062454D" w:rsidP="00387CBF">
            <w:pPr>
              <w:rPr>
                <w:rFonts w:ascii="Calibri" w:eastAsia="Times New Roman" w:hAnsi="Calibri" w:cs="Arial"/>
                <w:sz w:val="18"/>
                <w:szCs w:val="18"/>
                <w:lang w:eastAsia="es-GT"/>
              </w:rPr>
            </w:pPr>
          </w:p>
          <w:p w14:paraId="29354CE2" w14:textId="77777777"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APELACIÓN DE AUTO POR SUSPENSIÓN</w:t>
            </w:r>
          </w:p>
        </w:tc>
        <w:tc>
          <w:tcPr>
            <w:tcW w:w="1447" w:type="dxa"/>
            <w:noWrap/>
            <w:hideMark/>
          </w:tcPr>
          <w:p w14:paraId="7CD33045" w14:textId="77777777" w:rsidR="0062454D" w:rsidRPr="005D52B6" w:rsidRDefault="00E307A8"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16</w:t>
            </w:r>
          </w:p>
        </w:tc>
        <w:tc>
          <w:tcPr>
            <w:tcW w:w="1470" w:type="dxa"/>
            <w:noWrap/>
            <w:hideMark/>
          </w:tcPr>
          <w:p w14:paraId="4CEFD3C8" w14:textId="77777777" w:rsidR="0062454D" w:rsidRPr="005D52B6" w:rsidRDefault="00E307A8"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12</w:t>
            </w:r>
          </w:p>
        </w:tc>
        <w:tc>
          <w:tcPr>
            <w:tcW w:w="1215" w:type="dxa"/>
            <w:noWrap/>
            <w:hideMark/>
          </w:tcPr>
          <w:p w14:paraId="279C7E4B"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3</w:t>
            </w:r>
          </w:p>
        </w:tc>
        <w:tc>
          <w:tcPr>
            <w:tcW w:w="1470" w:type="dxa"/>
            <w:noWrap/>
            <w:hideMark/>
          </w:tcPr>
          <w:p w14:paraId="39A5C688"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18</w:t>
            </w:r>
          </w:p>
        </w:tc>
        <w:tc>
          <w:tcPr>
            <w:tcW w:w="1470" w:type="dxa"/>
            <w:noWrap/>
            <w:hideMark/>
          </w:tcPr>
          <w:p w14:paraId="27BE2D98"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12</w:t>
            </w:r>
          </w:p>
        </w:tc>
        <w:tc>
          <w:tcPr>
            <w:tcW w:w="1139" w:type="dxa"/>
            <w:noWrap/>
            <w:hideMark/>
          </w:tcPr>
          <w:p w14:paraId="45E7E00F"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6B8B6FFF"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61</w:t>
            </w:r>
          </w:p>
        </w:tc>
      </w:tr>
      <w:tr w:rsidR="0062454D" w:rsidRPr="005D52B6" w14:paraId="392ED88C" w14:textId="77777777" w:rsidTr="0068435E">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686" w:type="dxa"/>
            <w:noWrap/>
            <w:hideMark/>
          </w:tcPr>
          <w:p w14:paraId="44FD1FAF" w14:textId="77777777" w:rsidR="0062454D" w:rsidRDefault="0062454D" w:rsidP="00387CBF">
            <w:pPr>
              <w:rPr>
                <w:rFonts w:ascii="Calibri" w:eastAsia="Times New Roman" w:hAnsi="Calibri" w:cs="Arial"/>
                <w:sz w:val="18"/>
                <w:szCs w:val="18"/>
                <w:lang w:eastAsia="es-GT"/>
              </w:rPr>
            </w:pPr>
          </w:p>
          <w:p w14:paraId="3DB550A5" w14:textId="77777777"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QUEJA</w:t>
            </w:r>
          </w:p>
        </w:tc>
        <w:tc>
          <w:tcPr>
            <w:tcW w:w="1447" w:type="dxa"/>
            <w:noWrap/>
            <w:hideMark/>
          </w:tcPr>
          <w:p w14:paraId="6FE39C23" w14:textId="77777777" w:rsidR="0062454D" w:rsidRPr="005D52B6" w:rsidRDefault="00E307A8"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8</w:t>
            </w:r>
          </w:p>
        </w:tc>
        <w:tc>
          <w:tcPr>
            <w:tcW w:w="1470" w:type="dxa"/>
            <w:noWrap/>
            <w:hideMark/>
          </w:tcPr>
          <w:p w14:paraId="09E9CE86" w14:textId="77777777" w:rsidR="0062454D" w:rsidRPr="005D52B6" w:rsidRDefault="00E307A8"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12</w:t>
            </w:r>
          </w:p>
        </w:tc>
        <w:tc>
          <w:tcPr>
            <w:tcW w:w="1215" w:type="dxa"/>
            <w:noWrap/>
            <w:hideMark/>
          </w:tcPr>
          <w:p w14:paraId="69A49C0E"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w:t>
            </w:r>
          </w:p>
        </w:tc>
        <w:tc>
          <w:tcPr>
            <w:tcW w:w="1470" w:type="dxa"/>
            <w:noWrap/>
            <w:hideMark/>
          </w:tcPr>
          <w:p w14:paraId="6B03B9D2"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11</w:t>
            </w:r>
          </w:p>
        </w:tc>
        <w:tc>
          <w:tcPr>
            <w:tcW w:w="1470" w:type="dxa"/>
            <w:noWrap/>
            <w:hideMark/>
          </w:tcPr>
          <w:p w14:paraId="08FCAD58"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4</w:t>
            </w:r>
          </w:p>
        </w:tc>
        <w:tc>
          <w:tcPr>
            <w:tcW w:w="1139" w:type="dxa"/>
            <w:noWrap/>
            <w:hideMark/>
          </w:tcPr>
          <w:p w14:paraId="6092CCC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7AC6D6E4"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36</w:t>
            </w:r>
          </w:p>
        </w:tc>
      </w:tr>
      <w:tr w:rsidR="0062454D" w:rsidRPr="005D52B6" w14:paraId="672766A5" w14:textId="77777777" w:rsidTr="00E307A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5536461B" w14:textId="77777777" w:rsidR="0062454D" w:rsidRDefault="0062454D" w:rsidP="00387CBF">
            <w:pPr>
              <w:rPr>
                <w:rFonts w:ascii="Calibri" w:eastAsia="Times New Roman" w:hAnsi="Calibri" w:cs="Arial"/>
                <w:sz w:val="18"/>
                <w:szCs w:val="18"/>
                <w:lang w:eastAsia="es-GT"/>
              </w:rPr>
            </w:pPr>
          </w:p>
          <w:p w14:paraId="1E2C4C15" w14:textId="77777777"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PLANTEAMIENTO DE ERROR SUBSTANCIAL EN EL PROCEDIMIENTO</w:t>
            </w:r>
          </w:p>
        </w:tc>
        <w:tc>
          <w:tcPr>
            <w:tcW w:w="1447" w:type="dxa"/>
            <w:noWrap/>
            <w:hideMark/>
          </w:tcPr>
          <w:p w14:paraId="246F860A"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470" w:type="dxa"/>
            <w:noWrap/>
            <w:hideMark/>
          </w:tcPr>
          <w:p w14:paraId="65760140" w14:textId="77777777" w:rsidR="0062454D" w:rsidRPr="005D52B6" w:rsidRDefault="00E307A8"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2</w:t>
            </w:r>
          </w:p>
        </w:tc>
        <w:tc>
          <w:tcPr>
            <w:tcW w:w="1215" w:type="dxa"/>
            <w:noWrap/>
            <w:hideMark/>
          </w:tcPr>
          <w:p w14:paraId="7B1AE95C"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0</w:t>
            </w:r>
          </w:p>
        </w:tc>
        <w:tc>
          <w:tcPr>
            <w:tcW w:w="1470" w:type="dxa"/>
            <w:noWrap/>
            <w:hideMark/>
          </w:tcPr>
          <w:p w14:paraId="52776AF4"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4</w:t>
            </w:r>
          </w:p>
        </w:tc>
        <w:tc>
          <w:tcPr>
            <w:tcW w:w="1470" w:type="dxa"/>
            <w:noWrap/>
            <w:hideMark/>
          </w:tcPr>
          <w:p w14:paraId="4A4EE849"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w:t>
            </w:r>
          </w:p>
        </w:tc>
        <w:tc>
          <w:tcPr>
            <w:tcW w:w="1139" w:type="dxa"/>
            <w:noWrap/>
            <w:hideMark/>
          </w:tcPr>
          <w:p w14:paraId="50320399"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29C0DE93"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9</w:t>
            </w:r>
          </w:p>
        </w:tc>
      </w:tr>
      <w:tr w:rsidR="0062454D" w:rsidRPr="005D52B6" w14:paraId="400970E6" w14:textId="77777777" w:rsidTr="00E307A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D99BF73" w14:textId="77777777" w:rsidR="0062454D" w:rsidRDefault="0062454D" w:rsidP="00387CBF">
            <w:pPr>
              <w:rPr>
                <w:rFonts w:ascii="Calibri" w:eastAsia="Times New Roman" w:hAnsi="Calibri" w:cs="Arial"/>
                <w:sz w:val="18"/>
                <w:szCs w:val="18"/>
                <w:lang w:eastAsia="es-GT"/>
              </w:rPr>
            </w:pPr>
          </w:p>
          <w:p w14:paraId="3E52941E" w14:textId="77777777"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HECHO</w:t>
            </w:r>
          </w:p>
        </w:tc>
        <w:tc>
          <w:tcPr>
            <w:tcW w:w="1447" w:type="dxa"/>
            <w:noWrap/>
            <w:hideMark/>
          </w:tcPr>
          <w:p w14:paraId="010907C3"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527B748B"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6532D4E2"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A1DC5FB"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13410CE5"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41987772"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112B2A7B"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0</w:t>
            </w:r>
          </w:p>
        </w:tc>
      </w:tr>
      <w:tr w:rsidR="0062454D" w:rsidRPr="005D52B6" w14:paraId="3691195A" w14:textId="77777777" w:rsidTr="00E307A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453CF495" w14:textId="77777777" w:rsidR="0062454D" w:rsidRDefault="0062454D" w:rsidP="00387CBF">
            <w:pPr>
              <w:rPr>
                <w:rFonts w:ascii="Calibri" w:eastAsia="Times New Roman" w:hAnsi="Calibri" w:cs="Arial"/>
                <w:sz w:val="18"/>
                <w:szCs w:val="18"/>
                <w:lang w:eastAsia="es-GT"/>
              </w:rPr>
            </w:pPr>
          </w:p>
          <w:p w14:paraId="4E7FC77A" w14:textId="77777777"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p>
        </w:tc>
        <w:tc>
          <w:tcPr>
            <w:tcW w:w="1447" w:type="dxa"/>
            <w:noWrap/>
            <w:hideMark/>
          </w:tcPr>
          <w:p w14:paraId="17147AE0" w14:textId="77777777" w:rsidR="0062454D" w:rsidRPr="005D52B6" w:rsidRDefault="00E307A8"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10</w:t>
            </w:r>
          </w:p>
        </w:tc>
        <w:tc>
          <w:tcPr>
            <w:tcW w:w="1470" w:type="dxa"/>
            <w:noWrap/>
            <w:hideMark/>
          </w:tcPr>
          <w:p w14:paraId="07BA97E7"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4</w:t>
            </w:r>
          </w:p>
        </w:tc>
        <w:tc>
          <w:tcPr>
            <w:tcW w:w="1215" w:type="dxa"/>
            <w:noWrap/>
            <w:hideMark/>
          </w:tcPr>
          <w:p w14:paraId="1C62390F"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9</w:t>
            </w:r>
          </w:p>
        </w:tc>
        <w:tc>
          <w:tcPr>
            <w:tcW w:w="1470" w:type="dxa"/>
            <w:noWrap/>
            <w:hideMark/>
          </w:tcPr>
          <w:p w14:paraId="7F33BA81"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18</w:t>
            </w:r>
          </w:p>
        </w:tc>
        <w:tc>
          <w:tcPr>
            <w:tcW w:w="1470" w:type="dxa"/>
            <w:noWrap/>
            <w:hideMark/>
          </w:tcPr>
          <w:p w14:paraId="7E86E0B1"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18</w:t>
            </w:r>
          </w:p>
        </w:tc>
        <w:tc>
          <w:tcPr>
            <w:tcW w:w="1139" w:type="dxa"/>
            <w:noWrap/>
            <w:hideMark/>
          </w:tcPr>
          <w:p w14:paraId="1766F3FE"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9</w:t>
            </w:r>
          </w:p>
        </w:tc>
        <w:tc>
          <w:tcPr>
            <w:tcW w:w="702" w:type="dxa"/>
            <w:noWrap/>
            <w:hideMark/>
          </w:tcPr>
          <w:p w14:paraId="63AB1D54"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68</w:t>
            </w:r>
          </w:p>
        </w:tc>
      </w:tr>
      <w:tr w:rsidR="0062454D" w:rsidRPr="005D52B6" w14:paraId="22972216" w14:textId="77777777" w:rsidTr="00E307A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77865281" w14:textId="77777777" w:rsidR="0062454D" w:rsidRDefault="0062454D" w:rsidP="00387CBF">
            <w:pPr>
              <w:rPr>
                <w:rFonts w:ascii="Calibri" w:eastAsia="Times New Roman" w:hAnsi="Calibri" w:cs="Arial"/>
                <w:sz w:val="18"/>
                <w:szCs w:val="18"/>
                <w:lang w:eastAsia="es-GT"/>
              </w:rPr>
            </w:pPr>
          </w:p>
          <w:p w14:paraId="771823A2" w14:textId="77777777"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r w:rsidRPr="00C83EE0">
              <w:rPr>
                <w:rFonts w:ascii="Calibri" w:eastAsia="Times New Roman" w:hAnsi="Calibri" w:cs="Arial"/>
                <w:sz w:val="18"/>
                <w:szCs w:val="18"/>
                <w:lang w:eastAsia="es-GT"/>
              </w:rPr>
              <w:t xml:space="preserve"> </w:t>
            </w:r>
            <w:r>
              <w:rPr>
                <w:rFonts w:ascii="Calibri" w:eastAsia="Times New Roman" w:hAnsi="Calibri" w:cs="Arial"/>
                <w:sz w:val="18"/>
                <w:szCs w:val="18"/>
                <w:lang w:eastAsia="es-GT"/>
              </w:rPr>
              <w:t xml:space="preserve">DE </w:t>
            </w:r>
            <w:r w:rsidRPr="00C83EE0">
              <w:rPr>
                <w:rFonts w:ascii="Calibri" w:eastAsia="Times New Roman" w:hAnsi="Calibri" w:cs="Arial"/>
                <w:sz w:val="18"/>
                <w:szCs w:val="18"/>
                <w:lang w:eastAsia="es-GT"/>
              </w:rPr>
              <w:t>OFICIO</w:t>
            </w:r>
          </w:p>
        </w:tc>
        <w:tc>
          <w:tcPr>
            <w:tcW w:w="1447" w:type="dxa"/>
            <w:noWrap/>
            <w:hideMark/>
          </w:tcPr>
          <w:p w14:paraId="741BF8F5" w14:textId="77777777" w:rsidR="0062454D" w:rsidRPr="005D52B6" w:rsidRDefault="00E307A8"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0</w:t>
            </w:r>
          </w:p>
        </w:tc>
        <w:tc>
          <w:tcPr>
            <w:tcW w:w="1470" w:type="dxa"/>
            <w:noWrap/>
            <w:hideMark/>
          </w:tcPr>
          <w:p w14:paraId="702AB9A0"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32201B3F"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4</w:t>
            </w:r>
          </w:p>
        </w:tc>
        <w:tc>
          <w:tcPr>
            <w:tcW w:w="1470" w:type="dxa"/>
            <w:noWrap/>
            <w:hideMark/>
          </w:tcPr>
          <w:p w14:paraId="14C21DED"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5</w:t>
            </w:r>
          </w:p>
        </w:tc>
        <w:tc>
          <w:tcPr>
            <w:tcW w:w="1470" w:type="dxa"/>
            <w:noWrap/>
            <w:hideMark/>
          </w:tcPr>
          <w:p w14:paraId="7602BEFF"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w:t>
            </w:r>
          </w:p>
        </w:tc>
        <w:tc>
          <w:tcPr>
            <w:tcW w:w="1139" w:type="dxa"/>
            <w:noWrap/>
            <w:hideMark/>
          </w:tcPr>
          <w:p w14:paraId="62663BCA"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071097AB"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10</w:t>
            </w:r>
          </w:p>
        </w:tc>
      </w:tr>
      <w:tr w:rsidR="0062454D" w:rsidRPr="005D52B6" w14:paraId="004E52B9" w14:textId="77777777" w:rsidTr="00E307A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1B036ADB" w14:textId="77777777" w:rsidR="0062454D" w:rsidRDefault="0062454D" w:rsidP="00387CBF">
            <w:pPr>
              <w:rPr>
                <w:rFonts w:ascii="Calibri" w:eastAsia="Times New Roman" w:hAnsi="Calibri" w:cs="Arial"/>
                <w:sz w:val="18"/>
                <w:szCs w:val="18"/>
                <w:lang w:eastAsia="es-GT"/>
              </w:rPr>
            </w:pPr>
          </w:p>
          <w:p w14:paraId="6D270442" w14:textId="77777777"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 xml:space="preserve">APMF </w:t>
            </w:r>
            <w:r w:rsidR="00E307A8">
              <w:rPr>
                <w:rFonts w:ascii="Calibri" w:eastAsia="Times New Roman" w:hAnsi="Calibri" w:cs="Arial"/>
                <w:sz w:val="18"/>
                <w:szCs w:val="18"/>
                <w:lang w:eastAsia="es-GT"/>
              </w:rPr>
              <w:t>Y PREVIOS</w:t>
            </w:r>
          </w:p>
        </w:tc>
        <w:tc>
          <w:tcPr>
            <w:tcW w:w="1447" w:type="dxa"/>
            <w:noWrap/>
            <w:hideMark/>
          </w:tcPr>
          <w:p w14:paraId="0CDB5ABB" w14:textId="77777777" w:rsidR="0062454D" w:rsidRPr="005D52B6" w:rsidRDefault="00E307A8"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3</w:t>
            </w:r>
          </w:p>
        </w:tc>
        <w:tc>
          <w:tcPr>
            <w:tcW w:w="1470" w:type="dxa"/>
            <w:noWrap/>
            <w:hideMark/>
          </w:tcPr>
          <w:p w14:paraId="56346A0F" w14:textId="77777777" w:rsidR="0062454D" w:rsidRPr="005D52B6" w:rsidRDefault="00E307A8"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0</w:t>
            </w:r>
          </w:p>
        </w:tc>
        <w:tc>
          <w:tcPr>
            <w:tcW w:w="1215" w:type="dxa"/>
            <w:noWrap/>
            <w:hideMark/>
          </w:tcPr>
          <w:p w14:paraId="33D5AF25"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2</w:t>
            </w:r>
          </w:p>
        </w:tc>
        <w:tc>
          <w:tcPr>
            <w:tcW w:w="1470" w:type="dxa"/>
            <w:noWrap/>
            <w:hideMark/>
          </w:tcPr>
          <w:p w14:paraId="27ACF549"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3</w:t>
            </w:r>
          </w:p>
        </w:tc>
        <w:tc>
          <w:tcPr>
            <w:tcW w:w="1470" w:type="dxa"/>
            <w:noWrap/>
            <w:hideMark/>
          </w:tcPr>
          <w:p w14:paraId="314AB901"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4</w:t>
            </w:r>
          </w:p>
        </w:tc>
        <w:tc>
          <w:tcPr>
            <w:tcW w:w="1139" w:type="dxa"/>
            <w:noWrap/>
            <w:hideMark/>
          </w:tcPr>
          <w:p w14:paraId="1AA819C8"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3DF1CCE5"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12</w:t>
            </w:r>
          </w:p>
        </w:tc>
      </w:tr>
      <w:tr w:rsidR="0062454D" w:rsidRPr="005D52B6" w14:paraId="265D364C" w14:textId="77777777" w:rsidTr="00E307A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57C83B67" w14:textId="77777777" w:rsidR="0062454D" w:rsidRDefault="0062454D" w:rsidP="00387CBF">
            <w:pPr>
              <w:rPr>
                <w:rFonts w:ascii="Calibri" w:eastAsia="Times New Roman" w:hAnsi="Calibri" w:cs="Arial"/>
                <w:sz w:val="18"/>
                <w:szCs w:val="18"/>
                <w:lang w:eastAsia="es-GT"/>
              </w:rPr>
            </w:pPr>
          </w:p>
          <w:p w14:paraId="379BC11A" w14:textId="77777777"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DESISTIMIENTO</w:t>
            </w:r>
          </w:p>
        </w:tc>
        <w:tc>
          <w:tcPr>
            <w:tcW w:w="1447" w:type="dxa"/>
            <w:noWrap/>
            <w:hideMark/>
          </w:tcPr>
          <w:p w14:paraId="6D4BCCC6" w14:textId="77777777" w:rsidR="0062454D" w:rsidRPr="005D52B6" w:rsidRDefault="00E307A8"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0</w:t>
            </w:r>
          </w:p>
        </w:tc>
        <w:tc>
          <w:tcPr>
            <w:tcW w:w="1470" w:type="dxa"/>
            <w:noWrap/>
            <w:hideMark/>
          </w:tcPr>
          <w:p w14:paraId="0FFBA8F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448DC7E6"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0</w:t>
            </w:r>
          </w:p>
        </w:tc>
        <w:tc>
          <w:tcPr>
            <w:tcW w:w="1470" w:type="dxa"/>
            <w:noWrap/>
            <w:hideMark/>
          </w:tcPr>
          <w:p w14:paraId="0E3A96ED"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2</w:t>
            </w:r>
          </w:p>
        </w:tc>
        <w:tc>
          <w:tcPr>
            <w:tcW w:w="1470" w:type="dxa"/>
            <w:noWrap/>
            <w:hideMark/>
          </w:tcPr>
          <w:p w14:paraId="78BCC9CD"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2</w:t>
            </w:r>
          </w:p>
        </w:tc>
        <w:tc>
          <w:tcPr>
            <w:tcW w:w="1139" w:type="dxa"/>
            <w:noWrap/>
            <w:hideMark/>
          </w:tcPr>
          <w:p w14:paraId="7D96B727"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w:t>
            </w:r>
          </w:p>
        </w:tc>
        <w:tc>
          <w:tcPr>
            <w:tcW w:w="702" w:type="dxa"/>
            <w:noWrap/>
            <w:hideMark/>
          </w:tcPr>
          <w:p w14:paraId="19FD52C6"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5</w:t>
            </w:r>
          </w:p>
        </w:tc>
      </w:tr>
      <w:tr w:rsidR="0062454D" w:rsidRPr="005D52B6" w14:paraId="3FEAF9CC" w14:textId="77777777" w:rsidTr="00E307A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0F8B635" w14:textId="77777777" w:rsidR="0062454D" w:rsidRDefault="0062454D" w:rsidP="00387CBF">
            <w:pPr>
              <w:rPr>
                <w:rFonts w:ascii="Calibri" w:eastAsia="Times New Roman" w:hAnsi="Calibri" w:cs="Arial"/>
                <w:sz w:val="18"/>
                <w:szCs w:val="18"/>
                <w:lang w:eastAsia="es-GT"/>
              </w:rPr>
            </w:pPr>
          </w:p>
          <w:p w14:paraId="4072FCB9" w14:textId="77777777"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EJECUCIÓN SENTENCIA</w:t>
            </w:r>
          </w:p>
        </w:tc>
        <w:tc>
          <w:tcPr>
            <w:tcW w:w="1447" w:type="dxa"/>
            <w:noWrap/>
            <w:hideMark/>
          </w:tcPr>
          <w:p w14:paraId="16562D83" w14:textId="77777777" w:rsidR="0062454D" w:rsidRPr="005D52B6" w:rsidRDefault="00E307A8"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0</w:t>
            </w:r>
          </w:p>
        </w:tc>
        <w:tc>
          <w:tcPr>
            <w:tcW w:w="1470" w:type="dxa"/>
            <w:noWrap/>
            <w:hideMark/>
          </w:tcPr>
          <w:p w14:paraId="031CA813"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7D689E31"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3189ADF9"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09E3F0B8"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139" w:type="dxa"/>
            <w:noWrap/>
            <w:hideMark/>
          </w:tcPr>
          <w:p w14:paraId="08966C5C"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w:t>
            </w:r>
          </w:p>
        </w:tc>
        <w:tc>
          <w:tcPr>
            <w:tcW w:w="702" w:type="dxa"/>
            <w:noWrap/>
            <w:hideMark/>
          </w:tcPr>
          <w:p w14:paraId="0DC7AAAA"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2</w:t>
            </w:r>
          </w:p>
        </w:tc>
      </w:tr>
      <w:tr w:rsidR="0062454D" w:rsidRPr="005D52B6" w14:paraId="1BFD6450" w14:textId="77777777" w:rsidTr="00E307A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347DF03C" w14:textId="77777777" w:rsidR="0062454D" w:rsidRDefault="0062454D" w:rsidP="00387CBF">
            <w:pPr>
              <w:rPr>
                <w:rFonts w:ascii="Calibri" w:eastAsia="Times New Roman" w:hAnsi="Calibri" w:cs="Arial"/>
                <w:sz w:val="18"/>
                <w:szCs w:val="18"/>
                <w:lang w:eastAsia="es-GT"/>
              </w:rPr>
            </w:pPr>
          </w:p>
          <w:p w14:paraId="5E760191" w14:textId="77777777"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LIQUIDACIÓN COSTAS</w:t>
            </w:r>
          </w:p>
        </w:tc>
        <w:tc>
          <w:tcPr>
            <w:tcW w:w="1447" w:type="dxa"/>
            <w:noWrap/>
            <w:hideMark/>
          </w:tcPr>
          <w:p w14:paraId="7026F45C" w14:textId="77777777" w:rsidR="0062454D" w:rsidRPr="005D52B6" w:rsidRDefault="00E307A8"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w:t>
            </w:r>
          </w:p>
        </w:tc>
        <w:tc>
          <w:tcPr>
            <w:tcW w:w="1470" w:type="dxa"/>
            <w:noWrap/>
            <w:hideMark/>
          </w:tcPr>
          <w:p w14:paraId="217961B6"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w:t>
            </w:r>
          </w:p>
        </w:tc>
        <w:tc>
          <w:tcPr>
            <w:tcW w:w="1215" w:type="dxa"/>
            <w:noWrap/>
            <w:hideMark/>
          </w:tcPr>
          <w:p w14:paraId="48A6595C"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30BEFAE2"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29AB8F7D"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0</w:t>
            </w:r>
          </w:p>
        </w:tc>
        <w:tc>
          <w:tcPr>
            <w:tcW w:w="1139" w:type="dxa"/>
            <w:noWrap/>
            <w:hideMark/>
          </w:tcPr>
          <w:p w14:paraId="35AC6AA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32846402"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3</w:t>
            </w:r>
          </w:p>
        </w:tc>
      </w:tr>
      <w:tr w:rsidR="0062454D" w:rsidRPr="005D52B6" w14:paraId="6C18C7DA" w14:textId="77777777" w:rsidTr="00E307A8">
        <w:trPr>
          <w:trHeight w:val="654"/>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2FE24C1" w14:textId="77777777" w:rsidR="0062454D" w:rsidRDefault="0062454D" w:rsidP="00387CBF">
            <w:pPr>
              <w:rPr>
                <w:rFonts w:ascii="Calibri" w:eastAsia="Times New Roman" w:hAnsi="Calibri" w:cs="Arial"/>
                <w:sz w:val="18"/>
                <w:szCs w:val="18"/>
                <w:lang w:eastAsia="es-GT"/>
              </w:rPr>
            </w:pPr>
          </w:p>
          <w:p w14:paraId="4AD4FC32" w14:textId="77777777"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RECHAZO DE SOLICITUDES</w:t>
            </w:r>
          </w:p>
        </w:tc>
        <w:tc>
          <w:tcPr>
            <w:tcW w:w="1447" w:type="dxa"/>
            <w:noWrap/>
            <w:hideMark/>
          </w:tcPr>
          <w:p w14:paraId="67DBDC35" w14:textId="77777777" w:rsidR="0062454D" w:rsidRPr="005D52B6" w:rsidRDefault="00E307A8"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0</w:t>
            </w:r>
          </w:p>
        </w:tc>
        <w:tc>
          <w:tcPr>
            <w:tcW w:w="1470" w:type="dxa"/>
            <w:noWrap/>
            <w:hideMark/>
          </w:tcPr>
          <w:p w14:paraId="789BD97B"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0DF34A09"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496BE29B"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4AE13C02"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3DC8018D"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18</w:t>
            </w:r>
          </w:p>
        </w:tc>
        <w:tc>
          <w:tcPr>
            <w:tcW w:w="702" w:type="dxa"/>
            <w:noWrap/>
            <w:hideMark/>
          </w:tcPr>
          <w:p w14:paraId="3CF05C7C" w14:textId="77777777" w:rsidR="0062454D"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18</w:t>
            </w:r>
          </w:p>
        </w:tc>
      </w:tr>
      <w:tr w:rsidR="0062454D" w:rsidRPr="005D52B6" w14:paraId="21703B62" w14:textId="77777777" w:rsidTr="00E307A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0DB7E8FD" w14:textId="77777777" w:rsidR="0062454D" w:rsidRDefault="0062454D" w:rsidP="00387CBF">
            <w:pPr>
              <w:rPr>
                <w:rFonts w:ascii="Calibri" w:eastAsia="Times New Roman" w:hAnsi="Calibri" w:cs="Arial"/>
                <w:sz w:val="18"/>
                <w:szCs w:val="18"/>
                <w:lang w:eastAsia="es-GT"/>
              </w:rPr>
            </w:pPr>
          </w:p>
          <w:p w14:paraId="6371EFE0" w14:textId="77777777"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VARIOS</w:t>
            </w:r>
          </w:p>
        </w:tc>
        <w:tc>
          <w:tcPr>
            <w:tcW w:w="1447" w:type="dxa"/>
            <w:noWrap/>
            <w:hideMark/>
          </w:tcPr>
          <w:p w14:paraId="250C4688"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2FAA74C"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44F0EAEC"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971312E"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36789C8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4C1AF48A"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Pr>
                <w:rFonts w:eastAsia="Times New Roman" w:cs="Arial"/>
                <w:sz w:val="18"/>
                <w:szCs w:val="18"/>
                <w:lang w:eastAsia="es-GT"/>
              </w:rPr>
              <w:t>5</w:t>
            </w:r>
          </w:p>
        </w:tc>
        <w:tc>
          <w:tcPr>
            <w:tcW w:w="702" w:type="dxa"/>
            <w:noWrap/>
            <w:hideMark/>
          </w:tcPr>
          <w:p w14:paraId="41241CC3" w14:textId="77777777" w:rsidR="0062454D" w:rsidRPr="005D52B6" w:rsidRDefault="009B1224"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5</w:t>
            </w:r>
          </w:p>
        </w:tc>
      </w:tr>
      <w:tr w:rsidR="00387CBF" w:rsidRPr="005D52B6" w14:paraId="7944425D" w14:textId="77777777" w:rsidTr="00E307A8">
        <w:trPr>
          <w:trHeight w:val="334"/>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9A2F092" w14:textId="77777777" w:rsidR="00387CBF" w:rsidRPr="005D52B6" w:rsidRDefault="00387CBF" w:rsidP="00387CBF">
            <w:pPr>
              <w:jc w:val="right"/>
              <w:rPr>
                <w:rFonts w:eastAsia="Times New Roman" w:cs="Arial"/>
                <w:b w:val="0"/>
                <w:bCs w:val="0"/>
                <w:color w:val="FFFFFF"/>
                <w:sz w:val="18"/>
                <w:szCs w:val="18"/>
                <w:lang w:eastAsia="es-GT"/>
              </w:rPr>
            </w:pPr>
            <w:r w:rsidRPr="005D52B6">
              <w:rPr>
                <w:rFonts w:eastAsia="Times New Roman" w:cs="Arial"/>
                <w:color w:val="FFFFFF"/>
                <w:sz w:val="18"/>
                <w:szCs w:val="18"/>
                <w:lang w:eastAsia="es-GT"/>
              </w:rPr>
              <w:t>TOTAL</w:t>
            </w:r>
          </w:p>
        </w:tc>
        <w:tc>
          <w:tcPr>
            <w:tcW w:w="1447" w:type="dxa"/>
            <w:noWrap/>
            <w:hideMark/>
          </w:tcPr>
          <w:p w14:paraId="2AF4064E" w14:textId="77777777" w:rsidR="00387CBF" w:rsidRPr="005D52B6" w:rsidRDefault="00E307A8"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73</w:t>
            </w:r>
          </w:p>
        </w:tc>
        <w:tc>
          <w:tcPr>
            <w:tcW w:w="1470" w:type="dxa"/>
            <w:noWrap/>
            <w:hideMark/>
          </w:tcPr>
          <w:p w14:paraId="6EA29C13" w14:textId="77777777" w:rsidR="00387CBF"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61</w:t>
            </w:r>
          </w:p>
        </w:tc>
        <w:tc>
          <w:tcPr>
            <w:tcW w:w="1215" w:type="dxa"/>
            <w:noWrap/>
            <w:hideMark/>
          </w:tcPr>
          <w:p w14:paraId="6F4A7884" w14:textId="77777777" w:rsidR="00387CBF"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19</w:t>
            </w:r>
          </w:p>
        </w:tc>
        <w:tc>
          <w:tcPr>
            <w:tcW w:w="1470" w:type="dxa"/>
            <w:noWrap/>
            <w:hideMark/>
          </w:tcPr>
          <w:p w14:paraId="16FE4449" w14:textId="77777777" w:rsidR="00387CBF"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83</w:t>
            </w:r>
          </w:p>
        </w:tc>
        <w:tc>
          <w:tcPr>
            <w:tcW w:w="1470" w:type="dxa"/>
            <w:noWrap/>
            <w:hideMark/>
          </w:tcPr>
          <w:p w14:paraId="338E6063" w14:textId="77777777" w:rsidR="00387CBF"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74</w:t>
            </w:r>
          </w:p>
        </w:tc>
        <w:tc>
          <w:tcPr>
            <w:tcW w:w="1139" w:type="dxa"/>
            <w:noWrap/>
            <w:hideMark/>
          </w:tcPr>
          <w:p w14:paraId="781494D2" w14:textId="77777777" w:rsidR="00387CBF" w:rsidRPr="005D52B6" w:rsidRDefault="009B1224"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Pr>
                <w:rFonts w:eastAsia="Times New Roman" w:cs="Arial"/>
                <w:b/>
                <w:bCs/>
                <w:sz w:val="18"/>
                <w:szCs w:val="18"/>
                <w:lang w:eastAsia="es-GT"/>
              </w:rPr>
              <w:t>35</w:t>
            </w:r>
          </w:p>
        </w:tc>
        <w:tc>
          <w:tcPr>
            <w:tcW w:w="702" w:type="dxa"/>
            <w:noWrap/>
            <w:hideMark/>
          </w:tcPr>
          <w:p w14:paraId="489E3AD8" w14:textId="77777777" w:rsidR="00387CBF" w:rsidRPr="005D52B6" w:rsidRDefault="009B1224" w:rsidP="00387CBF">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u w:val="double"/>
                <w:lang w:eastAsia="es-GT"/>
              </w:rPr>
            </w:pPr>
            <w:r>
              <w:rPr>
                <w:rFonts w:eastAsia="Times New Roman" w:cs="Arial"/>
                <w:b/>
                <w:bCs/>
                <w:sz w:val="18"/>
                <w:szCs w:val="18"/>
                <w:u w:val="double"/>
                <w:lang w:eastAsia="es-GT"/>
              </w:rPr>
              <w:t>345</w:t>
            </w:r>
          </w:p>
        </w:tc>
      </w:tr>
    </w:tbl>
    <w:p w14:paraId="4AB2D814" w14:textId="77777777" w:rsidR="0062454D" w:rsidRDefault="0062454D" w:rsidP="0062454D">
      <w:pPr>
        <w:rPr>
          <w:rFonts w:cs="Arial"/>
          <w:b/>
        </w:rPr>
      </w:pPr>
    </w:p>
    <w:p w14:paraId="4A185F7E" w14:textId="77777777" w:rsidR="0062454D" w:rsidRDefault="0062454D" w:rsidP="0062454D">
      <w:pPr>
        <w:rPr>
          <w:rFonts w:cs="Arial"/>
          <w:b/>
        </w:rPr>
      </w:pPr>
    </w:p>
    <w:p w14:paraId="241431A7" w14:textId="77777777" w:rsidR="0062454D" w:rsidRPr="00C95E3D" w:rsidRDefault="0062454D" w:rsidP="0062454D">
      <w:pPr>
        <w:jc w:val="both"/>
        <w:rPr>
          <w:rFonts w:ascii="Arial" w:hAnsi="Arial" w:cs="Arial"/>
        </w:rPr>
      </w:pPr>
      <w:r w:rsidRPr="00C95E3D">
        <w:rPr>
          <w:rFonts w:ascii="Arial" w:hAnsi="Arial" w:cs="Arial"/>
        </w:rPr>
        <w:t xml:space="preserve">* Del periodo del </w:t>
      </w:r>
      <w:r>
        <w:rPr>
          <w:rFonts w:ascii="Arial" w:hAnsi="Arial" w:cs="Arial"/>
        </w:rPr>
        <w:t>15</w:t>
      </w:r>
      <w:r w:rsidRPr="00C95E3D">
        <w:rPr>
          <w:rFonts w:ascii="Arial" w:hAnsi="Arial" w:cs="Arial"/>
        </w:rPr>
        <w:t xml:space="preserve"> de </w:t>
      </w:r>
      <w:r w:rsidR="00B149A8">
        <w:rPr>
          <w:rFonts w:ascii="Arial" w:hAnsi="Arial" w:cs="Arial"/>
        </w:rPr>
        <w:t>junio</w:t>
      </w:r>
      <w:r w:rsidRPr="00C95E3D">
        <w:rPr>
          <w:rFonts w:ascii="Arial" w:hAnsi="Arial" w:cs="Arial"/>
        </w:rPr>
        <w:t xml:space="preserve"> de 2018 al 14 de </w:t>
      </w:r>
      <w:r w:rsidR="009B1224">
        <w:rPr>
          <w:rFonts w:ascii="Arial" w:hAnsi="Arial" w:cs="Arial"/>
        </w:rPr>
        <w:t>julio</w:t>
      </w:r>
      <w:r w:rsidRPr="00C95E3D">
        <w:rPr>
          <w:rFonts w:ascii="Arial" w:hAnsi="Arial" w:cs="Arial"/>
        </w:rPr>
        <w:t xml:space="preserve"> de 2018, fueron </w:t>
      </w:r>
      <w:r>
        <w:rPr>
          <w:rFonts w:ascii="Arial" w:hAnsi="Arial" w:cs="Arial"/>
        </w:rPr>
        <w:t>emitidos</w:t>
      </w:r>
      <w:r w:rsidRPr="00C95E3D">
        <w:rPr>
          <w:rFonts w:ascii="Arial" w:hAnsi="Arial" w:cs="Arial"/>
        </w:rPr>
        <w:t xml:space="preserve"> </w:t>
      </w:r>
      <w:r w:rsidR="009B1224">
        <w:rPr>
          <w:rFonts w:ascii="Arial" w:hAnsi="Arial" w:cs="Arial"/>
        </w:rPr>
        <w:t>345</w:t>
      </w:r>
      <w:r>
        <w:rPr>
          <w:rFonts w:ascii="Arial" w:hAnsi="Arial" w:cs="Arial"/>
        </w:rPr>
        <w:t xml:space="preserve"> autos, </w:t>
      </w:r>
      <w:r w:rsidRPr="00C95E3D">
        <w:rPr>
          <w:rFonts w:ascii="Arial" w:hAnsi="Arial" w:cs="Arial"/>
        </w:rPr>
        <w:t xml:space="preserve">dentro de </w:t>
      </w:r>
      <w:r>
        <w:rPr>
          <w:rFonts w:ascii="Arial" w:hAnsi="Arial" w:cs="Arial"/>
        </w:rPr>
        <w:t>las distintas incidencias procesales</w:t>
      </w:r>
      <w:r w:rsidRPr="00C95E3D">
        <w:rPr>
          <w:rFonts w:ascii="Arial" w:hAnsi="Arial" w:cs="Arial"/>
        </w:rPr>
        <w:t xml:space="preserve"> que se conocen en esta Corte.</w:t>
      </w:r>
    </w:p>
    <w:p w14:paraId="35C19515" w14:textId="77777777" w:rsidR="0062454D" w:rsidRDefault="0062454D" w:rsidP="0062454D">
      <w:pPr>
        <w:spacing w:line="360" w:lineRule="auto"/>
        <w:rPr>
          <w:rFonts w:ascii="Arial" w:hAnsi="Arial" w:cs="Arial"/>
        </w:rPr>
      </w:pPr>
    </w:p>
    <w:p w14:paraId="5E81100F" w14:textId="77777777" w:rsidR="007C42EC" w:rsidRDefault="007C42EC" w:rsidP="007C42EC">
      <w:pPr>
        <w:spacing w:line="360" w:lineRule="auto"/>
        <w:jc w:val="both"/>
        <w:rPr>
          <w:rFonts w:ascii="Arial" w:hAnsi="Arial" w:cs="Arial"/>
        </w:rPr>
      </w:pPr>
    </w:p>
    <w:p w14:paraId="1851E997" w14:textId="77777777" w:rsidR="007C42EC" w:rsidRDefault="007C42EC" w:rsidP="007C42EC">
      <w:pPr>
        <w:spacing w:line="360" w:lineRule="auto"/>
        <w:jc w:val="both"/>
        <w:rPr>
          <w:rFonts w:ascii="Arial" w:hAnsi="Arial" w:cs="Arial"/>
        </w:rPr>
      </w:pPr>
    </w:p>
    <w:p w14:paraId="197B0D0A" w14:textId="77777777" w:rsidR="007C42EC" w:rsidRDefault="009B1224" w:rsidP="007C42EC">
      <w:pPr>
        <w:spacing w:line="360" w:lineRule="auto"/>
        <w:jc w:val="both"/>
        <w:rPr>
          <w:rFonts w:ascii="Arial" w:hAnsi="Arial" w:cs="Arial"/>
        </w:rPr>
      </w:pPr>
      <w:r>
        <w:rPr>
          <w:rFonts w:ascii="Arial" w:hAnsi="Arial" w:cs="Arial"/>
          <w:noProof/>
          <w:lang w:val="es-GT" w:eastAsia="es-GT"/>
        </w:rPr>
        <w:drawing>
          <wp:anchor distT="0" distB="2540" distL="114300" distR="118872" simplePos="0" relativeHeight="251671552" behindDoc="1" locked="0" layoutInCell="1" allowOverlap="1" wp14:anchorId="6A0E6AD4" wp14:editId="462544BF">
            <wp:simplePos x="0" y="0"/>
            <wp:positionH relativeFrom="column">
              <wp:posOffset>116205</wp:posOffset>
            </wp:positionH>
            <wp:positionV relativeFrom="paragraph">
              <wp:posOffset>225425</wp:posOffset>
            </wp:positionV>
            <wp:extent cx="4798060" cy="3136900"/>
            <wp:effectExtent l="0" t="0" r="2540" b="12700"/>
            <wp:wrapThrough wrapText="bothSides">
              <wp:wrapPolygon edited="0">
                <wp:start x="0" y="0"/>
                <wp:lineTo x="0" y="21513"/>
                <wp:lineTo x="21497" y="21513"/>
                <wp:lineTo x="21497" y="0"/>
                <wp:lineTo x="0" y="0"/>
              </wp:wrapPolygon>
            </wp:wrapThrough>
            <wp:docPr id="46" name="Gráfico 4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20B0018A" w14:textId="77777777" w:rsidR="007C42EC" w:rsidRDefault="007C42EC" w:rsidP="007C42EC">
      <w:pPr>
        <w:spacing w:line="360" w:lineRule="auto"/>
        <w:jc w:val="both"/>
        <w:rPr>
          <w:rFonts w:ascii="Arial" w:hAnsi="Arial" w:cs="Arial"/>
        </w:rPr>
      </w:pPr>
    </w:p>
    <w:p w14:paraId="1B37DADC" w14:textId="77777777" w:rsidR="009B1224" w:rsidRDefault="009B1224" w:rsidP="007C42EC">
      <w:pPr>
        <w:spacing w:line="360" w:lineRule="auto"/>
        <w:jc w:val="both"/>
        <w:rPr>
          <w:rFonts w:ascii="Arial" w:hAnsi="Arial" w:cs="Arial"/>
        </w:rPr>
      </w:pPr>
    </w:p>
    <w:p w14:paraId="48D3E796" w14:textId="77777777" w:rsidR="009B1224" w:rsidRDefault="009B1224" w:rsidP="007C42EC">
      <w:pPr>
        <w:spacing w:line="360" w:lineRule="auto"/>
        <w:jc w:val="both"/>
        <w:rPr>
          <w:rFonts w:ascii="Arial" w:hAnsi="Arial" w:cs="Arial"/>
        </w:rPr>
      </w:pPr>
    </w:p>
    <w:p w14:paraId="04685224" w14:textId="77777777" w:rsidR="009B1224" w:rsidRDefault="009B1224" w:rsidP="007C42EC">
      <w:pPr>
        <w:spacing w:line="360" w:lineRule="auto"/>
        <w:jc w:val="both"/>
        <w:rPr>
          <w:rFonts w:ascii="Arial" w:hAnsi="Arial" w:cs="Arial"/>
        </w:rPr>
      </w:pPr>
    </w:p>
    <w:p w14:paraId="3123F117" w14:textId="77777777" w:rsidR="009B1224" w:rsidRDefault="009B1224" w:rsidP="007C42EC">
      <w:pPr>
        <w:spacing w:line="360" w:lineRule="auto"/>
        <w:jc w:val="both"/>
        <w:rPr>
          <w:rFonts w:ascii="Arial" w:hAnsi="Arial" w:cs="Arial"/>
        </w:rPr>
      </w:pPr>
    </w:p>
    <w:p w14:paraId="4AE4DA2B" w14:textId="77777777" w:rsidR="009B1224" w:rsidRDefault="009B1224" w:rsidP="007C42EC">
      <w:pPr>
        <w:spacing w:line="360" w:lineRule="auto"/>
        <w:jc w:val="both"/>
        <w:rPr>
          <w:rFonts w:ascii="Arial" w:hAnsi="Arial" w:cs="Arial"/>
        </w:rPr>
      </w:pPr>
    </w:p>
    <w:p w14:paraId="48928328" w14:textId="77777777" w:rsidR="009B1224" w:rsidRDefault="009B1224" w:rsidP="007C42EC">
      <w:pPr>
        <w:spacing w:line="360" w:lineRule="auto"/>
        <w:jc w:val="both"/>
        <w:rPr>
          <w:rFonts w:ascii="Arial" w:hAnsi="Arial" w:cs="Arial"/>
        </w:rPr>
      </w:pPr>
    </w:p>
    <w:p w14:paraId="37BE5FB6" w14:textId="77777777" w:rsidR="009B1224" w:rsidRDefault="009B1224" w:rsidP="007C42EC">
      <w:pPr>
        <w:spacing w:line="360" w:lineRule="auto"/>
        <w:jc w:val="both"/>
        <w:rPr>
          <w:rFonts w:ascii="Arial" w:hAnsi="Arial" w:cs="Arial"/>
        </w:rPr>
      </w:pPr>
    </w:p>
    <w:p w14:paraId="1D6A9C37" w14:textId="77777777" w:rsidR="009B1224" w:rsidRDefault="009B1224" w:rsidP="007C42EC">
      <w:pPr>
        <w:spacing w:line="360" w:lineRule="auto"/>
        <w:jc w:val="both"/>
        <w:rPr>
          <w:rFonts w:ascii="Arial" w:hAnsi="Arial" w:cs="Arial"/>
        </w:rPr>
      </w:pPr>
    </w:p>
    <w:p w14:paraId="1DF7AE51" w14:textId="77777777" w:rsidR="009B1224" w:rsidRDefault="009B1224" w:rsidP="007C42EC">
      <w:pPr>
        <w:spacing w:line="360" w:lineRule="auto"/>
        <w:jc w:val="both"/>
        <w:rPr>
          <w:rFonts w:ascii="Arial" w:hAnsi="Arial" w:cs="Arial"/>
        </w:rPr>
      </w:pPr>
    </w:p>
    <w:p w14:paraId="41E72614" w14:textId="77777777" w:rsidR="009B1224" w:rsidRDefault="009B1224" w:rsidP="007C42EC">
      <w:pPr>
        <w:spacing w:line="360" w:lineRule="auto"/>
        <w:jc w:val="both"/>
        <w:rPr>
          <w:rFonts w:ascii="Arial" w:hAnsi="Arial" w:cs="Arial"/>
        </w:rPr>
      </w:pPr>
    </w:p>
    <w:p w14:paraId="5BACA023" w14:textId="77777777" w:rsidR="009B1224" w:rsidRDefault="009B1224" w:rsidP="007C42EC">
      <w:pPr>
        <w:spacing w:line="360" w:lineRule="auto"/>
        <w:jc w:val="both"/>
        <w:rPr>
          <w:rFonts w:ascii="Arial" w:hAnsi="Arial" w:cs="Arial"/>
        </w:rPr>
      </w:pPr>
    </w:p>
    <w:p w14:paraId="08883483" w14:textId="77777777" w:rsidR="009B1224" w:rsidRDefault="009B1224" w:rsidP="007C42EC">
      <w:pPr>
        <w:spacing w:line="360" w:lineRule="auto"/>
        <w:jc w:val="both"/>
        <w:rPr>
          <w:rFonts w:ascii="Arial" w:hAnsi="Arial" w:cs="Arial"/>
        </w:rPr>
      </w:pPr>
    </w:p>
    <w:p w14:paraId="6C53383D" w14:textId="77777777" w:rsidR="009B1224" w:rsidRDefault="009B1224" w:rsidP="007C42EC">
      <w:pPr>
        <w:spacing w:line="360" w:lineRule="auto"/>
        <w:jc w:val="both"/>
        <w:rPr>
          <w:rFonts w:ascii="Arial" w:hAnsi="Arial" w:cs="Arial"/>
        </w:rPr>
      </w:pPr>
    </w:p>
    <w:p w14:paraId="4FA17445" w14:textId="77777777" w:rsidR="007C42EC" w:rsidRDefault="009B1224" w:rsidP="007C42EC">
      <w:pPr>
        <w:spacing w:line="360" w:lineRule="auto"/>
        <w:jc w:val="both"/>
        <w:rPr>
          <w:rFonts w:ascii="Arial" w:hAnsi="Arial" w:cs="Arial"/>
        </w:rPr>
      </w:pPr>
      <w:r>
        <w:rPr>
          <w:rFonts w:ascii="Arial" w:hAnsi="Arial" w:cs="Arial"/>
          <w:noProof/>
          <w:lang w:val="es-GT" w:eastAsia="es-GT"/>
        </w:rPr>
        <w:drawing>
          <wp:anchor distT="0" distB="4445" distL="114300" distR="119634" simplePos="0" relativeHeight="251672576" behindDoc="1" locked="0" layoutInCell="1" allowOverlap="1" wp14:anchorId="1ECB2549" wp14:editId="72622973">
            <wp:simplePos x="0" y="0"/>
            <wp:positionH relativeFrom="column">
              <wp:posOffset>116486</wp:posOffset>
            </wp:positionH>
            <wp:positionV relativeFrom="paragraph">
              <wp:posOffset>42333</wp:posOffset>
            </wp:positionV>
            <wp:extent cx="4798413" cy="3165475"/>
            <wp:effectExtent l="0" t="0" r="2540" b="9525"/>
            <wp:wrapThrough wrapText="bothSides">
              <wp:wrapPolygon edited="0">
                <wp:start x="0" y="0"/>
                <wp:lineTo x="0" y="21492"/>
                <wp:lineTo x="21497" y="21492"/>
                <wp:lineTo x="21497" y="0"/>
                <wp:lineTo x="0" y="0"/>
              </wp:wrapPolygon>
            </wp:wrapThrough>
            <wp:docPr id="47" name="Gráfico 4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7FF65B7F" w14:textId="77777777" w:rsidR="007C42EC" w:rsidRDefault="007C42EC" w:rsidP="007C42EC">
      <w:pPr>
        <w:spacing w:line="360" w:lineRule="auto"/>
        <w:jc w:val="both"/>
        <w:rPr>
          <w:rFonts w:ascii="Arial" w:hAnsi="Arial" w:cs="Arial"/>
        </w:rPr>
      </w:pPr>
    </w:p>
    <w:p w14:paraId="29210E93" w14:textId="77777777" w:rsidR="007C42EC" w:rsidRDefault="007C42EC" w:rsidP="007C42EC">
      <w:pPr>
        <w:spacing w:line="360" w:lineRule="auto"/>
        <w:jc w:val="both"/>
        <w:rPr>
          <w:rFonts w:ascii="Arial" w:hAnsi="Arial" w:cs="Arial"/>
        </w:rPr>
      </w:pPr>
    </w:p>
    <w:p w14:paraId="7438E58E" w14:textId="77777777" w:rsidR="007C42EC" w:rsidRDefault="007C42EC" w:rsidP="007C42EC">
      <w:pPr>
        <w:spacing w:line="360" w:lineRule="auto"/>
        <w:jc w:val="both"/>
        <w:rPr>
          <w:rFonts w:ascii="Arial" w:hAnsi="Arial" w:cs="Arial"/>
        </w:rPr>
      </w:pPr>
    </w:p>
    <w:p w14:paraId="45CB75B7" w14:textId="77777777" w:rsidR="009B1224" w:rsidRDefault="009B1224" w:rsidP="007C42EC">
      <w:pPr>
        <w:spacing w:line="360" w:lineRule="auto"/>
        <w:jc w:val="both"/>
        <w:rPr>
          <w:rFonts w:ascii="Arial" w:hAnsi="Arial" w:cs="Arial"/>
        </w:rPr>
      </w:pPr>
    </w:p>
    <w:p w14:paraId="296FD482" w14:textId="77777777" w:rsidR="009B1224" w:rsidRDefault="009B1224" w:rsidP="007C42EC">
      <w:pPr>
        <w:spacing w:line="360" w:lineRule="auto"/>
        <w:jc w:val="both"/>
        <w:rPr>
          <w:rFonts w:ascii="Arial" w:hAnsi="Arial" w:cs="Arial"/>
        </w:rPr>
      </w:pPr>
    </w:p>
    <w:p w14:paraId="42384FB3" w14:textId="77777777" w:rsidR="009B1224" w:rsidRDefault="009B1224" w:rsidP="007C42EC">
      <w:pPr>
        <w:spacing w:line="360" w:lineRule="auto"/>
        <w:jc w:val="both"/>
        <w:rPr>
          <w:rFonts w:ascii="Arial" w:hAnsi="Arial" w:cs="Arial"/>
        </w:rPr>
      </w:pPr>
    </w:p>
    <w:p w14:paraId="05566304" w14:textId="77777777" w:rsidR="009B1224" w:rsidRDefault="009B1224" w:rsidP="007C42EC">
      <w:pPr>
        <w:spacing w:line="360" w:lineRule="auto"/>
        <w:jc w:val="both"/>
        <w:rPr>
          <w:rFonts w:ascii="Arial" w:hAnsi="Arial" w:cs="Arial"/>
        </w:rPr>
      </w:pPr>
    </w:p>
    <w:p w14:paraId="5E2153E3" w14:textId="77777777" w:rsidR="009B1224" w:rsidRDefault="009B1224" w:rsidP="007C42EC">
      <w:pPr>
        <w:spacing w:line="360" w:lineRule="auto"/>
        <w:jc w:val="both"/>
        <w:rPr>
          <w:rFonts w:ascii="Arial" w:hAnsi="Arial" w:cs="Arial"/>
        </w:rPr>
      </w:pPr>
    </w:p>
    <w:p w14:paraId="3F9C1796" w14:textId="77777777" w:rsidR="009B1224" w:rsidRDefault="009B1224" w:rsidP="007C42EC">
      <w:pPr>
        <w:spacing w:line="360" w:lineRule="auto"/>
        <w:jc w:val="both"/>
        <w:rPr>
          <w:rFonts w:ascii="Arial" w:hAnsi="Arial" w:cs="Arial"/>
        </w:rPr>
      </w:pPr>
    </w:p>
    <w:p w14:paraId="6241B373" w14:textId="77777777" w:rsidR="009B1224" w:rsidRDefault="009B1224" w:rsidP="007C42EC">
      <w:pPr>
        <w:spacing w:line="360" w:lineRule="auto"/>
        <w:jc w:val="both"/>
        <w:rPr>
          <w:rFonts w:ascii="Arial" w:hAnsi="Arial" w:cs="Arial"/>
        </w:rPr>
      </w:pPr>
    </w:p>
    <w:p w14:paraId="0D8E3A71" w14:textId="77777777" w:rsidR="009B1224" w:rsidRDefault="009B1224" w:rsidP="007C42EC">
      <w:pPr>
        <w:spacing w:line="360" w:lineRule="auto"/>
        <w:jc w:val="both"/>
        <w:rPr>
          <w:rFonts w:ascii="Arial" w:hAnsi="Arial" w:cs="Arial"/>
        </w:rPr>
      </w:pPr>
    </w:p>
    <w:p w14:paraId="2464B79A" w14:textId="77777777" w:rsidR="009B1224" w:rsidRDefault="009B1224" w:rsidP="007C42EC">
      <w:pPr>
        <w:spacing w:line="360" w:lineRule="auto"/>
        <w:jc w:val="both"/>
        <w:rPr>
          <w:rFonts w:ascii="Arial" w:hAnsi="Arial" w:cs="Arial"/>
        </w:rPr>
      </w:pPr>
    </w:p>
    <w:p w14:paraId="46E44B6A" w14:textId="77777777" w:rsidR="009B1224" w:rsidRDefault="009B1224" w:rsidP="007C42EC">
      <w:pPr>
        <w:spacing w:line="360" w:lineRule="auto"/>
        <w:jc w:val="both"/>
        <w:rPr>
          <w:rFonts w:ascii="Arial" w:hAnsi="Arial" w:cs="Arial"/>
        </w:rPr>
      </w:pPr>
    </w:p>
    <w:p w14:paraId="3F2DEB63" w14:textId="77777777" w:rsidR="009B1224" w:rsidRDefault="009B1224" w:rsidP="007C42EC">
      <w:pPr>
        <w:spacing w:line="360" w:lineRule="auto"/>
        <w:jc w:val="both"/>
        <w:rPr>
          <w:rFonts w:ascii="Arial" w:hAnsi="Arial" w:cs="Arial"/>
        </w:rPr>
      </w:pPr>
    </w:p>
    <w:p w14:paraId="5FAC128C" w14:textId="77777777" w:rsidR="009B1224" w:rsidRDefault="0094625B" w:rsidP="007C42EC">
      <w:pPr>
        <w:spacing w:line="360" w:lineRule="auto"/>
        <w:jc w:val="both"/>
        <w:rPr>
          <w:rFonts w:ascii="Arial" w:hAnsi="Arial" w:cs="Arial"/>
        </w:rPr>
      </w:pPr>
      <w:r w:rsidRPr="003C175F">
        <w:rPr>
          <w:noProof/>
          <w:lang w:val="es-GT" w:eastAsia="es-GT"/>
        </w:rPr>
        <w:drawing>
          <wp:inline distT="0" distB="0" distL="0" distR="0" wp14:anchorId="3ADD0901" wp14:editId="4CAF3850">
            <wp:extent cx="4916248" cy="3141345"/>
            <wp:effectExtent l="0" t="0" r="11430" b="8255"/>
            <wp:docPr id="48" name="Gráfico 4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750800A" w14:textId="77777777" w:rsidR="009B1224" w:rsidRDefault="009B1224" w:rsidP="007C42EC">
      <w:pPr>
        <w:spacing w:line="360" w:lineRule="auto"/>
        <w:jc w:val="both"/>
        <w:rPr>
          <w:rFonts w:ascii="Arial" w:hAnsi="Arial" w:cs="Arial"/>
        </w:rPr>
      </w:pPr>
    </w:p>
    <w:p w14:paraId="164CF127" w14:textId="77777777" w:rsidR="0094625B" w:rsidRDefault="0094625B" w:rsidP="007C42EC">
      <w:pPr>
        <w:spacing w:line="360" w:lineRule="auto"/>
        <w:jc w:val="both"/>
        <w:rPr>
          <w:rFonts w:ascii="Arial" w:hAnsi="Arial" w:cs="Arial"/>
        </w:rPr>
      </w:pPr>
    </w:p>
    <w:p w14:paraId="20CC1FC4" w14:textId="77777777" w:rsidR="0094625B" w:rsidRDefault="0094625B" w:rsidP="007C42EC">
      <w:pPr>
        <w:spacing w:line="360" w:lineRule="auto"/>
        <w:jc w:val="both"/>
        <w:rPr>
          <w:rFonts w:ascii="Arial" w:hAnsi="Arial" w:cs="Arial"/>
        </w:rPr>
      </w:pPr>
    </w:p>
    <w:p w14:paraId="51EB5754" w14:textId="77777777" w:rsidR="009B1224" w:rsidRDefault="0094625B" w:rsidP="007C42EC">
      <w:pPr>
        <w:spacing w:line="360" w:lineRule="auto"/>
        <w:jc w:val="both"/>
        <w:rPr>
          <w:rFonts w:ascii="Arial" w:hAnsi="Arial" w:cs="Arial"/>
        </w:rPr>
      </w:pPr>
      <w:r>
        <w:rPr>
          <w:rFonts w:ascii="Arial" w:hAnsi="Arial" w:cs="Arial"/>
          <w:noProof/>
          <w:lang w:val="es-GT" w:eastAsia="es-GT"/>
        </w:rPr>
        <w:drawing>
          <wp:anchor distT="0" distB="4445" distL="114300" distR="118110" simplePos="0" relativeHeight="251673600" behindDoc="1" locked="0" layoutInCell="1" allowOverlap="1" wp14:anchorId="791043CE" wp14:editId="00062183">
            <wp:simplePos x="0" y="0"/>
            <wp:positionH relativeFrom="column">
              <wp:posOffset>-1905</wp:posOffset>
            </wp:positionH>
            <wp:positionV relativeFrom="paragraph">
              <wp:posOffset>53975</wp:posOffset>
            </wp:positionV>
            <wp:extent cx="4916170" cy="3226435"/>
            <wp:effectExtent l="0" t="0" r="11430" b="24765"/>
            <wp:wrapThrough wrapText="bothSides">
              <wp:wrapPolygon edited="0">
                <wp:start x="0" y="0"/>
                <wp:lineTo x="0" y="21596"/>
                <wp:lineTo x="21539" y="21596"/>
                <wp:lineTo x="21539" y="0"/>
                <wp:lineTo x="0" y="0"/>
              </wp:wrapPolygon>
            </wp:wrapThrough>
            <wp:docPr id="49" name="Gráfico 4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4C82030A" w14:textId="77777777" w:rsidR="009B1224" w:rsidRDefault="009B1224" w:rsidP="007C42EC">
      <w:pPr>
        <w:spacing w:line="360" w:lineRule="auto"/>
        <w:jc w:val="both"/>
        <w:rPr>
          <w:rFonts w:ascii="Arial" w:hAnsi="Arial" w:cs="Arial"/>
        </w:rPr>
      </w:pPr>
    </w:p>
    <w:p w14:paraId="32BB6216" w14:textId="77777777" w:rsidR="009B1224" w:rsidRDefault="009B1224" w:rsidP="007C42EC">
      <w:pPr>
        <w:spacing w:line="360" w:lineRule="auto"/>
        <w:jc w:val="both"/>
        <w:rPr>
          <w:rFonts w:ascii="Arial" w:hAnsi="Arial" w:cs="Arial"/>
        </w:rPr>
      </w:pPr>
    </w:p>
    <w:p w14:paraId="59AEBC75" w14:textId="77777777" w:rsidR="009B1224" w:rsidRDefault="009B1224" w:rsidP="007C42EC">
      <w:pPr>
        <w:spacing w:line="360" w:lineRule="auto"/>
        <w:jc w:val="both"/>
        <w:rPr>
          <w:rFonts w:ascii="Arial" w:hAnsi="Arial" w:cs="Arial"/>
        </w:rPr>
      </w:pPr>
    </w:p>
    <w:p w14:paraId="1F80C5DF" w14:textId="77777777" w:rsidR="009B1224" w:rsidRDefault="009B1224" w:rsidP="007C42EC">
      <w:pPr>
        <w:spacing w:line="360" w:lineRule="auto"/>
        <w:jc w:val="both"/>
        <w:rPr>
          <w:rFonts w:ascii="Arial" w:hAnsi="Arial" w:cs="Arial"/>
        </w:rPr>
      </w:pPr>
    </w:p>
    <w:p w14:paraId="2A33CF09" w14:textId="77777777" w:rsidR="009B1224" w:rsidRDefault="009B1224" w:rsidP="007C42EC">
      <w:pPr>
        <w:spacing w:line="360" w:lineRule="auto"/>
        <w:jc w:val="both"/>
        <w:rPr>
          <w:rFonts w:ascii="Arial" w:hAnsi="Arial" w:cs="Arial"/>
        </w:rPr>
      </w:pPr>
    </w:p>
    <w:p w14:paraId="209A49A3" w14:textId="77777777" w:rsidR="009B1224" w:rsidRDefault="009B1224" w:rsidP="007C42EC">
      <w:pPr>
        <w:spacing w:line="360" w:lineRule="auto"/>
        <w:jc w:val="both"/>
        <w:rPr>
          <w:rFonts w:ascii="Arial" w:hAnsi="Arial" w:cs="Arial"/>
        </w:rPr>
      </w:pPr>
    </w:p>
    <w:p w14:paraId="5A07C2FC" w14:textId="77777777" w:rsidR="009B1224" w:rsidRDefault="009B1224" w:rsidP="007C42EC">
      <w:pPr>
        <w:spacing w:line="360" w:lineRule="auto"/>
        <w:jc w:val="both"/>
        <w:rPr>
          <w:rFonts w:ascii="Arial" w:hAnsi="Arial" w:cs="Arial"/>
        </w:rPr>
      </w:pPr>
    </w:p>
    <w:p w14:paraId="76D03667" w14:textId="77777777" w:rsidR="009B1224" w:rsidRDefault="009B1224" w:rsidP="007C42EC">
      <w:pPr>
        <w:spacing w:line="360" w:lineRule="auto"/>
        <w:jc w:val="both"/>
        <w:rPr>
          <w:rFonts w:ascii="Arial" w:hAnsi="Arial" w:cs="Arial"/>
        </w:rPr>
      </w:pPr>
    </w:p>
    <w:p w14:paraId="2CC40D19" w14:textId="77777777" w:rsidR="009B1224" w:rsidRDefault="009B1224" w:rsidP="007C42EC">
      <w:pPr>
        <w:spacing w:line="360" w:lineRule="auto"/>
        <w:jc w:val="both"/>
        <w:rPr>
          <w:rFonts w:ascii="Arial" w:hAnsi="Arial" w:cs="Arial"/>
        </w:rPr>
      </w:pPr>
    </w:p>
    <w:p w14:paraId="78373F56" w14:textId="77777777" w:rsidR="009B1224" w:rsidRDefault="009B1224" w:rsidP="007C42EC">
      <w:pPr>
        <w:spacing w:line="360" w:lineRule="auto"/>
        <w:jc w:val="both"/>
        <w:rPr>
          <w:rFonts w:ascii="Arial" w:hAnsi="Arial" w:cs="Arial"/>
        </w:rPr>
      </w:pPr>
    </w:p>
    <w:p w14:paraId="7A85BC7A" w14:textId="77777777" w:rsidR="007C42EC" w:rsidRDefault="007C42EC" w:rsidP="007C42EC">
      <w:pPr>
        <w:spacing w:line="360" w:lineRule="auto"/>
        <w:jc w:val="both"/>
        <w:rPr>
          <w:rFonts w:ascii="Arial" w:hAnsi="Arial" w:cs="Arial"/>
        </w:rPr>
      </w:pPr>
    </w:p>
    <w:p w14:paraId="779C866F" w14:textId="77777777" w:rsidR="007C42EC" w:rsidRDefault="007C42EC" w:rsidP="007C42EC">
      <w:pPr>
        <w:spacing w:line="360" w:lineRule="auto"/>
        <w:jc w:val="both"/>
        <w:rPr>
          <w:rFonts w:ascii="Arial" w:hAnsi="Arial" w:cs="Arial"/>
        </w:rPr>
      </w:pPr>
    </w:p>
    <w:p w14:paraId="4ADE42BD" w14:textId="77777777" w:rsidR="007C42EC" w:rsidRDefault="007C42EC" w:rsidP="007C42EC">
      <w:pPr>
        <w:spacing w:line="360" w:lineRule="auto"/>
        <w:jc w:val="both"/>
        <w:rPr>
          <w:rFonts w:ascii="Arial" w:hAnsi="Arial" w:cs="Arial"/>
        </w:rPr>
      </w:pPr>
    </w:p>
    <w:p w14:paraId="4BB33496" w14:textId="77777777" w:rsidR="007C42EC" w:rsidRDefault="007C42EC" w:rsidP="007C42EC">
      <w:pPr>
        <w:spacing w:line="360" w:lineRule="auto"/>
        <w:jc w:val="both"/>
        <w:rPr>
          <w:rFonts w:ascii="Arial" w:hAnsi="Arial" w:cs="Arial"/>
        </w:rPr>
      </w:pPr>
    </w:p>
    <w:p w14:paraId="34F535DC" w14:textId="77777777" w:rsidR="0094625B" w:rsidRDefault="0094625B" w:rsidP="007C42EC">
      <w:pPr>
        <w:spacing w:line="360" w:lineRule="auto"/>
        <w:jc w:val="both"/>
        <w:rPr>
          <w:rFonts w:ascii="Arial" w:hAnsi="Arial" w:cs="Arial"/>
        </w:rPr>
      </w:pPr>
    </w:p>
    <w:p w14:paraId="3E200AD2" w14:textId="77777777" w:rsidR="0094625B" w:rsidRDefault="0068435E" w:rsidP="007C42EC">
      <w:pPr>
        <w:spacing w:line="360" w:lineRule="auto"/>
        <w:jc w:val="both"/>
        <w:rPr>
          <w:rFonts w:ascii="Arial" w:hAnsi="Arial" w:cs="Arial"/>
        </w:rPr>
      </w:pPr>
      <w:r>
        <w:rPr>
          <w:rFonts w:ascii="Arial" w:hAnsi="Arial" w:cs="Arial"/>
          <w:noProof/>
          <w:lang w:val="es-GT" w:eastAsia="es-GT"/>
        </w:rPr>
        <w:drawing>
          <wp:anchor distT="0" distB="5969" distL="114300" distR="115443" simplePos="0" relativeHeight="251674624" behindDoc="1" locked="0" layoutInCell="1" allowOverlap="1" wp14:anchorId="54073906" wp14:editId="34238E92">
            <wp:simplePos x="0" y="0"/>
            <wp:positionH relativeFrom="column">
              <wp:posOffset>108585</wp:posOffset>
            </wp:positionH>
            <wp:positionV relativeFrom="paragraph">
              <wp:posOffset>100330</wp:posOffset>
            </wp:positionV>
            <wp:extent cx="5152390" cy="3187700"/>
            <wp:effectExtent l="0" t="0" r="3810" b="12700"/>
            <wp:wrapThrough wrapText="bothSides">
              <wp:wrapPolygon edited="0">
                <wp:start x="0" y="0"/>
                <wp:lineTo x="0" y="21514"/>
                <wp:lineTo x="21509" y="21514"/>
                <wp:lineTo x="21509" y="0"/>
                <wp:lineTo x="0" y="0"/>
              </wp:wrapPolygon>
            </wp:wrapThrough>
            <wp:docPr id="50" name="Gráfico 5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14:paraId="6E4BE238" w14:textId="77777777" w:rsidR="0094625B" w:rsidRDefault="0094625B" w:rsidP="007C42EC">
      <w:pPr>
        <w:spacing w:line="360" w:lineRule="auto"/>
        <w:jc w:val="both"/>
        <w:rPr>
          <w:rFonts w:ascii="Arial" w:hAnsi="Arial" w:cs="Arial"/>
        </w:rPr>
      </w:pPr>
    </w:p>
    <w:p w14:paraId="70326691" w14:textId="77777777" w:rsidR="0094625B" w:rsidRDefault="0094625B" w:rsidP="007C42EC">
      <w:pPr>
        <w:spacing w:line="360" w:lineRule="auto"/>
        <w:jc w:val="both"/>
        <w:rPr>
          <w:rFonts w:ascii="Arial" w:hAnsi="Arial" w:cs="Arial"/>
        </w:rPr>
      </w:pPr>
    </w:p>
    <w:p w14:paraId="5895BBFD" w14:textId="77777777" w:rsidR="0094625B" w:rsidRDefault="0094625B" w:rsidP="007C42EC">
      <w:pPr>
        <w:spacing w:line="360" w:lineRule="auto"/>
        <w:jc w:val="both"/>
        <w:rPr>
          <w:rFonts w:ascii="Arial" w:hAnsi="Arial" w:cs="Arial"/>
        </w:rPr>
      </w:pPr>
    </w:p>
    <w:p w14:paraId="0359C7BC" w14:textId="77777777" w:rsidR="0094625B" w:rsidRDefault="0094625B" w:rsidP="007C42EC">
      <w:pPr>
        <w:spacing w:line="360" w:lineRule="auto"/>
        <w:jc w:val="both"/>
        <w:rPr>
          <w:rFonts w:ascii="Arial" w:hAnsi="Arial" w:cs="Arial"/>
        </w:rPr>
      </w:pPr>
    </w:p>
    <w:p w14:paraId="26501D36" w14:textId="77777777" w:rsidR="0094625B" w:rsidRDefault="0094625B" w:rsidP="007C42EC">
      <w:pPr>
        <w:spacing w:line="360" w:lineRule="auto"/>
        <w:jc w:val="both"/>
        <w:rPr>
          <w:rFonts w:ascii="Arial" w:hAnsi="Arial" w:cs="Arial"/>
        </w:rPr>
      </w:pPr>
    </w:p>
    <w:p w14:paraId="6A7D7702" w14:textId="77777777" w:rsidR="0094625B" w:rsidRDefault="0094625B" w:rsidP="007C42EC">
      <w:pPr>
        <w:spacing w:line="360" w:lineRule="auto"/>
        <w:jc w:val="both"/>
        <w:rPr>
          <w:rFonts w:ascii="Arial" w:hAnsi="Arial" w:cs="Arial"/>
        </w:rPr>
      </w:pPr>
    </w:p>
    <w:p w14:paraId="6A4B721F" w14:textId="77777777" w:rsidR="0094625B" w:rsidRDefault="0094625B" w:rsidP="007C42EC">
      <w:pPr>
        <w:spacing w:line="360" w:lineRule="auto"/>
        <w:jc w:val="both"/>
        <w:rPr>
          <w:rFonts w:ascii="Arial" w:hAnsi="Arial" w:cs="Arial"/>
        </w:rPr>
      </w:pPr>
    </w:p>
    <w:p w14:paraId="6B660CC4" w14:textId="77777777" w:rsidR="0094625B" w:rsidRDefault="0094625B" w:rsidP="007C42EC">
      <w:pPr>
        <w:spacing w:line="360" w:lineRule="auto"/>
        <w:jc w:val="both"/>
        <w:rPr>
          <w:rFonts w:ascii="Arial" w:hAnsi="Arial" w:cs="Arial"/>
        </w:rPr>
      </w:pPr>
    </w:p>
    <w:p w14:paraId="45049E8F" w14:textId="77777777" w:rsidR="0094625B" w:rsidRDefault="0094625B" w:rsidP="007C42EC">
      <w:pPr>
        <w:spacing w:line="360" w:lineRule="auto"/>
        <w:jc w:val="both"/>
        <w:rPr>
          <w:rFonts w:ascii="Arial" w:hAnsi="Arial" w:cs="Arial"/>
        </w:rPr>
      </w:pPr>
    </w:p>
    <w:p w14:paraId="5D43A864" w14:textId="77777777" w:rsidR="0094625B" w:rsidRDefault="0094625B" w:rsidP="007C42EC">
      <w:pPr>
        <w:spacing w:line="360" w:lineRule="auto"/>
        <w:jc w:val="both"/>
        <w:rPr>
          <w:rFonts w:ascii="Arial" w:hAnsi="Arial" w:cs="Arial"/>
        </w:rPr>
      </w:pPr>
    </w:p>
    <w:p w14:paraId="079FF95F" w14:textId="77777777" w:rsidR="0094625B" w:rsidRDefault="0094625B" w:rsidP="007C42EC">
      <w:pPr>
        <w:spacing w:line="360" w:lineRule="auto"/>
        <w:jc w:val="both"/>
        <w:rPr>
          <w:rFonts w:ascii="Arial" w:hAnsi="Arial" w:cs="Arial"/>
        </w:rPr>
      </w:pPr>
    </w:p>
    <w:p w14:paraId="1F2E5A5A" w14:textId="77777777" w:rsidR="0094625B" w:rsidRDefault="0094625B" w:rsidP="007C42EC">
      <w:pPr>
        <w:spacing w:line="360" w:lineRule="auto"/>
        <w:jc w:val="both"/>
        <w:rPr>
          <w:rFonts w:ascii="Arial" w:hAnsi="Arial" w:cs="Arial"/>
        </w:rPr>
      </w:pPr>
    </w:p>
    <w:p w14:paraId="504CE1F2" w14:textId="77777777" w:rsidR="0094625B" w:rsidRDefault="0094625B" w:rsidP="007C42EC">
      <w:pPr>
        <w:spacing w:line="360" w:lineRule="auto"/>
        <w:jc w:val="both"/>
        <w:rPr>
          <w:rFonts w:ascii="Arial" w:hAnsi="Arial" w:cs="Arial"/>
        </w:rPr>
      </w:pPr>
    </w:p>
    <w:p w14:paraId="3084E40C" w14:textId="77777777" w:rsidR="0094625B" w:rsidRDefault="0094625B" w:rsidP="007C42EC">
      <w:pPr>
        <w:spacing w:line="360" w:lineRule="auto"/>
        <w:jc w:val="both"/>
        <w:rPr>
          <w:rFonts w:ascii="Arial" w:hAnsi="Arial" w:cs="Arial"/>
        </w:rPr>
      </w:pPr>
    </w:p>
    <w:p w14:paraId="752D5FBF" w14:textId="77777777" w:rsidR="007C42EC" w:rsidRDefault="0068435E" w:rsidP="007C42EC">
      <w:pPr>
        <w:spacing w:line="360" w:lineRule="auto"/>
        <w:jc w:val="both"/>
        <w:rPr>
          <w:rFonts w:ascii="Arial" w:hAnsi="Arial" w:cs="Arial"/>
        </w:rPr>
      </w:pPr>
      <w:r>
        <w:rPr>
          <w:rFonts w:ascii="Arial" w:hAnsi="Arial" w:cs="Arial"/>
          <w:noProof/>
          <w:lang w:val="es-GT" w:eastAsia="es-GT"/>
        </w:rPr>
        <w:drawing>
          <wp:anchor distT="0" distB="381" distL="114300" distR="119634" simplePos="0" relativeHeight="251675648" behindDoc="1" locked="0" layoutInCell="1" allowOverlap="1" wp14:anchorId="53214663" wp14:editId="3E962B84">
            <wp:simplePos x="0" y="0"/>
            <wp:positionH relativeFrom="column">
              <wp:posOffset>118110</wp:posOffset>
            </wp:positionH>
            <wp:positionV relativeFrom="paragraph">
              <wp:posOffset>263525</wp:posOffset>
            </wp:positionV>
            <wp:extent cx="5142865" cy="3114675"/>
            <wp:effectExtent l="0" t="0" r="13335" b="9525"/>
            <wp:wrapThrough wrapText="bothSides">
              <wp:wrapPolygon edited="0">
                <wp:start x="0" y="0"/>
                <wp:lineTo x="0" y="21490"/>
                <wp:lineTo x="21549" y="21490"/>
                <wp:lineTo x="21549" y="0"/>
                <wp:lineTo x="0" y="0"/>
              </wp:wrapPolygon>
            </wp:wrapThrough>
            <wp:docPr id="51" name="Gráfico 5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68BF15D9" w14:textId="77777777" w:rsidR="0094625B" w:rsidRDefault="0094625B" w:rsidP="007C42EC">
      <w:pPr>
        <w:spacing w:line="360" w:lineRule="auto"/>
        <w:jc w:val="both"/>
        <w:rPr>
          <w:rFonts w:ascii="Arial" w:hAnsi="Arial" w:cs="Arial"/>
        </w:rPr>
      </w:pPr>
    </w:p>
    <w:p w14:paraId="05B62297" w14:textId="77777777" w:rsidR="0094625B" w:rsidRDefault="0094625B" w:rsidP="007C42EC">
      <w:pPr>
        <w:spacing w:line="360" w:lineRule="auto"/>
        <w:jc w:val="both"/>
        <w:rPr>
          <w:rFonts w:ascii="Arial" w:hAnsi="Arial" w:cs="Arial"/>
        </w:rPr>
      </w:pPr>
    </w:p>
    <w:p w14:paraId="3759BEE4" w14:textId="77777777" w:rsidR="0094625B" w:rsidRDefault="0094625B" w:rsidP="007C42EC">
      <w:pPr>
        <w:spacing w:line="360" w:lineRule="auto"/>
        <w:jc w:val="both"/>
        <w:rPr>
          <w:rFonts w:ascii="Arial" w:hAnsi="Arial" w:cs="Arial"/>
        </w:rPr>
      </w:pPr>
    </w:p>
    <w:p w14:paraId="08FD07F9" w14:textId="77777777" w:rsidR="0094625B" w:rsidRDefault="0094625B" w:rsidP="007C42EC">
      <w:pPr>
        <w:spacing w:line="360" w:lineRule="auto"/>
        <w:jc w:val="both"/>
        <w:rPr>
          <w:rFonts w:ascii="Arial" w:hAnsi="Arial" w:cs="Arial"/>
        </w:rPr>
      </w:pPr>
    </w:p>
    <w:p w14:paraId="6E279872" w14:textId="77777777" w:rsidR="0094625B" w:rsidRDefault="0094625B" w:rsidP="007C42EC">
      <w:pPr>
        <w:spacing w:line="360" w:lineRule="auto"/>
        <w:jc w:val="both"/>
        <w:rPr>
          <w:rFonts w:ascii="Arial" w:hAnsi="Arial" w:cs="Arial"/>
        </w:rPr>
      </w:pPr>
    </w:p>
    <w:p w14:paraId="00104813" w14:textId="77777777" w:rsidR="0094625B" w:rsidRDefault="0094625B" w:rsidP="007C42EC">
      <w:pPr>
        <w:spacing w:line="360" w:lineRule="auto"/>
        <w:jc w:val="both"/>
        <w:rPr>
          <w:rFonts w:ascii="Arial" w:hAnsi="Arial" w:cs="Arial"/>
        </w:rPr>
      </w:pPr>
    </w:p>
    <w:p w14:paraId="0BA9C1B8" w14:textId="77777777" w:rsidR="0094625B" w:rsidRDefault="0094625B" w:rsidP="007C42EC">
      <w:pPr>
        <w:spacing w:line="360" w:lineRule="auto"/>
        <w:jc w:val="both"/>
        <w:rPr>
          <w:rFonts w:ascii="Arial" w:hAnsi="Arial" w:cs="Arial"/>
        </w:rPr>
      </w:pPr>
    </w:p>
    <w:p w14:paraId="0A7967E5" w14:textId="77777777" w:rsidR="0094625B" w:rsidRDefault="0094625B" w:rsidP="007C42EC">
      <w:pPr>
        <w:spacing w:line="360" w:lineRule="auto"/>
        <w:jc w:val="both"/>
        <w:rPr>
          <w:rFonts w:ascii="Arial" w:hAnsi="Arial" w:cs="Arial"/>
        </w:rPr>
      </w:pPr>
    </w:p>
    <w:p w14:paraId="6E93783A" w14:textId="77777777" w:rsidR="0094625B" w:rsidRDefault="0094625B" w:rsidP="007C42EC">
      <w:pPr>
        <w:spacing w:line="360" w:lineRule="auto"/>
        <w:jc w:val="both"/>
        <w:rPr>
          <w:rFonts w:ascii="Arial" w:hAnsi="Arial" w:cs="Arial"/>
        </w:rPr>
      </w:pPr>
    </w:p>
    <w:p w14:paraId="2A782E05" w14:textId="77777777" w:rsidR="0094625B" w:rsidRDefault="0094625B" w:rsidP="007C42EC">
      <w:pPr>
        <w:spacing w:line="360" w:lineRule="auto"/>
        <w:jc w:val="both"/>
        <w:rPr>
          <w:rFonts w:ascii="Arial" w:hAnsi="Arial" w:cs="Arial"/>
        </w:rPr>
      </w:pPr>
    </w:p>
    <w:p w14:paraId="5F8A3B46" w14:textId="77777777" w:rsidR="0094625B" w:rsidRDefault="0094625B" w:rsidP="007C42EC">
      <w:pPr>
        <w:spacing w:line="360" w:lineRule="auto"/>
        <w:jc w:val="both"/>
        <w:rPr>
          <w:rFonts w:ascii="Arial" w:hAnsi="Arial" w:cs="Arial"/>
        </w:rPr>
      </w:pPr>
    </w:p>
    <w:p w14:paraId="5510D4E1" w14:textId="77777777" w:rsidR="007C42EC" w:rsidRDefault="007C42EC" w:rsidP="007C42EC">
      <w:pPr>
        <w:spacing w:line="360" w:lineRule="auto"/>
        <w:jc w:val="both"/>
        <w:rPr>
          <w:rFonts w:ascii="Arial" w:hAnsi="Arial" w:cs="Arial"/>
        </w:rPr>
      </w:pPr>
    </w:p>
    <w:p w14:paraId="01C39D86" w14:textId="77777777" w:rsidR="007C42EC" w:rsidRDefault="007C42EC" w:rsidP="007C42EC">
      <w:pPr>
        <w:spacing w:line="360" w:lineRule="auto"/>
        <w:jc w:val="both"/>
        <w:rPr>
          <w:rFonts w:ascii="Arial" w:hAnsi="Arial" w:cs="Arial"/>
        </w:rPr>
      </w:pPr>
    </w:p>
    <w:p w14:paraId="487ED2BB" w14:textId="77777777" w:rsidR="007C42EC" w:rsidRDefault="007C42EC" w:rsidP="007C42EC">
      <w:pPr>
        <w:spacing w:line="360" w:lineRule="auto"/>
        <w:jc w:val="both"/>
        <w:rPr>
          <w:rFonts w:ascii="Arial" w:hAnsi="Arial" w:cs="Arial"/>
        </w:rPr>
      </w:pPr>
    </w:p>
    <w:p w14:paraId="44671A7D" w14:textId="77777777" w:rsidR="007C42EC" w:rsidRDefault="007C42EC" w:rsidP="007C42EC">
      <w:pPr>
        <w:spacing w:line="360" w:lineRule="auto"/>
        <w:jc w:val="both"/>
        <w:rPr>
          <w:rFonts w:ascii="Arial" w:hAnsi="Arial" w:cs="Arial"/>
        </w:rPr>
      </w:pPr>
    </w:p>
    <w:p w14:paraId="427013FD" w14:textId="77777777" w:rsidR="00014F50" w:rsidRDefault="00014F50" w:rsidP="00014F50">
      <w:pPr>
        <w:spacing w:line="360" w:lineRule="auto"/>
        <w:jc w:val="both"/>
        <w:rPr>
          <w:rFonts w:cs="Arial"/>
          <w:b/>
        </w:rPr>
      </w:pPr>
      <w:r w:rsidRPr="00F03057">
        <w:rPr>
          <w:rFonts w:cs="Arial"/>
          <w:b/>
        </w:rPr>
        <w:t xml:space="preserve">CUADRO COMPARATIVO </w:t>
      </w:r>
      <w:r>
        <w:rPr>
          <w:rFonts w:cs="Arial"/>
          <w:b/>
        </w:rPr>
        <w:t xml:space="preserve">DE AUTOS EMITIDOS </w:t>
      </w:r>
      <w:r w:rsidR="00EF12BB">
        <w:rPr>
          <w:rFonts w:cs="Arial"/>
          <w:b/>
        </w:rPr>
        <w:t xml:space="preserve">ENTRE EL PRIMER, </w:t>
      </w:r>
      <w:r w:rsidRPr="00F03057">
        <w:rPr>
          <w:rFonts w:cs="Arial"/>
          <w:b/>
        </w:rPr>
        <w:t>SEGUNDO</w:t>
      </w:r>
      <w:r w:rsidR="00EF12BB">
        <w:rPr>
          <w:rFonts w:cs="Arial"/>
          <w:b/>
        </w:rPr>
        <w:t xml:space="preserve"> Y TERCER</w:t>
      </w:r>
      <w:r w:rsidRPr="00F03057">
        <w:rPr>
          <w:rFonts w:cs="Arial"/>
          <w:b/>
        </w:rPr>
        <w:t xml:space="preserve"> MES DE GESTIÓN PRESIDENCIAL</w:t>
      </w:r>
    </w:p>
    <w:p w14:paraId="60BB9DEF" w14:textId="77777777" w:rsidR="00014F50" w:rsidRPr="00F03057" w:rsidRDefault="00014F50" w:rsidP="00014F50">
      <w:pPr>
        <w:spacing w:line="360" w:lineRule="auto"/>
        <w:jc w:val="both"/>
        <w:rPr>
          <w:rFonts w:cs="Arial"/>
          <w:b/>
        </w:rPr>
      </w:pPr>
    </w:p>
    <w:tbl>
      <w:tblPr>
        <w:tblStyle w:val="Tabladecuadrcula5oscura-nfasis1"/>
        <w:tblW w:w="0" w:type="auto"/>
        <w:tblLook w:val="04A0" w:firstRow="1" w:lastRow="0" w:firstColumn="1" w:lastColumn="0" w:noHBand="0" w:noVBand="1"/>
      </w:tblPr>
      <w:tblGrid>
        <w:gridCol w:w="1803"/>
        <w:gridCol w:w="1896"/>
        <w:gridCol w:w="1739"/>
        <w:gridCol w:w="1566"/>
        <w:gridCol w:w="1824"/>
      </w:tblGrid>
      <w:tr w:rsidR="00EF12BB" w14:paraId="17C65A96" w14:textId="77777777" w:rsidTr="00EF12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A6CF8A" w14:textId="77777777" w:rsidR="00EF12BB" w:rsidRPr="00F03057" w:rsidRDefault="00EF12BB" w:rsidP="00C91C58">
            <w:pPr>
              <w:spacing w:line="360" w:lineRule="auto"/>
              <w:jc w:val="center"/>
              <w:rPr>
                <w:rFonts w:cs="Arial"/>
              </w:rPr>
            </w:pPr>
            <w:r w:rsidRPr="00014F50">
              <w:rPr>
                <w:rFonts w:cs="Arial"/>
                <w:sz w:val="18"/>
              </w:rPr>
              <w:t>MAG</w:t>
            </w:r>
          </w:p>
        </w:tc>
        <w:tc>
          <w:tcPr>
            <w:tcW w:w="1896" w:type="dxa"/>
          </w:tcPr>
          <w:p w14:paraId="5274A252" w14:textId="77777777" w:rsidR="00EF12BB" w:rsidRPr="00F03057" w:rsidRDefault="00EF12B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1739" w:type="dxa"/>
          </w:tcPr>
          <w:p w14:paraId="5F83FEAD" w14:textId="77777777" w:rsidR="00EF12BB" w:rsidRPr="00F03057" w:rsidRDefault="00EF12B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1566" w:type="dxa"/>
          </w:tcPr>
          <w:p w14:paraId="65CE1959" w14:textId="77777777" w:rsidR="00EF12BB" w:rsidRPr="00F03057" w:rsidRDefault="00EF12B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15/06-14/07</w:t>
            </w:r>
          </w:p>
        </w:tc>
        <w:tc>
          <w:tcPr>
            <w:tcW w:w="1824" w:type="dxa"/>
          </w:tcPr>
          <w:p w14:paraId="2EAF57C1" w14:textId="77777777" w:rsidR="00EF12BB" w:rsidRPr="00F03057" w:rsidRDefault="00EF12B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EF12BB" w14:paraId="0C1F5CD7" w14:textId="77777777" w:rsidTr="00EF1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F8DED4E" w14:textId="77777777" w:rsidR="00EF12BB" w:rsidRDefault="00EF12BB" w:rsidP="00C91C58">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1896" w:type="dxa"/>
          </w:tcPr>
          <w:p w14:paraId="72D5A7BE" w14:textId="77777777" w:rsidR="00EF12BB" w:rsidRPr="00F03057" w:rsidRDefault="00EF12B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36</w:t>
            </w:r>
          </w:p>
        </w:tc>
        <w:tc>
          <w:tcPr>
            <w:tcW w:w="1739" w:type="dxa"/>
          </w:tcPr>
          <w:p w14:paraId="09911F22" w14:textId="77777777" w:rsidR="00EF12BB" w:rsidRPr="00F03057" w:rsidRDefault="00EF12B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25</w:t>
            </w:r>
          </w:p>
        </w:tc>
        <w:tc>
          <w:tcPr>
            <w:tcW w:w="1566" w:type="dxa"/>
          </w:tcPr>
          <w:p w14:paraId="1F641F9D" w14:textId="77777777" w:rsidR="00EF12BB" w:rsidRPr="0094625B" w:rsidRDefault="0094625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4625B">
              <w:rPr>
                <w:rFonts w:cs="Arial"/>
                <w:sz w:val="18"/>
                <w:szCs w:val="18"/>
              </w:rPr>
              <w:t>19</w:t>
            </w:r>
          </w:p>
        </w:tc>
        <w:tc>
          <w:tcPr>
            <w:tcW w:w="1824" w:type="dxa"/>
          </w:tcPr>
          <w:p w14:paraId="5F1D8FB8" w14:textId="77777777" w:rsidR="00EF12BB" w:rsidRPr="00F03057" w:rsidRDefault="0094625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80</w:t>
            </w:r>
          </w:p>
        </w:tc>
      </w:tr>
      <w:tr w:rsidR="00EF12BB" w14:paraId="47CEFD17" w14:textId="77777777" w:rsidTr="00EF12BB">
        <w:tc>
          <w:tcPr>
            <w:cnfStyle w:val="001000000000" w:firstRow="0" w:lastRow="0" w:firstColumn="1" w:lastColumn="0" w:oddVBand="0" w:evenVBand="0" w:oddHBand="0" w:evenHBand="0" w:firstRowFirstColumn="0" w:firstRowLastColumn="0" w:lastRowFirstColumn="0" w:lastRowLastColumn="0"/>
            <w:tcW w:w="1803" w:type="dxa"/>
          </w:tcPr>
          <w:p w14:paraId="2A395329" w14:textId="77777777" w:rsidR="00EF12BB" w:rsidRDefault="00EF12B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438286E" w14:textId="77777777" w:rsidR="00EF12BB" w:rsidRDefault="00EF12BB" w:rsidP="00C91C58">
            <w:pPr>
              <w:spacing w:line="360" w:lineRule="auto"/>
              <w:jc w:val="center"/>
              <w:rPr>
                <w:rFonts w:ascii="Arial" w:hAnsi="Arial" w:cs="Arial"/>
              </w:rPr>
            </w:pPr>
            <w:r>
              <w:rPr>
                <w:rFonts w:ascii="Calibri" w:eastAsia="Times New Roman" w:hAnsi="Calibri" w:cs="Times New Roman"/>
                <w:sz w:val="18"/>
                <w:szCs w:val="36"/>
                <w:lang w:eastAsia="es-GT"/>
              </w:rPr>
              <w:t>I</w:t>
            </w:r>
          </w:p>
        </w:tc>
        <w:tc>
          <w:tcPr>
            <w:tcW w:w="1896" w:type="dxa"/>
          </w:tcPr>
          <w:p w14:paraId="2973EA51" w14:textId="77777777" w:rsidR="00EF12BB" w:rsidRPr="00F03057" w:rsidRDefault="00EF12B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66</w:t>
            </w:r>
          </w:p>
        </w:tc>
        <w:tc>
          <w:tcPr>
            <w:tcW w:w="1739" w:type="dxa"/>
          </w:tcPr>
          <w:p w14:paraId="5EF0DDB2" w14:textId="77777777" w:rsidR="00EF12BB" w:rsidRPr="00F03057" w:rsidRDefault="00EF12B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73</w:t>
            </w:r>
          </w:p>
        </w:tc>
        <w:tc>
          <w:tcPr>
            <w:tcW w:w="1566" w:type="dxa"/>
          </w:tcPr>
          <w:p w14:paraId="5975DF50" w14:textId="77777777" w:rsidR="00EF12BB" w:rsidRPr="0094625B" w:rsidRDefault="0094625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4625B">
              <w:rPr>
                <w:rFonts w:cs="Arial"/>
                <w:sz w:val="18"/>
                <w:szCs w:val="18"/>
              </w:rPr>
              <w:t>83</w:t>
            </w:r>
          </w:p>
        </w:tc>
        <w:tc>
          <w:tcPr>
            <w:tcW w:w="1824" w:type="dxa"/>
          </w:tcPr>
          <w:p w14:paraId="1A04DE40" w14:textId="77777777" w:rsidR="00EF12BB" w:rsidRPr="00F03057" w:rsidRDefault="0094625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222</w:t>
            </w:r>
          </w:p>
        </w:tc>
      </w:tr>
      <w:tr w:rsidR="00EF12BB" w14:paraId="2F8F75B7" w14:textId="77777777" w:rsidTr="00EF1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AD02BE7" w14:textId="77777777" w:rsidR="00EF12BB" w:rsidRDefault="00EF12B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4F3120DF" w14:textId="77777777" w:rsidR="00EF12BB" w:rsidRDefault="00EF12BB" w:rsidP="00C91C58">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1896" w:type="dxa"/>
          </w:tcPr>
          <w:p w14:paraId="2AC6F0D7" w14:textId="77777777" w:rsidR="00EF12BB" w:rsidRPr="00F03057" w:rsidRDefault="00EF12B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67</w:t>
            </w:r>
          </w:p>
        </w:tc>
        <w:tc>
          <w:tcPr>
            <w:tcW w:w="1739" w:type="dxa"/>
          </w:tcPr>
          <w:p w14:paraId="2D123C2D" w14:textId="77777777" w:rsidR="00EF12BB" w:rsidRPr="00F03057" w:rsidRDefault="00EF12B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83</w:t>
            </w:r>
          </w:p>
        </w:tc>
        <w:tc>
          <w:tcPr>
            <w:tcW w:w="1566" w:type="dxa"/>
          </w:tcPr>
          <w:p w14:paraId="2F9B5C8C" w14:textId="77777777" w:rsidR="00EF12BB" w:rsidRPr="0094625B" w:rsidRDefault="0094625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4625B">
              <w:rPr>
                <w:rFonts w:cs="Arial"/>
                <w:sz w:val="18"/>
                <w:szCs w:val="18"/>
              </w:rPr>
              <w:t>74</w:t>
            </w:r>
          </w:p>
        </w:tc>
        <w:tc>
          <w:tcPr>
            <w:tcW w:w="1824" w:type="dxa"/>
          </w:tcPr>
          <w:p w14:paraId="763A244C" w14:textId="77777777" w:rsidR="00EF12BB" w:rsidRPr="00F03057" w:rsidRDefault="0094625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224</w:t>
            </w:r>
          </w:p>
        </w:tc>
      </w:tr>
      <w:tr w:rsidR="00EF12BB" w14:paraId="759EC1DE" w14:textId="77777777" w:rsidTr="00EF12BB">
        <w:tc>
          <w:tcPr>
            <w:cnfStyle w:val="001000000000" w:firstRow="0" w:lastRow="0" w:firstColumn="1" w:lastColumn="0" w:oddVBand="0" w:evenVBand="0" w:oddHBand="0" w:evenHBand="0" w:firstRowFirstColumn="0" w:firstRowLastColumn="0" w:lastRowFirstColumn="0" w:lastRowLastColumn="0"/>
            <w:tcW w:w="1803" w:type="dxa"/>
          </w:tcPr>
          <w:p w14:paraId="2DA3BBEF" w14:textId="77777777" w:rsidR="00EF12BB" w:rsidRDefault="00EF12B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D6D7A1D" w14:textId="77777777" w:rsidR="00EF12BB" w:rsidRDefault="00EF12BB" w:rsidP="00C91C58">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1896" w:type="dxa"/>
          </w:tcPr>
          <w:p w14:paraId="6BF2B6E0" w14:textId="77777777" w:rsidR="00EF12BB" w:rsidRPr="00F03057" w:rsidRDefault="00EF12B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72</w:t>
            </w:r>
          </w:p>
        </w:tc>
        <w:tc>
          <w:tcPr>
            <w:tcW w:w="1739" w:type="dxa"/>
          </w:tcPr>
          <w:p w14:paraId="595E9174" w14:textId="77777777" w:rsidR="00EF12BB" w:rsidRPr="00F03057" w:rsidRDefault="00EF12B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86</w:t>
            </w:r>
          </w:p>
        </w:tc>
        <w:tc>
          <w:tcPr>
            <w:tcW w:w="1566" w:type="dxa"/>
          </w:tcPr>
          <w:p w14:paraId="1BFF0681" w14:textId="77777777" w:rsidR="00EF12BB" w:rsidRPr="0094625B" w:rsidRDefault="0094625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4625B">
              <w:rPr>
                <w:rFonts w:cs="Arial"/>
                <w:sz w:val="18"/>
                <w:szCs w:val="18"/>
              </w:rPr>
              <w:t>73</w:t>
            </w:r>
          </w:p>
        </w:tc>
        <w:tc>
          <w:tcPr>
            <w:tcW w:w="1824" w:type="dxa"/>
          </w:tcPr>
          <w:p w14:paraId="21A943E7" w14:textId="77777777" w:rsidR="00EF12BB" w:rsidRPr="00F03057" w:rsidRDefault="0094625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231</w:t>
            </w:r>
          </w:p>
        </w:tc>
      </w:tr>
      <w:tr w:rsidR="00EF12BB" w14:paraId="054FC241" w14:textId="77777777" w:rsidTr="00EF1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805064" w14:textId="77777777" w:rsidR="00EF12BB" w:rsidRDefault="00EF12B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6398F826" w14:textId="77777777" w:rsidR="00EF12BB" w:rsidRDefault="00EF12BB" w:rsidP="00C91C58">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1896" w:type="dxa"/>
          </w:tcPr>
          <w:p w14:paraId="7E74B240" w14:textId="77777777" w:rsidR="00EF12BB" w:rsidRPr="00F03057" w:rsidRDefault="00EF12B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1739" w:type="dxa"/>
          </w:tcPr>
          <w:p w14:paraId="5DE74965" w14:textId="77777777" w:rsidR="00EF12BB" w:rsidRPr="00F03057" w:rsidRDefault="00EF12B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38</w:t>
            </w:r>
          </w:p>
        </w:tc>
        <w:tc>
          <w:tcPr>
            <w:tcW w:w="1566" w:type="dxa"/>
          </w:tcPr>
          <w:p w14:paraId="0CF7832F" w14:textId="77777777" w:rsidR="00EF12BB" w:rsidRPr="0094625B" w:rsidRDefault="0094625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4625B">
              <w:rPr>
                <w:rFonts w:cs="Arial"/>
                <w:sz w:val="18"/>
                <w:szCs w:val="18"/>
              </w:rPr>
              <w:t>61</w:t>
            </w:r>
          </w:p>
        </w:tc>
        <w:tc>
          <w:tcPr>
            <w:tcW w:w="1824" w:type="dxa"/>
          </w:tcPr>
          <w:p w14:paraId="0E704D3C" w14:textId="77777777" w:rsidR="00EF12BB" w:rsidRPr="00F03057" w:rsidRDefault="0094625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104</w:t>
            </w:r>
          </w:p>
        </w:tc>
      </w:tr>
      <w:tr w:rsidR="00EF12BB" w14:paraId="03449A62" w14:textId="77777777" w:rsidTr="00EF12BB">
        <w:tc>
          <w:tcPr>
            <w:cnfStyle w:val="001000000000" w:firstRow="0" w:lastRow="0" w:firstColumn="1" w:lastColumn="0" w:oddVBand="0" w:evenVBand="0" w:oddHBand="0" w:evenHBand="0" w:firstRowFirstColumn="0" w:firstRowLastColumn="0" w:lastRowFirstColumn="0" w:lastRowLastColumn="0"/>
            <w:tcW w:w="1803" w:type="dxa"/>
          </w:tcPr>
          <w:p w14:paraId="5FDBE7B7" w14:textId="77777777" w:rsidR="00EF12BB" w:rsidRDefault="00EF12B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SECRETARIA GENERAL</w:t>
            </w:r>
          </w:p>
        </w:tc>
        <w:tc>
          <w:tcPr>
            <w:tcW w:w="1896" w:type="dxa"/>
          </w:tcPr>
          <w:p w14:paraId="125548DA" w14:textId="77777777" w:rsidR="00EF12BB" w:rsidRDefault="00EF12B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35</w:t>
            </w:r>
          </w:p>
        </w:tc>
        <w:tc>
          <w:tcPr>
            <w:tcW w:w="1739" w:type="dxa"/>
          </w:tcPr>
          <w:p w14:paraId="6CD87FDA" w14:textId="77777777" w:rsidR="00EF12BB" w:rsidRDefault="00EF12B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29</w:t>
            </w:r>
          </w:p>
        </w:tc>
        <w:tc>
          <w:tcPr>
            <w:tcW w:w="1566" w:type="dxa"/>
          </w:tcPr>
          <w:p w14:paraId="48ADB1ED" w14:textId="77777777" w:rsidR="00EF12BB" w:rsidRPr="0094625B" w:rsidRDefault="0094625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4625B">
              <w:rPr>
                <w:rFonts w:cs="Arial"/>
                <w:sz w:val="18"/>
                <w:szCs w:val="18"/>
              </w:rPr>
              <w:t>35</w:t>
            </w:r>
          </w:p>
        </w:tc>
        <w:tc>
          <w:tcPr>
            <w:tcW w:w="1824" w:type="dxa"/>
          </w:tcPr>
          <w:p w14:paraId="4A8FA1F2" w14:textId="77777777" w:rsidR="00EF12BB" w:rsidRDefault="0094625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99</w:t>
            </w:r>
          </w:p>
        </w:tc>
      </w:tr>
      <w:tr w:rsidR="00EF12BB" w14:paraId="7DF0B2C5" w14:textId="77777777" w:rsidTr="00EF1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9E3506E" w14:textId="77777777" w:rsidR="00EF12BB" w:rsidRPr="00F03057" w:rsidRDefault="00EF12BB" w:rsidP="00C91C58">
            <w:pPr>
              <w:spacing w:line="360" w:lineRule="auto"/>
              <w:jc w:val="center"/>
              <w:rPr>
                <w:rFonts w:cs="Arial"/>
              </w:rPr>
            </w:pPr>
            <w:r w:rsidRPr="00F03057">
              <w:rPr>
                <w:rFonts w:cs="Arial"/>
              </w:rPr>
              <w:t>TOTALES</w:t>
            </w:r>
          </w:p>
        </w:tc>
        <w:tc>
          <w:tcPr>
            <w:tcW w:w="1896" w:type="dxa"/>
          </w:tcPr>
          <w:p w14:paraId="209179F6" w14:textId="77777777" w:rsidR="00EF12BB" w:rsidRPr="00F03057" w:rsidRDefault="00EF12B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281</w:t>
            </w:r>
          </w:p>
        </w:tc>
        <w:tc>
          <w:tcPr>
            <w:tcW w:w="1739" w:type="dxa"/>
          </w:tcPr>
          <w:p w14:paraId="08008F70" w14:textId="77777777" w:rsidR="00EF12BB" w:rsidRPr="00F03057" w:rsidRDefault="00EF12B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334</w:t>
            </w:r>
          </w:p>
        </w:tc>
        <w:tc>
          <w:tcPr>
            <w:tcW w:w="1566" w:type="dxa"/>
          </w:tcPr>
          <w:p w14:paraId="188B7097" w14:textId="77777777" w:rsidR="00EF12BB" w:rsidRPr="0094625B" w:rsidRDefault="0094625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sidRPr="0094625B">
              <w:rPr>
                <w:rFonts w:cs="Arial"/>
                <w:b/>
                <w:sz w:val="18"/>
                <w:szCs w:val="18"/>
              </w:rPr>
              <w:t>345</w:t>
            </w:r>
          </w:p>
        </w:tc>
        <w:tc>
          <w:tcPr>
            <w:tcW w:w="1824" w:type="dxa"/>
          </w:tcPr>
          <w:p w14:paraId="386B0D79" w14:textId="77777777" w:rsidR="00EF12BB" w:rsidRPr="00F03057" w:rsidRDefault="007D665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Pr>
                <w:rFonts w:cs="Arial"/>
                <w:b/>
              </w:rPr>
              <w:t>960</w:t>
            </w:r>
          </w:p>
        </w:tc>
      </w:tr>
    </w:tbl>
    <w:p w14:paraId="16072B47" w14:textId="77777777" w:rsidR="00014F50" w:rsidRDefault="00014F50" w:rsidP="007C42EC">
      <w:pPr>
        <w:spacing w:line="360" w:lineRule="auto"/>
        <w:jc w:val="both"/>
        <w:rPr>
          <w:rFonts w:ascii="Arial" w:hAnsi="Arial" w:cs="Arial"/>
        </w:rPr>
      </w:pPr>
    </w:p>
    <w:p w14:paraId="2C13F213" w14:textId="77777777" w:rsidR="00014F50" w:rsidRDefault="00014F50" w:rsidP="007C42EC">
      <w:pPr>
        <w:spacing w:line="360" w:lineRule="auto"/>
        <w:jc w:val="both"/>
        <w:rPr>
          <w:rFonts w:ascii="Arial" w:hAnsi="Arial" w:cs="Arial"/>
        </w:rPr>
      </w:pPr>
    </w:p>
    <w:p w14:paraId="143A8DFC" w14:textId="77777777" w:rsidR="00014F50" w:rsidRDefault="00F71C00" w:rsidP="007C42EC">
      <w:pPr>
        <w:spacing w:line="360" w:lineRule="auto"/>
        <w:jc w:val="both"/>
        <w:rPr>
          <w:rFonts w:ascii="Arial" w:hAnsi="Arial" w:cs="Arial"/>
        </w:rPr>
      </w:pPr>
      <w:r>
        <w:rPr>
          <w:noProof/>
          <w:lang w:val="es-GT" w:eastAsia="es-GT"/>
        </w:rPr>
        <w:drawing>
          <wp:inline distT="0" distB="0" distL="0" distR="0" wp14:anchorId="426A799D" wp14:editId="09C85A13">
            <wp:extent cx="5486400" cy="32004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565B02D" w14:textId="77777777" w:rsidR="00014F50" w:rsidRDefault="00014F50" w:rsidP="007C42EC">
      <w:pPr>
        <w:spacing w:line="360" w:lineRule="auto"/>
        <w:jc w:val="both"/>
        <w:rPr>
          <w:rFonts w:ascii="Arial" w:hAnsi="Arial" w:cs="Arial"/>
        </w:rPr>
      </w:pPr>
    </w:p>
    <w:p w14:paraId="49246798" w14:textId="77777777" w:rsidR="00014F50" w:rsidRDefault="00014F50" w:rsidP="007C42EC">
      <w:pPr>
        <w:spacing w:line="360" w:lineRule="auto"/>
        <w:jc w:val="both"/>
        <w:rPr>
          <w:rFonts w:ascii="Arial" w:hAnsi="Arial" w:cs="Arial"/>
        </w:rPr>
      </w:pPr>
    </w:p>
    <w:p w14:paraId="14A7035E" w14:textId="77777777" w:rsidR="00014F50" w:rsidRDefault="00014F50" w:rsidP="007C42EC">
      <w:pPr>
        <w:spacing w:line="360" w:lineRule="auto"/>
        <w:jc w:val="both"/>
        <w:rPr>
          <w:rFonts w:ascii="Arial" w:hAnsi="Arial" w:cs="Arial"/>
        </w:rPr>
      </w:pPr>
    </w:p>
    <w:p w14:paraId="6638FC1F" w14:textId="77777777" w:rsidR="00014F50" w:rsidRDefault="00014F50" w:rsidP="007C42EC">
      <w:pPr>
        <w:spacing w:line="360" w:lineRule="auto"/>
        <w:jc w:val="both"/>
        <w:rPr>
          <w:rFonts w:ascii="Arial" w:hAnsi="Arial" w:cs="Arial"/>
        </w:rPr>
      </w:pPr>
    </w:p>
    <w:p w14:paraId="332D1C56" w14:textId="77777777" w:rsidR="006C5FD0" w:rsidRPr="00724949" w:rsidRDefault="006C5FD0" w:rsidP="002E20F3">
      <w:pPr>
        <w:pStyle w:val="Prrafodelista"/>
        <w:numPr>
          <w:ilvl w:val="0"/>
          <w:numId w:val="10"/>
        </w:numPr>
        <w:spacing w:line="360" w:lineRule="auto"/>
        <w:jc w:val="both"/>
        <w:outlineLvl w:val="1"/>
        <w:rPr>
          <w:rFonts w:cs="Arial"/>
          <w:b/>
        </w:rPr>
      </w:pPr>
      <w:bookmarkStart w:id="7" w:name="_Toc520282615"/>
      <w:r w:rsidRPr="00724949">
        <w:rPr>
          <w:rFonts w:cs="Arial"/>
          <w:b/>
        </w:rPr>
        <w:t>NÚMERO DE SENTENCIAS EMITIDAS POR EL PLENO DE LA CORTE DE CONSTITUCIONALIDAD (POR MAGISTRATURA Y POR TIPO DE EXPEDIENTE)</w:t>
      </w:r>
      <w:bookmarkEnd w:id="7"/>
    </w:p>
    <w:tbl>
      <w:tblPr>
        <w:tblStyle w:val="Cuadrculamedia3-nfasis1"/>
        <w:tblW w:w="10632" w:type="dxa"/>
        <w:jc w:val="center"/>
        <w:tblLook w:val="04A0" w:firstRow="1" w:lastRow="0" w:firstColumn="1" w:lastColumn="0" w:noHBand="0" w:noVBand="1"/>
      </w:tblPr>
      <w:tblGrid>
        <w:gridCol w:w="1643"/>
        <w:gridCol w:w="1668"/>
        <w:gridCol w:w="2100"/>
        <w:gridCol w:w="1668"/>
        <w:gridCol w:w="2100"/>
        <w:gridCol w:w="1453"/>
      </w:tblGrid>
      <w:tr w:rsidR="009D10FF" w:rsidRPr="00DD5F05" w14:paraId="1A2478DB" w14:textId="77777777" w:rsidTr="00724949">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64A4D85F" w14:textId="77777777"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MAG</w:t>
            </w:r>
          </w:p>
        </w:tc>
        <w:tc>
          <w:tcPr>
            <w:tcW w:w="1668" w:type="dxa"/>
            <w:noWrap/>
            <w:hideMark/>
          </w:tcPr>
          <w:p w14:paraId="230D9924"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14:paraId="5BB8D1BE"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68" w:type="dxa"/>
            <w:noWrap/>
            <w:hideMark/>
          </w:tcPr>
          <w:p w14:paraId="5C5353CB"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14:paraId="03C2708F"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3" w:type="dxa"/>
            <w:noWrap/>
            <w:hideMark/>
          </w:tcPr>
          <w:p w14:paraId="5564E14F"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9D10FF" w:rsidRPr="00DD5F05" w14:paraId="63B74B11" w14:textId="77777777" w:rsidTr="00724949">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043D2548" w14:textId="77777777" w:rsidR="009D10FF" w:rsidRPr="00DD5F05" w:rsidRDefault="009D10FF" w:rsidP="00724949">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PRESIDENCIA</w:t>
            </w:r>
          </w:p>
        </w:tc>
        <w:tc>
          <w:tcPr>
            <w:tcW w:w="1668" w:type="dxa"/>
            <w:noWrap/>
            <w:hideMark/>
          </w:tcPr>
          <w:p w14:paraId="38CBE5B7"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43</w:t>
            </w:r>
          </w:p>
        </w:tc>
        <w:tc>
          <w:tcPr>
            <w:tcW w:w="2100" w:type="dxa"/>
            <w:noWrap/>
            <w:hideMark/>
          </w:tcPr>
          <w:p w14:paraId="01387DEB"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668" w:type="dxa"/>
            <w:noWrap/>
            <w:hideMark/>
          </w:tcPr>
          <w:p w14:paraId="6F434B14"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30</w:t>
            </w:r>
          </w:p>
        </w:tc>
        <w:tc>
          <w:tcPr>
            <w:tcW w:w="2100" w:type="dxa"/>
            <w:noWrap/>
            <w:hideMark/>
          </w:tcPr>
          <w:p w14:paraId="03A42CA4"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453" w:type="dxa"/>
            <w:noWrap/>
            <w:hideMark/>
          </w:tcPr>
          <w:p w14:paraId="4C513DA9"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77</w:t>
            </w:r>
          </w:p>
        </w:tc>
      </w:tr>
      <w:tr w:rsidR="009D10FF" w:rsidRPr="00DD5F05" w14:paraId="5AC3EA94" w14:textId="77777777" w:rsidTr="00724949">
        <w:trPr>
          <w:trHeight w:val="618"/>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09C7C0BE"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4F39EC46"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668" w:type="dxa"/>
            <w:noWrap/>
            <w:hideMark/>
          </w:tcPr>
          <w:p w14:paraId="7C2A1C8E"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82</w:t>
            </w:r>
          </w:p>
        </w:tc>
        <w:tc>
          <w:tcPr>
            <w:tcW w:w="2100" w:type="dxa"/>
            <w:noWrap/>
            <w:hideMark/>
          </w:tcPr>
          <w:p w14:paraId="76967FB3"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668" w:type="dxa"/>
            <w:noWrap/>
            <w:hideMark/>
          </w:tcPr>
          <w:p w14:paraId="06ADE9A5" w14:textId="77777777"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r w:rsidR="00EF12BB">
              <w:rPr>
                <w:rFonts w:ascii="Calibri" w:eastAsia="Times New Roman" w:hAnsi="Calibri" w:cs="Times New Roman"/>
                <w:sz w:val="18"/>
                <w:szCs w:val="36"/>
                <w:lang w:eastAsia="es-GT"/>
              </w:rPr>
              <w:t>4</w:t>
            </w:r>
          </w:p>
        </w:tc>
        <w:tc>
          <w:tcPr>
            <w:tcW w:w="2100" w:type="dxa"/>
            <w:noWrap/>
            <w:hideMark/>
          </w:tcPr>
          <w:p w14:paraId="58E91CE8"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453" w:type="dxa"/>
            <w:noWrap/>
            <w:hideMark/>
          </w:tcPr>
          <w:p w14:paraId="0206D271"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112</w:t>
            </w:r>
          </w:p>
        </w:tc>
      </w:tr>
      <w:tr w:rsidR="009D10FF" w:rsidRPr="00DD5F05" w14:paraId="073C45BF" w14:textId="77777777" w:rsidTr="00724949">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290B0C15"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7DB43B8"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668" w:type="dxa"/>
            <w:noWrap/>
            <w:hideMark/>
          </w:tcPr>
          <w:p w14:paraId="21C1A544"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54</w:t>
            </w:r>
          </w:p>
        </w:tc>
        <w:tc>
          <w:tcPr>
            <w:tcW w:w="2100" w:type="dxa"/>
            <w:noWrap/>
            <w:hideMark/>
          </w:tcPr>
          <w:p w14:paraId="1CEDD6C1"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14:paraId="6B5474AA"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20</w:t>
            </w:r>
          </w:p>
        </w:tc>
        <w:tc>
          <w:tcPr>
            <w:tcW w:w="2100" w:type="dxa"/>
            <w:noWrap/>
            <w:hideMark/>
          </w:tcPr>
          <w:p w14:paraId="220C93B2"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453" w:type="dxa"/>
            <w:noWrap/>
            <w:hideMark/>
          </w:tcPr>
          <w:p w14:paraId="578AE9E8"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77</w:t>
            </w:r>
          </w:p>
        </w:tc>
      </w:tr>
      <w:tr w:rsidR="009D10FF" w:rsidRPr="00DD5F05" w14:paraId="3F0D8DD8" w14:textId="77777777" w:rsidTr="00724949">
        <w:trPr>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2E4C6969"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44749D63"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668" w:type="dxa"/>
            <w:noWrap/>
            <w:hideMark/>
          </w:tcPr>
          <w:p w14:paraId="48C6BA4D"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52</w:t>
            </w:r>
          </w:p>
        </w:tc>
        <w:tc>
          <w:tcPr>
            <w:tcW w:w="2100" w:type="dxa"/>
            <w:noWrap/>
            <w:hideMark/>
          </w:tcPr>
          <w:p w14:paraId="0AE605ED"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668" w:type="dxa"/>
            <w:noWrap/>
            <w:hideMark/>
          </w:tcPr>
          <w:p w14:paraId="357E026E" w14:textId="77777777"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r w:rsidR="00EF12BB">
              <w:rPr>
                <w:rFonts w:ascii="Calibri" w:eastAsia="Times New Roman" w:hAnsi="Calibri" w:cs="Times New Roman"/>
                <w:sz w:val="18"/>
                <w:szCs w:val="36"/>
                <w:lang w:eastAsia="es-GT"/>
              </w:rPr>
              <w:t>6</w:t>
            </w:r>
          </w:p>
        </w:tc>
        <w:tc>
          <w:tcPr>
            <w:tcW w:w="2100" w:type="dxa"/>
            <w:noWrap/>
            <w:hideMark/>
          </w:tcPr>
          <w:p w14:paraId="3E300BAE"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w:t>
            </w:r>
          </w:p>
        </w:tc>
        <w:tc>
          <w:tcPr>
            <w:tcW w:w="1453" w:type="dxa"/>
            <w:noWrap/>
            <w:hideMark/>
          </w:tcPr>
          <w:p w14:paraId="543CE442" w14:textId="77777777"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w:t>
            </w:r>
            <w:r w:rsidR="00EF12BB">
              <w:rPr>
                <w:rFonts w:ascii="Calibri" w:eastAsia="Times New Roman" w:hAnsi="Calibri" w:cs="Times New Roman"/>
                <w:b/>
                <w:bCs/>
                <w:sz w:val="18"/>
                <w:szCs w:val="36"/>
                <w:lang w:eastAsia="es-GT"/>
              </w:rPr>
              <w:t>3</w:t>
            </w:r>
          </w:p>
        </w:tc>
      </w:tr>
      <w:tr w:rsidR="009D10FF" w:rsidRPr="00DD5F05" w14:paraId="72E847E0" w14:textId="77777777" w:rsidTr="00724949">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06077775"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677E6AC4"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668" w:type="dxa"/>
            <w:noWrap/>
            <w:hideMark/>
          </w:tcPr>
          <w:p w14:paraId="77D2C1EF"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7</w:t>
            </w:r>
          </w:p>
        </w:tc>
        <w:tc>
          <w:tcPr>
            <w:tcW w:w="2100" w:type="dxa"/>
            <w:noWrap/>
            <w:hideMark/>
          </w:tcPr>
          <w:p w14:paraId="6B66DAC5" w14:textId="77777777"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668" w:type="dxa"/>
            <w:noWrap/>
            <w:hideMark/>
          </w:tcPr>
          <w:p w14:paraId="63E39599"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2CEF0D4A"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3" w:type="dxa"/>
            <w:noWrap/>
            <w:hideMark/>
          </w:tcPr>
          <w:p w14:paraId="69DD8947" w14:textId="77777777" w:rsidR="009D10FF" w:rsidRPr="00DD5F05" w:rsidRDefault="00EF12BB"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w:t>
            </w:r>
          </w:p>
        </w:tc>
      </w:tr>
      <w:tr w:rsidR="009D10FF" w:rsidRPr="00DD5F05" w14:paraId="2B1D5534" w14:textId="77777777" w:rsidTr="00724949">
        <w:trPr>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541A4978" w14:textId="77777777"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68" w:type="dxa"/>
            <w:noWrap/>
            <w:hideMark/>
          </w:tcPr>
          <w:p w14:paraId="0F816C6B"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238</w:t>
            </w:r>
          </w:p>
        </w:tc>
        <w:tc>
          <w:tcPr>
            <w:tcW w:w="2100" w:type="dxa"/>
            <w:noWrap/>
            <w:hideMark/>
          </w:tcPr>
          <w:p w14:paraId="732906F4"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w:t>
            </w:r>
          </w:p>
        </w:tc>
        <w:tc>
          <w:tcPr>
            <w:tcW w:w="1668" w:type="dxa"/>
            <w:noWrap/>
            <w:hideMark/>
          </w:tcPr>
          <w:p w14:paraId="07FCC6CA"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92</w:t>
            </w:r>
          </w:p>
        </w:tc>
        <w:tc>
          <w:tcPr>
            <w:tcW w:w="2100" w:type="dxa"/>
            <w:noWrap/>
            <w:hideMark/>
          </w:tcPr>
          <w:p w14:paraId="0762E883" w14:textId="77777777" w:rsidR="009D10FF" w:rsidRPr="00DD5F05" w:rsidRDefault="00EF12BB"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11</w:t>
            </w:r>
          </w:p>
        </w:tc>
        <w:tc>
          <w:tcPr>
            <w:tcW w:w="1453" w:type="dxa"/>
            <w:noWrap/>
            <w:hideMark/>
          </w:tcPr>
          <w:p w14:paraId="787E94BF" w14:textId="77777777"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r w:rsidR="00EF12BB">
              <w:rPr>
                <w:rFonts w:ascii="Calibri" w:eastAsia="Times New Roman" w:hAnsi="Calibri" w:cs="Times New Roman"/>
                <w:b/>
                <w:bCs/>
                <w:sz w:val="18"/>
                <w:szCs w:val="36"/>
                <w:lang w:eastAsia="es-GT"/>
              </w:rPr>
              <w:t>48</w:t>
            </w:r>
          </w:p>
        </w:tc>
      </w:tr>
    </w:tbl>
    <w:p w14:paraId="1F5A826F" w14:textId="77777777" w:rsidR="00EA4898" w:rsidRDefault="00EA4898" w:rsidP="007C42EC">
      <w:pPr>
        <w:spacing w:line="360" w:lineRule="auto"/>
        <w:jc w:val="both"/>
        <w:rPr>
          <w:rFonts w:ascii="Arial" w:hAnsi="Arial" w:cs="Arial"/>
        </w:rPr>
      </w:pPr>
    </w:p>
    <w:p w14:paraId="6E4AAE4B" w14:textId="77777777" w:rsidR="007C42EC" w:rsidRDefault="007C42EC" w:rsidP="007C42EC">
      <w:pPr>
        <w:spacing w:line="360" w:lineRule="auto"/>
        <w:jc w:val="both"/>
        <w:rPr>
          <w:rFonts w:ascii="Arial" w:hAnsi="Arial" w:cs="Arial"/>
        </w:rPr>
      </w:pPr>
    </w:p>
    <w:p w14:paraId="420D6882" w14:textId="77777777" w:rsidR="00724949" w:rsidRDefault="00EA4898" w:rsidP="007C42EC">
      <w:pPr>
        <w:spacing w:line="360" w:lineRule="auto"/>
        <w:jc w:val="both"/>
        <w:rPr>
          <w:rFonts w:ascii="Arial" w:hAnsi="Arial" w:cs="Arial"/>
        </w:rPr>
      </w:pPr>
      <w:r>
        <w:rPr>
          <w:noProof/>
          <w:lang w:val="es-GT" w:eastAsia="es-GT"/>
        </w:rPr>
        <w:drawing>
          <wp:inline distT="0" distB="0" distL="0" distR="0" wp14:anchorId="66343CCD" wp14:editId="7D0D839F">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6F2769" w14:textId="77777777" w:rsidR="00802A2C" w:rsidRDefault="00802A2C" w:rsidP="007C42EC">
      <w:pPr>
        <w:spacing w:line="360" w:lineRule="auto"/>
        <w:jc w:val="both"/>
        <w:rPr>
          <w:rFonts w:ascii="Arial" w:hAnsi="Arial" w:cs="Arial"/>
        </w:rPr>
      </w:pPr>
    </w:p>
    <w:p w14:paraId="1E479501" w14:textId="77777777" w:rsidR="00724949" w:rsidRPr="00C95E3D" w:rsidRDefault="00724949" w:rsidP="00724949">
      <w:pPr>
        <w:jc w:val="both"/>
        <w:rPr>
          <w:rFonts w:ascii="Arial" w:hAnsi="Arial" w:cs="Arial"/>
        </w:rPr>
      </w:pPr>
      <w:r w:rsidRPr="00C95E3D">
        <w:rPr>
          <w:rFonts w:ascii="Arial" w:hAnsi="Arial" w:cs="Arial"/>
        </w:rPr>
        <w:t xml:space="preserve">* Del periodo del </w:t>
      </w:r>
      <w:r>
        <w:rPr>
          <w:rFonts w:ascii="Arial" w:hAnsi="Arial" w:cs="Arial"/>
        </w:rPr>
        <w:t>15</w:t>
      </w:r>
      <w:r w:rsidRPr="00C95E3D">
        <w:rPr>
          <w:rFonts w:ascii="Arial" w:hAnsi="Arial" w:cs="Arial"/>
        </w:rPr>
        <w:t xml:space="preserve"> de </w:t>
      </w:r>
      <w:r w:rsidR="00514BAD">
        <w:rPr>
          <w:rFonts w:ascii="Arial" w:hAnsi="Arial" w:cs="Arial"/>
        </w:rPr>
        <w:t>junio</w:t>
      </w:r>
      <w:r w:rsidRPr="00C95E3D">
        <w:rPr>
          <w:rFonts w:ascii="Arial" w:hAnsi="Arial" w:cs="Arial"/>
        </w:rPr>
        <w:t xml:space="preserve"> de 2018 al 14 de </w:t>
      </w:r>
      <w:r w:rsidR="00514BAD">
        <w:rPr>
          <w:rFonts w:ascii="Arial" w:hAnsi="Arial" w:cs="Arial"/>
        </w:rPr>
        <w:t>julio</w:t>
      </w:r>
      <w:r w:rsidRPr="00C95E3D">
        <w:rPr>
          <w:rFonts w:ascii="Arial" w:hAnsi="Arial" w:cs="Arial"/>
        </w:rPr>
        <w:t xml:space="preserve"> de 2018, fueron </w:t>
      </w:r>
      <w:r>
        <w:rPr>
          <w:rFonts w:ascii="Arial" w:hAnsi="Arial" w:cs="Arial"/>
        </w:rPr>
        <w:t>emitidas</w:t>
      </w:r>
      <w:r w:rsidRPr="00C95E3D">
        <w:rPr>
          <w:rFonts w:ascii="Arial" w:hAnsi="Arial" w:cs="Arial"/>
        </w:rPr>
        <w:t xml:space="preserve"> </w:t>
      </w:r>
      <w:r w:rsidR="00366D9C">
        <w:rPr>
          <w:rFonts w:ascii="Arial" w:hAnsi="Arial" w:cs="Arial"/>
        </w:rPr>
        <w:t>348</w:t>
      </w:r>
      <w:r>
        <w:rPr>
          <w:rFonts w:ascii="Arial" w:hAnsi="Arial" w:cs="Arial"/>
        </w:rPr>
        <w:t xml:space="preserve"> sentencias, dentro de los distintos planteamientos que se conocen en esta Corte</w:t>
      </w:r>
      <w:r w:rsidRPr="00C95E3D">
        <w:rPr>
          <w:rFonts w:ascii="Arial" w:hAnsi="Arial" w:cs="Arial"/>
        </w:rPr>
        <w:t>.</w:t>
      </w:r>
    </w:p>
    <w:p w14:paraId="3B2C0122" w14:textId="77777777" w:rsidR="00802A2C" w:rsidRDefault="00802A2C" w:rsidP="007C42EC">
      <w:pPr>
        <w:spacing w:line="360" w:lineRule="auto"/>
        <w:jc w:val="both"/>
        <w:rPr>
          <w:rFonts w:ascii="Arial" w:hAnsi="Arial" w:cs="Arial"/>
        </w:rPr>
      </w:pPr>
    </w:p>
    <w:p w14:paraId="223450EB" w14:textId="77777777" w:rsidR="007C42EC" w:rsidRDefault="007C42EC" w:rsidP="007C42EC">
      <w:pPr>
        <w:spacing w:line="360" w:lineRule="auto"/>
        <w:jc w:val="both"/>
        <w:rPr>
          <w:rFonts w:ascii="Arial" w:hAnsi="Arial" w:cs="Arial"/>
        </w:rPr>
      </w:pPr>
    </w:p>
    <w:p w14:paraId="4C10F97F" w14:textId="77777777" w:rsidR="006C5FD0" w:rsidRDefault="00F03057" w:rsidP="007C42EC">
      <w:pPr>
        <w:spacing w:line="360" w:lineRule="auto"/>
        <w:jc w:val="both"/>
        <w:rPr>
          <w:rFonts w:cs="Arial"/>
          <w:b/>
        </w:rPr>
      </w:pPr>
      <w:r w:rsidRPr="00F03057">
        <w:rPr>
          <w:rFonts w:cs="Arial"/>
          <w:b/>
        </w:rPr>
        <w:lastRenderedPageBreak/>
        <w:t xml:space="preserve">CUADRO COMPARATIVO </w:t>
      </w:r>
      <w:r w:rsidR="00014F50">
        <w:rPr>
          <w:rFonts w:cs="Arial"/>
          <w:b/>
        </w:rPr>
        <w:t xml:space="preserve">DE SENTENCIAS EMITIDAS </w:t>
      </w:r>
      <w:r w:rsidR="00514BAD">
        <w:rPr>
          <w:rFonts w:cs="Arial"/>
          <w:b/>
        </w:rPr>
        <w:t xml:space="preserve">ENTRE EL PRIMER, </w:t>
      </w:r>
      <w:r w:rsidRPr="00F03057">
        <w:rPr>
          <w:rFonts w:cs="Arial"/>
          <w:b/>
        </w:rPr>
        <w:t>SEGUNDO</w:t>
      </w:r>
      <w:r w:rsidR="00514BAD">
        <w:rPr>
          <w:rFonts w:cs="Arial"/>
          <w:b/>
        </w:rPr>
        <w:t xml:space="preserve"> Y TERCER</w:t>
      </w:r>
      <w:r w:rsidRPr="00F03057">
        <w:rPr>
          <w:rFonts w:cs="Arial"/>
          <w:b/>
        </w:rPr>
        <w:t xml:space="preserve"> MES DE GESTIÓN PRESIDENCIAL</w:t>
      </w:r>
    </w:p>
    <w:p w14:paraId="42406AD5" w14:textId="77777777" w:rsidR="00F03057" w:rsidRPr="00F03057" w:rsidRDefault="00F03057" w:rsidP="007C42EC">
      <w:pPr>
        <w:spacing w:line="360" w:lineRule="auto"/>
        <w:jc w:val="both"/>
        <w:rPr>
          <w:rFonts w:cs="Arial"/>
          <w:b/>
        </w:rPr>
      </w:pPr>
    </w:p>
    <w:tbl>
      <w:tblPr>
        <w:tblStyle w:val="Tabladecuadrcula5oscura-nfasis1"/>
        <w:tblW w:w="0" w:type="auto"/>
        <w:tblLook w:val="04A0" w:firstRow="1" w:lastRow="0" w:firstColumn="1" w:lastColumn="0" w:noHBand="0" w:noVBand="1"/>
      </w:tblPr>
      <w:tblGrid>
        <w:gridCol w:w="1803"/>
        <w:gridCol w:w="1896"/>
        <w:gridCol w:w="1739"/>
        <w:gridCol w:w="1566"/>
        <w:gridCol w:w="1824"/>
      </w:tblGrid>
      <w:tr w:rsidR="00514BAD" w14:paraId="3B238F97" w14:textId="77777777" w:rsidTr="00514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C4F4439" w14:textId="77777777" w:rsidR="00514BAD" w:rsidRPr="00F03057" w:rsidRDefault="00514BAD" w:rsidP="00014F50">
            <w:pPr>
              <w:spacing w:line="360" w:lineRule="auto"/>
              <w:jc w:val="center"/>
              <w:rPr>
                <w:rFonts w:cs="Arial"/>
              </w:rPr>
            </w:pPr>
            <w:r w:rsidRPr="00014F50">
              <w:rPr>
                <w:rFonts w:cs="Arial"/>
                <w:sz w:val="18"/>
              </w:rPr>
              <w:t>MAG</w:t>
            </w:r>
          </w:p>
        </w:tc>
        <w:tc>
          <w:tcPr>
            <w:tcW w:w="1896" w:type="dxa"/>
          </w:tcPr>
          <w:p w14:paraId="47F90630" w14:textId="77777777" w:rsidR="00514BAD" w:rsidRPr="00F03057" w:rsidRDefault="00514BA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1739" w:type="dxa"/>
          </w:tcPr>
          <w:p w14:paraId="376F4438" w14:textId="77777777" w:rsidR="00514BAD" w:rsidRPr="00F03057" w:rsidRDefault="00514BA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1566" w:type="dxa"/>
          </w:tcPr>
          <w:p w14:paraId="4298D795" w14:textId="77777777" w:rsidR="00514BAD" w:rsidRPr="00F03057" w:rsidRDefault="00514BA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15/06-14/07</w:t>
            </w:r>
          </w:p>
        </w:tc>
        <w:tc>
          <w:tcPr>
            <w:tcW w:w="1824" w:type="dxa"/>
          </w:tcPr>
          <w:p w14:paraId="7C9354A7" w14:textId="77777777" w:rsidR="00514BAD" w:rsidRPr="00F03057" w:rsidRDefault="00514BA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514BAD" w14:paraId="07E39792" w14:textId="77777777" w:rsidTr="0051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E4876AF" w14:textId="77777777" w:rsidR="00514BAD" w:rsidRDefault="00514BAD" w:rsidP="00F03057">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1896" w:type="dxa"/>
          </w:tcPr>
          <w:p w14:paraId="1CFE07D2" w14:textId="77777777" w:rsidR="00514BAD" w:rsidRPr="00F03057"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52</w:t>
            </w:r>
          </w:p>
        </w:tc>
        <w:tc>
          <w:tcPr>
            <w:tcW w:w="1739" w:type="dxa"/>
          </w:tcPr>
          <w:p w14:paraId="587EBA83" w14:textId="77777777" w:rsidR="00514BAD" w:rsidRPr="00F03057"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98</w:t>
            </w:r>
          </w:p>
        </w:tc>
        <w:tc>
          <w:tcPr>
            <w:tcW w:w="1566" w:type="dxa"/>
          </w:tcPr>
          <w:p w14:paraId="10C60869" w14:textId="77777777" w:rsidR="00514BAD" w:rsidRPr="00514BAD"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514BAD">
              <w:rPr>
                <w:rFonts w:cs="Arial"/>
                <w:sz w:val="18"/>
                <w:szCs w:val="18"/>
              </w:rPr>
              <w:t>77</w:t>
            </w:r>
          </w:p>
        </w:tc>
        <w:tc>
          <w:tcPr>
            <w:tcW w:w="1824" w:type="dxa"/>
          </w:tcPr>
          <w:p w14:paraId="183D6F4D" w14:textId="77777777" w:rsidR="00514BAD" w:rsidRPr="00F03057"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227</w:t>
            </w:r>
          </w:p>
        </w:tc>
      </w:tr>
      <w:tr w:rsidR="00514BAD" w14:paraId="2A1269A1" w14:textId="77777777" w:rsidTr="00514BAD">
        <w:tc>
          <w:tcPr>
            <w:cnfStyle w:val="001000000000" w:firstRow="0" w:lastRow="0" w:firstColumn="1" w:lastColumn="0" w:oddVBand="0" w:evenVBand="0" w:oddHBand="0" w:evenHBand="0" w:firstRowFirstColumn="0" w:firstRowLastColumn="0" w:lastRowFirstColumn="0" w:lastRowLastColumn="0"/>
            <w:tcW w:w="1803" w:type="dxa"/>
          </w:tcPr>
          <w:p w14:paraId="413A712A" w14:textId="77777777" w:rsidR="00514BAD" w:rsidRDefault="00514BAD"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A1429C7" w14:textId="77777777" w:rsidR="00514BAD" w:rsidRDefault="00514BAD" w:rsidP="00F03057">
            <w:pPr>
              <w:spacing w:line="360" w:lineRule="auto"/>
              <w:jc w:val="center"/>
              <w:rPr>
                <w:rFonts w:ascii="Arial" w:hAnsi="Arial" w:cs="Arial"/>
              </w:rPr>
            </w:pPr>
            <w:r>
              <w:rPr>
                <w:rFonts w:ascii="Calibri" w:eastAsia="Times New Roman" w:hAnsi="Calibri" w:cs="Times New Roman"/>
                <w:sz w:val="18"/>
                <w:szCs w:val="36"/>
                <w:lang w:eastAsia="es-GT"/>
              </w:rPr>
              <w:t>I</w:t>
            </w:r>
          </w:p>
        </w:tc>
        <w:tc>
          <w:tcPr>
            <w:tcW w:w="1896" w:type="dxa"/>
          </w:tcPr>
          <w:p w14:paraId="7293A91B" w14:textId="77777777" w:rsidR="00514BAD" w:rsidRPr="00F03057"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49</w:t>
            </w:r>
          </w:p>
        </w:tc>
        <w:tc>
          <w:tcPr>
            <w:tcW w:w="1739" w:type="dxa"/>
          </w:tcPr>
          <w:p w14:paraId="25CB6DB7" w14:textId="77777777" w:rsidR="00514BAD" w:rsidRPr="00F03057"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95</w:t>
            </w:r>
          </w:p>
        </w:tc>
        <w:tc>
          <w:tcPr>
            <w:tcW w:w="1566" w:type="dxa"/>
          </w:tcPr>
          <w:p w14:paraId="083CD788" w14:textId="77777777" w:rsidR="00514BAD" w:rsidRPr="00514BAD"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514BAD">
              <w:rPr>
                <w:rFonts w:cs="Arial"/>
                <w:sz w:val="18"/>
                <w:szCs w:val="18"/>
              </w:rPr>
              <w:t>112</w:t>
            </w:r>
          </w:p>
        </w:tc>
        <w:tc>
          <w:tcPr>
            <w:tcW w:w="1824" w:type="dxa"/>
          </w:tcPr>
          <w:p w14:paraId="21252BEA" w14:textId="77777777" w:rsidR="00514BAD" w:rsidRPr="00F03057"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256</w:t>
            </w:r>
          </w:p>
        </w:tc>
      </w:tr>
      <w:tr w:rsidR="00514BAD" w14:paraId="1F2AFE46" w14:textId="77777777" w:rsidTr="0051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F6B131E" w14:textId="77777777" w:rsidR="00514BAD" w:rsidRDefault="00514BAD"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69C92044" w14:textId="77777777" w:rsidR="00514BAD" w:rsidRDefault="00514BAD" w:rsidP="00F03057">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1896" w:type="dxa"/>
          </w:tcPr>
          <w:p w14:paraId="63E7BDA6" w14:textId="77777777" w:rsidR="00514BAD" w:rsidRPr="00F03057"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60</w:t>
            </w:r>
          </w:p>
        </w:tc>
        <w:tc>
          <w:tcPr>
            <w:tcW w:w="1739" w:type="dxa"/>
          </w:tcPr>
          <w:p w14:paraId="4C636730" w14:textId="77777777" w:rsidR="00514BAD" w:rsidRPr="00F03057"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99</w:t>
            </w:r>
          </w:p>
        </w:tc>
        <w:tc>
          <w:tcPr>
            <w:tcW w:w="1566" w:type="dxa"/>
          </w:tcPr>
          <w:p w14:paraId="1C7A8D22" w14:textId="77777777" w:rsidR="00514BAD" w:rsidRPr="00514BAD"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514BAD">
              <w:rPr>
                <w:rFonts w:cs="Arial"/>
                <w:sz w:val="18"/>
                <w:szCs w:val="18"/>
              </w:rPr>
              <w:t>77</w:t>
            </w:r>
          </w:p>
        </w:tc>
        <w:tc>
          <w:tcPr>
            <w:tcW w:w="1824" w:type="dxa"/>
          </w:tcPr>
          <w:p w14:paraId="24850C06" w14:textId="77777777" w:rsidR="00514BAD" w:rsidRPr="00F03057"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236</w:t>
            </w:r>
          </w:p>
        </w:tc>
      </w:tr>
      <w:tr w:rsidR="00514BAD" w14:paraId="1E4FDA59" w14:textId="77777777" w:rsidTr="00514BAD">
        <w:tc>
          <w:tcPr>
            <w:cnfStyle w:val="001000000000" w:firstRow="0" w:lastRow="0" w:firstColumn="1" w:lastColumn="0" w:oddVBand="0" w:evenVBand="0" w:oddHBand="0" w:evenHBand="0" w:firstRowFirstColumn="0" w:firstRowLastColumn="0" w:lastRowFirstColumn="0" w:lastRowLastColumn="0"/>
            <w:tcW w:w="1803" w:type="dxa"/>
          </w:tcPr>
          <w:p w14:paraId="4F6990D4" w14:textId="77777777" w:rsidR="00514BAD" w:rsidRDefault="00514BAD"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1FE60735" w14:textId="77777777" w:rsidR="00514BAD" w:rsidRDefault="00514BAD" w:rsidP="00F03057">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1896" w:type="dxa"/>
          </w:tcPr>
          <w:p w14:paraId="56AF4F33" w14:textId="77777777" w:rsidR="00514BAD" w:rsidRPr="00F03057"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38</w:t>
            </w:r>
          </w:p>
        </w:tc>
        <w:tc>
          <w:tcPr>
            <w:tcW w:w="1739" w:type="dxa"/>
          </w:tcPr>
          <w:p w14:paraId="1E7E344A" w14:textId="77777777" w:rsidR="00514BAD" w:rsidRPr="00F03057"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74</w:t>
            </w:r>
          </w:p>
        </w:tc>
        <w:tc>
          <w:tcPr>
            <w:tcW w:w="1566" w:type="dxa"/>
          </w:tcPr>
          <w:p w14:paraId="6AA8CFC6" w14:textId="77777777" w:rsidR="00514BAD" w:rsidRPr="00514BAD"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514BAD">
              <w:rPr>
                <w:rFonts w:cs="Arial"/>
                <w:sz w:val="18"/>
                <w:szCs w:val="18"/>
              </w:rPr>
              <w:t>73</w:t>
            </w:r>
          </w:p>
        </w:tc>
        <w:tc>
          <w:tcPr>
            <w:tcW w:w="1824" w:type="dxa"/>
          </w:tcPr>
          <w:p w14:paraId="6937D76A" w14:textId="77777777" w:rsidR="00514BAD" w:rsidRPr="00F03057"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185</w:t>
            </w:r>
          </w:p>
        </w:tc>
      </w:tr>
      <w:tr w:rsidR="00514BAD" w14:paraId="28880ADF" w14:textId="77777777" w:rsidTr="0051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783DD4" w14:textId="77777777" w:rsidR="00514BAD" w:rsidRDefault="00514BAD"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7E8E261" w14:textId="77777777" w:rsidR="00514BAD" w:rsidRDefault="00514BAD" w:rsidP="00F03057">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1896" w:type="dxa"/>
          </w:tcPr>
          <w:p w14:paraId="7C418085" w14:textId="77777777" w:rsidR="00514BAD" w:rsidRPr="00F03057"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31</w:t>
            </w:r>
          </w:p>
        </w:tc>
        <w:tc>
          <w:tcPr>
            <w:tcW w:w="1739" w:type="dxa"/>
          </w:tcPr>
          <w:p w14:paraId="77EC73FC" w14:textId="77777777" w:rsidR="00514BAD" w:rsidRPr="00F03057"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10</w:t>
            </w:r>
          </w:p>
        </w:tc>
        <w:tc>
          <w:tcPr>
            <w:tcW w:w="1566" w:type="dxa"/>
          </w:tcPr>
          <w:p w14:paraId="452A8C8C" w14:textId="77777777" w:rsidR="00514BAD" w:rsidRPr="00514BAD"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514BAD">
              <w:rPr>
                <w:rFonts w:cs="Arial"/>
                <w:sz w:val="18"/>
                <w:szCs w:val="18"/>
              </w:rPr>
              <w:t>9</w:t>
            </w:r>
          </w:p>
        </w:tc>
        <w:tc>
          <w:tcPr>
            <w:tcW w:w="1824" w:type="dxa"/>
          </w:tcPr>
          <w:p w14:paraId="0C5EB665" w14:textId="77777777" w:rsidR="00514BAD" w:rsidRPr="00F03057" w:rsidRDefault="00514BA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50</w:t>
            </w:r>
          </w:p>
        </w:tc>
      </w:tr>
      <w:tr w:rsidR="00514BAD" w14:paraId="6363563F" w14:textId="77777777" w:rsidTr="00514BAD">
        <w:tc>
          <w:tcPr>
            <w:cnfStyle w:val="001000000000" w:firstRow="0" w:lastRow="0" w:firstColumn="1" w:lastColumn="0" w:oddVBand="0" w:evenVBand="0" w:oddHBand="0" w:evenHBand="0" w:firstRowFirstColumn="0" w:firstRowLastColumn="0" w:lastRowFirstColumn="0" w:lastRowLastColumn="0"/>
            <w:tcW w:w="1803" w:type="dxa"/>
          </w:tcPr>
          <w:p w14:paraId="0615E01C" w14:textId="77777777" w:rsidR="00514BAD" w:rsidRPr="00F03057" w:rsidRDefault="00514BAD" w:rsidP="00F03057">
            <w:pPr>
              <w:spacing w:line="360" w:lineRule="auto"/>
              <w:jc w:val="center"/>
              <w:rPr>
                <w:rFonts w:cs="Arial"/>
              </w:rPr>
            </w:pPr>
            <w:r w:rsidRPr="00F03057">
              <w:rPr>
                <w:rFonts w:cs="Arial"/>
              </w:rPr>
              <w:t>TOTALES</w:t>
            </w:r>
          </w:p>
        </w:tc>
        <w:tc>
          <w:tcPr>
            <w:tcW w:w="1896" w:type="dxa"/>
          </w:tcPr>
          <w:p w14:paraId="10435682" w14:textId="77777777" w:rsidR="00514BAD" w:rsidRPr="00F03057"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230</w:t>
            </w:r>
          </w:p>
        </w:tc>
        <w:tc>
          <w:tcPr>
            <w:tcW w:w="1739" w:type="dxa"/>
          </w:tcPr>
          <w:p w14:paraId="025A85E2" w14:textId="77777777" w:rsidR="00514BAD" w:rsidRPr="00F03057"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376</w:t>
            </w:r>
          </w:p>
        </w:tc>
        <w:tc>
          <w:tcPr>
            <w:tcW w:w="1566" w:type="dxa"/>
          </w:tcPr>
          <w:p w14:paraId="65CEDB9B" w14:textId="77777777" w:rsidR="00514BAD" w:rsidRPr="00514BAD"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514BAD">
              <w:rPr>
                <w:rFonts w:cs="Arial"/>
                <w:b/>
                <w:sz w:val="18"/>
                <w:szCs w:val="18"/>
              </w:rPr>
              <w:t>348</w:t>
            </w:r>
          </w:p>
        </w:tc>
        <w:tc>
          <w:tcPr>
            <w:tcW w:w="1824" w:type="dxa"/>
          </w:tcPr>
          <w:p w14:paraId="4BCBC577" w14:textId="77777777" w:rsidR="00514BAD" w:rsidRPr="00F03057" w:rsidRDefault="00514BA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954</w:t>
            </w:r>
          </w:p>
        </w:tc>
      </w:tr>
    </w:tbl>
    <w:p w14:paraId="74F09DED" w14:textId="77777777" w:rsidR="006C5FD0" w:rsidRDefault="006C5FD0" w:rsidP="007C42EC">
      <w:pPr>
        <w:spacing w:line="360" w:lineRule="auto"/>
        <w:jc w:val="both"/>
        <w:rPr>
          <w:rFonts w:ascii="Arial" w:hAnsi="Arial" w:cs="Arial"/>
        </w:rPr>
      </w:pPr>
    </w:p>
    <w:p w14:paraId="4DE794A4" w14:textId="77777777" w:rsidR="006C5FD0" w:rsidRDefault="006C5FD0" w:rsidP="007C42EC">
      <w:pPr>
        <w:spacing w:line="360" w:lineRule="auto"/>
        <w:jc w:val="both"/>
        <w:rPr>
          <w:rFonts w:ascii="Arial" w:hAnsi="Arial" w:cs="Arial"/>
        </w:rPr>
      </w:pPr>
    </w:p>
    <w:p w14:paraId="483E480C" w14:textId="77777777" w:rsidR="006C5FD0" w:rsidRDefault="00014F50" w:rsidP="007C42EC">
      <w:pPr>
        <w:spacing w:line="360" w:lineRule="auto"/>
        <w:jc w:val="both"/>
        <w:rPr>
          <w:rFonts w:ascii="Arial" w:hAnsi="Arial" w:cs="Arial"/>
        </w:rPr>
      </w:pPr>
      <w:r>
        <w:rPr>
          <w:noProof/>
          <w:lang w:val="es-GT" w:eastAsia="es-GT"/>
        </w:rPr>
        <w:drawing>
          <wp:inline distT="0" distB="0" distL="0" distR="0" wp14:anchorId="0A7F7455" wp14:editId="569EA73C">
            <wp:extent cx="5486400" cy="32004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85EC07D" w14:textId="77777777" w:rsidR="007C42EC" w:rsidRDefault="007C42EC" w:rsidP="007C42EC">
      <w:pPr>
        <w:spacing w:line="360" w:lineRule="auto"/>
        <w:jc w:val="both"/>
        <w:rPr>
          <w:rFonts w:ascii="Arial" w:hAnsi="Arial" w:cs="Arial"/>
        </w:rPr>
      </w:pPr>
    </w:p>
    <w:p w14:paraId="060B43DF" w14:textId="77777777" w:rsidR="006C5FD0" w:rsidRDefault="006C5FD0" w:rsidP="007C42EC">
      <w:pPr>
        <w:spacing w:line="360" w:lineRule="auto"/>
        <w:jc w:val="both"/>
        <w:rPr>
          <w:rFonts w:ascii="Arial" w:hAnsi="Arial" w:cs="Arial"/>
        </w:rPr>
      </w:pPr>
    </w:p>
    <w:p w14:paraId="793767EC" w14:textId="77777777" w:rsidR="00F71C00" w:rsidRDefault="00F71C00" w:rsidP="007C42EC">
      <w:pPr>
        <w:spacing w:line="360" w:lineRule="auto"/>
        <w:jc w:val="both"/>
        <w:rPr>
          <w:rFonts w:ascii="Arial" w:hAnsi="Arial" w:cs="Arial"/>
        </w:rPr>
      </w:pPr>
    </w:p>
    <w:tbl>
      <w:tblPr>
        <w:tblStyle w:val="Cuadrculamedia3-nfasis1"/>
        <w:tblpPr w:leftFromText="141" w:rightFromText="141" w:vertAnchor="page" w:horzAnchor="page" w:tblpXSpec="center" w:tblpY="2705"/>
        <w:tblW w:w="10651" w:type="dxa"/>
        <w:tblLook w:val="04A0" w:firstRow="1" w:lastRow="0" w:firstColumn="1" w:lastColumn="0" w:noHBand="0" w:noVBand="1"/>
      </w:tblPr>
      <w:tblGrid>
        <w:gridCol w:w="1648"/>
        <w:gridCol w:w="1673"/>
        <w:gridCol w:w="2100"/>
        <w:gridCol w:w="1673"/>
        <w:gridCol w:w="2100"/>
        <w:gridCol w:w="1457"/>
      </w:tblGrid>
      <w:tr w:rsidR="00833BFF" w:rsidRPr="00DD5F05" w14:paraId="628F637C" w14:textId="77777777" w:rsidTr="00833BFF">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5D9AC57D" w14:textId="77777777" w:rsidR="00833BFF" w:rsidRPr="00DD5F05" w:rsidRDefault="00833BFF" w:rsidP="00833BFF">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lastRenderedPageBreak/>
              <w:t>MAG</w:t>
            </w:r>
          </w:p>
        </w:tc>
        <w:tc>
          <w:tcPr>
            <w:tcW w:w="1673" w:type="dxa"/>
            <w:noWrap/>
            <w:hideMark/>
          </w:tcPr>
          <w:p w14:paraId="159736E3" w14:textId="77777777" w:rsidR="00833BFF" w:rsidRPr="00DD5F05" w:rsidRDefault="00833BFF"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14:paraId="65215A36" w14:textId="77777777" w:rsidR="00833BFF" w:rsidRPr="00DD5F05" w:rsidRDefault="00833BFF"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73" w:type="dxa"/>
            <w:noWrap/>
            <w:hideMark/>
          </w:tcPr>
          <w:p w14:paraId="4B8EA8DA" w14:textId="77777777" w:rsidR="00833BFF" w:rsidRPr="00DD5F05" w:rsidRDefault="00833BFF"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14:paraId="3AF087DD" w14:textId="77777777" w:rsidR="00833BFF" w:rsidRPr="00DD5F05" w:rsidRDefault="00833BFF"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7" w:type="dxa"/>
            <w:noWrap/>
            <w:hideMark/>
          </w:tcPr>
          <w:p w14:paraId="38990CDE" w14:textId="77777777" w:rsidR="00833BFF" w:rsidRPr="00DD5F05" w:rsidRDefault="00833BFF"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833BFF" w:rsidRPr="00DD5F05" w14:paraId="76356D44" w14:textId="77777777" w:rsidTr="00833BFF">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tcPr>
          <w:p w14:paraId="31E866C9" w14:textId="77777777" w:rsidR="00833BFF" w:rsidRDefault="00833BFF"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PRESIDENCIA</w:t>
            </w:r>
          </w:p>
        </w:tc>
        <w:tc>
          <w:tcPr>
            <w:tcW w:w="1673" w:type="dxa"/>
            <w:noWrap/>
          </w:tcPr>
          <w:p w14:paraId="3BBC0596" w14:textId="77777777" w:rsidR="00833BFF" w:rsidRDefault="00514BAD"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2100" w:type="dxa"/>
            <w:noWrap/>
          </w:tcPr>
          <w:p w14:paraId="372F19CB" w14:textId="77777777" w:rsidR="00833BFF" w:rsidRDefault="00833BF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tcPr>
          <w:p w14:paraId="24FD5378" w14:textId="77777777" w:rsidR="00833BFF" w:rsidRDefault="00514BAD"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2100" w:type="dxa"/>
            <w:noWrap/>
          </w:tcPr>
          <w:p w14:paraId="2577EA74" w14:textId="77777777" w:rsidR="00833BFF" w:rsidRDefault="00833BF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tcPr>
          <w:p w14:paraId="046A1F0A" w14:textId="77777777" w:rsidR="00833BFF" w:rsidRDefault="00514BAD"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r>
      <w:tr w:rsidR="00833BFF" w:rsidRPr="00DD5F05" w14:paraId="6942F128" w14:textId="77777777" w:rsidTr="00833BFF">
        <w:trPr>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7AADB11A" w14:textId="77777777" w:rsidR="00833BFF" w:rsidRDefault="00833BFF"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47025C2" w14:textId="77777777" w:rsidR="00833BFF" w:rsidRPr="00DD5F05" w:rsidRDefault="00833BFF" w:rsidP="00833BFF">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673" w:type="dxa"/>
            <w:noWrap/>
            <w:hideMark/>
          </w:tcPr>
          <w:p w14:paraId="0D65724D" w14:textId="77777777" w:rsidR="00833BFF" w:rsidRPr="00DD5F05" w:rsidRDefault="004670DD"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07DE99F7" w14:textId="77777777" w:rsidR="001C07D2" w:rsidRPr="00DD5F05" w:rsidRDefault="004670DD" w:rsidP="001C07D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673" w:type="dxa"/>
            <w:noWrap/>
            <w:hideMark/>
          </w:tcPr>
          <w:p w14:paraId="01C54FBB" w14:textId="77777777" w:rsidR="00833BFF" w:rsidRPr="00DD5F05" w:rsidRDefault="00833BF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099078DA" w14:textId="77777777" w:rsidR="00833BFF" w:rsidRPr="00DD5F05" w:rsidRDefault="00833BF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0678F45B" w14:textId="77777777" w:rsidR="00833BFF" w:rsidRPr="00DD5F05" w:rsidRDefault="00514BAD"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6</w:t>
            </w:r>
          </w:p>
        </w:tc>
      </w:tr>
      <w:tr w:rsidR="00833BFF" w:rsidRPr="00DD5F05" w14:paraId="1C29B327" w14:textId="77777777" w:rsidTr="00833BFF">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482A7FA0" w14:textId="77777777" w:rsidR="00833BFF" w:rsidRDefault="00833BFF"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16EE5E2" w14:textId="77777777" w:rsidR="00833BFF" w:rsidRPr="00DD5F05" w:rsidRDefault="00833BFF" w:rsidP="00833BFF">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673" w:type="dxa"/>
            <w:noWrap/>
            <w:hideMark/>
          </w:tcPr>
          <w:p w14:paraId="3675D0E4" w14:textId="77777777" w:rsidR="00833BFF" w:rsidRPr="00DD5F05" w:rsidRDefault="00206679"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60DB80BC" w14:textId="77777777" w:rsidR="00833BFF" w:rsidRPr="00DD5F05" w:rsidRDefault="00206679"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673" w:type="dxa"/>
            <w:noWrap/>
            <w:hideMark/>
          </w:tcPr>
          <w:p w14:paraId="5FE69831" w14:textId="77777777" w:rsidR="00833BFF" w:rsidRPr="00DD5F05" w:rsidRDefault="00206679"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2C697F38" w14:textId="77777777" w:rsidR="00833BFF" w:rsidRPr="00DD5F05" w:rsidRDefault="00833BF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66426501" w14:textId="77777777" w:rsidR="00833BFF" w:rsidRPr="00DD5F05" w:rsidRDefault="00514BAD"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5</w:t>
            </w:r>
          </w:p>
        </w:tc>
      </w:tr>
      <w:tr w:rsidR="00833BFF" w:rsidRPr="00DD5F05" w14:paraId="324A6CDF" w14:textId="77777777" w:rsidTr="00833BFF">
        <w:trPr>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06CAA634" w14:textId="77777777" w:rsidR="00833BFF" w:rsidRDefault="00833BFF"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756D3DC" w14:textId="77777777" w:rsidR="00833BFF" w:rsidRPr="00DD5F05" w:rsidRDefault="00833BFF" w:rsidP="00833BFF">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673" w:type="dxa"/>
            <w:noWrap/>
            <w:hideMark/>
          </w:tcPr>
          <w:p w14:paraId="490A76E3" w14:textId="77777777" w:rsidR="00833BFF" w:rsidRPr="00DD5F05" w:rsidRDefault="00366D9C"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2100" w:type="dxa"/>
            <w:noWrap/>
            <w:hideMark/>
          </w:tcPr>
          <w:p w14:paraId="317FC5BF" w14:textId="77777777" w:rsidR="00833BFF" w:rsidRPr="00DD5F05" w:rsidRDefault="00366D9C"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hideMark/>
          </w:tcPr>
          <w:p w14:paraId="0DD1FDB7" w14:textId="77777777" w:rsidR="00833BFF" w:rsidRPr="00DD5F05" w:rsidRDefault="00366D9C"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w:t>
            </w:r>
          </w:p>
        </w:tc>
        <w:tc>
          <w:tcPr>
            <w:tcW w:w="2100" w:type="dxa"/>
            <w:noWrap/>
            <w:hideMark/>
          </w:tcPr>
          <w:p w14:paraId="4BFF1A57" w14:textId="77777777" w:rsidR="00833BFF" w:rsidRPr="00DD5F05" w:rsidRDefault="00833BF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14A252AD" w14:textId="77777777" w:rsidR="00833BFF" w:rsidRPr="00DD5F05" w:rsidRDefault="00514BAD"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w:t>
            </w:r>
          </w:p>
        </w:tc>
      </w:tr>
      <w:tr w:rsidR="00833BFF" w:rsidRPr="00DD5F05" w14:paraId="67C3D2CD" w14:textId="77777777" w:rsidTr="00514BAD">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648" w:type="dxa"/>
            <w:noWrap/>
            <w:hideMark/>
          </w:tcPr>
          <w:p w14:paraId="6C3F7F6D" w14:textId="77777777" w:rsidR="00833BFF" w:rsidRDefault="00833BFF"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5B085F53" w14:textId="77777777" w:rsidR="00833BFF" w:rsidRPr="00DD5F05" w:rsidRDefault="00833BFF" w:rsidP="00833BFF">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673" w:type="dxa"/>
            <w:noWrap/>
            <w:hideMark/>
          </w:tcPr>
          <w:p w14:paraId="6B3DCE30" w14:textId="77777777" w:rsidR="00833BFF" w:rsidRPr="00DD5F05" w:rsidRDefault="00366D9C"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3D1BFBE0" w14:textId="77777777" w:rsidR="00833BFF" w:rsidRPr="00DD5F05" w:rsidRDefault="00833BF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673" w:type="dxa"/>
            <w:noWrap/>
            <w:hideMark/>
          </w:tcPr>
          <w:p w14:paraId="759AA4B3" w14:textId="77777777" w:rsidR="00833BFF" w:rsidRPr="00DD5F05" w:rsidRDefault="00366D9C"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48AD6F8C" w14:textId="77777777" w:rsidR="00833BFF" w:rsidRPr="00DD5F05" w:rsidRDefault="00833BFF"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457" w:type="dxa"/>
            <w:noWrap/>
            <w:hideMark/>
          </w:tcPr>
          <w:p w14:paraId="409D25E7" w14:textId="77777777" w:rsidR="00833BFF" w:rsidRPr="00DD5F05" w:rsidRDefault="00514BAD"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4</w:t>
            </w:r>
          </w:p>
        </w:tc>
      </w:tr>
      <w:tr w:rsidR="00833BFF" w:rsidRPr="00DD5F05" w14:paraId="5BE538D9" w14:textId="77777777" w:rsidTr="00833BFF">
        <w:trPr>
          <w:trHeight w:val="409"/>
        </w:trPr>
        <w:tc>
          <w:tcPr>
            <w:cnfStyle w:val="001000000000" w:firstRow="0" w:lastRow="0" w:firstColumn="1" w:lastColumn="0" w:oddVBand="0" w:evenVBand="0" w:oddHBand="0" w:evenHBand="0" w:firstRowFirstColumn="0" w:firstRowLastColumn="0" w:lastRowFirstColumn="0" w:lastRowLastColumn="0"/>
            <w:tcW w:w="1648" w:type="dxa"/>
            <w:noWrap/>
            <w:hideMark/>
          </w:tcPr>
          <w:p w14:paraId="5E7AF20A" w14:textId="77777777" w:rsidR="00833BFF" w:rsidRPr="00DD5F05" w:rsidRDefault="00833BFF" w:rsidP="00833BFF">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73" w:type="dxa"/>
            <w:noWrap/>
            <w:hideMark/>
          </w:tcPr>
          <w:p w14:paraId="2DA4553B" w14:textId="77777777" w:rsidR="00833BFF" w:rsidRPr="00DD5F05" w:rsidRDefault="00514BAD"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w:t>
            </w:r>
          </w:p>
        </w:tc>
        <w:tc>
          <w:tcPr>
            <w:tcW w:w="2100" w:type="dxa"/>
            <w:noWrap/>
            <w:hideMark/>
          </w:tcPr>
          <w:p w14:paraId="14668BFB" w14:textId="77777777" w:rsidR="00833BFF" w:rsidRPr="00DD5F05" w:rsidRDefault="00514BAD"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p>
        </w:tc>
        <w:tc>
          <w:tcPr>
            <w:tcW w:w="1673" w:type="dxa"/>
            <w:noWrap/>
            <w:hideMark/>
          </w:tcPr>
          <w:p w14:paraId="3D14E3F7" w14:textId="77777777" w:rsidR="00833BFF" w:rsidRPr="00DD5F05" w:rsidRDefault="00514BAD"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10</w:t>
            </w:r>
          </w:p>
        </w:tc>
        <w:tc>
          <w:tcPr>
            <w:tcW w:w="2100" w:type="dxa"/>
            <w:noWrap/>
            <w:hideMark/>
          </w:tcPr>
          <w:p w14:paraId="657A5504" w14:textId="77777777" w:rsidR="00833BFF" w:rsidRPr="00DD5F05" w:rsidRDefault="00833BFF"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457" w:type="dxa"/>
            <w:noWrap/>
            <w:hideMark/>
          </w:tcPr>
          <w:p w14:paraId="211C75F0" w14:textId="77777777" w:rsidR="00833BFF" w:rsidRPr="00DD5F05" w:rsidRDefault="00514BAD"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22</w:t>
            </w:r>
          </w:p>
        </w:tc>
      </w:tr>
    </w:tbl>
    <w:p w14:paraId="03C2D3AC" w14:textId="77777777" w:rsidR="0022342E" w:rsidRPr="006F0343" w:rsidRDefault="0022342E" w:rsidP="002E20F3">
      <w:pPr>
        <w:pStyle w:val="Prrafodelista"/>
        <w:numPr>
          <w:ilvl w:val="0"/>
          <w:numId w:val="10"/>
        </w:numPr>
        <w:spacing w:line="360" w:lineRule="auto"/>
        <w:jc w:val="both"/>
        <w:outlineLvl w:val="1"/>
        <w:rPr>
          <w:rFonts w:ascii="Arial" w:hAnsi="Arial" w:cs="Arial"/>
          <w:b/>
        </w:rPr>
      </w:pPr>
      <w:bookmarkStart w:id="8" w:name="_Toc520282616"/>
      <w:r w:rsidRPr="006F0343">
        <w:rPr>
          <w:rFonts w:ascii="Arial" w:hAnsi="Arial" w:cs="Arial"/>
          <w:b/>
        </w:rPr>
        <w:t>NÚMERO DE ACCIONES CONSTITUCIONALES SUSPENDIDAS POR EL PLENO DE LA CORTE DE CONSTITUCIONALIDAD (UNIDAD DE ANÁLISIS Y VIABILIDAD)</w:t>
      </w:r>
      <w:r w:rsidR="00833BFF" w:rsidRPr="006F0343">
        <w:rPr>
          <w:rFonts w:ascii="Arial" w:hAnsi="Arial" w:cs="Arial"/>
          <w:b/>
        </w:rPr>
        <w:t>**</w:t>
      </w:r>
      <w:r w:rsidRPr="006F0343">
        <w:rPr>
          <w:rFonts w:ascii="Arial" w:hAnsi="Arial" w:cs="Arial"/>
          <w:b/>
        </w:rPr>
        <w:t xml:space="preserve"> (POR MAGISTRATURA Y POR TIPO DE EXPEDIENTE)</w:t>
      </w:r>
      <w:bookmarkEnd w:id="8"/>
    </w:p>
    <w:p w14:paraId="643F241B" w14:textId="77777777" w:rsidR="006C5FD0" w:rsidRDefault="006C5FD0" w:rsidP="007C42EC">
      <w:pPr>
        <w:spacing w:line="360" w:lineRule="auto"/>
        <w:jc w:val="both"/>
        <w:rPr>
          <w:rFonts w:ascii="Arial" w:hAnsi="Arial" w:cs="Arial"/>
        </w:rPr>
      </w:pPr>
    </w:p>
    <w:p w14:paraId="6559099B" w14:textId="77777777" w:rsidR="00D6739B" w:rsidRDefault="00833BFF" w:rsidP="007C42EC">
      <w:pPr>
        <w:spacing w:line="360" w:lineRule="auto"/>
        <w:jc w:val="both"/>
        <w:rPr>
          <w:rFonts w:ascii="Arial" w:hAnsi="Arial" w:cs="Arial"/>
        </w:rPr>
      </w:pPr>
      <w:r>
        <w:rPr>
          <w:noProof/>
          <w:lang w:val="es-GT" w:eastAsia="es-GT"/>
        </w:rPr>
        <w:drawing>
          <wp:inline distT="0" distB="0" distL="0" distR="0" wp14:anchorId="1F829825" wp14:editId="701373C4">
            <wp:extent cx="5486400" cy="32004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3D26B6F" w14:textId="77777777" w:rsidR="00833BFF" w:rsidRPr="006F0343" w:rsidRDefault="00833BFF" w:rsidP="007C42EC">
      <w:pPr>
        <w:spacing w:line="360" w:lineRule="auto"/>
        <w:jc w:val="both"/>
        <w:rPr>
          <w:rFonts w:ascii="Arial" w:hAnsi="Arial" w:cs="Arial"/>
        </w:rPr>
      </w:pPr>
    </w:p>
    <w:p w14:paraId="5A7038EB" w14:textId="77777777" w:rsidR="00833BFF" w:rsidRPr="006F0343" w:rsidRDefault="00833BFF" w:rsidP="00833BFF">
      <w:pPr>
        <w:jc w:val="both"/>
        <w:rPr>
          <w:rFonts w:ascii="Arial" w:hAnsi="Arial" w:cs="Arial"/>
          <w:sz w:val="22"/>
        </w:rPr>
      </w:pPr>
      <w:r w:rsidRPr="006F0343">
        <w:rPr>
          <w:rFonts w:ascii="Arial" w:hAnsi="Arial" w:cs="Arial"/>
          <w:sz w:val="22"/>
        </w:rPr>
        <w:t xml:space="preserve">* Del periodo del 15 de </w:t>
      </w:r>
      <w:r w:rsidR="00366D9C">
        <w:rPr>
          <w:rFonts w:ascii="Arial" w:hAnsi="Arial" w:cs="Arial"/>
          <w:sz w:val="22"/>
        </w:rPr>
        <w:t>junio</w:t>
      </w:r>
      <w:r w:rsidRPr="006F0343">
        <w:rPr>
          <w:rFonts w:ascii="Arial" w:hAnsi="Arial" w:cs="Arial"/>
          <w:sz w:val="22"/>
        </w:rPr>
        <w:t xml:space="preserve"> de 2018 al 14 de </w:t>
      </w:r>
      <w:r w:rsidR="00366D9C">
        <w:rPr>
          <w:rFonts w:ascii="Arial" w:hAnsi="Arial" w:cs="Arial"/>
          <w:sz w:val="22"/>
        </w:rPr>
        <w:t>julio</w:t>
      </w:r>
      <w:r w:rsidRPr="006F0343">
        <w:rPr>
          <w:rFonts w:ascii="Arial" w:hAnsi="Arial" w:cs="Arial"/>
          <w:sz w:val="22"/>
        </w:rPr>
        <w:t xml:space="preserve"> de 2018, fueron suspendidas </w:t>
      </w:r>
      <w:r w:rsidR="00366D9C">
        <w:rPr>
          <w:rFonts w:ascii="Arial" w:hAnsi="Arial" w:cs="Arial"/>
          <w:sz w:val="22"/>
        </w:rPr>
        <w:t>22</w:t>
      </w:r>
      <w:r w:rsidRPr="006F0343">
        <w:rPr>
          <w:rFonts w:ascii="Arial" w:hAnsi="Arial" w:cs="Arial"/>
          <w:sz w:val="22"/>
        </w:rPr>
        <w:t xml:space="preserve"> acciones constitucionales, dentro de los distintos planteamientos que se conocen en esta Corte.</w:t>
      </w:r>
    </w:p>
    <w:p w14:paraId="1E448709" w14:textId="77777777" w:rsidR="00833BFF" w:rsidRPr="006F0343" w:rsidRDefault="00833BFF" w:rsidP="00833BFF">
      <w:pPr>
        <w:jc w:val="both"/>
        <w:rPr>
          <w:rFonts w:ascii="Arial" w:hAnsi="Arial" w:cs="Arial"/>
          <w:sz w:val="22"/>
        </w:rPr>
      </w:pPr>
      <w:r w:rsidRPr="006F0343">
        <w:rPr>
          <w:rFonts w:ascii="Arial" w:hAnsi="Arial" w:cs="Arial"/>
          <w:sz w:val="22"/>
        </w:rPr>
        <w:t>** La Unidad de Análisis y Viabilidad que tiene como función principal determinar la viabilidad de las garantías constitucionales que ingresa a la sede del Tribunal ya sea por conocimiento directo o por conocimiento en grado. La Unidad, integrada por un representante de cada magistratura, tiene la responsabilidad de verificar si las acciones promovidas cumplen o no con los presupuestos procesales para su prosecución procesal.</w:t>
      </w:r>
    </w:p>
    <w:p w14:paraId="45FD1AD1" w14:textId="77777777" w:rsidR="00AB12BA" w:rsidRPr="006F0343" w:rsidRDefault="00AB12BA" w:rsidP="00833BFF">
      <w:pPr>
        <w:spacing w:line="360" w:lineRule="auto"/>
        <w:jc w:val="both"/>
        <w:rPr>
          <w:rFonts w:ascii="Arial" w:hAnsi="Arial" w:cs="Arial"/>
        </w:rPr>
      </w:pPr>
    </w:p>
    <w:p w14:paraId="19FAA6C2" w14:textId="77777777" w:rsidR="0027351F" w:rsidRPr="006F0343" w:rsidRDefault="0027351F" w:rsidP="0027351F">
      <w:pPr>
        <w:spacing w:line="360" w:lineRule="auto"/>
        <w:jc w:val="both"/>
        <w:rPr>
          <w:rFonts w:ascii="Arial" w:hAnsi="Arial" w:cs="Arial"/>
          <w:b/>
        </w:rPr>
      </w:pPr>
      <w:r w:rsidRPr="006F0343">
        <w:rPr>
          <w:rFonts w:ascii="Arial" w:hAnsi="Arial" w:cs="Arial"/>
          <w:b/>
        </w:rPr>
        <w:lastRenderedPageBreak/>
        <w:t>CUADRO COMPARATIVO DE LAS ACCIONES CONSTITUCIONAL</w:t>
      </w:r>
      <w:r w:rsidR="00366D9C">
        <w:rPr>
          <w:rFonts w:ascii="Arial" w:hAnsi="Arial" w:cs="Arial"/>
          <w:b/>
        </w:rPr>
        <w:t>ES SUSPENDIDAS ENTRE EL PRIMER,</w:t>
      </w:r>
      <w:r w:rsidRPr="006F0343">
        <w:rPr>
          <w:rFonts w:ascii="Arial" w:hAnsi="Arial" w:cs="Arial"/>
          <w:b/>
        </w:rPr>
        <w:t xml:space="preserve"> SEGUNDO</w:t>
      </w:r>
      <w:r w:rsidR="00366D9C">
        <w:rPr>
          <w:rFonts w:ascii="Arial" w:hAnsi="Arial" w:cs="Arial"/>
          <w:b/>
        </w:rPr>
        <w:t xml:space="preserve"> Y TERCER</w:t>
      </w:r>
      <w:r w:rsidRPr="006F0343">
        <w:rPr>
          <w:rFonts w:ascii="Arial" w:hAnsi="Arial" w:cs="Arial"/>
          <w:b/>
        </w:rPr>
        <w:t xml:space="preserve"> MES DE GESTIÓN PRESIDENCIAL</w:t>
      </w:r>
    </w:p>
    <w:p w14:paraId="3FDC2A5B" w14:textId="77777777" w:rsidR="0027351F" w:rsidRDefault="0027351F" w:rsidP="00833BFF">
      <w:pPr>
        <w:spacing w:line="360" w:lineRule="auto"/>
        <w:jc w:val="both"/>
        <w:rPr>
          <w:rFonts w:ascii="Arial" w:hAnsi="Arial" w:cs="Arial"/>
        </w:rPr>
      </w:pPr>
    </w:p>
    <w:tbl>
      <w:tblPr>
        <w:tblStyle w:val="Tabladecuadrcula5oscura-nfasis1"/>
        <w:tblW w:w="0" w:type="auto"/>
        <w:tblLook w:val="04A0" w:firstRow="1" w:lastRow="0" w:firstColumn="1" w:lastColumn="0" w:noHBand="0" w:noVBand="1"/>
      </w:tblPr>
      <w:tblGrid>
        <w:gridCol w:w="1803"/>
        <w:gridCol w:w="1896"/>
        <w:gridCol w:w="1739"/>
        <w:gridCol w:w="1566"/>
        <w:gridCol w:w="1824"/>
      </w:tblGrid>
      <w:tr w:rsidR="00366D9C" w14:paraId="4787A942" w14:textId="77777777" w:rsidTr="00366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51C2A4" w14:textId="77777777" w:rsidR="00366D9C" w:rsidRPr="00F03057" w:rsidRDefault="00366D9C" w:rsidP="00C91C58">
            <w:pPr>
              <w:spacing w:line="360" w:lineRule="auto"/>
              <w:jc w:val="center"/>
              <w:rPr>
                <w:rFonts w:cs="Arial"/>
              </w:rPr>
            </w:pPr>
            <w:r w:rsidRPr="00014F50">
              <w:rPr>
                <w:rFonts w:cs="Arial"/>
                <w:sz w:val="18"/>
              </w:rPr>
              <w:t>MAG</w:t>
            </w:r>
          </w:p>
        </w:tc>
        <w:tc>
          <w:tcPr>
            <w:tcW w:w="1896" w:type="dxa"/>
          </w:tcPr>
          <w:p w14:paraId="67A508C2" w14:textId="77777777" w:rsidR="00366D9C" w:rsidRPr="00F03057" w:rsidRDefault="00366D9C"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1739" w:type="dxa"/>
          </w:tcPr>
          <w:p w14:paraId="414DEBFE" w14:textId="77777777" w:rsidR="00366D9C" w:rsidRPr="00F03057" w:rsidRDefault="00366D9C"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1566" w:type="dxa"/>
          </w:tcPr>
          <w:p w14:paraId="6563503B" w14:textId="77777777" w:rsidR="00366D9C" w:rsidRPr="00F03057" w:rsidRDefault="00366D9C"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15/06-14/07</w:t>
            </w:r>
          </w:p>
        </w:tc>
        <w:tc>
          <w:tcPr>
            <w:tcW w:w="1824" w:type="dxa"/>
          </w:tcPr>
          <w:p w14:paraId="2E09C2EC" w14:textId="77777777" w:rsidR="00366D9C" w:rsidRPr="00F03057" w:rsidRDefault="00366D9C"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366D9C" w14:paraId="6FBA7E75" w14:textId="77777777" w:rsidTr="00366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A75146E" w14:textId="77777777" w:rsidR="00366D9C" w:rsidRDefault="00366D9C" w:rsidP="00C91C58">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1896" w:type="dxa"/>
          </w:tcPr>
          <w:p w14:paraId="389D966E" w14:textId="77777777" w:rsidR="00366D9C" w:rsidRPr="00F03057"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1739" w:type="dxa"/>
          </w:tcPr>
          <w:p w14:paraId="10A0C4F8" w14:textId="77777777" w:rsidR="00366D9C" w:rsidRPr="00F03057"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w:t>
            </w:r>
          </w:p>
        </w:tc>
        <w:tc>
          <w:tcPr>
            <w:tcW w:w="1566" w:type="dxa"/>
          </w:tcPr>
          <w:p w14:paraId="02B10AC1" w14:textId="77777777" w:rsidR="00366D9C" w:rsidRPr="00366D9C"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6D9C">
              <w:rPr>
                <w:rFonts w:cs="Arial"/>
                <w:sz w:val="20"/>
              </w:rPr>
              <w:t>0</w:t>
            </w:r>
          </w:p>
        </w:tc>
        <w:tc>
          <w:tcPr>
            <w:tcW w:w="1824" w:type="dxa"/>
          </w:tcPr>
          <w:p w14:paraId="5CF64B7A" w14:textId="77777777" w:rsidR="00366D9C" w:rsidRPr="00F03057"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3</w:t>
            </w:r>
          </w:p>
        </w:tc>
      </w:tr>
      <w:tr w:rsidR="00366D9C" w14:paraId="6C89591E" w14:textId="77777777" w:rsidTr="00366D9C">
        <w:tc>
          <w:tcPr>
            <w:cnfStyle w:val="001000000000" w:firstRow="0" w:lastRow="0" w:firstColumn="1" w:lastColumn="0" w:oddVBand="0" w:evenVBand="0" w:oddHBand="0" w:evenHBand="0" w:firstRowFirstColumn="0" w:firstRowLastColumn="0" w:lastRowFirstColumn="0" w:lastRowLastColumn="0"/>
            <w:tcW w:w="1803" w:type="dxa"/>
          </w:tcPr>
          <w:p w14:paraId="60923800" w14:textId="77777777" w:rsidR="00366D9C" w:rsidRDefault="00366D9C"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647B4E9C" w14:textId="77777777" w:rsidR="00366D9C" w:rsidRDefault="00366D9C" w:rsidP="00C91C58">
            <w:pPr>
              <w:spacing w:line="360" w:lineRule="auto"/>
              <w:jc w:val="center"/>
              <w:rPr>
                <w:rFonts w:ascii="Arial" w:hAnsi="Arial" w:cs="Arial"/>
              </w:rPr>
            </w:pPr>
            <w:r>
              <w:rPr>
                <w:rFonts w:ascii="Calibri" w:eastAsia="Times New Roman" w:hAnsi="Calibri" w:cs="Times New Roman"/>
                <w:sz w:val="18"/>
                <w:szCs w:val="36"/>
                <w:lang w:eastAsia="es-GT"/>
              </w:rPr>
              <w:t>I</w:t>
            </w:r>
          </w:p>
        </w:tc>
        <w:tc>
          <w:tcPr>
            <w:tcW w:w="1896" w:type="dxa"/>
          </w:tcPr>
          <w:p w14:paraId="6983A51D" w14:textId="77777777" w:rsidR="00366D9C" w:rsidRPr="00F03057"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w:t>
            </w:r>
          </w:p>
        </w:tc>
        <w:tc>
          <w:tcPr>
            <w:tcW w:w="1739" w:type="dxa"/>
          </w:tcPr>
          <w:p w14:paraId="7A623FB2" w14:textId="77777777" w:rsidR="00366D9C" w:rsidRPr="00F03057"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w:t>
            </w:r>
          </w:p>
        </w:tc>
        <w:tc>
          <w:tcPr>
            <w:tcW w:w="1566" w:type="dxa"/>
          </w:tcPr>
          <w:p w14:paraId="26327AAA" w14:textId="77777777" w:rsidR="00366D9C" w:rsidRPr="00366D9C"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6D9C">
              <w:rPr>
                <w:rFonts w:cs="Arial"/>
                <w:sz w:val="20"/>
              </w:rPr>
              <w:t>6</w:t>
            </w:r>
          </w:p>
        </w:tc>
        <w:tc>
          <w:tcPr>
            <w:tcW w:w="1824" w:type="dxa"/>
          </w:tcPr>
          <w:p w14:paraId="79988DEB" w14:textId="77777777" w:rsidR="00366D9C" w:rsidRPr="00F03057"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16</w:t>
            </w:r>
          </w:p>
        </w:tc>
      </w:tr>
      <w:tr w:rsidR="00366D9C" w14:paraId="7E79F41D" w14:textId="77777777" w:rsidTr="00366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C2CD1B3" w14:textId="77777777" w:rsidR="00366D9C" w:rsidRDefault="00366D9C"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0E75BF55" w14:textId="77777777" w:rsidR="00366D9C" w:rsidRDefault="00366D9C" w:rsidP="00C91C58">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1896" w:type="dxa"/>
          </w:tcPr>
          <w:p w14:paraId="5639EABB" w14:textId="77777777" w:rsidR="00366D9C" w:rsidRPr="00F03057"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14</w:t>
            </w:r>
          </w:p>
        </w:tc>
        <w:tc>
          <w:tcPr>
            <w:tcW w:w="1739" w:type="dxa"/>
          </w:tcPr>
          <w:p w14:paraId="06EEF362" w14:textId="77777777" w:rsidR="00366D9C" w:rsidRPr="00F03057"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1566" w:type="dxa"/>
          </w:tcPr>
          <w:p w14:paraId="17FBBC36" w14:textId="77777777" w:rsidR="00366D9C" w:rsidRPr="00366D9C"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6D9C">
              <w:rPr>
                <w:rFonts w:cs="Arial"/>
                <w:sz w:val="20"/>
              </w:rPr>
              <w:t>5</w:t>
            </w:r>
          </w:p>
        </w:tc>
        <w:tc>
          <w:tcPr>
            <w:tcW w:w="1824" w:type="dxa"/>
          </w:tcPr>
          <w:p w14:paraId="2F7033A4" w14:textId="77777777" w:rsidR="00366D9C" w:rsidRPr="00F03057"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24</w:t>
            </w:r>
          </w:p>
        </w:tc>
      </w:tr>
      <w:tr w:rsidR="00366D9C" w14:paraId="1B253956" w14:textId="77777777" w:rsidTr="00366D9C">
        <w:tc>
          <w:tcPr>
            <w:cnfStyle w:val="001000000000" w:firstRow="0" w:lastRow="0" w:firstColumn="1" w:lastColumn="0" w:oddVBand="0" w:evenVBand="0" w:oddHBand="0" w:evenHBand="0" w:firstRowFirstColumn="0" w:firstRowLastColumn="0" w:lastRowFirstColumn="0" w:lastRowLastColumn="0"/>
            <w:tcW w:w="1803" w:type="dxa"/>
          </w:tcPr>
          <w:p w14:paraId="2796FF10" w14:textId="77777777" w:rsidR="00366D9C" w:rsidRDefault="00366D9C"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66C3CC79" w14:textId="77777777" w:rsidR="00366D9C" w:rsidRDefault="00366D9C" w:rsidP="00C91C58">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1896" w:type="dxa"/>
          </w:tcPr>
          <w:p w14:paraId="008818A0" w14:textId="77777777" w:rsidR="00366D9C" w:rsidRPr="00F03057"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12</w:t>
            </w:r>
          </w:p>
        </w:tc>
        <w:tc>
          <w:tcPr>
            <w:tcW w:w="1739" w:type="dxa"/>
          </w:tcPr>
          <w:p w14:paraId="00255D5D" w14:textId="77777777" w:rsidR="00366D9C" w:rsidRPr="00F03057"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11</w:t>
            </w:r>
          </w:p>
        </w:tc>
        <w:tc>
          <w:tcPr>
            <w:tcW w:w="1566" w:type="dxa"/>
          </w:tcPr>
          <w:p w14:paraId="347B64D8" w14:textId="77777777" w:rsidR="00366D9C" w:rsidRPr="00366D9C"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6D9C">
              <w:rPr>
                <w:rFonts w:cs="Arial"/>
                <w:sz w:val="20"/>
              </w:rPr>
              <w:t>7</w:t>
            </w:r>
          </w:p>
        </w:tc>
        <w:tc>
          <w:tcPr>
            <w:tcW w:w="1824" w:type="dxa"/>
          </w:tcPr>
          <w:p w14:paraId="7CD89050" w14:textId="77777777" w:rsidR="00366D9C" w:rsidRPr="00F03057"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30</w:t>
            </w:r>
          </w:p>
        </w:tc>
      </w:tr>
      <w:tr w:rsidR="00366D9C" w14:paraId="19A29298" w14:textId="77777777" w:rsidTr="00366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E155DD9" w14:textId="77777777" w:rsidR="00366D9C" w:rsidRDefault="00366D9C"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14BE4439" w14:textId="77777777" w:rsidR="00366D9C" w:rsidRDefault="00366D9C" w:rsidP="00C91C58">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1896" w:type="dxa"/>
          </w:tcPr>
          <w:p w14:paraId="624BF1E2" w14:textId="77777777" w:rsidR="00366D9C" w:rsidRPr="00F03057"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1739" w:type="dxa"/>
          </w:tcPr>
          <w:p w14:paraId="168B4744" w14:textId="77777777" w:rsidR="00366D9C" w:rsidRPr="00F03057"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w:t>
            </w:r>
          </w:p>
        </w:tc>
        <w:tc>
          <w:tcPr>
            <w:tcW w:w="1566" w:type="dxa"/>
          </w:tcPr>
          <w:p w14:paraId="7839BF36" w14:textId="77777777" w:rsidR="00366D9C" w:rsidRPr="00366D9C"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6D9C">
              <w:rPr>
                <w:rFonts w:cs="Arial"/>
                <w:sz w:val="20"/>
              </w:rPr>
              <w:t>4</w:t>
            </w:r>
          </w:p>
        </w:tc>
        <w:tc>
          <w:tcPr>
            <w:tcW w:w="1824" w:type="dxa"/>
          </w:tcPr>
          <w:p w14:paraId="5A696DB5" w14:textId="77777777" w:rsidR="00366D9C" w:rsidRPr="00F03057" w:rsidRDefault="00366D9C"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11</w:t>
            </w:r>
          </w:p>
        </w:tc>
      </w:tr>
      <w:tr w:rsidR="00366D9C" w14:paraId="0CC6D918" w14:textId="77777777" w:rsidTr="00366D9C">
        <w:tc>
          <w:tcPr>
            <w:cnfStyle w:val="001000000000" w:firstRow="0" w:lastRow="0" w:firstColumn="1" w:lastColumn="0" w:oddVBand="0" w:evenVBand="0" w:oddHBand="0" w:evenHBand="0" w:firstRowFirstColumn="0" w:firstRowLastColumn="0" w:lastRowFirstColumn="0" w:lastRowLastColumn="0"/>
            <w:tcW w:w="1803" w:type="dxa"/>
          </w:tcPr>
          <w:p w14:paraId="0CDEA2E5" w14:textId="77777777" w:rsidR="00366D9C" w:rsidRPr="00F03057" w:rsidRDefault="00366D9C" w:rsidP="00C91C58">
            <w:pPr>
              <w:spacing w:line="360" w:lineRule="auto"/>
              <w:jc w:val="center"/>
              <w:rPr>
                <w:rFonts w:cs="Arial"/>
              </w:rPr>
            </w:pPr>
            <w:r w:rsidRPr="00F03057">
              <w:rPr>
                <w:rFonts w:cs="Arial"/>
              </w:rPr>
              <w:t>TOTALES</w:t>
            </w:r>
          </w:p>
        </w:tc>
        <w:tc>
          <w:tcPr>
            <w:tcW w:w="1896" w:type="dxa"/>
          </w:tcPr>
          <w:p w14:paraId="541BDE37" w14:textId="77777777" w:rsidR="00366D9C" w:rsidRPr="00F03057"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35</w:t>
            </w:r>
          </w:p>
        </w:tc>
        <w:tc>
          <w:tcPr>
            <w:tcW w:w="1739" w:type="dxa"/>
          </w:tcPr>
          <w:p w14:paraId="4C28D892" w14:textId="77777777" w:rsidR="00366D9C" w:rsidRPr="00F03057"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27</w:t>
            </w:r>
          </w:p>
        </w:tc>
        <w:tc>
          <w:tcPr>
            <w:tcW w:w="1566" w:type="dxa"/>
          </w:tcPr>
          <w:p w14:paraId="560924CA" w14:textId="77777777" w:rsidR="00366D9C" w:rsidRPr="00366D9C"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366D9C">
              <w:rPr>
                <w:rFonts w:cs="Arial"/>
                <w:b/>
                <w:sz w:val="18"/>
                <w:szCs w:val="18"/>
              </w:rPr>
              <w:t>22</w:t>
            </w:r>
          </w:p>
        </w:tc>
        <w:tc>
          <w:tcPr>
            <w:tcW w:w="1824" w:type="dxa"/>
          </w:tcPr>
          <w:p w14:paraId="37D54BB9" w14:textId="77777777" w:rsidR="00366D9C" w:rsidRPr="00F03057" w:rsidRDefault="00366D9C"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84</w:t>
            </w:r>
          </w:p>
        </w:tc>
      </w:tr>
    </w:tbl>
    <w:p w14:paraId="43831BE0" w14:textId="77777777" w:rsidR="0027351F" w:rsidRDefault="0027351F" w:rsidP="00833BFF">
      <w:pPr>
        <w:spacing w:line="360" w:lineRule="auto"/>
        <w:jc w:val="both"/>
        <w:rPr>
          <w:rFonts w:ascii="Arial" w:hAnsi="Arial" w:cs="Arial"/>
        </w:rPr>
      </w:pPr>
    </w:p>
    <w:p w14:paraId="17D13605" w14:textId="77777777" w:rsidR="0027351F" w:rsidRDefault="0027351F" w:rsidP="00833BFF">
      <w:pPr>
        <w:spacing w:line="360" w:lineRule="auto"/>
        <w:jc w:val="both"/>
        <w:rPr>
          <w:rFonts w:ascii="Arial" w:hAnsi="Arial" w:cs="Arial"/>
        </w:rPr>
      </w:pPr>
    </w:p>
    <w:p w14:paraId="501228E5" w14:textId="77777777" w:rsidR="0027351F" w:rsidRDefault="0027351F" w:rsidP="00833BFF">
      <w:pPr>
        <w:spacing w:line="360" w:lineRule="auto"/>
        <w:jc w:val="both"/>
        <w:rPr>
          <w:rFonts w:ascii="Arial" w:hAnsi="Arial" w:cs="Arial"/>
        </w:rPr>
      </w:pPr>
    </w:p>
    <w:p w14:paraId="63B7B32E" w14:textId="77777777" w:rsidR="0027351F" w:rsidRDefault="00EB2A3E" w:rsidP="00833BFF">
      <w:pPr>
        <w:spacing w:line="360" w:lineRule="auto"/>
        <w:jc w:val="both"/>
        <w:rPr>
          <w:rFonts w:ascii="Arial" w:hAnsi="Arial" w:cs="Arial"/>
        </w:rPr>
      </w:pPr>
      <w:r>
        <w:rPr>
          <w:noProof/>
          <w:lang w:val="es-GT" w:eastAsia="es-GT"/>
        </w:rPr>
        <w:drawing>
          <wp:inline distT="0" distB="0" distL="0" distR="0" wp14:anchorId="354D2C7A" wp14:editId="6CB00AFA">
            <wp:extent cx="5486400" cy="32004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961CB52" w14:textId="77777777" w:rsidR="00366D9C" w:rsidRDefault="00366D9C" w:rsidP="00833BFF">
      <w:pPr>
        <w:spacing w:line="360" w:lineRule="auto"/>
        <w:jc w:val="both"/>
        <w:rPr>
          <w:rFonts w:ascii="Arial" w:hAnsi="Arial" w:cs="Arial"/>
        </w:rPr>
      </w:pPr>
    </w:p>
    <w:p w14:paraId="57C1D9EF" w14:textId="77777777" w:rsidR="0027351F" w:rsidRDefault="0027351F" w:rsidP="00833BFF">
      <w:pPr>
        <w:spacing w:line="360" w:lineRule="auto"/>
        <w:jc w:val="both"/>
        <w:rPr>
          <w:rFonts w:ascii="Arial" w:hAnsi="Arial" w:cs="Arial"/>
        </w:rPr>
      </w:pPr>
    </w:p>
    <w:p w14:paraId="42D29B29" w14:textId="77777777" w:rsidR="002371ED" w:rsidRPr="00833BFF" w:rsidRDefault="002371ED" w:rsidP="00833BFF">
      <w:pPr>
        <w:spacing w:line="360" w:lineRule="auto"/>
        <w:jc w:val="both"/>
        <w:rPr>
          <w:rFonts w:ascii="Arial" w:hAnsi="Arial" w:cs="Arial"/>
        </w:rPr>
      </w:pPr>
    </w:p>
    <w:p w14:paraId="24975EF8" w14:textId="77777777" w:rsidR="002371ED" w:rsidRDefault="00F63100" w:rsidP="002371ED">
      <w:pPr>
        <w:pStyle w:val="Prrafodelista"/>
        <w:spacing w:line="360" w:lineRule="auto"/>
        <w:jc w:val="both"/>
        <w:rPr>
          <w:rFonts w:ascii="Arial" w:hAnsi="Arial" w:cs="Arial"/>
          <w:b/>
        </w:rPr>
      </w:pPr>
      <w:r>
        <w:rPr>
          <w:rFonts w:ascii="Arial" w:hAnsi="Arial" w:cs="Arial"/>
          <w:b/>
          <w:noProof/>
          <w:lang w:eastAsia="es-GT"/>
        </w:rPr>
        <w:lastRenderedPageBreak/>
        <w:drawing>
          <wp:anchor distT="0" distB="0" distL="114300" distR="114300" simplePos="0" relativeHeight="251670528" behindDoc="0" locked="0" layoutInCell="1" allowOverlap="1" wp14:anchorId="38A1FDAD" wp14:editId="398D9C35">
            <wp:simplePos x="0" y="0"/>
            <wp:positionH relativeFrom="column">
              <wp:posOffset>5373914</wp:posOffset>
            </wp:positionH>
            <wp:positionV relativeFrom="paragraph">
              <wp:posOffset>-551180</wp:posOffset>
            </wp:positionV>
            <wp:extent cx="1213184" cy="1029829"/>
            <wp:effectExtent l="0" t="0" r="6350" b="12065"/>
            <wp:wrapNone/>
            <wp:docPr id="35" name="Imagen 35" descr="../../a0edd049-36de-480a-b138-05d794ba3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edd049-36de-480a-b138-05d794ba3e3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3184" cy="10298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231939" w14:textId="77777777" w:rsidR="002371ED" w:rsidRPr="002371ED" w:rsidRDefault="002371ED" w:rsidP="002E20F3">
      <w:pPr>
        <w:pStyle w:val="Prrafodelista"/>
        <w:numPr>
          <w:ilvl w:val="0"/>
          <w:numId w:val="10"/>
        </w:numPr>
        <w:outlineLvl w:val="1"/>
        <w:rPr>
          <w:rFonts w:ascii="Arial" w:hAnsi="Arial" w:cs="Arial"/>
          <w:b/>
        </w:rPr>
      </w:pPr>
      <w:bookmarkStart w:id="9" w:name="_Toc520282617"/>
      <w:r w:rsidRPr="002371ED">
        <w:rPr>
          <w:rFonts w:ascii="Arial" w:hAnsi="Arial" w:cs="Arial"/>
          <w:b/>
        </w:rPr>
        <w:t>INDICADORES DE LA UNIDAD DE JURISPRUDENCIA Y GACETA*</w:t>
      </w:r>
      <w:bookmarkEnd w:id="9"/>
    </w:p>
    <w:p w14:paraId="038B8457" w14:textId="77777777" w:rsidR="002371ED" w:rsidRDefault="002371ED" w:rsidP="002371ED"/>
    <w:p w14:paraId="1A60AEE9" w14:textId="77777777" w:rsidR="002371ED" w:rsidRDefault="002371ED" w:rsidP="002371ED">
      <w:r>
        <w:rPr>
          <w:noProof/>
          <w:lang w:val="es-GT" w:eastAsia="es-GT"/>
        </w:rPr>
        <w:drawing>
          <wp:inline distT="0" distB="0" distL="0" distR="0" wp14:anchorId="08AE663D" wp14:editId="2594E27E">
            <wp:extent cx="5486400" cy="320040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A22E80E" w14:textId="77777777" w:rsidR="002371ED" w:rsidRPr="00177741" w:rsidRDefault="002371ED" w:rsidP="002371ED"/>
    <w:p w14:paraId="782D1888" w14:textId="77777777" w:rsidR="002371ED" w:rsidRPr="00177741" w:rsidRDefault="002371ED" w:rsidP="002371ED"/>
    <w:p w14:paraId="75130321" w14:textId="77777777" w:rsidR="002371ED" w:rsidRPr="00177741" w:rsidRDefault="002371ED" w:rsidP="002371ED"/>
    <w:p w14:paraId="756BEE37" w14:textId="77777777" w:rsidR="002371ED" w:rsidRDefault="002371ED" w:rsidP="002371ED">
      <w:pPr>
        <w:tabs>
          <w:tab w:val="left" w:pos="2916"/>
        </w:tabs>
      </w:pPr>
      <w:r>
        <w:tab/>
      </w:r>
    </w:p>
    <w:p w14:paraId="489E9D1B" w14:textId="77777777" w:rsidR="002371ED" w:rsidRDefault="002371ED" w:rsidP="002371ED">
      <w:pPr>
        <w:tabs>
          <w:tab w:val="left" w:pos="2916"/>
        </w:tabs>
      </w:pPr>
      <w:r>
        <w:rPr>
          <w:noProof/>
          <w:lang w:val="es-GT" w:eastAsia="es-GT"/>
        </w:rPr>
        <w:drawing>
          <wp:inline distT="0" distB="0" distL="0" distR="0" wp14:anchorId="5BC1B551" wp14:editId="3155D173">
            <wp:extent cx="5486400" cy="3200400"/>
            <wp:effectExtent l="0" t="0" r="0"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7FDE8A8" w14:textId="77777777" w:rsidR="002371ED" w:rsidRDefault="002371ED" w:rsidP="002371ED">
      <w:pPr>
        <w:tabs>
          <w:tab w:val="left" w:pos="2916"/>
        </w:tabs>
      </w:pPr>
    </w:p>
    <w:p w14:paraId="32D33253" w14:textId="77777777" w:rsidR="002371ED" w:rsidRPr="002371ED" w:rsidRDefault="002371ED" w:rsidP="002371ED">
      <w:pPr>
        <w:tabs>
          <w:tab w:val="left" w:pos="2916"/>
        </w:tabs>
        <w:rPr>
          <w:rFonts w:ascii="Arial" w:hAnsi="Arial" w:cs="Arial"/>
        </w:rPr>
      </w:pPr>
      <w:r w:rsidRPr="002371ED">
        <w:rPr>
          <w:rFonts w:ascii="Arial" w:hAnsi="Arial" w:cs="Arial"/>
        </w:rPr>
        <w:t>*Fuente: Unidad de Jurisprudencia y Gaceta</w:t>
      </w:r>
    </w:p>
    <w:p w14:paraId="6B3E63F4" w14:textId="77777777" w:rsidR="002371ED" w:rsidRDefault="002371ED" w:rsidP="002371ED">
      <w:pPr>
        <w:tabs>
          <w:tab w:val="left" w:pos="2916"/>
        </w:tabs>
      </w:pPr>
    </w:p>
    <w:p w14:paraId="538D849F" w14:textId="77777777" w:rsidR="002371ED" w:rsidRDefault="002371ED" w:rsidP="002371ED">
      <w:pPr>
        <w:tabs>
          <w:tab w:val="left" w:pos="2916"/>
        </w:tabs>
      </w:pPr>
    </w:p>
    <w:p w14:paraId="7725A0B3" w14:textId="77777777" w:rsidR="002371ED" w:rsidRDefault="002371ED" w:rsidP="002371ED">
      <w:pPr>
        <w:tabs>
          <w:tab w:val="left" w:pos="2916"/>
        </w:tabs>
      </w:pPr>
      <w:r>
        <w:rPr>
          <w:noProof/>
          <w:lang w:val="es-GT" w:eastAsia="es-GT"/>
        </w:rPr>
        <w:drawing>
          <wp:inline distT="0" distB="0" distL="0" distR="0" wp14:anchorId="4450E745" wp14:editId="6EC50846">
            <wp:extent cx="5486400" cy="32004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992E42A" w14:textId="77777777" w:rsidR="002371ED" w:rsidRDefault="002371ED" w:rsidP="002371ED">
      <w:pPr>
        <w:tabs>
          <w:tab w:val="left" w:pos="2916"/>
        </w:tabs>
      </w:pPr>
    </w:p>
    <w:p w14:paraId="13482A41" w14:textId="77777777" w:rsidR="002371ED" w:rsidRDefault="002371ED" w:rsidP="002371ED">
      <w:pPr>
        <w:tabs>
          <w:tab w:val="left" w:pos="2916"/>
        </w:tabs>
      </w:pPr>
    </w:p>
    <w:p w14:paraId="5289B0FD" w14:textId="77777777" w:rsidR="002371ED" w:rsidRDefault="002371ED" w:rsidP="002371ED">
      <w:pPr>
        <w:tabs>
          <w:tab w:val="left" w:pos="2916"/>
        </w:tabs>
      </w:pPr>
    </w:p>
    <w:p w14:paraId="0757CEA7" w14:textId="77777777" w:rsidR="002371ED" w:rsidRDefault="002371ED" w:rsidP="002371ED">
      <w:pPr>
        <w:tabs>
          <w:tab w:val="left" w:pos="2916"/>
        </w:tabs>
      </w:pPr>
    </w:p>
    <w:p w14:paraId="4E9F8FFE" w14:textId="77777777" w:rsidR="002371ED" w:rsidRDefault="002371ED" w:rsidP="002371ED">
      <w:pPr>
        <w:tabs>
          <w:tab w:val="left" w:pos="2916"/>
        </w:tabs>
      </w:pPr>
    </w:p>
    <w:p w14:paraId="5A63ED5F" w14:textId="77777777" w:rsidR="002371ED" w:rsidRDefault="002371ED" w:rsidP="002371ED">
      <w:pPr>
        <w:tabs>
          <w:tab w:val="left" w:pos="2916"/>
        </w:tabs>
      </w:pPr>
      <w:r>
        <w:rPr>
          <w:noProof/>
          <w:lang w:val="es-GT" w:eastAsia="es-GT"/>
        </w:rPr>
        <w:drawing>
          <wp:inline distT="0" distB="0" distL="0" distR="0" wp14:anchorId="17DB46D7" wp14:editId="52395EAD">
            <wp:extent cx="5486400" cy="32004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6963725" w14:textId="77777777" w:rsidR="002371ED" w:rsidRDefault="002371ED" w:rsidP="002371ED">
      <w:pPr>
        <w:tabs>
          <w:tab w:val="left" w:pos="2916"/>
        </w:tabs>
      </w:pPr>
    </w:p>
    <w:p w14:paraId="0BCE53EC" w14:textId="77777777" w:rsidR="002371ED" w:rsidRDefault="002371ED" w:rsidP="002371ED">
      <w:pPr>
        <w:tabs>
          <w:tab w:val="left" w:pos="2916"/>
        </w:tabs>
      </w:pPr>
    </w:p>
    <w:p w14:paraId="0576312C" w14:textId="77777777" w:rsidR="002371ED" w:rsidRDefault="002371ED" w:rsidP="002371ED">
      <w:pPr>
        <w:tabs>
          <w:tab w:val="left" w:pos="2916"/>
        </w:tabs>
      </w:pPr>
    </w:p>
    <w:p w14:paraId="22490D73" w14:textId="77777777" w:rsidR="002371ED" w:rsidRDefault="002371ED" w:rsidP="002371ED">
      <w:pPr>
        <w:tabs>
          <w:tab w:val="left" w:pos="2916"/>
        </w:tabs>
      </w:pPr>
    </w:p>
    <w:p w14:paraId="6795AB8C" w14:textId="77777777" w:rsidR="002371ED" w:rsidRPr="00177741" w:rsidRDefault="002371ED" w:rsidP="002371ED">
      <w:pPr>
        <w:tabs>
          <w:tab w:val="left" w:pos="2916"/>
        </w:tabs>
      </w:pPr>
      <w:r>
        <w:rPr>
          <w:noProof/>
          <w:lang w:val="es-GT" w:eastAsia="es-GT"/>
        </w:rPr>
        <w:drawing>
          <wp:inline distT="0" distB="0" distL="0" distR="0" wp14:anchorId="7DF1F201" wp14:editId="45DE046D">
            <wp:extent cx="5486400" cy="3200400"/>
            <wp:effectExtent l="0" t="0" r="0"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3E31198" w14:textId="77777777" w:rsidR="002371ED" w:rsidRDefault="002371ED" w:rsidP="002371ED">
      <w:pPr>
        <w:pStyle w:val="Prrafodelista"/>
        <w:spacing w:line="360" w:lineRule="auto"/>
        <w:jc w:val="both"/>
        <w:rPr>
          <w:rFonts w:ascii="Arial" w:hAnsi="Arial" w:cs="Arial"/>
          <w:b/>
        </w:rPr>
      </w:pPr>
    </w:p>
    <w:p w14:paraId="6926D819" w14:textId="77777777" w:rsidR="00FC5569" w:rsidRDefault="00FC5569" w:rsidP="002371ED">
      <w:pPr>
        <w:pStyle w:val="Prrafodelista"/>
        <w:spacing w:line="360" w:lineRule="auto"/>
        <w:jc w:val="both"/>
        <w:rPr>
          <w:rFonts w:ascii="Arial" w:hAnsi="Arial" w:cs="Arial"/>
          <w:b/>
        </w:rPr>
      </w:pPr>
    </w:p>
    <w:p w14:paraId="123D15DF" w14:textId="77777777" w:rsidR="00F2412E" w:rsidRDefault="0068435E" w:rsidP="002371ED">
      <w:pPr>
        <w:pStyle w:val="Prrafodelista"/>
        <w:spacing w:line="360" w:lineRule="auto"/>
        <w:jc w:val="both"/>
        <w:rPr>
          <w:rFonts w:ascii="Arial" w:hAnsi="Arial" w:cs="Arial"/>
          <w:b/>
        </w:rPr>
      </w:pPr>
      <w:r>
        <w:rPr>
          <w:rFonts w:ascii="Arial" w:hAnsi="Arial" w:cs="Arial"/>
          <w:b/>
          <w:noProof/>
          <w:lang w:eastAsia="es-GT"/>
        </w:rPr>
        <w:drawing>
          <wp:anchor distT="0" distB="0" distL="114300" distR="114300" simplePos="0" relativeHeight="251681792" behindDoc="0" locked="0" layoutInCell="1" allowOverlap="1" wp14:anchorId="221041D8" wp14:editId="64BABB9B">
            <wp:simplePos x="0" y="0"/>
            <wp:positionH relativeFrom="column">
              <wp:posOffset>-114935</wp:posOffset>
            </wp:positionH>
            <wp:positionV relativeFrom="paragraph">
              <wp:posOffset>305435</wp:posOffset>
            </wp:positionV>
            <wp:extent cx="5486400" cy="3200400"/>
            <wp:effectExtent l="0" t="0" r="0" b="0"/>
            <wp:wrapSquare wrapText="bothSides"/>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4C7CB6DF" w14:textId="77777777" w:rsidR="00F2412E" w:rsidRDefault="00F2412E" w:rsidP="002371ED">
      <w:pPr>
        <w:pStyle w:val="Prrafodelista"/>
        <w:spacing w:line="360" w:lineRule="auto"/>
        <w:jc w:val="both"/>
        <w:rPr>
          <w:rFonts w:ascii="Arial" w:hAnsi="Arial" w:cs="Arial"/>
          <w:b/>
        </w:rPr>
      </w:pPr>
    </w:p>
    <w:p w14:paraId="67805EF4" w14:textId="77777777" w:rsidR="002371ED" w:rsidRDefault="002371ED" w:rsidP="002371ED">
      <w:pPr>
        <w:pStyle w:val="Prrafodelista"/>
        <w:spacing w:line="360" w:lineRule="auto"/>
        <w:jc w:val="both"/>
        <w:rPr>
          <w:rFonts w:ascii="Arial" w:hAnsi="Arial" w:cs="Arial"/>
          <w:b/>
        </w:rPr>
      </w:pPr>
    </w:p>
    <w:p w14:paraId="42C79D98" w14:textId="77777777" w:rsidR="002371ED" w:rsidRDefault="002371ED" w:rsidP="00F2412E">
      <w:pPr>
        <w:pStyle w:val="Prrafodelista"/>
        <w:spacing w:line="360" w:lineRule="auto"/>
        <w:jc w:val="center"/>
        <w:rPr>
          <w:rFonts w:ascii="Arial" w:hAnsi="Arial" w:cs="Arial"/>
          <w:b/>
        </w:rPr>
      </w:pPr>
    </w:p>
    <w:p w14:paraId="7EF599B8" w14:textId="77777777" w:rsidR="002371ED" w:rsidRDefault="002371ED" w:rsidP="002371ED">
      <w:pPr>
        <w:pStyle w:val="Prrafodelista"/>
        <w:spacing w:line="360" w:lineRule="auto"/>
        <w:jc w:val="both"/>
        <w:rPr>
          <w:rFonts w:ascii="Arial" w:hAnsi="Arial" w:cs="Arial"/>
          <w:b/>
        </w:rPr>
      </w:pPr>
    </w:p>
    <w:p w14:paraId="2F172F51" w14:textId="77777777" w:rsidR="002371ED" w:rsidRDefault="002371ED" w:rsidP="002371ED">
      <w:pPr>
        <w:pStyle w:val="Prrafodelista"/>
        <w:spacing w:line="360" w:lineRule="auto"/>
        <w:jc w:val="both"/>
        <w:rPr>
          <w:rFonts w:ascii="Arial" w:hAnsi="Arial" w:cs="Arial"/>
          <w:b/>
        </w:rPr>
      </w:pPr>
    </w:p>
    <w:p w14:paraId="277EF97D" w14:textId="77777777" w:rsidR="002371ED" w:rsidRDefault="00995137" w:rsidP="002E20F3">
      <w:pPr>
        <w:pStyle w:val="Prrafodelista"/>
        <w:numPr>
          <w:ilvl w:val="0"/>
          <w:numId w:val="10"/>
        </w:numPr>
        <w:spacing w:line="360" w:lineRule="auto"/>
        <w:jc w:val="both"/>
        <w:outlineLvl w:val="1"/>
        <w:rPr>
          <w:rFonts w:ascii="Arial" w:hAnsi="Arial" w:cs="Arial"/>
          <w:b/>
        </w:rPr>
      </w:pPr>
      <w:bookmarkStart w:id="10" w:name="_Toc520282618"/>
      <w:r>
        <w:rPr>
          <w:rFonts w:ascii="Arial" w:hAnsi="Arial" w:cs="Arial"/>
          <w:b/>
        </w:rPr>
        <w:t xml:space="preserve">INFORME DE EXPEDIENTES </w:t>
      </w:r>
      <w:r w:rsidR="00396CF1">
        <w:rPr>
          <w:rFonts w:ascii="Arial" w:hAnsi="Arial" w:cs="Arial"/>
          <w:b/>
        </w:rPr>
        <w:t>ENVIADOS</w:t>
      </w:r>
      <w:r>
        <w:rPr>
          <w:rFonts w:ascii="Arial" w:hAnsi="Arial" w:cs="Arial"/>
          <w:b/>
        </w:rPr>
        <w:t xml:space="preserve"> DE LAS SECCIONES ESPECIALIZADAS A LAS MAGISTRATURAS</w:t>
      </w:r>
      <w:bookmarkEnd w:id="10"/>
    </w:p>
    <w:p w14:paraId="4D35F9B1" w14:textId="77777777" w:rsidR="00396CF1" w:rsidRDefault="00396CF1" w:rsidP="00995137">
      <w:pPr>
        <w:spacing w:line="360" w:lineRule="auto"/>
        <w:jc w:val="both"/>
        <w:rPr>
          <w:rFonts w:ascii="Arial" w:hAnsi="Arial" w:cs="Arial"/>
          <w:b/>
        </w:rPr>
      </w:pPr>
    </w:p>
    <w:p w14:paraId="2AB8C781" w14:textId="77777777" w:rsidR="00396CF1" w:rsidRDefault="00995137" w:rsidP="00175D0B">
      <w:pPr>
        <w:pStyle w:val="Prrafodelista"/>
        <w:numPr>
          <w:ilvl w:val="0"/>
          <w:numId w:val="13"/>
        </w:numPr>
        <w:spacing w:line="360" w:lineRule="auto"/>
        <w:rPr>
          <w:rFonts w:ascii="Arial" w:hAnsi="Arial" w:cs="Arial"/>
          <w:b/>
        </w:rPr>
      </w:pPr>
      <w:r w:rsidRPr="00175D0B">
        <w:rPr>
          <w:rFonts w:ascii="Arial" w:hAnsi="Arial" w:cs="Arial"/>
          <w:b/>
        </w:rPr>
        <w:t>SECCIÓN LABORAL</w:t>
      </w:r>
    </w:p>
    <w:p w14:paraId="0DCA6F4A" w14:textId="77777777" w:rsidR="00B149A8" w:rsidRPr="00175D0B"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396CF1" w14:paraId="3F22AFEE" w14:textId="77777777" w:rsidTr="00396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1C320A" w14:textId="77777777" w:rsidR="00396CF1" w:rsidRPr="00396CF1" w:rsidRDefault="00396CF1" w:rsidP="00396CF1">
            <w:pPr>
              <w:spacing w:line="360" w:lineRule="auto"/>
              <w:jc w:val="center"/>
              <w:rPr>
                <w:rFonts w:ascii="Arial" w:hAnsi="Arial" w:cs="Arial"/>
              </w:rPr>
            </w:pPr>
            <w:r w:rsidRPr="00396CF1">
              <w:rPr>
                <w:rFonts w:ascii="Arial" w:hAnsi="Arial" w:cs="Arial"/>
              </w:rPr>
              <w:t>MAGISTRATURA</w:t>
            </w:r>
          </w:p>
        </w:tc>
        <w:tc>
          <w:tcPr>
            <w:tcW w:w="4414" w:type="dxa"/>
          </w:tcPr>
          <w:p w14:paraId="16B88067" w14:textId="77777777" w:rsidR="00396CF1" w:rsidRPr="00396CF1" w:rsidRDefault="00396CF1" w:rsidP="00396CF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396CF1" w14:paraId="5DBAD55A" w14:textId="77777777" w:rsidTr="0039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0C4265D" w14:textId="77777777" w:rsidR="00396CF1" w:rsidRDefault="00396CF1" w:rsidP="00396CF1">
            <w:pPr>
              <w:spacing w:line="360" w:lineRule="auto"/>
              <w:jc w:val="center"/>
              <w:rPr>
                <w:rFonts w:ascii="Arial" w:hAnsi="Arial" w:cs="Arial"/>
                <w:b w:val="0"/>
              </w:rPr>
            </w:pPr>
            <w:r>
              <w:rPr>
                <w:rFonts w:ascii="Arial" w:hAnsi="Arial" w:cs="Arial"/>
                <w:b w:val="0"/>
              </w:rPr>
              <w:t>PRESIDENCIA</w:t>
            </w:r>
          </w:p>
        </w:tc>
        <w:tc>
          <w:tcPr>
            <w:tcW w:w="4414" w:type="dxa"/>
          </w:tcPr>
          <w:p w14:paraId="70007CA6" w14:textId="77777777" w:rsidR="00396CF1" w:rsidRPr="00175D0B" w:rsidRDefault="00396CF1" w:rsidP="00396C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175D0B">
              <w:rPr>
                <w:rFonts w:ascii="Arial" w:hAnsi="Arial" w:cs="Arial"/>
                <w:b/>
                <w:sz w:val="18"/>
                <w:szCs w:val="18"/>
              </w:rPr>
              <w:t>1</w:t>
            </w:r>
          </w:p>
        </w:tc>
      </w:tr>
      <w:tr w:rsidR="00396CF1" w14:paraId="1C2F6F45" w14:textId="77777777" w:rsidTr="00396CF1">
        <w:tc>
          <w:tcPr>
            <w:cnfStyle w:val="001000000000" w:firstRow="0" w:lastRow="0" w:firstColumn="1" w:lastColumn="0" w:oddVBand="0" w:evenVBand="0" w:oddHBand="0" w:evenHBand="0" w:firstRowFirstColumn="0" w:firstRowLastColumn="0" w:lastRowFirstColumn="0" w:lastRowLastColumn="0"/>
            <w:tcW w:w="4414" w:type="dxa"/>
          </w:tcPr>
          <w:p w14:paraId="6397D102" w14:textId="77777777" w:rsidR="00396CF1" w:rsidRDefault="00396CF1" w:rsidP="00396CF1">
            <w:pPr>
              <w:spacing w:line="360" w:lineRule="auto"/>
              <w:jc w:val="center"/>
              <w:rPr>
                <w:rFonts w:ascii="Arial" w:hAnsi="Arial" w:cs="Arial"/>
                <w:b w:val="0"/>
              </w:rPr>
            </w:pPr>
            <w:r>
              <w:rPr>
                <w:rFonts w:ascii="Arial" w:hAnsi="Arial" w:cs="Arial"/>
                <w:b w:val="0"/>
              </w:rPr>
              <w:t>MAG. I</w:t>
            </w:r>
          </w:p>
        </w:tc>
        <w:tc>
          <w:tcPr>
            <w:tcW w:w="4414" w:type="dxa"/>
          </w:tcPr>
          <w:p w14:paraId="523A2878" w14:textId="77777777" w:rsidR="00396CF1" w:rsidRPr="00175D0B" w:rsidRDefault="00396CF1" w:rsidP="00396C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175D0B">
              <w:rPr>
                <w:rFonts w:ascii="Arial" w:hAnsi="Arial" w:cs="Arial"/>
                <w:b/>
                <w:sz w:val="18"/>
                <w:szCs w:val="18"/>
              </w:rPr>
              <w:t>16</w:t>
            </w:r>
          </w:p>
        </w:tc>
      </w:tr>
      <w:tr w:rsidR="00396CF1" w14:paraId="2B885707" w14:textId="77777777" w:rsidTr="0039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2CC5E37" w14:textId="77777777" w:rsidR="00396CF1" w:rsidRDefault="00396CF1" w:rsidP="00396CF1">
            <w:pPr>
              <w:spacing w:line="360" w:lineRule="auto"/>
              <w:jc w:val="center"/>
              <w:rPr>
                <w:rFonts w:ascii="Arial" w:hAnsi="Arial" w:cs="Arial"/>
                <w:b w:val="0"/>
              </w:rPr>
            </w:pPr>
            <w:r>
              <w:rPr>
                <w:rFonts w:ascii="Arial" w:hAnsi="Arial" w:cs="Arial"/>
                <w:b w:val="0"/>
              </w:rPr>
              <w:t>MAG. II</w:t>
            </w:r>
          </w:p>
        </w:tc>
        <w:tc>
          <w:tcPr>
            <w:tcW w:w="4414" w:type="dxa"/>
          </w:tcPr>
          <w:p w14:paraId="55474E01" w14:textId="77777777" w:rsidR="00396CF1" w:rsidRPr="00175D0B" w:rsidRDefault="00396CF1" w:rsidP="00396C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175D0B">
              <w:rPr>
                <w:rFonts w:ascii="Arial" w:hAnsi="Arial" w:cs="Arial"/>
                <w:b/>
                <w:sz w:val="18"/>
                <w:szCs w:val="18"/>
              </w:rPr>
              <w:t>19</w:t>
            </w:r>
          </w:p>
        </w:tc>
      </w:tr>
      <w:tr w:rsidR="00396CF1" w14:paraId="5452FCD8" w14:textId="77777777" w:rsidTr="00396CF1">
        <w:tc>
          <w:tcPr>
            <w:cnfStyle w:val="001000000000" w:firstRow="0" w:lastRow="0" w:firstColumn="1" w:lastColumn="0" w:oddVBand="0" w:evenVBand="0" w:oddHBand="0" w:evenHBand="0" w:firstRowFirstColumn="0" w:firstRowLastColumn="0" w:lastRowFirstColumn="0" w:lastRowLastColumn="0"/>
            <w:tcW w:w="4414" w:type="dxa"/>
          </w:tcPr>
          <w:p w14:paraId="287F7924" w14:textId="77777777" w:rsidR="00396CF1" w:rsidRDefault="00396CF1" w:rsidP="00396CF1">
            <w:pPr>
              <w:spacing w:line="360" w:lineRule="auto"/>
              <w:jc w:val="center"/>
              <w:rPr>
                <w:rFonts w:ascii="Arial" w:hAnsi="Arial" w:cs="Arial"/>
                <w:b w:val="0"/>
              </w:rPr>
            </w:pPr>
            <w:r>
              <w:rPr>
                <w:rFonts w:ascii="Arial" w:hAnsi="Arial" w:cs="Arial"/>
                <w:b w:val="0"/>
              </w:rPr>
              <w:t>MAG. III</w:t>
            </w:r>
          </w:p>
        </w:tc>
        <w:tc>
          <w:tcPr>
            <w:tcW w:w="4414" w:type="dxa"/>
          </w:tcPr>
          <w:p w14:paraId="3D572C80" w14:textId="77777777" w:rsidR="00396CF1" w:rsidRPr="00175D0B" w:rsidRDefault="00396CF1" w:rsidP="00396C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175D0B">
              <w:rPr>
                <w:rFonts w:ascii="Arial" w:hAnsi="Arial" w:cs="Arial"/>
                <w:b/>
                <w:sz w:val="18"/>
                <w:szCs w:val="18"/>
              </w:rPr>
              <w:t>16</w:t>
            </w:r>
          </w:p>
        </w:tc>
      </w:tr>
      <w:tr w:rsidR="00396CF1" w14:paraId="3515F506" w14:textId="77777777" w:rsidTr="0039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EBADC37" w14:textId="77777777" w:rsidR="00396CF1" w:rsidRDefault="00396CF1" w:rsidP="00396CF1">
            <w:pPr>
              <w:spacing w:line="360" w:lineRule="auto"/>
              <w:jc w:val="center"/>
              <w:rPr>
                <w:rFonts w:ascii="Arial" w:hAnsi="Arial" w:cs="Arial"/>
                <w:b w:val="0"/>
              </w:rPr>
            </w:pPr>
            <w:r>
              <w:rPr>
                <w:rFonts w:ascii="Arial" w:hAnsi="Arial" w:cs="Arial"/>
                <w:b w:val="0"/>
              </w:rPr>
              <w:t>MAG. IV</w:t>
            </w:r>
          </w:p>
        </w:tc>
        <w:tc>
          <w:tcPr>
            <w:tcW w:w="4414" w:type="dxa"/>
          </w:tcPr>
          <w:p w14:paraId="319ED31E" w14:textId="77777777" w:rsidR="00396CF1" w:rsidRPr="00175D0B" w:rsidRDefault="00396CF1" w:rsidP="00396C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175D0B">
              <w:rPr>
                <w:rFonts w:ascii="Arial" w:hAnsi="Arial" w:cs="Arial"/>
                <w:b/>
                <w:sz w:val="18"/>
                <w:szCs w:val="18"/>
              </w:rPr>
              <w:t>4</w:t>
            </w:r>
          </w:p>
        </w:tc>
      </w:tr>
      <w:tr w:rsidR="00396CF1" w14:paraId="5C8D154B" w14:textId="77777777" w:rsidTr="00396CF1">
        <w:tc>
          <w:tcPr>
            <w:cnfStyle w:val="001000000000" w:firstRow="0" w:lastRow="0" w:firstColumn="1" w:lastColumn="0" w:oddVBand="0" w:evenVBand="0" w:oddHBand="0" w:evenHBand="0" w:firstRowFirstColumn="0" w:firstRowLastColumn="0" w:lastRowFirstColumn="0" w:lastRowLastColumn="0"/>
            <w:tcW w:w="4414" w:type="dxa"/>
          </w:tcPr>
          <w:p w14:paraId="2665B9D4" w14:textId="77777777" w:rsidR="00396CF1" w:rsidRPr="00396CF1" w:rsidRDefault="00396CF1" w:rsidP="00396CF1">
            <w:pPr>
              <w:tabs>
                <w:tab w:val="left" w:pos="2738"/>
              </w:tabs>
              <w:spacing w:line="360" w:lineRule="auto"/>
              <w:jc w:val="right"/>
              <w:rPr>
                <w:rFonts w:ascii="Arial" w:hAnsi="Arial" w:cs="Arial"/>
              </w:rPr>
            </w:pPr>
            <w:r w:rsidRPr="00396CF1">
              <w:rPr>
                <w:rFonts w:ascii="Arial" w:hAnsi="Arial" w:cs="Arial"/>
              </w:rPr>
              <w:t>TOTAL</w:t>
            </w:r>
          </w:p>
        </w:tc>
        <w:tc>
          <w:tcPr>
            <w:tcW w:w="4414" w:type="dxa"/>
          </w:tcPr>
          <w:p w14:paraId="2796BAE8" w14:textId="77777777" w:rsidR="00396CF1" w:rsidRDefault="00396CF1" w:rsidP="00396C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56</w:t>
            </w:r>
          </w:p>
        </w:tc>
      </w:tr>
    </w:tbl>
    <w:p w14:paraId="2B76D53C" w14:textId="77777777" w:rsidR="00995137" w:rsidRPr="00995137" w:rsidRDefault="00995137" w:rsidP="00995137">
      <w:pPr>
        <w:spacing w:line="360" w:lineRule="auto"/>
        <w:jc w:val="both"/>
        <w:rPr>
          <w:rFonts w:ascii="Arial" w:hAnsi="Arial" w:cs="Arial"/>
          <w:b/>
        </w:rPr>
      </w:pPr>
    </w:p>
    <w:p w14:paraId="08DF235C" w14:textId="77777777" w:rsidR="00995137" w:rsidRDefault="00995137" w:rsidP="00F2412E">
      <w:pPr>
        <w:spacing w:line="360" w:lineRule="auto"/>
        <w:jc w:val="both"/>
        <w:rPr>
          <w:rFonts w:ascii="Arial" w:hAnsi="Arial" w:cs="Arial"/>
          <w:b/>
        </w:rPr>
      </w:pPr>
    </w:p>
    <w:p w14:paraId="735C3B9D" w14:textId="77777777" w:rsidR="00995137" w:rsidRDefault="00995137" w:rsidP="00F2412E">
      <w:pPr>
        <w:spacing w:line="360" w:lineRule="auto"/>
        <w:jc w:val="both"/>
        <w:rPr>
          <w:rFonts w:ascii="Arial" w:hAnsi="Arial" w:cs="Arial"/>
          <w:b/>
        </w:rPr>
      </w:pPr>
    </w:p>
    <w:p w14:paraId="3467E2E8" w14:textId="77777777" w:rsidR="00B149A8" w:rsidRDefault="00B149A8" w:rsidP="00F2412E">
      <w:pPr>
        <w:spacing w:line="360" w:lineRule="auto"/>
        <w:jc w:val="both"/>
        <w:rPr>
          <w:rFonts w:ascii="Arial" w:hAnsi="Arial" w:cs="Arial"/>
          <w:b/>
        </w:rPr>
      </w:pPr>
    </w:p>
    <w:p w14:paraId="1078B547" w14:textId="77777777" w:rsidR="00995137" w:rsidRDefault="00396CF1" w:rsidP="00F2412E">
      <w:pPr>
        <w:spacing w:line="360" w:lineRule="auto"/>
        <w:jc w:val="both"/>
        <w:rPr>
          <w:rFonts w:ascii="Arial" w:hAnsi="Arial" w:cs="Arial"/>
          <w:b/>
        </w:rPr>
      </w:pPr>
      <w:r>
        <w:rPr>
          <w:rFonts w:ascii="Arial" w:hAnsi="Arial" w:cs="Arial"/>
          <w:b/>
          <w:noProof/>
          <w:lang w:val="es-GT" w:eastAsia="es-GT"/>
        </w:rPr>
        <w:drawing>
          <wp:inline distT="0" distB="0" distL="0" distR="0" wp14:anchorId="7BF37F79" wp14:editId="476E3281">
            <wp:extent cx="5486400" cy="3200400"/>
            <wp:effectExtent l="0" t="0" r="0" b="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1CF13DA" w14:textId="77777777" w:rsidR="00995137" w:rsidRPr="00175D0B" w:rsidRDefault="00175D0B" w:rsidP="00175D0B">
      <w:pPr>
        <w:spacing w:line="360" w:lineRule="auto"/>
        <w:jc w:val="both"/>
        <w:rPr>
          <w:rFonts w:ascii="Arial" w:hAnsi="Arial" w:cs="Arial"/>
          <w:b/>
        </w:rPr>
      </w:pPr>
      <w:r>
        <w:rPr>
          <w:rFonts w:ascii="Arial" w:hAnsi="Arial" w:cs="Arial"/>
          <w:b/>
        </w:rPr>
        <w:lastRenderedPageBreak/>
        <w:t>*</w:t>
      </w:r>
      <w:r w:rsidRPr="00175D0B">
        <w:rPr>
          <w:rFonts w:ascii="Arial" w:hAnsi="Arial" w:cs="Arial"/>
        </w:rPr>
        <w:t>Este indicador comprende todos los expedientes nuevos remitidos por las secciones especializadas del Tribunal a cada una de las cinco magistraturas del período del 15 de junio al 14 de julio del presente año.</w:t>
      </w:r>
      <w:r>
        <w:rPr>
          <w:rFonts w:ascii="Arial" w:hAnsi="Arial" w:cs="Arial"/>
          <w:b/>
        </w:rPr>
        <w:t xml:space="preserve">  </w:t>
      </w:r>
    </w:p>
    <w:p w14:paraId="0039485F" w14:textId="77777777" w:rsidR="00175D0B" w:rsidRDefault="00175D0B" w:rsidP="00175D0B">
      <w:pPr>
        <w:spacing w:line="360" w:lineRule="auto"/>
        <w:jc w:val="both"/>
        <w:rPr>
          <w:rFonts w:ascii="Arial" w:hAnsi="Arial" w:cs="Arial"/>
          <w:b/>
        </w:rPr>
      </w:pPr>
    </w:p>
    <w:p w14:paraId="309A2481" w14:textId="77777777" w:rsidR="00175D0B" w:rsidRDefault="00175D0B" w:rsidP="00175D0B">
      <w:pPr>
        <w:pStyle w:val="Prrafodelista"/>
        <w:numPr>
          <w:ilvl w:val="0"/>
          <w:numId w:val="13"/>
        </w:numPr>
        <w:spacing w:line="360" w:lineRule="auto"/>
        <w:rPr>
          <w:rFonts w:ascii="Arial" w:hAnsi="Arial" w:cs="Arial"/>
          <w:b/>
        </w:rPr>
      </w:pPr>
      <w:r w:rsidRPr="00175D0B">
        <w:rPr>
          <w:rFonts w:ascii="Arial" w:hAnsi="Arial" w:cs="Arial"/>
          <w:b/>
        </w:rPr>
        <w:t xml:space="preserve">SECCIÓN </w:t>
      </w:r>
      <w:r>
        <w:rPr>
          <w:rFonts w:ascii="Arial" w:hAnsi="Arial" w:cs="Arial"/>
          <w:b/>
        </w:rPr>
        <w:t>ADMINISTRATIVA TRIBUTARIA</w:t>
      </w:r>
    </w:p>
    <w:p w14:paraId="247737FC" w14:textId="77777777" w:rsidR="00B149A8" w:rsidRPr="00175D0B"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175D0B" w14:paraId="44D5D1D4" w14:textId="77777777" w:rsidTr="00B14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CAB80F0" w14:textId="77777777" w:rsidR="00175D0B" w:rsidRPr="00396CF1" w:rsidRDefault="00175D0B" w:rsidP="00B149A8">
            <w:pPr>
              <w:spacing w:line="360" w:lineRule="auto"/>
              <w:jc w:val="center"/>
              <w:rPr>
                <w:rFonts w:ascii="Arial" w:hAnsi="Arial" w:cs="Arial"/>
              </w:rPr>
            </w:pPr>
            <w:r w:rsidRPr="00396CF1">
              <w:rPr>
                <w:rFonts w:ascii="Arial" w:hAnsi="Arial" w:cs="Arial"/>
              </w:rPr>
              <w:t>MAGISTRATURA</w:t>
            </w:r>
          </w:p>
        </w:tc>
        <w:tc>
          <w:tcPr>
            <w:tcW w:w="4414" w:type="dxa"/>
          </w:tcPr>
          <w:p w14:paraId="2A7E281E" w14:textId="77777777" w:rsidR="00175D0B" w:rsidRPr="00396CF1" w:rsidRDefault="00175D0B" w:rsidP="00B149A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175D0B" w14:paraId="4D62EEF1" w14:textId="77777777"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DF7E11" w14:textId="77777777" w:rsidR="00175D0B" w:rsidRDefault="00175D0B" w:rsidP="00B149A8">
            <w:pPr>
              <w:spacing w:line="360" w:lineRule="auto"/>
              <w:jc w:val="center"/>
              <w:rPr>
                <w:rFonts w:ascii="Arial" w:hAnsi="Arial" w:cs="Arial"/>
                <w:b w:val="0"/>
              </w:rPr>
            </w:pPr>
            <w:r>
              <w:rPr>
                <w:rFonts w:ascii="Arial" w:hAnsi="Arial" w:cs="Arial"/>
                <w:b w:val="0"/>
              </w:rPr>
              <w:t>PRESIDENCIA</w:t>
            </w:r>
          </w:p>
        </w:tc>
        <w:tc>
          <w:tcPr>
            <w:tcW w:w="4414" w:type="dxa"/>
          </w:tcPr>
          <w:p w14:paraId="6DF43A06" w14:textId="77777777" w:rsidR="00175D0B" w:rsidRPr="00175D0B" w:rsidRDefault="00175D0B"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175D0B">
              <w:rPr>
                <w:rFonts w:ascii="Arial" w:hAnsi="Arial" w:cs="Arial"/>
                <w:b/>
                <w:sz w:val="18"/>
                <w:szCs w:val="18"/>
              </w:rPr>
              <w:t>1</w:t>
            </w:r>
          </w:p>
        </w:tc>
      </w:tr>
      <w:tr w:rsidR="00175D0B" w14:paraId="4AA595DB" w14:textId="77777777" w:rsidTr="00B149A8">
        <w:tc>
          <w:tcPr>
            <w:cnfStyle w:val="001000000000" w:firstRow="0" w:lastRow="0" w:firstColumn="1" w:lastColumn="0" w:oddVBand="0" w:evenVBand="0" w:oddHBand="0" w:evenHBand="0" w:firstRowFirstColumn="0" w:firstRowLastColumn="0" w:lastRowFirstColumn="0" w:lastRowLastColumn="0"/>
            <w:tcW w:w="4414" w:type="dxa"/>
          </w:tcPr>
          <w:p w14:paraId="677569A4" w14:textId="77777777" w:rsidR="00175D0B" w:rsidRDefault="00175D0B" w:rsidP="00B149A8">
            <w:pPr>
              <w:spacing w:line="360" w:lineRule="auto"/>
              <w:jc w:val="center"/>
              <w:rPr>
                <w:rFonts w:ascii="Arial" w:hAnsi="Arial" w:cs="Arial"/>
                <w:b w:val="0"/>
              </w:rPr>
            </w:pPr>
            <w:r>
              <w:rPr>
                <w:rFonts w:ascii="Arial" w:hAnsi="Arial" w:cs="Arial"/>
                <w:b w:val="0"/>
              </w:rPr>
              <w:t>MAG. I</w:t>
            </w:r>
          </w:p>
        </w:tc>
        <w:tc>
          <w:tcPr>
            <w:tcW w:w="4414" w:type="dxa"/>
          </w:tcPr>
          <w:p w14:paraId="1E62AD78" w14:textId="77777777" w:rsidR="00175D0B" w:rsidRPr="00175D0B" w:rsidRDefault="00175D0B"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28</w:t>
            </w:r>
          </w:p>
        </w:tc>
      </w:tr>
      <w:tr w:rsidR="00175D0B" w14:paraId="7B669942" w14:textId="77777777"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D72D46A" w14:textId="77777777" w:rsidR="00175D0B" w:rsidRDefault="00175D0B" w:rsidP="00B149A8">
            <w:pPr>
              <w:spacing w:line="360" w:lineRule="auto"/>
              <w:jc w:val="center"/>
              <w:rPr>
                <w:rFonts w:ascii="Arial" w:hAnsi="Arial" w:cs="Arial"/>
                <w:b w:val="0"/>
              </w:rPr>
            </w:pPr>
            <w:r>
              <w:rPr>
                <w:rFonts w:ascii="Arial" w:hAnsi="Arial" w:cs="Arial"/>
                <w:b w:val="0"/>
              </w:rPr>
              <w:t>MAG. II</w:t>
            </w:r>
          </w:p>
        </w:tc>
        <w:tc>
          <w:tcPr>
            <w:tcW w:w="4414" w:type="dxa"/>
          </w:tcPr>
          <w:p w14:paraId="494BC8E3" w14:textId="77777777" w:rsidR="00175D0B" w:rsidRPr="00175D0B" w:rsidRDefault="00175D0B"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17</w:t>
            </w:r>
          </w:p>
        </w:tc>
      </w:tr>
      <w:tr w:rsidR="00175D0B" w14:paraId="74D2EE4B" w14:textId="77777777" w:rsidTr="00B149A8">
        <w:tc>
          <w:tcPr>
            <w:cnfStyle w:val="001000000000" w:firstRow="0" w:lastRow="0" w:firstColumn="1" w:lastColumn="0" w:oddVBand="0" w:evenVBand="0" w:oddHBand="0" w:evenHBand="0" w:firstRowFirstColumn="0" w:firstRowLastColumn="0" w:lastRowFirstColumn="0" w:lastRowLastColumn="0"/>
            <w:tcW w:w="4414" w:type="dxa"/>
          </w:tcPr>
          <w:p w14:paraId="2A126F4A" w14:textId="77777777" w:rsidR="00175D0B" w:rsidRDefault="00175D0B" w:rsidP="00B149A8">
            <w:pPr>
              <w:spacing w:line="360" w:lineRule="auto"/>
              <w:jc w:val="center"/>
              <w:rPr>
                <w:rFonts w:ascii="Arial" w:hAnsi="Arial" w:cs="Arial"/>
                <w:b w:val="0"/>
              </w:rPr>
            </w:pPr>
            <w:r>
              <w:rPr>
                <w:rFonts w:ascii="Arial" w:hAnsi="Arial" w:cs="Arial"/>
                <w:b w:val="0"/>
              </w:rPr>
              <w:t>MAG. III</w:t>
            </w:r>
          </w:p>
        </w:tc>
        <w:tc>
          <w:tcPr>
            <w:tcW w:w="4414" w:type="dxa"/>
          </w:tcPr>
          <w:p w14:paraId="20443C88" w14:textId="77777777" w:rsidR="00175D0B" w:rsidRPr="00175D0B" w:rsidRDefault="00175D0B"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9</w:t>
            </w:r>
          </w:p>
        </w:tc>
      </w:tr>
      <w:tr w:rsidR="00175D0B" w14:paraId="1EA1242F" w14:textId="77777777"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B0C989F" w14:textId="77777777" w:rsidR="00175D0B" w:rsidRDefault="00175D0B" w:rsidP="00B149A8">
            <w:pPr>
              <w:spacing w:line="360" w:lineRule="auto"/>
              <w:jc w:val="center"/>
              <w:rPr>
                <w:rFonts w:ascii="Arial" w:hAnsi="Arial" w:cs="Arial"/>
                <w:b w:val="0"/>
              </w:rPr>
            </w:pPr>
            <w:r>
              <w:rPr>
                <w:rFonts w:ascii="Arial" w:hAnsi="Arial" w:cs="Arial"/>
                <w:b w:val="0"/>
              </w:rPr>
              <w:t>MAG. IV</w:t>
            </w:r>
          </w:p>
        </w:tc>
        <w:tc>
          <w:tcPr>
            <w:tcW w:w="4414" w:type="dxa"/>
          </w:tcPr>
          <w:p w14:paraId="0D4802D4" w14:textId="77777777" w:rsidR="00175D0B" w:rsidRPr="00175D0B" w:rsidRDefault="00175D0B"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w:t>
            </w:r>
          </w:p>
        </w:tc>
      </w:tr>
      <w:tr w:rsidR="00175D0B" w14:paraId="6EAFD155" w14:textId="77777777" w:rsidTr="00B149A8">
        <w:tc>
          <w:tcPr>
            <w:cnfStyle w:val="001000000000" w:firstRow="0" w:lastRow="0" w:firstColumn="1" w:lastColumn="0" w:oddVBand="0" w:evenVBand="0" w:oddHBand="0" w:evenHBand="0" w:firstRowFirstColumn="0" w:firstRowLastColumn="0" w:lastRowFirstColumn="0" w:lastRowLastColumn="0"/>
            <w:tcW w:w="4414" w:type="dxa"/>
          </w:tcPr>
          <w:p w14:paraId="26F5D626" w14:textId="77777777" w:rsidR="00175D0B" w:rsidRPr="00396CF1" w:rsidRDefault="00175D0B" w:rsidP="00B149A8">
            <w:pPr>
              <w:tabs>
                <w:tab w:val="left" w:pos="2738"/>
              </w:tabs>
              <w:spacing w:line="360" w:lineRule="auto"/>
              <w:jc w:val="right"/>
              <w:rPr>
                <w:rFonts w:ascii="Arial" w:hAnsi="Arial" w:cs="Arial"/>
              </w:rPr>
            </w:pPr>
            <w:r w:rsidRPr="00396CF1">
              <w:rPr>
                <w:rFonts w:ascii="Arial" w:hAnsi="Arial" w:cs="Arial"/>
              </w:rPr>
              <w:t>TOTAL</w:t>
            </w:r>
          </w:p>
        </w:tc>
        <w:tc>
          <w:tcPr>
            <w:tcW w:w="4414" w:type="dxa"/>
          </w:tcPr>
          <w:p w14:paraId="402536B0" w14:textId="77777777" w:rsidR="00175D0B" w:rsidRDefault="00175D0B"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56</w:t>
            </w:r>
          </w:p>
        </w:tc>
      </w:tr>
    </w:tbl>
    <w:p w14:paraId="69FE8A16" w14:textId="77777777" w:rsidR="00175D0B" w:rsidRDefault="00175D0B" w:rsidP="00175D0B">
      <w:pPr>
        <w:spacing w:line="360" w:lineRule="auto"/>
        <w:jc w:val="both"/>
        <w:rPr>
          <w:rFonts w:ascii="Arial" w:hAnsi="Arial" w:cs="Arial"/>
          <w:b/>
        </w:rPr>
      </w:pPr>
    </w:p>
    <w:p w14:paraId="65045085" w14:textId="77777777" w:rsidR="00B149A8" w:rsidRPr="00995137" w:rsidRDefault="00B149A8" w:rsidP="00175D0B">
      <w:pPr>
        <w:spacing w:line="360" w:lineRule="auto"/>
        <w:jc w:val="both"/>
        <w:rPr>
          <w:rFonts w:ascii="Arial" w:hAnsi="Arial" w:cs="Arial"/>
          <w:b/>
        </w:rPr>
      </w:pPr>
    </w:p>
    <w:p w14:paraId="7191F90C" w14:textId="77777777" w:rsidR="00175D0B" w:rsidRDefault="00175D0B" w:rsidP="00175D0B">
      <w:pPr>
        <w:spacing w:line="360" w:lineRule="auto"/>
        <w:jc w:val="both"/>
        <w:rPr>
          <w:rFonts w:ascii="Arial" w:hAnsi="Arial" w:cs="Arial"/>
          <w:b/>
        </w:rPr>
      </w:pPr>
    </w:p>
    <w:p w14:paraId="080C2F6F" w14:textId="77777777" w:rsidR="00175D0B" w:rsidRDefault="00175D0B" w:rsidP="00175D0B">
      <w:pPr>
        <w:spacing w:line="360" w:lineRule="auto"/>
        <w:jc w:val="both"/>
        <w:rPr>
          <w:rFonts w:ascii="Arial" w:hAnsi="Arial" w:cs="Arial"/>
          <w:b/>
        </w:rPr>
      </w:pPr>
    </w:p>
    <w:p w14:paraId="5684625B" w14:textId="77777777" w:rsidR="00175D0B" w:rsidRDefault="00175D0B" w:rsidP="00175D0B">
      <w:pPr>
        <w:spacing w:line="360" w:lineRule="auto"/>
        <w:jc w:val="both"/>
        <w:rPr>
          <w:rFonts w:ascii="Arial" w:hAnsi="Arial" w:cs="Arial"/>
          <w:b/>
        </w:rPr>
      </w:pPr>
      <w:r>
        <w:rPr>
          <w:rFonts w:ascii="Arial" w:hAnsi="Arial" w:cs="Arial"/>
          <w:b/>
          <w:noProof/>
          <w:lang w:val="es-GT" w:eastAsia="es-GT"/>
        </w:rPr>
        <w:drawing>
          <wp:inline distT="0" distB="0" distL="0" distR="0" wp14:anchorId="699447EB" wp14:editId="7897E007">
            <wp:extent cx="5486400" cy="3200400"/>
            <wp:effectExtent l="0" t="0" r="0" b="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FBE1D45" w14:textId="77777777" w:rsidR="00995137" w:rsidRDefault="00995137" w:rsidP="00F2412E">
      <w:pPr>
        <w:spacing w:line="360" w:lineRule="auto"/>
        <w:jc w:val="both"/>
        <w:rPr>
          <w:rFonts w:ascii="Arial" w:hAnsi="Arial" w:cs="Arial"/>
          <w:b/>
        </w:rPr>
      </w:pPr>
    </w:p>
    <w:p w14:paraId="2B759C3C" w14:textId="77777777" w:rsidR="000946F1" w:rsidRDefault="000946F1" w:rsidP="00F2412E">
      <w:pPr>
        <w:spacing w:line="360" w:lineRule="auto"/>
        <w:jc w:val="both"/>
        <w:rPr>
          <w:rFonts w:ascii="Arial" w:hAnsi="Arial" w:cs="Arial"/>
          <w:b/>
        </w:rPr>
      </w:pPr>
    </w:p>
    <w:p w14:paraId="59F77E2A" w14:textId="77777777" w:rsidR="000946F1" w:rsidRDefault="000946F1" w:rsidP="00F2412E">
      <w:pPr>
        <w:spacing w:line="360" w:lineRule="auto"/>
        <w:jc w:val="both"/>
        <w:rPr>
          <w:rFonts w:ascii="Arial" w:hAnsi="Arial" w:cs="Arial"/>
          <w:b/>
        </w:rPr>
      </w:pPr>
    </w:p>
    <w:p w14:paraId="06AFFF55" w14:textId="77777777" w:rsidR="000946F1" w:rsidRDefault="000946F1" w:rsidP="00F2412E">
      <w:pPr>
        <w:spacing w:line="360" w:lineRule="auto"/>
        <w:jc w:val="both"/>
        <w:rPr>
          <w:rFonts w:ascii="Arial" w:hAnsi="Arial" w:cs="Arial"/>
          <w:b/>
        </w:rPr>
      </w:pPr>
    </w:p>
    <w:p w14:paraId="28E30CD6" w14:textId="77777777" w:rsidR="00175D0B" w:rsidRDefault="00175D0B" w:rsidP="00175D0B">
      <w:pPr>
        <w:spacing w:line="360" w:lineRule="auto"/>
        <w:jc w:val="both"/>
        <w:rPr>
          <w:rFonts w:ascii="Arial" w:hAnsi="Arial" w:cs="Arial"/>
          <w:b/>
        </w:rPr>
      </w:pPr>
    </w:p>
    <w:p w14:paraId="297046FC" w14:textId="77777777" w:rsidR="00175D0B" w:rsidRDefault="00175D0B" w:rsidP="00175D0B">
      <w:pPr>
        <w:pStyle w:val="Prrafodelista"/>
        <w:numPr>
          <w:ilvl w:val="0"/>
          <w:numId w:val="13"/>
        </w:numPr>
        <w:spacing w:line="360" w:lineRule="auto"/>
        <w:rPr>
          <w:rFonts w:ascii="Arial" w:hAnsi="Arial" w:cs="Arial"/>
          <w:b/>
        </w:rPr>
      </w:pPr>
      <w:r w:rsidRPr="00175D0B">
        <w:rPr>
          <w:rFonts w:ascii="Arial" w:hAnsi="Arial" w:cs="Arial"/>
          <w:b/>
        </w:rPr>
        <w:t xml:space="preserve">SECCIÓN </w:t>
      </w:r>
      <w:r>
        <w:rPr>
          <w:rFonts w:ascii="Arial" w:hAnsi="Arial" w:cs="Arial"/>
          <w:b/>
        </w:rPr>
        <w:t>PENAL</w:t>
      </w:r>
    </w:p>
    <w:p w14:paraId="535FF1D6" w14:textId="77777777" w:rsidR="00B149A8" w:rsidRPr="00175D0B"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175D0B" w14:paraId="21E4F764" w14:textId="77777777" w:rsidTr="00B14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CD72BD" w14:textId="77777777" w:rsidR="00175D0B" w:rsidRPr="00396CF1" w:rsidRDefault="00175D0B" w:rsidP="00B149A8">
            <w:pPr>
              <w:spacing w:line="360" w:lineRule="auto"/>
              <w:jc w:val="center"/>
              <w:rPr>
                <w:rFonts w:ascii="Arial" w:hAnsi="Arial" w:cs="Arial"/>
              </w:rPr>
            </w:pPr>
            <w:r w:rsidRPr="00396CF1">
              <w:rPr>
                <w:rFonts w:ascii="Arial" w:hAnsi="Arial" w:cs="Arial"/>
              </w:rPr>
              <w:t>MAGISTRATURA</w:t>
            </w:r>
          </w:p>
        </w:tc>
        <w:tc>
          <w:tcPr>
            <w:tcW w:w="4414" w:type="dxa"/>
          </w:tcPr>
          <w:p w14:paraId="3EB787E3" w14:textId="77777777" w:rsidR="00175D0B" w:rsidRPr="00396CF1" w:rsidRDefault="00175D0B" w:rsidP="00B149A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175D0B" w14:paraId="353FA03F" w14:textId="77777777"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7F38EB1" w14:textId="77777777" w:rsidR="00175D0B" w:rsidRDefault="00175D0B" w:rsidP="00B149A8">
            <w:pPr>
              <w:spacing w:line="360" w:lineRule="auto"/>
              <w:jc w:val="center"/>
              <w:rPr>
                <w:rFonts w:ascii="Arial" w:hAnsi="Arial" w:cs="Arial"/>
                <w:b w:val="0"/>
              </w:rPr>
            </w:pPr>
            <w:r>
              <w:rPr>
                <w:rFonts w:ascii="Arial" w:hAnsi="Arial" w:cs="Arial"/>
                <w:b w:val="0"/>
              </w:rPr>
              <w:t>PRESIDENCIA</w:t>
            </w:r>
          </w:p>
        </w:tc>
        <w:tc>
          <w:tcPr>
            <w:tcW w:w="4414" w:type="dxa"/>
          </w:tcPr>
          <w:p w14:paraId="05B61491" w14:textId="77777777" w:rsidR="00175D0B" w:rsidRPr="00175D0B" w:rsidRDefault="00175D0B"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2</w:t>
            </w:r>
          </w:p>
        </w:tc>
      </w:tr>
      <w:tr w:rsidR="00175D0B" w14:paraId="39804DE7" w14:textId="77777777" w:rsidTr="00B149A8">
        <w:tc>
          <w:tcPr>
            <w:cnfStyle w:val="001000000000" w:firstRow="0" w:lastRow="0" w:firstColumn="1" w:lastColumn="0" w:oddVBand="0" w:evenVBand="0" w:oddHBand="0" w:evenHBand="0" w:firstRowFirstColumn="0" w:firstRowLastColumn="0" w:lastRowFirstColumn="0" w:lastRowLastColumn="0"/>
            <w:tcW w:w="4414" w:type="dxa"/>
          </w:tcPr>
          <w:p w14:paraId="64F352BF" w14:textId="77777777" w:rsidR="00175D0B" w:rsidRDefault="00175D0B" w:rsidP="00B149A8">
            <w:pPr>
              <w:spacing w:line="360" w:lineRule="auto"/>
              <w:jc w:val="center"/>
              <w:rPr>
                <w:rFonts w:ascii="Arial" w:hAnsi="Arial" w:cs="Arial"/>
                <w:b w:val="0"/>
              </w:rPr>
            </w:pPr>
            <w:r>
              <w:rPr>
                <w:rFonts w:ascii="Arial" w:hAnsi="Arial" w:cs="Arial"/>
                <w:b w:val="0"/>
              </w:rPr>
              <w:t>MAG. I</w:t>
            </w:r>
          </w:p>
        </w:tc>
        <w:tc>
          <w:tcPr>
            <w:tcW w:w="4414" w:type="dxa"/>
          </w:tcPr>
          <w:p w14:paraId="65BA5CA0" w14:textId="77777777" w:rsidR="00175D0B" w:rsidRPr="00175D0B" w:rsidRDefault="00175D0B"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17</w:t>
            </w:r>
          </w:p>
        </w:tc>
      </w:tr>
      <w:tr w:rsidR="00175D0B" w14:paraId="59AEB923" w14:textId="77777777"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39605A" w14:textId="77777777" w:rsidR="00175D0B" w:rsidRDefault="00175D0B" w:rsidP="00B149A8">
            <w:pPr>
              <w:spacing w:line="360" w:lineRule="auto"/>
              <w:jc w:val="center"/>
              <w:rPr>
                <w:rFonts w:ascii="Arial" w:hAnsi="Arial" w:cs="Arial"/>
                <w:b w:val="0"/>
              </w:rPr>
            </w:pPr>
            <w:r>
              <w:rPr>
                <w:rFonts w:ascii="Arial" w:hAnsi="Arial" w:cs="Arial"/>
                <w:b w:val="0"/>
              </w:rPr>
              <w:t>MAG. II</w:t>
            </w:r>
          </w:p>
        </w:tc>
        <w:tc>
          <w:tcPr>
            <w:tcW w:w="4414" w:type="dxa"/>
          </w:tcPr>
          <w:p w14:paraId="56321078" w14:textId="77777777" w:rsidR="00175D0B" w:rsidRPr="00175D0B" w:rsidRDefault="00175D0B"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12</w:t>
            </w:r>
          </w:p>
        </w:tc>
      </w:tr>
      <w:tr w:rsidR="00175D0B" w14:paraId="79B89418" w14:textId="77777777" w:rsidTr="00B149A8">
        <w:tc>
          <w:tcPr>
            <w:cnfStyle w:val="001000000000" w:firstRow="0" w:lastRow="0" w:firstColumn="1" w:lastColumn="0" w:oddVBand="0" w:evenVBand="0" w:oddHBand="0" w:evenHBand="0" w:firstRowFirstColumn="0" w:firstRowLastColumn="0" w:lastRowFirstColumn="0" w:lastRowLastColumn="0"/>
            <w:tcW w:w="4414" w:type="dxa"/>
          </w:tcPr>
          <w:p w14:paraId="1F0162FC" w14:textId="77777777" w:rsidR="00175D0B" w:rsidRDefault="00175D0B" w:rsidP="00B149A8">
            <w:pPr>
              <w:spacing w:line="360" w:lineRule="auto"/>
              <w:jc w:val="center"/>
              <w:rPr>
                <w:rFonts w:ascii="Arial" w:hAnsi="Arial" w:cs="Arial"/>
                <w:b w:val="0"/>
              </w:rPr>
            </w:pPr>
            <w:r>
              <w:rPr>
                <w:rFonts w:ascii="Arial" w:hAnsi="Arial" w:cs="Arial"/>
                <w:b w:val="0"/>
              </w:rPr>
              <w:t>MAG. III</w:t>
            </w:r>
          </w:p>
        </w:tc>
        <w:tc>
          <w:tcPr>
            <w:tcW w:w="4414" w:type="dxa"/>
          </w:tcPr>
          <w:p w14:paraId="133F2D46" w14:textId="77777777" w:rsidR="00175D0B" w:rsidRPr="00175D0B" w:rsidRDefault="00175D0B"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20</w:t>
            </w:r>
          </w:p>
        </w:tc>
      </w:tr>
      <w:tr w:rsidR="00175D0B" w14:paraId="2D4D8873" w14:textId="77777777"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916495E" w14:textId="77777777" w:rsidR="00175D0B" w:rsidRDefault="00175D0B" w:rsidP="00B149A8">
            <w:pPr>
              <w:spacing w:line="360" w:lineRule="auto"/>
              <w:jc w:val="center"/>
              <w:rPr>
                <w:rFonts w:ascii="Arial" w:hAnsi="Arial" w:cs="Arial"/>
                <w:b w:val="0"/>
              </w:rPr>
            </w:pPr>
            <w:r>
              <w:rPr>
                <w:rFonts w:ascii="Arial" w:hAnsi="Arial" w:cs="Arial"/>
                <w:b w:val="0"/>
              </w:rPr>
              <w:t>MAG. IV</w:t>
            </w:r>
          </w:p>
        </w:tc>
        <w:tc>
          <w:tcPr>
            <w:tcW w:w="4414" w:type="dxa"/>
          </w:tcPr>
          <w:p w14:paraId="27095D50" w14:textId="77777777" w:rsidR="00175D0B" w:rsidRPr="00175D0B" w:rsidRDefault="00175D0B"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9</w:t>
            </w:r>
          </w:p>
        </w:tc>
      </w:tr>
      <w:tr w:rsidR="00175D0B" w14:paraId="74B4C3A5" w14:textId="77777777" w:rsidTr="00B149A8">
        <w:tc>
          <w:tcPr>
            <w:cnfStyle w:val="001000000000" w:firstRow="0" w:lastRow="0" w:firstColumn="1" w:lastColumn="0" w:oddVBand="0" w:evenVBand="0" w:oddHBand="0" w:evenHBand="0" w:firstRowFirstColumn="0" w:firstRowLastColumn="0" w:lastRowFirstColumn="0" w:lastRowLastColumn="0"/>
            <w:tcW w:w="4414" w:type="dxa"/>
          </w:tcPr>
          <w:p w14:paraId="12787B12" w14:textId="77777777" w:rsidR="00175D0B" w:rsidRPr="00396CF1" w:rsidRDefault="00175D0B" w:rsidP="00B149A8">
            <w:pPr>
              <w:tabs>
                <w:tab w:val="left" w:pos="2738"/>
              </w:tabs>
              <w:spacing w:line="360" w:lineRule="auto"/>
              <w:jc w:val="right"/>
              <w:rPr>
                <w:rFonts w:ascii="Arial" w:hAnsi="Arial" w:cs="Arial"/>
              </w:rPr>
            </w:pPr>
            <w:r w:rsidRPr="00396CF1">
              <w:rPr>
                <w:rFonts w:ascii="Arial" w:hAnsi="Arial" w:cs="Arial"/>
              </w:rPr>
              <w:t>TOTAL</w:t>
            </w:r>
          </w:p>
        </w:tc>
        <w:tc>
          <w:tcPr>
            <w:tcW w:w="4414" w:type="dxa"/>
          </w:tcPr>
          <w:p w14:paraId="33162C78" w14:textId="77777777" w:rsidR="00175D0B" w:rsidRDefault="00175D0B"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60</w:t>
            </w:r>
          </w:p>
        </w:tc>
      </w:tr>
    </w:tbl>
    <w:p w14:paraId="55C278CB" w14:textId="77777777" w:rsidR="00175D0B" w:rsidRDefault="00175D0B" w:rsidP="00175D0B">
      <w:pPr>
        <w:spacing w:line="360" w:lineRule="auto"/>
        <w:jc w:val="both"/>
        <w:rPr>
          <w:rFonts w:ascii="Arial" w:hAnsi="Arial" w:cs="Arial"/>
          <w:b/>
        </w:rPr>
      </w:pPr>
    </w:p>
    <w:p w14:paraId="20A0D44C" w14:textId="77777777" w:rsidR="00B149A8" w:rsidRDefault="00B149A8" w:rsidP="00175D0B">
      <w:pPr>
        <w:spacing w:line="360" w:lineRule="auto"/>
        <w:jc w:val="both"/>
        <w:rPr>
          <w:rFonts w:ascii="Arial" w:hAnsi="Arial" w:cs="Arial"/>
          <w:b/>
        </w:rPr>
      </w:pPr>
    </w:p>
    <w:p w14:paraId="54FD2533" w14:textId="77777777" w:rsidR="00B149A8" w:rsidRDefault="00B149A8" w:rsidP="00175D0B">
      <w:pPr>
        <w:spacing w:line="360" w:lineRule="auto"/>
        <w:jc w:val="both"/>
        <w:rPr>
          <w:rFonts w:ascii="Arial" w:hAnsi="Arial" w:cs="Arial"/>
          <w:b/>
        </w:rPr>
      </w:pPr>
    </w:p>
    <w:p w14:paraId="0E88FB35" w14:textId="77777777" w:rsidR="00175D0B" w:rsidRDefault="00175D0B" w:rsidP="00175D0B">
      <w:pPr>
        <w:spacing w:line="360" w:lineRule="auto"/>
        <w:jc w:val="both"/>
        <w:rPr>
          <w:rFonts w:ascii="Arial" w:hAnsi="Arial" w:cs="Arial"/>
          <w:b/>
        </w:rPr>
      </w:pPr>
    </w:p>
    <w:p w14:paraId="3819E663" w14:textId="77777777" w:rsidR="00175D0B" w:rsidRDefault="00175D0B" w:rsidP="00175D0B">
      <w:pPr>
        <w:spacing w:line="360" w:lineRule="auto"/>
        <w:jc w:val="both"/>
        <w:rPr>
          <w:rFonts w:ascii="Arial" w:hAnsi="Arial" w:cs="Arial"/>
          <w:b/>
        </w:rPr>
      </w:pPr>
    </w:p>
    <w:p w14:paraId="54A83E67" w14:textId="77777777" w:rsidR="00175D0B" w:rsidRDefault="00175D0B" w:rsidP="00175D0B">
      <w:pPr>
        <w:spacing w:line="360" w:lineRule="auto"/>
        <w:jc w:val="both"/>
        <w:rPr>
          <w:rFonts w:ascii="Arial" w:hAnsi="Arial" w:cs="Arial"/>
          <w:b/>
        </w:rPr>
      </w:pPr>
      <w:r>
        <w:rPr>
          <w:rFonts w:ascii="Arial" w:hAnsi="Arial" w:cs="Arial"/>
          <w:b/>
          <w:noProof/>
          <w:lang w:val="es-GT" w:eastAsia="es-GT"/>
        </w:rPr>
        <w:drawing>
          <wp:inline distT="0" distB="0" distL="0" distR="0" wp14:anchorId="757A6EB1" wp14:editId="74F569C5">
            <wp:extent cx="5486400" cy="3200400"/>
            <wp:effectExtent l="0" t="0" r="0"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56ED879" w14:textId="77777777" w:rsidR="00175D0B" w:rsidRDefault="00175D0B" w:rsidP="00175D0B">
      <w:pPr>
        <w:spacing w:line="360" w:lineRule="auto"/>
        <w:jc w:val="both"/>
        <w:rPr>
          <w:rFonts w:ascii="Arial" w:hAnsi="Arial" w:cs="Arial"/>
          <w:b/>
        </w:rPr>
      </w:pPr>
    </w:p>
    <w:p w14:paraId="187378BE" w14:textId="77777777" w:rsidR="00175D0B" w:rsidRDefault="00175D0B" w:rsidP="00175D0B">
      <w:pPr>
        <w:spacing w:line="360" w:lineRule="auto"/>
        <w:jc w:val="both"/>
        <w:rPr>
          <w:rFonts w:ascii="Arial" w:hAnsi="Arial" w:cs="Arial"/>
          <w:b/>
        </w:rPr>
      </w:pPr>
    </w:p>
    <w:p w14:paraId="20EBE23F" w14:textId="77777777" w:rsidR="00175D0B" w:rsidRDefault="00175D0B" w:rsidP="00175D0B">
      <w:pPr>
        <w:spacing w:line="360" w:lineRule="auto"/>
        <w:jc w:val="both"/>
        <w:rPr>
          <w:rFonts w:ascii="Arial" w:hAnsi="Arial" w:cs="Arial"/>
          <w:b/>
        </w:rPr>
      </w:pPr>
    </w:p>
    <w:p w14:paraId="145360D5" w14:textId="77777777" w:rsidR="00175D0B" w:rsidRDefault="00175D0B" w:rsidP="00175D0B">
      <w:pPr>
        <w:spacing w:line="360" w:lineRule="auto"/>
        <w:jc w:val="both"/>
        <w:rPr>
          <w:rFonts w:ascii="Arial" w:hAnsi="Arial" w:cs="Arial"/>
          <w:b/>
        </w:rPr>
      </w:pPr>
    </w:p>
    <w:p w14:paraId="5DB68BF7" w14:textId="77777777" w:rsidR="007C694E" w:rsidRDefault="007C694E" w:rsidP="007C694E">
      <w:pPr>
        <w:spacing w:line="360" w:lineRule="auto"/>
        <w:jc w:val="both"/>
        <w:rPr>
          <w:rFonts w:ascii="Arial" w:hAnsi="Arial" w:cs="Arial"/>
          <w:b/>
        </w:rPr>
      </w:pPr>
    </w:p>
    <w:p w14:paraId="3F247299" w14:textId="77777777" w:rsidR="007C694E" w:rsidRDefault="007C694E" w:rsidP="007C694E">
      <w:pPr>
        <w:pStyle w:val="Prrafodelista"/>
        <w:numPr>
          <w:ilvl w:val="0"/>
          <w:numId w:val="13"/>
        </w:numPr>
        <w:spacing w:line="360" w:lineRule="auto"/>
        <w:rPr>
          <w:rFonts w:ascii="Arial" w:hAnsi="Arial" w:cs="Arial"/>
          <w:b/>
        </w:rPr>
      </w:pPr>
      <w:r w:rsidRPr="007C694E">
        <w:rPr>
          <w:rFonts w:ascii="Arial" w:hAnsi="Arial" w:cs="Arial"/>
          <w:b/>
        </w:rPr>
        <w:t xml:space="preserve">SECCIÓN </w:t>
      </w:r>
      <w:r>
        <w:rPr>
          <w:rFonts w:ascii="Arial" w:hAnsi="Arial" w:cs="Arial"/>
          <w:b/>
        </w:rPr>
        <w:t>DE FAMILIA Y MENORES</w:t>
      </w:r>
    </w:p>
    <w:p w14:paraId="744D38B0" w14:textId="77777777" w:rsidR="00B149A8" w:rsidRPr="007C694E"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7C694E" w14:paraId="763CD63F" w14:textId="77777777" w:rsidTr="00B14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184A15C" w14:textId="77777777" w:rsidR="007C694E" w:rsidRPr="00396CF1" w:rsidRDefault="007C694E" w:rsidP="00B149A8">
            <w:pPr>
              <w:spacing w:line="360" w:lineRule="auto"/>
              <w:jc w:val="center"/>
              <w:rPr>
                <w:rFonts w:ascii="Arial" w:hAnsi="Arial" w:cs="Arial"/>
              </w:rPr>
            </w:pPr>
            <w:r w:rsidRPr="00396CF1">
              <w:rPr>
                <w:rFonts w:ascii="Arial" w:hAnsi="Arial" w:cs="Arial"/>
              </w:rPr>
              <w:t>MAGISTRATURA</w:t>
            </w:r>
          </w:p>
        </w:tc>
        <w:tc>
          <w:tcPr>
            <w:tcW w:w="4414" w:type="dxa"/>
          </w:tcPr>
          <w:p w14:paraId="682F3623" w14:textId="77777777" w:rsidR="007C694E" w:rsidRPr="00396CF1" w:rsidRDefault="007C694E" w:rsidP="00B149A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7C694E" w14:paraId="26212204" w14:textId="77777777"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6F4208E" w14:textId="77777777" w:rsidR="007C694E" w:rsidRDefault="007C694E" w:rsidP="00B149A8">
            <w:pPr>
              <w:spacing w:line="360" w:lineRule="auto"/>
              <w:jc w:val="center"/>
              <w:rPr>
                <w:rFonts w:ascii="Arial" w:hAnsi="Arial" w:cs="Arial"/>
                <w:b w:val="0"/>
              </w:rPr>
            </w:pPr>
            <w:r>
              <w:rPr>
                <w:rFonts w:ascii="Arial" w:hAnsi="Arial" w:cs="Arial"/>
                <w:b w:val="0"/>
              </w:rPr>
              <w:t>PRESIDENCIA</w:t>
            </w:r>
          </w:p>
        </w:tc>
        <w:tc>
          <w:tcPr>
            <w:tcW w:w="4414" w:type="dxa"/>
          </w:tcPr>
          <w:p w14:paraId="2E91B031" w14:textId="77777777" w:rsidR="007C694E" w:rsidRPr="00175D0B" w:rsidRDefault="007C694E"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0</w:t>
            </w:r>
          </w:p>
        </w:tc>
      </w:tr>
      <w:tr w:rsidR="007C694E" w14:paraId="71C494D0" w14:textId="77777777" w:rsidTr="00B149A8">
        <w:tc>
          <w:tcPr>
            <w:cnfStyle w:val="001000000000" w:firstRow="0" w:lastRow="0" w:firstColumn="1" w:lastColumn="0" w:oddVBand="0" w:evenVBand="0" w:oddHBand="0" w:evenHBand="0" w:firstRowFirstColumn="0" w:firstRowLastColumn="0" w:lastRowFirstColumn="0" w:lastRowLastColumn="0"/>
            <w:tcW w:w="4414" w:type="dxa"/>
          </w:tcPr>
          <w:p w14:paraId="6022C19A" w14:textId="77777777" w:rsidR="007C694E" w:rsidRDefault="007C694E" w:rsidP="00B149A8">
            <w:pPr>
              <w:spacing w:line="360" w:lineRule="auto"/>
              <w:jc w:val="center"/>
              <w:rPr>
                <w:rFonts w:ascii="Arial" w:hAnsi="Arial" w:cs="Arial"/>
                <w:b w:val="0"/>
              </w:rPr>
            </w:pPr>
            <w:r>
              <w:rPr>
                <w:rFonts w:ascii="Arial" w:hAnsi="Arial" w:cs="Arial"/>
                <w:b w:val="0"/>
              </w:rPr>
              <w:t>MAG. I</w:t>
            </w:r>
          </w:p>
        </w:tc>
        <w:tc>
          <w:tcPr>
            <w:tcW w:w="4414" w:type="dxa"/>
          </w:tcPr>
          <w:p w14:paraId="306A1C18" w14:textId="77777777" w:rsidR="007C694E" w:rsidRPr="00175D0B" w:rsidRDefault="007C694E"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3</w:t>
            </w:r>
          </w:p>
        </w:tc>
      </w:tr>
      <w:tr w:rsidR="007C694E" w14:paraId="62005208" w14:textId="77777777"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D8DF670" w14:textId="77777777" w:rsidR="007C694E" w:rsidRDefault="007C694E" w:rsidP="00B149A8">
            <w:pPr>
              <w:spacing w:line="360" w:lineRule="auto"/>
              <w:jc w:val="center"/>
              <w:rPr>
                <w:rFonts w:ascii="Arial" w:hAnsi="Arial" w:cs="Arial"/>
                <w:b w:val="0"/>
              </w:rPr>
            </w:pPr>
            <w:r>
              <w:rPr>
                <w:rFonts w:ascii="Arial" w:hAnsi="Arial" w:cs="Arial"/>
                <w:b w:val="0"/>
              </w:rPr>
              <w:t>MAG. II</w:t>
            </w:r>
          </w:p>
        </w:tc>
        <w:tc>
          <w:tcPr>
            <w:tcW w:w="4414" w:type="dxa"/>
          </w:tcPr>
          <w:p w14:paraId="6A33D85D" w14:textId="77777777" w:rsidR="007C694E" w:rsidRPr="00175D0B" w:rsidRDefault="007C694E"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7</w:t>
            </w:r>
          </w:p>
        </w:tc>
      </w:tr>
      <w:tr w:rsidR="007C694E" w14:paraId="5C9C2021" w14:textId="77777777" w:rsidTr="00B149A8">
        <w:tc>
          <w:tcPr>
            <w:cnfStyle w:val="001000000000" w:firstRow="0" w:lastRow="0" w:firstColumn="1" w:lastColumn="0" w:oddVBand="0" w:evenVBand="0" w:oddHBand="0" w:evenHBand="0" w:firstRowFirstColumn="0" w:firstRowLastColumn="0" w:lastRowFirstColumn="0" w:lastRowLastColumn="0"/>
            <w:tcW w:w="4414" w:type="dxa"/>
          </w:tcPr>
          <w:p w14:paraId="4157EC7A" w14:textId="77777777" w:rsidR="007C694E" w:rsidRDefault="007C694E" w:rsidP="00B149A8">
            <w:pPr>
              <w:spacing w:line="360" w:lineRule="auto"/>
              <w:jc w:val="center"/>
              <w:rPr>
                <w:rFonts w:ascii="Arial" w:hAnsi="Arial" w:cs="Arial"/>
                <w:b w:val="0"/>
              </w:rPr>
            </w:pPr>
            <w:r>
              <w:rPr>
                <w:rFonts w:ascii="Arial" w:hAnsi="Arial" w:cs="Arial"/>
                <w:b w:val="0"/>
              </w:rPr>
              <w:t>MAG. III</w:t>
            </w:r>
          </w:p>
        </w:tc>
        <w:tc>
          <w:tcPr>
            <w:tcW w:w="4414" w:type="dxa"/>
          </w:tcPr>
          <w:p w14:paraId="6517C98D" w14:textId="77777777" w:rsidR="007C694E" w:rsidRPr="00175D0B" w:rsidRDefault="007C694E"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3</w:t>
            </w:r>
          </w:p>
        </w:tc>
      </w:tr>
      <w:tr w:rsidR="007C694E" w14:paraId="560BD2C5" w14:textId="77777777"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C898021" w14:textId="77777777" w:rsidR="007C694E" w:rsidRDefault="007C694E" w:rsidP="00B149A8">
            <w:pPr>
              <w:spacing w:line="360" w:lineRule="auto"/>
              <w:jc w:val="center"/>
              <w:rPr>
                <w:rFonts w:ascii="Arial" w:hAnsi="Arial" w:cs="Arial"/>
                <w:b w:val="0"/>
              </w:rPr>
            </w:pPr>
            <w:r>
              <w:rPr>
                <w:rFonts w:ascii="Arial" w:hAnsi="Arial" w:cs="Arial"/>
                <w:b w:val="0"/>
              </w:rPr>
              <w:t>MAG. IV</w:t>
            </w:r>
          </w:p>
        </w:tc>
        <w:tc>
          <w:tcPr>
            <w:tcW w:w="4414" w:type="dxa"/>
          </w:tcPr>
          <w:p w14:paraId="720572A3" w14:textId="77777777" w:rsidR="007C694E" w:rsidRPr="00175D0B" w:rsidRDefault="007C694E"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0</w:t>
            </w:r>
          </w:p>
        </w:tc>
      </w:tr>
      <w:tr w:rsidR="007C694E" w14:paraId="77B00602" w14:textId="77777777" w:rsidTr="00B149A8">
        <w:tc>
          <w:tcPr>
            <w:cnfStyle w:val="001000000000" w:firstRow="0" w:lastRow="0" w:firstColumn="1" w:lastColumn="0" w:oddVBand="0" w:evenVBand="0" w:oddHBand="0" w:evenHBand="0" w:firstRowFirstColumn="0" w:firstRowLastColumn="0" w:lastRowFirstColumn="0" w:lastRowLastColumn="0"/>
            <w:tcW w:w="4414" w:type="dxa"/>
          </w:tcPr>
          <w:p w14:paraId="1EA1BDA3" w14:textId="77777777" w:rsidR="007C694E" w:rsidRPr="00396CF1" w:rsidRDefault="007C694E" w:rsidP="00B149A8">
            <w:pPr>
              <w:tabs>
                <w:tab w:val="left" w:pos="2738"/>
              </w:tabs>
              <w:spacing w:line="360" w:lineRule="auto"/>
              <w:jc w:val="right"/>
              <w:rPr>
                <w:rFonts w:ascii="Arial" w:hAnsi="Arial" w:cs="Arial"/>
              </w:rPr>
            </w:pPr>
            <w:r w:rsidRPr="00396CF1">
              <w:rPr>
                <w:rFonts w:ascii="Arial" w:hAnsi="Arial" w:cs="Arial"/>
              </w:rPr>
              <w:t>TOTAL</w:t>
            </w:r>
          </w:p>
        </w:tc>
        <w:tc>
          <w:tcPr>
            <w:tcW w:w="4414" w:type="dxa"/>
          </w:tcPr>
          <w:p w14:paraId="3DF4E989" w14:textId="77777777" w:rsidR="007C694E" w:rsidRDefault="007C694E"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13</w:t>
            </w:r>
          </w:p>
        </w:tc>
      </w:tr>
    </w:tbl>
    <w:p w14:paraId="36E36161" w14:textId="77777777" w:rsidR="007C694E" w:rsidRPr="00995137" w:rsidRDefault="007C694E" w:rsidP="007C694E">
      <w:pPr>
        <w:spacing w:line="360" w:lineRule="auto"/>
        <w:jc w:val="both"/>
        <w:rPr>
          <w:rFonts w:ascii="Arial" w:hAnsi="Arial" w:cs="Arial"/>
          <w:b/>
        </w:rPr>
      </w:pPr>
    </w:p>
    <w:p w14:paraId="4C1B9A62" w14:textId="77777777" w:rsidR="007C694E" w:rsidRDefault="007C694E" w:rsidP="007C694E">
      <w:pPr>
        <w:spacing w:line="360" w:lineRule="auto"/>
        <w:jc w:val="both"/>
        <w:rPr>
          <w:rFonts w:ascii="Arial" w:hAnsi="Arial" w:cs="Arial"/>
          <w:b/>
        </w:rPr>
      </w:pPr>
    </w:p>
    <w:p w14:paraId="59FE7AC4" w14:textId="77777777" w:rsidR="00B149A8" w:rsidRDefault="00B149A8" w:rsidP="007C694E">
      <w:pPr>
        <w:spacing w:line="360" w:lineRule="auto"/>
        <w:jc w:val="both"/>
        <w:rPr>
          <w:rFonts w:ascii="Arial" w:hAnsi="Arial" w:cs="Arial"/>
          <w:b/>
        </w:rPr>
      </w:pPr>
    </w:p>
    <w:p w14:paraId="12B890E4" w14:textId="77777777" w:rsidR="007C694E" w:rsidRDefault="007C694E" w:rsidP="007C694E">
      <w:pPr>
        <w:spacing w:line="360" w:lineRule="auto"/>
        <w:jc w:val="both"/>
        <w:rPr>
          <w:rFonts w:ascii="Arial" w:hAnsi="Arial" w:cs="Arial"/>
          <w:b/>
        </w:rPr>
      </w:pPr>
    </w:p>
    <w:p w14:paraId="4D9B2C94" w14:textId="77777777" w:rsidR="007C694E" w:rsidRDefault="007C694E" w:rsidP="007C694E">
      <w:pPr>
        <w:spacing w:line="360" w:lineRule="auto"/>
        <w:jc w:val="both"/>
        <w:rPr>
          <w:rFonts w:ascii="Arial" w:hAnsi="Arial" w:cs="Arial"/>
          <w:b/>
        </w:rPr>
      </w:pPr>
      <w:r>
        <w:rPr>
          <w:rFonts w:ascii="Arial" w:hAnsi="Arial" w:cs="Arial"/>
          <w:b/>
          <w:noProof/>
          <w:lang w:val="es-GT" w:eastAsia="es-GT"/>
        </w:rPr>
        <w:drawing>
          <wp:inline distT="0" distB="0" distL="0" distR="0" wp14:anchorId="05E792F2" wp14:editId="1FFD0271">
            <wp:extent cx="5486400" cy="3200400"/>
            <wp:effectExtent l="0" t="0" r="0" b="0"/>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50A1AFB" w14:textId="77777777" w:rsidR="007C694E" w:rsidRDefault="007C694E" w:rsidP="007C694E">
      <w:pPr>
        <w:spacing w:line="360" w:lineRule="auto"/>
        <w:jc w:val="both"/>
        <w:rPr>
          <w:rFonts w:ascii="Arial" w:hAnsi="Arial" w:cs="Arial"/>
          <w:b/>
        </w:rPr>
      </w:pPr>
    </w:p>
    <w:p w14:paraId="7FB9FAA1" w14:textId="77777777" w:rsidR="007C694E" w:rsidRDefault="007C694E" w:rsidP="007C694E">
      <w:pPr>
        <w:spacing w:line="360" w:lineRule="auto"/>
        <w:jc w:val="both"/>
        <w:rPr>
          <w:rFonts w:ascii="Arial" w:hAnsi="Arial" w:cs="Arial"/>
          <w:b/>
        </w:rPr>
      </w:pPr>
    </w:p>
    <w:p w14:paraId="1CD0DE76" w14:textId="77777777" w:rsidR="00175D0B" w:rsidRDefault="00175D0B" w:rsidP="00F2412E">
      <w:pPr>
        <w:spacing w:line="360" w:lineRule="auto"/>
        <w:jc w:val="both"/>
        <w:rPr>
          <w:rFonts w:ascii="Arial" w:hAnsi="Arial" w:cs="Arial"/>
          <w:b/>
        </w:rPr>
      </w:pPr>
    </w:p>
    <w:p w14:paraId="13F324F8" w14:textId="77777777" w:rsidR="00995137" w:rsidRPr="00F2412E" w:rsidRDefault="00995137" w:rsidP="00F2412E">
      <w:pPr>
        <w:spacing w:line="360" w:lineRule="auto"/>
        <w:jc w:val="both"/>
        <w:rPr>
          <w:rFonts w:ascii="Arial" w:hAnsi="Arial" w:cs="Arial"/>
          <w:b/>
        </w:rPr>
      </w:pPr>
    </w:p>
    <w:p w14:paraId="71DDF83C" w14:textId="77777777" w:rsidR="00AB12BA" w:rsidRPr="002E20F3" w:rsidRDefault="00833BFF" w:rsidP="002E20F3">
      <w:pPr>
        <w:pStyle w:val="Prrafodelista"/>
        <w:numPr>
          <w:ilvl w:val="0"/>
          <w:numId w:val="10"/>
        </w:numPr>
        <w:spacing w:line="360" w:lineRule="auto"/>
        <w:jc w:val="both"/>
        <w:outlineLvl w:val="1"/>
        <w:rPr>
          <w:rFonts w:ascii="Arial" w:hAnsi="Arial" w:cs="Arial"/>
          <w:b/>
        </w:rPr>
      </w:pPr>
      <w:bookmarkStart w:id="11" w:name="_Toc520282619"/>
      <w:r w:rsidRPr="002E20F3">
        <w:rPr>
          <w:rFonts w:ascii="Arial" w:hAnsi="Arial" w:cs="Arial"/>
          <w:b/>
        </w:rPr>
        <w:t>AVANCES EN LA IMPLEMENTACIÓN DE POLÍTICAS DE ACCESO A LA JUSTICIA CONSTITUCIONAL PARA LOS GRUPOS EN SITUACIÓN DE VULNERABILIDAD</w:t>
      </w:r>
      <w:bookmarkEnd w:id="11"/>
    </w:p>
    <w:p w14:paraId="6B891433" w14:textId="77777777" w:rsidR="00833BFF" w:rsidRPr="00833BFF" w:rsidRDefault="00833BFF" w:rsidP="00833BFF">
      <w:pPr>
        <w:pStyle w:val="Prrafodelista"/>
        <w:spacing w:line="360" w:lineRule="auto"/>
        <w:jc w:val="both"/>
        <w:rPr>
          <w:rFonts w:ascii="Arial" w:hAnsi="Arial" w:cs="Arial"/>
          <w:b/>
        </w:rPr>
      </w:pPr>
    </w:p>
    <w:p w14:paraId="04D8D2DB" w14:textId="77777777" w:rsidR="004F2DB5" w:rsidRPr="004F2DB5" w:rsidRDefault="005970FA" w:rsidP="004F2DB5">
      <w:pPr>
        <w:pStyle w:val="Prrafodelista"/>
        <w:numPr>
          <w:ilvl w:val="0"/>
          <w:numId w:val="2"/>
        </w:numPr>
        <w:spacing w:line="360" w:lineRule="auto"/>
        <w:jc w:val="both"/>
        <w:rPr>
          <w:rFonts w:ascii="Arial" w:hAnsi="Arial" w:cs="Arial"/>
        </w:rPr>
      </w:pPr>
      <w:r>
        <w:rPr>
          <w:rFonts w:ascii="Arial" w:hAnsi="Arial" w:cs="Arial"/>
          <w:noProof/>
          <w:sz w:val="24"/>
          <w:lang w:eastAsia="es-GT"/>
        </w:rPr>
        <w:drawing>
          <wp:anchor distT="0" distB="0" distL="114300" distR="114300" simplePos="0" relativeHeight="251678720" behindDoc="0" locked="0" layoutInCell="1" allowOverlap="1" wp14:anchorId="48536930" wp14:editId="42F742DC">
            <wp:simplePos x="0" y="0"/>
            <wp:positionH relativeFrom="column">
              <wp:posOffset>3088005</wp:posOffset>
            </wp:positionH>
            <wp:positionV relativeFrom="paragraph">
              <wp:posOffset>1421765</wp:posOffset>
            </wp:positionV>
            <wp:extent cx="2376805" cy="2376805"/>
            <wp:effectExtent l="0" t="0" r="10795" b="10795"/>
            <wp:wrapSquare wrapText="bothSides"/>
            <wp:docPr id="5" name="Imagen 5" descr="../../../../Library/Containers/com.apple.mail/Data/Library/Mail%20Downloads/8B2BFB44-490D-465D-9AE0-F6C9EFD52341/IMG_5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8B2BFB44-490D-465D-9AE0-F6C9EFD52341/IMG_520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76805" cy="237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C6D18">
        <w:rPr>
          <w:rFonts w:ascii="Arial" w:hAnsi="Arial" w:cs="Arial"/>
          <w:b/>
          <w:sz w:val="24"/>
        </w:rPr>
        <w:t xml:space="preserve">Inauguración </w:t>
      </w:r>
      <w:r w:rsidR="00A61098">
        <w:rPr>
          <w:rFonts w:ascii="Arial" w:hAnsi="Arial" w:cs="Arial"/>
          <w:b/>
          <w:sz w:val="24"/>
        </w:rPr>
        <w:t xml:space="preserve">del </w:t>
      </w:r>
      <w:r w:rsidR="00A61098" w:rsidRPr="00A61098">
        <w:rPr>
          <w:rFonts w:ascii="Arial" w:hAnsi="Arial" w:cs="Arial"/>
          <w:b/>
          <w:sz w:val="24"/>
          <w:lang w:val="es-ES"/>
        </w:rPr>
        <w:t>Programa de Actualización en Justicia Constitucional de los grupos en situación de vulnerabilidad</w:t>
      </w:r>
      <w:r w:rsidR="00AB12BA" w:rsidRPr="00D80CE6">
        <w:rPr>
          <w:rFonts w:ascii="Arial" w:hAnsi="Arial" w:cs="Arial"/>
          <w:b/>
          <w:sz w:val="24"/>
        </w:rPr>
        <w:t xml:space="preserve">: </w:t>
      </w:r>
      <w:r w:rsidR="00A80708">
        <w:rPr>
          <w:rFonts w:ascii="Arial" w:hAnsi="Arial" w:cs="Arial"/>
          <w:sz w:val="24"/>
        </w:rPr>
        <w:t>El pasado 13 de julio inicio el Programa de Actualización en Justicia Constitucional organizado por el Instituto de Justicia Constitucional adscrito a esta Corte. La jornadas acadé</w:t>
      </w:r>
      <w:r w:rsidR="004F2DB5">
        <w:rPr>
          <w:rFonts w:ascii="Arial" w:hAnsi="Arial" w:cs="Arial"/>
          <w:sz w:val="24"/>
        </w:rPr>
        <w:t xml:space="preserve">micas, dirigidas a abogadas, abogados y estudiantes, </w:t>
      </w:r>
      <w:r w:rsidR="00A80708">
        <w:rPr>
          <w:rFonts w:ascii="Arial" w:hAnsi="Arial" w:cs="Arial"/>
          <w:sz w:val="24"/>
        </w:rPr>
        <w:t>tienen el objetivo de abordar los criterios jurisprudenciales sentados por la Corte de Contitucionalidad</w:t>
      </w:r>
      <w:r w:rsidR="004F2DB5">
        <w:rPr>
          <w:rFonts w:ascii="Arial" w:hAnsi="Arial" w:cs="Arial"/>
          <w:sz w:val="24"/>
        </w:rPr>
        <w:t xml:space="preserve"> en sus fallos</w:t>
      </w:r>
      <w:r w:rsidR="00A80708">
        <w:rPr>
          <w:rFonts w:ascii="Arial" w:hAnsi="Arial" w:cs="Arial"/>
          <w:sz w:val="24"/>
        </w:rPr>
        <w:t xml:space="preserve"> y, en esta ocasión, estan enfocadas en los grupos en situación de vulnerabilidad.</w:t>
      </w:r>
      <w:r w:rsidR="004F2DB5">
        <w:rPr>
          <w:rFonts w:ascii="Arial" w:hAnsi="Arial" w:cs="Arial"/>
          <w:sz w:val="24"/>
        </w:rPr>
        <w:t xml:space="preserve"> Letradas y letrados de la Corte</w:t>
      </w:r>
      <w:r w:rsidR="00A80708">
        <w:rPr>
          <w:rFonts w:ascii="Arial" w:hAnsi="Arial" w:cs="Arial"/>
          <w:sz w:val="24"/>
        </w:rPr>
        <w:t xml:space="preserve">, durante </w:t>
      </w:r>
      <w:r w:rsidR="004F2DB5">
        <w:rPr>
          <w:rFonts w:ascii="Arial" w:hAnsi="Arial" w:cs="Arial"/>
          <w:sz w:val="24"/>
        </w:rPr>
        <w:t>siete jornadas presenciales desarrolladas en la Sala de Vistas del Tribunal Constitucional, abordarán las siguientes temáticas:</w:t>
      </w:r>
    </w:p>
    <w:p w14:paraId="0D1DC572" w14:textId="77777777" w:rsidR="004F2DB5" w:rsidRPr="004F2DB5" w:rsidRDefault="004F2DB5" w:rsidP="004F2DB5">
      <w:pPr>
        <w:pStyle w:val="Prrafodelista"/>
        <w:spacing w:line="360" w:lineRule="auto"/>
        <w:jc w:val="both"/>
        <w:rPr>
          <w:rFonts w:ascii="Arial" w:hAnsi="Arial" w:cs="Arial"/>
          <w:sz w:val="24"/>
          <w:szCs w:val="24"/>
        </w:rPr>
      </w:pPr>
    </w:p>
    <w:p w14:paraId="4A2C6E7F" w14:textId="77777777" w:rsidR="004F2DB5" w:rsidRPr="004F2DB5" w:rsidRDefault="00A80708" w:rsidP="004F2DB5">
      <w:pPr>
        <w:pStyle w:val="Prrafodelista"/>
        <w:numPr>
          <w:ilvl w:val="0"/>
          <w:numId w:val="18"/>
        </w:numPr>
        <w:spacing w:line="360" w:lineRule="auto"/>
        <w:jc w:val="both"/>
        <w:rPr>
          <w:rFonts w:ascii="Arial" w:hAnsi="Arial" w:cs="Arial"/>
          <w:sz w:val="24"/>
          <w:szCs w:val="24"/>
        </w:rPr>
      </w:pPr>
      <w:r w:rsidRPr="004F2DB5">
        <w:rPr>
          <w:rFonts w:ascii="Arial" w:hAnsi="Arial" w:cs="Arial"/>
          <w:sz w:val="24"/>
          <w:szCs w:val="24"/>
        </w:rPr>
        <w:t xml:space="preserve"> </w:t>
      </w:r>
      <w:r w:rsidR="004F2DB5" w:rsidRPr="004F2DB5">
        <w:rPr>
          <w:rFonts w:ascii="Arial" w:hAnsi="Arial" w:cs="Arial"/>
          <w:sz w:val="24"/>
          <w:szCs w:val="24"/>
        </w:rPr>
        <w:t>Presentación del sistema de consulta para búsqueda de sentencias y sistema informático del expediente de la Corte de Constitucionalidad.</w:t>
      </w:r>
    </w:p>
    <w:p w14:paraId="2597CDF0" w14:textId="77777777" w:rsidR="004F2DB5" w:rsidRDefault="004F2DB5" w:rsidP="004F2DB5">
      <w:pPr>
        <w:pStyle w:val="Prrafodelista"/>
        <w:numPr>
          <w:ilvl w:val="0"/>
          <w:numId w:val="18"/>
        </w:numPr>
        <w:spacing w:line="360" w:lineRule="auto"/>
        <w:jc w:val="both"/>
        <w:rPr>
          <w:rFonts w:ascii="Arial" w:hAnsi="Arial" w:cs="Arial"/>
          <w:sz w:val="24"/>
          <w:szCs w:val="24"/>
        </w:rPr>
      </w:pPr>
      <w:r w:rsidRPr="004F2DB5">
        <w:rPr>
          <w:rFonts w:ascii="Arial" w:hAnsi="Arial" w:cs="Arial"/>
          <w:sz w:val="24"/>
          <w:szCs w:val="24"/>
        </w:rPr>
        <w:t xml:space="preserve">Innovaciones jurisprudenciales y criterios relevantes en materia civil, familia y niñez. </w:t>
      </w:r>
    </w:p>
    <w:p w14:paraId="4BC434D2" w14:textId="77777777" w:rsidR="004F2DB5" w:rsidRDefault="004F2DB5" w:rsidP="004F2DB5">
      <w:pPr>
        <w:pStyle w:val="Prrafodelista"/>
        <w:numPr>
          <w:ilvl w:val="0"/>
          <w:numId w:val="18"/>
        </w:numPr>
        <w:spacing w:line="360" w:lineRule="auto"/>
        <w:jc w:val="both"/>
        <w:rPr>
          <w:rFonts w:ascii="Arial" w:hAnsi="Arial" w:cs="Arial"/>
          <w:sz w:val="24"/>
          <w:szCs w:val="24"/>
        </w:rPr>
      </w:pPr>
      <w:r>
        <w:rPr>
          <w:rFonts w:ascii="Arial" w:hAnsi="Arial" w:cs="Arial"/>
          <w:sz w:val="24"/>
          <w:szCs w:val="24"/>
        </w:rPr>
        <w:t>Criterios jurisprudenciales en asuntos de genero, derechos de las mujeres y grupos en situación de vulnerabilidad, casos relevantes en Guatemala.</w:t>
      </w:r>
    </w:p>
    <w:p w14:paraId="412B44D0" w14:textId="77777777" w:rsidR="004F2DB5" w:rsidRDefault="004F2DB5" w:rsidP="004F2DB5">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Control de convencionalidad con enfoque a grupos en situación de vulnerabilidad. </w:t>
      </w:r>
    </w:p>
    <w:p w14:paraId="33FBC850" w14:textId="77777777" w:rsidR="004F2DB5" w:rsidRDefault="004F2DB5" w:rsidP="004F2DB5">
      <w:pPr>
        <w:pStyle w:val="Prrafodelista"/>
        <w:numPr>
          <w:ilvl w:val="0"/>
          <w:numId w:val="18"/>
        </w:numPr>
        <w:spacing w:line="360" w:lineRule="auto"/>
        <w:jc w:val="both"/>
        <w:rPr>
          <w:rFonts w:ascii="Arial" w:hAnsi="Arial" w:cs="Arial"/>
          <w:sz w:val="24"/>
          <w:szCs w:val="24"/>
        </w:rPr>
      </w:pPr>
      <w:r>
        <w:rPr>
          <w:rFonts w:ascii="Arial" w:hAnsi="Arial" w:cs="Arial"/>
          <w:sz w:val="24"/>
          <w:szCs w:val="24"/>
        </w:rPr>
        <w:t>Innovaciones jurisprudenciales y criterios relevantes en materia penal, femicidio y otras formas de violencia contra la mujer.</w:t>
      </w:r>
    </w:p>
    <w:p w14:paraId="5D407C5A" w14:textId="77777777" w:rsidR="004F2DB5" w:rsidRDefault="004F2DB5" w:rsidP="004F2DB5">
      <w:pPr>
        <w:pStyle w:val="Prrafodelista"/>
        <w:numPr>
          <w:ilvl w:val="0"/>
          <w:numId w:val="18"/>
        </w:numPr>
        <w:spacing w:line="360" w:lineRule="auto"/>
        <w:jc w:val="both"/>
        <w:rPr>
          <w:rFonts w:ascii="Arial" w:hAnsi="Arial" w:cs="Arial"/>
          <w:sz w:val="24"/>
          <w:szCs w:val="24"/>
        </w:rPr>
      </w:pPr>
      <w:r>
        <w:rPr>
          <w:rFonts w:ascii="Arial" w:hAnsi="Arial" w:cs="Arial"/>
          <w:sz w:val="24"/>
          <w:szCs w:val="24"/>
        </w:rPr>
        <w:lastRenderedPageBreak/>
        <w:t xml:space="preserve">Innovaciones jurisprudenciales y criterios relevantes en materia laboral enfocados en grupos en situación de vulenrabilidad. </w:t>
      </w:r>
    </w:p>
    <w:p w14:paraId="0DEF79FE" w14:textId="77777777" w:rsidR="009F26F3" w:rsidRPr="00E26FD0" w:rsidRDefault="004F2DB5" w:rsidP="009F26F3">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Innovaciones jurisprudenciales y criterios relevantes en materia administrativa y tributaria. </w:t>
      </w:r>
    </w:p>
    <w:p w14:paraId="3727AAF7" w14:textId="77777777" w:rsidR="00A20A9E" w:rsidRDefault="00E26FD0" w:rsidP="009F26F3">
      <w:pPr>
        <w:spacing w:line="360" w:lineRule="auto"/>
        <w:jc w:val="both"/>
        <w:rPr>
          <w:rFonts w:ascii="Arial" w:hAnsi="Arial" w:cs="Arial"/>
        </w:rPr>
      </w:pPr>
      <w:r>
        <w:rPr>
          <w:rFonts w:ascii="Arial" w:hAnsi="Arial" w:cs="Arial"/>
        </w:rPr>
        <w:t xml:space="preserve">Se tiene previsto que el programa de actualización finalice el 23 de agosto del presente año.  </w:t>
      </w:r>
    </w:p>
    <w:p w14:paraId="07D68739" w14:textId="77777777" w:rsidR="00A20A9E" w:rsidRPr="009F26F3" w:rsidRDefault="00A20A9E" w:rsidP="009F26F3">
      <w:pPr>
        <w:spacing w:line="360" w:lineRule="auto"/>
        <w:jc w:val="both"/>
        <w:rPr>
          <w:rFonts w:ascii="Arial" w:hAnsi="Arial" w:cs="Arial"/>
        </w:rPr>
      </w:pPr>
    </w:p>
    <w:p w14:paraId="4C0E3FBE" w14:textId="77777777" w:rsidR="00EE43AE" w:rsidRPr="00A20A9E" w:rsidRDefault="00A05DE7" w:rsidP="002E20F3">
      <w:pPr>
        <w:pStyle w:val="Prrafodelista"/>
        <w:numPr>
          <w:ilvl w:val="0"/>
          <w:numId w:val="10"/>
        </w:numPr>
        <w:spacing w:line="360" w:lineRule="auto"/>
        <w:jc w:val="both"/>
        <w:outlineLvl w:val="1"/>
        <w:rPr>
          <w:rFonts w:ascii="Arial" w:hAnsi="Arial" w:cs="Arial"/>
          <w:b/>
          <w:sz w:val="24"/>
        </w:rPr>
      </w:pPr>
      <w:bookmarkStart w:id="12" w:name="_Toc520282620"/>
      <w:r w:rsidRPr="00A20A9E">
        <w:rPr>
          <w:rFonts w:ascii="Arial" w:hAnsi="Arial" w:cs="Arial"/>
          <w:b/>
          <w:sz w:val="24"/>
        </w:rPr>
        <w:t>AVANCES EN LA IMPLEMENTACIÓN DE POLÍTICAS PARA LA REDUCCIÓN DE LA MORA JUDICIAL Y EL CUMPLIMIENTO DE LOS PLAZOS EN LAS RESOLUCIÓN DE LOS CASOS SOMETIDOS AL CONOCIMIENTO Y DECISIÓN DEL TRIBUNAL CONSTITUCIONAL</w:t>
      </w:r>
      <w:bookmarkEnd w:id="12"/>
    </w:p>
    <w:p w14:paraId="59B0320A" w14:textId="77777777" w:rsidR="00B94CE5" w:rsidRPr="006F0343" w:rsidRDefault="00B94CE5" w:rsidP="00B94CE5">
      <w:pPr>
        <w:pStyle w:val="Prrafodelista"/>
        <w:spacing w:line="360" w:lineRule="auto"/>
        <w:jc w:val="both"/>
        <w:rPr>
          <w:rFonts w:ascii="Arial" w:hAnsi="Arial" w:cs="Arial"/>
          <w:sz w:val="24"/>
          <w:szCs w:val="24"/>
        </w:rPr>
      </w:pPr>
    </w:p>
    <w:p w14:paraId="577C978D" w14:textId="77777777" w:rsidR="00FC5569" w:rsidRPr="00A20A9E" w:rsidRDefault="005970FA" w:rsidP="00FC5569">
      <w:pPr>
        <w:pStyle w:val="Prrafodelista"/>
        <w:numPr>
          <w:ilvl w:val="0"/>
          <w:numId w:val="4"/>
        </w:numPr>
        <w:spacing w:line="360" w:lineRule="auto"/>
        <w:jc w:val="both"/>
        <w:rPr>
          <w:rFonts w:ascii="Arial" w:hAnsi="Arial" w:cs="Arial"/>
          <w:b/>
          <w:sz w:val="28"/>
          <w:szCs w:val="24"/>
        </w:rPr>
      </w:pPr>
      <w:r>
        <w:rPr>
          <w:rFonts w:ascii="Arial" w:hAnsi="Arial" w:cs="Arial"/>
          <w:noProof/>
          <w:sz w:val="24"/>
          <w:lang w:eastAsia="es-GT"/>
        </w:rPr>
        <w:drawing>
          <wp:anchor distT="0" distB="0" distL="114300" distR="114300" simplePos="0" relativeHeight="251676672" behindDoc="0" locked="0" layoutInCell="1" allowOverlap="1" wp14:anchorId="22CCC565" wp14:editId="24BD7482">
            <wp:simplePos x="0" y="0"/>
            <wp:positionH relativeFrom="column">
              <wp:posOffset>2851422</wp:posOffset>
            </wp:positionH>
            <wp:positionV relativeFrom="paragraph">
              <wp:posOffset>1833880</wp:posOffset>
            </wp:positionV>
            <wp:extent cx="2745105" cy="1830705"/>
            <wp:effectExtent l="0" t="0" r="0" b="0"/>
            <wp:wrapSquare wrapText="bothSides"/>
            <wp:docPr id="1" name="Imagen 1" descr="../../../../Library/Containers/com.apple.mail/Data/Library/Mail%20Downloads/5487730E-8CC8-4E06-87E0-4587DECFEB91/IMG_5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5487730E-8CC8-4E06-87E0-4587DECFEB91/IMG_514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510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569" w:rsidRPr="00A20A9E">
        <w:rPr>
          <w:rFonts w:ascii="Arial" w:hAnsi="Arial" w:cs="Arial"/>
          <w:b/>
          <w:sz w:val="24"/>
          <w:szCs w:val="24"/>
          <w:lang w:val="es-ES"/>
        </w:rPr>
        <w:t xml:space="preserve">Inauguración de las </w:t>
      </w:r>
      <w:r w:rsidR="00FC5569" w:rsidRPr="00A20A9E">
        <w:rPr>
          <w:rFonts w:ascii="Arial" w:hAnsi="Arial" w:cs="Arial"/>
          <w:b/>
          <w:i/>
          <w:sz w:val="24"/>
          <w:szCs w:val="24"/>
          <w:lang w:val="es-ES"/>
        </w:rPr>
        <w:t>“Conversaciones de la Corte de Constitucionalidad: Visión Constructiva del Derecho y la Justicia en Guatemala”</w:t>
      </w:r>
      <w:r w:rsidR="00B94CE5" w:rsidRPr="00A20A9E">
        <w:rPr>
          <w:rFonts w:ascii="Arial" w:hAnsi="Arial" w:cs="Arial"/>
          <w:b/>
          <w:sz w:val="24"/>
          <w:szCs w:val="24"/>
        </w:rPr>
        <w:t xml:space="preserve">: </w:t>
      </w:r>
      <w:r w:rsidR="00FC5569" w:rsidRPr="00A20A9E">
        <w:rPr>
          <w:rFonts w:ascii="Arial" w:hAnsi="Arial" w:cs="Arial"/>
          <w:sz w:val="24"/>
        </w:rPr>
        <w:t>Con el propósito de generar un espacio de interacción en el plano académico y pedagógico, respecto a las mejoras implementadas en los servicios que presta este máximo tribunal constitucional del país; es necesario el desarrollo de conversatorios  con abogados litigantes, instituciones públicas y privadas y estudiantes de derecho, para abordar temas constitucionales, los cuales dieron inicio el viernes 06 de julio del presente año en el departamento de Guatemala, y se tiene contemplado la cobertura de los diversos departamentos del país, en los meses venideros del presente año.</w:t>
      </w:r>
    </w:p>
    <w:p w14:paraId="61CEE7F8" w14:textId="77777777" w:rsidR="00FC5569" w:rsidRPr="00A20A9E" w:rsidRDefault="00FC5569" w:rsidP="00FC5569">
      <w:pPr>
        <w:pStyle w:val="Prrafodelista"/>
        <w:spacing w:line="360" w:lineRule="auto"/>
        <w:jc w:val="both"/>
        <w:rPr>
          <w:rFonts w:ascii="Arial" w:hAnsi="Arial" w:cs="Arial"/>
          <w:b/>
          <w:sz w:val="28"/>
          <w:szCs w:val="24"/>
        </w:rPr>
      </w:pPr>
    </w:p>
    <w:p w14:paraId="59A5F693" w14:textId="77777777" w:rsidR="00FC5569" w:rsidRDefault="00FC5569" w:rsidP="00CB645A">
      <w:pPr>
        <w:pStyle w:val="Prrafodelista"/>
        <w:spacing w:line="360" w:lineRule="auto"/>
        <w:jc w:val="both"/>
        <w:rPr>
          <w:rFonts w:ascii="Arial" w:hAnsi="Arial" w:cs="Arial"/>
          <w:sz w:val="24"/>
        </w:rPr>
      </w:pPr>
      <w:r w:rsidRPr="00A20A9E">
        <w:rPr>
          <w:rFonts w:ascii="Arial" w:hAnsi="Arial" w:cs="Arial"/>
          <w:sz w:val="24"/>
        </w:rPr>
        <w:t xml:space="preserve">El objetivo de las </w:t>
      </w:r>
      <w:r w:rsidRPr="00A20A9E">
        <w:rPr>
          <w:rFonts w:ascii="Arial" w:hAnsi="Arial" w:cs="Arial"/>
          <w:b/>
          <w:sz w:val="24"/>
        </w:rPr>
        <w:t>“</w:t>
      </w:r>
      <w:r w:rsidRPr="00A20A9E">
        <w:rPr>
          <w:rFonts w:ascii="Arial" w:hAnsi="Arial" w:cs="Arial"/>
          <w:b/>
          <w:i/>
          <w:sz w:val="24"/>
        </w:rPr>
        <w:t>Conversaciones con la Corte de Constitucionalidad, Visión Constructiva del Derecho y la Justicia en Guatemala”</w:t>
      </w:r>
      <w:r w:rsidRPr="00A20A9E">
        <w:rPr>
          <w:rFonts w:ascii="Arial" w:hAnsi="Arial" w:cs="Arial"/>
          <w:sz w:val="24"/>
        </w:rPr>
        <w:t xml:space="preserve">, consiste en acercar los servicios que presta la Corte de Constitucionalidad a la población </w:t>
      </w:r>
      <w:r w:rsidRPr="00A20A9E">
        <w:rPr>
          <w:rFonts w:ascii="Arial" w:hAnsi="Arial" w:cs="Arial"/>
          <w:sz w:val="24"/>
        </w:rPr>
        <w:lastRenderedPageBreak/>
        <w:t>y socializar las innovaciones y mejoras implementadas en el proceso de gestión y el manejo de los expedientes en el Tribunal Constitucional, especialmente lo concerniente al Sistema Informático de Expedientes de la Corte de Constitucionalidad –SIECC–, como mecanismo efectivo para la reducción de plazos procesales; optimización de recursos; seguridad y transparencia en las resoluciones emitidas y monitoreo de los casos por parte de los usuarios.</w:t>
      </w:r>
    </w:p>
    <w:p w14:paraId="4EF14B4E" w14:textId="77777777" w:rsidR="00CB645A" w:rsidRPr="00CB645A" w:rsidRDefault="00CB645A" w:rsidP="00CB645A">
      <w:pPr>
        <w:pStyle w:val="Prrafodelista"/>
        <w:spacing w:line="360" w:lineRule="auto"/>
        <w:jc w:val="both"/>
        <w:rPr>
          <w:rFonts w:ascii="Arial" w:hAnsi="Arial" w:cs="Arial"/>
          <w:sz w:val="24"/>
        </w:rPr>
      </w:pPr>
    </w:p>
    <w:p w14:paraId="19E2CA60" w14:textId="77777777" w:rsidR="00FC5569" w:rsidRPr="00A20A9E" w:rsidRDefault="00FC5569" w:rsidP="00FC5569">
      <w:pPr>
        <w:pStyle w:val="Prrafodelista"/>
        <w:spacing w:line="360" w:lineRule="auto"/>
        <w:jc w:val="both"/>
        <w:rPr>
          <w:rFonts w:ascii="Arial" w:hAnsi="Arial" w:cs="Arial"/>
          <w:b/>
          <w:sz w:val="28"/>
          <w:szCs w:val="24"/>
        </w:rPr>
      </w:pPr>
      <w:r w:rsidRPr="00A20A9E">
        <w:rPr>
          <w:rFonts w:ascii="Arial" w:hAnsi="Arial" w:cs="Arial"/>
          <w:sz w:val="24"/>
        </w:rPr>
        <w:t>Además, se estarán abordando temáticas de gran relevancia, tales como:</w:t>
      </w:r>
    </w:p>
    <w:p w14:paraId="2C7A92F4" w14:textId="77777777" w:rsidR="00FC5569" w:rsidRPr="00A20A9E" w:rsidRDefault="00FC5569" w:rsidP="00FC5569">
      <w:pPr>
        <w:numPr>
          <w:ilvl w:val="0"/>
          <w:numId w:val="17"/>
        </w:numPr>
        <w:spacing w:line="360" w:lineRule="auto"/>
        <w:jc w:val="both"/>
        <w:rPr>
          <w:rFonts w:ascii="Arial" w:hAnsi="Arial" w:cs="Arial"/>
          <w:lang w:val="es-GT"/>
        </w:rPr>
      </w:pPr>
      <w:r w:rsidRPr="00A20A9E">
        <w:rPr>
          <w:rFonts w:ascii="Arial" w:hAnsi="Arial" w:cs="Arial"/>
          <w:lang w:val="es-GT"/>
        </w:rPr>
        <w:t>Femicidio y violencia contra la mujer</w:t>
      </w:r>
    </w:p>
    <w:p w14:paraId="75645874" w14:textId="77777777" w:rsidR="00FC5569" w:rsidRPr="00A20A9E" w:rsidRDefault="00FC5569" w:rsidP="00FC5569">
      <w:pPr>
        <w:numPr>
          <w:ilvl w:val="0"/>
          <w:numId w:val="17"/>
        </w:numPr>
        <w:spacing w:line="360" w:lineRule="auto"/>
        <w:jc w:val="both"/>
        <w:rPr>
          <w:rFonts w:ascii="Arial" w:hAnsi="Arial" w:cs="Arial"/>
          <w:lang w:val="es-GT"/>
        </w:rPr>
      </w:pPr>
      <w:r w:rsidRPr="00A20A9E">
        <w:rPr>
          <w:rFonts w:ascii="Arial" w:hAnsi="Arial" w:cs="Arial"/>
          <w:lang w:val="es-GT"/>
        </w:rPr>
        <w:t>Grupos en situación de vulnerabilidad</w:t>
      </w:r>
    </w:p>
    <w:p w14:paraId="25A254BA" w14:textId="77777777" w:rsidR="00FC5569" w:rsidRPr="00A20A9E" w:rsidRDefault="00FC5569" w:rsidP="00FC5569">
      <w:pPr>
        <w:numPr>
          <w:ilvl w:val="0"/>
          <w:numId w:val="17"/>
        </w:numPr>
        <w:spacing w:line="360" w:lineRule="auto"/>
        <w:jc w:val="both"/>
        <w:rPr>
          <w:rFonts w:ascii="Arial" w:hAnsi="Arial" w:cs="Arial"/>
          <w:lang w:val="es-GT"/>
        </w:rPr>
      </w:pPr>
      <w:r w:rsidRPr="00A20A9E">
        <w:rPr>
          <w:rFonts w:ascii="Arial" w:hAnsi="Arial" w:cs="Arial"/>
          <w:lang w:val="es-GT"/>
        </w:rPr>
        <w:t>Innovación en criterios jurisprudenciales en materia penal; civil y laboral</w:t>
      </w:r>
    </w:p>
    <w:p w14:paraId="5F991D57" w14:textId="77777777" w:rsidR="00FC5569" w:rsidRPr="00A20A9E" w:rsidRDefault="00FC5569" w:rsidP="00FC5569">
      <w:pPr>
        <w:numPr>
          <w:ilvl w:val="0"/>
          <w:numId w:val="17"/>
        </w:numPr>
        <w:spacing w:line="360" w:lineRule="auto"/>
        <w:jc w:val="both"/>
        <w:rPr>
          <w:rFonts w:ascii="Arial" w:hAnsi="Arial" w:cs="Arial"/>
          <w:lang w:val="es-GT"/>
        </w:rPr>
      </w:pPr>
      <w:r w:rsidRPr="00A20A9E">
        <w:rPr>
          <w:rFonts w:ascii="Arial" w:hAnsi="Arial" w:cs="Arial"/>
          <w:lang w:val="es-GT"/>
        </w:rPr>
        <w:t>Criterios de incidencias procesales</w:t>
      </w:r>
    </w:p>
    <w:p w14:paraId="10076E2C" w14:textId="77777777" w:rsidR="00FC5569" w:rsidRPr="00A20A9E" w:rsidRDefault="00FC5569" w:rsidP="00FC5569">
      <w:pPr>
        <w:numPr>
          <w:ilvl w:val="0"/>
          <w:numId w:val="17"/>
        </w:numPr>
        <w:spacing w:line="360" w:lineRule="auto"/>
        <w:jc w:val="both"/>
        <w:rPr>
          <w:rFonts w:ascii="Arial" w:hAnsi="Arial" w:cs="Arial"/>
          <w:lang w:val="es-GT"/>
        </w:rPr>
      </w:pPr>
      <w:r w:rsidRPr="00A20A9E">
        <w:rPr>
          <w:rFonts w:ascii="Arial" w:hAnsi="Arial" w:cs="Arial"/>
          <w:lang w:val="es-GT"/>
        </w:rPr>
        <w:t>Criterios de viabilidad, entre otros.</w:t>
      </w:r>
    </w:p>
    <w:p w14:paraId="081A401D" w14:textId="77777777" w:rsidR="00FC5569" w:rsidRPr="00A20A9E" w:rsidRDefault="00FC5569" w:rsidP="00FC5569">
      <w:pPr>
        <w:spacing w:line="360" w:lineRule="auto"/>
        <w:ind w:left="720"/>
        <w:jc w:val="both"/>
        <w:rPr>
          <w:rFonts w:ascii="Arial" w:hAnsi="Arial" w:cs="Arial"/>
          <w:sz w:val="28"/>
          <w:lang w:val="es-GT"/>
        </w:rPr>
      </w:pPr>
    </w:p>
    <w:p w14:paraId="721A5FDD" w14:textId="77777777" w:rsidR="00FC5569" w:rsidRDefault="00FC5569" w:rsidP="00FC5569">
      <w:pPr>
        <w:spacing w:line="360" w:lineRule="auto"/>
        <w:ind w:left="720"/>
        <w:jc w:val="both"/>
        <w:rPr>
          <w:rFonts w:ascii="Arial" w:hAnsi="Arial" w:cs="Arial"/>
          <w:lang w:val="es-GT"/>
        </w:rPr>
      </w:pPr>
      <w:r w:rsidRPr="00A20A9E">
        <w:rPr>
          <w:rFonts w:ascii="Arial" w:hAnsi="Arial" w:cs="Arial"/>
          <w:lang w:val="es-GT"/>
        </w:rPr>
        <w:t>En el plano metodológico, profesionales expertos de la Corte de Constitucionalidad, tendrán a bien exponer los aspectos más destacables en las temáticas previstas, resolviendo dudas y estableciendo un diálogo académico.</w:t>
      </w:r>
    </w:p>
    <w:p w14:paraId="78DC9E7D" w14:textId="77777777" w:rsidR="00CB645A" w:rsidRPr="00A20A9E" w:rsidRDefault="00CB645A" w:rsidP="00CB645A">
      <w:pPr>
        <w:spacing w:line="360" w:lineRule="auto"/>
        <w:jc w:val="both"/>
        <w:rPr>
          <w:rFonts w:ascii="Arial" w:hAnsi="Arial" w:cs="Arial"/>
          <w:lang w:val="es-GT"/>
        </w:rPr>
      </w:pPr>
    </w:p>
    <w:p w14:paraId="42B90F55" w14:textId="77777777" w:rsidR="006F0343" w:rsidRDefault="005970FA" w:rsidP="00FC5569">
      <w:pPr>
        <w:spacing w:line="360" w:lineRule="auto"/>
        <w:ind w:left="720"/>
        <w:jc w:val="both"/>
        <w:rPr>
          <w:rFonts w:ascii="Arial" w:hAnsi="Arial" w:cs="Arial"/>
          <w:lang w:val="es-GT"/>
        </w:rPr>
      </w:pPr>
      <w:r>
        <w:rPr>
          <w:rFonts w:ascii="Arial" w:hAnsi="Arial" w:cs="Arial"/>
          <w:b/>
          <w:i/>
          <w:noProof/>
          <w:lang w:val="es-GT" w:eastAsia="es-GT"/>
        </w:rPr>
        <w:drawing>
          <wp:anchor distT="0" distB="0" distL="114300" distR="114300" simplePos="0" relativeHeight="251677696" behindDoc="0" locked="0" layoutInCell="1" allowOverlap="1" wp14:anchorId="132B5747" wp14:editId="00BFED2E">
            <wp:simplePos x="0" y="0"/>
            <wp:positionH relativeFrom="column">
              <wp:posOffset>115570</wp:posOffset>
            </wp:positionH>
            <wp:positionV relativeFrom="paragraph">
              <wp:posOffset>43815</wp:posOffset>
            </wp:positionV>
            <wp:extent cx="2217420" cy="1478915"/>
            <wp:effectExtent l="0" t="0" r="0" b="0"/>
            <wp:wrapSquare wrapText="bothSides"/>
            <wp:docPr id="3" name="Imagen 3" descr="../../../../Library/Containers/com.apple.mail/Data/Library/Mail%20Downloads/4874EBAE-23C8-486F-A765-B4E415C11EAA/IMG_5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4874EBAE-23C8-486F-A765-B4E415C11EAA/IMG_514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7420" cy="147891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569" w:rsidRPr="00A20A9E">
        <w:rPr>
          <w:rFonts w:ascii="Arial" w:hAnsi="Arial" w:cs="Arial"/>
          <w:lang w:val="es-GT"/>
        </w:rPr>
        <w:t xml:space="preserve">Este proyecto se </w:t>
      </w:r>
      <w:r w:rsidR="00CB645A">
        <w:rPr>
          <w:rFonts w:ascii="Arial" w:hAnsi="Arial" w:cs="Arial"/>
          <w:lang w:val="es-GT"/>
        </w:rPr>
        <w:t>logra</w:t>
      </w:r>
      <w:r w:rsidR="00FC5569" w:rsidRPr="00A20A9E">
        <w:rPr>
          <w:rFonts w:ascii="Arial" w:hAnsi="Arial" w:cs="Arial"/>
          <w:lang w:val="es-GT"/>
        </w:rPr>
        <w:t xml:space="preserve"> con el invaluable apoyo de la Sección de Asuntos Antinarcóticos y Aplicación de la Ley de la Embajada de los Estados Unidos –INL–, a través del Proyecto de Estado de Derecho y Apoyo al Sector Justicia.</w:t>
      </w:r>
    </w:p>
    <w:p w14:paraId="508DF556" w14:textId="77777777" w:rsidR="00E26FD0" w:rsidRDefault="00E26FD0" w:rsidP="00FC5569">
      <w:pPr>
        <w:spacing w:line="360" w:lineRule="auto"/>
        <w:ind w:left="720"/>
        <w:jc w:val="both"/>
        <w:rPr>
          <w:rFonts w:ascii="Arial" w:hAnsi="Arial" w:cs="Arial"/>
          <w:lang w:val="es-GT"/>
        </w:rPr>
      </w:pPr>
    </w:p>
    <w:p w14:paraId="7109CCB1" w14:textId="77777777" w:rsidR="00A84ADE" w:rsidRDefault="00A84ADE" w:rsidP="00FC5569">
      <w:pPr>
        <w:spacing w:line="360" w:lineRule="auto"/>
        <w:ind w:left="720"/>
        <w:jc w:val="both"/>
        <w:rPr>
          <w:rFonts w:ascii="Arial" w:hAnsi="Arial" w:cs="Arial"/>
          <w:lang w:val="es-GT"/>
        </w:rPr>
      </w:pPr>
    </w:p>
    <w:p w14:paraId="1FFE8416" w14:textId="77777777" w:rsidR="005970FA" w:rsidRDefault="005970FA" w:rsidP="00FC5569">
      <w:pPr>
        <w:spacing w:line="360" w:lineRule="auto"/>
        <w:ind w:left="720"/>
        <w:jc w:val="both"/>
        <w:rPr>
          <w:rFonts w:ascii="Arial" w:hAnsi="Arial" w:cs="Arial"/>
          <w:lang w:val="es-GT"/>
        </w:rPr>
      </w:pPr>
    </w:p>
    <w:p w14:paraId="021DF51F" w14:textId="77777777" w:rsidR="001F1F75" w:rsidRPr="00A84ADE" w:rsidRDefault="00E26FD0" w:rsidP="001F1F75">
      <w:pPr>
        <w:pStyle w:val="Prrafodelista"/>
        <w:numPr>
          <w:ilvl w:val="0"/>
          <w:numId w:val="4"/>
        </w:numPr>
        <w:spacing w:line="360" w:lineRule="auto"/>
        <w:jc w:val="both"/>
        <w:rPr>
          <w:rFonts w:ascii="Arial" w:hAnsi="Arial" w:cs="Arial"/>
          <w:b/>
          <w:sz w:val="23"/>
          <w:szCs w:val="23"/>
        </w:rPr>
      </w:pPr>
      <w:r w:rsidRPr="00A84ADE">
        <w:rPr>
          <w:rFonts w:ascii="Arial" w:hAnsi="Arial" w:cs="Arial"/>
          <w:b/>
          <w:sz w:val="23"/>
          <w:szCs w:val="23"/>
          <w:lang w:val="es-ES"/>
        </w:rPr>
        <w:lastRenderedPageBreak/>
        <w:t>Inicia el “</w:t>
      </w:r>
      <w:r w:rsidRPr="00A84ADE">
        <w:rPr>
          <w:rFonts w:ascii="Arial" w:hAnsi="Arial" w:cs="Arial"/>
          <w:b/>
          <w:i/>
          <w:sz w:val="23"/>
          <w:szCs w:val="23"/>
          <w:lang w:val="es-ES"/>
        </w:rPr>
        <w:t>Proceso de Socialización del Plan Estratégico Quinquenal de la Corte de Constitucionalidad</w:t>
      </w:r>
      <w:r w:rsidRPr="00A84ADE">
        <w:rPr>
          <w:rFonts w:ascii="Arial" w:hAnsi="Arial" w:cs="Arial"/>
          <w:b/>
          <w:sz w:val="23"/>
          <w:szCs w:val="23"/>
          <w:lang w:val="es-ES"/>
        </w:rPr>
        <w:t xml:space="preserve">”: </w:t>
      </w:r>
      <w:r w:rsidR="001F1F75" w:rsidRPr="00A84ADE">
        <w:rPr>
          <w:rFonts w:ascii="Arial" w:hAnsi="Arial" w:cs="Arial"/>
          <w:sz w:val="23"/>
          <w:szCs w:val="23"/>
          <w:lang w:val="es-ES"/>
        </w:rPr>
        <w:t xml:space="preserve">El 12 de julio de los corrientes, por medio de un acto protocolario, se dio inicio al Proceso de Socialización del Plan Estratégico Quinquenal de la Corte de Constitucionalidad. Esta etapa, contenida dentro de las fases de implementación del PLAECC, consiste en desarrollar un proceso de difusión durante un período de tres meses a todo el personal técnico y administrativo de la institución, a efecto que todos los miembros de la organización conozcan e internalicen sus contenidos y así potenciar su cumplimiento.  </w:t>
      </w:r>
    </w:p>
    <w:p w14:paraId="5251516B" w14:textId="77777777" w:rsidR="001F1F75" w:rsidRPr="00A84ADE" w:rsidRDefault="001F1F75" w:rsidP="00A84ADE">
      <w:pPr>
        <w:pStyle w:val="Prrafodelista"/>
        <w:spacing w:line="240" w:lineRule="auto"/>
        <w:jc w:val="both"/>
        <w:rPr>
          <w:rFonts w:ascii="Arial" w:hAnsi="Arial" w:cs="Arial"/>
          <w:b/>
          <w:sz w:val="23"/>
          <w:szCs w:val="23"/>
        </w:rPr>
      </w:pPr>
    </w:p>
    <w:p w14:paraId="14AD67B1" w14:textId="77777777" w:rsidR="001F1F75" w:rsidRPr="00A84ADE" w:rsidRDefault="001F1F75" w:rsidP="001F1F75">
      <w:pPr>
        <w:pStyle w:val="Prrafodelista"/>
        <w:spacing w:line="360" w:lineRule="auto"/>
        <w:jc w:val="both"/>
        <w:rPr>
          <w:rFonts w:ascii="Arial" w:hAnsi="Arial" w:cs="Arial"/>
          <w:sz w:val="23"/>
          <w:szCs w:val="23"/>
        </w:rPr>
      </w:pPr>
      <w:r w:rsidRPr="00A84ADE">
        <w:rPr>
          <w:rFonts w:ascii="Arial" w:hAnsi="Arial" w:cs="Arial"/>
          <w:sz w:val="23"/>
          <w:szCs w:val="23"/>
        </w:rPr>
        <w:t xml:space="preserve">La difusión, según los lineamientos del Plan, estará a cargo de la presidencia del Tribunal, quién, mediante una metodología participativa e incluyente, organizará a los equipos de trabajo de la Corte para devolverles el producto final de cual ellos fueron participes, al aportar insumos, documentos, estadísticas, entre otros. </w:t>
      </w:r>
    </w:p>
    <w:p w14:paraId="5B6FB868" w14:textId="77777777" w:rsidR="00553BA1" w:rsidRPr="00A84ADE" w:rsidRDefault="00553BA1" w:rsidP="00A84ADE">
      <w:pPr>
        <w:pStyle w:val="Prrafodelista"/>
        <w:spacing w:after="0" w:line="240" w:lineRule="auto"/>
        <w:jc w:val="both"/>
        <w:rPr>
          <w:rFonts w:ascii="Arial" w:hAnsi="Arial" w:cs="Arial"/>
          <w:sz w:val="23"/>
          <w:szCs w:val="23"/>
        </w:rPr>
      </w:pPr>
    </w:p>
    <w:p w14:paraId="68025614" w14:textId="77777777" w:rsidR="00553BA1" w:rsidRPr="00A84ADE" w:rsidRDefault="00553BA1" w:rsidP="001F1F75">
      <w:pPr>
        <w:pStyle w:val="Prrafodelista"/>
        <w:spacing w:line="360" w:lineRule="auto"/>
        <w:jc w:val="both"/>
        <w:rPr>
          <w:rFonts w:ascii="Arial" w:hAnsi="Arial" w:cs="Arial"/>
          <w:sz w:val="23"/>
          <w:szCs w:val="23"/>
        </w:rPr>
      </w:pPr>
      <w:r w:rsidRPr="00A84ADE">
        <w:rPr>
          <w:rFonts w:ascii="Arial" w:hAnsi="Arial" w:cs="Arial"/>
          <w:sz w:val="23"/>
          <w:szCs w:val="23"/>
        </w:rPr>
        <w:t xml:space="preserve">Mediante la estrategia anterior, se buscará que la difusión no sea un simple conocimiento de los contenidos del Plan, sino un verdadero proceso de apropiación que facilite y permita a toda la institución </w:t>
      </w:r>
      <w:r w:rsidR="00760B4A" w:rsidRPr="00A84ADE">
        <w:rPr>
          <w:rFonts w:ascii="Arial" w:hAnsi="Arial" w:cs="Arial"/>
          <w:sz w:val="23"/>
          <w:szCs w:val="23"/>
        </w:rPr>
        <w:t xml:space="preserve">a sumarse a la estretegia que estará vigente en los próximos años. </w:t>
      </w:r>
    </w:p>
    <w:p w14:paraId="3CAD3779" w14:textId="77777777" w:rsidR="00553BA1" w:rsidRPr="00A84ADE" w:rsidRDefault="00553BA1" w:rsidP="00A84ADE">
      <w:pPr>
        <w:pStyle w:val="Prrafodelista"/>
        <w:spacing w:after="0" w:line="240" w:lineRule="auto"/>
        <w:jc w:val="both"/>
        <w:rPr>
          <w:rFonts w:ascii="Arial" w:hAnsi="Arial" w:cs="Arial"/>
          <w:sz w:val="23"/>
          <w:szCs w:val="23"/>
        </w:rPr>
      </w:pPr>
    </w:p>
    <w:p w14:paraId="5C36009C" w14:textId="77777777" w:rsidR="00553BA1" w:rsidRDefault="00A84ADE" w:rsidP="008E600F">
      <w:pPr>
        <w:pStyle w:val="Prrafodelista"/>
        <w:spacing w:line="360" w:lineRule="auto"/>
        <w:jc w:val="both"/>
        <w:rPr>
          <w:rFonts w:ascii="Arial" w:hAnsi="Arial" w:cs="Arial"/>
          <w:sz w:val="24"/>
          <w:szCs w:val="24"/>
        </w:rPr>
      </w:pPr>
      <w:r w:rsidRPr="00A84ADE">
        <w:rPr>
          <w:rFonts w:ascii="Arial" w:hAnsi="Arial" w:cs="Arial"/>
          <w:noProof/>
          <w:sz w:val="23"/>
          <w:szCs w:val="23"/>
          <w:lang w:eastAsia="es-GT"/>
        </w:rPr>
        <w:drawing>
          <wp:anchor distT="0" distB="0" distL="114300" distR="114300" simplePos="0" relativeHeight="251679744" behindDoc="1" locked="0" layoutInCell="1" allowOverlap="1" wp14:anchorId="5DFA9B88" wp14:editId="722D957C">
            <wp:simplePos x="0" y="0"/>
            <wp:positionH relativeFrom="column">
              <wp:posOffset>3589837</wp:posOffset>
            </wp:positionH>
            <wp:positionV relativeFrom="paragraph">
              <wp:posOffset>46174</wp:posOffset>
            </wp:positionV>
            <wp:extent cx="2100580" cy="2100580"/>
            <wp:effectExtent l="0" t="0" r="0" b="0"/>
            <wp:wrapTight wrapText="bothSides">
              <wp:wrapPolygon edited="0">
                <wp:start x="0" y="0"/>
                <wp:lineTo x="0" y="21352"/>
                <wp:lineTo x="21352" y="21352"/>
                <wp:lineTo x="21352" y="0"/>
                <wp:lineTo x="0" y="0"/>
              </wp:wrapPolygon>
            </wp:wrapTight>
            <wp:docPr id="6" name="Imagen 6" descr="../../../../Library/Containers/com.apple.mail/Data/Library/Mail%20Downloads/EB9AE662-84DA-40B5-8CC4-285F79C29FC6/IMG_5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20Downloads/EB9AE662-84DA-40B5-8CC4-285F79C29FC6/IMG_5326.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0580"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553BA1" w:rsidRPr="00A84ADE">
        <w:rPr>
          <w:rFonts w:ascii="Arial" w:hAnsi="Arial" w:cs="Arial"/>
          <w:sz w:val="23"/>
          <w:szCs w:val="23"/>
        </w:rPr>
        <w:t>El Plan Estratégico Quinquenal de la Séptima Magistratura es un instrumento con enfoque de resultados, el cual aborda e identifica las principales prioridades, retos y desafíos para los proximos cinco años, y provee un conjunto de herramientas para facilitar la toma de decisiones, la asignación y búsqueda de recursos para su efectivo y prograsivo cumplimiento. Pueden acceder al documento relacionado por medio del siguiente enlace:</w:t>
      </w:r>
      <w:r w:rsidR="008E600F" w:rsidRPr="00A84ADE">
        <w:rPr>
          <w:rFonts w:ascii="Arial" w:hAnsi="Arial" w:cs="Arial"/>
          <w:sz w:val="23"/>
          <w:szCs w:val="23"/>
        </w:rPr>
        <w:t xml:space="preserve"> </w:t>
      </w:r>
      <w:hyperlink r:id="rId47" w:history="1">
        <w:r w:rsidR="008E600F" w:rsidRPr="00A84ADE">
          <w:rPr>
            <w:rStyle w:val="Hipervnculo"/>
            <w:rFonts w:ascii="Arial" w:hAnsi="Arial" w:cs="Arial"/>
            <w:sz w:val="20"/>
            <w:szCs w:val="20"/>
          </w:rPr>
          <w:t>https://www.cc.gob.gt/2018/02/12/plan-estrategico-quinquenal-de-la-magistratura-vii/</w:t>
        </w:r>
      </w:hyperlink>
    </w:p>
    <w:p w14:paraId="1EC250D8" w14:textId="77777777" w:rsidR="008E600F" w:rsidRPr="001F1F75" w:rsidRDefault="008E600F" w:rsidP="001F1F75">
      <w:pPr>
        <w:pStyle w:val="Prrafodelista"/>
        <w:spacing w:line="360" w:lineRule="auto"/>
        <w:jc w:val="both"/>
        <w:rPr>
          <w:rFonts w:ascii="Arial" w:hAnsi="Arial" w:cs="Arial"/>
          <w:sz w:val="24"/>
          <w:szCs w:val="24"/>
        </w:rPr>
      </w:pPr>
    </w:p>
    <w:sectPr w:rsidR="008E600F" w:rsidRPr="001F1F75" w:rsidSect="00D46AC6">
      <w:headerReference w:type="default" r:id="rId48"/>
      <w:foot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0508E5" w14:textId="77777777" w:rsidR="00687D77" w:rsidRDefault="00687D77" w:rsidP="00625053">
      <w:r>
        <w:separator/>
      </w:r>
    </w:p>
  </w:endnote>
  <w:endnote w:type="continuationSeparator" w:id="0">
    <w:p w14:paraId="5D0C86FE" w14:textId="77777777" w:rsidR="00687D77" w:rsidRDefault="00687D77" w:rsidP="0062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257616"/>
      <w:docPartObj>
        <w:docPartGallery w:val="Page Numbers (Bottom of Page)"/>
        <w:docPartUnique/>
      </w:docPartObj>
    </w:sdtPr>
    <w:sdtEndPr/>
    <w:sdtContent>
      <w:p w14:paraId="1EC50635" w14:textId="4227189F" w:rsidR="00EC1D84" w:rsidRDefault="00EC1D84">
        <w:pPr>
          <w:pStyle w:val="Piedepgina"/>
          <w:jc w:val="right"/>
        </w:pPr>
        <w:r>
          <w:rPr>
            <w:noProof/>
            <w:lang w:val="es-GT" w:eastAsia="es-GT"/>
          </w:rPr>
          <w:drawing>
            <wp:anchor distT="0" distB="0" distL="114300" distR="114300" simplePos="0" relativeHeight="251659264" behindDoc="1" locked="0" layoutInCell="1" allowOverlap="1" wp14:anchorId="096FA8BB" wp14:editId="1BA8D3D8">
              <wp:simplePos x="0" y="0"/>
              <wp:positionH relativeFrom="column">
                <wp:posOffset>-897890</wp:posOffset>
              </wp:positionH>
              <wp:positionV relativeFrom="paragraph">
                <wp:posOffset>-146050</wp:posOffset>
              </wp:positionV>
              <wp:extent cx="6758996" cy="511628"/>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E DE PAGIN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58996" cy="511628"/>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FD451A" w:rsidRPr="00FD451A">
          <w:rPr>
            <w:noProof/>
            <w:lang w:val="es-ES"/>
          </w:rPr>
          <w:t>1</w:t>
        </w:r>
        <w:r>
          <w:fldChar w:fldCharType="end"/>
        </w:r>
      </w:p>
    </w:sdtContent>
  </w:sdt>
  <w:p w14:paraId="078BD641" w14:textId="77777777" w:rsidR="00EC1D84" w:rsidRDefault="00EC1D8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C5C8CB" w14:textId="77777777" w:rsidR="00687D77" w:rsidRDefault="00687D77" w:rsidP="00625053">
      <w:r>
        <w:separator/>
      </w:r>
    </w:p>
  </w:footnote>
  <w:footnote w:type="continuationSeparator" w:id="0">
    <w:p w14:paraId="1196BB0A" w14:textId="77777777" w:rsidR="00687D77" w:rsidRDefault="00687D77" w:rsidP="0062505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D2F" w14:textId="77777777" w:rsidR="00EC1D84" w:rsidRDefault="00EC1D84">
    <w:pPr>
      <w:pStyle w:val="Encabezado"/>
    </w:pPr>
    <w:r>
      <w:rPr>
        <w:noProof/>
        <w:lang w:val="es-GT" w:eastAsia="es-GT"/>
      </w:rPr>
      <w:drawing>
        <wp:anchor distT="0" distB="0" distL="114300" distR="114300" simplePos="0" relativeHeight="251658240" behindDoc="1" locked="0" layoutInCell="1" allowOverlap="1" wp14:anchorId="47AE2AC8" wp14:editId="7FAC20B4">
          <wp:simplePos x="0" y="0"/>
          <wp:positionH relativeFrom="column">
            <wp:posOffset>-1232535</wp:posOffset>
          </wp:positionH>
          <wp:positionV relativeFrom="paragraph">
            <wp:posOffset>-344805</wp:posOffset>
          </wp:positionV>
          <wp:extent cx="8106582" cy="61363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cabezado 3er informe copi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06582" cy="61363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22C39"/>
    <w:multiLevelType w:val="hybridMultilevel"/>
    <w:tmpl w:val="B088FB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2545C0B"/>
    <w:multiLevelType w:val="hybridMultilevel"/>
    <w:tmpl w:val="F31AE03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B28113D"/>
    <w:multiLevelType w:val="hybridMultilevel"/>
    <w:tmpl w:val="CF162520"/>
    <w:lvl w:ilvl="0" w:tplc="9F90F432">
      <w:start w:val="3"/>
      <w:numFmt w:val="bullet"/>
      <w:lvlText w:val="-"/>
      <w:lvlJc w:val="left"/>
      <w:pPr>
        <w:ind w:left="1080" w:hanging="360"/>
      </w:pPr>
      <w:rPr>
        <w:rFonts w:ascii="Arial" w:eastAsiaTheme="minorHAnsi" w:hAnsi="Arial" w:cs="Arial" w:hint="default"/>
        <w:b/>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15:restartNumberingAfterBreak="0">
    <w:nsid w:val="1C2A3535"/>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A7509C2"/>
    <w:multiLevelType w:val="hybridMultilevel"/>
    <w:tmpl w:val="30406352"/>
    <w:lvl w:ilvl="0" w:tplc="DEA623A0">
      <w:start w:val="1"/>
      <w:numFmt w:val="bullet"/>
      <w:lvlText w:val="-"/>
      <w:lvlJc w:val="left"/>
      <w:pPr>
        <w:ind w:left="1080" w:hanging="360"/>
      </w:pPr>
      <w:rPr>
        <w:rFonts w:ascii="Arial" w:eastAsiaTheme="minorHAnsi" w:hAnsi="Arial" w:cs="Arial" w:hint="default"/>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30BD05AE"/>
    <w:multiLevelType w:val="hybridMultilevel"/>
    <w:tmpl w:val="786671F2"/>
    <w:lvl w:ilvl="0" w:tplc="983232CE">
      <w:start w:val="2"/>
      <w:numFmt w:val="bullet"/>
      <w:lvlText w:val=""/>
      <w:lvlJc w:val="left"/>
      <w:pPr>
        <w:ind w:left="720" w:hanging="360"/>
      </w:pPr>
      <w:rPr>
        <w:rFonts w:ascii="Symbol" w:eastAsiaTheme="minorHAnsi" w:hAnsi="Symbo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1DA34C3"/>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2E83C66"/>
    <w:multiLevelType w:val="hybridMultilevel"/>
    <w:tmpl w:val="2BF8363C"/>
    <w:lvl w:ilvl="0" w:tplc="07A46926">
      <w:start w:val="1"/>
      <w:numFmt w:val="decimal"/>
      <w:lvlText w:val="%1."/>
      <w:lvlJc w:val="left"/>
      <w:pPr>
        <w:ind w:left="720" w:hanging="360"/>
      </w:pPr>
      <w:rPr>
        <w:rFonts w:hint="default"/>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3D52775"/>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7C66408"/>
    <w:multiLevelType w:val="hybridMultilevel"/>
    <w:tmpl w:val="64A0E6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8FB10DC"/>
    <w:multiLevelType w:val="hybridMultilevel"/>
    <w:tmpl w:val="D2A24496"/>
    <w:lvl w:ilvl="0" w:tplc="100A0001">
      <w:start w:val="1"/>
      <w:numFmt w:val="bullet"/>
      <w:lvlText w:val=""/>
      <w:lvlJc w:val="left"/>
      <w:pPr>
        <w:ind w:left="1777" w:hanging="360"/>
      </w:pPr>
      <w:rPr>
        <w:rFonts w:ascii="Symbol" w:hAnsi="Symbol" w:hint="default"/>
      </w:rPr>
    </w:lvl>
    <w:lvl w:ilvl="1" w:tplc="100A0003" w:tentative="1">
      <w:start w:val="1"/>
      <w:numFmt w:val="bullet"/>
      <w:lvlText w:val="o"/>
      <w:lvlJc w:val="left"/>
      <w:pPr>
        <w:ind w:left="2497" w:hanging="360"/>
      </w:pPr>
      <w:rPr>
        <w:rFonts w:ascii="Courier New" w:hAnsi="Courier New" w:cs="Courier New" w:hint="default"/>
      </w:rPr>
    </w:lvl>
    <w:lvl w:ilvl="2" w:tplc="100A0005" w:tentative="1">
      <w:start w:val="1"/>
      <w:numFmt w:val="bullet"/>
      <w:lvlText w:val=""/>
      <w:lvlJc w:val="left"/>
      <w:pPr>
        <w:ind w:left="3217" w:hanging="360"/>
      </w:pPr>
      <w:rPr>
        <w:rFonts w:ascii="Wingdings" w:hAnsi="Wingdings" w:hint="default"/>
      </w:rPr>
    </w:lvl>
    <w:lvl w:ilvl="3" w:tplc="100A0001" w:tentative="1">
      <w:start w:val="1"/>
      <w:numFmt w:val="bullet"/>
      <w:lvlText w:val=""/>
      <w:lvlJc w:val="left"/>
      <w:pPr>
        <w:ind w:left="3937" w:hanging="360"/>
      </w:pPr>
      <w:rPr>
        <w:rFonts w:ascii="Symbol" w:hAnsi="Symbol" w:hint="default"/>
      </w:rPr>
    </w:lvl>
    <w:lvl w:ilvl="4" w:tplc="100A0003" w:tentative="1">
      <w:start w:val="1"/>
      <w:numFmt w:val="bullet"/>
      <w:lvlText w:val="o"/>
      <w:lvlJc w:val="left"/>
      <w:pPr>
        <w:ind w:left="4657" w:hanging="360"/>
      </w:pPr>
      <w:rPr>
        <w:rFonts w:ascii="Courier New" w:hAnsi="Courier New" w:cs="Courier New" w:hint="default"/>
      </w:rPr>
    </w:lvl>
    <w:lvl w:ilvl="5" w:tplc="100A0005" w:tentative="1">
      <w:start w:val="1"/>
      <w:numFmt w:val="bullet"/>
      <w:lvlText w:val=""/>
      <w:lvlJc w:val="left"/>
      <w:pPr>
        <w:ind w:left="5377" w:hanging="360"/>
      </w:pPr>
      <w:rPr>
        <w:rFonts w:ascii="Wingdings" w:hAnsi="Wingdings" w:hint="default"/>
      </w:rPr>
    </w:lvl>
    <w:lvl w:ilvl="6" w:tplc="100A0001" w:tentative="1">
      <w:start w:val="1"/>
      <w:numFmt w:val="bullet"/>
      <w:lvlText w:val=""/>
      <w:lvlJc w:val="left"/>
      <w:pPr>
        <w:ind w:left="6097" w:hanging="360"/>
      </w:pPr>
      <w:rPr>
        <w:rFonts w:ascii="Symbol" w:hAnsi="Symbol" w:hint="default"/>
      </w:rPr>
    </w:lvl>
    <w:lvl w:ilvl="7" w:tplc="100A0003" w:tentative="1">
      <w:start w:val="1"/>
      <w:numFmt w:val="bullet"/>
      <w:lvlText w:val="o"/>
      <w:lvlJc w:val="left"/>
      <w:pPr>
        <w:ind w:left="6817" w:hanging="360"/>
      </w:pPr>
      <w:rPr>
        <w:rFonts w:ascii="Courier New" w:hAnsi="Courier New" w:cs="Courier New" w:hint="default"/>
      </w:rPr>
    </w:lvl>
    <w:lvl w:ilvl="8" w:tplc="100A0005" w:tentative="1">
      <w:start w:val="1"/>
      <w:numFmt w:val="bullet"/>
      <w:lvlText w:val=""/>
      <w:lvlJc w:val="left"/>
      <w:pPr>
        <w:ind w:left="7537" w:hanging="360"/>
      </w:pPr>
      <w:rPr>
        <w:rFonts w:ascii="Wingdings" w:hAnsi="Wingdings" w:hint="default"/>
      </w:rPr>
    </w:lvl>
  </w:abstractNum>
  <w:abstractNum w:abstractNumId="11" w15:restartNumberingAfterBreak="0">
    <w:nsid w:val="4A2F2090"/>
    <w:multiLevelType w:val="hybridMultilevel"/>
    <w:tmpl w:val="F99ED480"/>
    <w:lvl w:ilvl="0" w:tplc="E2DE0714">
      <w:start w:val="1"/>
      <w:numFmt w:val="bullet"/>
      <w:lvlText w:val=""/>
      <w:lvlJc w:val="left"/>
      <w:pPr>
        <w:tabs>
          <w:tab w:val="num" w:pos="720"/>
        </w:tabs>
        <w:ind w:left="720" w:hanging="360"/>
      </w:pPr>
      <w:rPr>
        <w:rFonts w:ascii="Wingdings" w:hAnsi="Wingdings" w:hint="default"/>
      </w:rPr>
    </w:lvl>
    <w:lvl w:ilvl="1" w:tplc="F72852A0" w:tentative="1">
      <w:start w:val="1"/>
      <w:numFmt w:val="bullet"/>
      <w:lvlText w:val=""/>
      <w:lvlJc w:val="left"/>
      <w:pPr>
        <w:tabs>
          <w:tab w:val="num" w:pos="1440"/>
        </w:tabs>
        <w:ind w:left="1440" w:hanging="360"/>
      </w:pPr>
      <w:rPr>
        <w:rFonts w:ascii="Wingdings" w:hAnsi="Wingdings" w:hint="default"/>
      </w:rPr>
    </w:lvl>
    <w:lvl w:ilvl="2" w:tplc="457865EA" w:tentative="1">
      <w:start w:val="1"/>
      <w:numFmt w:val="bullet"/>
      <w:lvlText w:val=""/>
      <w:lvlJc w:val="left"/>
      <w:pPr>
        <w:tabs>
          <w:tab w:val="num" w:pos="2160"/>
        </w:tabs>
        <w:ind w:left="2160" w:hanging="360"/>
      </w:pPr>
      <w:rPr>
        <w:rFonts w:ascii="Wingdings" w:hAnsi="Wingdings" w:hint="default"/>
      </w:rPr>
    </w:lvl>
    <w:lvl w:ilvl="3" w:tplc="58BEE2BC" w:tentative="1">
      <w:start w:val="1"/>
      <w:numFmt w:val="bullet"/>
      <w:lvlText w:val=""/>
      <w:lvlJc w:val="left"/>
      <w:pPr>
        <w:tabs>
          <w:tab w:val="num" w:pos="2880"/>
        </w:tabs>
        <w:ind w:left="2880" w:hanging="360"/>
      </w:pPr>
      <w:rPr>
        <w:rFonts w:ascii="Wingdings" w:hAnsi="Wingdings" w:hint="default"/>
      </w:rPr>
    </w:lvl>
    <w:lvl w:ilvl="4" w:tplc="FDB810A6" w:tentative="1">
      <w:start w:val="1"/>
      <w:numFmt w:val="bullet"/>
      <w:lvlText w:val=""/>
      <w:lvlJc w:val="left"/>
      <w:pPr>
        <w:tabs>
          <w:tab w:val="num" w:pos="3600"/>
        </w:tabs>
        <w:ind w:left="3600" w:hanging="360"/>
      </w:pPr>
      <w:rPr>
        <w:rFonts w:ascii="Wingdings" w:hAnsi="Wingdings" w:hint="default"/>
      </w:rPr>
    </w:lvl>
    <w:lvl w:ilvl="5" w:tplc="ECB6A7EA" w:tentative="1">
      <w:start w:val="1"/>
      <w:numFmt w:val="bullet"/>
      <w:lvlText w:val=""/>
      <w:lvlJc w:val="left"/>
      <w:pPr>
        <w:tabs>
          <w:tab w:val="num" w:pos="4320"/>
        </w:tabs>
        <w:ind w:left="4320" w:hanging="360"/>
      </w:pPr>
      <w:rPr>
        <w:rFonts w:ascii="Wingdings" w:hAnsi="Wingdings" w:hint="default"/>
      </w:rPr>
    </w:lvl>
    <w:lvl w:ilvl="6" w:tplc="4FDAC060" w:tentative="1">
      <w:start w:val="1"/>
      <w:numFmt w:val="bullet"/>
      <w:lvlText w:val=""/>
      <w:lvlJc w:val="left"/>
      <w:pPr>
        <w:tabs>
          <w:tab w:val="num" w:pos="5040"/>
        </w:tabs>
        <w:ind w:left="5040" w:hanging="360"/>
      </w:pPr>
      <w:rPr>
        <w:rFonts w:ascii="Wingdings" w:hAnsi="Wingdings" w:hint="default"/>
      </w:rPr>
    </w:lvl>
    <w:lvl w:ilvl="7" w:tplc="9E48BBA6" w:tentative="1">
      <w:start w:val="1"/>
      <w:numFmt w:val="bullet"/>
      <w:lvlText w:val=""/>
      <w:lvlJc w:val="left"/>
      <w:pPr>
        <w:tabs>
          <w:tab w:val="num" w:pos="5760"/>
        </w:tabs>
        <w:ind w:left="5760" w:hanging="360"/>
      </w:pPr>
      <w:rPr>
        <w:rFonts w:ascii="Wingdings" w:hAnsi="Wingdings" w:hint="default"/>
      </w:rPr>
    </w:lvl>
    <w:lvl w:ilvl="8" w:tplc="8306DC2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E3100D"/>
    <w:multiLevelType w:val="hybridMultilevel"/>
    <w:tmpl w:val="56C2A0F2"/>
    <w:lvl w:ilvl="0" w:tplc="2B96A4F8">
      <w:start w:val="5"/>
      <w:numFmt w:val="bullet"/>
      <w:lvlText w:val=""/>
      <w:lvlJc w:val="left"/>
      <w:pPr>
        <w:ind w:left="720" w:hanging="360"/>
      </w:pPr>
      <w:rPr>
        <w:rFonts w:ascii="Symbol" w:eastAsiaTheme="minorHAnsi" w:hAnsi="Symbo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E9A7DB9"/>
    <w:multiLevelType w:val="hybridMultilevel"/>
    <w:tmpl w:val="4DAC3A40"/>
    <w:lvl w:ilvl="0" w:tplc="0DAE3CD2">
      <w:start w:val="1"/>
      <w:numFmt w:val="decimal"/>
      <w:lvlText w:val="%1."/>
      <w:lvlJc w:val="left"/>
      <w:pPr>
        <w:ind w:left="720" w:hanging="360"/>
      </w:pPr>
      <w:rPr>
        <w:rFonts w:hint="default"/>
        <w:sz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65123ECA"/>
    <w:multiLevelType w:val="hybridMultilevel"/>
    <w:tmpl w:val="56CC3F00"/>
    <w:lvl w:ilvl="0" w:tplc="040A000F">
      <w:start w:val="6"/>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67516E50"/>
    <w:multiLevelType w:val="hybridMultilevel"/>
    <w:tmpl w:val="D2A8283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67FA3CB4"/>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720200B8"/>
    <w:multiLevelType w:val="hybridMultilevel"/>
    <w:tmpl w:val="7106758E"/>
    <w:lvl w:ilvl="0" w:tplc="6968395E">
      <w:start w:val="1"/>
      <w:numFmt w:val="decimal"/>
      <w:lvlText w:val="%1."/>
      <w:lvlJc w:val="left"/>
      <w:pPr>
        <w:ind w:left="786" w:hanging="360"/>
      </w:pPr>
      <w:rPr>
        <w:rFonts w:ascii="Arial" w:hAnsi="Arial" w:cs="Arial" w:hint="default"/>
        <w:b/>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5"/>
  </w:num>
  <w:num w:numId="2">
    <w:abstractNumId w:val="7"/>
  </w:num>
  <w:num w:numId="3">
    <w:abstractNumId w:val="4"/>
  </w:num>
  <w:num w:numId="4">
    <w:abstractNumId w:val="13"/>
  </w:num>
  <w:num w:numId="5">
    <w:abstractNumId w:val="1"/>
  </w:num>
  <w:num w:numId="6">
    <w:abstractNumId w:val="9"/>
  </w:num>
  <w:num w:numId="7">
    <w:abstractNumId w:val="17"/>
  </w:num>
  <w:num w:numId="8">
    <w:abstractNumId w:val="5"/>
  </w:num>
  <w:num w:numId="9">
    <w:abstractNumId w:val="11"/>
  </w:num>
  <w:num w:numId="10">
    <w:abstractNumId w:val="0"/>
  </w:num>
  <w:num w:numId="11">
    <w:abstractNumId w:val="14"/>
  </w:num>
  <w:num w:numId="12">
    <w:abstractNumId w:val="12"/>
  </w:num>
  <w:num w:numId="13">
    <w:abstractNumId w:val="3"/>
  </w:num>
  <w:num w:numId="14">
    <w:abstractNumId w:val="6"/>
  </w:num>
  <w:num w:numId="15">
    <w:abstractNumId w:val="16"/>
  </w:num>
  <w:num w:numId="16">
    <w:abstractNumId w:val="8"/>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F0E"/>
    <w:rsid w:val="00006D53"/>
    <w:rsid w:val="000122C8"/>
    <w:rsid w:val="00014F50"/>
    <w:rsid w:val="00034AE2"/>
    <w:rsid w:val="00036893"/>
    <w:rsid w:val="00086F2E"/>
    <w:rsid w:val="000946F1"/>
    <w:rsid w:val="000A6542"/>
    <w:rsid w:val="000B4499"/>
    <w:rsid w:val="000C5277"/>
    <w:rsid w:val="000C5D77"/>
    <w:rsid w:val="000F38EA"/>
    <w:rsid w:val="000F438A"/>
    <w:rsid w:val="00175D0B"/>
    <w:rsid w:val="001C07D2"/>
    <w:rsid w:val="001F1F75"/>
    <w:rsid w:val="00206679"/>
    <w:rsid w:val="0022342E"/>
    <w:rsid w:val="002316E7"/>
    <w:rsid w:val="002371ED"/>
    <w:rsid w:val="00256179"/>
    <w:rsid w:val="0027351F"/>
    <w:rsid w:val="0029010E"/>
    <w:rsid w:val="002A252B"/>
    <w:rsid w:val="002E20F3"/>
    <w:rsid w:val="002F4971"/>
    <w:rsid w:val="00366D9C"/>
    <w:rsid w:val="0037092F"/>
    <w:rsid w:val="00387CBF"/>
    <w:rsid w:val="00396CF1"/>
    <w:rsid w:val="003B215A"/>
    <w:rsid w:val="003C7139"/>
    <w:rsid w:val="003F4E75"/>
    <w:rsid w:val="0042585B"/>
    <w:rsid w:val="00465D47"/>
    <w:rsid w:val="004670DD"/>
    <w:rsid w:val="00480683"/>
    <w:rsid w:val="004B325A"/>
    <w:rsid w:val="004C547D"/>
    <w:rsid w:val="004F1A2F"/>
    <w:rsid w:val="004F2DB5"/>
    <w:rsid w:val="00501D2E"/>
    <w:rsid w:val="00514BAD"/>
    <w:rsid w:val="00531F0E"/>
    <w:rsid w:val="00534E42"/>
    <w:rsid w:val="0053769B"/>
    <w:rsid w:val="00553BA1"/>
    <w:rsid w:val="005970FA"/>
    <w:rsid w:val="0059714C"/>
    <w:rsid w:val="0062454D"/>
    <w:rsid w:val="00625053"/>
    <w:rsid w:val="006514CE"/>
    <w:rsid w:val="0068435E"/>
    <w:rsid w:val="00687D77"/>
    <w:rsid w:val="006C5FD0"/>
    <w:rsid w:val="006C6D18"/>
    <w:rsid w:val="006E1928"/>
    <w:rsid w:val="006E73D0"/>
    <w:rsid w:val="006F0343"/>
    <w:rsid w:val="00707F1A"/>
    <w:rsid w:val="0071745A"/>
    <w:rsid w:val="00724949"/>
    <w:rsid w:val="00732E68"/>
    <w:rsid w:val="007352DD"/>
    <w:rsid w:val="00740C37"/>
    <w:rsid w:val="00760B4A"/>
    <w:rsid w:val="00766BFF"/>
    <w:rsid w:val="007B23DC"/>
    <w:rsid w:val="007B3C19"/>
    <w:rsid w:val="007C42EC"/>
    <w:rsid w:val="007C694E"/>
    <w:rsid w:val="007D665E"/>
    <w:rsid w:val="007E1DC6"/>
    <w:rsid w:val="007F36F3"/>
    <w:rsid w:val="00802A2C"/>
    <w:rsid w:val="00833BFF"/>
    <w:rsid w:val="00835461"/>
    <w:rsid w:val="008D3B9A"/>
    <w:rsid w:val="008E600F"/>
    <w:rsid w:val="008F34AC"/>
    <w:rsid w:val="00924E19"/>
    <w:rsid w:val="0092625A"/>
    <w:rsid w:val="0094625B"/>
    <w:rsid w:val="00985111"/>
    <w:rsid w:val="00993E1C"/>
    <w:rsid w:val="00995137"/>
    <w:rsid w:val="00995492"/>
    <w:rsid w:val="009B1224"/>
    <w:rsid w:val="009D10FF"/>
    <w:rsid w:val="009F26F3"/>
    <w:rsid w:val="00A05DE7"/>
    <w:rsid w:val="00A20A9E"/>
    <w:rsid w:val="00A34643"/>
    <w:rsid w:val="00A36C5A"/>
    <w:rsid w:val="00A36E06"/>
    <w:rsid w:val="00A37074"/>
    <w:rsid w:val="00A37407"/>
    <w:rsid w:val="00A410CB"/>
    <w:rsid w:val="00A4602A"/>
    <w:rsid w:val="00A61098"/>
    <w:rsid w:val="00A80708"/>
    <w:rsid w:val="00A84ADE"/>
    <w:rsid w:val="00A90F65"/>
    <w:rsid w:val="00AB12BA"/>
    <w:rsid w:val="00B149A8"/>
    <w:rsid w:val="00B762A8"/>
    <w:rsid w:val="00B94CE5"/>
    <w:rsid w:val="00BB375A"/>
    <w:rsid w:val="00BB597C"/>
    <w:rsid w:val="00BE4867"/>
    <w:rsid w:val="00C01984"/>
    <w:rsid w:val="00C30413"/>
    <w:rsid w:val="00C47935"/>
    <w:rsid w:val="00C773E4"/>
    <w:rsid w:val="00C91C58"/>
    <w:rsid w:val="00CB645A"/>
    <w:rsid w:val="00D32D1A"/>
    <w:rsid w:val="00D46AC6"/>
    <w:rsid w:val="00D6030E"/>
    <w:rsid w:val="00D6739B"/>
    <w:rsid w:val="00D80CE6"/>
    <w:rsid w:val="00D8334F"/>
    <w:rsid w:val="00D8482E"/>
    <w:rsid w:val="00E26FD0"/>
    <w:rsid w:val="00E307A8"/>
    <w:rsid w:val="00EA4898"/>
    <w:rsid w:val="00EA69F6"/>
    <w:rsid w:val="00EB2A3E"/>
    <w:rsid w:val="00EB6C11"/>
    <w:rsid w:val="00EC1D84"/>
    <w:rsid w:val="00ED5236"/>
    <w:rsid w:val="00EE2513"/>
    <w:rsid w:val="00EE43AE"/>
    <w:rsid w:val="00EF12BB"/>
    <w:rsid w:val="00F03057"/>
    <w:rsid w:val="00F2412E"/>
    <w:rsid w:val="00F31830"/>
    <w:rsid w:val="00F63100"/>
    <w:rsid w:val="00F71C00"/>
    <w:rsid w:val="00FB1802"/>
    <w:rsid w:val="00FC5569"/>
    <w:rsid w:val="00FD451A"/>
    <w:rsid w:val="00FD502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8B22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683"/>
  </w:style>
  <w:style w:type="paragraph" w:styleId="Ttulo1">
    <w:name w:val="heading 1"/>
    <w:basedOn w:val="Normal"/>
    <w:next w:val="Normal"/>
    <w:link w:val="Ttulo1Car"/>
    <w:uiPriority w:val="9"/>
    <w:qFormat/>
    <w:rsid w:val="002E20F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43AE"/>
    <w:pPr>
      <w:spacing w:after="200" w:line="276" w:lineRule="auto"/>
      <w:ind w:left="720"/>
      <w:contextualSpacing/>
    </w:pPr>
    <w:rPr>
      <w:sz w:val="22"/>
      <w:szCs w:val="22"/>
      <w:lang w:val="es-GT"/>
    </w:rPr>
  </w:style>
  <w:style w:type="table" w:styleId="Tabladecuadrcula5oscura-nfasis1">
    <w:name w:val="Grid Table 5 Dark Accent 1"/>
    <w:basedOn w:val="Tablanormal"/>
    <w:uiPriority w:val="50"/>
    <w:rsid w:val="00387CBF"/>
    <w:rPr>
      <w:sz w:val="22"/>
      <w:szCs w:val="22"/>
      <w:lang w:val="es-G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5">
    <w:name w:val="Grid Table 5 Dark Accent 5"/>
    <w:basedOn w:val="Tablanormal"/>
    <w:uiPriority w:val="50"/>
    <w:rsid w:val="00387C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Cuadrculamedia3-nfasis1">
    <w:name w:val="Medium Grid 3 Accent 1"/>
    <w:basedOn w:val="Tablanormal"/>
    <w:uiPriority w:val="69"/>
    <w:rsid w:val="009D10FF"/>
    <w:rPr>
      <w:sz w:val="22"/>
      <w:szCs w:val="22"/>
      <w:lang w:val="es-GT"/>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Tablaconcuadrcula">
    <w:name w:val="Table Grid"/>
    <w:basedOn w:val="Tablanormal"/>
    <w:uiPriority w:val="39"/>
    <w:rsid w:val="00F03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E600F"/>
    <w:rPr>
      <w:color w:val="0563C1" w:themeColor="hyperlink"/>
      <w:u w:val="single"/>
    </w:rPr>
  </w:style>
  <w:style w:type="paragraph" w:styleId="Encabezado">
    <w:name w:val="header"/>
    <w:basedOn w:val="Normal"/>
    <w:link w:val="EncabezadoCar"/>
    <w:uiPriority w:val="99"/>
    <w:unhideWhenUsed/>
    <w:rsid w:val="00625053"/>
    <w:pPr>
      <w:tabs>
        <w:tab w:val="center" w:pos="4419"/>
        <w:tab w:val="right" w:pos="8838"/>
      </w:tabs>
    </w:pPr>
  </w:style>
  <w:style w:type="character" w:customStyle="1" w:styleId="EncabezadoCar">
    <w:name w:val="Encabezado Car"/>
    <w:basedOn w:val="Fuentedeprrafopredeter"/>
    <w:link w:val="Encabezado"/>
    <w:uiPriority w:val="99"/>
    <w:rsid w:val="00625053"/>
  </w:style>
  <w:style w:type="paragraph" w:styleId="Piedepgina">
    <w:name w:val="footer"/>
    <w:basedOn w:val="Normal"/>
    <w:link w:val="PiedepginaCar"/>
    <w:uiPriority w:val="99"/>
    <w:unhideWhenUsed/>
    <w:rsid w:val="00625053"/>
    <w:pPr>
      <w:tabs>
        <w:tab w:val="center" w:pos="4419"/>
        <w:tab w:val="right" w:pos="8838"/>
      </w:tabs>
    </w:pPr>
  </w:style>
  <w:style w:type="character" w:customStyle="1" w:styleId="PiedepginaCar">
    <w:name w:val="Pie de página Car"/>
    <w:basedOn w:val="Fuentedeprrafopredeter"/>
    <w:link w:val="Piedepgina"/>
    <w:uiPriority w:val="99"/>
    <w:rsid w:val="00625053"/>
  </w:style>
  <w:style w:type="character" w:customStyle="1" w:styleId="Ttulo1Car">
    <w:name w:val="Título 1 Car"/>
    <w:basedOn w:val="Fuentedeprrafopredeter"/>
    <w:link w:val="Ttulo1"/>
    <w:uiPriority w:val="9"/>
    <w:rsid w:val="002E20F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E20F3"/>
    <w:pPr>
      <w:spacing w:line="259" w:lineRule="auto"/>
      <w:outlineLvl w:val="9"/>
    </w:pPr>
    <w:rPr>
      <w:lang w:val="es-GT" w:eastAsia="es-GT"/>
    </w:rPr>
  </w:style>
  <w:style w:type="paragraph" w:styleId="TDC2">
    <w:name w:val="toc 2"/>
    <w:basedOn w:val="Normal"/>
    <w:next w:val="Normal"/>
    <w:autoRedefine/>
    <w:uiPriority w:val="39"/>
    <w:unhideWhenUsed/>
    <w:rsid w:val="002E20F3"/>
    <w:pPr>
      <w:spacing w:after="100"/>
      <w:ind w:left="240"/>
    </w:pPr>
  </w:style>
  <w:style w:type="paragraph" w:styleId="TDC1">
    <w:name w:val="toc 1"/>
    <w:basedOn w:val="Normal"/>
    <w:next w:val="Normal"/>
    <w:autoRedefine/>
    <w:uiPriority w:val="39"/>
    <w:unhideWhenUsed/>
    <w:rsid w:val="00A05DE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412456">
      <w:bodyDiv w:val="1"/>
      <w:marLeft w:val="0"/>
      <w:marRight w:val="0"/>
      <w:marTop w:val="0"/>
      <w:marBottom w:val="0"/>
      <w:divBdr>
        <w:top w:val="none" w:sz="0" w:space="0" w:color="auto"/>
        <w:left w:val="none" w:sz="0" w:space="0" w:color="auto"/>
        <w:bottom w:val="none" w:sz="0" w:space="0" w:color="auto"/>
        <w:right w:val="none" w:sz="0" w:space="0" w:color="auto"/>
      </w:divBdr>
      <w:divsChild>
        <w:div w:id="411245164">
          <w:marLeft w:val="403"/>
          <w:marRight w:val="0"/>
          <w:marTop w:val="115"/>
          <w:marBottom w:val="0"/>
          <w:divBdr>
            <w:top w:val="none" w:sz="0" w:space="0" w:color="auto"/>
            <w:left w:val="none" w:sz="0" w:space="0" w:color="auto"/>
            <w:bottom w:val="none" w:sz="0" w:space="0" w:color="auto"/>
            <w:right w:val="none" w:sz="0" w:space="0" w:color="auto"/>
          </w:divBdr>
        </w:div>
        <w:div w:id="492263498">
          <w:marLeft w:val="403"/>
          <w:marRight w:val="0"/>
          <w:marTop w:val="115"/>
          <w:marBottom w:val="0"/>
          <w:divBdr>
            <w:top w:val="none" w:sz="0" w:space="0" w:color="auto"/>
            <w:left w:val="none" w:sz="0" w:space="0" w:color="auto"/>
            <w:bottom w:val="none" w:sz="0" w:space="0" w:color="auto"/>
            <w:right w:val="none" w:sz="0" w:space="0" w:color="auto"/>
          </w:divBdr>
        </w:div>
        <w:div w:id="1349139846">
          <w:marLeft w:val="403"/>
          <w:marRight w:val="0"/>
          <w:marTop w:val="115"/>
          <w:marBottom w:val="0"/>
          <w:divBdr>
            <w:top w:val="none" w:sz="0" w:space="0" w:color="auto"/>
            <w:left w:val="none" w:sz="0" w:space="0" w:color="auto"/>
            <w:bottom w:val="none" w:sz="0" w:space="0" w:color="auto"/>
            <w:right w:val="none" w:sz="0" w:space="0" w:color="auto"/>
          </w:divBdr>
        </w:div>
        <w:div w:id="1617251490">
          <w:marLeft w:val="403"/>
          <w:marRight w:val="0"/>
          <w:marTop w:val="115"/>
          <w:marBottom w:val="0"/>
          <w:divBdr>
            <w:top w:val="none" w:sz="0" w:space="0" w:color="auto"/>
            <w:left w:val="none" w:sz="0" w:space="0" w:color="auto"/>
            <w:bottom w:val="none" w:sz="0" w:space="0" w:color="auto"/>
            <w:right w:val="none" w:sz="0" w:space="0" w:color="auto"/>
          </w:divBdr>
        </w:div>
        <w:div w:id="1891182582">
          <w:marLeft w:val="403"/>
          <w:marRight w:val="0"/>
          <w:marTop w:val="115"/>
          <w:marBottom w:val="0"/>
          <w:divBdr>
            <w:top w:val="none" w:sz="0" w:space="0" w:color="auto"/>
            <w:left w:val="none" w:sz="0" w:space="0" w:color="auto"/>
            <w:bottom w:val="none" w:sz="0" w:space="0" w:color="auto"/>
            <w:right w:val="none" w:sz="0" w:space="0" w:color="auto"/>
          </w:divBdr>
        </w:div>
        <w:div w:id="2003850576">
          <w:marLeft w:val="403"/>
          <w:marRight w:val="0"/>
          <w:marTop w:val="115"/>
          <w:marBottom w:val="0"/>
          <w:divBdr>
            <w:top w:val="none" w:sz="0" w:space="0" w:color="auto"/>
            <w:left w:val="none" w:sz="0" w:space="0" w:color="auto"/>
            <w:bottom w:val="none" w:sz="0" w:space="0" w:color="auto"/>
            <w:right w:val="none" w:sz="0" w:space="0" w:color="auto"/>
          </w:divBdr>
        </w:div>
      </w:divsChild>
    </w:div>
    <w:div w:id="963267540">
      <w:bodyDiv w:val="1"/>
      <w:marLeft w:val="0"/>
      <w:marRight w:val="0"/>
      <w:marTop w:val="0"/>
      <w:marBottom w:val="0"/>
      <w:divBdr>
        <w:top w:val="none" w:sz="0" w:space="0" w:color="auto"/>
        <w:left w:val="none" w:sz="0" w:space="0" w:color="auto"/>
        <w:bottom w:val="none" w:sz="0" w:space="0" w:color="auto"/>
        <w:right w:val="none" w:sz="0" w:space="0" w:color="auto"/>
      </w:divBdr>
    </w:div>
    <w:div w:id="17137700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30.xml"/><Relationship Id="rId3" Type="http://schemas.openxmlformats.org/officeDocument/2006/relationships/styles" Target="styles.xml"/><Relationship Id="rId21" Type="http://schemas.openxmlformats.org/officeDocument/2006/relationships/chart" Target="charts/chart13.xml"/><Relationship Id="rId34" Type="http://schemas.openxmlformats.org/officeDocument/2006/relationships/chart" Target="charts/chart25.xml"/><Relationship Id="rId42" Type="http://schemas.openxmlformats.org/officeDocument/2006/relationships/chart" Target="charts/chart33.xml"/><Relationship Id="rId47" Type="http://schemas.openxmlformats.org/officeDocument/2006/relationships/hyperlink" Target="https://www.cc.gob.gt/2018/02/12/plan-estrategico-quinquenal-de-la-magistratura-vii/"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4.xml"/><Relationship Id="rId38" Type="http://schemas.openxmlformats.org/officeDocument/2006/relationships/chart" Target="charts/chart29.xml"/><Relationship Id="rId46"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chart" Target="charts/chart21.xml"/><Relationship Id="rId41" Type="http://schemas.openxmlformats.org/officeDocument/2006/relationships/chart" Target="charts/chart3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image" Target="media/image2.jpeg"/><Relationship Id="rId37" Type="http://schemas.openxmlformats.org/officeDocument/2006/relationships/chart" Target="charts/chart28.xml"/><Relationship Id="rId40" Type="http://schemas.openxmlformats.org/officeDocument/2006/relationships/chart" Target="charts/chart31.xml"/><Relationship Id="rId45"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7.xml"/><Relationship Id="rId49" Type="http://schemas.openxmlformats.org/officeDocument/2006/relationships/footer" Target="footer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4"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chart" Target="charts/chart26.xml"/><Relationship Id="rId43" Type="http://schemas.openxmlformats.org/officeDocument/2006/relationships/image" Target="media/image3.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3.xml.rels><?xml version="1.0" encoding="UTF-8" standalone="yes"?>
<Relationships xmlns="http://schemas.openxmlformats.org/package/2006/relationships"><Relationship Id="rId2" Type="http://schemas.openxmlformats.org/officeDocument/2006/relationships/oleObject" Target="file:///C:\Users\jcastro\Dropbox\Presidencia%20Mag.%20Ochoa\Estad&#237;sticas%20CPIP\2018\POR%20MES\15%20DE%20JUNIO%20AL%2023%20DE%20JULIO\ESTAD&#205;STICAS%20CIP%202018%20%20con%20dos.xls" TargetMode="External"/><Relationship Id="rId1" Type="http://schemas.openxmlformats.org/officeDocument/2006/relationships/themeOverride" Target="../theme/themeOverride1.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jcastro\Dropbox\Presidencia%20Mag.%20Ochoa\Estad&#237;sticas%20CPIP\2018\POR%20MES\15%20DE%20JUNIO%20AL%2023%20DE%20JULIO\ESTAD&#205;STICAS%20CIP%202018%20%20con%20dos.xls" TargetMode="External"/><Relationship Id="rId1" Type="http://schemas.openxmlformats.org/officeDocument/2006/relationships/themeOverride" Target="../theme/themeOverride2.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jcastro\Dropbox\Presidencia%20Mag.%20Ochoa\Estad&#237;sticas%20CPIP\2018\POR%20MES\15%20DE%20JUNIO%20AL%2023%20DE%20JULIO\ESTAD&#205;STICAS%20CIP%202018%20%20con%20dos.xls" TargetMode="External"/><Relationship Id="rId1" Type="http://schemas.openxmlformats.org/officeDocument/2006/relationships/themeOverride" Target="../theme/themeOverride3.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jcastro\Dropbox\Presidencia%20Mag.%20Ochoa\Estad&#237;sticas%20CPIP\2018\POR%20MES\15%20DE%20JUNIO%20AL%2023%20DE%20JULIO\ESTAD&#205;STICAS%20CIP%202018%20%20con%20dos.xls" TargetMode="External"/><Relationship Id="rId1" Type="http://schemas.openxmlformats.org/officeDocument/2006/relationships/themeOverride" Target="../theme/themeOverride4.xml"/></Relationships>
</file>

<file path=word/charts/_rels/chart17.xml.rels><?xml version="1.0" encoding="UTF-8" standalone="yes"?>
<Relationships xmlns="http://schemas.openxmlformats.org/package/2006/relationships"><Relationship Id="rId2" Type="http://schemas.openxmlformats.org/officeDocument/2006/relationships/oleObject" Target="file:///C:\Users\jcastro\Dropbox\Presidencia%20Mag.%20Ochoa\Estad&#237;sticas%20CPIP\2018\POR%20MES\15%20DE%20JUNIO%20AL%2023%20DE%20JULIO\ESTAD&#205;STICAS%20CIP%202018%20%20con%20dos.xls" TargetMode="External"/><Relationship Id="rId1" Type="http://schemas.openxmlformats.org/officeDocument/2006/relationships/themeOverride" Target="../theme/themeOverride5.xml"/></Relationships>
</file>

<file path=word/charts/_rels/chart18.xml.rels><?xml version="1.0" encoding="UTF-8" standalone="yes"?>
<Relationships xmlns="http://schemas.openxmlformats.org/package/2006/relationships"><Relationship Id="rId2" Type="http://schemas.openxmlformats.org/officeDocument/2006/relationships/oleObject" Target="file:///C:\Users\jcastro\Dropbox\Presidencia%20Mag.%20Ochoa\Estad&#237;sticas%20CPIP\2018\POR%20MES\15%20DE%20JUNIO%20AL%2023%20DE%20JULIO\ESTAD&#205;STICAS%20CIP%202018%20%20con%20dos.xls" TargetMode="External"/><Relationship Id="rId1" Type="http://schemas.openxmlformats.org/officeDocument/2006/relationships/themeOverride" Target="../theme/themeOverride6.xm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21.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24.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8.xml"/><Relationship Id="rId1" Type="http://schemas.microsoft.com/office/2011/relationships/chartStyle" Target="style8.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9.xml"/><Relationship Id="rId1" Type="http://schemas.microsoft.com/office/2011/relationships/chartStyle" Target="style9.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10.xml"/><Relationship Id="rId1" Type="http://schemas.microsoft.com/office/2011/relationships/chartStyle" Target="style10.xml"/></Relationships>
</file>

<file path=word/charts/_rels/chart29.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1.xml"/><Relationship Id="rId1" Type="http://schemas.microsoft.com/office/2011/relationships/chartStyle" Target="style11.xml"/></Relationships>
</file>

<file path=word/charts/_rels/chart3.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30.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2.xml"/><Relationship Id="rId1" Type="http://schemas.microsoft.com/office/2011/relationships/chartStyle" Target="style12.xml"/></Relationships>
</file>

<file path=word/charts/_rels/chart31.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3.xml"/><Relationship Id="rId1" Type="http://schemas.microsoft.com/office/2011/relationships/chartStyle" Target="style13.xml"/></Relationships>
</file>

<file path=word/charts/_rels/chart32.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4.xml"/><Relationship Id="rId1" Type="http://schemas.microsoft.com/office/2011/relationships/chartStyle" Target="style14.xml"/></Relationships>
</file>

<file path=word/charts/_rels/chart33.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5.xml"/><Relationship Id="rId1" Type="http://schemas.microsoft.com/office/2011/relationships/chartStyle" Target="style15.xml"/></Relationships>
</file>

<file path=word/charts/_rels/chart4.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es-ES" sz="1600" b="1" i="0" u="none" strike="noStrike" kern="1200" cap="all" spc="120" normalizeH="0" baseline="0">
                <a:solidFill>
                  <a:schemeClr val="tx1">
                    <a:lumMod val="65000"/>
                    <a:lumOff val="35000"/>
                  </a:schemeClr>
                </a:solidFill>
                <a:latin typeface="+mn-lt"/>
                <a:ea typeface="+mn-ea"/>
                <a:cs typeface="+mn-cs"/>
              </a:defRPr>
            </a:pPr>
            <a:r>
              <a:rPr lang="en-US"/>
              <a:t>Ingresados</a:t>
            </a:r>
            <a:r>
              <a:rPr lang="en-US" baseline="0"/>
              <a:t> a la corte de constitucionalidad</a:t>
            </a:r>
            <a:endParaRPr lang="en-US"/>
          </a:p>
        </c:rich>
      </c:tx>
      <c:layout>
        <c:manualLayout>
          <c:xMode val="edge"/>
          <c:yMode val="edge"/>
          <c:x val="0.15986707157801999"/>
          <c:y val="4.1666666666666699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Results'!$C$3:$C$15</c:f>
              <c:strCache>
                <c:ptCount val="13"/>
                <c:pt idx="0">
                  <c:v>AMPARO</c:v>
                </c:pt>
                <c:pt idx="1">
                  <c:v>AMPARO VERBAL</c:v>
                </c:pt>
                <c:pt idx="2">
                  <c:v>OCURSO DE QUEJA</c:v>
                </c:pt>
                <c:pt idx="3">
                  <c:v>DUDA DE COMPETENCIA</c:v>
                </c:pt>
                <c:pt idx="4">
                  <c:v>SOLICITUD INNOMINADA</c:v>
                </c:pt>
                <c:pt idx="5">
                  <c:v>AMPARO EN ÚNICA INSTANCIA</c:v>
                </c:pt>
                <c:pt idx="6">
                  <c:v>APELACIÓN DE AUTO EN AMPARO</c:v>
                </c:pt>
                <c:pt idx="7">
                  <c:v>APELACIÓN DE AUTO POR SUSPENSION</c:v>
                </c:pt>
                <c:pt idx="8">
                  <c:v>APELACIÓN DE SENTENCIA EN AMPARO</c:v>
                </c:pt>
                <c:pt idx="9">
                  <c:v>APELACION DE AUTO DE LIQUIDACIÓN DE COSTAS</c:v>
                </c:pt>
                <c:pt idx="10">
                  <c:v>INCONSTITUCIONALIDAD DE LEY DE CARÁCTER GENERAL</c:v>
                </c:pt>
                <c:pt idx="11">
                  <c:v>PLANTEAMIENTO DE ERROR SUBSTANCIAL EN EL PROCEDIMIENTO</c:v>
                </c:pt>
                <c:pt idx="12">
                  <c:v>APELACIÓN DE INCONSTITUCIONALIDAD DE LEY EN CASO CONCRETO</c:v>
                </c:pt>
              </c:strCache>
            </c:strRef>
          </c:cat>
          <c:val>
            <c:numRef>
              <c:f>'SQL Results'!$D$3:$D$15</c:f>
              <c:numCache>
                <c:formatCode>General</c:formatCode>
                <c:ptCount val="13"/>
                <c:pt idx="0">
                  <c:v>2</c:v>
                </c:pt>
                <c:pt idx="1">
                  <c:v>7</c:v>
                </c:pt>
                <c:pt idx="2">
                  <c:v>44</c:v>
                </c:pt>
                <c:pt idx="3">
                  <c:v>5</c:v>
                </c:pt>
                <c:pt idx="4">
                  <c:v>2</c:v>
                </c:pt>
                <c:pt idx="5">
                  <c:v>92</c:v>
                </c:pt>
                <c:pt idx="6">
                  <c:v>115</c:v>
                </c:pt>
                <c:pt idx="7">
                  <c:v>64</c:v>
                </c:pt>
                <c:pt idx="8">
                  <c:v>201</c:v>
                </c:pt>
                <c:pt idx="9">
                  <c:v>4</c:v>
                </c:pt>
                <c:pt idx="10">
                  <c:v>7</c:v>
                </c:pt>
                <c:pt idx="11">
                  <c:v>7</c:v>
                </c:pt>
                <c:pt idx="12">
                  <c:v>5</c:v>
                </c:pt>
              </c:numCache>
            </c:numRef>
          </c:val>
          <c:extLst>
            <c:ext xmlns:c16="http://schemas.microsoft.com/office/drawing/2014/chart" uri="{C3380CC4-5D6E-409C-BE32-E72D297353CC}">
              <c16:uniqueId val="{00000000-6DE5-4A07-8479-B5B1B85B8138}"/>
            </c:ext>
          </c:extLst>
        </c:ser>
        <c:dLbls>
          <c:showLegendKey val="0"/>
          <c:showVal val="1"/>
          <c:showCatName val="0"/>
          <c:showSerName val="0"/>
          <c:showPercent val="0"/>
          <c:showBubbleSize val="0"/>
        </c:dLbls>
        <c:gapWidth val="79"/>
        <c:shape val="box"/>
        <c:axId val="2038768160"/>
        <c:axId val="2044814448"/>
        <c:axId val="0"/>
      </c:bar3DChart>
      <c:catAx>
        <c:axId val="203876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2044814448"/>
        <c:crosses val="autoZero"/>
        <c:auto val="1"/>
        <c:lblAlgn val="ctr"/>
        <c:lblOffset val="100"/>
        <c:noMultiLvlLbl val="0"/>
      </c:catAx>
      <c:valAx>
        <c:axId val="2044814448"/>
        <c:scaling>
          <c:orientation val="minMax"/>
        </c:scaling>
        <c:delete val="1"/>
        <c:axPos val="b"/>
        <c:numFmt formatCode="General" sourceLinked="1"/>
        <c:majorTickMark val="none"/>
        <c:minorTickMark val="none"/>
        <c:tickLblPos val="nextTo"/>
        <c:crossAx val="203876816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s-GT"/>
              <a:t>Resoluciones emitidas electrónicamente por tipo de expediente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Results'!$D$245</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Results'!$C$246:$C$259</c:f>
              <c:strCache>
                <c:ptCount val="14"/>
                <c:pt idx="0">
                  <c:v>AMPARO EN ÚNICA INSTANCIA</c:v>
                </c:pt>
                <c:pt idx="1">
                  <c:v>AMPARO VERBAL</c:v>
                </c:pt>
                <c:pt idx="2">
                  <c:v>APELACION DE AUTO DE LIQUIDACIÓN DE COSTAS</c:v>
                </c:pt>
                <c:pt idx="3">
                  <c:v>APELACIÓN DE AUTO EN AMPARO</c:v>
                </c:pt>
                <c:pt idx="4">
                  <c:v>APELACIÓN DE AUTO POR SUSPENSION</c:v>
                </c:pt>
                <c:pt idx="5">
                  <c:v>APELACIÓN DE INCONSTITUCIONALIDAD DE LEY EN CASO CONCRETO</c:v>
                </c:pt>
                <c:pt idx="6">
                  <c:v>APELACIÓN DE SENTENCIA EN AMPARO</c:v>
                </c:pt>
                <c:pt idx="7">
                  <c:v>DUDA DE COMPETENCIA</c:v>
                </c:pt>
                <c:pt idx="8">
                  <c:v>INCONSTITUCIONALIDAD DE LEY DE CARÁCTER GENERAL</c:v>
                </c:pt>
                <c:pt idx="9">
                  <c:v>OCURSO DE QUEJA</c:v>
                </c:pt>
                <c:pt idx="10">
                  <c:v>OPINIÓN CONSULTIVA</c:v>
                </c:pt>
                <c:pt idx="11">
                  <c:v>PLANTEAMIENTO DE ERROR SUBSTANCIAL EN EL PROCEDIMIENTO</c:v>
                </c:pt>
                <c:pt idx="12">
                  <c:v>SOLICITUD DE ENMIENDA</c:v>
                </c:pt>
                <c:pt idx="13">
                  <c:v>SOLICITUD INNOMINADA</c:v>
                </c:pt>
              </c:strCache>
            </c:strRef>
          </c:cat>
          <c:val>
            <c:numRef>
              <c:f>'SQL Results'!$D$246:$D$259</c:f>
              <c:numCache>
                <c:formatCode>General</c:formatCode>
                <c:ptCount val="14"/>
                <c:pt idx="0">
                  <c:v>748</c:v>
                </c:pt>
                <c:pt idx="1">
                  <c:v>6</c:v>
                </c:pt>
                <c:pt idx="2">
                  <c:v>2</c:v>
                </c:pt>
                <c:pt idx="3">
                  <c:v>251</c:v>
                </c:pt>
                <c:pt idx="4">
                  <c:v>90</c:v>
                </c:pt>
                <c:pt idx="5">
                  <c:v>31</c:v>
                </c:pt>
                <c:pt idx="6">
                  <c:v>1668</c:v>
                </c:pt>
                <c:pt idx="7">
                  <c:v>11</c:v>
                </c:pt>
                <c:pt idx="8">
                  <c:v>59</c:v>
                </c:pt>
                <c:pt idx="9">
                  <c:v>95</c:v>
                </c:pt>
                <c:pt idx="10">
                  <c:v>2</c:v>
                </c:pt>
                <c:pt idx="11">
                  <c:v>6</c:v>
                </c:pt>
                <c:pt idx="12">
                  <c:v>1</c:v>
                </c:pt>
                <c:pt idx="13">
                  <c:v>1</c:v>
                </c:pt>
              </c:numCache>
            </c:numRef>
          </c:val>
          <c:extLst>
            <c:ext xmlns:c16="http://schemas.microsoft.com/office/drawing/2014/chart" uri="{C3380CC4-5D6E-409C-BE32-E72D297353CC}">
              <c16:uniqueId val="{00000000-9A3E-45BE-849C-B6BAFBDD48FD}"/>
            </c:ext>
          </c:extLst>
        </c:ser>
        <c:dLbls>
          <c:showLegendKey val="0"/>
          <c:showVal val="1"/>
          <c:showCatName val="0"/>
          <c:showSerName val="0"/>
          <c:showPercent val="0"/>
          <c:showBubbleSize val="0"/>
        </c:dLbls>
        <c:gapWidth val="79"/>
        <c:shape val="box"/>
        <c:axId val="1772269536"/>
        <c:axId val="1772148624"/>
        <c:axId val="0"/>
      </c:bar3DChart>
      <c:catAx>
        <c:axId val="177226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1772148624"/>
        <c:crosses val="autoZero"/>
        <c:auto val="1"/>
        <c:lblAlgn val="ctr"/>
        <c:lblOffset val="100"/>
        <c:noMultiLvlLbl val="0"/>
      </c:catAx>
      <c:valAx>
        <c:axId val="1772148624"/>
        <c:scaling>
          <c:orientation val="minMax"/>
        </c:scaling>
        <c:delete val="1"/>
        <c:axPos val="b"/>
        <c:numFmt formatCode="General" sourceLinked="1"/>
        <c:majorTickMark val="none"/>
        <c:minorTickMark val="none"/>
        <c:tickLblPos val="nextTo"/>
        <c:crossAx val="177226953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EXPEDIENTES</a:t>
            </a:r>
            <a:r>
              <a:rPr lang="en-US" b="1" baseline="0"/>
              <a:t> TRASLADADOS DE SECRETARÍA GENERAL A SECCIONES</a:t>
            </a:r>
            <a:endParaRPr lang="en-US" b="1"/>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Results'!$D$125</c:f>
              <c:strCache>
                <c:ptCount val="1"/>
                <c:pt idx="0">
                  <c:v>CANTIDAD</c:v>
                </c:pt>
              </c:strCache>
            </c:strRef>
          </c:tx>
          <c:spPr>
            <a:solidFill>
              <a:schemeClr val="accent1"/>
            </a:solidFill>
            <a:ln>
              <a:noFill/>
            </a:ln>
            <a:effectLst/>
            <a:sp3d/>
          </c:spPr>
          <c:invertIfNegative val="0"/>
          <c:dLbls>
            <c:dLbl>
              <c:idx val="0"/>
              <c:layout>
                <c:manualLayout>
                  <c:x val="0.15239802779022901"/>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C97-4945-AB21-8D2FF998921B}"/>
                </c:ext>
              </c:extLst>
            </c:dLbl>
            <c:dLbl>
              <c:idx val="1"/>
              <c:layout>
                <c:manualLayout>
                  <c:x val="0.27566113850291302"/>
                  <c:y val="-6.72494956287827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C97-4945-AB21-8D2FF998921B}"/>
                </c:ext>
              </c:extLst>
            </c:dLbl>
            <c:dLbl>
              <c:idx val="2"/>
              <c:layout>
                <c:manualLayout>
                  <c:x val="0.31600179291797398"/>
                  <c:y val="-1.34498991257566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C97-4945-AB21-8D2FF998921B}"/>
                </c:ext>
              </c:extLst>
            </c:dLbl>
            <c:dLbl>
              <c:idx val="3"/>
              <c:layout>
                <c:manualLayout>
                  <c:x val="0.26669654863289999"/>
                  <c:y val="-1.34498991257566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C97-4945-AB21-8D2FF998921B}"/>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'SQL Results'!$C$126:$C$129</c:f>
              <c:strCache>
                <c:ptCount val="4"/>
                <c:pt idx="0">
                  <c:v>SECCION DE FAMILIA</c:v>
                </c:pt>
                <c:pt idx="1">
                  <c:v>SECCION LABORAL</c:v>
                </c:pt>
                <c:pt idx="2">
                  <c:v>SECCION PENAL</c:v>
                </c:pt>
                <c:pt idx="3">
                  <c:v>SECCION TRIBUTARIA ADMINISTRATIVA</c:v>
                </c:pt>
              </c:strCache>
            </c:strRef>
          </c:cat>
          <c:val>
            <c:numRef>
              <c:f>'SQL Results'!$D$126:$D$129</c:f>
              <c:numCache>
                <c:formatCode>General</c:formatCode>
                <c:ptCount val="4"/>
                <c:pt idx="0">
                  <c:v>31</c:v>
                </c:pt>
                <c:pt idx="1">
                  <c:v>68</c:v>
                </c:pt>
                <c:pt idx="2">
                  <c:v>79</c:v>
                </c:pt>
                <c:pt idx="3">
                  <c:v>65</c:v>
                </c:pt>
              </c:numCache>
            </c:numRef>
          </c:val>
          <c:extLst>
            <c:ext xmlns:c16="http://schemas.microsoft.com/office/drawing/2014/chart" uri="{C3380CC4-5D6E-409C-BE32-E72D297353CC}">
              <c16:uniqueId val="{00000000-A5CF-4DA4-965C-9B88754600FA}"/>
            </c:ext>
          </c:extLst>
        </c:ser>
        <c:dLbls>
          <c:showLegendKey val="0"/>
          <c:showVal val="1"/>
          <c:showCatName val="0"/>
          <c:showSerName val="0"/>
          <c:showPercent val="0"/>
          <c:showBubbleSize val="0"/>
        </c:dLbls>
        <c:gapWidth val="150"/>
        <c:shape val="box"/>
        <c:axId val="2041484512"/>
        <c:axId val="2041486832"/>
        <c:axId val="0"/>
      </c:bar3DChart>
      <c:catAx>
        <c:axId val="20414845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2041486832"/>
        <c:crosses val="autoZero"/>
        <c:auto val="1"/>
        <c:lblAlgn val="ctr"/>
        <c:lblOffset val="100"/>
        <c:noMultiLvlLbl val="0"/>
      </c:catAx>
      <c:valAx>
        <c:axId val="2041486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2041484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sz="1600" b="1"/>
              <a:t>EXPEDIENTES TRASLADADOS DE SECRETARÍA GENERAL</a:t>
            </a:r>
            <a:r>
              <a:rPr lang="en-US" sz="1600" b="1" baseline="0"/>
              <a:t> A MAGISTRATURAS</a:t>
            </a:r>
            <a:endParaRPr lang="en-US" sz="1600" b="1"/>
          </a:p>
        </c:rich>
      </c:tx>
      <c:layout>
        <c:manualLayout>
          <c:xMode val="edge"/>
          <c:yMode val="edge"/>
          <c:x val="0.27098758951427498"/>
          <c:y val="6.8817204301075297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Results'!$D$144</c:f>
              <c:strCache>
                <c:ptCount val="1"/>
                <c:pt idx="0">
                  <c:v>Cantidad</c:v>
                </c:pt>
              </c:strCache>
            </c:strRef>
          </c:tx>
          <c:spPr>
            <a:solidFill>
              <a:schemeClr val="accent1"/>
            </a:solidFill>
            <a:ln>
              <a:noFill/>
            </a:ln>
            <a:effectLst/>
            <a:sp3d/>
          </c:spPr>
          <c:invertIfNegative val="0"/>
          <c:dLbls>
            <c:dLbl>
              <c:idx val="0"/>
              <c:layout>
                <c:manualLayout>
                  <c:x val="0.37651277454056498"/>
                  <c:y val="-6.045949214026709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316-49D2-9EFB-CF82DA183919}"/>
                </c:ext>
              </c:extLst>
            </c:dLbl>
            <c:dLbl>
              <c:idx val="1"/>
              <c:layout>
                <c:manualLayout>
                  <c:x val="0.367548184670551"/>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316-49D2-9EFB-CF82DA183919}"/>
                </c:ext>
              </c:extLst>
            </c:dLbl>
            <c:dLbl>
              <c:idx val="2"/>
              <c:layout>
                <c:manualLayout>
                  <c:x val="0.36082474226804101"/>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316-49D2-9EFB-CF82DA183919}"/>
                </c:ext>
              </c:extLst>
            </c:dLbl>
            <c:dLbl>
              <c:idx val="3"/>
              <c:layout>
                <c:manualLayout>
                  <c:x val="0.29359031824294002"/>
                  <c:y val="-6.04594921402666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316-49D2-9EFB-CF82DA183919}"/>
                </c:ext>
              </c:extLst>
            </c:dLbl>
            <c:dLbl>
              <c:idx val="4"/>
              <c:layout>
                <c:manualLayout>
                  <c:x val="6.4993276557597499E-2"/>
                  <c:y val="-6.045949214026600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316-49D2-9EFB-CF82DA183919}"/>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'SQL Results'!$C$145:$C$149</c:f>
              <c:strCache>
                <c:ptCount val="5"/>
                <c:pt idx="0">
                  <c:v>MAGISTRATURA I</c:v>
                </c:pt>
                <c:pt idx="1">
                  <c:v>MAGISTRATURA II</c:v>
                </c:pt>
                <c:pt idx="2">
                  <c:v>MAGISTRATURA III</c:v>
                </c:pt>
                <c:pt idx="3">
                  <c:v>MAGISTRATURA IV</c:v>
                </c:pt>
                <c:pt idx="4">
                  <c:v>PRESIDENCIA</c:v>
                </c:pt>
              </c:strCache>
            </c:strRef>
          </c:cat>
          <c:val>
            <c:numRef>
              <c:f>'SQL Results'!$D$145:$D$149</c:f>
              <c:numCache>
                <c:formatCode>General</c:formatCode>
                <c:ptCount val="5"/>
                <c:pt idx="0">
                  <c:v>90</c:v>
                </c:pt>
                <c:pt idx="1">
                  <c:v>80</c:v>
                </c:pt>
                <c:pt idx="2">
                  <c:v>85</c:v>
                </c:pt>
                <c:pt idx="3">
                  <c:v>65</c:v>
                </c:pt>
                <c:pt idx="4">
                  <c:v>6</c:v>
                </c:pt>
              </c:numCache>
            </c:numRef>
          </c:val>
          <c:extLst>
            <c:ext xmlns:c16="http://schemas.microsoft.com/office/drawing/2014/chart" uri="{C3380CC4-5D6E-409C-BE32-E72D297353CC}">
              <c16:uniqueId val="{00000000-3FA9-455E-BB20-BCB8105F1D8C}"/>
            </c:ext>
          </c:extLst>
        </c:ser>
        <c:dLbls>
          <c:showLegendKey val="0"/>
          <c:showVal val="1"/>
          <c:showCatName val="0"/>
          <c:showSerName val="0"/>
          <c:showPercent val="0"/>
          <c:showBubbleSize val="0"/>
        </c:dLbls>
        <c:gapWidth val="150"/>
        <c:shape val="box"/>
        <c:axId val="-2071180048"/>
        <c:axId val="2109584992"/>
        <c:axId val="0"/>
      </c:bar3DChart>
      <c:catAx>
        <c:axId val="-20711800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2109584992"/>
        <c:crosses val="autoZero"/>
        <c:auto val="1"/>
        <c:lblAlgn val="ctr"/>
        <c:lblOffset val="100"/>
        <c:noMultiLvlLbl val="0"/>
      </c:catAx>
      <c:valAx>
        <c:axId val="2109584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2071180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PRESIDENCIA</a:t>
            </a:r>
            <a:endParaRPr lang="es-GT">
              <a:effectLst/>
            </a:endParaRPr>
          </a:p>
        </c:rich>
      </c:tx>
      <c:overlay val="0"/>
    </c:title>
    <c:autoTitleDeleted val="0"/>
    <c:plotArea>
      <c:layout>
        <c:manualLayout>
          <c:layoutTarget val="inner"/>
          <c:xMode val="edge"/>
          <c:yMode val="edge"/>
          <c:x val="4.3902439024390297E-2"/>
          <c:y val="0.259475218658892"/>
          <c:w val="0.91707317073170702"/>
          <c:h val="0.34985422740524802"/>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E4F5-4FA2-B859-C778EE0C9BBA}"/>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E4F5-4FA2-B859-C778EE0C9BBA}"/>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TOTAL!$D$2:$D$15</c:f>
              <c:numCache>
                <c:formatCode>General</c:formatCode>
                <c:ptCount val="14"/>
                <c:pt idx="0">
                  <c:v>0</c:v>
                </c:pt>
                <c:pt idx="1">
                  <c:v>3</c:v>
                </c:pt>
                <c:pt idx="2">
                  <c:v>1</c:v>
                </c:pt>
                <c:pt idx="3">
                  <c:v>0</c:v>
                </c:pt>
                <c:pt idx="4">
                  <c:v>0</c:v>
                </c:pt>
                <c:pt idx="5">
                  <c:v>9</c:v>
                </c:pt>
                <c:pt idx="6">
                  <c:v>4</c:v>
                </c:pt>
                <c:pt idx="7">
                  <c:v>2</c:v>
                </c:pt>
                <c:pt idx="8">
                  <c:v>0</c:v>
                </c:pt>
                <c:pt idx="9">
                  <c:v>0</c:v>
                </c:pt>
                <c:pt idx="10">
                  <c:v>0</c:v>
                </c:pt>
                <c:pt idx="11">
                  <c:v>0</c:v>
                </c:pt>
                <c:pt idx="12">
                  <c:v>0</c:v>
                </c:pt>
                <c:pt idx="13">
                  <c:v>19</c:v>
                </c:pt>
              </c:numCache>
            </c:numRef>
          </c:val>
          <c:extLst>
            <c:ext xmlns:c16="http://schemas.microsoft.com/office/drawing/2014/chart" uri="{C3380CC4-5D6E-409C-BE32-E72D297353CC}">
              <c16:uniqueId val="{00000002-C86C-46D4-8F6A-4FEBE1A6C9C9}"/>
            </c:ext>
          </c:extLst>
        </c:ser>
        <c:dLbls>
          <c:showLegendKey val="0"/>
          <c:showVal val="0"/>
          <c:showCatName val="0"/>
          <c:showSerName val="0"/>
          <c:showPercent val="0"/>
          <c:showBubbleSize val="0"/>
        </c:dLbls>
        <c:gapWidth val="150"/>
        <c:overlap val="-25"/>
        <c:axId val="-2100694576"/>
        <c:axId val="2039357408"/>
      </c:barChart>
      <c:catAx>
        <c:axId val="-2100694576"/>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2039357408"/>
        <c:crosses val="autoZero"/>
        <c:auto val="1"/>
        <c:lblAlgn val="ctr"/>
        <c:lblOffset val="100"/>
        <c:noMultiLvlLbl val="0"/>
      </c:catAx>
      <c:valAx>
        <c:axId val="2039357408"/>
        <c:scaling>
          <c:orientation val="minMax"/>
        </c:scaling>
        <c:delete val="1"/>
        <c:axPos val="l"/>
        <c:numFmt formatCode="General" sourceLinked="1"/>
        <c:majorTickMark val="out"/>
        <c:minorTickMark val="none"/>
        <c:tickLblPos val="nextTo"/>
        <c:crossAx val="-2100694576"/>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a:t>
            </a:r>
            <a:endParaRPr lang="es-GT">
              <a:effectLst/>
            </a:endParaRPr>
          </a:p>
        </c:rich>
      </c:tx>
      <c:layout>
        <c:manualLayout>
          <c:xMode val="edge"/>
          <c:yMode val="edge"/>
          <c:x val="0.32372741302950703"/>
          <c:y val="3.20384776376373E-2"/>
        </c:manualLayout>
      </c:layout>
      <c:overlay val="0"/>
    </c:title>
    <c:autoTitleDeleted val="0"/>
    <c:plotArea>
      <c:layout>
        <c:manualLayout>
          <c:layoutTarget val="inner"/>
          <c:xMode val="edge"/>
          <c:yMode val="edge"/>
          <c:x val="4.0669856459330099E-2"/>
          <c:y val="0.25872093023255799"/>
          <c:w val="0.92105263157894701"/>
          <c:h val="0.35174418604651198"/>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1FAA-4BAC-B715-183D5613382A}"/>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1FAA-4BAC-B715-183D5613382A}"/>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TOTAL!$E$2:$E$15</c:f>
              <c:numCache>
                <c:formatCode>General</c:formatCode>
                <c:ptCount val="14"/>
                <c:pt idx="0">
                  <c:v>21</c:v>
                </c:pt>
                <c:pt idx="1">
                  <c:v>18</c:v>
                </c:pt>
                <c:pt idx="2">
                  <c:v>11</c:v>
                </c:pt>
                <c:pt idx="3">
                  <c:v>4</c:v>
                </c:pt>
                <c:pt idx="4">
                  <c:v>0</c:v>
                </c:pt>
                <c:pt idx="5">
                  <c:v>18</c:v>
                </c:pt>
                <c:pt idx="6">
                  <c:v>5</c:v>
                </c:pt>
                <c:pt idx="7">
                  <c:v>3</c:v>
                </c:pt>
                <c:pt idx="8">
                  <c:v>2</c:v>
                </c:pt>
                <c:pt idx="9">
                  <c:v>0</c:v>
                </c:pt>
                <c:pt idx="10">
                  <c:v>1</c:v>
                </c:pt>
                <c:pt idx="11">
                  <c:v>0</c:v>
                </c:pt>
                <c:pt idx="12">
                  <c:v>0</c:v>
                </c:pt>
                <c:pt idx="13">
                  <c:v>83</c:v>
                </c:pt>
              </c:numCache>
            </c:numRef>
          </c:val>
          <c:extLst>
            <c:ext xmlns:c16="http://schemas.microsoft.com/office/drawing/2014/chart" uri="{C3380CC4-5D6E-409C-BE32-E72D297353CC}">
              <c16:uniqueId val="{00000002-E53A-45FD-BE49-A0DFB6790DAE}"/>
            </c:ext>
          </c:extLst>
        </c:ser>
        <c:dLbls>
          <c:showLegendKey val="0"/>
          <c:showVal val="0"/>
          <c:showCatName val="0"/>
          <c:showSerName val="0"/>
          <c:showPercent val="0"/>
          <c:showBubbleSize val="0"/>
        </c:dLbls>
        <c:gapWidth val="150"/>
        <c:overlap val="-25"/>
        <c:axId val="-2127914096"/>
        <c:axId val="-2122790064"/>
      </c:barChart>
      <c:catAx>
        <c:axId val="-2127914096"/>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2122790064"/>
        <c:crosses val="autoZero"/>
        <c:auto val="1"/>
        <c:lblAlgn val="ctr"/>
        <c:lblOffset val="100"/>
        <c:noMultiLvlLbl val="0"/>
      </c:catAx>
      <c:valAx>
        <c:axId val="-2122790064"/>
        <c:scaling>
          <c:orientation val="minMax"/>
        </c:scaling>
        <c:delete val="1"/>
        <c:axPos val="l"/>
        <c:numFmt formatCode="General" sourceLinked="1"/>
        <c:majorTickMark val="out"/>
        <c:minorTickMark val="none"/>
        <c:tickLblPos val="nextTo"/>
        <c:crossAx val="-2127914096"/>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II</a:t>
            </a:r>
            <a:endParaRPr lang="es-GT">
              <a:effectLst/>
            </a:endParaRPr>
          </a:p>
        </c:rich>
      </c:tx>
      <c:overlay val="0"/>
    </c:title>
    <c:autoTitleDeleted val="0"/>
    <c:plotArea>
      <c:layout>
        <c:manualLayout>
          <c:layoutTarget val="inner"/>
          <c:xMode val="edge"/>
          <c:yMode val="edge"/>
          <c:x val="4.3902439024390297E-2"/>
          <c:y val="0.25757575757575801"/>
          <c:w val="0.91707317073170702"/>
          <c:h val="0.33636363636363598"/>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BB6E-4F99-98A2-5D27452A2C6F}"/>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BB6E-4F99-98A2-5D27452A2C6F}"/>
                </c:ext>
              </c:extLst>
            </c:dLbl>
            <c:spPr>
              <a:noFill/>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TOTAL!$F$2:$F$15</c:f>
              <c:numCache>
                <c:formatCode>General</c:formatCode>
                <c:ptCount val="14"/>
                <c:pt idx="0">
                  <c:v>31</c:v>
                </c:pt>
                <c:pt idx="1">
                  <c:v>12</c:v>
                </c:pt>
                <c:pt idx="2">
                  <c:v>4</c:v>
                </c:pt>
                <c:pt idx="3">
                  <c:v>1</c:v>
                </c:pt>
                <c:pt idx="4">
                  <c:v>0</c:v>
                </c:pt>
                <c:pt idx="5">
                  <c:v>18</c:v>
                </c:pt>
                <c:pt idx="6">
                  <c:v>1</c:v>
                </c:pt>
                <c:pt idx="7">
                  <c:v>4</c:v>
                </c:pt>
                <c:pt idx="8">
                  <c:v>2</c:v>
                </c:pt>
                <c:pt idx="9">
                  <c:v>1</c:v>
                </c:pt>
                <c:pt idx="10">
                  <c:v>0</c:v>
                </c:pt>
                <c:pt idx="11">
                  <c:v>0</c:v>
                </c:pt>
                <c:pt idx="12">
                  <c:v>0</c:v>
                </c:pt>
                <c:pt idx="13">
                  <c:v>74</c:v>
                </c:pt>
              </c:numCache>
            </c:numRef>
          </c:val>
          <c:extLst>
            <c:ext xmlns:c16="http://schemas.microsoft.com/office/drawing/2014/chart" uri="{C3380CC4-5D6E-409C-BE32-E72D297353CC}">
              <c16:uniqueId val="{00000002-FCFE-4E6F-BDE9-5AD25077A3A4}"/>
            </c:ext>
          </c:extLst>
        </c:ser>
        <c:dLbls>
          <c:showLegendKey val="0"/>
          <c:showVal val="0"/>
          <c:showCatName val="0"/>
          <c:showSerName val="0"/>
          <c:showPercent val="0"/>
          <c:showBubbleSize val="0"/>
        </c:dLbls>
        <c:gapWidth val="150"/>
        <c:overlap val="-25"/>
        <c:axId val="2108861072"/>
        <c:axId val="-2122987136"/>
      </c:barChart>
      <c:catAx>
        <c:axId val="2108861072"/>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2122987136"/>
        <c:crosses val="autoZero"/>
        <c:auto val="1"/>
        <c:lblAlgn val="ctr"/>
        <c:lblOffset val="100"/>
        <c:noMultiLvlLbl val="0"/>
      </c:catAx>
      <c:valAx>
        <c:axId val="-2122987136"/>
        <c:scaling>
          <c:orientation val="minMax"/>
        </c:scaling>
        <c:delete val="1"/>
        <c:axPos val="l"/>
        <c:numFmt formatCode="General" sourceLinked="1"/>
        <c:majorTickMark val="out"/>
        <c:minorTickMark val="none"/>
        <c:tickLblPos val="nextTo"/>
        <c:crossAx val="2108861072"/>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III</a:t>
            </a:r>
            <a:endParaRPr lang="es-GT">
              <a:effectLst/>
            </a:endParaRPr>
          </a:p>
        </c:rich>
      </c:tx>
      <c:overlay val="0"/>
    </c:title>
    <c:autoTitleDeleted val="0"/>
    <c:plotArea>
      <c:layout>
        <c:manualLayout>
          <c:layoutTarget val="inner"/>
          <c:xMode val="edge"/>
          <c:yMode val="edge"/>
          <c:x val="4.4334975369458102E-2"/>
          <c:y val="0.26050420168067201"/>
          <c:w val="0.91625615763546797"/>
          <c:h val="0.36414565826330503"/>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DFDD-45EB-8915-20497304FCCF}"/>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DFDD-45EB-8915-20497304FCCF}"/>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TOTAL!$B$2:$B$15</c:f>
              <c:numCache>
                <c:formatCode>General</c:formatCode>
                <c:ptCount val="14"/>
                <c:pt idx="0">
                  <c:v>33</c:v>
                </c:pt>
                <c:pt idx="1">
                  <c:v>16</c:v>
                </c:pt>
                <c:pt idx="2">
                  <c:v>8</c:v>
                </c:pt>
                <c:pt idx="3">
                  <c:v>2</c:v>
                </c:pt>
                <c:pt idx="4">
                  <c:v>0</c:v>
                </c:pt>
                <c:pt idx="5">
                  <c:v>10</c:v>
                </c:pt>
                <c:pt idx="6">
                  <c:v>0</c:v>
                </c:pt>
                <c:pt idx="7">
                  <c:v>3</c:v>
                </c:pt>
                <c:pt idx="8">
                  <c:v>0</c:v>
                </c:pt>
                <c:pt idx="9">
                  <c:v>0</c:v>
                </c:pt>
                <c:pt idx="10">
                  <c:v>1</c:v>
                </c:pt>
                <c:pt idx="11">
                  <c:v>0</c:v>
                </c:pt>
                <c:pt idx="12">
                  <c:v>0</c:v>
                </c:pt>
                <c:pt idx="13">
                  <c:v>73</c:v>
                </c:pt>
              </c:numCache>
            </c:numRef>
          </c:val>
          <c:extLst>
            <c:ext xmlns:c16="http://schemas.microsoft.com/office/drawing/2014/chart" uri="{C3380CC4-5D6E-409C-BE32-E72D297353CC}">
              <c16:uniqueId val="{00000002-CFA9-4940-BE86-894345884F44}"/>
            </c:ext>
          </c:extLst>
        </c:ser>
        <c:dLbls>
          <c:showLegendKey val="0"/>
          <c:showVal val="0"/>
          <c:showCatName val="0"/>
          <c:showSerName val="0"/>
          <c:showPercent val="0"/>
          <c:showBubbleSize val="0"/>
        </c:dLbls>
        <c:gapWidth val="150"/>
        <c:overlap val="-25"/>
        <c:axId val="-2122701344"/>
        <c:axId val="-2128395456"/>
      </c:barChart>
      <c:catAx>
        <c:axId val="-2122701344"/>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2128395456"/>
        <c:crosses val="autoZero"/>
        <c:auto val="1"/>
        <c:lblAlgn val="ctr"/>
        <c:lblOffset val="100"/>
        <c:noMultiLvlLbl val="0"/>
      </c:catAx>
      <c:valAx>
        <c:axId val="-2128395456"/>
        <c:scaling>
          <c:orientation val="minMax"/>
        </c:scaling>
        <c:delete val="1"/>
        <c:axPos val="l"/>
        <c:numFmt formatCode="General" sourceLinked="1"/>
        <c:majorTickMark val="out"/>
        <c:minorTickMark val="none"/>
        <c:tickLblPos val="nextTo"/>
        <c:crossAx val="-2122701344"/>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IV</a:t>
            </a:r>
            <a:endParaRPr lang="es-GT">
              <a:effectLst/>
            </a:endParaRPr>
          </a:p>
        </c:rich>
      </c:tx>
      <c:overlay val="0"/>
    </c:title>
    <c:autoTitleDeleted val="0"/>
    <c:plotArea>
      <c:layout>
        <c:manualLayout>
          <c:layoutTarget val="inner"/>
          <c:xMode val="edge"/>
          <c:yMode val="edge"/>
          <c:x val="4.1975308641975302E-2"/>
          <c:y val="0.26050420168067201"/>
          <c:w val="0.91604938271604897"/>
          <c:h val="0.37535014005602202"/>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66D8-4201-8315-80C44DDF5330}"/>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66D8-4201-8315-80C44DDF5330}"/>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TOTAL!$C$2:$C$15</c:f>
              <c:numCache>
                <c:formatCode>General</c:formatCode>
                <c:ptCount val="14"/>
                <c:pt idx="0">
                  <c:v>30</c:v>
                </c:pt>
                <c:pt idx="1">
                  <c:v>12</c:v>
                </c:pt>
                <c:pt idx="2">
                  <c:v>12</c:v>
                </c:pt>
                <c:pt idx="3">
                  <c:v>2</c:v>
                </c:pt>
                <c:pt idx="4">
                  <c:v>0</c:v>
                </c:pt>
                <c:pt idx="5">
                  <c:v>4</c:v>
                </c:pt>
                <c:pt idx="6">
                  <c:v>0</c:v>
                </c:pt>
                <c:pt idx="7">
                  <c:v>0</c:v>
                </c:pt>
                <c:pt idx="8">
                  <c:v>0</c:v>
                </c:pt>
                <c:pt idx="9">
                  <c:v>0</c:v>
                </c:pt>
                <c:pt idx="10">
                  <c:v>1</c:v>
                </c:pt>
                <c:pt idx="11">
                  <c:v>0</c:v>
                </c:pt>
                <c:pt idx="12">
                  <c:v>0</c:v>
                </c:pt>
                <c:pt idx="13">
                  <c:v>61</c:v>
                </c:pt>
              </c:numCache>
            </c:numRef>
          </c:val>
          <c:extLst>
            <c:ext xmlns:c16="http://schemas.microsoft.com/office/drawing/2014/chart" uri="{C3380CC4-5D6E-409C-BE32-E72D297353CC}">
              <c16:uniqueId val="{00000002-D856-4A48-9743-E542B0A71C83}"/>
            </c:ext>
          </c:extLst>
        </c:ser>
        <c:dLbls>
          <c:showLegendKey val="0"/>
          <c:showVal val="0"/>
          <c:showCatName val="0"/>
          <c:showSerName val="0"/>
          <c:showPercent val="0"/>
          <c:showBubbleSize val="0"/>
        </c:dLbls>
        <c:gapWidth val="150"/>
        <c:overlap val="-25"/>
        <c:axId val="-2123233888"/>
        <c:axId val="-2123231568"/>
      </c:barChart>
      <c:catAx>
        <c:axId val="-2123233888"/>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2123231568"/>
        <c:crosses val="autoZero"/>
        <c:auto val="1"/>
        <c:lblAlgn val="ctr"/>
        <c:lblOffset val="100"/>
        <c:noMultiLvlLbl val="0"/>
      </c:catAx>
      <c:valAx>
        <c:axId val="-2123231568"/>
        <c:scaling>
          <c:orientation val="minMax"/>
        </c:scaling>
        <c:delete val="1"/>
        <c:axPos val="l"/>
        <c:numFmt formatCode="General" sourceLinked="1"/>
        <c:majorTickMark val="out"/>
        <c:minorTickMark val="none"/>
        <c:tickLblPos val="nextTo"/>
        <c:crossAx val="-2123233888"/>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SECRETARÍA GENERAL</a:t>
            </a:r>
          </a:p>
        </c:rich>
      </c:tx>
      <c:overlay val="0"/>
      <c:spPr>
        <a:noFill/>
      </c:spPr>
    </c:title>
    <c:autoTitleDeleted val="0"/>
    <c:plotArea>
      <c:layout>
        <c:manualLayout>
          <c:layoutTarget val="inner"/>
          <c:xMode val="edge"/>
          <c:yMode val="edge"/>
          <c:x val="5.7416267942583699E-2"/>
          <c:y val="0.23853211009174299"/>
          <c:w val="0.92105263157894701"/>
          <c:h val="0.34250764525993899"/>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04FE-4C66-8689-592E5E4EE093}"/>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04FE-4C66-8689-592E5E4EE093}"/>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TOTAL!$G$2:$G$15</c:f>
              <c:numCache>
                <c:formatCode>General</c:formatCode>
                <c:ptCount val="14"/>
                <c:pt idx="0">
                  <c:v>1</c:v>
                </c:pt>
                <c:pt idx="1">
                  <c:v>0</c:v>
                </c:pt>
                <c:pt idx="2">
                  <c:v>0</c:v>
                </c:pt>
                <c:pt idx="3">
                  <c:v>0</c:v>
                </c:pt>
                <c:pt idx="4">
                  <c:v>0</c:v>
                </c:pt>
                <c:pt idx="5">
                  <c:v>9</c:v>
                </c:pt>
                <c:pt idx="6">
                  <c:v>0</c:v>
                </c:pt>
                <c:pt idx="7">
                  <c:v>0</c:v>
                </c:pt>
                <c:pt idx="8">
                  <c:v>1</c:v>
                </c:pt>
                <c:pt idx="9">
                  <c:v>1</c:v>
                </c:pt>
                <c:pt idx="10">
                  <c:v>0</c:v>
                </c:pt>
                <c:pt idx="11">
                  <c:v>18</c:v>
                </c:pt>
                <c:pt idx="12">
                  <c:v>5</c:v>
                </c:pt>
                <c:pt idx="13">
                  <c:v>35</c:v>
                </c:pt>
              </c:numCache>
            </c:numRef>
          </c:val>
          <c:extLst>
            <c:ext xmlns:c16="http://schemas.microsoft.com/office/drawing/2014/chart" uri="{C3380CC4-5D6E-409C-BE32-E72D297353CC}">
              <c16:uniqueId val="{00000002-1F14-4CDA-9C06-D30249A3EC64}"/>
            </c:ext>
          </c:extLst>
        </c:ser>
        <c:dLbls>
          <c:showLegendKey val="0"/>
          <c:showVal val="0"/>
          <c:showCatName val="0"/>
          <c:showSerName val="0"/>
          <c:showPercent val="0"/>
          <c:showBubbleSize val="0"/>
        </c:dLbls>
        <c:gapWidth val="150"/>
        <c:overlap val="-25"/>
        <c:axId val="-2123247136"/>
        <c:axId val="-2123245088"/>
      </c:barChart>
      <c:catAx>
        <c:axId val="-2123247136"/>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2123245088"/>
        <c:crosses val="autoZero"/>
        <c:auto val="1"/>
        <c:lblAlgn val="ctr"/>
        <c:lblOffset val="100"/>
        <c:noMultiLvlLbl val="0"/>
      </c:catAx>
      <c:valAx>
        <c:axId val="-2123245088"/>
        <c:scaling>
          <c:orientation val="minMax"/>
        </c:scaling>
        <c:delete val="1"/>
        <c:axPos val="l"/>
        <c:numFmt formatCode="General" sourceLinked="1"/>
        <c:majorTickMark val="out"/>
        <c:minorTickMark val="none"/>
        <c:tickLblPos val="nextTo"/>
        <c:crossAx val="-2123247136"/>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a:t>
            </a:r>
            <a:r>
              <a:rPr lang="es-ES_tradnl" baseline="0"/>
              <a:t> EL PRIMER, SEGUNDO Y TERCER MÉS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rgbClr val="FD4906"/>
            </a:solidFill>
            <a:ln>
              <a:noFill/>
            </a:ln>
            <a:effectLst/>
            <a:sp3d/>
          </c:spPr>
          <c:invertIfNegative val="0"/>
          <c:dPt>
            <c:idx val="0"/>
            <c:invertIfNegative val="0"/>
            <c:bubble3D val="0"/>
            <c:spPr>
              <a:solidFill>
                <a:srgbClr val="E96A52"/>
              </a:solidFill>
              <a:ln>
                <a:noFill/>
              </a:ln>
              <a:effectLst/>
              <a:sp3d/>
            </c:spPr>
            <c:extLst>
              <c:ext xmlns:c16="http://schemas.microsoft.com/office/drawing/2014/chart" uri="{C3380CC4-5D6E-409C-BE32-E72D297353CC}">
                <c16:uniqueId val="{00000001-D3A3-471E-B2BD-083471B79B24}"/>
              </c:ext>
            </c:extLst>
          </c:dPt>
          <c:dLbls>
            <c:dLbl>
              <c:idx val="0"/>
              <c:layout>
                <c:manualLayout>
                  <c:x val="9.2592592592592605E-3"/>
                  <c:y val="-3.96825396825397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3A3-471E-B2BD-083471B79B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Hoja1!$B$2</c:f>
              <c:numCache>
                <c:formatCode>General</c:formatCode>
                <c:ptCount val="1"/>
                <c:pt idx="0">
                  <c:v>281</c:v>
                </c:pt>
              </c:numCache>
            </c:numRef>
          </c:val>
          <c:extLst>
            <c:ext xmlns:c16="http://schemas.microsoft.com/office/drawing/2014/chart" uri="{C3380CC4-5D6E-409C-BE32-E72D297353CC}">
              <c16:uniqueId val="{00000002-D3A3-471E-B2BD-083471B79B24}"/>
            </c:ext>
          </c:extLst>
        </c:ser>
        <c:ser>
          <c:idx val="1"/>
          <c:order val="1"/>
          <c:tx>
            <c:strRef>
              <c:f>Hoja1!$C$1</c:f>
              <c:strCache>
                <c:ptCount val="1"/>
                <c:pt idx="0">
                  <c:v>15/05-14/06</c:v>
                </c:pt>
              </c:strCache>
            </c:strRef>
          </c:tx>
          <c:spPr>
            <a:solidFill>
              <a:srgbClr val="D42011"/>
            </a:solidFill>
            <a:ln>
              <a:noFill/>
            </a:ln>
            <a:effectLst/>
            <a:sp3d/>
          </c:spPr>
          <c:invertIfNegative val="0"/>
          <c:dLbls>
            <c:dLbl>
              <c:idx val="0"/>
              <c:layout>
                <c:manualLayout>
                  <c:x val="1.38888888888889E-2"/>
                  <c:y val="-1.98412698412698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3A3-471E-B2BD-083471B79B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Hoja1!$C$2</c:f>
              <c:numCache>
                <c:formatCode>General</c:formatCode>
                <c:ptCount val="1"/>
                <c:pt idx="0">
                  <c:v>334</c:v>
                </c:pt>
              </c:numCache>
            </c:numRef>
          </c:val>
          <c:extLst>
            <c:ext xmlns:c16="http://schemas.microsoft.com/office/drawing/2014/chart" uri="{C3380CC4-5D6E-409C-BE32-E72D297353CC}">
              <c16:uniqueId val="{00000004-D3A3-471E-B2BD-083471B79B24}"/>
            </c:ext>
          </c:extLst>
        </c:ser>
        <c:ser>
          <c:idx val="2"/>
          <c:order val="2"/>
          <c:tx>
            <c:strRef>
              <c:f>Hoja1!$D$1</c:f>
              <c:strCache>
                <c:ptCount val="1"/>
                <c:pt idx="0">
                  <c:v>15/06-14/07</c:v>
                </c:pt>
              </c:strCache>
            </c:strRef>
          </c:tx>
          <c:spPr>
            <a:solidFill>
              <a:schemeClr val="accent2"/>
            </a:solidFill>
            <a:ln>
              <a:noFill/>
            </a:ln>
            <a:effectLst/>
            <a:sp3d/>
          </c:spPr>
          <c:invertIfNegative val="0"/>
          <c:dLbls>
            <c:dLbl>
              <c:idx val="0"/>
              <c:layout>
                <c:manualLayout>
                  <c:x val="1.3888888888888999E-2"/>
                  <c:y val="-1.1904761904761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3A3-471E-B2BD-083471B79B2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Hoja1!$D$2</c:f>
              <c:numCache>
                <c:formatCode>General</c:formatCode>
                <c:ptCount val="1"/>
                <c:pt idx="0">
                  <c:v>345</c:v>
                </c:pt>
              </c:numCache>
            </c:numRef>
          </c:val>
          <c:extLst>
            <c:ext xmlns:c16="http://schemas.microsoft.com/office/drawing/2014/chart" uri="{C3380CC4-5D6E-409C-BE32-E72D297353CC}">
              <c16:uniqueId val="{00000006-D3A3-471E-B2BD-083471B79B24}"/>
            </c:ext>
          </c:extLst>
        </c:ser>
        <c:dLbls>
          <c:showLegendKey val="0"/>
          <c:showVal val="1"/>
          <c:showCatName val="0"/>
          <c:showSerName val="0"/>
          <c:showPercent val="0"/>
          <c:showBubbleSize val="0"/>
        </c:dLbls>
        <c:gapWidth val="219"/>
        <c:shape val="box"/>
        <c:axId val="-2123155392"/>
        <c:axId val="-2123152832"/>
        <c:axId val="0"/>
      </c:bar3DChart>
      <c:catAx>
        <c:axId val="-2123155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3152832"/>
        <c:crosses val="autoZero"/>
        <c:auto val="1"/>
        <c:lblAlgn val="ctr"/>
        <c:lblOffset val="100"/>
        <c:noMultiLvlLbl val="0"/>
      </c:catAx>
      <c:valAx>
        <c:axId val="-2123152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3155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s-GT"/>
              <a:t>Ingresados a Magistratura I</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Results'!$D$18</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Results'!$C$19:$C$29</c:f>
              <c:strCache>
                <c:ptCount val="11"/>
                <c:pt idx="0">
                  <c:v>AMPARO VERBAL</c:v>
                </c:pt>
                <c:pt idx="1">
                  <c:v>OCURSO DE QUEJA</c:v>
                </c:pt>
                <c:pt idx="2">
                  <c:v>DUDA DE COMPETENCIA</c:v>
                </c:pt>
                <c:pt idx="3">
                  <c:v>SOLICITUD INNOMINADA</c:v>
                </c:pt>
                <c:pt idx="4">
                  <c:v>AMPARO EN ÚNICA INSTANCIA</c:v>
                </c:pt>
                <c:pt idx="5">
                  <c:v>APELACIÓN DE AUTO EN AMPARO</c:v>
                </c:pt>
                <c:pt idx="6">
                  <c:v>APELACIÓN DE AUTO POR SUSPENSION</c:v>
                </c:pt>
                <c:pt idx="7">
                  <c:v>APELACIÓN DE SENTENCIA EN AMPARO</c:v>
                </c:pt>
                <c:pt idx="8">
                  <c:v>INCONSTITUCIONALIDAD DE LEY DE CARÁCTER GENERAL</c:v>
                </c:pt>
                <c:pt idx="9">
                  <c:v>PLANTEAMIENTO DE ERROR SUBSTANCIAL EN EL PROCEDIMIENTO</c:v>
                </c:pt>
                <c:pt idx="10">
                  <c:v>APELACIÓN DE INCONSTITUCIONALIDAD DE LEY EN CASO CONCRETO</c:v>
                </c:pt>
              </c:strCache>
            </c:strRef>
          </c:cat>
          <c:val>
            <c:numRef>
              <c:f>'SQL Results'!$D$19:$D$29</c:f>
              <c:numCache>
                <c:formatCode>General</c:formatCode>
                <c:ptCount val="11"/>
                <c:pt idx="0">
                  <c:v>2</c:v>
                </c:pt>
                <c:pt idx="1">
                  <c:v>11</c:v>
                </c:pt>
                <c:pt idx="2">
                  <c:v>1</c:v>
                </c:pt>
                <c:pt idx="3">
                  <c:v>2</c:v>
                </c:pt>
                <c:pt idx="4">
                  <c:v>24</c:v>
                </c:pt>
                <c:pt idx="5">
                  <c:v>30</c:v>
                </c:pt>
                <c:pt idx="6">
                  <c:v>15</c:v>
                </c:pt>
                <c:pt idx="7">
                  <c:v>48</c:v>
                </c:pt>
                <c:pt idx="8">
                  <c:v>2</c:v>
                </c:pt>
                <c:pt idx="9">
                  <c:v>2</c:v>
                </c:pt>
                <c:pt idx="10">
                  <c:v>2</c:v>
                </c:pt>
              </c:numCache>
            </c:numRef>
          </c:val>
          <c:extLst>
            <c:ext xmlns:c16="http://schemas.microsoft.com/office/drawing/2014/chart" uri="{C3380CC4-5D6E-409C-BE32-E72D297353CC}">
              <c16:uniqueId val="{00000000-1AD3-438E-BDE6-762639B0459D}"/>
            </c:ext>
          </c:extLst>
        </c:ser>
        <c:dLbls>
          <c:showLegendKey val="0"/>
          <c:showVal val="1"/>
          <c:showCatName val="0"/>
          <c:showSerName val="0"/>
          <c:showPercent val="0"/>
          <c:showBubbleSize val="0"/>
        </c:dLbls>
        <c:gapWidth val="79"/>
        <c:shape val="box"/>
        <c:axId val="1979564384"/>
        <c:axId val="-2100634384"/>
        <c:axId val="0"/>
      </c:bar3DChart>
      <c:catAx>
        <c:axId val="197956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2100634384"/>
        <c:crosses val="autoZero"/>
        <c:auto val="1"/>
        <c:lblAlgn val="ctr"/>
        <c:lblOffset val="100"/>
        <c:noMultiLvlLbl val="0"/>
      </c:catAx>
      <c:valAx>
        <c:axId val="-2100634384"/>
        <c:scaling>
          <c:orientation val="minMax"/>
        </c:scaling>
        <c:delete val="1"/>
        <c:axPos val="b"/>
        <c:numFmt formatCode="General" sourceLinked="1"/>
        <c:majorTickMark val="none"/>
        <c:minorTickMark val="none"/>
        <c:tickLblPos val="nextTo"/>
        <c:crossAx val="197956438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SENTENCIAS EMITIDAS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5.7870370370370301E-2"/>
                  <c:y val="-2.38095238095238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FCB-4339-92D9-BEE3CEC4C2D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238</c:v>
                </c:pt>
              </c:numCache>
            </c:numRef>
          </c:val>
          <c:extLst>
            <c:ext xmlns:c16="http://schemas.microsoft.com/office/drawing/2014/chart" uri="{C3380CC4-5D6E-409C-BE32-E72D297353CC}">
              <c16:uniqueId val="{00000001-1FCB-4339-92D9-BEE3CEC4C2D3}"/>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1.6203703703703699E-2"/>
                  <c:y val="-5.15873015873015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FCB-4339-92D9-BEE3CEC4C2D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7</c:v>
                </c:pt>
              </c:numCache>
            </c:numRef>
          </c:val>
          <c:extLst>
            <c:ext xmlns:c16="http://schemas.microsoft.com/office/drawing/2014/chart" uri="{C3380CC4-5D6E-409C-BE32-E72D297353CC}">
              <c16:uniqueId val="{00000003-1FCB-4339-92D9-BEE3CEC4C2D3}"/>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1.38888888888888E-2"/>
                  <c:y val="-3.57142857142858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FCB-4339-92D9-BEE3CEC4C2D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92</c:v>
                </c:pt>
              </c:numCache>
            </c:numRef>
          </c:val>
          <c:extLst>
            <c:ext xmlns:c16="http://schemas.microsoft.com/office/drawing/2014/chart" uri="{C3380CC4-5D6E-409C-BE32-E72D297353CC}">
              <c16:uniqueId val="{00000005-1FCB-4339-92D9-BEE3CEC4C2D3}"/>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3.2407407407407399E-2"/>
                  <c:y val="-4.76190476190476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FCB-4339-92D9-BEE3CEC4C2D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11</c:v>
                </c:pt>
              </c:numCache>
            </c:numRef>
          </c:val>
          <c:extLst>
            <c:ext xmlns:c16="http://schemas.microsoft.com/office/drawing/2014/chart" uri="{C3380CC4-5D6E-409C-BE32-E72D297353CC}">
              <c16:uniqueId val="{00000007-1FCB-4339-92D9-BEE3CEC4C2D3}"/>
            </c:ext>
          </c:extLst>
        </c:ser>
        <c:dLbls>
          <c:showLegendKey val="0"/>
          <c:showVal val="1"/>
          <c:showCatName val="0"/>
          <c:showSerName val="0"/>
          <c:showPercent val="0"/>
          <c:showBubbleSize val="0"/>
        </c:dLbls>
        <c:gapWidth val="219"/>
        <c:shape val="box"/>
        <c:axId val="-2123063216"/>
        <c:axId val="-2123060896"/>
        <c:axId val="0"/>
      </c:bar3DChart>
      <c:catAx>
        <c:axId val="-2123063216"/>
        <c:scaling>
          <c:orientation val="minMax"/>
        </c:scaling>
        <c:delete val="1"/>
        <c:axPos val="b"/>
        <c:numFmt formatCode="General" sourceLinked="1"/>
        <c:majorTickMark val="none"/>
        <c:minorTickMark val="none"/>
        <c:tickLblPos val="nextTo"/>
        <c:crossAx val="-2123060896"/>
        <c:crosses val="autoZero"/>
        <c:auto val="1"/>
        <c:lblAlgn val="ctr"/>
        <c:lblOffset val="100"/>
        <c:noMultiLvlLbl val="0"/>
      </c:catAx>
      <c:valAx>
        <c:axId val="-2123060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306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a:t>
            </a:r>
            <a:r>
              <a:rPr lang="es-ES_tradnl" baseline="0"/>
              <a:t> EL PRIMER, SEGUNDO Y TERCER MES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1"/>
            </a:solidFill>
            <a:ln>
              <a:noFill/>
            </a:ln>
            <a:effectLst/>
            <a:sp3d/>
          </c:spPr>
          <c:invertIfNegative val="0"/>
          <c:dLbls>
            <c:dLbl>
              <c:idx val="0"/>
              <c:layout>
                <c:manualLayout>
                  <c:x val="1.38888888888888E-2"/>
                  <c:y val="-3.57142857142858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807-4C9F-8F12-F1B972952A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Hoja1!$B$2</c:f>
              <c:numCache>
                <c:formatCode>General</c:formatCode>
                <c:ptCount val="1"/>
                <c:pt idx="0">
                  <c:v>230</c:v>
                </c:pt>
              </c:numCache>
            </c:numRef>
          </c:val>
          <c:extLst>
            <c:ext xmlns:c16="http://schemas.microsoft.com/office/drawing/2014/chart" uri="{C3380CC4-5D6E-409C-BE32-E72D297353CC}">
              <c16:uniqueId val="{00000001-E807-4C9F-8F12-F1B972952AC1}"/>
            </c:ext>
          </c:extLst>
        </c:ser>
        <c:ser>
          <c:idx val="1"/>
          <c:order val="1"/>
          <c:tx>
            <c:strRef>
              <c:f>Hoja1!$C$1</c:f>
              <c:strCache>
                <c:ptCount val="1"/>
                <c:pt idx="0">
                  <c:v>15/05-14/06</c:v>
                </c:pt>
              </c:strCache>
            </c:strRef>
          </c:tx>
          <c:spPr>
            <a:solidFill>
              <a:schemeClr val="accent5"/>
            </a:solidFill>
            <a:ln>
              <a:noFill/>
            </a:ln>
            <a:effectLst/>
            <a:sp3d/>
          </c:spPr>
          <c:invertIfNegative val="0"/>
          <c:dLbls>
            <c:dLbl>
              <c:idx val="0"/>
              <c:layout>
                <c:manualLayout>
                  <c:x val="3.7037037037037E-2"/>
                  <c:y val="-1.587301587301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807-4C9F-8F12-F1B972952A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Hoja1!$C$2</c:f>
              <c:numCache>
                <c:formatCode>General</c:formatCode>
                <c:ptCount val="1"/>
                <c:pt idx="0">
                  <c:v>376</c:v>
                </c:pt>
              </c:numCache>
            </c:numRef>
          </c:val>
          <c:extLst>
            <c:ext xmlns:c16="http://schemas.microsoft.com/office/drawing/2014/chart" uri="{C3380CC4-5D6E-409C-BE32-E72D297353CC}">
              <c16:uniqueId val="{00000003-E807-4C9F-8F12-F1B972952AC1}"/>
            </c:ext>
          </c:extLst>
        </c:ser>
        <c:ser>
          <c:idx val="2"/>
          <c:order val="2"/>
          <c:tx>
            <c:strRef>
              <c:f>Hoja1!$D$1</c:f>
              <c:strCache>
                <c:ptCount val="1"/>
                <c:pt idx="0">
                  <c:v>15/06-14/07</c:v>
                </c:pt>
              </c:strCache>
            </c:strRef>
          </c:tx>
          <c:spPr>
            <a:solidFill>
              <a:schemeClr val="accent1">
                <a:lumMod val="40000"/>
                <a:lumOff val="60000"/>
              </a:schemeClr>
            </a:solidFill>
            <a:ln>
              <a:noFill/>
            </a:ln>
            <a:effectLst/>
            <a:sp3d/>
          </c:spPr>
          <c:invertIfNegative val="0"/>
          <c:dLbls>
            <c:dLbl>
              <c:idx val="0"/>
              <c:layout>
                <c:manualLayout>
                  <c:x val="5.0925925925925798E-2"/>
                  <c:y val="-1.1904761904761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807-4C9F-8F12-F1B972952A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Hoja1!$D$2</c:f>
              <c:numCache>
                <c:formatCode>General</c:formatCode>
                <c:ptCount val="1"/>
                <c:pt idx="0">
                  <c:v>348</c:v>
                </c:pt>
              </c:numCache>
            </c:numRef>
          </c:val>
          <c:extLst>
            <c:ext xmlns:c16="http://schemas.microsoft.com/office/drawing/2014/chart" uri="{C3380CC4-5D6E-409C-BE32-E72D297353CC}">
              <c16:uniqueId val="{00000005-E807-4C9F-8F12-F1B972952AC1}"/>
            </c:ext>
          </c:extLst>
        </c:ser>
        <c:dLbls>
          <c:showLegendKey val="0"/>
          <c:showVal val="1"/>
          <c:showCatName val="0"/>
          <c:showSerName val="0"/>
          <c:showPercent val="0"/>
          <c:showBubbleSize val="0"/>
        </c:dLbls>
        <c:gapWidth val="219"/>
        <c:shape val="box"/>
        <c:axId val="-2123067920"/>
        <c:axId val="-2123026368"/>
        <c:axId val="0"/>
      </c:bar3DChart>
      <c:catAx>
        <c:axId val="-212306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3026368"/>
        <c:crosses val="autoZero"/>
        <c:auto val="1"/>
        <c:lblAlgn val="ctr"/>
        <c:lblOffset val="100"/>
        <c:noMultiLvlLbl val="0"/>
      </c:catAx>
      <c:valAx>
        <c:axId val="-2123026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306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ACCIONES</a:t>
            </a:r>
            <a:r>
              <a:rPr lang="es-ES_tradnl" baseline="0"/>
              <a:t> SUPENDIDAS</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3.9351851851851798E-2"/>
                  <c:y val="-4.36507936507936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467-4A7F-A637-99C150ABFD7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9</c:v>
                </c:pt>
              </c:numCache>
            </c:numRef>
          </c:val>
          <c:extLst>
            <c:ext xmlns:c16="http://schemas.microsoft.com/office/drawing/2014/chart" uri="{C3380CC4-5D6E-409C-BE32-E72D297353CC}">
              <c16:uniqueId val="{00000001-E467-4A7F-A637-99C150ABFD75}"/>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2.0833333333333301E-2"/>
                  <c:y val="-4.761904761904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467-4A7F-A637-99C150ABFD7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3</c:v>
                </c:pt>
              </c:numCache>
            </c:numRef>
          </c:val>
          <c:extLst>
            <c:ext xmlns:c16="http://schemas.microsoft.com/office/drawing/2014/chart" uri="{C3380CC4-5D6E-409C-BE32-E72D297353CC}">
              <c16:uniqueId val="{00000003-E467-4A7F-A637-99C150ABFD75}"/>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3.4722222222222203E-2"/>
                  <c:y val="-2.38095238095238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467-4A7F-A637-99C150ABFD7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10</c:v>
                </c:pt>
              </c:numCache>
            </c:numRef>
          </c:val>
          <c:extLst>
            <c:ext xmlns:c16="http://schemas.microsoft.com/office/drawing/2014/chart" uri="{C3380CC4-5D6E-409C-BE32-E72D297353CC}">
              <c16:uniqueId val="{00000005-E467-4A7F-A637-99C150ABFD75}"/>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1.85185185185185E-2"/>
                  <c:y val="-5.15873015873015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467-4A7F-A637-99C150ABFD7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0</c:v>
                </c:pt>
              </c:numCache>
            </c:numRef>
          </c:val>
          <c:extLst>
            <c:ext xmlns:c16="http://schemas.microsoft.com/office/drawing/2014/chart" uri="{C3380CC4-5D6E-409C-BE32-E72D297353CC}">
              <c16:uniqueId val="{00000007-E467-4A7F-A637-99C150ABFD75}"/>
            </c:ext>
          </c:extLst>
        </c:ser>
        <c:dLbls>
          <c:showLegendKey val="0"/>
          <c:showVal val="1"/>
          <c:showCatName val="0"/>
          <c:showSerName val="0"/>
          <c:showPercent val="0"/>
          <c:showBubbleSize val="0"/>
        </c:dLbls>
        <c:gapWidth val="219"/>
        <c:shape val="box"/>
        <c:axId val="-2122963104"/>
        <c:axId val="-2122950976"/>
        <c:axId val="0"/>
      </c:bar3DChart>
      <c:catAx>
        <c:axId val="-2122963104"/>
        <c:scaling>
          <c:orientation val="minMax"/>
        </c:scaling>
        <c:delete val="1"/>
        <c:axPos val="b"/>
        <c:numFmt formatCode="General" sourceLinked="1"/>
        <c:majorTickMark val="none"/>
        <c:minorTickMark val="none"/>
        <c:tickLblPos val="nextTo"/>
        <c:crossAx val="-2122950976"/>
        <c:crosses val="autoZero"/>
        <c:auto val="1"/>
        <c:lblAlgn val="ctr"/>
        <c:lblOffset val="100"/>
        <c:noMultiLvlLbl val="0"/>
      </c:catAx>
      <c:valAx>
        <c:axId val="-2122950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96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a:t>
            </a:r>
            <a:r>
              <a:rPr lang="es-ES_tradnl" baseline="0"/>
              <a:t> EL PRIMER,  SEGUNDO Y TERCER MES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2"/>
            </a:solidFill>
            <a:ln>
              <a:noFill/>
            </a:ln>
            <a:effectLst/>
            <a:sp3d/>
          </c:spPr>
          <c:invertIfNegative val="0"/>
          <c:dLbls>
            <c:dLbl>
              <c:idx val="0"/>
              <c:layout>
                <c:manualLayout>
                  <c:x val="2.7777777777777801E-2"/>
                  <c:y val="-1.98412698412697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715-4265-BA5F-975121A9DE1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Hoja1!$B$2</c:f>
              <c:numCache>
                <c:formatCode>General</c:formatCode>
                <c:ptCount val="1"/>
                <c:pt idx="0">
                  <c:v>35</c:v>
                </c:pt>
              </c:numCache>
            </c:numRef>
          </c:val>
          <c:extLst>
            <c:ext xmlns:c16="http://schemas.microsoft.com/office/drawing/2014/chart" uri="{C3380CC4-5D6E-409C-BE32-E72D297353CC}">
              <c16:uniqueId val="{00000001-2715-4265-BA5F-975121A9DE18}"/>
            </c:ext>
          </c:extLst>
        </c:ser>
        <c:ser>
          <c:idx val="1"/>
          <c:order val="1"/>
          <c:tx>
            <c:strRef>
              <c:f>Hoja1!$C$1</c:f>
              <c:strCache>
                <c:ptCount val="1"/>
                <c:pt idx="0">
                  <c:v>15/05-14/06</c:v>
                </c:pt>
              </c:strCache>
            </c:strRef>
          </c:tx>
          <c:spPr>
            <a:solidFill>
              <a:schemeClr val="accent2">
                <a:lumMod val="60000"/>
                <a:lumOff val="40000"/>
              </a:schemeClr>
            </a:solidFill>
            <a:ln>
              <a:noFill/>
            </a:ln>
            <a:effectLst/>
            <a:sp3d/>
          </c:spPr>
          <c:invertIfNegative val="0"/>
          <c:dLbls>
            <c:dLbl>
              <c:idx val="0"/>
              <c:layout>
                <c:manualLayout>
                  <c:x val="2.5462962962962899E-2"/>
                  <c:y val="-3.17460317460317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715-4265-BA5F-975121A9DE1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Hoja1!$C$2</c:f>
              <c:numCache>
                <c:formatCode>General</c:formatCode>
                <c:ptCount val="1"/>
                <c:pt idx="0">
                  <c:v>27</c:v>
                </c:pt>
              </c:numCache>
            </c:numRef>
          </c:val>
          <c:extLst>
            <c:ext xmlns:c16="http://schemas.microsoft.com/office/drawing/2014/chart" uri="{C3380CC4-5D6E-409C-BE32-E72D297353CC}">
              <c16:uniqueId val="{00000003-2715-4265-BA5F-975121A9DE18}"/>
            </c:ext>
          </c:extLst>
        </c:ser>
        <c:ser>
          <c:idx val="2"/>
          <c:order val="2"/>
          <c:tx>
            <c:strRef>
              <c:f>Hoja1!$D$1</c:f>
              <c:strCache>
                <c:ptCount val="1"/>
                <c:pt idx="0">
                  <c:v>15/06-14/07</c:v>
                </c:pt>
              </c:strCache>
            </c:strRef>
          </c:tx>
          <c:spPr>
            <a:solidFill>
              <a:schemeClr val="accent2">
                <a:lumMod val="20000"/>
                <a:lumOff val="80000"/>
              </a:schemeClr>
            </a:solidFill>
            <a:ln>
              <a:noFill/>
            </a:ln>
            <a:effectLst/>
            <a:sp3d/>
          </c:spPr>
          <c:invertIfNegative val="0"/>
          <c:dLbls>
            <c:dLbl>
              <c:idx val="0"/>
              <c:layout>
                <c:manualLayout>
                  <c:x val="3.7037037037037E-2"/>
                  <c:y val="-5.15873015873015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715-4265-BA5F-975121A9DE1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Hoja1!$D$2</c:f>
              <c:numCache>
                <c:formatCode>General</c:formatCode>
                <c:ptCount val="1"/>
                <c:pt idx="0">
                  <c:v>22</c:v>
                </c:pt>
              </c:numCache>
            </c:numRef>
          </c:val>
          <c:extLst>
            <c:ext xmlns:c16="http://schemas.microsoft.com/office/drawing/2014/chart" uri="{C3380CC4-5D6E-409C-BE32-E72D297353CC}">
              <c16:uniqueId val="{00000005-2715-4265-BA5F-975121A9DE18}"/>
            </c:ext>
          </c:extLst>
        </c:ser>
        <c:dLbls>
          <c:showLegendKey val="0"/>
          <c:showVal val="1"/>
          <c:showCatName val="0"/>
          <c:showSerName val="0"/>
          <c:showPercent val="0"/>
          <c:showBubbleSize val="0"/>
        </c:dLbls>
        <c:gapWidth val="219"/>
        <c:shape val="box"/>
        <c:axId val="-2122854592"/>
        <c:axId val="-2122846400"/>
        <c:axId val="0"/>
      </c:bar3DChart>
      <c:catAx>
        <c:axId val="-2122854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846400"/>
        <c:crosses val="autoZero"/>
        <c:auto val="1"/>
        <c:lblAlgn val="ctr"/>
        <c:lblOffset val="100"/>
        <c:noMultiLvlLbl val="0"/>
      </c:catAx>
      <c:valAx>
        <c:axId val="-212284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854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Unidad de Jurisprudencia y Gaceta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F0D-4FDC-99E3-8C8006AB41F9}"/>
              </c:ext>
            </c:extLst>
          </c:dPt>
          <c:dPt>
            <c:idx val="1"/>
            <c:bubble3D val="0"/>
            <c:spPr>
              <a:solidFill>
                <a:schemeClr val="accent5">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3F0D-4FDC-99E3-8C8006AB41F9}"/>
              </c:ext>
            </c:extLst>
          </c:dPt>
          <c:dLbls>
            <c:dLbl>
              <c:idx val="0"/>
              <c:layout>
                <c:manualLayout>
                  <c:x val="6.18318022747157E-2"/>
                  <c:y val="-8.4260092488439006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F0D-4FDC-99E3-8C8006AB41F9}"/>
                </c:ext>
              </c:extLst>
            </c:dLbl>
            <c:dLbl>
              <c:idx val="1"/>
              <c:layout>
                <c:manualLayout>
                  <c:x val="-4.6520578156897099E-2"/>
                  <c:y val="-9.068241469816269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F0D-4FDC-99E3-8C8006AB41F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Sentencias cargadas en el sistema</c:v>
                </c:pt>
                <c:pt idx="1">
                  <c:v>Sentencias publicadas en el sistema</c:v>
                </c:pt>
              </c:strCache>
            </c:strRef>
          </c:cat>
          <c:val>
            <c:numRef>
              <c:f>Hoja1!$B$2:$B$3</c:f>
              <c:numCache>
                <c:formatCode>General</c:formatCode>
                <c:ptCount val="2"/>
                <c:pt idx="0">
                  <c:v>283</c:v>
                </c:pt>
                <c:pt idx="1">
                  <c:v>182</c:v>
                </c:pt>
              </c:numCache>
            </c:numRef>
          </c:val>
          <c:extLst>
            <c:ext xmlns:c16="http://schemas.microsoft.com/office/drawing/2014/chart" uri="{C3380CC4-5D6E-409C-BE32-E72D297353CC}">
              <c16:uniqueId val="{00000004-3F0D-4FDC-99E3-8C8006AB41F9}"/>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Tipo de proceso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4DC-4F12-A7A5-3333C5D8855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4DC-4F12-A7A5-3333C5D8855E}"/>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4DC-4F12-A7A5-3333C5D8855E}"/>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4DC-4F12-A7A5-3333C5D8855E}"/>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4DC-4F12-A7A5-3333C5D8855E}"/>
              </c:ext>
            </c:extLst>
          </c:dPt>
          <c:dLbls>
            <c:dLbl>
              <c:idx val="0"/>
              <c:layout>
                <c:manualLayout>
                  <c:x val="1.02271070282881E-2"/>
                  <c:y val="0.107461567304087"/>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4DC-4F12-A7A5-3333C5D8855E}"/>
                </c:ext>
              </c:extLst>
            </c:dLbl>
            <c:dLbl>
              <c:idx val="1"/>
              <c:layout>
                <c:manualLayout>
                  <c:x val="3.3423920968212298E-2"/>
                  <c:y val="-6.903105861767279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4DC-4F12-A7A5-3333C5D8855E}"/>
                </c:ext>
              </c:extLst>
            </c:dLbl>
            <c:dLbl>
              <c:idx val="3"/>
              <c:layout>
                <c:manualLayout>
                  <c:x val="-2.2553951589384699E-3"/>
                  <c:y val="-8.3270841144856905E-4"/>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4DC-4F12-A7A5-3333C5D8855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ASA</c:v>
                </c:pt>
                <c:pt idx="1">
                  <c:v>AUI</c:v>
                </c:pt>
                <c:pt idx="2">
                  <c:v>ICC</c:v>
                </c:pt>
                <c:pt idx="3">
                  <c:v>IG</c:v>
                </c:pt>
                <c:pt idx="4">
                  <c:v>OC</c:v>
                </c:pt>
              </c:strCache>
            </c:strRef>
          </c:cat>
          <c:val>
            <c:numRef>
              <c:f>Hoja1!$B$2:$B$6</c:f>
              <c:numCache>
                <c:formatCode>General</c:formatCode>
                <c:ptCount val="5"/>
                <c:pt idx="0">
                  <c:v>239</c:v>
                </c:pt>
                <c:pt idx="1">
                  <c:v>95</c:v>
                </c:pt>
                <c:pt idx="2">
                  <c:v>6</c:v>
                </c:pt>
                <c:pt idx="3">
                  <c:v>9</c:v>
                </c:pt>
                <c:pt idx="4">
                  <c:v>0</c:v>
                </c:pt>
              </c:numCache>
            </c:numRef>
          </c:val>
          <c:extLst>
            <c:ext xmlns:c16="http://schemas.microsoft.com/office/drawing/2014/chart" uri="{C3380CC4-5D6E-409C-BE32-E72D297353CC}">
              <c16:uniqueId val="{0000000A-24DC-4F12-A7A5-3333C5D8855E}"/>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Magistratura ponente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758-43EE-8ECB-39E65D686D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758-43EE-8ECB-39E65D686D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758-43EE-8ECB-39E65D686D6C}"/>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758-43EE-8ECB-39E65D686D6C}"/>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758-43EE-8ECB-39E65D686D6C}"/>
              </c:ext>
            </c:extLst>
          </c:dPt>
          <c:dLbls>
            <c:dLbl>
              <c:idx val="0"/>
              <c:layout>
                <c:manualLayout>
                  <c:x val="-9.5127041411490199E-3"/>
                  <c:y val="-6.207130358705160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758-43EE-8ECB-39E65D686D6C}"/>
                </c:ext>
              </c:extLst>
            </c:dLbl>
            <c:dLbl>
              <c:idx val="1"/>
              <c:layout>
                <c:manualLayout>
                  <c:x val="0.120690434529017"/>
                  <c:y val="-0.16905574303212101"/>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758-43EE-8ECB-39E65D686D6C}"/>
                </c:ext>
              </c:extLst>
            </c:dLbl>
            <c:dLbl>
              <c:idx val="2"/>
              <c:layout>
                <c:manualLayout>
                  <c:x val="-4.36555847185768E-2"/>
                  <c:y val="-0.1484064491938509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758-43EE-8ECB-39E65D686D6C}"/>
                </c:ext>
              </c:extLst>
            </c:dLbl>
            <c:dLbl>
              <c:idx val="3"/>
              <c:layout>
                <c:manualLayout>
                  <c:x val="1.9067694663167101E-2"/>
                  <c:y val="-1.81736657917760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758-43EE-8ECB-39E65D686D6C}"/>
                </c:ext>
              </c:extLst>
            </c:dLbl>
            <c:dLbl>
              <c:idx val="4"/>
              <c:layout>
                <c:manualLayout>
                  <c:x val="6.6188210848643902E-3"/>
                  <c:y val="2.1434820647418902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758-43EE-8ECB-39E65D686D6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82</c:v>
                </c:pt>
                <c:pt idx="1">
                  <c:v>111</c:v>
                </c:pt>
                <c:pt idx="2">
                  <c:v>75</c:v>
                </c:pt>
                <c:pt idx="3">
                  <c:v>71</c:v>
                </c:pt>
                <c:pt idx="4">
                  <c:v>10</c:v>
                </c:pt>
              </c:numCache>
            </c:numRef>
          </c:val>
          <c:extLst>
            <c:ext xmlns:c16="http://schemas.microsoft.com/office/drawing/2014/chart" uri="{C3380CC4-5D6E-409C-BE32-E72D297353CC}">
              <c16:uniqueId val="{0000000A-F758-43EE-8ECB-39E65D686D6C}"/>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Accionante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47F-470F-949C-3E4F4E92F0A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47F-470F-949C-3E4F4E92F0AE}"/>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47F-470F-949C-3E4F4E92F0AE}"/>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47F-470F-949C-3E4F4E92F0AE}"/>
              </c:ext>
            </c:extLst>
          </c:dPt>
          <c:dLbls>
            <c:dLbl>
              <c:idx val="0"/>
              <c:layout>
                <c:manualLayout>
                  <c:x val="2.7287018810148701E-2"/>
                  <c:y val="-0.112401262342207"/>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47F-470F-949C-3E4F4E92F0AE}"/>
                </c:ext>
              </c:extLst>
            </c:dLbl>
            <c:dLbl>
              <c:idx val="1"/>
              <c:layout>
                <c:manualLayout>
                  <c:x val="-1.62514581510644E-2"/>
                  <c:y val="-8.876671666041749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47F-470F-949C-3E4F4E92F0AE}"/>
                </c:ext>
              </c:extLst>
            </c:dLbl>
            <c:dLbl>
              <c:idx val="2"/>
              <c:layout>
                <c:manualLayout>
                  <c:x val="1.2360017497812801E-2"/>
                  <c:y val="8.3227096612923396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47F-470F-949C-3E4F4E92F0A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Persona jurídica</c:v>
                </c:pt>
                <c:pt idx="1">
                  <c:v>Hombre</c:v>
                </c:pt>
                <c:pt idx="2">
                  <c:v>Mujer</c:v>
                </c:pt>
                <c:pt idx="3">
                  <c:v>Menor</c:v>
                </c:pt>
              </c:strCache>
            </c:strRef>
          </c:cat>
          <c:val>
            <c:numRef>
              <c:f>Hoja1!$B$2:$B$5</c:f>
              <c:numCache>
                <c:formatCode>General</c:formatCode>
                <c:ptCount val="4"/>
                <c:pt idx="0">
                  <c:v>175</c:v>
                </c:pt>
                <c:pt idx="1">
                  <c:v>133</c:v>
                </c:pt>
                <c:pt idx="2">
                  <c:v>29</c:v>
                </c:pt>
                <c:pt idx="3">
                  <c:v>3</c:v>
                </c:pt>
              </c:numCache>
            </c:numRef>
          </c:val>
          <c:extLst>
            <c:ext xmlns:c16="http://schemas.microsoft.com/office/drawing/2014/chart" uri="{C3380CC4-5D6E-409C-BE32-E72D297353CC}">
              <c16:uniqueId val="{00000008-D47F-470F-949C-3E4F4E92F0AE}"/>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Patrocinante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Abogado patrocinante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E202-42BA-A1C6-06FC959F4D7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E202-42BA-A1C6-06FC959F4D7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E202-42BA-A1C6-06FC959F4D73}"/>
              </c:ext>
            </c:extLst>
          </c:dPt>
          <c:dLbls>
            <c:dLbl>
              <c:idx val="0"/>
              <c:layout>
                <c:manualLayout>
                  <c:x val="3.3162911927675703E-2"/>
                  <c:y val="-4.7870891138607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02-42BA-A1C6-06FC959F4D73}"/>
                </c:ext>
              </c:extLst>
            </c:dLbl>
            <c:dLbl>
              <c:idx val="1"/>
              <c:layout>
                <c:manualLayout>
                  <c:x val="2.5955088947214901E-2"/>
                  <c:y val="-5.01849768778903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02-42BA-A1C6-06FC959F4D73}"/>
                </c:ext>
              </c:extLst>
            </c:dLbl>
            <c:dLbl>
              <c:idx val="2"/>
              <c:layout>
                <c:manualLayout>
                  <c:x val="2.02003135024789E-2"/>
                  <c:y val="-5.7930258717660303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202-42BA-A1C6-06FC959F4D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Hombre</c:v>
                </c:pt>
                <c:pt idx="1">
                  <c:v>Mujer</c:v>
                </c:pt>
                <c:pt idx="2">
                  <c:v>Mixto</c:v>
                </c:pt>
              </c:strCache>
            </c:strRef>
          </c:cat>
          <c:val>
            <c:numRef>
              <c:f>Hoja1!$B$2:$B$4</c:f>
              <c:numCache>
                <c:formatCode>General</c:formatCode>
                <c:ptCount val="3"/>
                <c:pt idx="0">
                  <c:v>243</c:v>
                </c:pt>
                <c:pt idx="1">
                  <c:v>92</c:v>
                </c:pt>
                <c:pt idx="2">
                  <c:v>14</c:v>
                </c:pt>
              </c:numCache>
            </c:numRef>
          </c:val>
          <c:extLst>
            <c:ext xmlns:c16="http://schemas.microsoft.com/office/drawing/2014/chart" uri="{C3380CC4-5D6E-409C-BE32-E72D297353CC}">
              <c16:uniqueId val="{00000006-E202-42BA-A1C6-06FC959F4D73}"/>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Grupos Vulnerables</c:v>
                </c:pt>
              </c:strCache>
            </c:strRef>
          </c:tx>
          <c:spPr>
            <a:solidFill>
              <a:schemeClr val="accent1"/>
            </a:solidFill>
            <a:ln>
              <a:noFill/>
            </a:ln>
            <a:effectLst/>
            <a:sp3d/>
          </c:spPr>
          <c:invertIfNegative val="0"/>
          <c:dPt>
            <c:idx val="0"/>
            <c:invertIfNegative val="0"/>
            <c:bubble3D val="0"/>
            <c:spPr>
              <a:solidFill>
                <a:schemeClr val="accent6">
                  <a:lumMod val="75000"/>
                </a:schemeClr>
              </a:solidFill>
              <a:ln>
                <a:noFill/>
              </a:ln>
              <a:effectLst/>
              <a:sp3d/>
            </c:spPr>
            <c:extLst>
              <c:ext xmlns:c16="http://schemas.microsoft.com/office/drawing/2014/chart" uri="{C3380CC4-5D6E-409C-BE32-E72D297353CC}">
                <c16:uniqueId val="{00000001-C702-4A64-9AB9-6ACA409CC923}"/>
              </c:ext>
            </c:extLst>
          </c:dPt>
          <c:dPt>
            <c:idx val="1"/>
            <c:invertIfNegative val="0"/>
            <c:bubble3D val="0"/>
            <c:spPr>
              <a:solidFill>
                <a:srgbClr val="FF0000"/>
              </a:solidFill>
              <a:ln>
                <a:noFill/>
              </a:ln>
              <a:effectLst/>
              <a:sp3d/>
            </c:spPr>
            <c:extLst>
              <c:ext xmlns:c16="http://schemas.microsoft.com/office/drawing/2014/chart" uri="{C3380CC4-5D6E-409C-BE32-E72D297353CC}">
                <c16:uniqueId val="{00000003-C702-4A64-9AB9-6ACA409CC923}"/>
              </c:ext>
            </c:extLst>
          </c:dPt>
          <c:dPt>
            <c:idx val="2"/>
            <c:invertIfNegative val="0"/>
            <c:bubble3D val="0"/>
            <c:spPr>
              <a:solidFill>
                <a:schemeClr val="accent1">
                  <a:lumMod val="60000"/>
                  <a:lumOff val="40000"/>
                </a:schemeClr>
              </a:solidFill>
              <a:ln>
                <a:noFill/>
              </a:ln>
              <a:effectLst/>
              <a:sp3d/>
            </c:spPr>
            <c:extLst>
              <c:ext xmlns:c16="http://schemas.microsoft.com/office/drawing/2014/chart" uri="{C3380CC4-5D6E-409C-BE32-E72D297353CC}">
                <c16:uniqueId val="{00000005-C702-4A64-9AB9-6ACA409CC923}"/>
              </c:ext>
            </c:extLst>
          </c:dPt>
          <c:dPt>
            <c:idx val="3"/>
            <c:invertIfNegative val="0"/>
            <c:bubble3D val="0"/>
            <c:spPr>
              <a:solidFill>
                <a:srgbClr val="C00000"/>
              </a:solidFill>
              <a:ln>
                <a:noFill/>
              </a:ln>
              <a:effectLst/>
              <a:sp3d/>
            </c:spPr>
            <c:extLst>
              <c:ext xmlns:c16="http://schemas.microsoft.com/office/drawing/2014/chart" uri="{C3380CC4-5D6E-409C-BE32-E72D297353CC}">
                <c16:uniqueId val="{00000007-C702-4A64-9AB9-6ACA409CC923}"/>
              </c:ext>
            </c:extLst>
          </c:dPt>
          <c:dPt>
            <c:idx val="4"/>
            <c:invertIfNegative val="0"/>
            <c:bubble3D val="0"/>
            <c:spPr>
              <a:solidFill>
                <a:schemeClr val="accent2"/>
              </a:solidFill>
              <a:ln>
                <a:noFill/>
              </a:ln>
              <a:effectLst/>
              <a:sp3d/>
            </c:spPr>
            <c:extLst>
              <c:ext xmlns:c16="http://schemas.microsoft.com/office/drawing/2014/chart" uri="{C3380CC4-5D6E-409C-BE32-E72D297353CC}">
                <c16:uniqueId val="{00000009-C702-4A64-9AB9-6ACA409CC923}"/>
              </c:ext>
            </c:extLst>
          </c:dPt>
          <c:dLbls>
            <c:dLbl>
              <c:idx val="0"/>
              <c:layout>
                <c:manualLayout>
                  <c:x val="2.7777777777777801E-2"/>
                  <c:y val="-2.38095238095238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702-4A64-9AB9-6ACA409CC923}"/>
                </c:ext>
              </c:extLst>
            </c:dLbl>
            <c:dLbl>
              <c:idx val="1"/>
              <c:layout>
                <c:manualLayout>
                  <c:x val="3.7037037037037E-2"/>
                  <c:y val="-3.57142857142856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702-4A64-9AB9-6ACA409CC923}"/>
                </c:ext>
              </c:extLst>
            </c:dLbl>
            <c:dLbl>
              <c:idx val="2"/>
              <c:layout>
                <c:manualLayout>
                  <c:x val="2.7777777777777801E-2"/>
                  <c:y val="-1.98412698412697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702-4A64-9AB9-6ACA409CC923}"/>
                </c:ext>
              </c:extLst>
            </c:dLbl>
            <c:dLbl>
              <c:idx val="3"/>
              <c:layout>
                <c:manualLayout>
                  <c:x val="3.47222222222223E-2"/>
                  <c:y val="-2.77777777777778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702-4A64-9AB9-6ACA409CC923}"/>
                </c:ext>
              </c:extLst>
            </c:dLbl>
            <c:dLbl>
              <c:idx val="4"/>
              <c:layout>
                <c:manualLayout>
                  <c:x val="9.2592592592592605E-3"/>
                  <c:y val="-2.38095238095238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702-4A64-9AB9-6ACA409CC9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Adulto mayor</c:v>
                </c:pt>
                <c:pt idx="1">
                  <c:v>Personas con discapacidad</c:v>
                </c:pt>
                <c:pt idx="2">
                  <c:v>Niñas, niños y adolescentes</c:v>
                </c:pt>
                <c:pt idx="3">
                  <c:v>Pueblos indígenas</c:v>
                </c:pt>
                <c:pt idx="4">
                  <c:v>Mujeres</c:v>
                </c:pt>
              </c:strCache>
            </c:strRef>
          </c:cat>
          <c:val>
            <c:numRef>
              <c:f>Hoja1!$B$2:$B$6</c:f>
              <c:numCache>
                <c:formatCode>General</c:formatCode>
                <c:ptCount val="5"/>
                <c:pt idx="0">
                  <c:v>0</c:v>
                </c:pt>
                <c:pt idx="1">
                  <c:v>0</c:v>
                </c:pt>
                <c:pt idx="2">
                  <c:v>7</c:v>
                </c:pt>
                <c:pt idx="3">
                  <c:v>0</c:v>
                </c:pt>
                <c:pt idx="4">
                  <c:v>13</c:v>
                </c:pt>
              </c:numCache>
            </c:numRef>
          </c:val>
          <c:extLst>
            <c:ext xmlns:c16="http://schemas.microsoft.com/office/drawing/2014/chart" uri="{C3380CC4-5D6E-409C-BE32-E72D297353CC}">
              <c16:uniqueId val="{0000000A-C702-4A64-9AB9-6ACA409CC923}"/>
            </c:ext>
          </c:extLst>
        </c:ser>
        <c:dLbls>
          <c:showLegendKey val="0"/>
          <c:showVal val="1"/>
          <c:showCatName val="0"/>
          <c:showSerName val="0"/>
          <c:showPercent val="0"/>
          <c:showBubbleSize val="0"/>
        </c:dLbls>
        <c:gapWidth val="150"/>
        <c:shape val="box"/>
        <c:axId val="-2122542928"/>
        <c:axId val="-2122540608"/>
        <c:axId val="0"/>
      </c:bar3DChart>
      <c:catAx>
        <c:axId val="-21225429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540608"/>
        <c:crosses val="autoZero"/>
        <c:auto val="1"/>
        <c:lblAlgn val="ctr"/>
        <c:lblOffset val="100"/>
        <c:noMultiLvlLbl val="0"/>
      </c:catAx>
      <c:valAx>
        <c:axId val="-2122540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54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Ingresados a magistratura ii</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Results'!$D$32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Results'!$C$33:$C$44</c:f>
              <c:strCache>
                <c:ptCount val="12"/>
                <c:pt idx="0">
                  <c:v>AMPARO</c:v>
                </c:pt>
                <c:pt idx="1">
                  <c:v>AMPARO VERBAL</c:v>
                </c:pt>
                <c:pt idx="2">
                  <c:v>OCURSO DE QUEJA</c:v>
                </c:pt>
                <c:pt idx="3">
                  <c:v>DUDA DE COMPETENCIA</c:v>
                </c:pt>
                <c:pt idx="4">
                  <c:v>AMPARO EN ÚNICA INSTANCIA</c:v>
                </c:pt>
                <c:pt idx="5">
                  <c:v>APELACIÓN DE AUTO EN AMPARO</c:v>
                </c:pt>
                <c:pt idx="6">
                  <c:v>APELACIÓN DE AUTO POR SUSPENSION</c:v>
                </c:pt>
                <c:pt idx="7">
                  <c:v>APELACIÓN DE SENTENCIA EN AMPARO</c:v>
                </c:pt>
                <c:pt idx="8">
                  <c:v>APELACION DE AUTO DE LIQUIDACIÓN DE COSTAS</c:v>
                </c:pt>
                <c:pt idx="9">
                  <c:v>INCONSTITUCIONALIDAD DE LEY DE CARÁCTER GENERAL</c:v>
                </c:pt>
                <c:pt idx="10">
                  <c:v>PLANTEAMIENTO DE ERROR SUBSTANCIAL EN EL PROCEDIMIENTO</c:v>
                </c:pt>
                <c:pt idx="11">
                  <c:v>APELACIÓN DE INCONSTITUCIONALIDAD DE LEY EN CASO CONCRETO</c:v>
                </c:pt>
              </c:strCache>
            </c:strRef>
          </c:cat>
          <c:val>
            <c:numRef>
              <c:f>'SQL Results'!$D$33:$D$44</c:f>
              <c:numCache>
                <c:formatCode>General</c:formatCode>
                <c:ptCount val="12"/>
                <c:pt idx="0">
                  <c:v>1</c:v>
                </c:pt>
                <c:pt idx="1">
                  <c:v>2</c:v>
                </c:pt>
                <c:pt idx="2">
                  <c:v>11</c:v>
                </c:pt>
                <c:pt idx="3">
                  <c:v>1</c:v>
                </c:pt>
                <c:pt idx="4">
                  <c:v>23</c:v>
                </c:pt>
                <c:pt idx="5">
                  <c:v>28</c:v>
                </c:pt>
                <c:pt idx="6">
                  <c:v>16</c:v>
                </c:pt>
                <c:pt idx="7">
                  <c:v>52</c:v>
                </c:pt>
                <c:pt idx="8">
                  <c:v>1</c:v>
                </c:pt>
                <c:pt idx="9">
                  <c:v>2</c:v>
                </c:pt>
                <c:pt idx="10">
                  <c:v>2</c:v>
                </c:pt>
                <c:pt idx="11">
                  <c:v>2</c:v>
                </c:pt>
              </c:numCache>
            </c:numRef>
          </c:val>
          <c:extLst>
            <c:ext xmlns:c16="http://schemas.microsoft.com/office/drawing/2014/chart" uri="{C3380CC4-5D6E-409C-BE32-E72D297353CC}">
              <c16:uniqueId val="{00000000-4312-4433-B445-545ED2D1CEB5}"/>
            </c:ext>
          </c:extLst>
        </c:ser>
        <c:dLbls>
          <c:showLegendKey val="0"/>
          <c:showVal val="1"/>
          <c:showCatName val="0"/>
          <c:showSerName val="0"/>
          <c:showPercent val="0"/>
          <c:showBubbleSize val="0"/>
        </c:dLbls>
        <c:gapWidth val="79"/>
        <c:shape val="box"/>
        <c:axId val="2039193968"/>
        <c:axId val="2041043520"/>
        <c:axId val="0"/>
      </c:bar3DChart>
      <c:catAx>
        <c:axId val="203919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2041043520"/>
        <c:crosses val="autoZero"/>
        <c:auto val="1"/>
        <c:lblAlgn val="ctr"/>
        <c:lblOffset val="100"/>
        <c:noMultiLvlLbl val="0"/>
      </c:catAx>
      <c:valAx>
        <c:axId val="2041043520"/>
        <c:scaling>
          <c:orientation val="minMax"/>
        </c:scaling>
        <c:delete val="1"/>
        <c:axPos val="b"/>
        <c:numFmt formatCode="General" sourceLinked="1"/>
        <c:majorTickMark val="none"/>
        <c:minorTickMark val="none"/>
        <c:tickLblPos val="nextTo"/>
        <c:crossAx val="203919396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Laboral</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1A10-46C3-BF83-2BAE16A0ACB0}"/>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1A10-46C3-BF83-2BAE16A0ACB0}"/>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1A10-46C3-BF83-2BAE16A0ACB0}"/>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1A10-46C3-BF83-2BAE16A0ACB0}"/>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1A10-46C3-BF83-2BAE16A0ACB0}"/>
              </c:ext>
            </c:extLst>
          </c:dPt>
          <c:dLbls>
            <c:dLbl>
              <c:idx val="0"/>
              <c:layout>
                <c:manualLayout>
                  <c:x val="1.6203703703703699E-2"/>
                  <c:y val="-1.98412698412697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A10-46C3-BF83-2BAE16A0ACB0}"/>
                </c:ext>
              </c:extLst>
            </c:dLbl>
            <c:dLbl>
              <c:idx val="1"/>
              <c:layout>
                <c:manualLayout>
                  <c:x val="1.6203703703703699E-2"/>
                  <c:y val="-1.98412698412698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A10-46C3-BF83-2BAE16A0ACB0}"/>
                </c:ext>
              </c:extLst>
            </c:dLbl>
            <c:dLbl>
              <c:idx val="2"/>
              <c:layout>
                <c:manualLayout>
                  <c:x val="2.3148148148148098E-2"/>
                  <c:y val="-1.587301587301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A10-46C3-BF83-2BAE16A0ACB0}"/>
                </c:ext>
              </c:extLst>
            </c:dLbl>
            <c:dLbl>
              <c:idx val="3"/>
              <c:layout>
                <c:manualLayout>
                  <c:x val="1.38888888888889E-2"/>
                  <c:y val="-1.1904761904761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A10-46C3-BF83-2BAE16A0ACB0}"/>
                </c:ext>
              </c:extLst>
            </c:dLbl>
            <c:dLbl>
              <c:idx val="4"/>
              <c:layout>
                <c:manualLayout>
                  <c:x val="1.6203703703703502E-2"/>
                  <c:y val="-1.587301587301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A10-46C3-BF83-2BAE16A0AC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1</c:v>
                </c:pt>
                <c:pt idx="1">
                  <c:v>16</c:v>
                </c:pt>
                <c:pt idx="2">
                  <c:v>19</c:v>
                </c:pt>
                <c:pt idx="3">
                  <c:v>16</c:v>
                </c:pt>
                <c:pt idx="4">
                  <c:v>4</c:v>
                </c:pt>
              </c:numCache>
            </c:numRef>
          </c:val>
          <c:extLst>
            <c:ext xmlns:c16="http://schemas.microsoft.com/office/drawing/2014/chart" uri="{C3380CC4-5D6E-409C-BE32-E72D297353CC}">
              <c16:uniqueId val="{0000000A-1A10-46C3-BF83-2BAE16A0ACB0}"/>
            </c:ext>
          </c:extLst>
        </c:ser>
        <c:dLbls>
          <c:showLegendKey val="0"/>
          <c:showVal val="1"/>
          <c:showCatName val="0"/>
          <c:showSerName val="0"/>
          <c:showPercent val="0"/>
          <c:showBubbleSize val="0"/>
        </c:dLbls>
        <c:gapWidth val="150"/>
        <c:shape val="box"/>
        <c:axId val="-2122516416"/>
        <c:axId val="-2122508288"/>
        <c:axId val="0"/>
      </c:bar3DChart>
      <c:catAx>
        <c:axId val="-21225164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508288"/>
        <c:crosses val="autoZero"/>
        <c:auto val="1"/>
        <c:lblAlgn val="ctr"/>
        <c:lblOffset val="100"/>
        <c:noMultiLvlLbl val="0"/>
      </c:catAx>
      <c:valAx>
        <c:axId val="-2122508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51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Sección Administrativa</a:t>
            </a:r>
            <a:r>
              <a:rPr lang="en-US" baseline="0"/>
              <a:t> Tributaria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Laboral</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575A-43AE-8303-61C8B4575D1A}"/>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575A-43AE-8303-61C8B4575D1A}"/>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575A-43AE-8303-61C8B4575D1A}"/>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575A-43AE-8303-61C8B4575D1A}"/>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575A-43AE-8303-61C8B4575D1A}"/>
              </c:ext>
            </c:extLst>
          </c:dPt>
          <c:dLbls>
            <c:dLbl>
              <c:idx val="0"/>
              <c:layout>
                <c:manualLayout>
                  <c:x val="1.38888888888889E-2"/>
                  <c:y val="-1.1904761904761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75A-43AE-8303-61C8B4575D1A}"/>
                </c:ext>
              </c:extLst>
            </c:dLbl>
            <c:dLbl>
              <c:idx val="1"/>
              <c:layout>
                <c:manualLayout>
                  <c:x val="1.38888888888889E-2"/>
                  <c:y val="-1.1904761904761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5A-43AE-8303-61C8B4575D1A}"/>
                </c:ext>
              </c:extLst>
            </c:dLbl>
            <c:dLbl>
              <c:idx val="2"/>
              <c:layout>
                <c:manualLayout>
                  <c:x val="1.38888888888889E-2"/>
                  <c:y val="-7.936507936507939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75A-43AE-8303-61C8B4575D1A}"/>
                </c:ext>
              </c:extLst>
            </c:dLbl>
            <c:dLbl>
              <c:idx val="3"/>
              <c:layout>
                <c:manualLayout>
                  <c:x val="1.3888888888888999E-2"/>
                  <c:y val="-7.936507936507939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75A-43AE-8303-61C8B4575D1A}"/>
                </c:ext>
              </c:extLst>
            </c:dLbl>
            <c:dLbl>
              <c:idx val="4"/>
              <c:layout>
                <c:manualLayout>
                  <c:x val="1.38888888888889E-2"/>
                  <c:y val="-1.98412698412697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75A-43AE-8303-61C8B4575D1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1</c:v>
                </c:pt>
                <c:pt idx="1">
                  <c:v>28</c:v>
                </c:pt>
                <c:pt idx="2">
                  <c:v>17</c:v>
                </c:pt>
                <c:pt idx="3">
                  <c:v>9</c:v>
                </c:pt>
                <c:pt idx="4">
                  <c:v>1</c:v>
                </c:pt>
              </c:numCache>
            </c:numRef>
          </c:val>
          <c:extLst>
            <c:ext xmlns:c16="http://schemas.microsoft.com/office/drawing/2014/chart" uri="{C3380CC4-5D6E-409C-BE32-E72D297353CC}">
              <c16:uniqueId val="{0000000A-575A-43AE-8303-61C8B4575D1A}"/>
            </c:ext>
          </c:extLst>
        </c:ser>
        <c:dLbls>
          <c:showLegendKey val="0"/>
          <c:showVal val="1"/>
          <c:showCatName val="0"/>
          <c:showSerName val="0"/>
          <c:showPercent val="0"/>
          <c:showBubbleSize val="0"/>
        </c:dLbls>
        <c:gapWidth val="150"/>
        <c:shape val="box"/>
        <c:axId val="-2122367488"/>
        <c:axId val="-2122378512"/>
        <c:axId val="0"/>
      </c:bar3DChart>
      <c:catAx>
        <c:axId val="-21223674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378512"/>
        <c:crosses val="autoZero"/>
        <c:auto val="1"/>
        <c:lblAlgn val="ctr"/>
        <c:lblOffset val="100"/>
        <c:noMultiLvlLbl val="0"/>
      </c:catAx>
      <c:valAx>
        <c:axId val="-212237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36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Sección Penal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Penal</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5710-4CC6-BF7F-73EBC06E162C}"/>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5710-4CC6-BF7F-73EBC06E162C}"/>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5710-4CC6-BF7F-73EBC06E162C}"/>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5710-4CC6-BF7F-73EBC06E162C}"/>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5710-4CC6-BF7F-73EBC06E162C}"/>
              </c:ext>
            </c:extLst>
          </c:dPt>
          <c:dLbls>
            <c:dLbl>
              <c:idx val="0"/>
              <c:layout>
                <c:manualLayout>
                  <c:x val="1.6203703703703699E-2"/>
                  <c:y val="-3.968253968253819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710-4CC6-BF7F-73EBC06E162C}"/>
                </c:ext>
              </c:extLst>
            </c:dLbl>
            <c:dLbl>
              <c:idx val="1"/>
              <c:layout>
                <c:manualLayout>
                  <c:x val="1.1574074074074099E-2"/>
                  <c:y val="-1.587301587301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10-4CC6-BF7F-73EBC06E162C}"/>
                </c:ext>
              </c:extLst>
            </c:dLbl>
            <c:dLbl>
              <c:idx val="2"/>
              <c:layout>
                <c:manualLayout>
                  <c:x val="1.38888888888889E-2"/>
                  <c:y val="-1.1904761904761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710-4CC6-BF7F-73EBC06E162C}"/>
                </c:ext>
              </c:extLst>
            </c:dLbl>
            <c:dLbl>
              <c:idx val="3"/>
              <c:layout>
                <c:manualLayout>
                  <c:x val="1.85185185185184E-2"/>
                  <c:y val="-3.968253968253969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710-4CC6-BF7F-73EBC06E162C}"/>
                </c:ext>
              </c:extLst>
            </c:dLbl>
            <c:dLbl>
              <c:idx val="4"/>
              <c:layout>
                <c:manualLayout>
                  <c:x val="1.6203703703703502E-2"/>
                  <c:y val="-1.587301587301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710-4CC6-BF7F-73EBC06E162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2</c:v>
                </c:pt>
                <c:pt idx="1">
                  <c:v>17</c:v>
                </c:pt>
                <c:pt idx="2">
                  <c:v>12</c:v>
                </c:pt>
                <c:pt idx="3">
                  <c:v>20</c:v>
                </c:pt>
                <c:pt idx="4">
                  <c:v>9</c:v>
                </c:pt>
              </c:numCache>
            </c:numRef>
          </c:val>
          <c:extLst>
            <c:ext xmlns:c16="http://schemas.microsoft.com/office/drawing/2014/chart" uri="{C3380CC4-5D6E-409C-BE32-E72D297353CC}">
              <c16:uniqueId val="{0000000A-5710-4CC6-BF7F-73EBC06E162C}"/>
            </c:ext>
          </c:extLst>
        </c:ser>
        <c:dLbls>
          <c:showLegendKey val="0"/>
          <c:showVal val="1"/>
          <c:showCatName val="0"/>
          <c:showSerName val="0"/>
          <c:showPercent val="0"/>
          <c:showBubbleSize val="0"/>
        </c:dLbls>
        <c:gapWidth val="150"/>
        <c:shape val="box"/>
        <c:axId val="-2122459136"/>
        <c:axId val="-2122412032"/>
        <c:axId val="0"/>
      </c:bar3DChart>
      <c:catAx>
        <c:axId val="-21224591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412032"/>
        <c:crosses val="autoZero"/>
        <c:auto val="1"/>
        <c:lblAlgn val="ctr"/>
        <c:lblOffset val="100"/>
        <c:noMultiLvlLbl val="0"/>
      </c:catAx>
      <c:valAx>
        <c:axId val="-2122412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45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Sección de Familia y Menores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de Familia y Menores</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9242-4431-ADBE-80B9272BE7F2}"/>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9242-4431-ADBE-80B9272BE7F2}"/>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9242-4431-ADBE-80B9272BE7F2}"/>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9242-4431-ADBE-80B9272BE7F2}"/>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9242-4431-ADBE-80B9272BE7F2}"/>
              </c:ext>
            </c:extLst>
          </c:dPt>
          <c:dLbls>
            <c:dLbl>
              <c:idx val="0"/>
              <c:layout>
                <c:manualLayout>
                  <c:x val="1.85185185185185E-2"/>
                  <c:y val="-7.9365079365080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242-4431-ADBE-80B9272BE7F2}"/>
                </c:ext>
              </c:extLst>
            </c:dLbl>
            <c:dLbl>
              <c:idx val="1"/>
              <c:layout>
                <c:manualLayout>
                  <c:x val="1.38888888888888E-2"/>
                  <c:y val="-1.587301587301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242-4431-ADBE-80B9272BE7F2}"/>
                </c:ext>
              </c:extLst>
            </c:dLbl>
            <c:dLbl>
              <c:idx val="2"/>
              <c:layout>
                <c:manualLayout>
                  <c:x val="1.38888888888889E-2"/>
                  <c:y val="-3.968253968253989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242-4431-ADBE-80B9272BE7F2}"/>
                </c:ext>
              </c:extLst>
            </c:dLbl>
            <c:dLbl>
              <c:idx val="3"/>
              <c:layout>
                <c:manualLayout>
                  <c:x val="6.9444444444444397E-3"/>
                  <c:y val="-1.1904761904761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242-4431-ADBE-80B9272BE7F2}"/>
                </c:ext>
              </c:extLst>
            </c:dLbl>
            <c:dLbl>
              <c:idx val="4"/>
              <c:layout>
                <c:manualLayout>
                  <c:x val="1.38888888888889E-2"/>
                  <c:y val="-1.587301587301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242-4431-ADBE-80B9272BE7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0</c:v>
                </c:pt>
                <c:pt idx="1">
                  <c:v>3</c:v>
                </c:pt>
                <c:pt idx="2">
                  <c:v>7</c:v>
                </c:pt>
                <c:pt idx="3">
                  <c:v>3</c:v>
                </c:pt>
                <c:pt idx="4">
                  <c:v>0</c:v>
                </c:pt>
              </c:numCache>
            </c:numRef>
          </c:val>
          <c:extLst>
            <c:ext xmlns:c16="http://schemas.microsoft.com/office/drawing/2014/chart" uri="{C3380CC4-5D6E-409C-BE32-E72D297353CC}">
              <c16:uniqueId val="{0000000A-9242-4431-ADBE-80B9272BE7F2}"/>
            </c:ext>
          </c:extLst>
        </c:ser>
        <c:dLbls>
          <c:showLegendKey val="0"/>
          <c:showVal val="1"/>
          <c:showCatName val="0"/>
          <c:showSerName val="0"/>
          <c:showPercent val="0"/>
          <c:showBubbleSize val="0"/>
        </c:dLbls>
        <c:gapWidth val="150"/>
        <c:shape val="box"/>
        <c:axId val="-2071076784"/>
        <c:axId val="-2071380304"/>
        <c:axId val="0"/>
      </c:bar3DChart>
      <c:catAx>
        <c:axId val="-20710767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071380304"/>
        <c:crosses val="autoZero"/>
        <c:auto val="1"/>
        <c:lblAlgn val="ctr"/>
        <c:lblOffset val="100"/>
        <c:noMultiLvlLbl val="0"/>
      </c:catAx>
      <c:valAx>
        <c:axId val="-207138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071076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Ingresados</a:t>
            </a:r>
            <a:r>
              <a:rPr lang="en-US" baseline="0"/>
              <a:t> a magistratura iii</a:t>
            </a:r>
            <a:endParaRPr lang="en-US"/>
          </a:p>
        </c:rich>
      </c:tx>
      <c:layout>
        <c:manualLayout>
          <c:xMode val="edge"/>
          <c:yMode val="edge"/>
          <c:x val="0.218800835287007"/>
          <c:y val="3.2390243193770603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Results'!$D$61</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Results'!$C$62:$C$71</c:f>
              <c:strCache>
                <c:ptCount val="10"/>
                <c:pt idx="0">
                  <c:v>AMPARO VERBAL</c:v>
                </c:pt>
                <c:pt idx="1">
                  <c:v>OCURSO DE QUEJA</c:v>
                </c:pt>
                <c:pt idx="2">
                  <c:v>DUDA DE COMPETENCIA</c:v>
                </c:pt>
                <c:pt idx="3">
                  <c:v>AMPARO EN ÚNICA INSTANCIA</c:v>
                </c:pt>
                <c:pt idx="4">
                  <c:v>APELACIÓN DE AUTO EN AMPARO</c:v>
                </c:pt>
                <c:pt idx="5">
                  <c:v>APELACIÓN DE AUTO POR SUSPENSION</c:v>
                </c:pt>
                <c:pt idx="6">
                  <c:v>APELACIÓN DE SENTENCIA EN AMPARO</c:v>
                </c:pt>
                <c:pt idx="7">
                  <c:v>APELACION DE AUTO DE LIQUIDACIÓN DE COSTAS</c:v>
                </c:pt>
                <c:pt idx="8">
                  <c:v>PLANTEAMIENTO DE ERROR SUBSTANCIAL EN EL PROCEDIMIENTO</c:v>
                </c:pt>
                <c:pt idx="9">
                  <c:v>APELACIÓN DE INCONSTITUCIONALIDAD DE LEY EN CASO CONCRETO</c:v>
                </c:pt>
              </c:strCache>
            </c:strRef>
          </c:cat>
          <c:val>
            <c:numRef>
              <c:f>'SQL Results'!$D$62:$D$71</c:f>
              <c:numCache>
                <c:formatCode>General</c:formatCode>
                <c:ptCount val="10"/>
                <c:pt idx="0">
                  <c:v>2</c:v>
                </c:pt>
                <c:pt idx="1">
                  <c:v>13</c:v>
                </c:pt>
                <c:pt idx="2">
                  <c:v>2</c:v>
                </c:pt>
                <c:pt idx="3">
                  <c:v>23</c:v>
                </c:pt>
                <c:pt idx="4">
                  <c:v>32</c:v>
                </c:pt>
                <c:pt idx="5">
                  <c:v>17</c:v>
                </c:pt>
                <c:pt idx="6">
                  <c:v>48</c:v>
                </c:pt>
                <c:pt idx="7">
                  <c:v>2</c:v>
                </c:pt>
                <c:pt idx="8">
                  <c:v>1</c:v>
                </c:pt>
                <c:pt idx="9">
                  <c:v>1</c:v>
                </c:pt>
              </c:numCache>
            </c:numRef>
          </c:val>
          <c:extLst>
            <c:ext xmlns:c16="http://schemas.microsoft.com/office/drawing/2014/chart" uri="{C3380CC4-5D6E-409C-BE32-E72D297353CC}">
              <c16:uniqueId val="{00000000-AFF3-4D42-8C68-BE7DF9805BF1}"/>
            </c:ext>
          </c:extLst>
        </c:ser>
        <c:dLbls>
          <c:showLegendKey val="0"/>
          <c:showVal val="1"/>
          <c:showCatName val="0"/>
          <c:showSerName val="0"/>
          <c:showPercent val="0"/>
          <c:showBubbleSize val="0"/>
        </c:dLbls>
        <c:gapWidth val="79"/>
        <c:shape val="box"/>
        <c:axId val="2040978272"/>
        <c:axId val="1772719728"/>
        <c:axId val="0"/>
      </c:bar3DChart>
      <c:catAx>
        <c:axId val="20409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1772719728"/>
        <c:crosses val="autoZero"/>
        <c:auto val="1"/>
        <c:lblAlgn val="ctr"/>
        <c:lblOffset val="100"/>
        <c:noMultiLvlLbl val="0"/>
      </c:catAx>
      <c:valAx>
        <c:axId val="1772719728"/>
        <c:scaling>
          <c:orientation val="minMax"/>
        </c:scaling>
        <c:delete val="1"/>
        <c:axPos val="b"/>
        <c:numFmt formatCode="General" sourceLinked="1"/>
        <c:majorTickMark val="none"/>
        <c:minorTickMark val="none"/>
        <c:tickLblPos val="nextTo"/>
        <c:crossAx val="204097827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ingresados</a:t>
            </a:r>
            <a:r>
              <a:rPr lang="en-US" baseline="0"/>
              <a:t> a Magistratura iv</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Results'!$D$47</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Results'!$C$48:$C$58</c:f>
              <c:strCache>
                <c:ptCount val="11"/>
                <c:pt idx="0">
                  <c:v>AMPARO</c:v>
                </c:pt>
                <c:pt idx="1">
                  <c:v>AMPARO VERBAL</c:v>
                </c:pt>
                <c:pt idx="2">
                  <c:v>OCURSO DE QUEJA</c:v>
                </c:pt>
                <c:pt idx="3">
                  <c:v>DUDA DE COMPETENCIA</c:v>
                </c:pt>
                <c:pt idx="4">
                  <c:v>AMPARO EN ÚNICA INSTANCIA</c:v>
                </c:pt>
                <c:pt idx="5">
                  <c:v>APELACIÓN DE AUTO EN AMPARO</c:v>
                </c:pt>
                <c:pt idx="6">
                  <c:v>APELACIÓN DE AUTO POR SUSPENSION</c:v>
                </c:pt>
                <c:pt idx="7">
                  <c:v>APELACIÓN DE SENTENCIA EN AMPARO</c:v>
                </c:pt>
                <c:pt idx="8">
                  <c:v>APELACION DE AUTO DE LIQUIDACIÓN DE COSTAS</c:v>
                </c:pt>
                <c:pt idx="9">
                  <c:v>INCONSTITUCIONALIDAD DE LEY DE CARÁCTER GENERAL</c:v>
                </c:pt>
                <c:pt idx="10">
                  <c:v>PLANTEAMIENTO DE ERROR SUBSTANCIAL EN EL PROCEDIMIENTO</c:v>
                </c:pt>
              </c:strCache>
            </c:strRef>
          </c:cat>
          <c:val>
            <c:numRef>
              <c:f>'SQL Results'!$D$48:$D$58</c:f>
              <c:numCache>
                <c:formatCode>General</c:formatCode>
                <c:ptCount val="11"/>
                <c:pt idx="0">
                  <c:v>1</c:v>
                </c:pt>
                <c:pt idx="1">
                  <c:v>1</c:v>
                </c:pt>
                <c:pt idx="2">
                  <c:v>9</c:v>
                </c:pt>
                <c:pt idx="3">
                  <c:v>1</c:v>
                </c:pt>
                <c:pt idx="4">
                  <c:v>22</c:v>
                </c:pt>
                <c:pt idx="5">
                  <c:v>25</c:v>
                </c:pt>
                <c:pt idx="6">
                  <c:v>16</c:v>
                </c:pt>
                <c:pt idx="7">
                  <c:v>53</c:v>
                </c:pt>
                <c:pt idx="8">
                  <c:v>1</c:v>
                </c:pt>
                <c:pt idx="9">
                  <c:v>3</c:v>
                </c:pt>
                <c:pt idx="10">
                  <c:v>2</c:v>
                </c:pt>
              </c:numCache>
            </c:numRef>
          </c:val>
          <c:extLst>
            <c:ext xmlns:c16="http://schemas.microsoft.com/office/drawing/2014/chart" uri="{C3380CC4-5D6E-409C-BE32-E72D297353CC}">
              <c16:uniqueId val="{00000000-970A-4384-A64D-2CC3DE40F038}"/>
            </c:ext>
          </c:extLst>
        </c:ser>
        <c:dLbls>
          <c:showLegendKey val="0"/>
          <c:showVal val="1"/>
          <c:showCatName val="0"/>
          <c:showSerName val="0"/>
          <c:showPercent val="0"/>
          <c:showBubbleSize val="0"/>
        </c:dLbls>
        <c:gapWidth val="79"/>
        <c:shape val="box"/>
        <c:axId val="-2122976544"/>
        <c:axId val="-2122991152"/>
        <c:axId val="0"/>
      </c:bar3DChart>
      <c:catAx>
        <c:axId val="-212297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2122991152"/>
        <c:crosses val="autoZero"/>
        <c:auto val="1"/>
        <c:lblAlgn val="ctr"/>
        <c:lblOffset val="100"/>
        <c:noMultiLvlLbl val="0"/>
      </c:catAx>
      <c:valAx>
        <c:axId val="-2122991152"/>
        <c:scaling>
          <c:orientation val="minMax"/>
        </c:scaling>
        <c:delete val="1"/>
        <c:axPos val="b"/>
        <c:numFmt formatCode="General" sourceLinked="1"/>
        <c:majorTickMark val="none"/>
        <c:minorTickMark val="none"/>
        <c:tickLblPos val="nextTo"/>
        <c:crossAx val="-212297654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EXPEDIENTES TRASLADADOS DE SECRETARÍA GENERAL A OTRAS UNIDADES POR TIPO</a:t>
            </a:r>
            <a:r>
              <a:rPr lang="en-US" b="1" baseline="0"/>
              <a:t> DE EXPEDIENTE</a:t>
            </a:r>
            <a:endParaRPr lang="en-US" b="1"/>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Results'!$D$106</c:f>
              <c:strCache>
                <c:ptCount val="1"/>
                <c:pt idx="0">
                  <c:v>Cantidad</c:v>
                </c:pt>
              </c:strCache>
            </c:strRef>
          </c:tx>
          <c:spPr>
            <a:solidFill>
              <a:schemeClr val="accent1"/>
            </a:solidFill>
            <a:ln>
              <a:noFill/>
            </a:ln>
            <a:effectLst/>
            <a:sp3d/>
          </c:spPr>
          <c:invertIfNegative val="0"/>
          <c:dLbls>
            <c:dLbl>
              <c:idx val="1"/>
              <c:layout>
                <c:manualLayout>
                  <c:x val="1.90961171228517E-2"/>
                  <c:y val="-1.5315891017166901E-16"/>
                </c:manualLayout>
              </c:layout>
              <c:tx>
                <c:rich>
                  <a:bodyPr/>
                  <a:lstStyle/>
                  <a:p>
                    <a:fld id="{C6E2E7D3-8E1A-4BDC-A633-809A6CC634F6}" type="VALUE">
                      <a:rPr lang="is-IS" sz="900">
                        <a:solidFill>
                          <a:schemeClr val="tx1"/>
                        </a:solidFill>
                      </a:rPr>
                      <a:pPr/>
                      <a:t>[VALOR]</a:t>
                    </a:fld>
                    <a:endParaRPr lang="es-GT"/>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AB95-4AAD-BAF6-65355977F80A}"/>
                </c:ext>
              </c:extLst>
            </c:dLbl>
            <c:dLbl>
              <c:idx val="6"/>
              <c:layout>
                <c:manualLayout>
                  <c:x val="3.3948652662847398E-2"/>
                  <c:y val="0"/>
                </c:manualLayout>
              </c:layout>
              <c:tx>
                <c:rich>
                  <a:bodyPr/>
                  <a:lstStyle/>
                  <a:p>
                    <a:fld id="{2324A07E-41A8-4BF5-8A82-6FC43F476E31}" type="VALUE">
                      <a:rPr lang="is-IS">
                        <a:solidFill>
                          <a:schemeClr val="tx1"/>
                        </a:solidFill>
                      </a:rPr>
                      <a:pPr/>
                      <a:t>[VALOR]</a:t>
                    </a:fld>
                    <a:endParaRPr lang="es-GT"/>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B95-4AAD-BAF6-65355977F80A}"/>
                </c:ext>
              </c:extLst>
            </c:dLbl>
            <c:spPr>
              <a:noFill/>
              <a:ln>
                <a:noFill/>
              </a:ln>
              <a:effectLst/>
            </c:spPr>
            <c:txPr>
              <a:bodyPr wrap="square" lIns="38100" tIns="19050" rIns="38100" bIns="19050" anchor="ctr">
                <a:spAutoFit/>
              </a:bodyPr>
              <a:lstStyle/>
              <a:p>
                <a:pPr>
                  <a:defRPr>
                    <a:solidFill>
                      <a:schemeClr val="bg1"/>
                    </a:solidFill>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'SQL Results'!$C$107:$C$115</c:f>
              <c:strCache>
                <c:ptCount val="9"/>
                <c:pt idx="0">
                  <c:v>AMPARO EN ÚNICA INSTANCIA</c:v>
                </c:pt>
                <c:pt idx="1">
                  <c:v>APELACION DE AUTO DE LIQUIDACIÓN DE COSTAS</c:v>
                </c:pt>
                <c:pt idx="2">
                  <c:v>APELACIÓN DE AUTO EN AMPARO</c:v>
                </c:pt>
                <c:pt idx="3">
                  <c:v>APELACIÓN DE AUTO POR SUSPENSION</c:v>
                </c:pt>
                <c:pt idx="4">
                  <c:v>APELACIÓN DE INCONSTITUCIONALIDAD DE LEY EN CASO CONCRETO</c:v>
                </c:pt>
                <c:pt idx="5">
                  <c:v>APELACIÓN DE SENTENCIA EN AMPARO</c:v>
                </c:pt>
                <c:pt idx="6">
                  <c:v>INCONSTITUCIONALIDAD DE LEY DE CARÁCTER GENERAL</c:v>
                </c:pt>
                <c:pt idx="7">
                  <c:v>OCURSO DE QUEJA</c:v>
                </c:pt>
                <c:pt idx="8">
                  <c:v>PLANTEAMIENTO DE ERROR SUBSTANCIAL EN EL PROCEDIMIENTO</c:v>
                </c:pt>
              </c:strCache>
            </c:strRef>
          </c:cat>
          <c:val>
            <c:numRef>
              <c:f>'SQL Results'!$D$107:$D$115</c:f>
              <c:numCache>
                <c:formatCode>General</c:formatCode>
                <c:ptCount val="9"/>
                <c:pt idx="0">
                  <c:v>125</c:v>
                </c:pt>
                <c:pt idx="1">
                  <c:v>2</c:v>
                </c:pt>
                <c:pt idx="2">
                  <c:v>124</c:v>
                </c:pt>
                <c:pt idx="3">
                  <c:v>67</c:v>
                </c:pt>
                <c:pt idx="4">
                  <c:v>14</c:v>
                </c:pt>
                <c:pt idx="5">
                  <c:v>295</c:v>
                </c:pt>
                <c:pt idx="6">
                  <c:v>12</c:v>
                </c:pt>
                <c:pt idx="7">
                  <c:v>55</c:v>
                </c:pt>
                <c:pt idx="8">
                  <c:v>8</c:v>
                </c:pt>
              </c:numCache>
            </c:numRef>
          </c:val>
          <c:extLst>
            <c:ext xmlns:c16="http://schemas.microsoft.com/office/drawing/2014/chart" uri="{C3380CC4-5D6E-409C-BE32-E72D297353CC}">
              <c16:uniqueId val="{00000000-187B-4DB6-9E0B-226756E646A4}"/>
            </c:ext>
          </c:extLst>
        </c:ser>
        <c:dLbls>
          <c:showLegendKey val="0"/>
          <c:showVal val="1"/>
          <c:showCatName val="0"/>
          <c:showSerName val="0"/>
          <c:showPercent val="0"/>
          <c:showBubbleSize val="0"/>
        </c:dLbls>
        <c:gapWidth val="150"/>
        <c:shape val="box"/>
        <c:axId val="-2127704880"/>
        <c:axId val="-2071605520"/>
        <c:axId val="0"/>
      </c:bar3DChart>
      <c:catAx>
        <c:axId val="-21277048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2071605520"/>
        <c:crosses val="autoZero"/>
        <c:auto val="1"/>
        <c:lblAlgn val="ctr"/>
        <c:lblOffset val="100"/>
        <c:noMultiLvlLbl val="0"/>
      </c:catAx>
      <c:valAx>
        <c:axId val="-2071605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2127704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Enviados</a:t>
            </a:r>
            <a:r>
              <a:rPr lang="en-US" baseline="0"/>
              <a:t> a secretarÍa general desde secretaria del pleno</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Results'!$D$162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Results'!$C$163:$C$171</c:f>
              <c:strCache>
                <c:ptCount val="9"/>
                <c:pt idx="0">
                  <c:v>AMPARO EN ÚNICA INSTANCIA</c:v>
                </c:pt>
                <c:pt idx="1">
                  <c:v>APELACION DE AUTO DE LIQUIDACIÓN DE COSTAS</c:v>
                </c:pt>
                <c:pt idx="2">
                  <c:v>APELACIÓN DE AUTO EN AMPARO</c:v>
                </c:pt>
                <c:pt idx="3">
                  <c:v>APELACIÓN DE AUTO POR SUSPENSION</c:v>
                </c:pt>
                <c:pt idx="4">
                  <c:v>APELACIÓN DE INCONSTITUCIONALIDAD DE LEY EN CASO CONCRETO</c:v>
                </c:pt>
                <c:pt idx="5">
                  <c:v>APELACIÓN DE SENTENCIA EN AMPARO</c:v>
                </c:pt>
                <c:pt idx="6">
                  <c:v>INCONSTITUCIONALIDAD DE LEY DE CARÁCTER GENERAL</c:v>
                </c:pt>
                <c:pt idx="7">
                  <c:v>OCURSO DE QUEJA</c:v>
                </c:pt>
                <c:pt idx="8">
                  <c:v>PLANTEAMIENTO DE ERROR SUBSTANCIAL EN EL PROCEDIMIENTO</c:v>
                </c:pt>
              </c:strCache>
            </c:strRef>
          </c:cat>
          <c:val>
            <c:numRef>
              <c:f>'SQL Results'!$D$163:$D$171</c:f>
              <c:numCache>
                <c:formatCode>General</c:formatCode>
                <c:ptCount val="9"/>
                <c:pt idx="0">
                  <c:v>125</c:v>
                </c:pt>
                <c:pt idx="1">
                  <c:v>2</c:v>
                </c:pt>
                <c:pt idx="2">
                  <c:v>124</c:v>
                </c:pt>
                <c:pt idx="3">
                  <c:v>67</c:v>
                </c:pt>
                <c:pt idx="4">
                  <c:v>14</c:v>
                </c:pt>
                <c:pt idx="5">
                  <c:v>295</c:v>
                </c:pt>
                <c:pt idx="6">
                  <c:v>12</c:v>
                </c:pt>
                <c:pt idx="7">
                  <c:v>55</c:v>
                </c:pt>
                <c:pt idx="8">
                  <c:v>8</c:v>
                </c:pt>
              </c:numCache>
            </c:numRef>
          </c:val>
          <c:extLst>
            <c:ext xmlns:c16="http://schemas.microsoft.com/office/drawing/2014/chart" uri="{C3380CC4-5D6E-409C-BE32-E72D297353CC}">
              <c16:uniqueId val="{00000000-6C98-473B-B34A-AECB4C21FCAF}"/>
            </c:ext>
          </c:extLst>
        </c:ser>
        <c:dLbls>
          <c:showLegendKey val="0"/>
          <c:showVal val="1"/>
          <c:showCatName val="0"/>
          <c:showSerName val="0"/>
          <c:showPercent val="0"/>
          <c:showBubbleSize val="0"/>
        </c:dLbls>
        <c:gapWidth val="79"/>
        <c:shape val="box"/>
        <c:axId val="2046247808"/>
        <c:axId val="-2122902224"/>
        <c:axId val="0"/>
      </c:bar3DChart>
      <c:catAx>
        <c:axId val="2046247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2122902224"/>
        <c:crosses val="autoZero"/>
        <c:auto val="1"/>
        <c:lblAlgn val="ctr"/>
        <c:lblOffset val="100"/>
        <c:noMultiLvlLbl val="0"/>
      </c:catAx>
      <c:valAx>
        <c:axId val="-2122902224"/>
        <c:scaling>
          <c:orientation val="minMax"/>
        </c:scaling>
        <c:delete val="1"/>
        <c:axPos val="b"/>
        <c:numFmt formatCode="General" sourceLinked="1"/>
        <c:majorTickMark val="none"/>
        <c:minorTickMark val="none"/>
        <c:tickLblPos val="nextTo"/>
        <c:crossAx val="204624780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trasladados a archivo</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Results'!$D$186</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Results'!$C$187:$C$201</c:f>
              <c:strCache>
                <c:ptCount val="15"/>
                <c:pt idx="0">
                  <c:v>AMPARO</c:v>
                </c:pt>
                <c:pt idx="1">
                  <c:v>AMPARO EN ÚNICA INSTANCIA</c:v>
                </c:pt>
                <c:pt idx="2">
                  <c:v>AMPARO VERBAL</c:v>
                </c:pt>
                <c:pt idx="3">
                  <c:v>APELACION DE AUTO DE LIQUIDACIÓN DE COSTAS</c:v>
                </c:pt>
                <c:pt idx="4">
                  <c:v>APELACIÓN DE AUTO EN AMPARO</c:v>
                </c:pt>
                <c:pt idx="5">
                  <c:v>APELACIÓN DE AUTO POR SUSPENSION</c:v>
                </c:pt>
                <c:pt idx="6">
                  <c:v>APELACIÓN DE INCONSTITUCIONALIDAD DE LEY EN CASO CONCRETO</c:v>
                </c:pt>
                <c:pt idx="7">
                  <c:v>APELACIÓN DE SENTENCIA EN AMPARO</c:v>
                </c:pt>
                <c:pt idx="8">
                  <c:v>DICTAMEN</c:v>
                </c:pt>
                <c:pt idx="9">
                  <c:v>DUDA DE COMPETENCIA</c:v>
                </c:pt>
                <c:pt idx="10">
                  <c:v>INCONSTITUCIONALIDAD DE LEY DE CARÁCTER GENERAL</c:v>
                </c:pt>
                <c:pt idx="11">
                  <c:v>OCURSO DE HECHO</c:v>
                </c:pt>
                <c:pt idx="12">
                  <c:v>OCURSO DE QUEJA</c:v>
                </c:pt>
                <c:pt idx="13">
                  <c:v>OPINIÓN CONSULTIVA</c:v>
                </c:pt>
                <c:pt idx="14">
                  <c:v>PLANTEAMIENTO DE ERROR SUBSTANCIAL EN EL PROCEDIMIENTO</c:v>
                </c:pt>
              </c:strCache>
            </c:strRef>
          </c:cat>
          <c:val>
            <c:numRef>
              <c:f>'SQL Results'!$D$187:$D$201</c:f>
              <c:numCache>
                <c:formatCode>General</c:formatCode>
                <c:ptCount val="15"/>
                <c:pt idx="0">
                  <c:v>1</c:v>
                </c:pt>
                <c:pt idx="1">
                  <c:v>128</c:v>
                </c:pt>
                <c:pt idx="2">
                  <c:v>8</c:v>
                </c:pt>
                <c:pt idx="3">
                  <c:v>1</c:v>
                </c:pt>
                <c:pt idx="4">
                  <c:v>72</c:v>
                </c:pt>
                <c:pt idx="5">
                  <c:v>44</c:v>
                </c:pt>
                <c:pt idx="6">
                  <c:v>12</c:v>
                </c:pt>
                <c:pt idx="7">
                  <c:v>266</c:v>
                </c:pt>
                <c:pt idx="8">
                  <c:v>1</c:v>
                </c:pt>
                <c:pt idx="9">
                  <c:v>1</c:v>
                </c:pt>
                <c:pt idx="10">
                  <c:v>12</c:v>
                </c:pt>
                <c:pt idx="11">
                  <c:v>1</c:v>
                </c:pt>
                <c:pt idx="12">
                  <c:v>30</c:v>
                </c:pt>
                <c:pt idx="13">
                  <c:v>1</c:v>
                </c:pt>
                <c:pt idx="14">
                  <c:v>6</c:v>
                </c:pt>
              </c:numCache>
            </c:numRef>
          </c:val>
          <c:extLst>
            <c:ext xmlns:c16="http://schemas.microsoft.com/office/drawing/2014/chart" uri="{C3380CC4-5D6E-409C-BE32-E72D297353CC}">
              <c16:uniqueId val="{00000000-2C91-4661-BE87-78C7560DD75C}"/>
            </c:ext>
          </c:extLst>
        </c:ser>
        <c:dLbls>
          <c:showLegendKey val="0"/>
          <c:showVal val="1"/>
          <c:showCatName val="0"/>
          <c:showSerName val="0"/>
          <c:showPercent val="0"/>
          <c:showBubbleSize val="0"/>
        </c:dLbls>
        <c:gapWidth val="79"/>
        <c:shape val="box"/>
        <c:axId val="-2071955040"/>
        <c:axId val="-2071959776"/>
        <c:axId val="0"/>
      </c:bar3DChart>
      <c:catAx>
        <c:axId val="-207195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2071959776"/>
        <c:crosses val="autoZero"/>
        <c:auto val="1"/>
        <c:lblAlgn val="ctr"/>
        <c:lblOffset val="100"/>
        <c:noMultiLvlLbl val="0"/>
      </c:catAx>
      <c:valAx>
        <c:axId val="-2071959776"/>
        <c:scaling>
          <c:orientation val="minMax"/>
        </c:scaling>
        <c:delete val="1"/>
        <c:axPos val="b"/>
        <c:numFmt formatCode="General" sourceLinked="1"/>
        <c:majorTickMark val="none"/>
        <c:minorTickMark val="none"/>
        <c:tickLblPos val="nextTo"/>
        <c:crossAx val="-207195504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1" i="0" u="none" strike="noStrike" kern="1200" spc="0" baseline="0">
                <a:solidFill>
                  <a:schemeClr val="tx1">
                    <a:lumMod val="65000"/>
                    <a:lumOff val="35000"/>
                  </a:schemeClr>
                </a:solidFill>
                <a:latin typeface="+mn-lt"/>
                <a:ea typeface="+mn-ea"/>
                <a:cs typeface="+mn-cs"/>
              </a:defRPr>
            </a:pPr>
            <a:r>
              <a:rPr lang="en-US" b="1"/>
              <a:t>ACTOS</a:t>
            </a:r>
            <a:r>
              <a:rPr lang="en-US" b="1" baseline="0"/>
              <a:t> DE COMUNICACIÓN REALIZADOS POR EL CENTRO DE NOTIFICACIONES DE LA CORTE DE CONSTITUCIONALIDAD</a:t>
            </a:r>
            <a:endParaRPr lang="en-US" b="1"/>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'SQL Results'!$D$221</c:f>
              <c:strCache>
                <c:ptCount val="1"/>
                <c:pt idx="0">
                  <c:v>Cantidad</c:v>
                </c:pt>
              </c:strCache>
            </c:strRef>
          </c:tx>
          <c:spPr>
            <a:solidFill>
              <a:schemeClr val="accent1"/>
            </a:solidFill>
            <a:ln>
              <a:noFill/>
            </a:ln>
            <a:effectLst/>
            <a:sp3d/>
          </c:spPr>
          <c:invertIfNegative val="0"/>
          <c:dLbls>
            <c:dLbl>
              <c:idx val="0"/>
              <c:layout>
                <c:manualLayout>
                  <c:x val="2.7155465037338799E-2"/>
                  <c:y val="-0.1336964595196830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9B-48C4-85CD-1771C0D05D8E}"/>
                </c:ext>
              </c:extLst>
            </c:dLbl>
            <c:dLbl>
              <c:idx val="1"/>
              <c:layout>
                <c:manualLayout>
                  <c:x val="0.10183299389002"/>
                  <c:y val="-0.2376825947016590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9B-48C4-85CD-1771C0D05D8E}"/>
                </c:ext>
              </c:extLst>
            </c:dLbl>
            <c:dLbl>
              <c:idx val="2"/>
              <c:layout>
                <c:manualLayout>
                  <c:x val="9.5044127630685704E-2"/>
                  <c:y val="-0.1683585045803419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9B-48C4-85CD-1771C0D05D8E}"/>
                </c:ext>
              </c:extLst>
            </c:dLbl>
            <c:dLbl>
              <c:idx val="3"/>
              <c:layout>
                <c:manualLayout>
                  <c:x val="-9.9570038470242206E-2"/>
                  <c:y val="-0.35157217132953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9B-48C4-85CD-1771C0D05D8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'SQL Results'!$C$222:$C$225</c:f>
              <c:strCache>
                <c:ptCount val="4"/>
                <c:pt idx="0">
                  <c:v>DESPACHO</c:v>
                </c:pt>
                <c:pt idx="1">
                  <c:v>ELECTRÓNICA</c:v>
                </c:pt>
                <c:pt idx="2">
                  <c:v>ESTRADO</c:v>
                </c:pt>
                <c:pt idx="3">
                  <c:v>PERSONAL</c:v>
                </c:pt>
              </c:strCache>
            </c:strRef>
          </c:cat>
          <c:val>
            <c:numRef>
              <c:f>'SQL Results'!$D$222:$D$225</c:f>
              <c:numCache>
                <c:formatCode>General</c:formatCode>
                <c:ptCount val="4"/>
                <c:pt idx="0">
                  <c:v>154</c:v>
                </c:pt>
                <c:pt idx="1">
                  <c:v>1762</c:v>
                </c:pt>
                <c:pt idx="2">
                  <c:v>235</c:v>
                </c:pt>
                <c:pt idx="3">
                  <c:v>4632</c:v>
                </c:pt>
              </c:numCache>
            </c:numRef>
          </c:val>
          <c:extLst>
            <c:ext xmlns:c16="http://schemas.microsoft.com/office/drawing/2014/chart" uri="{C3380CC4-5D6E-409C-BE32-E72D297353CC}">
              <c16:uniqueId val="{00000000-8A40-4FE5-B134-E057E34FF8C7}"/>
            </c:ext>
          </c:extLst>
        </c:ser>
        <c:dLbls>
          <c:showLegendKey val="0"/>
          <c:showVal val="1"/>
          <c:showCatName val="0"/>
          <c:showSerName val="0"/>
          <c:showPercent val="0"/>
          <c:showBubbleSize val="0"/>
        </c:dLbls>
        <c:gapWidth val="150"/>
        <c:shape val="box"/>
        <c:axId val="2040792304"/>
        <c:axId val="2040759360"/>
        <c:axId val="0"/>
      </c:bar3DChart>
      <c:catAx>
        <c:axId val="20407923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2040759360"/>
        <c:crosses val="autoZero"/>
        <c:auto val="1"/>
        <c:lblAlgn val="ctr"/>
        <c:lblOffset val="100"/>
        <c:noMultiLvlLbl val="0"/>
      </c:catAx>
      <c:valAx>
        <c:axId val="2040759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204079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31B5D9-3566-411D-8A33-9C05ECA2A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3785</Words>
  <Characters>20820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Pamk</dc:creator>
  <cp:keywords/>
  <dc:description/>
  <cp:lastModifiedBy>Santiago Palomo Vila</cp:lastModifiedBy>
  <cp:revision>2</cp:revision>
  <cp:lastPrinted>2018-07-25T17:48:00Z</cp:lastPrinted>
  <dcterms:created xsi:type="dcterms:W3CDTF">2018-11-13T18:29:00Z</dcterms:created>
  <dcterms:modified xsi:type="dcterms:W3CDTF">2018-11-13T18:29:00Z</dcterms:modified>
</cp:coreProperties>
</file>