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218CE" w14:textId="61EB489F" w:rsidR="006F19A9" w:rsidRDefault="00076D8C" w:rsidP="00171517">
      <w:pP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Question</w:t>
      </w:r>
    </w:p>
    <w:p w14:paraId="1DD57A26" w14:textId="479359FB" w:rsidR="00366F40" w:rsidRDefault="00076D8C" w:rsidP="00171517">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Are birth rates higher </w:t>
      </w:r>
      <w:r w:rsidR="006476E6">
        <w:rPr>
          <w:rFonts w:ascii="Times New Roman" w:eastAsia="Times New Roman" w:hAnsi="Times New Roman" w:cs="Times New Roman"/>
          <w:color w:val="000000"/>
          <w:sz w:val="24"/>
          <w:szCs w:val="24"/>
        </w:rPr>
        <w:t>among foreign-born or native-born women</w:t>
      </w:r>
      <w:r w:rsidR="00971D75">
        <w:rPr>
          <w:rFonts w:ascii="Times New Roman" w:eastAsia="Times New Roman" w:hAnsi="Times New Roman" w:cs="Times New Roman"/>
          <w:color w:val="000000"/>
          <w:sz w:val="24"/>
          <w:szCs w:val="24"/>
        </w:rPr>
        <w:t>? Which groups have a higher birth rate in King County and Pierce County, WA?</w:t>
      </w:r>
    </w:p>
    <w:p w14:paraId="7AEFCFEA" w14:textId="5D084D20" w:rsidR="00D96803" w:rsidRDefault="00D96803" w:rsidP="00171517">
      <w:pPr>
        <w:spacing w:after="0" w:line="480" w:lineRule="auto"/>
        <w:rPr>
          <w:rFonts w:ascii="Times New Roman" w:eastAsia="Times New Roman" w:hAnsi="Times New Roman" w:cs="Times New Roman"/>
          <w:color w:val="000000"/>
          <w:sz w:val="24"/>
          <w:szCs w:val="24"/>
        </w:rPr>
      </w:pPr>
    </w:p>
    <w:p w14:paraId="786C7FAA" w14:textId="03B8FC6B" w:rsidR="00D96803" w:rsidRPr="00D96803" w:rsidRDefault="00D96803" w:rsidP="00171517">
      <w:pPr>
        <w:spacing w:after="0" w:line="480" w:lineRule="auto"/>
        <w:rPr>
          <w:rFonts w:ascii="Times New Roman" w:eastAsia="Times New Roman" w:hAnsi="Times New Roman" w:cs="Times New Roman"/>
          <w:b/>
          <w:color w:val="000000"/>
          <w:sz w:val="24"/>
          <w:szCs w:val="24"/>
        </w:rPr>
      </w:pPr>
      <w:r w:rsidRPr="00D96803">
        <w:rPr>
          <w:rFonts w:ascii="Times New Roman" w:eastAsia="Times New Roman" w:hAnsi="Times New Roman" w:cs="Times New Roman"/>
          <w:b/>
          <w:color w:val="000000"/>
          <w:sz w:val="24"/>
          <w:szCs w:val="24"/>
        </w:rPr>
        <w:t>Issues with Data</w:t>
      </w:r>
    </w:p>
    <w:p w14:paraId="2283AE0D" w14:textId="36E179B6" w:rsidR="00D96803" w:rsidRPr="00D96803" w:rsidRDefault="00D96803" w:rsidP="00171517">
      <w:pPr>
        <w:spacing w:after="0" w:line="480" w:lineRule="auto"/>
        <w:rPr>
          <w:rFonts w:ascii="Times New Roman" w:eastAsia="Times New Roman" w:hAnsi="Times New Roman" w:cs="Times New Roman"/>
          <w:sz w:val="24"/>
          <w:szCs w:val="24"/>
        </w:rPr>
      </w:pPr>
      <w:r w:rsidRPr="00171517">
        <w:rPr>
          <w:rFonts w:ascii="Times New Roman" w:eastAsia="Times New Roman" w:hAnsi="Times New Roman" w:cs="Times New Roman"/>
          <w:color w:val="000000"/>
          <w:sz w:val="24"/>
          <w:szCs w:val="24"/>
        </w:rPr>
        <w:t>The census data on birth rates of foreign</w:t>
      </w:r>
      <w:r>
        <w:rPr>
          <w:rFonts w:ascii="Times New Roman" w:eastAsia="Times New Roman" w:hAnsi="Times New Roman" w:cs="Times New Roman"/>
          <w:color w:val="000000"/>
          <w:sz w:val="24"/>
          <w:szCs w:val="24"/>
        </w:rPr>
        <w:t>-</w:t>
      </w:r>
      <w:r w:rsidRPr="00171517">
        <w:rPr>
          <w:rFonts w:ascii="Times New Roman" w:eastAsia="Times New Roman" w:hAnsi="Times New Roman" w:cs="Times New Roman"/>
          <w:color w:val="000000"/>
          <w:sz w:val="24"/>
          <w:szCs w:val="24"/>
        </w:rPr>
        <w:t>born birth rates may be non-representative of the true birth rates among foreign born. This is because many undocumented immigrants are undercounted in the decennial census.</w:t>
      </w:r>
      <w:r w:rsidR="00241EFE">
        <w:rPr>
          <w:rFonts w:ascii="Times New Roman" w:eastAsia="Times New Roman" w:hAnsi="Times New Roman" w:cs="Times New Roman"/>
          <w:color w:val="000000"/>
          <w:sz w:val="24"/>
          <w:szCs w:val="24"/>
        </w:rPr>
        <w:t xml:space="preserve"> So,</w:t>
      </w:r>
      <w:r w:rsidRPr="00171517">
        <w:rPr>
          <w:rFonts w:ascii="Times New Roman" w:eastAsia="Times New Roman" w:hAnsi="Times New Roman" w:cs="Times New Roman"/>
          <w:color w:val="000000"/>
          <w:sz w:val="24"/>
          <w:szCs w:val="24"/>
        </w:rPr>
        <w:t xml:space="preserve"> </w:t>
      </w:r>
      <w:r w:rsidR="0045479A">
        <w:rPr>
          <w:rFonts w:ascii="Times New Roman" w:eastAsia="Times New Roman" w:hAnsi="Times New Roman" w:cs="Times New Roman"/>
          <w:color w:val="000000"/>
          <w:sz w:val="24"/>
          <w:szCs w:val="24"/>
        </w:rPr>
        <w:t>t</w:t>
      </w:r>
      <w:r w:rsidRPr="00171517">
        <w:rPr>
          <w:rFonts w:ascii="Times New Roman" w:eastAsia="Times New Roman" w:hAnsi="Times New Roman" w:cs="Times New Roman"/>
          <w:color w:val="000000"/>
          <w:sz w:val="24"/>
          <w:szCs w:val="24"/>
        </w:rPr>
        <w:t>rue totals of foreign</w:t>
      </w:r>
      <w:r>
        <w:rPr>
          <w:rFonts w:ascii="Times New Roman" w:eastAsia="Times New Roman" w:hAnsi="Times New Roman" w:cs="Times New Roman"/>
          <w:color w:val="000000"/>
          <w:sz w:val="24"/>
          <w:szCs w:val="24"/>
        </w:rPr>
        <w:t>-</w:t>
      </w:r>
      <w:r w:rsidRPr="00171517">
        <w:rPr>
          <w:rFonts w:ascii="Times New Roman" w:eastAsia="Times New Roman" w:hAnsi="Times New Roman" w:cs="Times New Roman"/>
          <w:color w:val="000000"/>
          <w:sz w:val="24"/>
          <w:szCs w:val="24"/>
        </w:rPr>
        <w:t xml:space="preserve">born births would be inflated due to </w:t>
      </w:r>
      <w:r w:rsidR="00766692">
        <w:rPr>
          <w:rFonts w:ascii="Times New Roman" w:eastAsia="Times New Roman" w:hAnsi="Times New Roman" w:cs="Times New Roman"/>
          <w:color w:val="000000"/>
          <w:sz w:val="24"/>
          <w:szCs w:val="24"/>
        </w:rPr>
        <w:t xml:space="preserve">illegal </w:t>
      </w:r>
      <w:r w:rsidRPr="00171517">
        <w:rPr>
          <w:rFonts w:ascii="Times New Roman" w:eastAsia="Times New Roman" w:hAnsi="Times New Roman" w:cs="Times New Roman"/>
          <w:color w:val="000000"/>
          <w:sz w:val="24"/>
          <w:szCs w:val="24"/>
        </w:rPr>
        <w:t>migration.</w:t>
      </w:r>
      <w:r w:rsidRPr="00971F0E">
        <w:rPr>
          <w:rStyle w:val="EndnoteReference"/>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r>
      <w:r>
        <w:rPr>
          <w:rStyle w:val="EndnoteReference"/>
          <w:rFonts w:ascii="Times New Roman" w:eastAsia="Times New Roman" w:hAnsi="Times New Roman" w:cs="Times New Roman"/>
          <w:color w:val="000000"/>
          <w:sz w:val="24"/>
          <w:szCs w:val="24"/>
        </w:rPr>
        <w:instrText xml:space="preserve"> NOTEREF _Ref3117203 \h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rPr>
          <w:rStyle w:val="EndnoteReference"/>
          <w:rFonts w:ascii="Times New Roman" w:eastAsia="Times New Roman" w:hAnsi="Times New Roman" w:cs="Times New Roman"/>
          <w:color w:val="000000"/>
          <w:sz w:val="24"/>
          <w:szCs w:val="24"/>
        </w:rPr>
        <w:t>ii</w:t>
      </w:r>
      <w:r>
        <w:rPr>
          <w:rFonts w:ascii="Times New Roman" w:eastAsia="Times New Roman" w:hAnsi="Times New Roman" w:cs="Times New Roman"/>
          <w:color w:val="000000"/>
          <w:sz w:val="24"/>
          <w:szCs w:val="24"/>
        </w:rPr>
        <w:fldChar w:fldCharType="end"/>
      </w:r>
      <w:r w:rsidR="00766692">
        <w:rPr>
          <w:rFonts w:ascii="Times New Roman" w:eastAsia="Times New Roman" w:hAnsi="Times New Roman" w:cs="Times New Roman"/>
          <w:color w:val="000000"/>
          <w:sz w:val="24"/>
          <w:szCs w:val="24"/>
        </w:rPr>
        <w:t xml:space="preserve"> </w:t>
      </w:r>
    </w:p>
    <w:p w14:paraId="342C24B9" w14:textId="54B35A8C" w:rsidR="00F61F51" w:rsidRPr="00F61F51" w:rsidRDefault="00F61F51" w:rsidP="00171517">
      <w:pPr>
        <w:spacing w:after="0" w:line="480" w:lineRule="auto"/>
        <w:rPr>
          <w:rFonts w:ascii="Times New Roman" w:eastAsia="Times New Roman" w:hAnsi="Times New Roman" w:cs="Times New Roman"/>
          <w:color w:val="000000"/>
          <w:sz w:val="24"/>
          <w:szCs w:val="24"/>
        </w:rPr>
      </w:pPr>
    </w:p>
    <w:p w14:paraId="0FCE953D" w14:textId="0EEE5B19" w:rsidR="00171517" w:rsidRPr="00171517" w:rsidRDefault="00171517" w:rsidP="00171517">
      <w:pPr>
        <w:spacing w:after="0" w:line="480" w:lineRule="auto"/>
        <w:rPr>
          <w:rFonts w:ascii="Times New Roman" w:eastAsia="Times New Roman" w:hAnsi="Times New Roman" w:cs="Times New Roman"/>
          <w:b/>
          <w:sz w:val="24"/>
          <w:szCs w:val="24"/>
        </w:rPr>
      </w:pPr>
      <w:r w:rsidRPr="00171517">
        <w:rPr>
          <w:rFonts w:ascii="Times New Roman" w:eastAsia="Times New Roman" w:hAnsi="Times New Roman" w:cs="Times New Roman"/>
          <w:b/>
          <w:color w:val="000000"/>
          <w:sz w:val="24"/>
          <w:szCs w:val="24"/>
        </w:rPr>
        <w:t>Relevance</w:t>
      </w:r>
      <w:r w:rsidR="001106A4" w:rsidRPr="001106A4">
        <w:rPr>
          <w:rFonts w:ascii="Times New Roman" w:eastAsia="Times New Roman" w:hAnsi="Times New Roman" w:cs="Times New Roman"/>
          <w:b/>
          <w:color w:val="000000"/>
          <w:sz w:val="24"/>
          <w:szCs w:val="24"/>
        </w:rPr>
        <w:t xml:space="preserve"> of the Question</w:t>
      </w:r>
    </w:p>
    <w:p w14:paraId="033FF438" w14:textId="77777777" w:rsidR="00171517" w:rsidRPr="00171517" w:rsidRDefault="00171517" w:rsidP="00171517">
      <w:pPr>
        <w:spacing w:after="0" w:line="480" w:lineRule="auto"/>
        <w:ind w:firstLine="720"/>
        <w:rPr>
          <w:rFonts w:ascii="Times New Roman" w:eastAsia="Times New Roman" w:hAnsi="Times New Roman" w:cs="Times New Roman"/>
          <w:sz w:val="24"/>
          <w:szCs w:val="24"/>
        </w:rPr>
      </w:pPr>
      <w:r w:rsidRPr="00171517">
        <w:rPr>
          <w:rFonts w:ascii="Times New Roman" w:eastAsia="Times New Roman" w:hAnsi="Times New Roman" w:cs="Times New Roman"/>
          <w:color w:val="000000"/>
          <w:sz w:val="24"/>
          <w:szCs w:val="24"/>
        </w:rPr>
        <w:t xml:space="preserve">The literature below from the U.S. Census Bureau provides socioeconomic data on foreign-born versus native-born populations. Findings from the Census Bureau indicate that foreign-born populations earn less, are more impoverished, and have lower educational attainment than native-born populations. These findings may be </w:t>
      </w:r>
      <w:proofErr w:type="gramStart"/>
      <w:r w:rsidRPr="00171517">
        <w:rPr>
          <w:rFonts w:ascii="Times New Roman" w:eastAsia="Times New Roman" w:hAnsi="Times New Roman" w:cs="Times New Roman"/>
          <w:color w:val="000000"/>
          <w:sz w:val="24"/>
          <w:szCs w:val="24"/>
        </w:rPr>
        <w:t>similar to</w:t>
      </w:r>
      <w:proofErr w:type="gramEnd"/>
      <w:r w:rsidRPr="00171517">
        <w:rPr>
          <w:rFonts w:ascii="Times New Roman" w:eastAsia="Times New Roman" w:hAnsi="Times New Roman" w:cs="Times New Roman"/>
          <w:color w:val="000000"/>
          <w:sz w:val="24"/>
          <w:szCs w:val="24"/>
        </w:rPr>
        <w:t xml:space="preserve"> the socioeconomic characteristics of foreign-born populations in King and Pierce County, WA. A cartographic comparison between foreign-born and native-born women in King and Pierce County would therefore be useful, as it could indicate which populations are in greater need of government assistance or other types of benefits. </w:t>
      </w:r>
    </w:p>
    <w:p w14:paraId="34E425DC" w14:textId="2F8D2910" w:rsidR="00171517" w:rsidRPr="00171517" w:rsidRDefault="00171517" w:rsidP="00171517">
      <w:pPr>
        <w:spacing w:after="0" w:line="480" w:lineRule="auto"/>
        <w:ind w:firstLine="720"/>
        <w:rPr>
          <w:rFonts w:ascii="Times New Roman" w:eastAsia="Times New Roman" w:hAnsi="Times New Roman" w:cs="Times New Roman"/>
          <w:color w:val="000000"/>
          <w:sz w:val="24"/>
          <w:szCs w:val="24"/>
        </w:rPr>
      </w:pPr>
      <w:r w:rsidRPr="00171517">
        <w:rPr>
          <w:rFonts w:ascii="Times New Roman" w:eastAsia="Times New Roman" w:hAnsi="Times New Roman" w:cs="Times New Roman"/>
          <w:color w:val="000000"/>
          <w:sz w:val="24"/>
          <w:szCs w:val="24"/>
        </w:rPr>
        <w:t>The second piece of literature below supports the claim that the birth rates of babies being born to foreign-born women is tied to the highly debated topic of immigration. High birth rates among foreign-born population brings up many negative associations, as some believe that immigrants will “overtake” native populations</w:t>
      </w:r>
      <w:r>
        <w:rPr>
          <w:rFonts w:ascii="Times New Roman" w:eastAsia="Times New Roman" w:hAnsi="Times New Roman" w:cs="Times New Roman"/>
          <w:color w:val="000000"/>
          <w:sz w:val="24"/>
          <w:szCs w:val="24"/>
        </w:rPr>
        <w:t>.</w:t>
      </w:r>
    </w:p>
    <w:p w14:paraId="4AD668DC" w14:textId="550416F1" w:rsidR="00171517" w:rsidRPr="00171517" w:rsidRDefault="00171517" w:rsidP="00171517">
      <w:pPr>
        <w:spacing w:after="0" w:line="480" w:lineRule="auto"/>
        <w:ind w:firstLine="720"/>
        <w:rPr>
          <w:rFonts w:ascii="Times New Roman" w:eastAsia="Times New Roman" w:hAnsi="Times New Roman" w:cs="Times New Roman"/>
          <w:sz w:val="24"/>
          <w:szCs w:val="24"/>
        </w:rPr>
      </w:pPr>
      <w:r w:rsidRPr="00171517">
        <w:rPr>
          <w:rFonts w:ascii="Times New Roman" w:eastAsia="Times New Roman" w:hAnsi="Times New Roman" w:cs="Times New Roman"/>
          <w:color w:val="000000"/>
          <w:sz w:val="24"/>
          <w:szCs w:val="24"/>
        </w:rPr>
        <w:lastRenderedPageBreak/>
        <w:t>According to a study</w:t>
      </w:r>
      <w:r>
        <w:rPr>
          <w:rFonts w:ascii="Times New Roman" w:eastAsia="Times New Roman" w:hAnsi="Times New Roman" w:cs="Times New Roman"/>
          <w:color w:val="000000"/>
          <w:sz w:val="24"/>
          <w:szCs w:val="24"/>
        </w:rPr>
        <w:t xml:space="preserve"> by (</w:t>
      </w:r>
      <w:proofErr w:type="spellStart"/>
      <w:r>
        <w:rPr>
          <w:rFonts w:ascii="Times New Roman" w:eastAsia="Times New Roman" w:hAnsi="Times New Roman" w:cs="Times New Roman"/>
          <w:color w:val="000000"/>
          <w:sz w:val="24"/>
          <w:szCs w:val="24"/>
        </w:rPr>
        <w:t>Shmidley</w:t>
      </w:r>
      <w:proofErr w:type="spellEnd"/>
      <w:r>
        <w:rPr>
          <w:rFonts w:ascii="Times New Roman" w:eastAsia="Times New Roman" w:hAnsi="Times New Roman" w:cs="Times New Roman"/>
          <w:color w:val="000000"/>
          <w:sz w:val="24"/>
          <w:szCs w:val="24"/>
        </w:rPr>
        <w:t>, 2003) from the Census Bureau</w:t>
      </w:r>
      <w:r w:rsidRPr="00171517">
        <w:rPr>
          <w:rFonts w:ascii="Times New Roman" w:eastAsia="Times New Roman" w:hAnsi="Times New Roman" w:cs="Times New Roman"/>
          <w:color w:val="000000"/>
          <w:sz w:val="24"/>
          <w:szCs w:val="24"/>
        </w:rPr>
        <w:t xml:space="preserve">, the foreign born earn less than natives. A ‘Current Population Survey’ from the U.S. Census Bureau revealed that 31.1 percent of foreign-born full-time workers and 17.4 percent of native workers earned less than $20,000 in 2001. Out of the foreign-born workers, the proportions earning less than $20,000 ranged from 47.4 percent of those from Central America to 14.9 percent from Europe and 17.9 percent from Asia. 28.8 percent of native workers earned $50,000 or more compared with 21.3 percent of foreign-born workers. </w:t>
      </w:r>
    </w:p>
    <w:p w14:paraId="6EAF4B98" w14:textId="611F4F7E" w:rsidR="00171517" w:rsidRPr="00171517" w:rsidRDefault="00171517" w:rsidP="00171517">
      <w:pPr>
        <w:spacing w:after="0" w:line="480" w:lineRule="auto"/>
        <w:ind w:firstLine="720"/>
        <w:rPr>
          <w:rFonts w:ascii="Times New Roman" w:eastAsia="Times New Roman" w:hAnsi="Times New Roman" w:cs="Times New Roman"/>
          <w:sz w:val="24"/>
          <w:szCs w:val="24"/>
        </w:rPr>
      </w:pPr>
      <w:r w:rsidRPr="00171517">
        <w:rPr>
          <w:rFonts w:ascii="Times New Roman" w:eastAsia="Times New Roman" w:hAnsi="Times New Roman" w:cs="Times New Roman"/>
          <w:color w:val="000000"/>
          <w:sz w:val="24"/>
          <w:szCs w:val="24"/>
        </w:rPr>
        <w:t>The foreign born are more likely than natives to live in poverty</w:t>
      </w:r>
      <w:r>
        <w:rPr>
          <w:rFonts w:ascii="Times New Roman" w:eastAsia="Times New Roman" w:hAnsi="Times New Roman" w:cs="Times New Roman"/>
          <w:color w:val="000000"/>
          <w:sz w:val="24"/>
          <w:szCs w:val="24"/>
        </w:rPr>
        <w:t>, according to (</w:t>
      </w:r>
      <w:proofErr w:type="spellStart"/>
      <w:r>
        <w:rPr>
          <w:rFonts w:ascii="Times New Roman" w:eastAsia="Times New Roman" w:hAnsi="Times New Roman" w:cs="Times New Roman"/>
          <w:color w:val="000000"/>
          <w:sz w:val="24"/>
          <w:szCs w:val="24"/>
        </w:rPr>
        <w:t>Shmidley</w:t>
      </w:r>
      <w:proofErr w:type="spellEnd"/>
      <w:r>
        <w:rPr>
          <w:rFonts w:ascii="Times New Roman" w:eastAsia="Times New Roman" w:hAnsi="Times New Roman" w:cs="Times New Roman"/>
          <w:color w:val="000000"/>
          <w:sz w:val="24"/>
          <w:szCs w:val="24"/>
        </w:rPr>
        <w:t xml:space="preserve">, 2003). </w:t>
      </w:r>
      <w:r w:rsidRPr="00171517">
        <w:rPr>
          <w:rFonts w:ascii="Times New Roman" w:eastAsia="Times New Roman" w:hAnsi="Times New Roman" w:cs="Times New Roman"/>
          <w:color w:val="000000"/>
          <w:sz w:val="24"/>
          <w:szCs w:val="24"/>
        </w:rPr>
        <w:t xml:space="preserve"> In 2001, 16 percent of the foreign-born population lived below the poverty level, compared with 11 percent of natives in the United States. Foreign-born people who were non-citizens were twice as likely to be poor than foreign-born naturalized citizens, as 19.7 percent lived in poverty compared with 9.9 percent of foreign-born naturalized citizens who lived in poverty.</w:t>
      </w:r>
    </w:p>
    <w:p w14:paraId="0A76D3B7" w14:textId="29FC94DE" w:rsidR="00171517" w:rsidRPr="00171517" w:rsidRDefault="00171517" w:rsidP="0017151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w:t>
      </w:r>
      <w:r>
        <w:rPr>
          <w:rFonts w:ascii="Times New Roman" w:eastAsia="Times New Roman" w:hAnsi="Times New Roman" w:cs="Times New Roman"/>
          <w:color w:val="000000"/>
          <w:sz w:val="24"/>
          <w:szCs w:val="24"/>
        </w:rPr>
        <w:t>e</w:t>
      </w:r>
      <w:r w:rsidRPr="00171517">
        <w:rPr>
          <w:rFonts w:ascii="Times New Roman" w:eastAsia="Times New Roman" w:hAnsi="Times New Roman" w:cs="Times New Roman"/>
          <w:color w:val="000000"/>
          <w:sz w:val="24"/>
          <w:szCs w:val="24"/>
        </w:rPr>
        <w:t>ducational attainment among foreign-born populations are lower compared to native-born populations</w:t>
      </w:r>
      <w:r>
        <w:rPr>
          <w:rFonts w:ascii="Times New Roman" w:eastAsia="Times New Roman" w:hAnsi="Times New Roman" w:cs="Times New Roman"/>
          <w:color w:val="000000"/>
          <w:sz w:val="24"/>
          <w:szCs w:val="24"/>
        </w:rPr>
        <w:t>, according to (</w:t>
      </w:r>
      <w:proofErr w:type="spellStart"/>
      <w:r>
        <w:rPr>
          <w:rFonts w:ascii="Times New Roman" w:eastAsia="Times New Roman" w:hAnsi="Times New Roman" w:cs="Times New Roman"/>
          <w:color w:val="000000"/>
          <w:sz w:val="24"/>
          <w:szCs w:val="24"/>
        </w:rPr>
        <w:t>Shmidley</w:t>
      </w:r>
      <w:proofErr w:type="spellEnd"/>
      <w:r>
        <w:rPr>
          <w:rFonts w:ascii="Times New Roman" w:eastAsia="Times New Roman" w:hAnsi="Times New Roman" w:cs="Times New Roman"/>
          <w:color w:val="000000"/>
          <w:sz w:val="24"/>
          <w:szCs w:val="24"/>
        </w:rPr>
        <w:t>, 2003)</w:t>
      </w:r>
      <w:r w:rsidRPr="00171517">
        <w:rPr>
          <w:rFonts w:ascii="Times New Roman" w:eastAsia="Times New Roman" w:hAnsi="Times New Roman" w:cs="Times New Roman"/>
          <w:color w:val="000000"/>
          <w:sz w:val="24"/>
          <w:szCs w:val="24"/>
        </w:rPr>
        <w:t>. Foreign-born populations aged 25 and over were less likely to have graduated high school (67.2 percent) than natives the same age (86.9 percent). In addition, more than one-fifth of the foreign-born had less than a ninth-grade education, compared to roughly one-twentieth of the native population.</w:t>
      </w:r>
      <w:bookmarkStart w:id="0" w:name="_Ref3117021"/>
      <w:r w:rsidR="003400A0">
        <w:rPr>
          <w:rStyle w:val="EndnoteReference"/>
          <w:rFonts w:ascii="Times New Roman" w:eastAsia="Times New Roman" w:hAnsi="Times New Roman" w:cs="Times New Roman"/>
          <w:color w:val="000000"/>
          <w:sz w:val="24"/>
          <w:szCs w:val="24"/>
        </w:rPr>
        <w:endnoteReference w:id="1"/>
      </w:r>
      <w:bookmarkEnd w:id="0"/>
    </w:p>
    <w:p w14:paraId="6CA0F242" w14:textId="51827D47" w:rsidR="00171517" w:rsidRPr="00171517" w:rsidRDefault="0014070A" w:rsidP="00395EC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Throughout </w:t>
      </w:r>
      <w:r w:rsidRPr="00171517">
        <w:rPr>
          <w:rFonts w:ascii="Times New Roman" w:eastAsia="Times New Roman" w:hAnsi="Times New Roman" w:cs="Times New Roman"/>
          <w:color w:val="000000"/>
          <w:sz w:val="24"/>
          <w:szCs w:val="24"/>
        </w:rPr>
        <w:t>the twentieth century there has been changes in foreign fertility patterns, particularly with recent increases in levels of immigration from countries with high fertility.</w:t>
      </w:r>
      <w:r>
        <w:rPr>
          <w:rFonts w:ascii="Times New Roman" w:eastAsia="Times New Roman" w:hAnsi="Times New Roman" w:cs="Times New Roman"/>
          <w:sz w:val="24"/>
          <w:szCs w:val="24"/>
        </w:rPr>
        <w:t xml:space="preserve"> </w:t>
      </w:r>
      <w:proofErr w:type="spellStart"/>
      <w:r w:rsidR="0048377B">
        <w:rPr>
          <w:rFonts w:ascii="Times New Roman" w:eastAsia="Times New Roman" w:hAnsi="Times New Roman" w:cs="Times New Roman"/>
          <w:sz w:val="24"/>
          <w:szCs w:val="24"/>
        </w:rPr>
        <w:t>Glusker</w:t>
      </w:r>
      <w:proofErr w:type="spellEnd"/>
      <w:r w:rsidR="0048377B">
        <w:rPr>
          <w:rFonts w:ascii="Times New Roman" w:eastAsia="Times New Roman" w:hAnsi="Times New Roman" w:cs="Times New Roman"/>
          <w:sz w:val="24"/>
          <w:szCs w:val="24"/>
        </w:rPr>
        <w:t xml:space="preserve"> (2003) </w:t>
      </w:r>
      <w:r w:rsidR="003604CF">
        <w:rPr>
          <w:rFonts w:ascii="Times New Roman" w:eastAsia="Times New Roman" w:hAnsi="Times New Roman" w:cs="Times New Roman"/>
          <w:sz w:val="24"/>
          <w:szCs w:val="24"/>
        </w:rPr>
        <w:t xml:space="preserve">points out that </w:t>
      </w:r>
      <w:r w:rsidR="003604CF">
        <w:rPr>
          <w:rFonts w:ascii="Times New Roman" w:eastAsia="Times New Roman" w:hAnsi="Times New Roman" w:cs="Times New Roman"/>
          <w:color w:val="000000"/>
          <w:sz w:val="24"/>
          <w:szCs w:val="24"/>
        </w:rPr>
        <w:t>b</w:t>
      </w:r>
      <w:r w:rsidR="00171517" w:rsidRPr="00171517">
        <w:rPr>
          <w:rFonts w:ascii="Times New Roman" w:eastAsia="Times New Roman" w:hAnsi="Times New Roman" w:cs="Times New Roman"/>
          <w:color w:val="000000"/>
          <w:sz w:val="24"/>
          <w:szCs w:val="24"/>
        </w:rPr>
        <w:t xml:space="preserve">irth rates of foreign born compared to native born relates to the topic of immigration, as immigration has been a recurrent topic of popular and political debate, as well as scholarly inquiry. In addition, the debate on immigration often overlaps with fears </w:t>
      </w:r>
      <w:r>
        <w:rPr>
          <w:rFonts w:ascii="Times New Roman" w:eastAsia="Times New Roman" w:hAnsi="Times New Roman" w:cs="Times New Roman"/>
          <w:color w:val="000000"/>
          <w:sz w:val="24"/>
          <w:szCs w:val="24"/>
        </w:rPr>
        <w:lastRenderedPageBreak/>
        <w:t xml:space="preserve">relating to </w:t>
      </w:r>
      <w:r w:rsidR="00171517" w:rsidRPr="00171517">
        <w:rPr>
          <w:rFonts w:ascii="Times New Roman" w:eastAsia="Times New Roman" w:hAnsi="Times New Roman" w:cs="Times New Roman"/>
          <w:color w:val="000000"/>
          <w:sz w:val="24"/>
          <w:szCs w:val="24"/>
        </w:rPr>
        <w:t>overpopulation and the changing population composition of the United States</w:t>
      </w:r>
      <w:r w:rsidR="000460E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3604CF">
        <w:rPr>
          <w:rFonts w:ascii="Times New Roman" w:eastAsia="Times New Roman" w:hAnsi="Times New Roman" w:cs="Times New Roman"/>
          <w:sz w:val="24"/>
          <w:szCs w:val="24"/>
        </w:rPr>
        <w:t xml:space="preserve">Specifically, </w:t>
      </w:r>
      <w:r w:rsidR="00171517" w:rsidRPr="00171517">
        <w:rPr>
          <w:rFonts w:ascii="Times New Roman" w:eastAsia="Times New Roman" w:hAnsi="Times New Roman" w:cs="Times New Roman"/>
          <w:color w:val="000000"/>
          <w:sz w:val="24"/>
          <w:szCs w:val="24"/>
        </w:rPr>
        <w:t>In the early twentieth century there were widespread concerns about poor immigrant “quality” and assumptions that high immigrant fertility discouraged fertility among the native-born. These assumptions are very much alive today, as some worry about the immigrant “quality” from Latin American countries.</w:t>
      </w:r>
      <w:bookmarkStart w:id="1" w:name="_Ref3117203"/>
      <w:r w:rsidR="007C2A40">
        <w:rPr>
          <w:rStyle w:val="EndnoteReference"/>
          <w:rFonts w:ascii="Times New Roman" w:eastAsia="Times New Roman" w:hAnsi="Times New Roman" w:cs="Times New Roman"/>
          <w:color w:val="000000"/>
          <w:sz w:val="24"/>
          <w:szCs w:val="24"/>
        </w:rPr>
        <w:endnoteReference w:id="2"/>
      </w:r>
      <w:bookmarkEnd w:id="1"/>
    </w:p>
    <w:p w14:paraId="757AACC2" w14:textId="77777777" w:rsidR="00171517" w:rsidRPr="00171517" w:rsidRDefault="00171517" w:rsidP="00171517">
      <w:pPr>
        <w:spacing w:after="0" w:line="480" w:lineRule="auto"/>
        <w:rPr>
          <w:rFonts w:ascii="Times New Roman" w:eastAsia="Times New Roman" w:hAnsi="Times New Roman" w:cs="Times New Roman"/>
          <w:sz w:val="24"/>
          <w:szCs w:val="24"/>
        </w:rPr>
      </w:pPr>
    </w:p>
    <w:p w14:paraId="04A987A6" w14:textId="3293497D" w:rsidR="00171517" w:rsidRDefault="00171517" w:rsidP="00171517">
      <w:pPr>
        <w:spacing w:after="0" w:line="480" w:lineRule="auto"/>
        <w:rPr>
          <w:rFonts w:ascii="Times New Roman" w:eastAsia="Times New Roman" w:hAnsi="Times New Roman" w:cs="Times New Roman"/>
          <w:sz w:val="24"/>
          <w:szCs w:val="24"/>
        </w:rPr>
      </w:pPr>
    </w:p>
    <w:p w14:paraId="577708B7" w14:textId="20690FB2" w:rsidR="001106A4" w:rsidRPr="00171517" w:rsidRDefault="001106A4" w:rsidP="00171517">
      <w:pPr>
        <w:spacing w:after="0" w:line="480" w:lineRule="auto"/>
        <w:rPr>
          <w:rFonts w:ascii="Times New Roman" w:eastAsia="Times New Roman" w:hAnsi="Times New Roman" w:cs="Times New Roman"/>
          <w:b/>
          <w:sz w:val="24"/>
          <w:szCs w:val="24"/>
        </w:rPr>
      </w:pPr>
      <w:r w:rsidRPr="001106A4">
        <w:rPr>
          <w:rFonts w:ascii="Times New Roman" w:eastAsia="Times New Roman" w:hAnsi="Times New Roman" w:cs="Times New Roman"/>
          <w:b/>
          <w:sz w:val="24"/>
          <w:szCs w:val="24"/>
        </w:rPr>
        <w:t>Contextualizing the Question</w:t>
      </w:r>
    </w:p>
    <w:p w14:paraId="741A3BC2" w14:textId="650B57F2" w:rsidR="00171517" w:rsidRDefault="00171517" w:rsidP="00E56D97">
      <w:pPr>
        <w:spacing w:after="0" w:line="480" w:lineRule="auto"/>
        <w:ind w:firstLine="720"/>
        <w:rPr>
          <w:rFonts w:ascii="Times New Roman" w:eastAsia="Times New Roman" w:hAnsi="Times New Roman" w:cs="Times New Roman"/>
          <w:sz w:val="24"/>
          <w:szCs w:val="24"/>
        </w:rPr>
      </w:pPr>
      <w:r w:rsidRPr="00171517">
        <w:rPr>
          <w:rFonts w:ascii="Times New Roman" w:eastAsia="Times New Roman" w:hAnsi="Times New Roman" w:cs="Times New Roman"/>
          <w:color w:val="000000"/>
          <w:sz w:val="24"/>
          <w:szCs w:val="24"/>
        </w:rPr>
        <w:t>Contextualizing the research question conceptually means explaining the importance of measuring birth rates. The birth rate is an important measure as it affects public policy and budgeting for education and healthcare systems. In the public realm, governments, policymakers, and the news media are concerned with birth rates, as birth rates are viewed as being either too high or too low.</w:t>
      </w:r>
      <w:r w:rsidR="00584034">
        <w:rPr>
          <w:rStyle w:val="EndnoteReference"/>
          <w:rFonts w:ascii="Times New Roman" w:eastAsia="Times New Roman" w:hAnsi="Times New Roman" w:cs="Times New Roman"/>
          <w:color w:val="000000"/>
          <w:sz w:val="24"/>
          <w:szCs w:val="24"/>
        </w:rPr>
        <w:endnoteReference w:id="3"/>
      </w:r>
    </w:p>
    <w:p w14:paraId="7F39C0B1" w14:textId="77777777" w:rsidR="00E56D97" w:rsidRPr="00171517" w:rsidRDefault="00E56D97" w:rsidP="00E56D97">
      <w:pPr>
        <w:spacing w:after="0" w:line="480" w:lineRule="auto"/>
        <w:ind w:firstLine="720"/>
        <w:rPr>
          <w:rFonts w:ascii="Times New Roman" w:eastAsia="Times New Roman" w:hAnsi="Times New Roman" w:cs="Times New Roman"/>
          <w:sz w:val="24"/>
          <w:szCs w:val="24"/>
        </w:rPr>
      </w:pPr>
    </w:p>
    <w:p w14:paraId="2D737491" w14:textId="170DDC11" w:rsidR="00171517" w:rsidRDefault="00171517" w:rsidP="00171517">
      <w:pPr>
        <w:spacing w:after="0" w:line="480" w:lineRule="auto"/>
        <w:rPr>
          <w:rFonts w:ascii="Times New Roman" w:eastAsia="Times New Roman" w:hAnsi="Times New Roman" w:cs="Times New Roman"/>
          <w:color w:val="000000"/>
          <w:sz w:val="24"/>
          <w:szCs w:val="24"/>
        </w:rPr>
      </w:pPr>
      <w:r w:rsidRPr="00171517">
        <w:rPr>
          <w:rFonts w:ascii="Times New Roman" w:eastAsia="Times New Roman" w:hAnsi="Times New Roman" w:cs="Times New Roman"/>
          <w:color w:val="000000"/>
          <w:sz w:val="24"/>
          <w:szCs w:val="24"/>
        </w:rPr>
        <w:t>To contextualize the research question</w:t>
      </w:r>
      <w:r w:rsidR="00525E69">
        <w:rPr>
          <w:rFonts w:ascii="Times New Roman" w:eastAsia="Times New Roman" w:hAnsi="Times New Roman" w:cs="Times New Roman"/>
          <w:color w:val="000000"/>
          <w:sz w:val="24"/>
          <w:szCs w:val="24"/>
        </w:rPr>
        <w:t xml:space="preserve"> further,</w:t>
      </w:r>
      <w:r w:rsidRPr="00171517">
        <w:rPr>
          <w:rFonts w:ascii="Times New Roman" w:eastAsia="Times New Roman" w:hAnsi="Times New Roman" w:cs="Times New Roman"/>
          <w:color w:val="000000"/>
          <w:sz w:val="24"/>
          <w:szCs w:val="24"/>
        </w:rPr>
        <w:t xml:space="preserve"> definitions of main terms are </w:t>
      </w:r>
      <w:r w:rsidR="00C6603D">
        <w:rPr>
          <w:rFonts w:ascii="Times New Roman" w:eastAsia="Times New Roman" w:hAnsi="Times New Roman" w:cs="Times New Roman"/>
          <w:color w:val="000000"/>
          <w:sz w:val="24"/>
          <w:szCs w:val="24"/>
        </w:rPr>
        <w:t>explained.</w:t>
      </w:r>
    </w:p>
    <w:p w14:paraId="09C03BFD" w14:textId="77777777" w:rsidR="0003658D" w:rsidRPr="00171517" w:rsidRDefault="0003658D" w:rsidP="00171517">
      <w:pPr>
        <w:spacing w:after="0" w:line="480" w:lineRule="auto"/>
        <w:rPr>
          <w:rFonts w:ascii="Times New Roman" w:eastAsia="Times New Roman" w:hAnsi="Times New Roman" w:cs="Times New Roman"/>
          <w:sz w:val="24"/>
          <w:szCs w:val="24"/>
        </w:rPr>
      </w:pPr>
    </w:p>
    <w:p w14:paraId="099AF62F" w14:textId="445BFC91" w:rsidR="00171517" w:rsidRPr="00171517" w:rsidRDefault="00525E69" w:rsidP="00525E6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71517" w:rsidRPr="00171517">
        <w:rPr>
          <w:rFonts w:ascii="Times New Roman" w:eastAsia="Times New Roman" w:hAnsi="Times New Roman" w:cs="Times New Roman"/>
          <w:color w:val="000000"/>
          <w:sz w:val="24"/>
          <w:szCs w:val="24"/>
        </w:rPr>
        <w:t>Foreign born: The Census Bureau defines foreign born as anyone who is not a citizen of the U.S. at birth. This definition includes naturalized U.S. citizens, immigrants, temporary migrants, refugees and asylees, and unauthorized migrants.</w:t>
      </w:r>
    </w:p>
    <w:p w14:paraId="59AEB735" w14:textId="3465C264" w:rsidR="00171517" w:rsidRDefault="00171517" w:rsidP="00171517">
      <w:pPr>
        <w:shd w:val="clear" w:color="auto" w:fill="FFFFFF"/>
        <w:spacing w:line="480" w:lineRule="auto"/>
        <w:rPr>
          <w:rFonts w:ascii="Times New Roman" w:eastAsia="Times New Roman" w:hAnsi="Times New Roman" w:cs="Times New Roman"/>
          <w:color w:val="000000"/>
          <w:sz w:val="24"/>
          <w:szCs w:val="24"/>
        </w:rPr>
      </w:pPr>
      <w:r w:rsidRPr="00171517">
        <w:rPr>
          <w:rFonts w:ascii="Times New Roman" w:eastAsia="Times New Roman" w:hAnsi="Times New Roman" w:cs="Times New Roman"/>
          <w:sz w:val="24"/>
          <w:szCs w:val="24"/>
        </w:rPr>
        <w:t> </w:t>
      </w:r>
      <w:r w:rsidR="00525E69">
        <w:rPr>
          <w:rFonts w:ascii="Times New Roman" w:eastAsia="Times New Roman" w:hAnsi="Times New Roman" w:cs="Times New Roman"/>
          <w:sz w:val="24"/>
          <w:szCs w:val="24"/>
        </w:rPr>
        <w:t>-</w:t>
      </w:r>
      <w:r w:rsidRPr="00171517">
        <w:rPr>
          <w:rFonts w:ascii="Times New Roman" w:eastAsia="Times New Roman" w:hAnsi="Times New Roman" w:cs="Times New Roman"/>
          <w:color w:val="000000"/>
          <w:sz w:val="24"/>
          <w:szCs w:val="24"/>
        </w:rPr>
        <w:t>Native born: The Census Bureau defines native or native born as anyone in the U.S., Puerto Rico, a U.S. Island Area, or of a U.S. citizen parent or parents.</w:t>
      </w:r>
      <w:r w:rsidR="00E56D97">
        <w:rPr>
          <w:rStyle w:val="EndnoteReference"/>
          <w:rFonts w:ascii="Times New Roman" w:eastAsia="Times New Roman" w:hAnsi="Times New Roman" w:cs="Times New Roman"/>
          <w:color w:val="000000"/>
          <w:sz w:val="24"/>
          <w:szCs w:val="24"/>
        </w:rPr>
        <w:endnoteReference w:id="4"/>
      </w:r>
    </w:p>
    <w:p w14:paraId="79170C3B" w14:textId="3762615E" w:rsidR="00171517" w:rsidRPr="00171517" w:rsidRDefault="00525E69" w:rsidP="0017151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71517" w:rsidRPr="00171517">
        <w:rPr>
          <w:rFonts w:ascii="Times New Roman" w:eastAsia="Times New Roman" w:hAnsi="Times New Roman" w:cs="Times New Roman"/>
          <w:color w:val="000000"/>
          <w:sz w:val="24"/>
          <w:szCs w:val="24"/>
        </w:rPr>
        <w:t>Birth rate: number of live birth</w:t>
      </w:r>
      <w:r w:rsidR="00D70004">
        <w:rPr>
          <w:rFonts w:ascii="Times New Roman" w:eastAsia="Times New Roman" w:hAnsi="Times New Roman" w:cs="Times New Roman"/>
          <w:color w:val="000000"/>
          <w:sz w:val="24"/>
          <w:szCs w:val="24"/>
        </w:rPr>
        <w:t xml:space="preserve">s </w:t>
      </w:r>
      <w:r w:rsidR="00171517" w:rsidRPr="00171517">
        <w:rPr>
          <w:rFonts w:ascii="Times New Roman" w:eastAsia="Times New Roman" w:hAnsi="Times New Roman" w:cs="Times New Roman"/>
          <w:color w:val="000000"/>
          <w:sz w:val="24"/>
          <w:szCs w:val="24"/>
        </w:rPr>
        <w:t>per 1,000 of population per year</w:t>
      </w:r>
    </w:p>
    <w:p w14:paraId="540F3F63" w14:textId="5818F4FF" w:rsidR="00171517" w:rsidRPr="00171517" w:rsidRDefault="00525E69" w:rsidP="0017151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171517" w:rsidRPr="00171517">
        <w:rPr>
          <w:rFonts w:ascii="Times New Roman" w:eastAsia="Times New Roman" w:hAnsi="Times New Roman" w:cs="Times New Roman"/>
          <w:color w:val="000000"/>
          <w:sz w:val="24"/>
          <w:szCs w:val="24"/>
        </w:rPr>
        <w:t>Fertility rate:</w:t>
      </w:r>
      <w:r w:rsidR="00171517" w:rsidRPr="00171517">
        <w:rPr>
          <w:rFonts w:ascii="Roboto" w:eastAsia="Times New Roman" w:hAnsi="Roboto" w:cs="Times New Roman"/>
          <w:color w:val="222222"/>
          <w:sz w:val="24"/>
          <w:szCs w:val="24"/>
          <w:shd w:val="clear" w:color="auto" w:fill="FFFFFF"/>
        </w:rPr>
        <w:t xml:space="preserve"> </w:t>
      </w:r>
      <w:r w:rsidR="00171517" w:rsidRPr="00171517">
        <w:rPr>
          <w:rFonts w:ascii="Times New Roman" w:eastAsia="Times New Roman" w:hAnsi="Times New Roman" w:cs="Times New Roman"/>
          <w:color w:val="222222"/>
          <w:sz w:val="24"/>
          <w:szCs w:val="24"/>
          <w:shd w:val="clear" w:color="auto" w:fill="FFFFFF"/>
        </w:rPr>
        <w:t>the number of live births per 1,000 women of childbearing age generally ages 15 to 44.</w:t>
      </w:r>
      <w:r w:rsidR="00965689">
        <w:rPr>
          <w:rStyle w:val="EndnoteReference"/>
          <w:rFonts w:ascii="Times New Roman" w:eastAsia="Times New Roman" w:hAnsi="Times New Roman" w:cs="Times New Roman"/>
          <w:color w:val="222222"/>
          <w:sz w:val="24"/>
          <w:szCs w:val="24"/>
          <w:shd w:val="clear" w:color="auto" w:fill="FFFFFF"/>
        </w:rPr>
        <w:endnoteReference w:id="5"/>
      </w:r>
    </w:p>
    <w:p w14:paraId="6A23058C" w14:textId="77483D9B" w:rsidR="00171517" w:rsidRDefault="008367A1" w:rsidP="0076669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r w:rsidR="00171517" w:rsidRPr="00171517">
        <w:rPr>
          <w:rFonts w:ascii="Times New Roman" w:eastAsia="Times New Roman" w:hAnsi="Times New Roman" w:cs="Times New Roman"/>
          <w:color w:val="000000"/>
          <w:sz w:val="24"/>
          <w:szCs w:val="24"/>
        </w:rPr>
        <w:t>Educational Attainment: defined as the highest grade completed in the educational system within a selected population. In this case, births in the past year per 1,000 women whose educational attainment equals less than a high school diploma.</w:t>
      </w:r>
      <w:r w:rsidR="005E6B57">
        <w:rPr>
          <w:rStyle w:val="EndnoteReference"/>
          <w:rFonts w:ascii="Times New Roman" w:eastAsia="Times New Roman" w:hAnsi="Times New Roman" w:cs="Times New Roman"/>
          <w:color w:val="000000"/>
          <w:sz w:val="24"/>
          <w:szCs w:val="24"/>
        </w:rPr>
        <w:endnoteReference w:id="6"/>
      </w:r>
    </w:p>
    <w:p w14:paraId="3748D099" w14:textId="77777777" w:rsidR="00140165" w:rsidRDefault="00140165" w:rsidP="00766692">
      <w:pPr>
        <w:spacing w:after="0" w:line="480" w:lineRule="auto"/>
        <w:rPr>
          <w:rFonts w:ascii="Times New Roman" w:eastAsia="Times New Roman" w:hAnsi="Times New Roman" w:cs="Times New Roman"/>
          <w:b/>
          <w:sz w:val="24"/>
          <w:szCs w:val="24"/>
        </w:rPr>
      </w:pPr>
    </w:p>
    <w:p w14:paraId="29704F6F" w14:textId="7F775312" w:rsidR="00766692" w:rsidRDefault="00140165" w:rsidP="00766692">
      <w:pPr>
        <w:spacing w:after="0" w:line="480" w:lineRule="auto"/>
        <w:rPr>
          <w:rFonts w:ascii="Times New Roman" w:eastAsia="Times New Roman" w:hAnsi="Times New Roman" w:cs="Times New Roman"/>
          <w:b/>
          <w:sz w:val="24"/>
          <w:szCs w:val="24"/>
        </w:rPr>
      </w:pPr>
      <w:r w:rsidRPr="00140165">
        <w:rPr>
          <w:rFonts w:ascii="Times New Roman" w:eastAsia="Times New Roman" w:hAnsi="Times New Roman" w:cs="Times New Roman"/>
          <w:b/>
          <w:sz w:val="24"/>
          <w:szCs w:val="24"/>
        </w:rPr>
        <w:t>Results</w:t>
      </w:r>
    </w:p>
    <w:p w14:paraId="1FBAE369" w14:textId="5FB2EF03" w:rsidR="00140165" w:rsidRDefault="00140165" w:rsidP="00766692">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bookmarkStart w:id="2" w:name="_GoBack"/>
      <w:bookmarkEnd w:id="2"/>
    </w:p>
    <w:p w14:paraId="4EE71E48" w14:textId="13819AC8" w:rsidR="00140165" w:rsidRPr="00171517" w:rsidRDefault="00140165" w:rsidP="00766692">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5C98C158" w14:textId="7D137AA5" w:rsidR="00353394" w:rsidRDefault="00353394" w:rsidP="00171517">
      <w:pPr>
        <w:spacing w:line="480" w:lineRule="auto"/>
        <w:rPr>
          <w:rFonts w:ascii="Times New Roman" w:eastAsia="Times New Roman" w:hAnsi="Times New Roman" w:cs="Times New Roman"/>
          <w:color w:val="000000"/>
          <w:sz w:val="24"/>
          <w:szCs w:val="24"/>
          <w:shd w:val="clear" w:color="auto" w:fill="FFFFFF"/>
        </w:rPr>
      </w:pPr>
    </w:p>
    <w:p w14:paraId="1F064270" w14:textId="24BDA3C4" w:rsidR="00171517" w:rsidRDefault="00171517" w:rsidP="00171517">
      <w:pPr>
        <w:spacing w:after="240" w:line="480" w:lineRule="auto"/>
        <w:rPr>
          <w:rFonts w:ascii="Times New Roman" w:eastAsia="Times New Roman" w:hAnsi="Times New Roman" w:cs="Times New Roman"/>
          <w:sz w:val="24"/>
          <w:szCs w:val="24"/>
        </w:rPr>
      </w:pPr>
    </w:p>
    <w:p w14:paraId="0A847DDA" w14:textId="07B2C932" w:rsidR="00331532" w:rsidRPr="00A6671E" w:rsidRDefault="00331532" w:rsidP="00A6671E">
      <w:pPr>
        <w:spacing w:after="0" w:line="480" w:lineRule="auto"/>
        <w:rPr>
          <w:rFonts w:ascii="Times New Roman" w:eastAsia="Times New Roman" w:hAnsi="Times New Roman" w:cs="Times New Roman"/>
          <w:sz w:val="24"/>
          <w:szCs w:val="24"/>
        </w:rPr>
      </w:pPr>
    </w:p>
    <w:p w14:paraId="16542407" w14:textId="1678F8B6" w:rsidR="00331532" w:rsidRDefault="00331532" w:rsidP="00331532">
      <w:pPr>
        <w:spacing w:after="0" w:line="480" w:lineRule="auto"/>
        <w:rPr>
          <w:rFonts w:ascii="Times New Roman" w:eastAsia="Times New Roman" w:hAnsi="Times New Roman" w:cs="Times New Roman"/>
          <w:sz w:val="24"/>
          <w:szCs w:val="24"/>
        </w:rPr>
      </w:pPr>
    </w:p>
    <w:p w14:paraId="39EA1AF6" w14:textId="77777777" w:rsidR="00766692" w:rsidRPr="00331532" w:rsidRDefault="00766692" w:rsidP="00331532">
      <w:pPr>
        <w:spacing w:after="0" w:line="480" w:lineRule="auto"/>
        <w:rPr>
          <w:rFonts w:ascii="Times New Roman" w:eastAsia="Times New Roman" w:hAnsi="Times New Roman" w:cs="Times New Roman"/>
          <w:sz w:val="24"/>
          <w:szCs w:val="24"/>
        </w:rPr>
      </w:pPr>
    </w:p>
    <w:p w14:paraId="68E3B554" w14:textId="34897B69" w:rsidR="00171517" w:rsidRDefault="00171517" w:rsidP="00171517">
      <w:pPr>
        <w:spacing w:line="480" w:lineRule="auto"/>
      </w:pPr>
    </w:p>
    <w:sectPr w:rsidR="001715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89F64" w14:textId="77777777" w:rsidR="00702EF1" w:rsidRDefault="00702EF1" w:rsidP="00F511FE">
      <w:pPr>
        <w:spacing w:after="0" w:line="240" w:lineRule="auto"/>
      </w:pPr>
      <w:r>
        <w:separator/>
      </w:r>
    </w:p>
  </w:endnote>
  <w:endnote w:type="continuationSeparator" w:id="0">
    <w:p w14:paraId="04117701" w14:textId="77777777" w:rsidR="00702EF1" w:rsidRDefault="00702EF1" w:rsidP="00F511FE">
      <w:pPr>
        <w:spacing w:after="0" w:line="240" w:lineRule="auto"/>
      </w:pPr>
      <w:r>
        <w:continuationSeparator/>
      </w:r>
    </w:p>
  </w:endnote>
  <w:endnote w:id="1">
    <w:p w14:paraId="662ED45C" w14:textId="77777777" w:rsidR="00D70004" w:rsidRPr="00397054" w:rsidRDefault="003400A0" w:rsidP="00D70004">
      <w:pPr>
        <w:spacing w:after="0" w:line="480" w:lineRule="auto"/>
        <w:textAlignment w:val="baseline"/>
        <w:rPr>
          <w:rFonts w:eastAsia="Times New Roman" w:cstheme="minorHAnsi"/>
          <w:color w:val="000000"/>
          <w:sz w:val="20"/>
          <w:szCs w:val="20"/>
        </w:rPr>
      </w:pPr>
      <w:r>
        <w:rPr>
          <w:rStyle w:val="EndnoteReference"/>
        </w:rPr>
        <w:endnoteRef/>
      </w:r>
      <w:r>
        <w:t xml:space="preserve"> </w:t>
      </w:r>
      <w:proofErr w:type="spellStart"/>
      <w:r w:rsidR="00D70004" w:rsidRPr="00397054">
        <w:rPr>
          <w:rFonts w:eastAsia="Times New Roman" w:cstheme="minorHAnsi"/>
          <w:color w:val="000000"/>
          <w:sz w:val="20"/>
          <w:szCs w:val="20"/>
        </w:rPr>
        <w:t>Shmidley</w:t>
      </w:r>
      <w:proofErr w:type="spellEnd"/>
      <w:r w:rsidR="00D70004" w:rsidRPr="00397054">
        <w:rPr>
          <w:rFonts w:eastAsia="Times New Roman" w:cstheme="minorHAnsi"/>
          <w:color w:val="000000"/>
          <w:sz w:val="20"/>
          <w:szCs w:val="20"/>
        </w:rPr>
        <w:t xml:space="preserve">, Dianne, 2003, </w:t>
      </w:r>
      <w:r w:rsidR="00D70004" w:rsidRPr="00397054">
        <w:rPr>
          <w:rFonts w:eastAsia="Times New Roman" w:cstheme="minorHAnsi"/>
          <w:i/>
          <w:iCs/>
          <w:color w:val="000000"/>
          <w:sz w:val="20"/>
          <w:szCs w:val="20"/>
        </w:rPr>
        <w:t>The Foreign-Born Population in the United States: March 2002</w:t>
      </w:r>
      <w:r w:rsidR="00D70004" w:rsidRPr="00397054">
        <w:rPr>
          <w:rFonts w:eastAsia="Times New Roman" w:cstheme="minorHAnsi"/>
          <w:color w:val="000000"/>
          <w:sz w:val="20"/>
          <w:szCs w:val="20"/>
        </w:rPr>
        <w:t xml:space="preserve">, Current Population Reports, P20-539, U.S. Census Bureau, Washington, D.C. </w:t>
      </w:r>
    </w:p>
    <w:p w14:paraId="59E7CC9B" w14:textId="79C8CA29" w:rsidR="003400A0" w:rsidRPr="00397054" w:rsidRDefault="00D70004" w:rsidP="00D70004">
      <w:pPr>
        <w:pStyle w:val="EndnoteText"/>
        <w:rPr>
          <w:rFonts w:eastAsia="Times New Roman" w:cstheme="minorHAnsi"/>
          <w:color w:val="000000"/>
        </w:rPr>
      </w:pPr>
      <w:r w:rsidRPr="00397054">
        <w:rPr>
          <w:rFonts w:eastAsia="Times New Roman" w:cstheme="minorHAnsi"/>
          <w:color w:val="000000"/>
        </w:rPr>
        <w:t>United States Census Bureau. “Foreign Born.”</w:t>
      </w:r>
    </w:p>
    <w:p w14:paraId="27007424" w14:textId="77777777" w:rsidR="00D01058" w:rsidRDefault="00D01058" w:rsidP="00D70004">
      <w:pPr>
        <w:pStyle w:val="EndnoteText"/>
        <w:rPr>
          <w:rFonts w:ascii="Times New Roman" w:eastAsia="Times New Roman" w:hAnsi="Times New Roman" w:cs="Times New Roman"/>
          <w:color w:val="000000"/>
          <w:sz w:val="24"/>
          <w:szCs w:val="24"/>
        </w:rPr>
      </w:pPr>
    </w:p>
    <w:p w14:paraId="4784D3A0" w14:textId="22F82185" w:rsidR="00A926B9" w:rsidRDefault="00A926B9" w:rsidP="00D70004">
      <w:pPr>
        <w:pStyle w:val="EndnoteText"/>
        <w:rPr>
          <w:rFonts w:ascii="Times New Roman" w:eastAsia="Times New Roman" w:hAnsi="Times New Roman" w:cs="Times New Roman"/>
          <w:color w:val="000000"/>
          <w:sz w:val="24"/>
          <w:szCs w:val="24"/>
        </w:rPr>
      </w:pPr>
    </w:p>
    <w:p w14:paraId="126B1F2B" w14:textId="77777777" w:rsidR="00D70004" w:rsidRDefault="00D70004" w:rsidP="00D70004">
      <w:pPr>
        <w:pStyle w:val="EndnoteText"/>
      </w:pPr>
    </w:p>
  </w:endnote>
  <w:endnote w:id="2">
    <w:p w14:paraId="63F65F6D" w14:textId="77777777" w:rsidR="007C2A40" w:rsidRPr="00397054" w:rsidRDefault="007C2A40" w:rsidP="007C2A40">
      <w:pPr>
        <w:spacing w:after="0" w:line="480" w:lineRule="auto"/>
        <w:rPr>
          <w:rFonts w:eastAsia="Times New Roman" w:cstheme="minorHAnsi"/>
          <w:sz w:val="20"/>
          <w:szCs w:val="20"/>
        </w:rPr>
      </w:pPr>
      <w:r w:rsidRPr="00397054">
        <w:rPr>
          <w:rStyle w:val="EndnoteReference"/>
          <w:rFonts w:cstheme="minorHAnsi"/>
          <w:sz w:val="20"/>
          <w:szCs w:val="20"/>
        </w:rPr>
        <w:endnoteRef/>
      </w:r>
      <w:r w:rsidRPr="00397054">
        <w:rPr>
          <w:rFonts w:cstheme="minorHAnsi"/>
          <w:sz w:val="20"/>
          <w:szCs w:val="20"/>
        </w:rPr>
        <w:t xml:space="preserve"> </w:t>
      </w:r>
      <w:proofErr w:type="spellStart"/>
      <w:r w:rsidRPr="00397054">
        <w:rPr>
          <w:rFonts w:eastAsia="Times New Roman" w:cstheme="minorHAnsi"/>
          <w:color w:val="000000"/>
          <w:sz w:val="20"/>
          <w:szCs w:val="20"/>
          <w:shd w:val="clear" w:color="auto" w:fill="FFFFFF"/>
        </w:rPr>
        <w:t>Glusker</w:t>
      </w:r>
      <w:proofErr w:type="spellEnd"/>
      <w:r w:rsidRPr="00397054">
        <w:rPr>
          <w:rFonts w:eastAsia="Times New Roman" w:cstheme="minorHAnsi"/>
          <w:color w:val="000000"/>
          <w:sz w:val="20"/>
          <w:szCs w:val="20"/>
          <w:shd w:val="clear" w:color="auto" w:fill="FFFFFF"/>
        </w:rPr>
        <w:t xml:space="preserve">, Ann I. </w:t>
      </w:r>
      <w:r w:rsidRPr="00397054">
        <w:rPr>
          <w:rFonts w:eastAsia="Times New Roman" w:cstheme="minorHAnsi"/>
          <w:i/>
          <w:iCs/>
          <w:color w:val="000000"/>
          <w:sz w:val="20"/>
          <w:szCs w:val="20"/>
          <w:shd w:val="clear" w:color="auto" w:fill="FFFFFF"/>
        </w:rPr>
        <w:t>Fertility Patterns of Native- and Foreign-born Women: Assimilating to Diversity</w:t>
      </w:r>
      <w:r w:rsidRPr="00397054">
        <w:rPr>
          <w:rFonts w:eastAsia="Times New Roman" w:cstheme="minorHAnsi"/>
          <w:color w:val="000000"/>
          <w:sz w:val="20"/>
          <w:szCs w:val="20"/>
          <w:shd w:val="clear" w:color="auto" w:fill="FFFFFF"/>
        </w:rPr>
        <w:t>. New Americans (LFB Scholarly Publishing LLC). New York: LFB Scholarly Pub., 2003.</w:t>
      </w:r>
    </w:p>
    <w:p w14:paraId="160CE97B" w14:textId="478CF3EA" w:rsidR="007C2A40" w:rsidRDefault="007C2A40">
      <w:pPr>
        <w:pStyle w:val="EndnoteText"/>
      </w:pPr>
    </w:p>
  </w:endnote>
  <w:endnote w:id="3">
    <w:p w14:paraId="12F739B0" w14:textId="77777777" w:rsidR="00584034" w:rsidRPr="00397054" w:rsidRDefault="00584034" w:rsidP="00584034">
      <w:pPr>
        <w:spacing w:after="0" w:line="480" w:lineRule="auto"/>
        <w:rPr>
          <w:rFonts w:eastAsia="Times New Roman" w:cstheme="minorHAnsi"/>
          <w:sz w:val="20"/>
          <w:szCs w:val="20"/>
        </w:rPr>
      </w:pPr>
      <w:r w:rsidRPr="00397054">
        <w:rPr>
          <w:rStyle w:val="EndnoteReference"/>
          <w:rFonts w:cstheme="minorHAnsi"/>
          <w:sz w:val="20"/>
          <w:szCs w:val="20"/>
        </w:rPr>
        <w:endnoteRef/>
      </w:r>
      <w:r w:rsidRPr="00397054">
        <w:rPr>
          <w:rFonts w:cstheme="minorHAnsi"/>
          <w:sz w:val="20"/>
          <w:szCs w:val="20"/>
        </w:rPr>
        <w:t xml:space="preserve"> </w:t>
      </w:r>
      <w:r w:rsidRPr="00397054">
        <w:rPr>
          <w:rFonts w:eastAsia="Times New Roman" w:cstheme="minorHAnsi"/>
          <w:color w:val="000000"/>
          <w:sz w:val="20"/>
          <w:szCs w:val="20"/>
        </w:rPr>
        <w:t>PRB. “Distilled Demographics: The Birth Rate.”</w:t>
      </w:r>
      <w:r w:rsidRPr="00397054">
        <w:rPr>
          <w:rFonts w:eastAsia="Times New Roman" w:cstheme="minorHAnsi"/>
          <w:sz w:val="20"/>
          <w:szCs w:val="20"/>
        </w:rPr>
        <w:t xml:space="preserve"> </w:t>
      </w:r>
      <w:hyperlink r:id="rId1" w:history="1">
        <w:r w:rsidRPr="00397054">
          <w:rPr>
            <w:rStyle w:val="Hyperlink"/>
            <w:rFonts w:eastAsia="Times New Roman" w:cstheme="minorHAnsi"/>
            <w:sz w:val="20"/>
            <w:szCs w:val="20"/>
          </w:rPr>
          <w:t>https://www.prb.org/distilleddemographics3/</w:t>
        </w:r>
      </w:hyperlink>
      <w:r w:rsidRPr="00397054">
        <w:rPr>
          <w:rFonts w:eastAsia="Times New Roman" w:cstheme="minorHAnsi"/>
          <w:color w:val="000000"/>
          <w:sz w:val="20"/>
          <w:szCs w:val="20"/>
        </w:rPr>
        <w:t xml:space="preserve"> (Accessed March 8, 2019). </w:t>
      </w:r>
    </w:p>
    <w:p w14:paraId="639B3D5E" w14:textId="48C5E38C" w:rsidR="00584034" w:rsidRDefault="00584034">
      <w:pPr>
        <w:pStyle w:val="EndnoteText"/>
      </w:pPr>
    </w:p>
  </w:endnote>
  <w:endnote w:id="4">
    <w:p w14:paraId="149D5596" w14:textId="77777777" w:rsidR="00A83CF5" w:rsidRPr="00A83CF5" w:rsidRDefault="00E56D97" w:rsidP="00A83CF5">
      <w:pPr>
        <w:spacing w:after="0" w:line="480" w:lineRule="auto"/>
        <w:rPr>
          <w:rFonts w:ascii="Times New Roman" w:eastAsia="Times New Roman" w:hAnsi="Times New Roman" w:cs="Times New Roman"/>
          <w:sz w:val="24"/>
          <w:szCs w:val="24"/>
        </w:rPr>
      </w:pPr>
      <w:r>
        <w:rPr>
          <w:rStyle w:val="EndnoteReference"/>
        </w:rPr>
        <w:endnoteRef/>
      </w:r>
      <w:r>
        <w:t xml:space="preserve"> </w:t>
      </w:r>
      <w:r w:rsidR="00A83CF5" w:rsidRPr="00397054">
        <w:rPr>
          <w:rFonts w:eastAsia="Times New Roman" w:cstheme="minorHAnsi"/>
          <w:color w:val="000000"/>
          <w:sz w:val="20"/>
          <w:szCs w:val="20"/>
        </w:rPr>
        <w:t xml:space="preserve">United States Census Bureau. “Foreign Born.” </w:t>
      </w:r>
      <w:hyperlink r:id="rId2" w:history="1">
        <w:r w:rsidR="00A83CF5" w:rsidRPr="00397054">
          <w:rPr>
            <w:rStyle w:val="Hyperlink"/>
            <w:rFonts w:eastAsia="Times New Roman" w:cstheme="minorHAnsi"/>
            <w:sz w:val="20"/>
            <w:szCs w:val="20"/>
          </w:rPr>
          <w:t>https://www.census.gov/topics/population/foreign-born/about.html#par_textimage</w:t>
        </w:r>
      </w:hyperlink>
      <w:r w:rsidR="00A83CF5" w:rsidRPr="00397054">
        <w:rPr>
          <w:rFonts w:eastAsia="Times New Roman" w:cstheme="minorHAnsi"/>
          <w:color w:val="000000"/>
          <w:sz w:val="20"/>
          <w:szCs w:val="20"/>
        </w:rPr>
        <w:t xml:space="preserve"> (Accessed March 8, 2019).</w:t>
      </w:r>
    </w:p>
    <w:p w14:paraId="1B50D4DE" w14:textId="17FF6FC4" w:rsidR="00E56D97" w:rsidRDefault="00E56D97">
      <w:pPr>
        <w:pStyle w:val="EndnoteText"/>
      </w:pPr>
    </w:p>
  </w:endnote>
  <w:endnote w:id="5">
    <w:p w14:paraId="744F790D" w14:textId="77777777" w:rsidR="00965689" w:rsidRPr="00171517" w:rsidRDefault="00965689" w:rsidP="00965689">
      <w:pPr>
        <w:spacing w:after="0" w:line="480" w:lineRule="auto"/>
        <w:rPr>
          <w:rFonts w:ascii="Times New Roman" w:eastAsia="Times New Roman" w:hAnsi="Times New Roman" w:cs="Times New Roman"/>
          <w:sz w:val="24"/>
          <w:szCs w:val="24"/>
        </w:rPr>
      </w:pPr>
      <w:r>
        <w:rPr>
          <w:rStyle w:val="EndnoteReference"/>
        </w:rPr>
        <w:endnoteRef/>
      </w:r>
      <w:r>
        <w:t xml:space="preserve"> </w:t>
      </w:r>
      <w:r w:rsidRPr="00171517">
        <w:rPr>
          <w:rFonts w:eastAsia="Times New Roman" w:cstheme="minorHAnsi"/>
          <w:color w:val="222222"/>
          <w:sz w:val="20"/>
          <w:szCs w:val="20"/>
          <w:shd w:val="clear" w:color="auto" w:fill="FFFFFF"/>
        </w:rPr>
        <w:t xml:space="preserve">National Geographic. “Fertility.” </w:t>
      </w:r>
      <w:hyperlink r:id="rId3" w:history="1">
        <w:r w:rsidRPr="00171517">
          <w:rPr>
            <w:rFonts w:eastAsia="Times New Roman" w:cstheme="minorHAnsi"/>
            <w:color w:val="1155CC"/>
            <w:sz w:val="20"/>
            <w:szCs w:val="20"/>
            <w:u w:val="single"/>
            <w:shd w:val="clear" w:color="auto" w:fill="FFFFFF"/>
          </w:rPr>
          <w:t>https://www.nationalgeographic.org/encyclopedia/fertility/</w:t>
        </w:r>
      </w:hyperlink>
      <w:r w:rsidRPr="004106B3">
        <w:rPr>
          <w:rFonts w:eastAsia="Times New Roman" w:cstheme="minorHAnsi"/>
          <w:sz w:val="20"/>
          <w:szCs w:val="20"/>
        </w:rPr>
        <w:t xml:space="preserve"> </w:t>
      </w:r>
      <w:r w:rsidRPr="004106B3">
        <w:rPr>
          <w:rFonts w:eastAsia="Times New Roman" w:cstheme="minorHAnsi"/>
          <w:color w:val="000000"/>
          <w:sz w:val="20"/>
          <w:szCs w:val="20"/>
        </w:rPr>
        <w:t>(Accessed March 8, 2019).</w:t>
      </w:r>
    </w:p>
    <w:p w14:paraId="31EAFDEE" w14:textId="1C55A5CA" w:rsidR="00965689" w:rsidRDefault="00965689">
      <w:pPr>
        <w:pStyle w:val="EndnoteText"/>
      </w:pPr>
    </w:p>
  </w:endnote>
  <w:endnote w:id="6">
    <w:p w14:paraId="58F185E2" w14:textId="34444E62" w:rsidR="005E6B57" w:rsidRDefault="005E6B57">
      <w:pPr>
        <w:pStyle w:val="EndnoteText"/>
      </w:pPr>
      <w:r>
        <w:rPr>
          <w:rStyle w:val="EndnoteReference"/>
        </w:rPr>
        <w:endnoteRef/>
      </w:r>
      <w:r w:rsidR="004106B3">
        <w:t xml:space="preserve"> United States Census Bureau. “</w:t>
      </w:r>
      <w:r w:rsidR="00EE5502">
        <w:t xml:space="preserve">Educational Attainment.” </w:t>
      </w:r>
      <w:hyperlink r:id="rId4" w:history="1">
        <w:r w:rsidR="00397054" w:rsidRPr="00062DCF">
          <w:rPr>
            <w:rStyle w:val="Hyperlink"/>
          </w:rPr>
          <w:t>https://www.census.gov/topics/education/educational-attainment.html</w:t>
        </w:r>
      </w:hyperlink>
      <w:r w:rsidR="00397054">
        <w:t>. (Accessed March 8, 2019).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7624C" w14:textId="77777777" w:rsidR="00702EF1" w:rsidRDefault="00702EF1" w:rsidP="00F511FE">
      <w:pPr>
        <w:spacing w:after="0" w:line="240" w:lineRule="auto"/>
      </w:pPr>
      <w:r>
        <w:separator/>
      </w:r>
    </w:p>
  </w:footnote>
  <w:footnote w:type="continuationSeparator" w:id="0">
    <w:p w14:paraId="62C1A823" w14:textId="77777777" w:rsidR="00702EF1" w:rsidRDefault="00702EF1" w:rsidP="00F51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0355F"/>
    <w:multiLevelType w:val="hybridMultilevel"/>
    <w:tmpl w:val="23469CF6"/>
    <w:lvl w:ilvl="0" w:tplc="13C4996A">
      <w:start w:val="1"/>
      <w:numFmt w:val="decimal"/>
      <w:lvlText w:val="%1."/>
      <w:lvlJc w:val="left"/>
      <w:pPr>
        <w:ind w:left="720" w:hanging="360"/>
      </w:pPr>
      <w:rPr>
        <w:rFonts w:ascii="Times New Roman" w:eastAsia="Times New Roman" w:hAnsi="Times New Roman" w:cs="Times New Roman"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157B15"/>
    <w:multiLevelType w:val="hybridMultilevel"/>
    <w:tmpl w:val="7E56418C"/>
    <w:lvl w:ilvl="0" w:tplc="AD52B23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C9496F"/>
    <w:multiLevelType w:val="multilevel"/>
    <w:tmpl w:val="C98E0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517"/>
    <w:rsid w:val="0003658D"/>
    <w:rsid w:val="000460ED"/>
    <w:rsid w:val="00076D8C"/>
    <w:rsid w:val="00093D5A"/>
    <w:rsid w:val="000B2FB8"/>
    <w:rsid w:val="001106A4"/>
    <w:rsid w:val="00140165"/>
    <w:rsid w:val="0014070A"/>
    <w:rsid w:val="00171517"/>
    <w:rsid w:val="00241EFE"/>
    <w:rsid w:val="00276E2A"/>
    <w:rsid w:val="002978EE"/>
    <w:rsid w:val="00331532"/>
    <w:rsid w:val="003400A0"/>
    <w:rsid w:val="003418B6"/>
    <w:rsid w:val="00353394"/>
    <w:rsid w:val="003604CF"/>
    <w:rsid w:val="00360C26"/>
    <w:rsid w:val="00366F40"/>
    <w:rsid w:val="00395EC0"/>
    <w:rsid w:val="00397054"/>
    <w:rsid w:val="004106B3"/>
    <w:rsid w:val="0045479A"/>
    <w:rsid w:val="0048377B"/>
    <w:rsid w:val="00525E69"/>
    <w:rsid w:val="00530543"/>
    <w:rsid w:val="00555230"/>
    <w:rsid w:val="00584034"/>
    <w:rsid w:val="005E6B57"/>
    <w:rsid w:val="00600CA1"/>
    <w:rsid w:val="006429A1"/>
    <w:rsid w:val="006476E6"/>
    <w:rsid w:val="00656AED"/>
    <w:rsid w:val="0067073E"/>
    <w:rsid w:val="006F19A9"/>
    <w:rsid w:val="00702EF1"/>
    <w:rsid w:val="00766692"/>
    <w:rsid w:val="00776F67"/>
    <w:rsid w:val="007C2A40"/>
    <w:rsid w:val="007D5C33"/>
    <w:rsid w:val="008367A1"/>
    <w:rsid w:val="008639D0"/>
    <w:rsid w:val="00867E07"/>
    <w:rsid w:val="009261E4"/>
    <w:rsid w:val="00965689"/>
    <w:rsid w:val="00971D75"/>
    <w:rsid w:val="00971F0E"/>
    <w:rsid w:val="00A17B62"/>
    <w:rsid w:val="00A6671E"/>
    <w:rsid w:val="00A83CF5"/>
    <w:rsid w:val="00A926B9"/>
    <w:rsid w:val="00B904B6"/>
    <w:rsid w:val="00C6603D"/>
    <w:rsid w:val="00D01058"/>
    <w:rsid w:val="00D70004"/>
    <w:rsid w:val="00D96803"/>
    <w:rsid w:val="00E56D97"/>
    <w:rsid w:val="00EE5502"/>
    <w:rsid w:val="00F05B62"/>
    <w:rsid w:val="00F511FE"/>
    <w:rsid w:val="00F61F51"/>
    <w:rsid w:val="00F6408A"/>
    <w:rsid w:val="00F86B01"/>
    <w:rsid w:val="00FE6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7720F"/>
  <w15:chartTrackingRefBased/>
  <w15:docId w15:val="{8110DD5C-9CED-4E87-8B04-45A408B12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15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71517"/>
    <w:rPr>
      <w:color w:val="0000FF"/>
      <w:u w:val="single"/>
    </w:rPr>
  </w:style>
  <w:style w:type="paragraph" w:styleId="ListParagraph">
    <w:name w:val="List Paragraph"/>
    <w:basedOn w:val="Normal"/>
    <w:uiPriority w:val="34"/>
    <w:qFormat/>
    <w:rsid w:val="00171517"/>
    <w:pPr>
      <w:ind w:left="720"/>
      <w:contextualSpacing/>
    </w:pPr>
  </w:style>
  <w:style w:type="character" w:styleId="UnresolvedMention">
    <w:name w:val="Unresolved Mention"/>
    <w:basedOn w:val="DefaultParagraphFont"/>
    <w:uiPriority w:val="99"/>
    <w:semiHidden/>
    <w:unhideWhenUsed/>
    <w:rsid w:val="00093D5A"/>
    <w:rPr>
      <w:color w:val="605E5C"/>
      <w:shd w:val="clear" w:color="auto" w:fill="E1DFDD"/>
    </w:rPr>
  </w:style>
  <w:style w:type="paragraph" w:styleId="EndnoteText">
    <w:name w:val="endnote text"/>
    <w:basedOn w:val="Normal"/>
    <w:link w:val="EndnoteTextChar"/>
    <w:uiPriority w:val="99"/>
    <w:semiHidden/>
    <w:unhideWhenUsed/>
    <w:rsid w:val="00F511F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11FE"/>
    <w:rPr>
      <w:sz w:val="20"/>
      <w:szCs w:val="20"/>
    </w:rPr>
  </w:style>
  <w:style w:type="character" w:styleId="EndnoteReference">
    <w:name w:val="endnote reference"/>
    <w:basedOn w:val="DefaultParagraphFont"/>
    <w:uiPriority w:val="99"/>
    <w:semiHidden/>
    <w:unhideWhenUsed/>
    <w:rsid w:val="00F511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659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www.nationalgeographic.org/encyclopedia/fertility/" TargetMode="External"/><Relationship Id="rId2" Type="http://schemas.openxmlformats.org/officeDocument/2006/relationships/hyperlink" Target="https://www.census.gov/topics/population/foreign-born/about.html#par_textimage" TargetMode="External"/><Relationship Id="rId1" Type="http://schemas.openxmlformats.org/officeDocument/2006/relationships/hyperlink" Target="https://www.prb.org/distilleddemographics3/" TargetMode="External"/><Relationship Id="rId4" Type="http://schemas.openxmlformats.org/officeDocument/2006/relationships/hyperlink" Target="https://www.census.gov/topics/education/educational-attain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44BAB-0FF2-4141-BB9F-09257CD6D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5</Pages>
  <Words>782</Words>
  <Characters>4458</Characters>
  <Application>Microsoft Office Word</Application>
  <DocSecurity>0</DocSecurity>
  <Lines>37</Lines>
  <Paragraphs>10</Paragraphs>
  <ScaleCrop>false</ScaleCrop>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K Marken</dc:creator>
  <cp:keywords/>
  <dc:description/>
  <cp:lastModifiedBy>Jamie K Marken</cp:lastModifiedBy>
  <cp:revision>63</cp:revision>
  <dcterms:created xsi:type="dcterms:W3CDTF">2019-03-10T19:58:00Z</dcterms:created>
  <dcterms:modified xsi:type="dcterms:W3CDTF">2019-03-10T20:55:00Z</dcterms:modified>
</cp:coreProperties>
</file>