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8D004" w14:textId="2D630EEB" w:rsidR="006F4CAF" w:rsidRDefault="006F4CAF">
      <w:pPr>
        <w:pStyle w:val="Heading3"/>
        <w:rPr>
          <w:rStyle w:val="Strong"/>
          <w:rFonts w:ascii="quote-cjk-patch;Inter;system-ui" w:hAnsi="quote-cjk-patch;Inter;system-ui"/>
          <w:b/>
          <w:bCs/>
          <w:color w:val="404040"/>
          <w:sz w:val="27"/>
        </w:rPr>
      </w:pPr>
      <w:r>
        <w:rPr>
          <w:rStyle w:val="Strong"/>
          <w:rFonts w:ascii="quote-cjk-patch;Inter;system-ui" w:hAnsi="quote-cjk-patch;Inter;system-ui"/>
          <w:b/>
          <w:bCs/>
          <w:color w:val="404040"/>
          <w:sz w:val="27"/>
        </w:rPr>
        <w:t>Native language of the Aenth tribe, southwest Entanta.</w:t>
      </w:r>
    </w:p>
    <w:p w14:paraId="3A8D307A" w14:textId="124FE17E" w:rsidR="00442EF9" w:rsidRPr="00442EF9" w:rsidRDefault="007A3693" w:rsidP="00442EF9">
      <w:pPr>
        <w:pStyle w:val="BodyText"/>
      </w:pPr>
      <w:r>
        <w:t xml:space="preserve">From: </w:t>
      </w:r>
      <w:r w:rsidR="00442EF9">
        <w:t>~5400 Before Our Time</w:t>
      </w:r>
      <w:r>
        <w:br/>
      </w:r>
      <w:r w:rsidR="00403898">
        <w:t>Until</w:t>
      </w:r>
      <w:r>
        <w:t xml:space="preserve">: </w:t>
      </w:r>
      <w:r w:rsidR="00442EF9">
        <w:t>~2070 Our Time</w:t>
      </w:r>
    </w:p>
    <w:p w14:paraId="5D4A176F" w14:textId="77777777" w:rsidR="006F4CAF" w:rsidRDefault="006F4CAF">
      <w:pPr>
        <w:pStyle w:val="Heading3"/>
        <w:rPr>
          <w:rStyle w:val="Strong"/>
          <w:rFonts w:ascii="quote-cjk-patch;Inter;system-ui" w:hAnsi="quote-cjk-patch;Inter;system-ui"/>
          <w:b/>
          <w:bCs/>
          <w:color w:val="404040"/>
          <w:sz w:val="27"/>
        </w:rPr>
      </w:pPr>
    </w:p>
    <w:p w14:paraId="2593140B" w14:textId="20A10BB0" w:rsidR="007607D9" w:rsidRDefault="00000000">
      <w:pPr>
        <w:pStyle w:val="Heading3"/>
      </w:pPr>
      <w:r>
        <w:rPr>
          <w:rStyle w:val="Strong"/>
          <w:rFonts w:ascii="quote-cjk-patch;Inter;system-ui" w:hAnsi="quote-cjk-patch;Inter;system-ui"/>
          <w:b/>
          <w:bCs/>
          <w:color w:val="404040"/>
          <w:sz w:val="27"/>
        </w:rPr>
        <w:t>1. Core Features</w:t>
      </w:r>
    </w:p>
    <w:p w14:paraId="1674B17B" w14:textId="77777777" w:rsidR="007607D9" w:rsidRDefault="00000000">
      <w:pPr>
        <w:pStyle w:val="BodyText"/>
        <w:numPr>
          <w:ilvl w:val="0"/>
          <w:numId w:val="1"/>
        </w:numPr>
        <w:tabs>
          <w:tab w:val="left" w:pos="0"/>
        </w:tabs>
        <w:spacing w:after="0" w:line="420" w:lineRule="atLeast"/>
      </w:pPr>
      <w:r>
        <w:rPr>
          <w:rStyle w:val="Strong"/>
          <w:rFonts w:ascii="quote-cjk-patch;Inter;system-ui" w:hAnsi="quote-cjk-patch;Inter;system-ui"/>
          <w:color w:val="404040"/>
        </w:rPr>
        <w:t>Root-Based</w:t>
      </w:r>
      <w:r>
        <w:rPr>
          <w:rFonts w:ascii="quote-cjk-patch;Inter;system-ui" w:hAnsi="quote-cjk-patch;Inter;system-ui"/>
          <w:color w:val="404040"/>
        </w:rPr>
        <w:t>: Every word is derived from a core root that can function as a noun or verb.</w:t>
      </w:r>
    </w:p>
    <w:p w14:paraId="15C97A1A" w14:textId="77777777" w:rsidR="007607D9" w:rsidRDefault="00000000">
      <w:pPr>
        <w:pStyle w:val="BodyText"/>
        <w:numPr>
          <w:ilvl w:val="0"/>
          <w:numId w:val="1"/>
        </w:numPr>
        <w:tabs>
          <w:tab w:val="left" w:pos="0"/>
        </w:tabs>
        <w:spacing w:after="0" w:line="420" w:lineRule="atLeast"/>
      </w:pPr>
      <w:r>
        <w:rPr>
          <w:rStyle w:val="Strong"/>
          <w:rFonts w:ascii="quote-cjk-patch;Inter;system-ui" w:hAnsi="quote-cjk-patch;Inter;system-ui"/>
          <w:color w:val="404040"/>
        </w:rPr>
        <w:t>Genderless</w:t>
      </w:r>
      <w:r>
        <w:rPr>
          <w:rFonts w:ascii="quote-cjk-patch;Inter;system-ui" w:hAnsi="quote-cjk-patch;Inter;system-ui"/>
          <w:color w:val="404040"/>
        </w:rPr>
        <w:t>: No grammatical gender distinctions.</w:t>
      </w:r>
    </w:p>
    <w:p w14:paraId="6D5DF6AF" w14:textId="77777777" w:rsidR="007607D9" w:rsidRDefault="00000000">
      <w:pPr>
        <w:pStyle w:val="BodyText"/>
        <w:numPr>
          <w:ilvl w:val="0"/>
          <w:numId w:val="1"/>
        </w:numPr>
        <w:tabs>
          <w:tab w:val="left" w:pos="0"/>
        </w:tabs>
        <w:spacing w:after="0" w:line="420" w:lineRule="atLeast"/>
      </w:pPr>
      <w:r>
        <w:rPr>
          <w:rStyle w:val="Strong"/>
          <w:rFonts w:ascii="quote-cjk-patch;Inter;system-ui" w:hAnsi="quote-cjk-patch;Inter;system-ui"/>
          <w:color w:val="404040"/>
        </w:rPr>
        <w:t>Anarchic Syntax</w:t>
      </w:r>
      <w:r>
        <w:rPr>
          <w:rFonts w:ascii="quote-cjk-patch;Inter;system-ui" w:hAnsi="quote-cjk-patch;Inter;system-ui"/>
          <w:color w:val="404040"/>
        </w:rPr>
        <w:t>: Free word order, but particles (like </w:t>
      </w:r>
      <w:r>
        <w:rPr>
          <w:rStyle w:val="Emphasis"/>
          <w:rFonts w:ascii="quote-cjk-patch;Inter;system-ui" w:hAnsi="quote-cjk-patch;Inter;system-ui"/>
          <w:i w:val="0"/>
          <w:color w:val="404040"/>
        </w:rPr>
        <w:t>o, va, ir</w:t>
      </w:r>
      <w:r>
        <w:rPr>
          <w:rFonts w:ascii="quote-cjk-patch;Inter;system-ui" w:hAnsi="quote-cjk-patch;Inter;system-ui"/>
          <w:color w:val="404040"/>
        </w:rPr>
        <w:t>) clarify meaning.</w:t>
      </w:r>
    </w:p>
    <w:p w14:paraId="48CD7D1A" w14:textId="77777777" w:rsidR="007607D9" w:rsidRDefault="00000000">
      <w:pPr>
        <w:pStyle w:val="BodyText"/>
        <w:numPr>
          <w:ilvl w:val="0"/>
          <w:numId w:val="1"/>
        </w:numPr>
        <w:tabs>
          <w:tab w:val="left" w:pos="0"/>
        </w:tabs>
        <w:spacing w:after="0" w:line="420" w:lineRule="atLeast"/>
      </w:pPr>
      <w:r>
        <w:rPr>
          <w:rStyle w:val="Strong"/>
          <w:rFonts w:ascii="quote-cjk-patch;Inter;system-ui" w:hAnsi="quote-cjk-patch;Inter;system-ui"/>
          <w:color w:val="404040"/>
        </w:rPr>
        <w:t>No Noun/Verb Distinction</w:t>
      </w:r>
      <w:r>
        <w:rPr>
          <w:rFonts w:ascii="quote-cjk-patch;Inter;system-ui" w:hAnsi="quote-cjk-patch;Inter;system-ui"/>
          <w:color w:val="404040"/>
        </w:rPr>
        <w:t>: Roots adapt based on usage (e.g., </w:t>
      </w:r>
      <w:r>
        <w:rPr>
          <w:rStyle w:val="Emphasis"/>
          <w:rFonts w:ascii="quote-cjk-patch;Inter;system-ui" w:hAnsi="quote-cjk-patch;Inter;system-ui"/>
          <w:i w:val="0"/>
          <w:color w:val="404040"/>
        </w:rPr>
        <w:t>zayana</w:t>
      </w:r>
      <w:r>
        <w:rPr>
          <w:rFonts w:ascii="quote-cjk-patch;Inter;system-ui" w:hAnsi="quote-cjk-patch;Inter;system-ui"/>
          <w:color w:val="404040"/>
        </w:rPr>
        <w:t> = "love" or "to love").</w:t>
      </w:r>
    </w:p>
    <w:p w14:paraId="0E452D15" w14:textId="77777777" w:rsidR="007607D9" w:rsidRDefault="007607D9">
      <w:pPr>
        <w:pStyle w:val="HorizontalLine"/>
      </w:pPr>
    </w:p>
    <w:p w14:paraId="0EDF41EB" w14:textId="77777777" w:rsidR="007607D9" w:rsidRDefault="00000000">
      <w:pPr>
        <w:pStyle w:val="Heading3"/>
        <w:spacing w:before="270" w:after="195" w:line="360" w:lineRule="auto"/>
      </w:pPr>
      <w:r>
        <w:rPr>
          <w:rStyle w:val="Strong"/>
          <w:rFonts w:ascii="quote-cjk-patch;Inter;system-ui" w:hAnsi="quote-cjk-patch;Inter;system-ui"/>
          <w:b/>
          <w:bCs/>
          <w:color w:val="404040"/>
          <w:sz w:val="27"/>
        </w:rPr>
        <w:t>2. Grammar &amp; Structure</w:t>
      </w:r>
    </w:p>
    <w:p w14:paraId="25F08C32" w14:textId="77777777" w:rsidR="007607D9" w:rsidRDefault="00000000">
      <w:pPr>
        <w:pStyle w:val="Heading4"/>
        <w:spacing w:before="270" w:after="195" w:line="420" w:lineRule="atLeast"/>
      </w:pPr>
      <w:r>
        <w:rPr>
          <w:rStyle w:val="Strong"/>
          <w:rFonts w:ascii="quote-cjk-patch;Inter;system-ui" w:hAnsi="quote-cjk-patch;Inter;system-ui"/>
          <w:b/>
          <w:bCs/>
          <w:color w:val="404040"/>
        </w:rPr>
        <w:t>A. Tense Prefixes</w:t>
      </w:r>
    </w:p>
    <w:tbl>
      <w:tblPr>
        <w:tblW w:w="4578" w:type="dxa"/>
        <w:tblLayout w:type="fixed"/>
        <w:tblCellMar>
          <w:left w:w="0" w:type="dxa"/>
          <w:bottom w:w="150" w:type="dxa"/>
          <w:right w:w="0" w:type="dxa"/>
        </w:tblCellMar>
        <w:tblLook w:val="04A0" w:firstRow="1" w:lastRow="0" w:firstColumn="1" w:lastColumn="0" w:noHBand="0" w:noVBand="1"/>
      </w:tblPr>
      <w:tblGrid>
        <w:gridCol w:w="726"/>
        <w:gridCol w:w="1269"/>
        <w:gridCol w:w="2583"/>
      </w:tblGrid>
      <w:tr w:rsidR="007607D9" w14:paraId="206C5143" w14:textId="77777777">
        <w:trPr>
          <w:tblHeader/>
        </w:trPr>
        <w:tc>
          <w:tcPr>
            <w:tcW w:w="726" w:type="dxa"/>
            <w:tcBorders>
              <w:bottom w:val="single" w:sz="2" w:space="0" w:color="BBBBBB"/>
            </w:tcBorders>
            <w:vAlign w:val="center"/>
          </w:tcPr>
          <w:p w14:paraId="183F1A01" w14:textId="77777777" w:rsidR="007607D9" w:rsidRDefault="00000000">
            <w:pPr>
              <w:pStyle w:val="TableHeading"/>
              <w:spacing w:line="408" w:lineRule="auto"/>
              <w:jc w:val="left"/>
              <w:rPr>
                <w:color w:val="404040"/>
                <w:sz w:val="23"/>
              </w:rPr>
            </w:pPr>
            <w:r>
              <w:rPr>
                <w:color w:val="404040"/>
                <w:sz w:val="23"/>
              </w:rPr>
              <w:t>Prefix</w:t>
            </w:r>
          </w:p>
        </w:tc>
        <w:tc>
          <w:tcPr>
            <w:tcW w:w="1269" w:type="dxa"/>
            <w:tcBorders>
              <w:bottom w:val="single" w:sz="2" w:space="0" w:color="BBBBBB"/>
            </w:tcBorders>
            <w:vAlign w:val="center"/>
          </w:tcPr>
          <w:p w14:paraId="47D568E9" w14:textId="77777777" w:rsidR="007607D9" w:rsidRDefault="00000000">
            <w:pPr>
              <w:pStyle w:val="TableHeading"/>
              <w:spacing w:line="408" w:lineRule="auto"/>
              <w:jc w:val="left"/>
              <w:rPr>
                <w:color w:val="404040"/>
                <w:sz w:val="23"/>
              </w:rPr>
            </w:pPr>
            <w:r>
              <w:rPr>
                <w:color w:val="404040"/>
                <w:sz w:val="23"/>
              </w:rPr>
              <w:t>Meaning</w:t>
            </w:r>
          </w:p>
        </w:tc>
        <w:tc>
          <w:tcPr>
            <w:tcW w:w="2583" w:type="dxa"/>
            <w:tcBorders>
              <w:bottom w:val="single" w:sz="2" w:space="0" w:color="BBBBBB"/>
            </w:tcBorders>
            <w:vAlign w:val="center"/>
          </w:tcPr>
          <w:p w14:paraId="61269699" w14:textId="77777777" w:rsidR="007607D9" w:rsidRDefault="00000000">
            <w:pPr>
              <w:pStyle w:val="TableHeading"/>
              <w:spacing w:line="408" w:lineRule="auto"/>
              <w:jc w:val="left"/>
            </w:pPr>
            <w:r>
              <w:rPr>
                <w:color w:val="404040"/>
                <w:sz w:val="23"/>
              </w:rPr>
              <w:t>Example (Root: </w:t>
            </w:r>
            <w:r>
              <w:rPr>
                <w:rStyle w:val="Emphasis"/>
                <w:color w:val="404040"/>
                <w:sz w:val="23"/>
              </w:rPr>
              <w:t>zayana</w:t>
            </w:r>
            <w:r>
              <w:rPr>
                <w:color w:val="404040"/>
                <w:sz w:val="23"/>
              </w:rPr>
              <w:t>)</w:t>
            </w:r>
          </w:p>
        </w:tc>
      </w:tr>
      <w:tr w:rsidR="007607D9" w14:paraId="436F3C0B" w14:textId="77777777">
        <w:tc>
          <w:tcPr>
            <w:tcW w:w="726" w:type="dxa"/>
            <w:tcBorders>
              <w:bottom w:val="single" w:sz="2" w:space="0" w:color="E5E5E5"/>
            </w:tcBorders>
            <w:vAlign w:val="center"/>
          </w:tcPr>
          <w:p w14:paraId="76763D78" w14:textId="77777777" w:rsidR="007607D9" w:rsidRDefault="00000000">
            <w:pPr>
              <w:pStyle w:val="TableContents"/>
              <w:spacing w:line="408" w:lineRule="auto"/>
            </w:pPr>
            <w:r>
              <w:t>∅</w:t>
            </w:r>
            <w:r>
              <w:rPr>
                <w:sz w:val="23"/>
              </w:rPr>
              <w:t>-</w:t>
            </w:r>
          </w:p>
        </w:tc>
        <w:tc>
          <w:tcPr>
            <w:tcW w:w="1269" w:type="dxa"/>
            <w:tcBorders>
              <w:bottom w:val="single" w:sz="2" w:space="0" w:color="E5E5E5"/>
            </w:tcBorders>
            <w:vAlign w:val="center"/>
          </w:tcPr>
          <w:p w14:paraId="31212566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Present</w:t>
            </w:r>
          </w:p>
        </w:tc>
        <w:tc>
          <w:tcPr>
            <w:tcW w:w="2583" w:type="dxa"/>
            <w:tcBorders>
              <w:bottom w:val="single" w:sz="2" w:space="0" w:color="E5E5E5"/>
            </w:tcBorders>
            <w:vAlign w:val="center"/>
          </w:tcPr>
          <w:p w14:paraId="5FA476D2" w14:textId="77777777" w:rsidR="007607D9" w:rsidRDefault="00000000">
            <w:pPr>
              <w:pStyle w:val="TableContents"/>
              <w:spacing w:line="408" w:lineRule="auto"/>
            </w:pPr>
            <w:r>
              <w:rPr>
                <w:rStyle w:val="Emphasis"/>
                <w:sz w:val="23"/>
              </w:rPr>
              <w:t>zayana</w:t>
            </w:r>
            <w:r>
              <w:rPr>
                <w:sz w:val="23"/>
              </w:rPr>
              <w:t> ("loves")</w:t>
            </w:r>
          </w:p>
        </w:tc>
      </w:tr>
      <w:tr w:rsidR="007607D9" w14:paraId="34FDA44F" w14:textId="77777777">
        <w:tc>
          <w:tcPr>
            <w:tcW w:w="726" w:type="dxa"/>
            <w:tcBorders>
              <w:bottom w:val="single" w:sz="2" w:space="0" w:color="E5E5E5"/>
            </w:tcBorders>
            <w:vAlign w:val="center"/>
          </w:tcPr>
          <w:p w14:paraId="1D5F3F1A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*Wo-*</w:t>
            </w:r>
          </w:p>
        </w:tc>
        <w:tc>
          <w:tcPr>
            <w:tcW w:w="1269" w:type="dxa"/>
            <w:tcBorders>
              <w:bottom w:val="single" w:sz="2" w:space="0" w:color="E5E5E5"/>
            </w:tcBorders>
            <w:vAlign w:val="center"/>
          </w:tcPr>
          <w:p w14:paraId="6A047866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Past</w:t>
            </w:r>
          </w:p>
        </w:tc>
        <w:tc>
          <w:tcPr>
            <w:tcW w:w="2583" w:type="dxa"/>
            <w:tcBorders>
              <w:bottom w:val="single" w:sz="2" w:space="0" w:color="E5E5E5"/>
            </w:tcBorders>
            <w:vAlign w:val="center"/>
          </w:tcPr>
          <w:p w14:paraId="488BC47C" w14:textId="77777777" w:rsidR="007607D9" w:rsidRDefault="00000000">
            <w:pPr>
              <w:pStyle w:val="TableContents"/>
              <w:spacing w:line="408" w:lineRule="auto"/>
            </w:pPr>
            <w:r>
              <w:rPr>
                <w:rStyle w:val="Emphasis"/>
                <w:sz w:val="23"/>
              </w:rPr>
              <w:t>wozayana</w:t>
            </w:r>
            <w:r>
              <w:rPr>
                <w:sz w:val="23"/>
              </w:rPr>
              <w:t> ("loved")</w:t>
            </w:r>
          </w:p>
        </w:tc>
      </w:tr>
      <w:tr w:rsidR="007607D9" w14:paraId="03BFA680" w14:textId="77777777">
        <w:tc>
          <w:tcPr>
            <w:tcW w:w="726" w:type="dxa"/>
            <w:tcBorders>
              <w:bottom w:val="single" w:sz="2" w:space="0" w:color="E5E5E5"/>
            </w:tcBorders>
            <w:vAlign w:val="center"/>
          </w:tcPr>
          <w:p w14:paraId="01954DAF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*Ta-*</w:t>
            </w:r>
          </w:p>
        </w:tc>
        <w:tc>
          <w:tcPr>
            <w:tcW w:w="1269" w:type="dxa"/>
            <w:tcBorders>
              <w:bottom w:val="single" w:sz="2" w:space="0" w:color="E5E5E5"/>
            </w:tcBorders>
            <w:vAlign w:val="center"/>
          </w:tcPr>
          <w:p w14:paraId="57D1E407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Future</w:t>
            </w:r>
          </w:p>
        </w:tc>
        <w:tc>
          <w:tcPr>
            <w:tcW w:w="2583" w:type="dxa"/>
            <w:tcBorders>
              <w:bottom w:val="single" w:sz="2" w:space="0" w:color="E5E5E5"/>
            </w:tcBorders>
            <w:vAlign w:val="center"/>
          </w:tcPr>
          <w:p w14:paraId="2A25B5E4" w14:textId="77777777" w:rsidR="007607D9" w:rsidRDefault="00000000">
            <w:pPr>
              <w:pStyle w:val="TableContents"/>
              <w:spacing w:line="408" w:lineRule="auto"/>
            </w:pPr>
            <w:r>
              <w:rPr>
                <w:rStyle w:val="Emphasis"/>
                <w:sz w:val="23"/>
              </w:rPr>
              <w:t>tazayana</w:t>
            </w:r>
            <w:r>
              <w:rPr>
                <w:sz w:val="23"/>
              </w:rPr>
              <w:t> ("will love")</w:t>
            </w:r>
          </w:p>
        </w:tc>
      </w:tr>
      <w:tr w:rsidR="007607D9" w14:paraId="25EE82CE" w14:textId="77777777">
        <w:tc>
          <w:tcPr>
            <w:tcW w:w="726" w:type="dxa"/>
            <w:tcBorders>
              <w:bottom w:val="single" w:sz="2" w:space="0" w:color="E5E5E5"/>
            </w:tcBorders>
            <w:vAlign w:val="center"/>
          </w:tcPr>
          <w:p w14:paraId="6A633897" w14:textId="77777777" w:rsidR="007607D9" w:rsidRDefault="00000000">
            <w:pPr>
              <w:pStyle w:val="TableContents"/>
              <w:spacing w:line="408" w:lineRule="auto"/>
            </w:pPr>
            <w:r>
              <w:rPr>
                <w:rStyle w:val="Emphasis"/>
                <w:sz w:val="23"/>
              </w:rPr>
              <w:t>Kha-</w:t>
            </w:r>
          </w:p>
        </w:tc>
        <w:tc>
          <w:tcPr>
            <w:tcW w:w="1269" w:type="dxa"/>
            <w:tcBorders>
              <w:bottom w:val="single" w:sz="2" w:space="0" w:color="E5E5E5"/>
            </w:tcBorders>
            <w:vAlign w:val="center"/>
          </w:tcPr>
          <w:p w14:paraId="7B7EEC9E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Hypothetical</w:t>
            </w:r>
          </w:p>
        </w:tc>
        <w:tc>
          <w:tcPr>
            <w:tcW w:w="2583" w:type="dxa"/>
            <w:tcBorders>
              <w:bottom w:val="single" w:sz="2" w:space="0" w:color="E5E5E5"/>
            </w:tcBorders>
            <w:vAlign w:val="center"/>
          </w:tcPr>
          <w:p w14:paraId="4F485B97" w14:textId="77777777" w:rsidR="007607D9" w:rsidRDefault="00000000">
            <w:pPr>
              <w:pStyle w:val="TableContents"/>
              <w:spacing w:line="408" w:lineRule="auto"/>
            </w:pPr>
            <w:r>
              <w:rPr>
                <w:rStyle w:val="Emphasis"/>
                <w:sz w:val="23"/>
              </w:rPr>
              <w:t>khazayana</w:t>
            </w:r>
            <w:r>
              <w:rPr>
                <w:sz w:val="23"/>
              </w:rPr>
              <w:t> ("would love")</w:t>
            </w:r>
          </w:p>
        </w:tc>
      </w:tr>
      <w:tr w:rsidR="007607D9" w14:paraId="6EEBF111" w14:textId="77777777">
        <w:tc>
          <w:tcPr>
            <w:tcW w:w="726" w:type="dxa"/>
            <w:tcBorders>
              <w:bottom w:val="single" w:sz="2" w:space="0" w:color="E5E5E5"/>
            </w:tcBorders>
            <w:vAlign w:val="center"/>
          </w:tcPr>
          <w:p w14:paraId="4A1CCF3C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*A-*</w:t>
            </w:r>
          </w:p>
        </w:tc>
        <w:tc>
          <w:tcPr>
            <w:tcW w:w="1269" w:type="dxa"/>
            <w:tcBorders>
              <w:bottom w:val="single" w:sz="2" w:space="0" w:color="E5E5E5"/>
            </w:tcBorders>
            <w:vAlign w:val="center"/>
          </w:tcPr>
          <w:p w14:paraId="4E4705B1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Eternal truth</w:t>
            </w:r>
          </w:p>
        </w:tc>
        <w:tc>
          <w:tcPr>
            <w:tcW w:w="2583" w:type="dxa"/>
            <w:tcBorders>
              <w:bottom w:val="single" w:sz="2" w:space="0" w:color="E5E5E5"/>
            </w:tcBorders>
            <w:vAlign w:val="center"/>
          </w:tcPr>
          <w:p w14:paraId="15B2296D" w14:textId="77777777" w:rsidR="007607D9" w:rsidRDefault="00000000">
            <w:pPr>
              <w:pStyle w:val="TableContents"/>
              <w:spacing w:line="408" w:lineRule="auto"/>
            </w:pPr>
            <w:r>
              <w:rPr>
                <w:rStyle w:val="Emphasis"/>
                <w:sz w:val="23"/>
              </w:rPr>
              <w:t>arakha</w:t>
            </w:r>
            <w:r>
              <w:rPr>
                <w:sz w:val="23"/>
              </w:rPr>
              <w:t> ("endures forever")</w:t>
            </w:r>
          </w:p>
        </w:tc>
      </w:tr>
    </w:tbl>
    <w:p w14:paraId="6C8C1B66" w14:textId="77777777" w:rsidR="007607D9" w:rsidRDefault="00000000">
      <w:pPr>
        <w:pStyle w:val="Heading4"/>
        <w:spacing w:before="270" w:after="195" w:line="420" w:lineRule="atLeast"/>
      </w:pPr>
      <w:r>
        <w:rPr>
          <w:rStyle w:val="Strong"/>
          <w:rFonts w:ascii="quote-cjk-patch;Inter;system-ui" w:hAnsi="quote-cjk-patch;Inter;system-ui"/>
          <w:b/>
          <w:bCs/>
          <w:color w:val="404040"/>
        </w:rPr>
        <w:t>B. Key Particles</w:t>
      </w:r>
    </w:p>
    <w:tbl>
      <w:tblPr>
        <w:tblW w:w="8098" w:type="dxa"/>
        <w:tblLayout w:type="fixed"/>
        <w:tblCellMar>
          <w:left w:w="0" w:type="dxa"/>
          <w:bottom w:w="150" w:type="dxa"/>
          <w:right w:w="0" w:type="dxa"/>
        </w:tblCellMar>
        <w:tblLook w:val="04A0" w:firstRow="1" w:lastRow="0" w:firstColumn="1" w:lastColumn="0" w:noHBand="0" w:noVBand="1"/>
      </w:tblPr>
      <w:tblGrid>
        <w:gridCol w:w="868"/>
        <w:gridCol w:w="2201"/>
        <w:gridCol w:w="5029"/>
      </w:tblGrid>
      <w:tr w:rsidR="007607D9" w14:paraId="3960CF4D" w14:textId="77777777">
        <w:trPr>
          <w:tblHeader/>
        </w:trPr>
        <w:tc>
          <w:tcPr>
            <w:tcW w:w="868" w:type="dxa"/>
            <w:tcBorders>
              <w:bottom w:val="single" w:sz="2" w:space="0" w:color="BBBBBB"/>
            </w:tcBorders>
            <w:vAlign w:val="center"/>
          </w:tcPr>
          <w:p w14:paraId="56040C91" w14:textId="77777777" w:rsidR="007607D9" w:rsidRDefault="00000000">
            <w:pPr>
              <w:pStyle w:val="TableHeading"/>
              <w:spacing w:line="408" w:lineRule="auto"/>
              <w:jc w:val="left"/>
              <w:rPr>
                <w:color w:val="404040"/>
                <w:sz w:val="23"/>
              </w:rPr>
            </w:pPr>
            <w:r>
              <w:rPr>
                <w:color w:val="404040"/>
                <w:sz w:val="23"/>
              </w:rPr>
              <w:t>Particle</w:t>
            </w:r>
          </w:p>
        </w:tc>
        <w:tc>
          <w:tcPr>
            <w:tcW w:w="2201" w:type="dxa"/>
            <w:tcBorders>
              <w:bottom w:val="single" w:sz="2" w:space="0" w:color="BBBBBB"/>
            </w:tcBorders>
            <w:vAlign w:val="center"/>
          </w:tcPr>
          <w:p w14:paraId="746301E5" w14:textId="77777777" w:rsidR="007607D9" w:rsidRDefault="00000000">
            <w:pPr>
              <w:pStyle w:val="TableHeading"/>
              <w:spacing w:line="408" w:lineRule="auto"/>
              <w:jc w:val="left"/>
              <w:rPr>
                <w:color w:val="404040"/>
                <w:sz w:val="23"/>
              </w:rPr>
            </w:pPr>
            <w:r>
              <w:rPr>
                <w:color w:val="404040"/>
                <w:sz w:val="23"/>
              </w:rPr>
              <w:t>Function</w:t>
            </w:r>
          </w:p>
        </w:tc>
        <w:tc>
          <w:tcPr>
            <w:tcW w:w="5029" w:type="dxa"/>
            <w:tcBorders>
              <w:bottom w:val="single" w:sz="2" w:space="0" w:color="BBBBBB"/>
            </w:tcBorders>
            <w:vAlign w:val="center"/>
          </w:tcPr>
          <w:p w14:paraId="154CABA0" w14:textId="77777777" w:rsidR="007607D9" w:rsidRDefault="00000000">
            <w:pPr>
              <w:pStyle w:val="TableHeading"/>
              <w:spacing w:line="408" w:lineRule="auto"/>
              <w:jc w:val="left"/>
              <w:rPr>
                <w:color w:val="404040"/>
                <w:sz w:val="23"/>
              </w:rPr>
            </w:pPr>
            <w:r>
              <w:rPr>
                <w:color w:val="404040"/>
                <w:sz w:val="23"/>
              </w:rPr>
              <w:t>Example</w:t>
            </w:r>
          </w:p>
        </w:tc>
      </w:tr>
      <w:tr w:rsidR="007607D9" w14:paraId="298B97B6" w14:textId="77777777">
        <w:tc>
          <w:tcPr>
            <w:tcW w:w="868" w:type="dxa"/>
            <w:tcBorders>
              <w:bottom w:val="single" w:sz="2" w:space="0" w:color="E5E5E5"/>
            </w:tcBorders>
            <w:vAlign w:val="center"/>
          </w:tcPr>
          <w:p w14:paraId="51FD7CF6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*o*</w:t>
            </w:r>
          </w:p>
        </w:tc>
        <w:tc>
          <w:tcPr>
            <w:tcW w:w="2201" w:type="dxa"/>
            <w:tcBorders>
              <w:bottom w:val="single" w:sz="2" w:space="0" w:color="E5E5E5"/>
            </w:tcBorders>
            <w:vAlign w:val="center"/>
          </w:tcPr>
          <w:p w14:paraId="04AFC7DB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Possession / Target</w:t>
            </w:r>
          </w:p>
        </w:tc>
        <w:tc>
          <w:tcPr>
            <w:tcW w:w="5029" w:type="dxa"/>
            <w:tcBorders>
              <w:bottom w:val="single" w:sz="2" w:space="0" w:color="E5E5E5"/>
            </w:tcBorders>
            <w:vAlign w:val="center"/>
          </w:tcPr>
          <w:p w14:paraId="6692D1E8" w14:textId="77777777" w:rsidR="007607D9" w:rsidRDefault="00000000">
            <w:pPr>
              <w:pStyle w:val="TableContents"/>
              <w:spacing w:line="408" w:lineRule="auto"/>
            </w:pPr>
            <w:r>
              <w:rPr>
                <w:rStyle w:val="Emphasis"/>
                <w:sz w:val="23"/>
              </w:rPr>
              <w:t>Velesh o ve</w:t>
            </w:r>
            <w:r>
              <w:rPr>
                <w:sz w:val="23"/>
              </w:rPr>
              <w:t> ("Friend of me")</w:t>
            </w:r>
          </w:p>
        </w:tc>
      </w:tr>
      <w:tr w:rsidR="007607D9" w14:paraId="652A91DE" w14:textId="77777777">
        <w:tc>
          <w:tcPr>
            <w:tcW w:w="868" w:type="dxa"/>
            <w:tcBorders>
              <w:bottom w:val="single" w:sz="2" w:space="0" w:color="E5E5E5"/>
            </w:tcBorders>
            <w:vAlign w:val="center"/>
          </w:tcPr>
          <w:p w14:paraId="6B47E034" w14:textId="77777777" w:rsidR="007607D9" w:rsidRDefault="00000000">
            <w:pPr>
              <w:pStyle w:val="TableContents"/>
              <w:spacing w:line="408" w:lineRule="auto"/>
            </w:pPr>
            <w:r>
              <w:rPr>
                <w:rStyle w:val="Emphasis"/>
                <w:sz w:val="23"/>
              </w:rPr>
              <w:t>ir</w:t>
            </w:r>
          </w:p>
        </w:tc>
        <w:tc>
          <w:tcPr>
            <w:tcW w:w="2201" w:type="dxa"/>
            <w:tcBorders>
              <w:bottom w:val="single" w:sz="2" w:space="0" w:color="E5E5E5"/>
            </w:tcBorders>
            <w:vAlign w:val="center"/>
          </w:tcPr>
          <w:p w14:paraId="3F7128D8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And / Connection</w:t>
            </w:r>
          </w:p>
        </w:tc>
        <w:tc>
          <w:tcPr>
            <w:tcW w:w="5029" w:type="dxa"/>
            <w:tcBorders>
              <w:bottom w:val="single" w:sz="2" w:space="0" w:color="E5E5E5"/>
            </w:tcBorders>
            <w:vAlign w:val="center"/>
          </w:tcPr>
          <w:p w14:paraId="7338CD58" w14:textId="77777777" w:rsidR="007607D9" w:rsidRDefault="00000000">
            <w:pPr>
              <w:pStyle w:val="TableContents"/>
              <w:spacing w:line="408" w:lineRule="auto"/>
            </w:pPr>
            <w:r>
              <w:rPr>
                <w:rStyle w:val="Emphasis"/>
                <w:sz w:val="23"/>
              </w:rPr>
              <w:t>Simon ir Boynak</w:t>
            </w:r>
            <w:r>
              <w:rPr>
                <w:sz w:val="23"/>
              </w:rPr>
              <w:t> ("Simon and Boynak")</w:t>
            </w:r>
          </w:p>
        </w:tc>
      </w:tr>
      <w:tr w:rsidR="007607D9" w14:paraId="30537BDD" w14:textId="77777777">
        <w:tc>
          <w:tcPr>
            <w:tcW w:w="868" w:type="dxa"/>
            <w:tcBorders>
              <w:bottom w:val="single" w:sz="2" w:space="0" w:color="E5E5E5"/>
            </w:tcBorders>
            <w:vAlign w:val="center"/>
          </w:tcPr>
          <w:p w14:paraId="2D2AD6E1" w14:textId="77777777" w:rsidR="007607D9" w:rsidRDefault="00000000">
            <w:pPr>
              <w:pStyle w:val="TableContents"/>
              <w:spacing w:line="408" w:lineRule="auto"/>
            </w:pPr>
            <w:r>
              <w:rPr>
                <w:rStyle w:val="Emphasis"/>
                <w:sz w:val="23"/>
              </w:rPr>
              <w:t>va</w:t>
            </w:r>
          </w:p>
        </w:tc>
        <w:tc>
          <w:tcPr>
            <w:tcW w:w="2201" w:type="dxa"/>
            <w:tcBorders>
              <w:bottom w:val="single" w:sz="2" w:space="0" w:color="E5E5E5"/>
            </w:tcBorders>
            <w:vAlign w:val="center"/>
          </w:tcPr>
          <w:p w14:paraId="5F82386C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To / Toward (direction)</w:t>
            </w:r>
          </w:p>
        </w:tc>
        <w:tc>
          <w:tcPr>
            <w:tcW w:w="5029" w:type="dxa"/>
            <w:tcBorders>
              <w:bottom w:val="single" w:sz="2" w:space="0" w:color="E5E5E5"/>
            </w:tcBorders>
            <w:vAlign w:val="center"/>
          </w:tcPr>
          <w:p w14:paraId="21BB7A67" w14:textId="77777777" w:rsidR="007607D9" w:rsidRDefault="00000000">
            <w:pPr>
              <w:pStyle w:val="TableContents"/>
              <w:spacing w:line="408" w:lineRule="auto"/>
            </w:pPr>
            <w:r>
              <w:rPr>
                <w:rStyle w:val="Emphasis"/>
                <w:sz w:val="23"/>
              </w:rPr>
              <w:t>Khyar-te va secheen!</w:t>
            </w:r>
            <w:r>
              <w:rPr>
                <w:sz w:val="23"/>
              </w:rPr>
              <w:t> ("Storms toward the Sechians!")</w:t>
            </w:r>
          </w:p>
        </w:tc>
      </w:tr>
      <w:tr w:rsidR="007607D9" w14:paraId="180D1DF9" w14:textId="77777777">
        <w:tc>
          <w:tcPr>
            <w:tcW w:w="868" w:type="dxa"/>
            <w:tcBorders>
              <w:bottom w:val="single" w:sz="2" w:space="0" w:color="E5E5E5"/>
            </w:tcBorders>
            <w:vAlign w:val="center"/>
          </w:tcPr>
          <w:p w14:paraId="0DC39AD7" w14:textId="77777777" w:rsidR="007607D9" w:rsidRDefault="00000000">
            <w:pPr>
              <w:pStyle w:val="TableContents"/>
              <w:spacing w:line="408" w:lineRule="auto"/>
            </w:pPr>
            <w:r>
              <w:rPr>
                <w:rStyle w:val="Emphasis"/>
                <w:sz w:val="23"/>
              </w:rPr>
              <w:t>ne</w:t>
            </w:r>
          </w:p>
        </w:tc>
        <w:tc>
          <w:tcPr>
            <w:tcW w:w="2201" w:type="dxa"/>
            <w:tcBorders>
              <w:bottom w:val="single" w:sz="2" w:space="0" w:color="E5E5E5"/>
            </w:tcBorders>
            <w:vAlign w:val="center"/>
          </w:tcPr>
          <w:p w14:paraId="2417DD82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At / In (location)</w:t>
            </w:r>
          </w:p>
        </w:tc>
        <w:tc>
          <w:tcPr>
            <w:tcW w:w="5029" w:type="dxa"/>
            <w:tcBorders>
              <w:bottom w:val="single" w:sz="2" w:space="0" w:color="E5E5E5"/>
            </w:tcBorders>
            <w:vAlign w:val="center"/>
          </w:tcPr>
          <w:p w14:paraId="42998EEE" w14:textId="77777777" w:rsidR="007607D9" w:rsidRDefault="00000000">
            <w:pPr>
              <w:pStyle w:val="TableContents"/>
              <w:spacing w:line="408" w:lineRule="auto"/>
            </w:pPr>
            <w:r>
              <w:rPr>
                <w:rStyle w:val="Emphasis"/>
                <w:sz w:val="23"/>
              </w:rPr>
              <w:t>Ta-shavoke ne!</w:t>
            </w:r>
            <w:r>
              <w:rPr>
                <w:sz w:val="23"/>
              </w:rPr>
              <w:t> ("We will circle up here!")</w:t>
            </w:r>
          </w:p>
        </w:tc>
      </w:tr>
    </w:tbl>
    <w:p w14:paraId="4A43A74F" w14:textId="77777777" w:rsidR="007607D9" w:rsidRDefault="00000000">
      <w:pPr>
        <w:pStyle w:val="Heading4"/>
        <w:spacing w:before="270" w:after="195" w:line="420" w:lineRule="atLeast"/>
      </w:pPr>
      <w:r>
        <w:rPr>
          <w:rStyle w:val="Strong"/>
          <w:rFonts w:ascii="quote-cjk-patch;Inter;system-ui" w:hAnsi="quote-cjk-patch;Inter;system-ui"/>
          <w:b/>
          <w:bCs/>
          <w:color w:val="404040"/>
        </w:rPr>
        <w:lastRenderedPageBreak/>
        <w:t>C. Pronouns</w:t>
      </w:r>
    </w:p>
    <w:tbl>
      <w:tblPr>
        <w:tblW w:w="1956" w:type="dxa"/>
        <w:tblLayout w:type="fixed"/>
        <w:tblCellMar>
          <w:left w:w="0" w:type="dxa"/>
          <w:bottom w:w="150" w:type="dxa"/>
          <w:right w:w="0" w:type="dxa"/>
        </w:tblCellMar>
        <w:tblLook w:val="04A0" w:firstRow="1" w:lastRow="0" w:firstColumn="1" w:lastColumn="0" w:noHBand="0" w:noVBand="1"/>
      </w:tblPr>
      <w:tblGrid>
        <w:gridCol w:w="954"/>
        <w:gridCol w:w="1002"/>
      </w:tblGrid>
      <w:tr w:rsidR="007607D9" w14:paraId="7584FBA4" w14:textId="77777777">
        <w:trPr>
          <w:tblHeader/>
        </w:trPr>
        <w:tc>
          <w:tcPr>
            <w:tcW w:w="954" w:type="dxa"/>
            <w:tcBorders>
              <w:bottom w:val="single" w:sz="2" w:space="0" w:color="BBBBBB"/>
            </w:tcBorders>
            <w:vAlign w:val="center"/>
          </w:tcPr>
          <w:p w14:paraId="207650FA" w14:textId="77777777" w:rsidR="007607D9" w:rsidRDefault="00000000">
            <w:pPr>
              <w:pStyle w:val="TableHeading"/>
              <w:spacing w:line="408" w:lineRule="auto"/>
              <w:jc w:val="left"/>
              <w:rPr>
                <w:color w:val="404040"/>
                <w:sz w:val="23"/>
              </w:rPr>
            </w:pPr>
            <w:r>
              <w:rPr>
                <w:color w:val="404040"/>
                <w:sz w:val="23"/>
              </w:rPr>
              <w:t>Pronoun</w:t>
            </w:r>
          </w:p>
        </w:tc>
        <w:tc>
          <w:tcPr>
            <w:tcW w:w="1001" w:type="dxa"/>
            <w:tcBorders>
              <w:bottom w:val="single" w:sz="2" w:space="0" w:color="BBBBBB"/>
            </w:tcBorders>
            <w:vAlign w:val="center"/>
          </w:tcPr>
          <w:p w14:paraId="760D4109" w14:textId="77777777" w:rsidR="007607D9" w:rsidRDefault="00000000">
            <w:pPr>
              <w:pStyle w:val="TableHeading"/>
              <w:spacing w:line="408" w:lineRule="auto"/>
              <w:jc w:val="left"/>
              <w:rPr>
                <w:color w:val="404040"/>
                <w:sz w:val="23"/>
              </w:rPr>
            </w:pPr>
            <w:r>
              <w:rPr>
                <w:color w:val="404040"/>
                <w:sz w:val="23"/>
              </w:rPr>
              <w:t>Meaning</w:t>
            </w:r>
          </w:p>
        </w:tc>
      </w:tr>
      <w:tr w:rsidR="007607D9" w14:paraId="37A411D3" w14:textId="77777777">
        <w:tc>
          <w:tcPr>
            <w:tcW w:w="954" w:type="dxa"/>
            <w:tcBorders>
              <w:bottom w:val="single" w:sz="2" w:space="0" w:color="E5E5E5"/>
            </w:tcBorders>
            <w:vAlign w:val="center"/>
          </w:tcPr>
          <w:p w14:paraId="09B6A8B6" w14:textId="77777777" w:rsidR="007607D9" w:rsidRDefault="00000000">
            <w:pPr>
              <w:pStyle w:val="TableContents"/>
              <w:spacing w:line="408" w:lineRule="auto"/>
            </w:pPr>
            <w:r>
              <w:rPr>
                <w:rStyle w:val="Emphasis"/>
                <w:sz w:val="23"/>
              </w:rPr>
              <w:t>ve</w:t>
            </w:r>
          </w:p>
        </w:tc>
        <w:tc>
          <w:tcPr>
            <w:tcW w:w="1001" w:type="dxa"/>
            <w:tcBorders>
              <w:bottom w:val="single" w:sz="2" w:space="0" w:color="E5E5E5"/>
            </w:tcBorders>
            <w:vAlign w:val="center"/>
          </w:tcPr>
          <w:p w14:paraId="3F72F169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I</w:t>
            </w:r>
          </w:p>
        </w:tc>
      </w:tr>
      <w:tr w:rsidR="007607D9" w14:paraId="5A270C16" w14:textId="77777777">
        <w:tc>
          <w:tcPr>
            <w:tcW w:w="954" w:type="dxa"/>
            <w:tcBorders>
              <w:bottom w:val="single" w:sz="2" w:space="0" w:color="E5E5E5"/>
            </w:tcBorders>
            <w:vAlign w:val="center"/>
          </w:tcPr>
          <w:p w14:paraId="2C4CACD6" w14:textId="77777777" w:rsidR="007607D9" w:rsidRDefault="00000000">
            <w:pPr>
              <w:pStyle w:val="TableContents"/>
              <w:spacing w:line="408" w:lineRule="auto"/>
            </w:pPr>
            <w:r>
              <w:rPr>
                <w:rStyle w:val="Emphasis"/>
                <w:sz w:val="23"/>
              </w:rPr>
              <w:t>te</w:t>
            </w:r>
          </w:p>
        </w:tc>
        <w:tc>
          <w:tcPr>
            <w:tcW w:w="1001" w:type="dxa"/>
            <w:tcBorders>
              <w:bottom w:val="single" w:sz="2" w:space="0" w:color="E5E5E5"/>
            </w:tcBorders>
            <w:vAlign w:val="center"/>
          </w:tcPr>
          <w:p w14:paraId="148F57C6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You</w:t>
            </w:r>
          </w:p>
        </w:tc>
      </w:tr>
      <w:tr w:rsidR="007607D9" w14:paraId="5AA34F7C" w14:textId="77777777">
        <w:tc>
          <w:tcPr>
            <w:tcW w:w="954" w:type="dxa"/>
            <w:tcBorders>
              <w:bottom w:val="single" w:sz="2" w:space="0" w:color="E5E5E5"/>
            </w:tcBorders>
            <w:vAlign w:val="center"/>
          </w:tcPr>
          <w:p w14:paraId="27079AEF" w14:textId="77777777" w:rsidR="007607D9" w:rsidRDefault="00000000">
            <w:pPr>
              <w:pStyle w:val="TableContents"/>
              <w:spacing w:line="408" w:lineRule="auto"/>
            </w:pPr>
            <w:r>
              <w:rPr>
                <w:rStyle w:val="Emphasis"/>
                <w:sz w:val="23"/>
              </w:rPr>
              <w:t>esh</w:t>
            </w:r>
          </w:p>
        </w:tc>
        <w:tc>
          <w:tcPr>
            <w:tcW w:w="1001" w:type="dxa"/>
            <w:tcBorders>
              <w:bottom w:val="single" w:sz="2" w:space="0" w:color="E5E5E5"/>
            </w:tcBorders>
            <w:vAlign w:val="center"/>
          </w:tcPr>
          <w:p w14:paraId="69CF8EB9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They</w:t>
            </w:r>
          </w:p>
        </w:tc>
      </w:tr>
      <w:tr w:rsidR="007607D9" w14:paraId="143F20DB" w14:textId="77777777">
        <w:tc>
          <w:tcPr>
            <w:tcW w:w="954" w:type="dxa"/>
            <w:tcBorders>
              <w:bottom w:val="single" w:sz="2" w:space="0" w:color="E5E5E5"/>
            </w:tcBorders>
            <w:vAlign w:val="center"/>
          </w:tcPr>
          <w:p w14:paraId="462D20B0" w14:textId="77777777" w:rsidR="007607D9" w:rsidRDefault="00000000">
            <w:pPr>
              <w:pStyle w:val="TableContents"/>
              <w:spacing w:line="408" w:lineRule="auto"/>
            </w:pPr>
            <w:r>
              <w:rPr>
                <w:rStyle w:val="Emphasis"/>
                <w:sz w:val="23"/>
              </w:rPr>
              <w:t>ne</w:t>
            </w:r>
          </w:p>
        </w:tc>
        <w:tc>
          <w:tcPr>
            <w:tcW w:w="1001" w:type="dxa"/>
            <w:tcBorders>
              <w:bottom w:val="single" w:sz="2" w:space="0" w:color="E5E5E5"/>
            </w:tcBorders>
            <w:vAlign w:val="center"/>
          </w:tcPr>
          <w:p w14:paraId="4C4BD535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We</w:t>
            </w:r>
          </w:p>
        </w:tc>
      </w:tr>
      <w:tr w:rsidR="007607D9" w14:paraId="1EECD9A8" w14:textId="77777777">
        <w:tc>
          <w:tcPr>
            <w:tcW w:w="954" w:type="dxa"/>
            <w:tcBorders>
              <w:bottom w:val="single" w:sz="2" w:space="0" w:color="E5E5E5"/>
            </w:tcBorders>
            <w:vAlign w:val="center"/>
          </w:tcPr>
          <w:p w14:paraId="54DC39CA" w14:textId="77777777" w:rsidR="007607D9" w:rsidRDefault="00000000">
            <w:pPr>
              <w:pStyle w:val="TableContents"/>
              <w:spacing w:line="408" w:lineRule="auto"/>
            </w:pPr>
            <w:r>
              <w:rPr>
                <w:rStyle w:val="Emphasis"/>
                <w:sz w:val="23"/>
              </w:rPr>
              <w:t>se</w:t>
            </w:r>
          </w:p>
        </w:tc>
        <w:tc>
          <w:tcPr>
            <w:tcW w:w="1001" w:type="dxa"/>
            <w:tcBorders>
              <w:bottom w:val="single" w:sz="2" w:space="0" w:color="E5E5E5"/>
            </w:tcBorders>
            <w:vAlign w:val="center"/>
          </w:tcPr>
          <w:p w14:paraId="1FA1D81F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It</w:t>
            </w:r>
          </w:p>
        </w:tc>
      </w:tr>
    </w:tbl>
    <w:p w14:paraId="7F66C4F0" w14:textId="77777777" w:rsidR="007607D9" w:rsidRDefault="00000000">
      <w:pPr>
        <w:pStyle w:val="Heading4"/>
        <w:spacing w:before="270" w:after="195" w:line="420" w:lineRule="atLeast"/>
      </w:pPr>
      <w:r>
        <w:rPr>
          <w:rStyle w:val="Strong"/>
          <w:rFonts w:ascii="quote-cjk-patch;Inter;system-ui" w:hAnsi="quote-cjk-patch;Inter;system-ui"/>
          <w:b/>
          <w:bCs/>
          <w:color w:val="404040"/>
        </w:rPr>
        <w:t>D. Pluralization</w:t>
      </w:r>
    </w:p>
    <w:p w14:paraId="249E3342" w14:textId="77777777" w:rsidR="007607D9" w:rsidRDefault="00000000">
      <w:pPr>
        <w:pStyle w:val="BodyText"/>
        <w:numPr>
          <w:ilvl w:val="0"/>
          <w:numId w:val="2"/>
        </w:numPr>
        <w:tabs>
          <w:tab w:val="left" w:pos="0"/>
        </w:tabs>
        <w:spacing w:after="60" w:line="420" w:lineRule="atLeast"/>
        <w:rPr>
          <w:rFonts w:ascii="quote-cjk-patch;Inter;system-ui" w:hAnsi="quote-cjk-patch;Inter;system-ui"/>
          <w:color w:val="404040"/>
        </w:rPr>
      </w:pPr>
      <w:r>
        <w:rPr>
          <w:rFonts w:ascii="quote-cjk-patch;Inter;system-ui" w:hAnsi="quote-cjk-patch;Inter;system-ui"/>
          <w:color w:val="404040"/>
        </w:rPr>
        <w:t>Add *-te* (drop final vowel if present):</w:t>
      </w:r>
    </w:p>
    <w:p w14:paraId="64213F6B" w14:textId="77777777" w:rsidR="007607D9" w:rsidRDefault="00000000">
      <w:pPr>
        <w:pStyle w:val="BodyText"/>
        <w:numPr>
          <w:ilvl w:val="1"/>
          <w:numId w:val="2"/>
        </w:numPr>
        <w:tabs>
          <w:tab w:val="left" w:pos="0"/>
        </w:tabs>
        <w:spacing w:after="0" w:line="420" w:lineRule="atLeast"/>
      </w:pPr>
      <w:r>
        <w:rPr>
          <w:rStyle w:val="Emphasis"/>
          <w:rFonts w:ascii="quote-cjk-patch;Inter;system-ui" w:hAnsi="quote-cjk-patch;Inter;system-ui"/>
          <w:i w:val="0"/>
          <w:color w:val="404040"/>
        </w:rPr>
        <w:t>moreen</w:t>
      </w:r>
      <w:r>
        <w:rPr>
          <w:rFonts w:ascii="quote-cjk-patch;Inter;system-ui" w:hAnsi="quote-cjk-patch;Inter;system-ui"/>
          <w:color w:val="404040"/>
        </w:rPr>
        <w:t> → </w:t>
      </w:r>
      <w:r>
        <w:rPr>
          <w:rStyle w:val="Emphasis"/>
          <w:rFonts w:ascii="quote-cjk-patch;Inter;system-ui" w:hAnsi="quote-cjk-patch;Inter;system-ui"/>
          <w:i w:val="0"/>
          <w:color w:val="404040"/>
        </w:rPr>
        <w:t>moreente</w:t>
      </w:r>
      <w:r>
        <w:rPr>
          <w:rFonts w:ascii="quote-cjk-patch;Inter;system-ui" w:hAnsi="quote-cjk-patch;Inter;system-ui"/>
          <w:color w:val="404040"/>
        </w:rPr>
        <w:t> ("peoples")</w:t>
      </w:r>
    </w:p>
    <w:p w14:paraId="6A8AE0E8" w14:textId="77777777" w:rsidR="007607D9" w:rsidRDefault="00000000">
      <w:pPr>
        <w:pStyle w:val="BodyText"/>
        <w:numPr>
          <w:ilvl w:val="1"/>
          <w:numId w:val="2"/>
        </w:numPr>
        <w:tabs>
          <w:tab w:val="left" w:pos="0"/>
        </w:tabs>
        <w:spacing w:after="0" w:line="420" w:lineRule="atLeast"/>
      </w:pPr>
      <w:r>
        <w:rPr>
          <w:rStyle w:val="Emphasis"/>
          <w:rFonts w:ascii="quote-cjk-patch;Inter;system-ui" w:hAnsi="quote-cjk-patch;Inter;system-ui"/>
          <w:i w:val="0"/>
          <w:color w:val="404040"/>
        </w:rPr>
        <w:t>wootarkh</w:t>
      </w:r>
      <w:r>
        <w:rPr>
          <w:rFonts w:ascii="quote-cjk-patch;Inter;system-ui" w:hAnsi="quote-cjk-patch;Inter;system-ui"/>
          <w:color w:val="404040"/>
        </w:rPr>
        <w:t> → </w:t>
      </w:r>
      <w:r>
        <w:rPr>
          <w:rStyle w:val="Emphasis"/>
          <w:rFonts w:ascii="quote-cjk-patch;Inter;system-ui" w:hAnsi="quote-cjk-patch;Inter;system-ui"/>
          <w:i w:val="0"/>
          <w:color w:val="404040"/>
        </w:rPr>
        <w:t>wootarkhte</w:t>
      </w:r>
      <w:r>
        <w:rPr>
          <w:rFonts w:ascii="quote-cjk-patch;Inter;system-ui" w:hAnsi="quote-cjk-patch;Inter;system-ui"/>
          <w:color w:val="404040"/>
        </w:rPr>
        <w:t> ("winds")</w:t>
      </w:r>
    </w:p>
    <w:p w14:paraId="6CE319D7" w14:textId="77777777" w:rsidR="007607D9" w:rsidRDefault="007607D9">
      <w:pPr>
        <w:pStyle w:val="BodyText"/>
        <w:spacing w:after="0" w:line="420" w:lineRule="atLeast"/>
        <w:rPr>
          <w:rFonts w:ascii="quote-cjk-patch;Inter;system-ui" w:hAnsi="quote-cjk-patch;Inter;system-ui"/>
          <w:color w:val="404040"/>
        </w:rPr>
      </w:pPr>
    </w:p>
    <w:p w14:paraId="5F634D15" w14:textId="77777777" w:rsidR="007607D9" w:rsidRDefault="007607D9">
      <w:pPr>
        <w:pStyle w:val="BodyText"/>
        <w:spacing w:after="0" w:line="420" w:lineRule="atLeast"/>
        <w:rPr>
          <w:rFonts w:ascii="quote-cjk-patch;Inter;system-ui" w:hAnsi="quote-cjk-patch;Inter;system-ui"/>
          <w:color w:val="404040"/>
        </w:rPr>
      </w:pPr>
    </w:p>
    <w:p w14:paraId="7F9101C1" w14:textId="77777777" w:rsidR="007607D9" w:rsidRDefault="00000000">
      <w:pPr>
        <w:pStyle w:val="Heading4"/>
        <w:spacing w:before="0" w:after="0" w:line="420" w:lineRule="atLeast"/>
      </w:pPr>
      <w:r>
        <w:rPr>
          <w:rStyle w:val="Strong"/>
          <w:rFonts w:ascii="quote-cjk-patch;Inter;system-ui" w:hAnsi="quote-cjk-patch;Inter;system-ui"/>
          <w:b/>
          <w:bCs/>
          <w:color w:val="404040"/>
        </w:rPr>
        <w:t>E. Core Roots</w:t>
      </w:r>
    </w:p>
    <w:tbl>
      <w:tblPr>
        <w:tblW w:w="9638" w:type="dxa"/>
        <w:tblLayout w:type="fixed"/>
        <w:tblCellMar>
          <w:left w:w="0" w:type="dxa"/>
          <w:bottom w:w="150" w:type="dxa"/>
          <w:right w:w="0" w:type="dxa"/>
        </w:tblCellMar>
        <w:tblLook w:val="04A0" w:firstRow="1" w:lastRow="0" w:firstColumn="1" w:lastColumn="0" w:noHBand="0" w:noVBand="1"/>
      </w:tblPr>
      <w:tblGrid>
        <w:gridCol w:w="1510"/>
        <w:gridCol w:w="2129"/>
        <w:gridCol w:w="2665"/>
        <w:gridCol w:w="3334"/>
      </w:tblGrid>
      <w:tr w:rsidR="007607D9" w14:paraId="4D018ECB" w14:textId="77777777" w:rsidTr="0065095E">
        <w:trPr>
          <w:tblHeader/>
        </w:trPr>
        <w:tc>
          <w:tcPr>
            <w:tcW w:w="1510" w:type="dxa"/>
            <w:tcBorders>
              <w:bottom w:val="single" w:sz="2" w:space="0" w:color="BBBBBB"/>
            </w:tcBorders>
            <w:vAlign w:val="center"/>
          </w:tcPr>
          <w:p w14:paraId="78FD553A" w14:textId="77777777" w:rsidR="007607D9" w:rsidRDefault="00000000">
            <w:pPr>
              <w:pStyle w:val="TableHeading"/>
              <w:spacing w:line="408" w:lineRule="auto"/>
              <w:jc w:val="left"/>
            </w:pPr>
            <w:r>
              <w:rPr>
                <w:rStyle w:val="Strong"/>
                <w:b/>
                <w:bCs/>
                <w:color w:val="404040"/>
                <w:sz w:val="23"/>
              </w:rPr>
              <w:t>Root</w:t>
            </w:r>
          </w:p>
        </w:tc>
        <w:tc>
          <w:tcPr>
            <w:tcW w:w="2129" w:type="dxa"/>
            <w:tcBorders>
              <w:bottom w:val="single" w:sz="2" w:space="0" w:color="BBBBBB"/>
            </w:tcBorders>
            <w:vAlign w:val="center"/>
          </w:tcPr>
          <w:p w14:paraId="29BB85B0" w14:textId="77777777" w:rsidR="007607D9" w:rsidRDefault="00000000">
            <w:pPr>
              <w:pStyle w:val="TableHeading"/>
              <w:spacing w:line="408" w:lineRule="auto"/>
              <w:jc w:val="left"/>
            </w:pPr>
            <w:r>
              <w:rPr>
                <w:rStyle w:val="Strong"/>
                <w:b/>
                <w:bCs/>
                <w:color w:val="404040"/>
                <w:sz w:val="23"/>
              </w:rPr>
              <w:t>Meaning</w:t>
            </w:r>
            <w:r>
              <w:rPr>
                <w:color w:val="404040"/>
                <w:sz w:val="23"/>
              </w:rPr>
              <w:t> (Noun/Verb)</w:t>
            </w:r>
          </w:p>
        </w:tc>
        <w:tc>
          <w:tcPr>
            <w:tcW w:w="2665" w:type="dxa"/>
            <w:tcBorders>
              <w:bottom w:val="single" w:sz="2" w:space="0" w:color="BBBBBB"/>
            </w:tcBorders>
            <w:vAlign w:val="center"/>
          </w:tcPr>
          <w:p w14:paraId="1A046EE8" w14:textId="77777777" w:rsidR="007607D9" w:rsidRDefault="00000000">
            <w:pPr>
              <w:pStyle w:val="TableHeading"/>
              <w:spacing w:line="408" w:lineRule="auto"/>
              <w:jc w:val="left"/>
            </w:pPr>
            <w:r>
              <w:rPr>
                <w:rStyle w:val="Strong"/>
                <w:b/>
                <w:bCs/>
                <w:color w:val="404040"/>
                <w:sz w:val="23"/>
              </w:rPr>
              <w:t>Example Sentence</w:t>
            </w:r>
          </w:p>
        </w:tc>
        <w:tc>
          <w:tcPr>
            <w:tcW w:w="3334" w:type="dxa"/>
            <w:tcBorders>
              <w:bottom w:val="single" w:sz="2" w:space="0" w:color="BBBBBB"/>
            </w:tcBorders>
            <w:vAlign w:val="center"/>
          </w:tcPr>
          <w:p w14:paraId="371F7613" w14:textId="77777777" w:rsidR="007607D9" w:rsidRDefault="00000000">
            <w:pPr>
              <w:pStyle w:val="TableHeading"/>
              <w:spacing w:line="408" w:lineRule="auto"/>
              <w:jc w:val="left"/>
            </w:pPr>
            <w:r>
              <w:rPr>
                <w:rStyle w:val="Strong"/>
                <w:b/>
                <w:bCs/>
                <w:color w:val="404040"/>
                <w:sz w:val="23"/>
              </w:rPr>
              <w:t>Translation</w:t>
            </w:r>
          </w:p>
        </w:tc>
      </w:tr>
      <w:tr w:rsidR="007607D9" w14:paraId="12E17128" w14:textId="77777777" w:rsidTr="0065095E">
        <w:tc>
          <w:tcPr>
            <w:tcW w:w="1510" w:type="dxa"/>
            <w:tcBorders>
              <w:bottom w:val="single" w:sz="2" w:space="0" w:color="E5E5E5"/>
            </w:tcBorders>
            <w:vAlign w:val="center"/>
          </w:tcPr>
          <w:p w14:paraId="4FCFDE0F" w14:textId="77777777" w:rsidR="007607D9" w:rsidRDefault="00000000">
            <w:pPr>
              <w:pStyle w:val="TableContents"/>
              <w:spacing w:line="408" w:lineRule="auto"/>
            </w:pPr>
            <w:r>
              <w:rPr>
                <w:rStyle w:val="Strong"/>
                <w:sz w:val="23"/>
              </w:rPr>
              <w:t>zayana</w:t>
            </w:r>
          </w:p>
        </w:tc>
        <w:tc>
          <w:tcPr>
            <w:tcW w:w="2129" w:type="dxa"/>
            <w:tcBorders>
              <w:bottom w:val="single" w:sz="2" w:space="0" w:color="E5E5E5"/>
            </w:tcBorders>
            <w:vAlign w:val="center"/>
          </w:tcPr>
          <w:p w14:paraId="7486B6E5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love / to love</w:t>
            </w:r>
          </w:p>
        </w:tc>
        <w:tc>
          <w:tcPr>
            <w:tcW w:w="2665" w:type="dxa"/>
            <w:tcBorders>
              <w:bottom w:val="single" w:sz="2" w:space="0" w:color="E5E5E5"/>
            </w:tcBorders>
            <w:vAlign w:val="center"/>
          </w:tcPr>
          <w:p w14:paraId="6F235A09" w14:textId="77777777" w:rsidR="007607D9" w:rsidRDefault="00000000">
            <w:pPr>
              <w:pStyle w:val="TableContents"/>
              <w:spacing w:line="408" w:lineRule="auto"/>
            </w:pPr>
            <w:r>
              <w:rPr>
                <w:rStyle w:val="Emphasis"/>
                <w:sz w:val="23"/>
              </w:rPr>
              <w:t>"Ve zayana te."</w:t>
            </w:r>
          </w:p>
        </w:tc>
        <w:tc>
          <w:tcPr>
            <w:tcW w:w="3334" w:type="dxa"/>
            <w:tcBorders>
              <w:bottom w:val="single" w:sz="2" w:space="0" w:color="E5E5E5"/>
            </w:tcBorders>
            <w:vAlign w:val="center"/>
          </w:tcPr>
          <w:p w14:paraId="3A420C5F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"I love you."</w:t>
            </w:r>
          </w:p>
        </w:tc>
      </w:tr>
      <w:tr w:rsidR="007607D9" w14:paraId="631B25B6" w14:textId="77777777" w:rsidTr="0065095E">
        <w:tc>
          <w:tcPr>
            <w:tcW w:w="1510" w:type="dxa"/>
            <w:tcBorders>
              <w:bottom w:val="single" w:sz="2" w:space="0" w:color="E5E5E5"/>
            </w:tcBorders>
            <w:vAlign w:val="center"/>
          </w:tcPr>
          <w:p w14:paraId="6DBEBA6F" w14:textId="77777777" w:rsidR="007607D9" w:rsidRDefault="00000000">
            <w:pPr>
              <w:pStyle w:val="TableContents"/>
              <w:spacing w:line="408" w:lineRule="auto"/>
            </w:pPr>
            <w:r>
              <w:rPr>
                <w:rStyle w:val="Strong"/>
                <w:sz w:val="23"/>
              </w:rPr>
              <w:t>rakh</w:t>
            </w:r>
          </w:p>
        </w:tc>
        <w:tc>
          <w:tcPr>
            <w:tcW w:w="2129" w:type="dxa"/>
            <w:tcBorders>
              <w:bottom w:val="single" w:sz="2" w:space="0" w:color="E5E5E5"/>
            </w:tcBorders>
            <w:vAlign w:val="center"/>
          </w:tcPr>
          <w:p w14:paraId="49032949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break / to break</w:t>
            </w:r>
          </w:p>
        </w:tc>
        <w:tc>
          <w:tcPr>
            <w:tcW w:w="2665" w:type="dxa"/>
            <w:tcBorders>
              <w:bottom w:val="single" w:sz="2" w:space="0" w:color="E5E5E5"/>
            </w:tcBorders>
            <w:vAlign w:val="center"/>
          </w:tcPr>
          <w:p w14:paraId="1953C431" w14:textId="77777777" w:rsidR="007607D9" w:rsidRDefault="00000000">
            <w:pPr>
              <w:pStyle w:val="TableContents"/>
              <w:spacing w:line="408" w:lineRule="auto"/>
            </w:pPr>
            <w:r>
              <w:rPr>
                <w:rStyle w:val="Emphasis"/>
                <w:sz w:val="23"/>
              </w:rPr>
              <w:t>"Tarakh o secheen!"</w:t>
            </w:r>
          </w:p>
        </w:tc>
        <w:tc>
          <w:tcPr>
            <w:tcW w:w="3334" w:type="dxa"/>
            <w:tcBorders>
              <w:bottom w:val="single" w:sz="2" w:space="0" w:color="E5E5E5"/>
            </w:tcBorders>
            <w:vAlign w:val="center"/>
          </w:tcPr>
          <w:p w14:paraId="3D9A4A24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"Break the Sechians!"</w:t>
            </w:r>
          </w:p>
        </w:tc>
      </w:tr>
      <w:tr w:rsidR="007607D9" w14:paraId="2DF0BCA7" w14:textId="77777777" w:rsidTr="0065095E">
        <w:tc>
          <w:tcPr>
            <w:tcW w:w="1510" w:type="dxa"/>
            <w:tcBorders>
              <w:bottom w:val="single" w:sz="2" w:space="0" w:color="E5E5E5"/>
            </w:tcBorders>
            <w:vAlign w:val="center"/>
          </w:tcPr>
          <w:p w14:paraId="2382A0C5" w14:textId="77777777" w:rsidR="007607D9" w:rsidRDefault="00000000">
            <w:pPr>
              <w:pStyle w:val="TableContents"/>
              <w:spacing w:line="408" w:lineRule="auto"/>
            </w:pPr>
            <w:r>
              <w:rPr>
                <w:rStyle w:val="Strong"/>
                <w:sz w:val="23"/>
              </w:rPr>
              <w:t>velesh</w:t>
            </w:r>
          </w:p>
        </w:tc>
        <w:tc>
          <w:tcPr>
            <w:tcW w:w="2129" w:type="dxa"/>
            <w:tcBorders>
              <w:bottom w:val="single" w:sz="2" w:space="0" w:color="E5E5E5"/>
            </w:tcBorders>
            <w:vAlign w:val="center"/>
          </w:tcPr>
          <w:p w14:paraId="655E5D63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friend / to befriend</w:t>
            </w:r>
          </w:p>
        </w:tc>
        <w:tc>
          <w:tcPr>
            <w:tcW w:w="2665" w:type="dxa"/>
            <w:tcBorders>
              <w:bottom w:val="single" w:sz="2" w:space="0" w:color="E5E5E5"/>
            </w:tcBorders>
            <w:vAlign w:val="center"/>
          </w:tcPr>
          <w:p w14:paraId="7031852A" w14:textId="77777777" w:rsidR="007607D9" w:rsidRDefault="00000000">
            <w:pPr>
              <w:pStyle w:val="TableContents"/>
              <w:spacing w:line="408" w:lineRule="auto"/>
            </w:pPr>
            <w:r>
              <w:rPr>
                <w:rStyle w:val="Emphasis"/>
                <w:sz w:val="23"/>
              </w:rPr>
              <w:t>"Simon velesh o ve."</w:t>
            </w:r>
          </w:p>
        </w:tc>
        <w:tc>
          <w:tcPr>
            <w:tcW w:w="3334" w:type="dxa"/>
            <w:tcBorders>
              <w:bottom w:val="single" w:sz="2" w:space="0" w:color="E5E5E5"/>
            </w:tcBorders>
            <w:vAlign w:val="center"/>
          </w:tcPr>
          <w:p w14:paraId="36CE932B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"Simon is my friend."</w:t>
            </w:r>
          </w:p>
        </w:tc>
      </w:tr>
      <w:tr w:rsidR="007607D9" w14:paraId="60C75F85" w14:textId="77777777" w:rsidTr="0065095E">
        <w:tc>
          <w:tcPr>
            <w:tcW w:w="1510" w:type="dxa"/>
            <w:tcBorders>
              <w:bottom w:val="single" w:sz="2" w:space="0" w:color="E5E5E5"/>
            </w:tcBorders>
            <w:vAlign w:val="center"/>
          </w:tcPr>
          <w:p w14:paraId="078218F4" w14:textId="77777777" w:rsidR="007607D9" w:rsidRDefault="00000000">
            <w:pPr>
              <w:pStyle w:val="TableContents"/>
              <w:spacing w:line="408" w:lineRule="auto"/>
            </w:pPr>
            <w:r>
              <w:rPr>
                <w:rStyle w:val="Strong"/>
                <w:sz w:val="23"/>
              </w:rPr>
              <w:t>moreen</w:t>
            </w:r>
          </w:p>
        </w:tc>
        <w:tc>
          <w:tcPr>
            <w:tcW w:w="2129" w:type="dxa"/>
            <w:tcBorders>
              <w:bottom w:val="single" w:sz="2" w:space="0" w:color="E5E5E5"/>
            </w:tcBorders>
            <w:vAlign w:val="center"/>
          </w:tcPr>
          <w:p w14:paraId="25040AA8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people / to populate</w:t>
            </w:r>
          </w:p>
        </w:tc>
        <w:tc>
          <w:tcPr>
            <w:tcW w:w="2665" w:type="dxa"/>
            <w:tcBorders>
              <w:bottom w:val="single" w:sz="2" w:space="0" w:color="E5E5E5"/>
            </w:tcBorders>
            <w:vAlign w:val="center"/>
          </w:tcPr>
          <w:p w14:paraId="2719837C" w14:textId="77777777" w:rsidR="007607D9" w:rsidRDefault="00000000">
            <w:pPr>
              <w:pStyle w:val="TableContents"/>
              <w:spacing w:line="408" w:lineRule="auto"/>
            </w:pPr>
            <w:r>
              <w:rPr>
                <w:rStyle w:val="Emphasis"/>
                <w:sz w:val="23"/>
              </w:rPr>
              <w:t>"Moreente azay enta."</w:t>
            </w:r>
          </w:p>
        </w:tc>
        <w:tc>
          <w:tcPr>
            <w:tcW w:w="3334" w:type="dxa"/>
            <w:tcBorders>
              <w:bottom w:val="single" w:sz="2" w:space="0" w:color="E5E5E5"/>
            </w:tcBorders>
            <w:vAlign w:val="center"/>
          </w:tcPr>
          <w:p w14:paraId="18D5E538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"Peoples love freedom."</w:t>
            </w:r>
          </w:p>
        </w:tc>
      </w:tr>
      <w:tr w:rsidR="007607D9" w14:paraId="5119C812" w14:textId="77777777" w:rsidTr="0065095E">
        <w:tc>
          <w:tcPr>
            <w:tcW w:w="1510" w:type="dxa"/>
            <w:tcBorders>
              <w:bottom w:val="single" w:sz="2" w:space="0" w:color="E5E5E5"/>
            </w:tcBorders>
            <w:vAlign w:val="center"/>
          </w:tcPr>
          <w:p w14:paraId="5BA86AC6" w14:textId="77777777" w:rsidR="007607D9" w:rsidRDefault="00000000">
            <w:pPr>
              <w:pStyle w:val="TableContents"/>
              <w:spacing w:line="408" w:lineRule="auto"/>
            </w:pPr>
            <w:r>
              <w:rPr>
                <w:rStyle w:val="Strong"/>
                <w:sz w:val="23"/>
              </w:rPr>
              <w:t>enta</w:t>
            </w:r>
          </w:p>
        </w:tc>
        <w:tc>
          <w:tcPr>
            <w:tcW w:w="2129" w:type="dxa"/>
            <w:tcBorders>
              <w:bottom w:val="single" w:sz="2" w:space="0" w:color="E5E5E5"/>
            </w:tcBorders>
            <w:vAlign w:val="center"/>
          </w:tcPr>
          <w:p w14:paraId="671518A0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freedom / to liberate</w:t>
            </w:r>
          </w:p>
        </w:tc>
        <w:tc>
          <w:tcPr>
            <w:tcW w:w="2665" w:type="dxa"/>
            <w:tcBorders>
              <w:bottom w:val="single" w:sz="2" w:space="0" w:color="E5E5E5"/>
            </w:tcBorders>
            <w:vAlign w:val="center"/>
          </w:tcPr>
          <w:p w14:paraId="2F5EA524" w14:textId="77777777" w:rsidR="007607D9" w:rsidRDefault="00000000">
            <w:pPr>
              <w:pStyle w:val="TableContents"/>
              <w:spacing w:line="408" w:lineRule="auto"/>
            </w:pPr>
            <w:r>
              <w:rPr>
                <w:rStyle w:val="Emphasis"/>
                <w:sz w:val="23"/>
              </w:rPr>
              <w:t>"Worakh o enta?"</w:t>
            </w:r>
          </w:p>
        </w:tc>
        <w:tc>
          <w:tcPr>
            <w:tcW w:w="3334" w:type="dxa"/>
            <w:tcBorders>
              <w:bottom w:val="single" w:sz="2" w:space="0" w:color="E5E5E5"/>
            </w:tcBorders>
            <w:vAlign w:val="center"/>
          </w:tcPr>
          <w:p w14:paraId="5CF228F3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"Did they break freedom?"</w:t>
            </w:r>
          </w:p>
        </w:tc>
      </w:tr>
      <w:tr w:rsidR="007607D9" w14:paraId="78F5D7D4" w14:textId="77777777" w:rsidTr="0065095E">
        <w:tc>
          <w:tcPr>
            <w:tcW w:w="1510" w:type="dxa"/>
            <w:tcBorders>
              <w:bottom w:val="single" w:sz="2" w:space="0" w:color="E5E5E5"/>
            </w:tcBorders>
            <w:vAlign w:val="center"/>
          </w:tcPr>
          <w:p w14:paraId="651D338D" w14:textId="77777777" w:rsidR="007607D9" w:rsidRDefault="00000000">
            <w:pPr>
              <w:pStyle w:val="TableContents"/>
              <w:spacing w:line="408" w:lineRule="auto"/>
            </w:pPr>
            <w:r>
              <w:rPr>
                <w:rStyle w:val="Strong"/>
                <w:sz w:val="23"/>
              </w:rPr>
              <w:t>tarkh</w:t>
            </w:r>
          </w:p>
        </w:tc>
        <w:tc>
          <w:tcPr>
            <w:tcW w:w="2129" w:type="dxa"/>
            <w:tcBorders>
              <w:bottom w:val="single" w:sz="2" w:space="0" w:color="E5E5E5"/>
            </w:tcBorders>
            <w:vAlign w:val="center"/>
          </w:tcPr>
          <w:p w14:paraId="2C4FA056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flow / to dissolve</w:t>
            </w:r>
          </w:p>
        </w:tc>
        <w:tc>
          <w:tcPr>
            <w:tcW w:w="2665" w:type="dxa"/>
            <w:tcBorders>
              <w:bottom w:val="single" w:sz="2" w:space="0" w:color="E5E5E5"/>
            </w:tcBorders>
            <w:vAlign w:val="center"/>
          </w:tcPr>
          <w:p w14:paraId="05C6BD3E" w14:textId="77777777" w:rsidR="007607D9" w:rsidRDefault="00000000">
            <w:pPr>
              <w:pStyle w:val="TableContents"/>
              <w:spacing w:line="408" w:lineRule="auto"/>
            </w:pPr>
            <w:r>
              <w:rPr>
                <w:rStyle w:val="Emphasis"/>
                <w:sz w:val="23"/>
              </w:rPr>
              <w:t>"Tarkhesste va velka."</w:t>
            </w:r>
          </w:p>
        </w:tc>
        <w:tc>
          <w:tcPr>
            <w:tcW w:w="3334" w:type="dxa"/>
            <w:tcBorders>
              <w:bottom w:val="single" w:sz="2" w:space="0" w:color="E5E5E5"/>
            </w:tcBorders>
            <w:vAlign w:val="center"/>
          </w:tcPr>
          <w:p w14:paraId="34569744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"Rivers flow to mountains."</w:t>
            </w:r>
          </w:p>
        </w:tc>
      </w:tr>
      <w:tr w:rsidR="007607D9" w14:paraId="7F45C6C0" w14:textId="77777777" w:rsidTr="0065095E">
        <w:tc>
          <w:tcPr>
            <w:tcW w:w="1510" w:type="dxa"/>
            <w:tcBorders>
              <w:bottom w:val="single" w:sz="2" w:space="0" w:color="E5E5E5"/>
            </w:tcBorders>
            <w:vAlign w:val="center"/>
          </w:tcPr>
          <w:p w14:paraId="0A65CED7" w14:textId="77777777" w:rsidR="007607D9" w:rsidRDefault="00000000">
            <w:pPr>
              <w:pStyle w:val="TableContents"/>
              <w:spacing w:line="408" w:lineRule="auto"/>
            </w:pPr>
            <w:r>
              <w:rPr>
                <w:rStyle w:val="Strong"/>
                <w:sz w:val="23"/>
              </w:rPr>
              <w:t>shavoke</w:t>
            </w:r>
          </w:p>
        </w:tc>
        <w:tc>
          <w:tcPr>
            <w:tcW w:w="2129" w:type="dxa"/>
            <w:tcBorders>
              <w:bottom w:val="single" w:sz="2" w:space="0" w:color="E5E5E5"/>
            </w:tcBorders>
            <w:vAlign w:val="center"/>
          </w:tcPr>
          <w:p w14:paraId="7EBCB417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circle / to gather</w:t>
            </w:r>
          </w:p>
        </w:tc>
        <w:tc>
          <w:tcPr>
            <w:tcW w:w="2665" w:type="dxa"/>
            <w:tcBorders>
              <w:bottom w:val="single" w:sz="2" w:space="0" w:color="E5E5E5"/>
            </w:tcBorders>
            <w:vAlign w:val="center"/>
          </w:tcPr>
          <w:p w14:paraId="2855DA15" w14:textId="77777777" w:rsidR="007607D9" w:rsidRDefault="00000000">
            <w:pPr>
              <w:pStyle w:val="TableContents"/>
              <w:spacing w:line="408" w:lineRule="auto"/>
            </w:pPr>
            <w:r>
              <w:rPr>
                <w:rStyle w:val="Emphasis"/>
                <w:sz w:val="23"/>
              </w:rPr>
              <w:t>"Ta-shavoke ne!"</w:t>
            </w:r>
          </w:p>
        </w:tc>
        <w:tc>
          <w:tcPr>
            <w:tcW w:w="3334" w:type="dxa"/>
            <w:tcBorders>
              <w:bottom w:val="single" w:sz="2" w:space="0" w:color="E5E5E5"/>
            </w:tcBorders>
            <w:vAlign w:val="center"/>
          </w:tcPr>
          <w:p w14:paraId="009C17B2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"We will circle up!"</w:t>
            </w:r>
          </w:p>
        </w:tc>
      </w:tr>
      <w:tr w:rsidR="007607D9" w14:paraId="11EFB743" w14:textId="77777777" w:rsidTr="0065095E">
        <w:tc>
          <w:tcPr>
            <w:tcW w:w="1510" w:type="dxa"/>
            <w:tcBorders>
              <w:bottom w:val="single" w:sz="2" w:space="0" w:color="E5E5E5"/>
            </w:tcBorders>
            <w:vAlign w:val="center"/>
          </w:tcPr>
          <w:p w14:paraId="32E6B1B5" w14:textId="77777777" w:rsidR="007607D9" w:rsidRDefault="00000000">
            <w:pPr>
              <w:pStyle w:val="TableContents"/>
              <w:spacing w:line="408" w:lineRule="auto"/>
            </w:pPr>
            <w:r>
              <w:rPr>
                <w:rStyle w:val="Strong"/>
                <w:sz w:val="23"/>
              </w:rPr>
              <w:t>nokh</w:t>
            </w:r>
          </w:p>
        </w:tc>
        <w:tc>
          <w:tcPr>
            <w:tcW w:w="2129" w:type="dxa"/>
            <w:tcBorders>
              <w:bottom w:val="single" w:sz="2" w:space="0" w:color="E5E5E5"/>
            </w:tcBorders>
            <w:vAlign w:val="center"/>
          </w:tcPr>
          <w:p w14:paraId="573C38CE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name / to call</w:t>
            </w:r>
          </w:p>
        </w:tc>
        <w:tc>
          <w:tcPr>
            <w:tcW w:w="2665" w:type="dxa"/>
            <w:tcBorders>
              <w:bottom w:val="single" w:sz="2" w:space="0" w:color="E5E5E5"/>
            </w:tcBorders>
            <w:vAlign w:val="center"/>
          </w:tcPr>
          <w:p w14:paraId="3C5C1EB0" w14:textId="77777777" w:rsidR="007607D9" w:rsidRDefault="00000000">
            <w:pPr>
              <w:pStyle w:val="TableContents"/>
              <w:spacing w:line="408" w:lineRule="auto"/>
            </w:pPr>
            <w:r>
              <w:rPr>
                <w:rStyle w:val="Emphasis"/>
                <w:sz w:val="23"/>
              </w:rPr>
              <w:t>"Nokhte o moreen?"</w:t>
            </w:r>
          </w:p>
        </w:tc>
        <w:tc>
          <w:tcPr>
            <w:tcW w:w="3334" w:type="dxa"/>
            <w:tcBorders>
              <w:bottom w:val="single" w:sz="2" w:space="0" w:color="E5E5E5"/>
            </w:tcBorders>
            <w:vAlign w:val="center"/>
          </w:tcPr>
          <w:p w14:paraId="35121656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"Names of the people?"</w:t>
            </w:r>
          </w:p>
        </w:tc>
      </w:tr>
      <w:tr w:rsidR="007607D9" w14:paraId="16991F18" w14:textId="77777777" w:rsidTr="0065095E">
        <w:tc>
          <w:tcPr>
            <w:tcW w:w="1510" w:type="dxa"/>
            <w:tcBorders>
              <w:bottom w:val="single" w:sz="2" w:space="0" w:color="E5E5E5"/>
            </w:tcBorders>
            <w:vAlign w:val="center"/>
          </w:tcPr>
          <w:p w14:paraId="34564CE6" w14:textId="77777777" w:rsidR="007607D9" w:rsidRDefault="00000000">
            <w:pPr>
              <w:pStyle w:val="TableContents"/>
              <w:spacing w:line="408" w:lineRule="auto"/>
            </w:pPr>
            <w:r>
              <w:rPr>
                <w:rStyle w:val="Strong"/>
                <w:sz w:val="23"/>
              </w:rPr>
              <w:t>velka</w:t>
            </w:r>
          </w:p>
        </w:tc>
        <w:tc>
          <w:tcPr>
            <w:tcW w:w="2129" w:type="dxa"/>
            <w:tcBorders>
              <w:bottom w:val="single" w:sz="2" w:space="0" w:color="E5E5E5"/>
            </w:tcBorders>
            <w:vAlign w:val="center"/>
          </w:tcPr>
          <w:p w14:paraId="6DD0D8F0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mountain / to tower</w:t>
            </w:r>
          </w:p>
        </w:tc>
        <w:tc>
          <w:tcPr>
            <w:tcW w:w="2665" w:type="dxa"/>
            <w:tcBorders>
              <w:bottom w:val="single" w:sz="2" w:space="0" w:color="E5E5E5"/>
            </w:tcBorders>
            <w:vAlign w:val="center"/>
          </w:tcPr>
          <w:p w14:paraId="001F50AC" w14:textId="77777777" w:rsidR="007607D9" w:rsidRDefault="00000000">
            <w:pPr>
              <w:pStyle w:val="TableContents"/>
              <w:spacing w:line="408" w:lineRule="auto"/>
            </w:pPr>
            <w:r>
              <w:rPr>
                <w:rStyle w:val="Emphasis"/>
                <w:sz w:val="23"/>
              </w:rPr>
              <w:t>"Velkte arakh."</w:t>
            </w:r>
          </w:p>
        </w:tc>
        <w:tc>
          <w:tcPr>
            <w:tcW w:w="3334" w:type="dxa"/>
            <w:tcBorders>
              <w:bottom w:val="single" w:sz="2" w:space="0" w:color="E5E5E5"/>
            </w:tcBorders>
            <w:vAlign w:val="center"/>
          </w:tcPr>
          <w:p w14:paraId="4C669619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"Mountains endure."</w:t>
            </w:r>
          </w:p>
        </w:tc>
      </w:tr>
      <w:tr w:rsidR="007607D9" w14:paraId="027F8124" w14:textId="77777777" w:rsidTr="0065095E">
        <w:tc>
          <w:tcPr>
            <w:tcW w:w="1510" w:type="dxa"/>
            <w:tcBorders>
              <w:bottom w:val="single" w:sz="2" w:space="0" w:color="E5E5E5"/>
            </w:tcBorders>
            <w:vAlign w:val="center"/>
          </w:tcPr>
          <w:p w14:paraId="0B4A8DB3" w14:textId="77777777" w:rsidR="007607D9" w:rsidRDefault="00000000">
            <w:pPr>
              <w:pStyle w:val="TableContents"/>
              <w:spacing w:line="408" w:lineRule="auto"/>
            </w:pPr>
            <w:r>
              <w:rPr>
                <w:rStyle w:val="Strong"/>
                <w:sz w:val="23"/>
              </w:rPr>
              <w:lastRenderedPageBreak/>
              <w:t>khyar</w:t>
            </w:r>
          </w:p>
        </w:tc>
        <w:tc>
          <w:tcPr>
            <w:tcW w:w="2129" w:type="dxa"/>
            <w:tcBorders>
              <w:bottom w:val="single" w:sz="2" w:space="0" w:color="E5E5E5"/>
            </w:tcBorders>
            <w:vAlign w:val="center"/>
          </w:tcPr>
          <w:p w14:paraId="462AC56C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storm / to revolt</w:t>
            </w:r>
          </w:p>
        </w:tc>
        <w:tc>
          <w:tcPr>
            <w:tcW w:w="2665" w:type="dxa"/>
            <w:tcBorders>
              <w:bottom w:val="single" w:sz="2" w:space="0" w:color="E5E5E5"/>
            </w:tcBorders>
            <w:vAlign w:val="center"/>
          </w:tcPr>
          <w:p w14:paraId="71E49F51" w14:textId="77777777" w:rsidR="007607D9" w:rsidRDefault="00000000">
            <w:pPr>
              <w:pStyle w:val="TableContents"/>
              <w:spacing w:line="408" w:lineRule="auto"/>
            </w:pPr>
            <w:r>
              <w:rPr>
                <w:rStyle w:val="Emphasis"/>
                <w:sz w:val="23"/>
              </w:rPr>
              <w:t>"Khyar-te va secheen!"</w:t>
            </w:r>
          </w:p>
        </w:tc>
        <w:tc>
          <w:tcPr>
            <w:tcW w:w="3334" w:type="dxa"/>
            <w:tcBorders>
              <w:bottom w:val="single" w:sz="2" w:space="0" w:color="E5E5E5"/>
            </w:tcBorders>
            <w:vAlign w:val="center"/>
          </w:tcPr>
          <w:p w14:paraId="6AC0D385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"Storms (revolts) toward the Sechians!"</w:t>
            </w:r>
          </w:p>
        </w:tc>
      </w:tr>
      <w:tr w:rsidR="007607D9" w14:paraId="1679D2E4" w14:textId="77777777" w:rsidTr="0065095E">
        <w:tc>
          <w:tcPr>
            <w:tcW w:w="1510" w:type="dxa"/>
            <w:tcBorders>
              <w:bottom w:val="single" w:sz="2" w:space="0" w:color="E5E5E5"/>
            </w:tcBorders>
            <w:vAlign w:val="center"/>
          </w:tcPr>
          <w:p w14:paraId="708A042A" w14:textId="77777777" w:rsidR="007607D9" w:rsidRDefault="00000000">
            <w:pPr>
              <w:pStyle w:val="TableContents"/>
              <w:spacing w:line="408" w:lineRule="auto"/>
            </w:pPr>
            <w:r>
              <w:rPr>
                <w:rStyle w:val="Strong"/>
                <w:sz w:val="23"/>
              </w:rPr>
              <w:t>ev</w:t>
            </w:r>
          </w:p>
        </w:tc>
        <w:tc>
          <w:tcPr>
            <w:tcW w:w="2129" w:type="dxa"/>
            <w:tcBorders>
              <w:bottom w:val="single" w:sz="2" w:space="0" w:color="E5E5E5"/>
            </w:tcBorders>
            <w:vAlign w:val="center"/>
          </w:tcPr>
          <w:p w14:paraId="79CEA10A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water / to quench</w:t>
            </w:r>
          </w:p>
        </w:tc>
        <w:tc>
          <w:tcPr>
            <w:tcW w:w="2665" w:type="dxa"/>
            <w:tcBorders>
              <w:bottom w:val="single" w:sz="2" w:space="0" w:color="E5E5E5"/>
            </w:tcBorders>
            <w:vAlign w:val="center"/>
          </w:tcPr>
          <w:p w14:paraId="0704EF0D" w14:textId="77777777" w:rsidR="007607D9" w:rsidRDefault="00000000">
            <w:pPr>
              <w:pStyle w:val="TableContents"/>
              <w:spacing w:line="408" w:lineRule="auto"/>
            </w:pPr>
            <w:r>
              <w:rPr>
                <w:rStyle w:val="Emphasis"/>
                <w:sz w:val="23"/>
              </w:rPr>
              <w:t>"Ev o Awooke."</w:t>
            </w:r>
          </w:p>
        </w:tc>
        <w:tc>
          <w:tcPr>
            <w:tcW w:w="3334" w:type="dxa"/>
            <w:tcBorders>
              <w:bottom w:val="single" w:sz="2" w:space="0" w:color="E5E5E5"/>
            </w:tcBorders>
            <w:vAlign w:val="center"/>
          </w:tcPr>
          <w:p w14:paraId="63538748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"Water of Awooke."</w:t>
            </w:r>
          </w:p>
        </w:tc>
      </w:tr>
      <w:tr w:rsidR="007607D9" w14:paraId="302F6B44" w14:textId="77777777" w:rsidTr="0065095E">
        <w:tc>
          <w:tcPr>
            <w:tcW w:w="1510" w:type="dxa"/>
            <w:tcBorders>
              <w:bottom w:val="single" w:sz="2" w:space="0" w:color="E5E5E5"/>
            </w:tcBorders>
            <w:vAlign w:val="center"/>
          </w:tcPr>
          <w:p w14:paraId="5A9C205C" w14:textId="77777777" w:rsidR="007607D9" w:rsidRDefault="00000000">
            <w:pPr>
              <w:pStyle w:val="TableContents"/>
              <w:spacing w:line="408" w:lineRule="auto"/>
            </w:pPr>
            <w:r>
              <w:rPr>
                <w:rStyle w:val="Strong"/>
                <w:sz w:val="23"/>
              </w:rPr>
              <w:t>woo</w:t>
            </w:r>
          </w:p>
        </w:tc>
        <w:tc>
          <w:tcPr>
            <w:tcW w:w="2129" w:type="dxa"/>
            <w:tcBorders>
              <w:bottom w:val="single" w:sz="2" w:space="0" w:color="E5E5E5"/>
            </w:tcBorders>
            <w:vAlign w:val="center"/>
          </w:tcPr>
          <w:p w14:paraId="329257B8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air / to breathe</w:t>
            </w:r>
          </w:p>
        </w:tc>
        <w:tc>
          <w:tcPr>
            <w:tcW w:w="2665" w:type="dxa"/>
            <w:tcBorders>
              <w:bottom w:val="single" w:sz="2" w:space="0" w:color="E5E5E5"/>
            </w:tcBorders>
            <w:vAlign w:val="center"/>
          </w:tcPr>
          <w:p w14:paraId="333BEFB5" w14:textId="77777777" w:rsidR="007607D9" w:rsidRDefault="00000000">
            <w:pPr>
              <w:pStyle w:val="TableContents"/>
              <w:spacing w:line="408" w:lineRule="auto"/>
            </w:pPr>
            <w:r>
              <w:rPr>
                <w:rStyle w:val="Emphasis"/>
                <w:sz w:val="23"/>
              </w:rPr>
              <w:t>"Ve woo."</w:t>
            </w:r>
          </w:p>
        </w:tc>
        <w:tc>
          <w:tcPr>
            <w:tcW w:w="3334" w:type="dxa"/>
            <w:tcBorders>
              <w:bottom w:val="single" w:sz="2" w:space="0" w:color="E5E5E5"/>
            </w:tcBorders>
            <w:vAlign w:val="center"/>
          </w:tcPr>
          <w:p w14:paraId="1D67BFA2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"I breathe."</w:t>
            </w:r>
          </w:p>
        </w:tc>
      </w:tr>
      <w:tr w:rsidR="007607D9" w14:paraId="1F23A85F" w14:textId="77777777" w:rsidTr="0065095E">
        <w:tc>
          <w:tcPr>
            <w:tcW w:w="1510" w:type="dxa"/>
            <w:tcBorders>
              <w:bottom w:val="single" w:sz="2" w:space="0" w:color="E5E5E5"/>
            </w:tcBorders>
            <w:vAlign w:val="center"/>
          </w:tcPr>
          <w:p w14:paraId="2632D922" w14:textId="77777777" w:rsidR="007607D9" w:rsidRDefault="00000000">
            <w:pPr>
              <w:pStyle w:val="TableContents"/>
              <w:spacing w:line="408" w:lineRule="auto"/>
            </w:pPr>
            <w:r>
              <w:rPr>
                <w:rStyle w:val="Strong"/>
                <w:sz w:val="23"/>
              </w:rPr>
              <w:t>wootarkh</w:t>
            </w:r>
          </w:p>
        </w:tc>
        <w:tc>
          <w:tcPr>
            <w:tcW w:w="2129" w:type="dxa"/>
            <w:tcBorders>
              <w:bottom w:val="single" w:sz="2" w:space="0" w:color="E5E5E5"/>
            </w:tcBorders>
            <w:vAlign w:val="center"/>
          </w:tcPr>
          <w:p w14:paraId="07C0C77E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wind / to blow</w:t>
            </w:r>
          </w:p>
        </w:tc>
        <w:tc>
          <w:tcPr>
            <w:tcW w:w="2665" w:type="dxa"/>
            <w:tcBorders>
              <w:bottom w:val="single" w:sz="2" w:space="0" w:color="E5E5E5"/>
            </w:tcBorders>
            <w:vAlign w:val="center"/>
          </w:tcPr>
          <w:p w14:paraId="09B1F3F5" w14:textId="77777777" w:rsidR="007607D9" w:rsidRDefault="00000000">
            <w:pPr>
              <w:pStyle w:val="TableContents"/>
              <w:spacing w:line="408" w:lineRule="auto"/>
            </w:pPr>
            <w:r>
              <w:rPr>
                <w:rStyle w:val="Emphasis"/>
                <w:sz w:val="23"/>
              </w:rPr>
              <w:t>"Wootarkh azay velka."</w:t>
            </w:r>
          </w:p>
        </w:tc>
        <w:tc>
          <w:tcPr>
            <w:tcW w:w="3334" w:type="dxa"/>
            <w:tcBorders>
              <w:bottom w:val="single" w:sz="2" w:space="0" w:color="E5E5E5"/>
            </w:tcBorders>
            <w:vAlign w:val="center"/>
          </w:tcPr>
          <w:p w14:paraId="0AE8C6EA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"Wind hits the mountains."</w:t>
            </w:r>
          </w:p>
        </w:tc>
      </w:tr>
      <w:tr w:rsidR="007607D9" w14:paraId="06D5F970" w14:textId="77777777" w:rsidTr="0065095E">
        <w:tc>
          <w:tcPr>
            <w:tcW w:w="1510" w:type="dxa"/>
            <w:tcBorders>
              <w:bottom w:val="single" w:sz="2" w:space="0" w:color="E5E5E5"/>
            </w:tcBorders>
            <w:vAlign w:val="center"/>
          </w:tcPr>
          <w:p w14:paraId="35FF022E" w14:textId="77777777" w:rsidR="007607D9" w:rsidRDefault="00000000">
            <w:pPr>
              <w:pStyle w:val="TableContents"/>
              <w:spacing w:line="408" w:lineRule="auto"/>
            </w:pPr>
            <w:r>
              <w:rPr>
                <w:rStyle w:val="Strong"/>
                <w:sz w:val="23"/>
              </w:rPr>
              <w:t>wootarkhrakh</w:t>
            </w:r>
          </w:p>
        </w:tc>
        <w:tc>
          <w:tcPr>
            <w:tcW w:w="2129" w:type="dxa"/>
            <w:tcBorders>
              <w:bottom w:val="single" w:sz="2" w:space="0" w:color="E5E5E5"/>
            </w:tcBorders>
            <w:vAlign w:val="center"/>
          </w:tcPr>
          <w:p w14:paraId="130364FF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tornado / to devastate</w:t>
            </w:r>
          </w:p>
        </w:tc>
        <w:tc>
          <w:tcPr>
            <w:tcW w:w="2665" w:type="dxa"/>
            <w:tcBorders>
              <w:bottom w:val="single" w:sz="2" w:space="0" w:color="E5E5E5"/>
            </w:tcBorders>
            <w:vAlign w:val="center"/>
          </w:tcPr>
          <w:p w14:paraId="04464CA7" w14:textId="77777777" w:rsidR="007607D9" w:rsidRDefault="00000000">
            <w:pPr>
              <w:pStyle w:val="TableContents"/>
              <w:spacing w:line="408" w:lineRule="auto"/>
            </w:pPr>
            <w:r>
              <w:rPr>
                <w:rStyle w:val="Emphasis"/>
                <w:sz w:val="23"/>
              </w:rPr>
              <w:t>"Wootarkhrakh worakh o hut!"</w:t>
            </w:r>
          </w:p>
        </w:tc>
        <w:tc>
          <w:tcPr>
            <w:tcW w:w="3334" w:type="dxa"/>
            <w:tcBorders>
              <w:bottom w:val="single" w:sz="2" w:space="0" w:color="E5E5E5"/>
            </w:tcBorders>
            <w:vAlign w:val="center"/>
          </w:tcPr>
          <w:p w14:paraId="17F7571F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"Tornado destroyed the hut."</w:t>
            </w:r>
          </w:p>
        </w:tc>
      </w:tr>
      <w:tr w:rsidR="007607D9" w14:paraId="763F43DD" w14:textId="77777777" w:rsidTr="0065095E">
        <w:tc>
          <w:tcPr>
            <w:tcW w:w="1510" w:type="dxa"/>
            <w:tcBorders>
              <w:bottom w:val="single" w:sz="2" w:space="0" w:color="E5E5E5"/>
            </w:tcBorders>
            <w:vAlign w:val="center"/>
          </w:tcPr>
          <w:p w14:paraId="59CEE181" w14:textId="77777777" w:rsidR="007607D9" w:rsidRDefault="00000000">
            <w:pPr>
              <w:pStyle w:val="TableContents"/>
              <w:spacing w:line="408" w:lineRule="auto"/>
            </w:pPr>
            <w:r>
              <w:rPr>
                <w:rStyle w:val="Strong"/>
                <w:sz w:val="23"/>
              </w:rPr>
              <w:t>lyum</w:t>
            </w:r>
          </w:p>
        </w:tc>
        <w:tc>
          <w:tcPr>
            <w:tcW w:w="2129" w:type="dxa"/>
            <w:tcBorders>
              <w:bottom w:val="single" w:sz="2" w:space="0" w:color="E5E5E5"/>
            </w:tcBorders>
            <w:vAlign w:val="center"/>
          </w:tcPr>
          <w:p w14:paraId="70ADE4F5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hope / to glow</w:t>
            </w:r>
          </w:p>
        </w:tc>
        <w:tc>
          <w:tcPr>
            <w:tcW w:w="2665" w:type="dxa"/>
            <w:tcBorders>
              <w:bottom w:val="single" w:sz="2" w:space="0" w:color="E5E5E5"/>
            </w:tcBorders>
            <w:vAlign w:val="center"/>
          </w:tcPr>
          <w:p w14:paraId="5A3575B3" w14:textId="77777777" w:rsidR="007607D9" w:rsidRDefault="00000000">
            <w:pPr>
              <w:pStyle w:val="TableContents"/>
              <w:spacing w:line="408" w:lineRule="auto"/>
            </w:pPr>
            <w:r>
              <w:rPr>
                <w:rStyle w:val="Emphasis"/>
                <w:sz w:val="23"/>
              </w:rPr>
              <w:t>"Lyum-te va enta."</w:t>
            </w:r>
          </w:p>
        </w:tc>
        <w:tc>
          <w:tcPr>
            <w:tcW w:w="3334" w:type="dxa"/>
            <w:tcBorders>
              <w:bottom w:val="single" w:sz="2" w:space="0" w:color="E5E5E5"/>
            </w:tcBorders>
            <w:vAlign w:val="center"/>
          </w:tcPr>
          <w:p w14:paraId="4FF1470B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"Hopes toward freedom."</w:t>
            </w:r>
          </w:p>
        </w:tc>
      </w:tr>
      <w:tr w:rsidR="007607D9" w14:paraId="28C9D0EB" w14:textId="77777777" w:rsidTr="0065095E">
        <w:tc>
          <w:tcPr>
            <w:tcW w:w="1510" w:type="dxa"/>
            <w:tcBorders>
              <w:bottom w:val="single" w:sz="2" w:space="0" w:color="E5E5E5"/>
            </w:tcBorders>
            <w:vAlign w:val="center"/>
          </w:tcPr>
          <w:p w14:paraId="741B7170" w14:textId="77777777" w:rsidR="007607D9" w:rsidRDefault="00000000">
            <w:pPr>
              <w:pStyle w:val="TableContents"/>
              <w:spacing w:line="408" w:lineRule="auto"/>
            </w:pPr>
            <w:r>
              <w:rPr>
                <w:rStyle w:val="Strong"/>
                <w:sz w:val="23"/>
              </w:rPr>
              <w:t>ir</w:t>
            </w:r>
          </w:p>
        </w:tc>
        <w:tc>
          <w:tcPr>
            <w:tcW w:w="2129" w:type="dxa"/>
            <w:tcBorders>
              <w:bottom w:val="single" w:sz="2" w:space="0" w:color="E5E5E5"/>
            </w:tcBorders>
            <w:vAlign w:val="center"/>
          </w:tcPr>
          <w:p w14:paraId="5BDBD524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and / to connect</w:t>
            </w:r>
          </w:p>
        </w:tc>
        <w:tc>
          <w:tcPr>
            <w:tcW w:w="2665" w:type="dxa"/>
            <w:tcBorders>
              <w:bottom w:val="single" w:sz="2" w:space="0" w:color="E5E5E5"/>
            </w:tcBorders>
            <w:vAlign w:val="center"/>
          </w:tcPr>
          <w:p w14:paraId="1B8C9EDF" w14:textId="77777777" w:rsidR="007607D9" w:rsidRDefault="00000000">
            <w:pPr>
              <w:pStyle w:val="TableContents"/>
              <w:spacing w:line="408" w:lineRule="auto"/>
            </w:pPr>
            <w:r>
              <w:rPr>
                <w:rStyle w:val="Emphasis"/>
                <w:sz w:val="23"/>
              </w:rPr>
              <w:t>"Simon ir Boynak."</w:t>
            </w:r>
          </w:p>
        </w:tc>
        <w:tc>
          <w:tcPr>
            <w:tcW w:w="3334" w:type="dxa"/>
            <w:tcBorders>
              <w:bottom w:val="single" w:sz="2" w:space="0" w:color="E5E5E5"/>
            </w:tcBorders>
            <w:vAlign w:val="center"/>
          </w:tcPr>
          <w:p w14:paraId="7CB78DDA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"Simon and Boynak."</w:t>
            </w:r>
          </w:p>
        </w:tc>
      </w:tr>
      <w:tr w:rsidR="007607D9" w14:paraId="06183322" w14:textId="77777777" w:rsidTr="0065095E">
        <w:tc>
          <w:tcPr>
            <w:tcW w:w="1510" w:type="dxa"/>
            <w:tcBorders>
              <w:bottom w:val="single" w:sz="2" w:space="0" w:color="E5E5E5"/>
            </w:tcBorders>
            <w:vAlign w:val="center"/>
          </w:tcPr>
          <w:p w14:paraId="6160906D" w14:textId="77777777" w:rsidR="007607D9" w:rsidRDefault="00000000">
            <w:pPr>
              <w:pStyle w:val="TableContents"/>
              <w:spacing w:line="408" w:lineRule="auto"/>
            </w:pPr>
            <w:r>
              <w:rPr>
                <w:rStyle w:val="Strong"/>
                <w:sz w:val="23"/>
              </w:rPr>
              <w:t>o</w:t>
            </w:r>
          </w:p>
        </w:tc>
        <w:tc>
          <w:tcPr>
            <w:tcW w:w="2129" w:type="dxa"/>
            <w:tcBorders>
              <w:bottom w:val="single" w:sz="2" w:space="0" w:color="E5E5E5"/>
            </w:tcBorders>
            <w:vAlign w:val="center"/>
          </w:tcPr>
          <w:p w14:paraId="50918342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of / to belong</w:t>
            </w:r>
          </w:p>
        </w:tc>
        <w:tc>
          <w:tcPr>
            <w:tcW w:w="2665" w:type="dxa"/>
            <w:tcBorders>
              <w:bottom w:val="single" w:sz="2" w:space="0" w:color="E5E5E5"/>
            </w:tcBorders>
            <w:vAlign w:val="center"/>
          </w:tcPr>
          <w:p w14:paraId="796556C3" w14:textId="77777777" w:rsidR="007607D9" w:rsidRDefault="00000000">
            <w:pPr>
              <w:pStyle w:val="TableContents"/>
              <w:spacing w:line="408" w:lineRule="auto"/>
            </w:pPr>
            <w:r>
              <w:rPr>
                <w:rStyle w:val="Emphasis"/>
                <w:sz w:val="23"/>
              </w:rPr>
              <w:t>"Velesh o ve."</w:t>
            </w:r>
          </w:p>
        </w:tc>
        <w:tc>
          <w:tcPr>
            <w:tcW w:w="3334" w:type="dxa"/>
            <w:tcBorders>
              <w:bottom w:val="single" w:sz="2" w:space="0" w:color="E5E5E5"/>
            </w:tcBorders>
            <w:vAlign w:val="center"/>
          </w:tcPr>
          <w:p w14:paraId="3FBE643C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"Friend of me."</w:t>
            </w:r>
          </w:p>
        </w:tc>
      </w:tr>
      <w:tr w:rsidR="007607D9" w14:paraId="1584318E" w14:textId="77777777" w:rsidTr="0065095E">
        <w:tc>
          <w:tcPr>
            <w:tcW w:w="1510" w:type="dxa"/>
            <w:tcBorders>
              <w:bottom w:val="single" w:sz="2" w:space="0" w:color="E5E5E5"/>
            </w:tcBorders>
            <w:vAlign w:val="center"/>
          </w:tcPr>
          <w:p w14:paraId="696E50F4" w14:textId="77777777" w:rsidR="007607D9" w:rsidRDefault="00000000">
            <w:pPr>
              <w:pStyle w:val="TableContents"/>
              <w:spacing w:line="408" w:lineRule="auto"/>
              <w:rPr>
                <w:b/>
                <w:bCs/>
              </w:rPr>
            </w:pPr>
            <w:r>
              <w:rPr>
                <w:b/>
                <w:bCs/>
              </w:rPr>
              <w:t>kar</w:t>
            </w:r>
          </w:p>
        </w:tc>
        <w:tc>
          <w:tcPr>
            <w:tcW w:w="2129" w:type="dxa"/>
            <w:tcBorders>
              <w:bottom w:val="single" w:sz="2" w:space="0" w:color="E5E5E5"/>
            </w:tcBorders>
            <w:vAlign w:val="center"/>
          </w:tcPr>
          <w:p w14:paraId="482483EC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grip/to hold, to have</w:t>
            </w:r>
          </w:p>
        </w:tc>
        <w:tc>
          <w:tcPr>
            <w:tcW w:w="2665" w:type="dxa"/>
            <w:tcBorders>
              <w:bottom w:val="single" w:sz="2" w:space="0" w:color="E5E5E5"/>
            </w:tcBorders>
            <w:vAlign w:val="center"/>
          </w:tcPr>
          <w:p w14:paraId="3BE5C210" w14:textId="77777777" w:rsidR="007607D9" w:rsidRDefault="00000000">
            <w:pPr>
              <w:pStyle w:val="TableContents"/>
              <w:spacing w:line="408" w:lineRule="auto"/>
            </w:pPr>
            <w:r>
              <w:t>“Ve kor velesh”</w:t>
            </w:r>
          </w:p>
        </w:tc>
        <w:tc>
          <w:tcPr>
            <w:tcW w:w="3334" w:type="dxa"/>
            <w:tcBorders>
              <w:bottom w:val="single" w:sz="2" w:space="0" w:color="E5E5E5"/>
            </w:tcBorders>
            <w:vAlign w:val="center"/>
          </w:tcPr>
          <w:p w14:paraId="7852A4AB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“I have a friend”</w:t>
            </w:r>
          </w:p>
        </w:tc>
      </w:tr>
      <w:tr w:rsidR="007607D9" w14:paraId="19115D0C" w14:textId="77777777" w:rsidTr="0065095E">
        <w:tc>
          <w:tcPr>
            <w:tcW w:w="1510" w:type="dxa"/>
            <w:tcBorders>
              <w:bottom w:val="single" w:sz="2" w:space="0" w:color="E5E5E5"/>
            </w:tcBorders>
            <w:vAlign w:val="center"/>
          </w:tcPr>
          <w:p w14:paraId="0B6DCAC3" w14:textId="77777777" w:rsidR="007607D9" w:rsidRDefault="00000000">
            <w:pPr>
              <w:pStyle w:val="TableContents"/>
              <w:spacing w:line="408" w:lineRule="auto"/>
              <w:rPr>
                <w:b/>
                <w:bCs/>
              </w:rPr>
            </w:pPr>
            <w:r>
              <w:rPr>
                <w:b/>
                <w:bCs/>
              </w:rPr>
              <w:t>ta</w:t>
            </w:r>
          </w:p>
        </w:tc>
        <w:tc>
          <w:tcPr>
            <w:tcW w:w="2129" w:type="dxa"/>
            <w:tcBorders>
              <w:bottom w:val="single" w:sz="2" w:space="0" w:color="E5E5E5"/>
            </w:tcBorders>
            <w:vAlign w:val="center"/>
          </w:tcPr>
          <w:p w14:paraId="0E085AD5" w14:textId="77777777" w:rsidR="007607D9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Movement / to move</w:t>
            </w:r>
          </w:p>
        </w:tc>
        <w:tc>
          <w:tcPr>
            <w:tcW w:w="2665" w:type="dxa"/>
            <w:tcBorders>
              <w:bottom w:val="single" w:sz="2" w:space="0" w:color="E5E5E5"/>
            </w:tcBorders>
            <w:vAlign w:val="center"/>
          </w:tcPr>
          <w:p w14:paraId="7191557F" w14:textId="77777777" w:rsidR="007607D9" w:rsidRDefault="007607D9">
            <w:pPr>
              <w:pStyle w:val="TableContents"/>
              <w:spacing w:line="408" w:lineRule="auto"/>
            </w:pPr>
          </w:p>
        </w:tc>
        <w:tc>
          <w:tcPr>
            <w:tcW w:w="3334" w:type="dxa"/>
            <w:tcBorders>
              <w:bottom w:val="single" w:sz="2" w:space="0" w:color="E5E5E5"/>
            </w:tcBorders>
            <w:vAlign w:val="center"/>
          </w:tcPr>
          <w:p w14:paraId="6F89EB36" w14:textId="77777777" w:rsidR="007607D9" w:rsidRDefault="007607D9">
            <w:pPr>
              <w:pStyle w:val="TableContents"/>
              <w:spacing w:line="408" w:lineRule="auto"/>
              <w:rPr>
                <w:sz w:val="23"/>
              </w:rPr>
            </w:pPr>
          </w:p>
        </w:tc>
      </w:tr>
      <w:tr w:rsidR="007607D9" w14:paraId="37BEFCD8" w14:textId="77777777" w:rsidTr="0065095E">
        <w:tc>
          <w:tcPr>
            <w:tcW w:w="1510" w:type="dxa"/>
            <w:vAlign w:val="center"/>
          </w:tcPr>
          <w:p w14:paraId="4A2B5486" w14:textId="77777777" w:rsidR="007607D9" w:rsidRDefault="00000000">
            <w:pPr>
              <w:pStyle w:val="TableContents"/>
              <w:spacing w:line="408" w:lineRule="auto"/>
              <w:rPr>
                <w:b/>
                <w:bCs/>
              </w:rPr>
            </w:pPr>
            <w:r>
              <w:rPr>
                <w:b/>
                <w:bCs/>
              </w:rPr>
              <w:t>tavha</w:t>
            </w:r>
          </w:p>
        </w:tc>
        <w:tc>
          <w:tcPr>
            <w:tcW w:w="2129" w:type="dxa"/>
            <w:vAlign w:val="center"/>
          </w:tcPr>
          <w:p w14:paraId="7B56773C" w14:textId="5D547B81" w:rsidR="0065095E" w:rsidRDefault="00000000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jump/to jump</w:t>
            </w:r>
          </w:p>
        </w:tc>
        <w:tc>
          <w:tcPr>
            <w:tcW w:w="2665" w:type="dxa"/>
            <w:vAlign w:val="center"/>
          </w:tcPr>
          <w:p w14:paraId="3F2941D7" w14:textId="77777777" w:rsidR="007607D9" w:rsidRDefault="007607D9">
            <w:pPr>
              <w:pStyle w:val="TableContents"/>
              <w:spacing w:line="408" w:lineRule="auto"/>
            </w:pPr>
          </w:p>
        </w:tc>
        <w:tc>
          <w:tcPr>
            <w:tcW w:w="3334" w:type="dxa"/>
            <w:vAlign w:val="center"/>
          </w:tcPr>
          <w:p w14:paraId="2CCFB77D" w14:textId="77777777" w:rsidR="007607D9" w:rsidRDefault="007607D9">
            <w:pPr>
              <w:pStyle w:val="TableContents"/>
              <w:spacing w:line="408" w:lineRule="auto"/>
              <w:rPr>
                <w:sz w:val="23"/>
              </w:rPr>
            </w:pPr>
          </w:p>
        </w:tc>
      </w:tr>
      <w:tr w:rsidR="0065095E" w14:paraId="73F01741" w14:textId="77777777" w:rsidTr="0065095E">
        <w:tc>
          <w:tcPr>
            <w:tcW w:w="1510" w:type="dxa"/>
            <w:tcBorders>
              <w:bottom w:val="single" w:sz="2" w:space="0" w:color="E5E5E5"/>
            </w:tcBorders>
            <w:vAlign w:val="center"/>
          </w:tcPr>
          <w:p w14:paraId="233B314C" w14:textId="0122712C" w:rsidR="0065095E" w:rsidRDefault="0065095E">
            <w:pPr>
              <w:pStyle w:val="TableContents"/>
              <w:spacing w:line="408" w:lineRule="auto"/>
              <w:rPr>
                <w:b/>
                <w:bCs/>
              </w:rPr>
            </w:pPr>
            <w:r>
              <w:rPr>
                <w:b/>
                <w:bCs/>
              </w:rPr>
              <w:t>sekh</w:t>
            </w:r>
          </w:p>
        </w:tc>
        <w:tc>
          <w:tcPr>
            <w:tcW w:w="2129" w:type="dxa"/>
            <w:tcBorders>
              <w:bottom w:val="single" w:sz="2" w:space="0" w:color="E5E5E5"/>
            </w:tcBorders>
            <w:vAlign w:val="center"/>
          </w:tcPr>
          <w:p w14:paraId="30DEF878" w14:textId="5DA272A4" w:rsidR="0065095E" w:rsidRDefault="0065095E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enemy/to be mean</w:t>
            </w:r>
          </w:p>
        </w:tc>
        <w:tc>
          <w:tcPr>
            <w:tcW w:w="2665" w:type="dxa"/>
            <w:tcBorders>
              <w:bottom w:val="single" w:sz="2" w:space="0" w:color="E5E5E5"/>
            </w:tcBorders>
            <w:vAlign w:val="center"/>
          </w:tcPr>
          <w:p w14:paraId="74EECE7C" w14:textId="0ABEDE42" w:rsidR="0065095E" w:rsidRDefault="0065095E">
            <w:pPr>
              <w:pStyle w:val="TableContents"/>
              <w:spacing w:line="408" w:lineRule="auto"/>
            </w:pPr>
            <w:r>
              <w:t>“Ve kor sekh”</w:t>
            </w:r>
          </w:p>
        </w:tc>
        <w:tc>
          <w:tcPr>
            <w:tcW w:w="3334" w:type="dxa"/>
            <w:tcBorders>
              <w:bottom w:val="single" w:sz="2" w:space="0" w:color="E5E5E5"/>
            </w:tcBorders>
            <w:vAlign w:val="center"/>
          </w:tcPr>
          <w:p w14:paraId="08746269" w14:textId="28EBA360" w:rsidR="0065095E" w:rsidRDefault="0065095E">
            <w:pPr>
              <w:pStyle w:val="TableContents"/>
              <w:spacing w:line="408" w:lineRule="auto"/>
              <w:rPr>
                <w:sz w:val="23"/>
              </w:rPr>
            </w:pPr>
            <w:r>
              <w:rPr>
                <w:sz w:val="23"/>
              </w:rPr>
              <w:t>“I have an enemy”</w:t>
            </w:r>
          </w:p>
        </w:tc>
      </w:tr>
    </w:tbl>
    <w:p w14:paraId="34F6BA6B" w14:textId="77777777" w:rsidR="007607D9" w:rsidRDefault="007607D9">
      <w:pPr>
        <w:pStyle w:val="BodyText"/>
        <w:spacing w:after="0" w:line="420" w:lineRule="atLeast"/>
        <w:rPr>
          <w:rFonts w:ascii="quote-cjk-patch;Inter;system-ui" w:hAnsi="quote-cjk-patch;Inter;system-ui"/>
          <w:color w:val="404040"/>
        </w:rPr>
      </w:pPr>
    </w:p>
    <w:p w14:paraId="785A6D70" w14:textId="77777777" w:rsidR="007607D9" w:rsidRDefault="00000000">
      <w:pPr>
        <w:pStyle w:val="Heading4"/>
        <w:spacing w:before="0" w:after="0" w:line="420" w:lineRule="atLeast"/>
        <w:rPr>
          <w:rFonts w:ascii="quote-cjk-patch;Inter;system-ui" w:hAnsi="quote-cjk-patch;Inter;system-ui"/>
          <w:b w:val="0"/>
          <w:color w:val="404040"/>
        </w:rPr>
      </w:pPr>
      <w:r>
        <w:rPr>
          <w:rStyle w:val="Strong"/>
          <w:rFonts w:ascii="quote-cjk-patch;Inter;system-ui" w:hAnsi="quote-cjk-patch;Inter;system-ui"/>
          <w:b/>
          <w:color w:val="404040"/>
        </w:rPr>
        <w:t>Direction Particles:</w:t>
      </w:r>
    </w:p>
    <w:p w14:paraId="40256855" w14:textId="77777777" w:rsidR="007607D9" w:rsidRDefault="00000000">
      <w:pPr>
        <w:pStyle w:val="BodyText"/>
        <w:numPr>
          <w:ilvl w:val="0"/>
          <w:numId w:val="7"/>
        </w:numPr>
        <w:tabs>
          <w:tab w:val="left" w:pos="0"/>
        </w:tabs>
        <w:spacing w:after="0" w:line="420" w:lineRule="atLeast"/>
      </w:pPr>
      <w:r>
        <w:rPr>
          <w:rStyle w:val="Strong"/>
          <w:rFonts w:ascii="quote-cjk-patch;Inter;system-ui" w:hAnsi="quote-cjk-patch;Inter;system-ui"/>
          <w:color w:val="404040"/>
        </w:rPr>
        <w:t>Vha</w:t>
      </w:r>
      <w:r>
        <w:rPr>
          <w:rFonts w:ascii="quote-cjk-patch;Inter;system-ui" w:hAnsi="quote-cjk-patch;Inter;system-ui"/>
          <w:color w:val="404040"/>
        </w:rPr>
        <w:t> = "up"</w:t>
      </w:r>
    </w:p>
    <w:p w14:paraId="76206E73" w14:textId="77777777" w:rsidR="007607D9" w:rsidRDefault="00000000">
      <w:pPr>
        <w:pStyle w:val="BodyText"/>
        <w:numPr>
          <w:ilvl w:val="0"/>
          <w:numId w:val="7"/>
        </w:numPr>
        <w:tabs>
          <w:tab w:val="left" w:pos="0"/>
        </w:tabs>
        <w:spacing w:after="0" w:line="420" w:lineRule="atLeast"/>
      </w:pPr>
      <w:r>
        <w:rPr>
          <w:rStyle w:val="Strong"/>
          <w:rFonts w:ascii="quote-cjk-patch;Inter;system-ui" w:hAnsi="quote-cjk-patch;Inter;system-ui"/>
          <w:color w:val="404040"/>
        </w:rPr>
        <w:t>Loo</w:t>
      </w:r>
      <w:r>
        <w:rPr>
          <w:rFonts w:ascii="quote-cjk-patch;Inter;system-ui" w:hAnsi="quote-cjk-patch;Inter;system-ui"/>
          <w:color w:val="404040"/>
        </w:rPr>
        <w:t> = "down"</w:t>
      </w:r>
    </w:p>
    <w:p w14:paraId="553A2F5B" w14:textId="77777777" w:rsidR="007607D9" w:rsidRDefault="00000000">
      <w:pPr>
        <w:pStyle w:val="BodyText"/>
        <w:numPr>
          <w:ilvl w:val="0"/>
          <w:numId w:val="7"/>
        </w:numPr>
        <w:tabs>
          <w:tab w:val="left" w:pos="0"/>
        </w:tabs>
        <w:spacing w:after="0" w:line="420" w:lineRule="atLeast"/>
      </w:pPr>
      <w:r>
        <w:rPr>
          <w:rStyle w:val="Strong"/>
          <w:rFonts w:ascii="quote-cjk-patch;Inter;system-ui" w:hAnsi="quote-cjk-patch;Inter;system-ui"/>
          <w:color w:val="404040"/>
        </w:rPr>
        <w:t>Va</w:t>
      </w:r>
      <w:r>
        <w:rPr>
          <w:rFonts w:ascii="quote-cjk-patch;Inter;system-ui" w:hAnsi="quote-cjk-patch;Inter;system-ui"/>
          <w:color w:val="404040"/>
        </w:rPr>
        <w:t> = "toward" (existing)</w:t>
      </w:r>
    </w:p>
    <w:p w14:paraId="3437A062" w14:textId="77777777" w:rsidR="007607D9" w:rsidRDefault="00000000">
      <w:pPr>
        <w:pStyle w:val="BodyText"/>
        <w:numPr>
          <w:ilvl w:val="0"/>
          <w:numId w:val="7"/>
        </w:numPr>
        <w:tabs>
          <w:tab w:val="left" w:pos="0"/>
        </w:tabs>
        <w:spacing w:after="0" w:line="420" w:lineRule="atLeast"/>
      </w:pPr>
      <w:r>
        <w:rPr>
          <w:rStyle w:val="Strong"/>
          <w:rFonts w:ascii="quote-cjk-patch;Inter;system-ui" w:hAnsi="quote-cjk-patch;Inter;system-ui"/>
          <w:color w:val="404040"/>
        </w:rPr>
        <w:t>Ne</w:t>
      </w:r>
      <w:r>
        <w:rPr>
          <w:rFonts w:ascii="quote-cjk-patch;Inter;system-ui" w:hAnsi="quote-cjk-patch;Inter;system-ui"/>
          <w:color w:val="404040"/>
        </w:rPr>
        <w:t> = "at/in" (existing)</w:t>
      </w:r>
    </w:p>
    <w:p w14:paraId="55109FC6" w14:textId="77777777" w:rsidR="007607D9" w:rsidRDefault="00000000">
      <w:pPr>
        <w:pStyle w:val="BodyText"/>
      </w:pPr>
      <w:r>
        <w:br/>
      </w:r>
    </w:p>
    <w:p w14:paraId="79CE5667" w14:textId="77777777" w:rsidR="007607D9" w:rsidRDefault="007607D9">
      <w:pPr>
        <w:pStyle w:val="HorizontalLine"/>
      </w:pPr>
    </w:p>
    <w:p w14:paraId="7BD5A7B3" w14:textId="77777777" w:rsidR="007607D9" w:rsidRDefault="00000000">
      <w:pPr>
        <w:pStyle w:val="Heading3"/>
        <w:spacing w:before="270" w:after="195" w:line="360" w:lineRule="auto"/>
      </w:pPr>
      <w:r>
        <w:rPr>
          <w:rStyle w:val="Strong"/>
          <w:rFonts w:ascii="quote-cjk-patch;Inter;system-ui" w:hAnsi="quote-cjk-patch;Inter;system-ui"/>
          <w:b/>
          <w:bCs/>
          <w:color w:val="404040"/>
          <w:sz w:val="27"/>
        </w:rPr>
        <w:t>3. Syntax Rules</w:t>
      </w:r>
    </w:p>
    <w:p w14:paraId="4E8F68A6" w14:textId="77777777" w:rsidR="007607D9" w:rsidRDefault="00000000">
      <w:pPr>
        <w:pStyle w:val="BodyText"/>
        <w:numPr>
          <w:ilvl w:val="0"/>
          <w:numId w:val="3"/>
        </w:numPr>
        <w:tabs>
          <w:tab w:val="left" w:pos="0"/>
        </w:tabs>
        <w:spacing w:after="60" w:line="420" w:lineRule="atLeast"/>
      </w:pPr>
      <w:r>
        <w:rPr>
          <w:rStyle w:val="Strong"/>
          <w:rFonts w:ascii="quote-cjk-patch;Inter;system-ui" w:hAnsi="quote-cjk-patch;Inter;system-ui"/>
          <w:color w:val="404040"/>
        </w:rPr>
        <w:t>Free word order</w:t>
      </w:r>
      <w:r>
        <w:rPr>
          <w:rFonts w:ascii="quote-cjk-patch;Inter;system-ui" w:hAnsi="quote-cjk-patch;Inter;system-ui"/>
          <w:color w:val="404040"/>
        </w:rPr>
        <w:t>, but particles define relationships.</w:t>
      </w:r>
    </w:p>
    <w:p w14:paraId="6EAE946C" w14:textId="77777777" w:rsidR="007607D9" w:rsidRDefault="00000000">
      <w:pPr>
        <w:pStyle w:val="BodyText"/>
        <w:numPr>
          <w:ilvl w:val="1"/>
          <w:numId w:val="3"/>
        </w:numPr>
        <w:tabs>
          <w:tab w:val="left" w:pos="0"/>
        </w:tabs>
        <w:spacing w:after="0" w:line="420" w:lineRule="atLeast"/>
      </w:pPr>
      <w:r>
        <w:rPr>
          <w:rStyle w:val="Emphasis"/>
          <w:rFonts w:ascii="quote-cjk-patch;Inter;system-ui" w:hAnsi="quote-cjk-patch;Inter;system-ui"/>
          <w:i w:val="0"/>
          <w:color w:val="404040"/>
        </w:rPr>
        <w:lastRenderedPageBreak/>
        <w:t>"Tarakh o secheen va enta!"</w:t>
      </w:r>
      <w:r>
        <w:rPr>
          <w:rFonts w:ascii="quote-cjk-patch;Inter;system-ui" w:hAnsi="quote-cjk-patch;Inter;system-ui"/>
          <w:color w:val="404040"/>
        </w:rPr>
        <w:t> ("Break the Sechians toward freedom!")</w:t>
      </w:r>
    </w:p>
    <w:p w14:paraId="3A80F78F" w14:textId="77777777" w:rsidR="007607D9" w:rsidRDefault="00000000">
      <w:pPr>
        <w:pStyle w:val="BodyText"/>
        <w:numPr>
          <w:ilvl w:val="1"/>
          <w:numId w:val="3"/>
        </w:numPr>
        <w:tabs>
          <w:tab w:val="left" w:pos="0"/>
        </w:tabs>
        <w:spacing w:after="0" w:line="420" w:lineRule="atLeast"/>
      </w:pPr>
      <w:r>
        <w:rPr>
          <w:rStyle w:val="Emphasis"/>
          <w:rFonts w:ascii="quote-cjk-patch;Inter;system-ui" w:hAnsi="quote-cjk-patch;Inter;system-ui"/>
          <w:i w:val="0"/>
          <w:color w:val="404040"/>
        </w:rPr>
        <w:t>"O secheen tarakh va enta!"</w:t>
      </w:r>
      <w:r>
        <w:rPr>
          <w:rFonts w:ascii="quote-cjk-patch;Inter;system-ui" w:hAnsi="quote-cjk-patch;Inter;system-ui"/>
          <w:color w:val="404040"/>
        </w:rPr>
        <w:t> ("The Sechians—break them for freedom!") (emphasis on </w:t>
      </w:r>
      <w:r>
        <w:rPr>
          <w:rStyle w:val="Emphasis"/>
          <w:rFonts w:ascii="quote-cjk-patch;Inter;system-ui" w:hAnsi="quote-cjk-patch;Inter;system-ui"/>
          <w:i w:val="0"/>
          <w:color w:val="404040"/>
        </w:rPr>
        <w:t>Sechians</w:t>
      </w:r>
      <w:r>
        <w:rPr>
          <w:rFonts w:ascii="quote-cjk-patch;Inter;system-ui" w:hAnsi="quote-cjk-patch;Inter;system-ui"/>
          <w:color w:val="404040"/>
        </w:rPr>
        <w:t>)</w:t>
      </w:r>
    </w:p>
    <w:p w14:paraId="00A5FA67" w14:textId="77777777" w:rsidR="007607D9" w:rsidRDefault="00000000">
      <w:pPr>
        <w:pStyle w:val="BodyText"/>
        <w:numPr>
          <w:ilvl w:val="0"/>
          <w:numId w:val="3"/>
        </w:numPr>
        <w:tabs>
          <w:tab w:val="left" w:pos="0"/>
        </w:tabs>
        <w:spacing w:after="0" w:line="420" w:lineRule="atLeast"/>
      </w:pPr>
      <w:r>
        <w:rPr>
          <w:rStyle w:val="Strong"/>
          <w:rFonts w:ascii="quote-cjk-patch;Inter;system-ui" w:hAnsi="quote-cjk-patch;Inter;system-ui"/>
          <w:color w:val="404040"/>
        </w:rPr>
        <w:t>No strict subject-verb-object requirement</w:t>
      </w:r>
      <w:r>
        <w:rPr>
          <w:rFonts w:ascii="quote-cjk-patch;Inter;system-ui" w:hAnsi="quote-cjk-patch;Inter;system-ui"/>
          <w:color w:val="404040"/>
        </w:rPr>
        <w:t>, but meaning is inferred from particles.</w:t>
      </w:r>
    </w:p>
    <w:p w14:paraId="7A83DF89" w14:textId="77777777" w:rsidR="007607D9" w:rsidRDefault="007607D9">
      <w:pPr>
        <w:pStyle w:val="HorizontalLine"/>
      </w:pPr>
    </w:p>
    <w:p w14:paraId="30238BB9" w14:textId="77777777" w:rsidR="007607D9" w:rsidRDefault="00000000">
      <w:pPr>
        <w:pStyle w:val="Heading3"/>
        <w:spacing w:before="270" w:after="195" w:line="360" w:lineRule="auto"/>
      </w:pPr>
      <w:r>
        <w:rPr>
          <w:rStyle w:val="Strong"/>
          <w:rFonts w:ascii="quote-cjk-patch;Inter;system-ui" w:hAnsi="quote-cjk-patch;Inter;system-ui"/>
          <w:b/>
          <w:bCs/>
          <w:color w:val="404040"/>
          <w:sz w:val="27"/>
        </w:rPr>
        <w:t>4. Negation with </w:t>
      </w:r>
      <w:r>
        <w:rPr>
          <w:rStyle w:val="Emphasis"/>
          <w:rFonts w:ascii="quote-cjk-patch;Inter;system-ui" w:hAnsi="quote-cjk-patch;Inter;system-ui"/>
          <w:i w:val="0"/>
          <w:color w:val="404040"/>
          <w:sz w:val="27"/>
        </w:rPr>
        <w:t>Na</w:t>
      </w:r>
    </w:p>
    <w:p w14:paraId="5EB40E73" w14:textId="77777777" w:rsidR="007607D9" w:rsidRDefault="00000000">
      <w:pPr>
        <w:pStyle w:val="BodyText"/>
        <w:numPr>
          <w:ilvl w:val="0"/>
          <w:numId w:val="4"/>
        </w:numPr>
        <w:tabs>
          <w:tab w:val="left" w:pos="0"/>
        </w:tabs>
        <w:spacing w:after="60" w:line="420" w:lineRule="atLeast"/>
      </w:pPr>
      <w:r>
        <w:rPr>
          <w:rStyle w:val="Strong"/>
          <w:rFonts w:ascii="quote-cjk-patch;Inter;system-ui" w:hAnsi="quote-cjk-patch;Inter;system-ui"/>
          <w:color w:val="404040"/>
        </w:rPr>
        <w:t>Prefix</w:t>
      </w:r>
      <w:r>
        <w:rPr>
          <w:rFonts w:ascii="quote-cjk-patch;Inter;system-ui" w:hAnsi="quote-cjk-patch;Inter;system-ui"/>
          <w:color w:val="404040"/>
        </w:rPr>
        <w:t>:</w:t>
      </w:r>
    </w:p>
    <w:p w14:paraId="3C9B2E3D" w14:textId="77777777" w:rsidR="007607D9" w:rsidRDefault="00000000">
      <w:pPr>
        <w:pStyle w:val="BodyText"/>
        <w:numPr>
          <w:ilvl w:val="1"/>
          <w:numId w:val="4"/>
        </w:numPr>
        <w:tabs>
          <w:tab w:val="left" w:pos="0"/>
        </w:tabs>
        <w:spacing w:after="0" w:line="420" w:lineRule="atLeast"/>
      </w:pPr>
      <w:r>
        <w:rPr>
          <w:rStyle w:val="Emphasis"/>
          <w:rFonts w:ascii="quote-cjk-patch;Inter;system-ui" w:hAnsi="quote-cjk-patch;Inter;system-ui"/>
          <w:i w:val="0"/>
          <w:color w:val="404040"/>
        </w:rPr>
        <w:t>Nazayana</w:t>
      </w:r>
      <w:r>
        <w:rPr>
          <w:rFonts w:ascii="quote-cjk-patch;Inter;system-ui" w:hAnsi="quote-cjk-patch;Inter;system-ui"/>
          <w:color w:val="404040"/>
        </w:rPr>
        <w:t> = "don’t love" / "un-love"</w:t>
      </w:r>
    </w:p>
    <w:p w14:paraId="2849B98C" w14:textId="77777777" w:rsidR="007607D9" w:rsidRDefault="00000000">
      <w:pPr>
        <w:pStyle w:val="BodyText"/>
        <w:numPr>
          <w:ilvl w:val="1"/>
          <w:numId w:val="4"/>
        </w:numPr>
        <w:tabs>
          <w:tab w:val="left" w:pos="0"/>
        </w:tabs>
        <w:spacing w:after="0" w:line="420" w:lineRule="atLeast"/>
      </w:pPr>
      <w:r>
        <w:rPr>
          <w:rStyle w:val="Emphasis"/>
          <w:rFonts w:ascii="quote-cjk-patch;Inter;system-ui" w:hAnsi="quote-cjk-patch;Inter;system-ui"/>
          <w:i w:val="0"/>
          <w:color w:val="404040"/>
        </w:rPr>
        <w:t>Nawootarkh</w:t>
      </w:r>
      <w:r>
        <w:rPr>
          <w:rFonts w:ascii="quote-cjk-patch;Inter;system-ui" w:hAnsi="quote-cjk-patch;Inter;system-ui"/>
          <w:color w:val="404040"/>
        </w:rPr>
        <w:t> = "no wind" / "windlessness"</w:t>
      </w:r>
    </w:p>
    <w:p w14:paraId="2F5FEC1A" w14:textId="77777777" w:rsidR="007607D9" w:rsidRDefault="00000000">
      <w:pPr>
        <w:pStyle w:val="BodyText"/>
        <w:numPr>
          <w:ilvl w:val="0"/>
          <w:numId w:val="4"/>
        </w:numPr>
        <w:tabs>
          <w:tab w:val="left" w:pos="0"/>
        </w:tabs>
        <w:spacing w:after="60" w:line="420" w:lineRule="atLeast"/>
      </w:pPr>
      <w:r>
        <w:rPr>
          <w:rStyle w:val="Strong"/>
          <w:rFonts w:ascii="quote-cjk-patch;Inter;system-ui" w:hAnsi="quote-cjk-patch;Inter;system-ui"/>
          <w:color w:val="404040"/>
        </w:rPr>
        <w:t>Standalone</w:t>
      </w:r>
      <w:r>
        <w:rPr>
          <w:rFonts w:ascii="quote-cjk-patch;Inter;system-ui" w:hAnsi="quote-cjk-patch;Inter;system-ui"/>
          <w:color w:val="404040"/>
        </w:rPr>
        <w:t>:</w:t>
      </w:r>
    </w:p>
    <w:p w14:paraId="0DF17CC9" w14:textId="77777777" w:rsidR="007607D9" w:rsidRDefault="00000000">
      <w:pPr>
        <w:pStyle w:val="BodyText"/>
        <w:numPr>
          <w:ilvl w:val="1"/>
          <w:numId w:val="4"/>
        </w:numPr>
        <w:tabs>
          <w:tab w:val="left" w:pos="0"/>
        </w:tabs>
        <w:spacing w:after="0" w:line="420" w:lineRule="atLeast"/>
      </w:pPr>
      <w:r>
        <w:rPr>
          <w:rStyle w:val="Emphasis"/>
          <w:rFonts w:ascii="quote-cjk-patch;Inter;system-ui" w:hAnsi="quote-cjk-patch;Inter;system-ui"/>
          <w:i w:val="0"/>
          <w:color w:val="404040"/>
        </w:rPr>
        <w:t>"Ta-rakh o secheen?"</w:t>
      </w:r>
      <w:r>
        <w:rPr>
          <w:rFonts w:ascii="quote-cjk-patch;Inter;system-ui" w:hAnsi="quote-cjk-patch;Inter;system-ui"/>
          <w:color w:val="404040"/>
        </w:rPr>
        <w:t> ("Will-break the Sechians?") → </w:t>
      </w:r>
      <w:r>
        <w:rPr>
          <w:rStyle w:val="Emphasis"/>
          <w:rFonts w:ascii="quote-cjk-patch;Inter;system-ui" w:hAnsi="quote-cjk-patch;Inter;system-ui"/>
          <w:i w:val="0"/>
          <w:color w:val="404040"/>
        </w:rPr>
        <w:t>"Na."</w:t>
      </w:r>
      <w:r>
        <w:rPr>
          <w:rFonts w:ascii="quote-cjk-patch;Inter;system-ui" w:hAnsi="quote-cjk-patch;Inter;system-ui"/>
          <w:color w:val="404040"/>
        </w:rPr>
        <w:t> ("No.")</w:t>
      </w:r>
    </w:p>
    <w:p w14:paraId="044CEE9C" w14:textId="77777777" w:rsidR="007607D9" w:rsidRDefault="00000000">
      <w:pPr>
        <w:pStyle w:val="BodyText"/>
        <w:numPr>
          <w:ilvl w:val="0"/>
          <w:numId w:val="4"/>
        </w:numPr>
        <w:tabs>
          <w:tab w:val="left" w:pos="0"/>
        </w:tabs>
        <w:spacing w:after="60" w:line="420" w:lineRule="atLeast"/>
      </w:pPr>
      <w:r>
        <w:rPr>
          <w:rStyle w:val="Strong"/>
          <w:rFonts w:ascii="quote-cjk-patch;Inter;system-ui" w:hAnsi="quote-cjk-patch;Inter;system-ui"/>
          <w:color w:val="404040"/>
        </w:rPr>
        <w:t>Flexible Placement</w:t>
      </w:r>
      <w:r>
        <w:rPr>
          <w:rFonts w:ascii="quote-cjk-patch;Inter;system-ui" w:hAnsi="quote-cjk-patch;Inter;system-ui"/>
          <w:color w:val="404040"/>
        </w:rPr>
        <w:t>:</w:t>
      </w:r>
    </w:p>
    <w:p w14:paraId="166A8402" w14:textId="77777777" w:rsidR="007607D9" w:rsidRDefault="00000000">
      <w:pPr>
        <w:pStyle w:val="BodyText"/>
        <w:numPr>
          <w:ilvl w:val="1"/>
          <w:numId w:val="4"/>
        </w:numPr>
        <w:tabs>
          <w:tab w:val="left" w:pos="0"/>
        </w:tabs>
        <w:spacing w:after="0" w:line="420" w:lineRule="atLeast"/>
      </w:pPr>
      <w:r>
        <w:rPr>
          <w:rStyle w:val="Emphasis"/>
          <w:rFonts w:ascii="quote-cjk-patch;Inter;system-ui" w:hAnsi="quote-cjk-patch;Inter;system-ui"/>
          <w:i w:val="0"/>
          <w:color w:val="404040"/>
        </w:rPr>
        <w:t>Nazayana te</w:t>
      </w:r>
      <w:r>
        <w:rPr>
          <w:rFonts w:ascii="quote-cjk-patch;Inter;system-ui" w:hAnsi="quote-cjk-patch;Inter;system-ui"/>
          <w:color w:val="404040"/>
        </w:rPr>
        <w:t> = "Don’t love you."</w:t>
      </w:r>
    </w:p>
    <w:p w14:paraId="0F56F016" w14:textId="77777777" w:rsidR="007607D9" w:rsidRDefault="00000000">
      <w:pPr>
        <w:pStyle w:val="BodyText"/>
        <w:numPr>
          <w:ilvl w:val="1"/>
          <w:numId w:val="4"/>
        </w:numPr>
        <w:tabs>
          <w:tab w:val="left" w:pos="0"/>
        </w:tabs>
        <w:spacing w:after="0" w:line="420" w:lineRule="atLeast"/>
      </w:pPr>
      <w:r>
        <w:rPr>
          <w:rStyle w:val="Emphasis"/>
          <w:rFonts w:ascii="quote-cjk-patch;Inter;system-ui" w:hAnsi="quote-cjk-patch;Inter;system-ui"/>
          <w:i w:val="0"/>
          <w:color w:val="404040"/>
        </w:rPr>
        <w:t>Zayana na te</w:t>
      </w:r>
      <w:r>
        <w:rPr>
          <w:rFonts w:ascii="quote-cjk-patch;Inter;system-ui" w:hAnsi="quote-cjk-patch;Inter;system-ui"/>
          <w:color w:val="404040"/>
        </w:rPr>
        <w:t> = "Love not you."</w:t>
      </w:r>
    </w:p>
    <w:p w14:paraId="154527AE" w14:textId="77777777" w:rsidR="007607D9" w:rsidRDefault="007607D9">
      <w:pPr>
        <w:pStyle w:val="HorizontalLine"/>
      </w:pPr>
    </w:p>
    <w:p w14:paraId="190FEDB8" w14:textId="77777777" w:rsidR="007607D9" w:rsidRDefault="00000000">
      <w:pPr>
        <w:pStyle w:val="Heading3"/>
        <w:spacing w:before="270" w:after="195" w:line="360" w:lineRule="auto"/>
      </w:pPr>
      <w:r>
        <w:rPr>
          <w:rStyle w:val="Strong"/>
          <w:rFonts w:ascii="quote-cjk-patch;Inter;system-ui" w:hAnsi="quote-cjk-patch;Inter;system-ui"/>
          <w:b/>
          <w:bCs/>
          <w:color w:val="404040"/>
          <w:sz w:val="27"/>
        </w:rPr>
        <w:t>5. Advanced Examples</w:t>
      </w:r>
    </w:p>
    <w:p w14:paraId="131F6577" w14:textId="77777777" w:rsidR="007607D9" w:rsidRDefault="00000000">
      <w:pPr>
        <w:pStyle w:val="BodyText"/>
        <w:numPr>
          <w:ilvl w:val="0"/>
          <w:numId w:val="5"/>
        </w:numPr>
        <w:tabs>
          <w:tab w:val="left" w:pos="0"/>
        </w:tabs>
        <w:spacing w:after="60" w:line="420" w:lineRule="atLeast"/>
      </w:pPr>
      <w:r>
        <w:rPr>
          <w:rStyle w:val="Strong"/>
          <w:rFonts w:ascii="quote-cjk-patch;Inter;system-ui" w:hAnsi="quote-cjk-patch;Inter;system-ui"/>
          <w:color w:val="404040"/>
        </w:rPr>
        <w:t>Complex Sentence</w:t>
      </w:r>
      <w:r>
        <w:rPr>
          <w:rFonts w:ascii="quote-cjk-patch;Inter;system-ui" w:hAnsi="quote-cjk-patch;Inter;system-ui"/>
          <w:color w:val="404040"/>
        </w:rPr>
        <w:t>:</w:t>
      </w:r>
    </w:p>
    <w:p w14:paraId="368453DB" w14:textId="77777777" w:rsidR="007607D9" w:rsidRDefault="00000000">
      <w:pPr>
        <w:pStyle w:val="BodyText"/>
        <w:numPr>
          <w:ilvl w:val="1"/>
          <w:numId w:val="5"/>
        </w:numPr>
        <w:tabs>
          <w:tab w:val="left" w:pos="0"/>
        </w:tabs>
        <w:spacing w:after="0" w:line="420" w:lineRule="atLeast"/>
      </w:pPr>
      <w:r>
        <w:rPr>
          <w:rStyle w:val="Emphasis"/>
          <w:rFonts w:ascii="quote-cjk-patch;Inter;system-ui" w:hAnsi="quote-cjk-patch;Inter;system-ui"/>
          <w:i w:val="0"/>
          <w:color w:val="404040"/>
        </w:rPr>
        <w:t>"Simon velesh o ve zayana o wootarkhrakhte!"</w:t>
      </w:r>
      <w:r>
        <w:rPr>
          <w:rFonts w:ascii="quote-cjk-patch;Inter;system-ui" w:hAnsi="quote-cjk-patch;Inter;system-ui"/>
          <w:color w:val="404040"/>
        </w:rPr>
        <w:br/>
        <w:t>("Simon, my friend, loves tornadoes!")</w:t>
      </w:r>
    </w:p>
    <w:p w14:paraId="0D91D94B" w14:textId="77777777" w:rsidR="007607D9" w:rsidRDefault="00000000">
      <w:pPr>
        <w:pStyle w:val="BodyText"/>
        <w:numPr>
          <w:ilvl w:val="0"/>
          <w:numId w:val="5"/>
        </w:numPr>
        <w:tabs>
          <w:tab w:val="left" w:pos="0"/>
        </w:tabs>
        <w:spacing w:after="60" w:line="420" w:lineRule="atLeast"/>
      </w:pPr>
      <w:r>
        <w:rPr>
          <w:rStyle w:val="Strong"/>
          <w:rFonts w:ascii="quote-cjk-patch;Inter;system-ui" w:hAnsi="quote-cjk-patch;Inter;system-ui"/>
          <w:color w:val="404040"/>
        </w:rPr>
        <w:t>Hypothetical + Plural</w:t>
      </w:r>
      <w:r>
        <w:rPr>
          <w:rFonts w:ascii="quote-cjk-patch;Inter;system-ui" w:hAnsi="quote-cjk-patch;Inter;system-ui"/>
          <w:color w:val="404040"/>
        </w:rPr>
        <w:t>:</w:t>
      </w:r>
    </w:p>
    <w:p w14:paraId="2F49D8D4" w14:textId="77777777" w:rsidR="007607D9" w:rsidRDefault="00000000">
      <w:pPr>
        <w:pStyle w:val="BodyText"/>
        <w:numPr>
          <w:ilvl w:val="1"/>
          <w:numId w:val="5"/>
        </w:numPr>
        <w:tabs>
          <w:tab w:val="left" w:pos="0"/>
        </w:tabs>
        <w:spacing w:after="0" w:line="420" w:lineRule="atLeast"/>
      </w:pPr>
      <w:r>
        <w:rPr>
          <w:rStyle w:val="Emphasis"/>
          <w:rFonts w:ascii="quote-cjk-patch;Inter;system-ui" w:hAnsi="quote-cjk-patch;Inter;system-ui"/>
          <w:i w:val="0"/>
          <w:color w:val="404040"/>
        </w:rPr>
        <w:t>"Ve khaevtarkhakhte o veleshte."</w:t>
      </w:r>
      <w:r>
        <w:rPr>
          <w:rFonts w:ascii="quote-cjk-patch;Inter;system-ui" w:hAnsi="quote-cjk-patch;Inter;system-ui"/>
          <w:color w:val="404040"/>
        </w:rPr>
        <w:br/>
        <w:t>("I would flood-destroy the friends.")</w:t>
      </w:r>
    </w:p>
    <w:p w14:paraId="3F101AE7" w14:textId="77777777" w:rsidR="007607D9" w:rsidRDefault="00000000">
      <w:pPr>
        <w:pStyle w:val="BodyText"/>
        <w:numPr>
          <w:ilvl w:val="0"/>
          <w:numId w:val="5"/>
        </w:numPr>
        <w:tabs>
          <w:tab w:val="left" w:pos="0"/>
        </w:tabs>
        <w:spacing w:after="60" w:line="420" w:lineRule="atLeast"/>
      </w:pPr>
      <w:r>
        <w:rPr>
          <w:rStyle w:val="Strong"/>
          <w:rFonts w:ascii="quote-cjk-patch;Inter;system-ui" w:hAnsi="quote-cjk-patch;Inter;system-ui"/>
          <w:color w:val="404040"/>
        </w:rPr>
        <w:t>Eternal Truth</w:t>
      </w:r>
      <w:r>
        <w:rPr>
          <w:rFonts w:ascii="quote-cjk-patch;Inter;system-ui" w:hAnsi="quote-cjk-patch;Inter;system-ui"/>
          <w:color w:val="404040"/>
        </w:rPr>
        <w:t>:</w:t>
      </w:r>
    </w:p>
    <w:p w14:paraId="67E4DA3F" w14:textId="77777777" w:rsidR="007607D9" w:rsidRDefault="00000000">
      <w:pPr>
        <w:pStyle w:val="BodyText"/>
        <w:numPr>
          <w:ilvl w:val="1"/>
          <w:numId w:val="5"/>
        </w:numPr>
        <w:tabs>
          <w:tab w:val="left" w:pos="0"/>
        </w:tabs>
        <w:spacing w:after="0" w:line="420" w:lineRule="atLeast"/>
      </w:pPr>
      <w:r>
        <w:rPr>
          <w:rStyle w:val="Emphasis"/>
          <w:rFonts w:ascii="quote-cjk-patch;Inter;system-ui" w:hAnsi="quote-cjk-patch;Inter;system-ui"/>
          <w:i w:val="0"/>
          <w:color w:val="404040"/>
        </w:rPr>
        <w:t>"Arakh o velka."</w:t>
      </w:r>
      <w:r>
        <w:rPr>
          <w:rFonts w:ascii="quote-cjk-patch;Inter;system-ui" w:hAnsi="quote-cjk-patch;Inter;system-ui"/>
          <w:color w:val="404040"/>
        </w:rPr>
        <w:br/>
        <w:t>("Mountains endure forever.")</w:t>
      </w:r>
    </w:p>
    <w:p w14:paraId="519583EB" w14:textId="77777777" w:rsidR="007607D9" w:rsidRDefault="007607D9">
      <w:pPr>
        <w:pStyle w:val="HorizontalLine"/>
      </w:pPr>
    </w:p>
    <w:p w14:paraId="6FF2B0D3" w14:textId="77777777" w:rsidR="007607D9" w:rsidRDefault="00000000">
      <w:pPr>
        <w:pStyle w:val="Heading3"/>
        <w:spacing w:before="270" w:after="195" w:line="360" w:lineRule="auto"/>
      </w:pPr>
      <w:r>
        <w:rPr>
          <w:rStyle w:val="Strong"/>
          <w:rFonts w:ascii="quote-cjk-patch;Inter;system-ui" w:hAnsi="quote-cjk-patch;Inter;system-ui"/>
          <w:b/>
          <w:bCs/>
          <w:color w:val="404040"/>
          <w:sz w:val="27"/>
        </w:rPr>
        <w:t>6. Semantic Flexibility</w:t>
      </w:r>
    </w:p>
    <w:p w14:paraId="4C76826B" w14:textId="77777777" w:rsidR="007607D9" w:rsidRDefault="00000000">
      <w:pPr>
        <w:pStyle w:val="BodyText"/>
        <w:numPr>
          <w:ilvl w:val="0"/>
          <w:numId w:val="6"/>
        </w:numPr>
        <w:tabs>
          <w:tab w:val="left" w:pos="0"/>
        </w:tabs>
        <w:spacing w:after="60" w:line="420" w:lineRule="atLeast"/>
      </w:pPr>
      <w:r>
        <w:rPr>
          <w:rStyle w:val="Strong"/>
          <w:rFonts w:ascii="quote-cjk-patch;Inter;system-ui" w:hAnsi="quote-cjk-patch;Inter;system-ui"/>
          <w:color w:val="404040"/>
        </w:rPr>
        <w:t>Roots adapt to context</w:t>
      </w:r>
      <w:r>
        <w:rPr>
          <w:rFonts w:ascii="quote-cjk-patch;Inter;system-ui" w:hAnsi="quote-cjk-patch;Inter;system-ui"/>
          <w:color w:val="404040"/>
        </w:rPr>
        <w:t>:</w:t>
      </w:r>
    </w:p>
    <w:p w14:paraId="79760EC5" w14:textId="77777777" w:rsidR="007607D9" w:rsidRDefault="00000000">
      <w:pPr>
        <w:pStyle w:val="BodyText"/>
        <w:numPr>
          <w:ilvl w:val="1"/>
          <w:numId w:val="6"/>
        </w:numPr>
        <w:tabs>
          <w:tab w:val="left" w:pos="0"/>
        </w:tabs>
        <w:spacing w:after="0" w:line="420" w:lineRule="atLeast"/>
      </w:pPr>
      <w:r>
        <w:rPr>
          <w:rStyle w:val="Emphasis"/>
          <w:rFonts w:ascii="quote-cjk-patch;Inter;system-ui" w:hAnsi="quote-cjk-patch;Inter;system-ui"/>
          <w:i w:val="0"/>
          <w:color w:val="404040"/>
        </w:rPr>
        <w:t>"Ev o Awooke."</w:t>
      </w:r>
      <w:r>
        <w:rPr>
          <w:rFonts w:ascii="quote-cjk-patch;Inter;system-ui" w:hAnsi="quote-cjk-patch;Inter;system-ui"/>
          <w:color w:val="404040"/>
        </w:rPr>
        <w:t> ("Water of Awooke.") vs. </w:t>
      </w:r>
      <w:r>
        <w:rPr>
          <w:rStyle w:val="Emphasis"/>
          <w:rFonts w:ascii="quote-cjk-patch;Inter;system-ui" w:hAnsi="quote-cjk-patch;Inter;system-ui"/>
          <w:i w:val="0"/>
          <w:color w:val="404040"/>
        </w:rPr>
        <w:t>"Ve ev."</w:t>
      </w:r>
      <w:r>
        <w:rPr>
          <w:rFonts w:ascii="quote-cjk-patch;Inter;system-ui" w:hAnsi="quote-cjk-patch;Inter;system-ui"/>
          <w:color w:val="404040"/>
        </w:rPr>
        <w:t> ("I drink water.")</w:t>
      </w:r>
    </w:p>
    <w:p w14:paraId="41219BD8" w14:textId="77777777" w:rsidR="007607D9" w:rsidRDefault="00000000">
      <w:pPr>
        <w:pStyle w:val="BodyText"/>
        <w:numPr>
          <w:ilvl w:val="0"/>
          <w:numId w:val="6"/>
        </w:numPr>
        <w:tabs>
          <w:tab w:val="left" w:pos="0"/>
        </w:tabs>
        <w:spacing w:after="60" w:line="420" w:lineRule="atLeast"/>
      </w:pPr>
      <w:r>
        <w:rPr>
          <w:rStyle w:val="Strong"/>
          <w:rFonts w:ascii="quote-cjk-patch;Inter;system-ui" w:hAnsi="quote-cjk-patch;Inter;system-ui"/>
          <w:color w:val="404040"/>
        </w:rPr>
        <w:t>Compounding</w:t>
      </w:r>
      <w:r>
        <w:rPr>
          <w:rFonts w:ascii="quote-cjk-patch;Inter;system-ui" w:hAnsi="quote-cjk-patch;Inter;system-ui"/>
          <w:color w:val="404040"/>
        </w:rPr>
        <w:t>:</w:t>
      </w:r>
    </w:p>
    <w:p w14:paraId="4164861C" w14:textId="77777777" w:rsidR="007607D9" w:rsidRDefault="00000000">
      <w:pPr>
        <w:pStyle w:val="BodyText"/>
        <w:numPr>
          <w:ilvl w:val="1"/>
          <w:numId w:val="6"/>
        </w:numPr>
        <w:tabs>
          <w:tab w:val="left" w:pos="0"/>
        </w:tabs>
        <w:spacing w:after="0" w:line="420" w:lineRule="atLeast"/>
      </w:pPr>
      <w:r>
        <w:rPr>
          <w:rStyle w:val="Emphasis"/>
          <w:rFonts w:ascii="quote-cjk-patch;Inter;system-ui" w:hAnsi="quote-cjk-patch;Inter;system-ui"/>
          <w:i w:val="0"/>
          <w:color w:val="404040"/>
        </w:rPr>
        <w:t>woo</w:t>
      </w:r>
      <w:r>
        <w:rPr>
          <w:rFonts w:ascii="quote-cjk-patch;Inter;system-ui" w:hAnsi="quote-cjk-patch;Inter;system-ui"/>
          <w:color w:val="404040"/>
        </w:rPr>
        <w:t> ("air") + </w:t>
      </w:r>
      <w:r>
        <w:rPr>
          <w:rStyle w:val="Emphasis"/>
          <w:rFonts w:ascii="quote-cjk-patch;Inter;system-ui" w:hAnsi="quote-cjk-patch;Inter;system-ui"/>
          <w:i w:val="0"/>
          <w:color w:val="404040"/>
        </w:rPr>
        <w:t>tarkh</w:t>
      </w:r>
      <w:r>
        <w:rPr>
          <w:rFonts w:ascii="quote-cjk-patch;Inter;system-ui" w:hAnsi="quote-cjk-patch;Inter;system-ui"/>
          <w:color w:val="404040"/>
        </w:rPr>
        <w:t> ("flow") → </w:t>
      </w:r>
      <w:r>
        <w:rPr>
          <w:rStyle w:val="Emphasis"/>
          <w:rFonts w:ascii="quote-cjk-patch;Inter;system-ui" w:hAnsi="quote-cjk-patch;Inter;system-ui"/>
          <w:i w:val="0"/>
          <w:color w:val="404040"/>
        </w:rPr>
        <w:t>wootarkh</w:t>
      </w:r>
      <w:r>
        <w:rPr>
          <w:rFonts w:ascii="quote-cjk-patch;Inter;system-ui" w:hAnsi="quote-cjk-patch;Inter;system-ui"/>
          <w:color w:val="404040"/>
        </w:rPr>
        <w:t> ("wind")</w:t>
      </w:r>
    </w:p>
    <w:p w14:paraId="4879B571" w14:textId="77777777" w:rsidR="007607D9" w:rsidRDefault="00000000">
      <w:pPr>
        <w:pStyle w:val="BodyText"/>
        <w:numPr>
          <w:ilvl w:val="1"/>
          <w:numId w:val="6"/>
        </w:numPr>
        <w:tabs>
          <w:tab w:val="left" w:pos="0"/>
        </w:tabs>
        <w:spacing w:after="0" w:line="420" w:lineRule="atLeast"/>
      </w:pPr>
      <w:r>
        <w:rPr>
          <w:rStyle w:val="Emphasis"/>
          <w:rFonts w:ascii="quote-cjk-patch;Inter;system-ui" w:hAnsi="quote-cjk-patch;Inter;system-ui"/>
          <w:i w:val="0"/>
          <w:color w:val="404040"/>
        </w:rPr>
        <w:lastRenderedPageBreak/>
        <w:t>wootarkh</w:t>
      </w:r>
      <w:r>
        <w:rPr>
          <w:rFonts w:ascii="quote-cjk-patch;Inter;system-ui" w:hAnsi="quote-cjk-patch;Inter;system-ui"/>
          <w:color w:val="404040"/>
        </w:rPr>
        <w:t> + </w:t>
      </w:r>
      <w:r>
        <w:rPr>
          <w:rStyle w:val="Emphasis"/>
          <w:rFonts w:ascii="quote-cjk-patch;Inter;system-ui" w:hAnsi="quote-cjk-patch;Inter;system-ui"/>
          <w:i w:val="0"/>
          <w:color w:val="404040"/>
        </w:rPr>
        <w:t>rakh</w:t>
      </w:r>
      <w:r>
        <w:rPr>
          <w:rFonts w:ascii="quote-cjk-patch;Inter;system-ui" w:hAnsi="quote-cjk-patch;Inter;system-ui"/>
          <w:color w:val="404040"/>
        </w:rPr>
        <w:t> ("break") → </w:t>
      </w:r>
      <w:r>
        <w:rPr>
          <w:rStyle w:val="Emphasis"/>
          <w:rFonts w:ascii="quote-cjk-patch;Inter;system-ui" w:hAnsi="quote-cjk-patch;Inter;system-ui"/>
          <w:i w:val="0"/>
          <w:color w:val="404040"/>
        </w:rPr>
        <w:t>wootarkhrakh</w:t>
      </w:r>
      <w:r>
        <w:rPr>
          <w:rFonts w:ascii="quote-cjk-patch;Inter;system-ui" w:hAnsi="quote-cjk-patch;Inter;system-ui"/>
          <w:color w:val="404040"/>
        </w:rPr>
        <w:t> ("tornado")</w:t>
      </w:r>
    </w:p>
    <w:p w14:paraId="00327EA8" w14:textId="77777777" w:rsidR="007607D9" w:rsidRDefault="00000000">
      <w:pPr>
        <w:pStyle w:val="BodyText"/>
      </w:pPr>
      <w:r>
        <w:br/>
      </w:r>
    </w:p>
    <w:sectPr w:rsidR="007607D9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quote-cjk-patch;Inter;system-u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3055A"/>
    <w:multiLevelType w:val="multilevel"/>
    <w:tmpl w:val="FD902E46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1588464F"/>
    <w:multiLevelType w:val="multilevel"/>
    <w:tmpl w:val="E9B0C768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2DE31059"/>
    <w:multiLevelType w:val="multilevel"/>
    <w:tmpl w:val="C0CE251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4485BBE"/>
    <w:multiLevelType w:val="multilevel"/>
    <w:tmpl w:val="A938622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36F23219"/>
    <w:multiLevelType w:val="multilevel"/>
    <w:tmpl w:val="454AB46C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4E6F4F86"/>
    <w:multiLevelType w:val="multilevel"/>
    <w:tmpl w:val="54BADABE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6C3615A1"/>
    <w:multiLevelType w:val="multilevel"/>
    <w:tmpl w:val="F984CFFE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6F9D36A3"/>
    <w:multiLevelType w:val="multilevel"/>
    <w:tmpl w:val="89F88934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944721582">
    <w:abstractNumId w:val="5"/>
  </w:num>
  <w:num w:numId="2" w16cid:durableId="1652520199">
    <w:abstractNumId w:val="3"/>
  </w:num>
  <w:num w:numId="3" w16cid:durableId="1032851596">
    <w:abstractNumId w:val="7"/>
  </w:num>
  <w:num w:numId="4" w16cid:durableId="1350764510">
    <w:abstractNumId w:val="1"/>
  </w:num>
  <w:num w:numId="5" w16cid:durableId="666322479">
    <w:abstractNumId w:val="4"/>
  </w:num>
  <w:num w:numId="6" w16cid:durableId="1505826663">
    <w:abstractNumId w:val="6"/>
  </w:num>
  <w:num w:numId="7" w16cid:durableId="778717452">
    <w:abstractNumId w:val="0"/>
  </w:num>
  <w:num w:numId="8" w16cid:durableId="12393178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07D9"/>
    <w:rsid w:val="00185446"/>
    <w:rsid w:val="00217B38"/>
    <w:rsid w:val="00403898"/>
    <w:rsid w:val="00442EF9"/>
    <w:rsid w:val="004F3D10"/>
    <w:rsid w:val="0065095E"/>
    <w:rsid w:val="006F4CAF"/>
    <w:rsid w:val="007607D9"/>
    <w:rsid w:val="007A3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B53A8"/>
  <w15:docId w15:val="{ECC17358-0FDD-4764-81E6-2951F6A91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Emphasis">
    <w:name w:val="Emphasis"/>
    <w:qFormat/>
    <w:rPr>
      <w:i/>
      <w:i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560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Render Amber</cp:lastModifiedBy>
  <cp:revision>6</cp:revision>
  <dcterms:created xsi:type="dcterms:W3CDTF">2025-11-24T19:14:00Z</dcterms:created>
  <dcterms:modified xsi:type="dcterms:W3CDTF">2025-11-24T19:26:00Z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2025-08-08T10:45:11Z</dcterms:created>
  <dc:creator/>
  <dc:description/>
  <dc:language>en-US</dc:language>
  <cp:lastModifiedBy/>
  <dcterms:modified xsi:type="dcterms:W3CDTF">2025-08-08T11:47:00Z</dcterms:modified>
  <cp:revision>3</cp:revision>
  <dc:subject/>
  <dc:title/>
</cp:coreProperties>
</file>