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1" w:rsidRDefault="00FA7151" w:rsidP="00FA7151">
      <w:pPr>
        <w:pStyle w:val="NormalWeb"/>
        <w:jc w:val="both"/>
        <w:rPr>
          <w:rStyle w:val="Textoennegrita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7151" w:rsidTr="00FA7151"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NORMAS</w:t>
            </w:r>
          </w:p>
        </w:tc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RESUMEN</w:t>
            </w:r>
          </w:p>
        </w:tc>
      </w:tr>
      <w:tr w:rsidR="00FA7151" w:rsidTr="00FA7151"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 w:rsidRPr="001F674C">
              <w:rPr>
                <w:rStyle w:val="Textoennegrita"/>
                <w:lang w:val="es-ES"/>
              </w:rPr>
              <w:t>Decreto N° </w:t>
            </w:r>
            <w:r>
              <w:rPr>
                <w:rStyle w:val="Textoennegrita"/>
                <w:rFonts w:ascii="Calibri" w:hAnsi="Calibri" w:cs="Calibri"/>
                <w:sz w:val="22"/>
                <w:szCs w:val="22"/>
                <w:lang w:val="es-ES"/>
              </w:rPr>
              <w:t>195/20</w:t>
            </w:r>
          </w:p>
        </w:tc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>
              <w:rPr>
                <w:lang w:val="es-ES"/>
              </w:rPr>
              <w:t>Dispone receso administrativo</w:t>
            </w:r>
            <w:r>
              <w:rPr>
                <w:lang w:val="es-ES"/>
              </w:rPr>
              <w:t xml:space="preserve"> por la Pandemia COIVD 19,</w:t>
            </w:r>
            <w:r w:rsidRPr="001F674C">
              <w:rPr>
                <w:lang w:val="es-ES"/>
              </w:rPr>
              <w:t xml:space="preserve"> </w:t>
            </w:r>
            <w:r>
              <w:rPr>
                <w:lang w:val="es-ES"/>
              </w:rPr>
              <w:t>declara inhábiles a los fines del procedimiento administrativo los días comprendidos en el período de receso, y </w:t>
            </w:r>
            <w:r w:rsidRPr="001F674C">
              <w:rPr>
                <w:lang w:val="es-ES"/>
              </w:rPr>
              <w:t>previó la elaboración de un plan de contingencia y guardias mínimas con la máxima restricción de agentes afectados.</w:t>
            </w:r>
          </w:p>
        </w:tc>
      </w:tr>
      <w:tr w:rsidR="00FA7151" w:rsidTr="00FA7151"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 w:rsidRPr="001F674C">
              <w:rPr>
                <w:rStyle w:val="Textoennegrita"/>
                <w:lang w:val="es-ES"/>
              </w:rPr>
              <w:t>Res</w:t>
            </w:r>
            <w:r>
              <w:rPr>
                <w:rStyle w:val="Textoennegrita"/>
                <w:lang w:val="es-ES"/>
              </w:rPr>
              <w:t>.</w:t>
            </w:r>
            <w:r w:rsidRPr="001F674C">
              <w:rPr>
                <w:rStyle w:val="Textoennegrita"/>
                <w:lang w:val="es-ES"/>
              </w:rPr>
              <w:t xml:space="preserve"> N°46/</w:t>
            </w:r>
            <w:proofErr w:type="gramStart"/>
            <w:r w:rsidRPr="001F674C">
              <w:rPr>
                <w:rStyle w:val="Textoennegrita"/>
                <w:lang w:val="es-ES"/>
              </w:rPr>
              <w:t>20  del</w:t>
            </w:r>
            <w:proofErr w:type="gramEnd"/>
            <w:r w:rsidRPr="001F674C">
              <w:rPr>
                <w:rStyle w:val="Textoennegrita"/>
                <w:lang w:val="es-ES"/>
              </w:rPr>
              <w:t xml:space="preserve">  </w:t>
            </w:r>
            <w:proofErr w:type="spellStart"/>
            <w:r w:rsidRPr="001F674C">
              <w:rPr>
                <w:rStyle w:val="Textoennegrita"/>
                <w:lang w:val="es-ES"/>
              </w:rPr>
              <w:t>Trib</w:t>
            </w:r>
            <w:proofErr w:type="spellEnd"/>
            <w:r>
              <w:rPr>
                <w:rStyle w:val="Textoennegrita"/>
                <w:lang w:val="es-ES"/>
              </w:rPr>
              <w:t>.</w:t>
            </w:r>
            <w:r w:rsidRPr="001F674C">
              <w:rPr>
                <w:rStyle w:val="Textoennegrita"/>
                <w:lang w:val="es-ES"/>
              </w:rPr>
              <w:t xml:space="preserve"> de  Cuent</w:t>
            </w:r>
            <w:r>
              <w:rPr>
                <w:rStyle w:val="Textoennegrita"/>
                <w:lang w:val="es-ES"/>
              </w:rPr>
              <w:t>as Provincial</w:t>
            </w:r>
            <w:r w:rsidRPr="001F674C">
              <w:rPr>
                <w:rStyle w:val="Textoennegrita"/>
                <w:lang w:val="es-ES"/>
              </w:rPr>
              <w:t> </w:t>
            </w:r>
          </w:p>
        </w:tc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>
              <w:rPr>
                <w:lang w:val="es-ES"/>
              </w:rPr>
              <w:t>Dispone</w:t>
            </w:r>
            <w:r w:rsidRPr="001F674C">
              <w:rPr>
                <w:lang w:val="es-ES"/>
              </w:rPr>
              <w:t xml:space="preserve"> la </w:t>
            </w:r>
            <w:r>
              <w:rPr>
                <w:lang w:val="es-ES"/>
              </w:rPr>
              <w:t>exclusión del control preventivo, sin perjuicio del contralor posterior, de los actos administrativos que autoricen gastos hasta determinado monto,</w:t>
            </w:r>
            <w:r w:rsidRPr="001F674C">
              <w:rPr>
                <w:lang w:val="es-ES"/>
              </w:rPr>
              <w:t xml:space="preserve"> en el marco de la emergencia sanitaria declarada y/o con el fin de cubrir necesidades para paliar los efectos del impacto social de dicha situación.</w:t>
            </w:r>
          </w:p>
        </w:tc>
      </w:tr>
      <w:tr w:rsidR="00FA7151" w:rsidTr="00FA7151"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 w:rsidRPr="001F674C">
              <w:rPr>
                <w:rStyle w:val="Textoennegrita"/>
                <w:lang w:val="es-ES"/>
              </w:rPr>
              <w:t>Res</w:t>
            </w:r>
            <w:r>
              <w:rPr>
                <w:rStyle w:val="Textoennegrita"/>
                <w:lang w:val="es-ES"/>
              </w:rPr>
              <w:t>.</w:t>
            </w:r>
            <w:r w:rsidRPr="001F674C">
              <w:rPr>
                <w:rStyle w:val="Textoennegrita"/>
                <w:lang w:val="es-ES"/>
              </w:rPr>
              <w:t xml:space="preserve"> N° 149/20 de la Secretaría General de la Gobernación </w:t>
            </w:r>
            <w:r w:rsidRPr="001F674C">
              <w:rPr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>
              <w:rPr>
                <w:lang w:val="es-ES"/>
              </w:rPr>
              <w:t>Exceptúa</w:t>
            </w:r>
            <w:r>
              <w:rPr>
                <w:lang w:val="es-ES"/>
              </w:rPr>
              <w:t> del receso y de los días inhábiles, a actuaciones administrativas vinculadas a contrataciones</w:t>
            </w:r>
            <w:r w:rsidRPr="001F674C">
              <w:rPr>
                <w:lang w:val="es-ES"/>
              </w:rPr>
              <w:t xml:space="preserve"> destinadas a atender</w:t>
            </w:r>
            <w:r>
              <w:rPr>
                <w:lang w:val="es-ES"/>
              </w:rPr>
              <w:t xml:space="preserve"> necesidad esenciales vinculadas con la emergencia.</w:t>
            </w:r>
          </w:p>
        </w:tc>
      </w:tr>
      <w:tr w:rsidR="00FA7151" w:rsidTr="00FA7151"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 w:rsidRPr="001F674C">
              <w:rPr>
                <w:rStyle w:val="Textoennegrita"/>
                <w:lang w:val="es-ES"/>
              </w:rPr>
              <w:t>Res</w:t>
            </w:r>
            <w:r>
              <w:rPr>
                <w:rStyle w:val="Textoennegrita"/>
                <w:lang w:val="es-ES"/>
              </w:rPr>
              <w:t>.</w:t>
            </w:r>
            <w:r w:rsidRPr="001F674C">
              <w:rPr>
                <w:rStyle w:val="Textoennegrita"/>
                <w:lang w:val="es-ES"/>
              </w:rPr>
              <w:t xml:space="preserve"> N°07/2020 Dirección Gral</w:t>
            </w:r>
            <w:r>
              <w:rPr>
                <w:rStyle w:val="Textoennegrita"/>
                <w:lang w:val="es-ES"/>
              </w:rPr>
              <w:t>.</w:t>
            </w:r>
            <w:r w:rsidRPr="001F674C">
              <w:rPr>
                <w:rStyle w:val="Textoennegrita"/>
                <w:lang w:val="es-ES"/>
              </w:rPr>
              <w:t xml:space="preserve"> de Compras y Contrataciones</w:t>
            </w:r>
          </w:p>
        </w:tc>
        <w:tc>
          <w:tcPr>
            <w:tcW w:w="4414" w:type="dxa"/>
          </w:tcPr>
          <w:p w:rsidR="00FA7151" w:rsidRDefault="00FA7151" w:rsidP="00FA7151">
            <w:pPr>
              <w:pStyle w:val="NormalWeb"/>
              <w:jc w:val="both"/>
              <w:rPr>
                <w:rStyle w:val="Textoennegrita"/>
                <w:lang w:val="es-ES"/>
              </w:rPr>
            </w:pPr>
            <w:r>
              <w:rPr>
                <w:lang w:val="es-ES"/>
              </w:rPr>
              <w:t>Autoriza la</w:t>
            </w:r>
            <w:r w:rsidRPr="001F674C">
              <w:rPr>
                <w:lang w:val="es-ES"/>
              </w:rPr>
              <w:t xml:space="preserve"> realiza</w:t>
            </w:r>
            <w:r>
              <w:rPr>
                <w:lang w:val="es-ES"/>
              </w:rPr>
              <w:t>ción de</w:t>
            </w:r>
            <w:r w:rsidRPr="001F674C">
              <w:rPr>
                <w:lang w:val="es-ES"/>
              </w:rPr>
              <w:t xml:space="preserve"> aperturas de oferta "a distancia" (mediante plataformas como zoom, </w:t>
            </w:r>
            <w:proofErr w:type="spellStart"/>
            <w:r w:rsidRPr="001F674C">
              <w:rPr>
                <w:lang w:val="es-ES"/>
              </w:rPr>
              <w:t>meet</w:t>
            </w:r>
            <w:proofErr w:type="spellEnd"/>
            <w:r w:rsidRPr="001F674C">
              <w:rPr>
                <w:lang w:val="es-ES"/>
              </w:rPr>
              <w:t>, etc.), en el marco de procedimientos de Licitación Pública.</w:t>
            </w:r>
            <w:bookmarkStart w:id="0" w:name="_GoBack"/>
            <w:bookmarkEnd w:id="0"/>
          </w:p>
        </w:tc>
      </w:tr>
    </w:tbl>
    <w:p w:rsidR="00FA7151" w:rsidRDefault="00FA7151" w:rsidP="00FA7151">
      <w:pPr>
        <w:pStyle w:val="NormalWeb"/>
        <w:jc w:val="both"/>
        <w:rPr>
          <w:rStyle w:val="Textoennegrita"/>
          <w:lang w:val="es-ES"/>
        </w:rPr>
      </w:pPr>
    </w:p>
    <w:p w:rsidR="00FA7151" w:rsidRDefault="00FA7151" w:rsidP="00FA7151">
      <w:pPr>
        <w:pStyle w:val="NormalWeb"/>
        <w:jc w:val="both"/>
        <w:rPr>
          <w:rStyle w:val="Textoennegrita"/>
          <w:lang w:val="es-ES"/>
        </w:rPr>
      </w:pPr>
    </w:p>
    <w:p w:rsidR="00004A65" w:rsidRPr="00FA7151" w:rsidRDefault="00004A65" w:rsidP="00FA7151">
      <w:pPr>
        <w:jc w:val="both"/>
        <w:rPr>
          <w:lang w:val="es-ES"/>
        </w:rPr>
      </w:pPr>
    </w:p>
    <w:sectPr w:rsidR="00004A65" w:rsidRPr="00FA7151" w:rsidSect="00FA7151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4C"/>
    <w:rsid w:val="00004A65"/>
    <w:rsid w:val="001F674C"/>
    <w:rsid w:val="00F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2164"/>
  <w15:chartTrackingRefBased/>
  <w15:docId w15:val="{E9F50FC6-3DC4-41B7-BC54-75DC9FB7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F674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F674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A715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A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2020-09-16T15:01:00Z</dcterms:created>
  <dcterms:modified xsi:type="dcterms:W3CDTF">2020-09-25T12:36:00Z</dcterms:modified>
</cp:coreProperties>
</file>