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黑体" w:hAnsi="黑体" w:eastAsia="黑体"/>
          <w:b/>
          <w:i w:val="0"/>
          <w:sz w:val="52"/>
        </w:rPr>
        <w:t>《檐下千秋》游戏策划案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8"/>
        </w:rPr>
        <w:t>作品名称：《檐下千秋》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8"/>
        </w:rPr>
        <w:t>队伍 ID：【待确认】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8"/>
        </w:rPr>
        <w:t>组别：【待确认】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8"/>
        </w:rPr>
        <w:t>日期：2026-08-30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8"/>
        </w:rPr>
        <w:t>成员分工：【待确认】</w:t>
      </w:r>
    </w:p>
    <w:p>
      <w:pPr>
        <w:jc w:val="center"/>
      </w:pPr>
      <w:r>
        <w:rPr>
          <w:rFonts w:ascii="宋体" w:hAnsi="宋体" w:eastAsia="宋体"/>
          <w:b w:val="0"/>
          <w:i/>
          <w:color w:val="595959"/>
          <w:sz w:val="21"/>
        </w:rPr>
        <w:t>草稿 v0.2 · 含场景 1 推演补丁（待团队确认）</w:t>
      </w:r>
    </w:p>
    <w:p>
      <w:r>
        <w:br w:type="page"/>
      </w:r>
    </w:p>
    <w:p>
      <w:pPr>
        <w:spacing w:line="360" w:lineRule="auto" w:before="240" w:after="120"/>
      </w:pPr>
      <w:r>
        <w:rPr>
          <w:rFonts w:ascii="黑体" w:hAnsi="黑体" w:eastAsia="黑体"/>
          <w:b/>
          <w:i w:val="0"/>
          <w:sz w:val="32"/>
        </w:rPr>
        <w:t>《檐下千秋》游戏策划案（草稿 v0.2）</w:t>
      </w:r>
    </w:p>
    <w:p>
      <w:pPr>
        <w:spacing w:line="360" w:lineRule="auto" w:before="240" w:after="120"/>
      </w:pPr>
      <w:r>
        <w:rPr>
          <w:rFonts w:ascii="黑体" w:hAnsi="黑体" w:eastAsia="黑体"/>
          <w:b/>
          <w:i w:val="0"/>
          <w:sz w:val="28"/>
        </w:rPr>
        <w:t>一、游戏概述与核心概念【评分点 1.1，4 分】</w:t>
      </w:r>
    </w:p>
    <w:p>
      <w:pPr>
        <w:spacing w:line="360" w:lineRule="auto" w:before="120" w:after="120"/>
      </w:pPr>
      <w:r>
        <w:rPr>
          <w:rFonts w:ascii="黑体" w:hAnsi="黑体" w:eastAsia="黑体"/>
          <w:b/>
          <w:i w:val="0"/>
          <w:sz w:val="24"/>
        </w:rPr>
        <w:t>1.1 游戏名称与核心概念</w:t>
      </w:r>
    </w:p>
    <w:p>
      <w:pPr>
        <w:pStyle w:val="ListBullet"/>
        <w:spacing w:line="360" w:lineRule="auto"/>
      </w:pPr>
      <w:r>
        <w:rPr>
          <w:rFonts w:ascii="宋体" w:hAnsi="宋体" w:eastAsia="宋体"/>
          <w:b/>
          <w:i w:val="0"/>
          <w:sz w:val="24"/>
        </w:rPr>
        <w:t>游戏名称</w:t>
      </w:r>
      <w:r>
        <w:rPr>
          <w:rFonts w:ascii="宋体" w:hAnsi="宋体" w:eastAsia="宋体"/>
          <w:b w:val="0"/>
          <w:i w:val="0"/>
          <w:sz w:val="24"/>
        </w:rPr>
        <w:t>：《檐下千秋》</w:t>
      </w:r>
    </w:p>
    <w:p>
      <w:pPr>
        <w:pStyle w:val="ListBullet"/>
        <w:spacing w:line="360" w:lineRule="auto"/>
      </w:pPr>
      <w:r>
        <w:rPr>
          <w:rFonts w:ascii="宋体" w:hAnsi="宋体" w:eastAsia="宋体"/>
          <w:b/>
          <w:i w:val="0"/>
          <w:sz w:val="24"/>
        </w:rPr>
        <w:t>核心概念</w:t>
      </w:r>
      <w:r>
        <w:rPr>
          <w:rFonts w:ascii="宋体" w:hAnsi="宋体" w:eastAsia="宋体"/>
          <w:b w:val="0"/>
          <w:i w:val="0"/>
          <w:sz w:val="24"/>
        </w:rPr>
        <w:t>：扮演王朝最后的拓印师，以「拓印古建记忆」为战斗与抉择的核心，在「识海只能承载数道记忆」的伦理困境中对抗白蚀、拯救墨痕王朝。</w:t>
      </w:r>
    </w:p>
    <w:p>
      <w:pPr>
        <w:spacing w:line="360" w:lineRule="auto" w:before="120" w:after="120"/>
      </w:pPr>
      <w:r>
        <w:rPr>
          <w:rFonts w:ascii="黑体" w:hAnsi="黑体" w:eastAsia="黑体"/>
          <w:b/>
          <w:i w:val="0"/>
          <w:sz w:val="24"/>
        </w:rPr>
        <w:t>1.2 游戏类型与定位</w:t>
      </w:r>
    </w:p>
    <w:p>
      <w:pPr>
        <w:pStyle w:val="ListBullet"/>
        <w:spacing w:line="360" w:lineRule="auto"/>
      </w:pPr>
      <w:r>
        <w:rPr>
          <w:rFonts w:ascii="宋体" w:hAnsi="宋体" w:eastAsia="宋体"/>
          <w:b/>
          <w:i w:val="0"/>
          <w:sz w:val="24"/>
        </w:rPr>
        <w:t>类型</w:t>
      </w:r>
      <w:r>
        <w:rPr>
          <w:rFonts w:ascii="宋体" w:hAnsi="宋体" w:eastAsia="宋体"/>
          <w:b w:val="0"/>
          <w:i w:val="0"/>
          <w:sz w:val="24"/>
        </w:rPr>
        <w:t>：2.5D 解密冒险 + 轻战斗（重解密与叙事；拓印技能=解密工具+战斗辅助；战斗单场 30–60 秒，不打断叙事节奏）</w:t>
      </w:r>
    </w:p>
    <w:p>
      <w:pPr>
        <w:pStyle w:val="ListBullet"/>
        <w:spacing w:line="360" w:lineRule="auto"/>
      </w:pPr>
      <w:r>
        <w:rPr>
          <w:rFonts w:ascii="宋体" w:hAnsi="宋体" w:eastAsia="宋体"/>
          <w:b/>
          <w:i w:val="0"/>
          <w:sz w:val="24"/>
        </w:rPr>
        <w:t>平台倾向</w:t>
      </w:r>
      <w:r>
        <w:rPr>
          <w:rFonts w:ascii="宋体" w:hAnsi="宋体" w:eastAsia="宋体"/>
          <w:b w:val="0"/>
          <w:i w:val="0"/>
          <w:sz w:val="24"/>
        </w:rPr>
        <w:t>：PC（演示）/ 可适配移动端虚拟摇杆</w:t>
      </w:r>
    </w:p>
    <w:p>
      <w:pPr>
        <w:spacing w:line="360" w:lineRule="auto" w:before="120" w:after="120"/>
      </w:pPr>
      <w:r>
        <w:rPr>
          <w:rFonts w:ascii="黑体" w:hAnsi="黑体" w:eastAsia="黑体"/>
          <w:b/>
          <w:i w:val="0"/>
          <w:sz w:val="24"/>
        </w:rPr>
        <w:t>1.3 目标受众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偏好国风叙事、策略解谜与轻度卡牌玩法的玩家（建议定位 16–35 岁）。</w:t>
      </w:r>
    </w:p>
    <w:p>
      <w:pPr>
        <w:spacing w:line="360" w:lineRule="auto" w:before="120" w:after="120"/>
      </w:pPr>
      <w:r>
        <w:rPr>
          <w:rFonts w:ascii="黑体" w:hAnsi="黑体" w:eastAsia="黑体"/>
          <w:b/>
          <w:i w:val="0"/>
          <w:sz w:val="24"/>
        </w:rPr>
        <w:t>1.4 视觉风格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国风水墨基调（与「墨痕/墨灵」世界观契合）；参考官方</w:t>
      </w:r>
      <w:r>
        <w:rPr>
          <w:rFonts w:ascii="宋体" w:hAnsi="宋体" w:eastAsia="宋体"/>
          <w:b/>
          <w:i w:val="0"/>
          <w:sz w:val="24"/>
        </w:rPr>
        <w:t>波克 IP「灵画师」</w:t>
      </w:r>
      <w:r>
        <w:rPr>
          <w:rFonts w:ascii="宋体" w:hAnsi="宋体" w:eastAsia="宋体"/>
          <w:b w:val="0"/>
          <w:i w:val="0"/>
          <w:sz w:val="24"/>
        </w:rPr>
        <w:t xml:space="preserve">素材统一角色与场景风格（素材仅限参赛使用，使用记录存入 </w:t>
      </w:r>
      <w:r>
        <w:rPr>
          <w:rFonts w:ascii="宋体" w:hAnsi="宋体" w:eastAsia="宋体"/>
          <w:b w:val="0"/>
          <w:i w:val="0"/>
          <w:sz w:val="24"/>
        </w:rPr>
        <w:t>Task02/Original</w:t>
      </w:r>
      <w:r>
        <w:rPr>
          <w:rFonts w:ascii="宋体" w:hAnsi="宋体" w:eastAsia="宋体"/>
          <w:b w:val="0"/>
          <w:i w:val="0"/>
          <w:sz w:val="24"/>
        </w:rPr>
        <w:t>）。</w:t>
      </w:r>
    </w:p>
    <w:p>
      <w:pPr>
        <w:spacing w:line="360" w:lineRule="auto"/>
      </w:pPr>
      <w:r>
        <w:rPr>
          <w:rFonts w:ascii="宋体" w:hAnsi="宋体" w:eastAsia="宋体"/>
          <w:b w:val="0"/>
          <w:i/>
          <w:color w:val="595959"/>
          <w:sz w:val="24"/>
        </w:rPr>
        <w:t>灵画师素材建议映射（【待确认】）：角色 3D 参考 ×3 → 拓印师主角立绘 / 匠魂拟人形象 / 关键事件角色；横屏尺寸参考 → 主界面与调查场景构图基准。</w:t>
      </w:r>
    </w:p>
    <w:p>
      <w:pPr>
        <w:spacing w:line="360" w:lineRule="auto" w:before="120" w:after="120"/>
      </w:pPr>
      <w:r>
        <w:rPr>
          <w:rFonts w:ascii="黑体" w:hAnsi="黑体" w:eastAsia="黑体"/>
          <w:b/>
          <w:i w:val="0"/>
          <w:sz w:val="24"/>
        </w:rPr>
        <w:t>1.5 主题切入点与文化表达</w:t>
      </w:r>
    </w:p>
    <w:p>
      <w:pPr>
        <w:spacing w:line="360" w:lineRule="auto"/>
      </w:pPr>
      <w:r>
        <w:rPr>
          <w:rFonts w:ascii="宋体" w:hAnsi="宋体" w:eastAsia="宋体"/>
          <w:b/>
          <w:i w:val="0"/>
          <w:sz w:val="24"/>
        </w:rPr>
        <w:t>主题维度：建筑文化的空间叙事</w:t>
      </w:r>
      <w:r>
        <w:rPr>
          <w:rFonts w:ascii="宋体" w:hAnsi="宋体" w:eastAsia="宋体"/>
          <w:b w:val="0"/>
          <w:i w:val="0"/>
          <w:sz w:val="24"/>
        </w:rPr>
        <w:t>（赛题维度二）。取材中国传统建筑承载「记忆」的文化内涵：</w:t>
      </w:r>
      <w:r>
        <w:rPr>
          <w:rFonts w:ascii="宋体" w:hAnsi="宋体" w:eastAsia="宋体"/>
          <w:b/>
          <w:i w:val="0"/>
          <w:sz w:val="24"/>
        </w:rPr>
        <w:t>风雨廊桥、社庙、戏楼、牌坊、斗拱、飞檐、藻井、通天塔</w:t>
      </w:r>
      <w:r>
        <w:rPr>
          <w:rFonts w:ascii="宋体" w:hAnsi="宋体" w:eastAsia="宋体"/>
          <w:b w:val="0"/>
          <w:i w:val="0"/>
          <w:sz w:val="24"/>
        </w:rPr>
        <w:t>。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设计理念：传统元素「保留 + 现代化转译」——保留榫卯、墨线拓印、藻井纹样等建筑语汇，转译为游戏内的谜题机制与技能系统（见第四、五节）。</w:t>
      </w:r>
    </w:p>
    <w:p>
      <w:pPr>
        <w:spacing w:line="360" w:lineRule="auto" w:before="120" w:after="120"/>
      </w:pPr>
      <w:r>
        <w:rPr>
          <w:rFonts w:ascii="黑体" w:hAnsi="黑体" w:eastAsia="黑体"/>
          <w:b/>
          <w:i w:val="0"/>
          <w:sz w:val="24"/>
        </w:rPr>
        <w:t>1.6 特色亮点（创新点）</w:t>
      </w:r>
    </w:p>
    <w:p>
      <w:pPr>
        <w:pStyle w:val="ListNumber"/>
        <w:spacing w:line="360" w:lineRule="auto"/>
      </w:pPr>
      <w:r>
        <w:rPr>
          <w:rFonts w:ascii="宋体" w:hAnsi="宋体" w:eastAsia="宋体"/>
          <w:b/>
          <w:i w:val="0"/>
          <w:sz w:val="24"/>
        </w:rPr>
        <w:t>解密驱动叙事</w:t>
      </w:r>
      <w:r>
        <w:rPr>
          <w:rFonts w:ascii="宋体" w:hAnsi="宋体" w:eastAsia="宋体"/>
          <w:b w:val="0"/>
          <w:i w:val="0"/>
          <w:sz w:val="24"/>
        </w:rPr>
        <w:t>：以古建构件的「拓印/修复谜题」推进剧情（榫卯归位、墨线拓印、文化知识谜题）。</w:t>
      </w:r>
    </w:p>
    <w:p>
      <w:pPr>
        <w:pStyle w:val="ListNumber"/>
        <w:spacing w:line="360" w:lineRule="auto"/>
      </w:pPr>
      <w:r>
        <w:rPr>
          <w:rFonts w:ascii="宋体" w:hAnsi="宋体" w:eastAsia="宋体"/>
          <w:b/>
          <w:i w:val="0"/>
          <w:sz w:val="24"/>
        </w:rPr>
        <w:t>背包即「心舍」</w:t>
      </w:r>
      <w:r>
        <w:rPr>
          <w:rFonts w:ascii="宋体" w:hAnsi="宋体" w:eastAsia="宋体"/>
          <w:b w:val="0"/>
          <w:i w:val="0"/>
          <w:sz w:val="24"/>
        </w:rPr>
        <w:t>：容量初始 5 道、上限 7 道墨灵；拓印新记忆必须亲手抹去一道旧记忆，抹除伴随视听代价（画面褪色、音效消失）。</w:t>
      </w:r>
    </w:p>
    <w:p>
      <w:pPr>
        <w:pStyle w:val="ListNumber"/>
        <w:spacing w:line="360" w:lineRule="auto"/>
      </w:pPr>
      <w:r>
        <w:rPr>
          <w:rFonts w:ascii="宋体" w:hAnsi="宋体" w:eastAsia="宋体"/>
          <w:b/>
          <w:i w:val="0"/>
          <w:sz w:val="24"/>
        </w:rPr>
        <w:t>无传统 NPC</w:t>
      </w:r>
      <w:r>
        <w:rPr>
          <w:rFonts w:ascii="宋体" w:hAnsi="宋体" w:eastAsia="宋体"/>
          <w:b w:val="0"/>
          <w:i w:val="0"/>
          <w:sz w:val="24"/>
        </w:rPr>
        <w:t>：事件与剧情由「古建呓语」发布，营造孤寂苍凉的沉浸感。</w:t>
      </w:r>
    </w:p>
    <w:p>
      <w:pPr>
        <w:pStyle w:val="ListNumber"/>
        <w:spacing w:line="360" w:lineRule="auto"/>
      </w:pPr>
      <w:r>
        <w:rPr>
          <w:rFonts w:ascii="宋体" w:hAnsi="宋体" w:eastAsia="宋体"/>
          <w:b/>
          <w:i w:val="0"/>
          <w:sz w:val="24"/>
        </w:rPr>
        <w:t>轻战斗</w:t>
      </w:r>
      <w:r>
        <w:rPr>
          <w:rFonts w:ascii="宋体" w:hAnsi="宋体" w:eastAsia="宋体"/>
          <w:b w:val="0"/>
          <w:i w:val="0"/>
          <w:sz w:val="24"/>
        </w:rPr>
        <w:t>：拓印技能快速对抗白蚀（每场 30–60 秒），不打断叙事。</w:t>
      </w:r>
    </w:p>
    <w:p>
      <w:pPr>
        <w:pStyle w:val="ListNumber"/>
        <w:spacing w:line="360" w:lineRule="auto"/>
      </w:pPr>
      <w:r>
        <w:rPr>
          <w:rFonts w:ascii="宋体" w:hAnsi="宋体" w:eastAsia="宋体"/>
          <w:b/>
          <w:i w:val="0"/>
          <w:sz w:val="24"/>
        </w:rPr>
        <w:t>主题升维</w:t>
      </w:r>
      <w:r>
        <w:rPr>
          <w:rFonts w:ascii="宋体" w:hAnsi="宋体" w:eastAsia="宋体"/>
          <w:b w:val="0"/>
          <w:i w:val="0"/>
          <w:sz w:val="24"/>
        </w:rPr>
        <w:t>：从「对抗邪恶」升华为「记忆伦理」抉择——记住什么、遗忘什么由玩家决定。</w:t>
      </w:r>
    </w:p>
    <w:p>
      <w:pPr>
        <w:spacing w:line="360" w:lineRule="auto" w:before="120" w:after="120"/>
      </w:pPr>
      <w:r>
        <w:rPr>
          <w:rFonts w:ascii="黑体" w:hAnsi="黑体" w:eastAsia="黑体"/>
          <w:b/>
          <w:i w:val="0"/>
          <w:sz w:val="24"/>
        </w:rPr>
        <w:t>1.7 一句话宣传语</w:t>
      </w:r>
    </w:p>
    <w:p>
      <w:pPr>
        <w:spacing w:line="360" w:lineRule="auto"/>
      </w:pPr>
      <w:r>
        <w:rPr>
          <w:rFonts w:ascii="宋体" w:hAnsi="宋体" w:eastAsia="宋体"/>
          <w:b/>
          <w:i w:val="0"/>
          <w:sz w:val="24"/>
        </w:rPr>
        <w:t>「檐下藏千秋，墨中定存亡」</w:t>
      </w:r>
    </w:p>
    <w:p>
      <w:pPr>
        <w:spacing w:line="360" w:lineRule="auto" w:before="240" w:after="120"/>
      </w:pPr>
      <w:r>
        <w:rPr>
          <w:rFonts w:ascii="黑体" w:hAnsi="黑体" w:eastAsia="黑体"/>
          <w:b/>
          <w:i w:val="0"/>
          <w:sz w:val="28"/>
        </w:rPr>
        <w:t>二、核心玩法与机制设计【评分点 1.2，5 分】</w:t>
      </w:r>
    </w:p>
    <w:p>
      <w:pPr>
        <w:spacing w:line="360" w:lineRule="auto" w:before="120" w:after="120"/>
      </w:pPr>
      <w:r>
        <w:rPr>
          <w:rFonts w:ascii="黑体" w:hAnsi="黑体" w:eastAsia="黑体"/>
          <w:b/>
          <w:i w:val="0"/>
          <w:sz w:val="24"/>
        </w:rPr>
        <w:t>2.1 核心循环</w:t>
      </w:r>
    </w:p>
    <w:p>
      <w:pPr>
        <w:spacing w:line="360" w:lineRule="auto"/>
      </w:pPr>
      <w:r>
        <w:rPr>
          <w:rFonts w:ascii="宋体" w:hAnsi="宋体" w:eastAsia="宋体"/>
          <w:b w:val="0"/>
          <w:i/>
          <w:color w:val="595959"/>
          <w:sz w:val="24"/>
        </w:rPr>
        <w:t>探索古建 → 聆听「呓语」接取事件 → 解密（拓印/构件修复谜题）→ 获得墨灵符诏 → 心舍容量抉择 → 轻量战斗对抗白蚀 → 修复古建推进旅程</w:t>
      </w:r>
    </w:p>
    <w:p>
      <w:pPr>
        <w:spacing w:line="360" w:lineRule="auto"/>
      </w:pPr>
      <w:r>
        <w:rPr>
          <w:rFonts w:ascii="宋体" w:hAnsi="宋体" w:eastAsia="宋体"/>
          <w:b/>
          <w:i w:val="0"/>
          <w:sz w:val="24"/>
        </w:rPr>
        <w:t>玩家每一步</w:t>
      </w:r>
      <w:r>
        <w:rPr>
          <w:rFonts w:ascii="宋体" w:hAnsi="宋体" w:eastAsia="宋体"/>
          <w:b w:val="0"/>
          <w:i w:val="0"/>
          <w:sz w:val="24"/>
        </w:rPr>
        <w:t>：从风雨廊桥醒来 → 游历社庙/戏楼/牌坊等古建 → 调查场景、聆听呓语 → 解谜（拼合斗拱、拓印墨线、识别构件）获得墨灵符诏 → 为腾出识海空间不得不抹除旧记忆 → 以技能轻量对抗白蚀、修复古建、开启通路 → 走向皇城通天塔。</w:t>
      </w:r>
    </w:p>
    <w:p>
      <w:pPr>
        <w:spacing w:line="360" w:lineRule="auto" w:before="120" w:after="120"/>
      </w:pPr>
      <w:r>
        <w:rPr>
          <w:rFonts w:ascii="黑体" w:hAnsi="黑体" w:eastAsia="黑体"/>
          <w:b/>
          <w:i w:val="0"/>
          <w:sz w:val="24"/>
        </w:rPr>
        <w:t>2.2 操作机制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操作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说明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2.5D 场景移动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方向键 / 虚拟摇杆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调查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点击调查物体、聆听呓语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解密交互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拖拽构件归位、跟随墨线拓印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心舍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滑动浏览符诏 + 点击抉择（抹除需二次确认）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战斗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点击释放技能（斗拱/飞檐/藻井）</w:t>
            </w:r>
          </w:p>
        </w:tc>
      </w:tr>
    </w:tbl>
    <w:p>
      <w:pPr>
        <w:spacing w:line="360" w:lineRule="auto" w:before="120" w:after="120"/>
      </w:pPr>
      <w:r>
        <w:rPr>
          <w:rFonts w:ascii="黑体" w:hAnsi="黑体" w:eastAsia="黑体"/>
          <w:b/>
          <w:i w:val="0"/>
          <w:sz w:val="24"/>
        </w:rPr>
        <w:t>2.3 核心规则（目标、胜负与结算）</w:t>
      </w:r>
    </w:p>
    <w:p>
      <w:pPr>
        <w:pStyle w:val="ListBullet"/>
        <w:spacing w:line="360" w:lineRule="auto"/>
      </w:pPr>
      <w:r>
        <w:rPr>
          <w:rFonts w:ascii="宋体" w:hAnsi="宋体" w:eastAsia="宋体"/>
          <w:b/>
          <w:i w:val="0"/>
          <w:sz w:val="24"/>
        </w:rPr>
        <w:t>识海（心舍）容量</w:t>
      </w:r>
      <w:r>
        <w:rPr>
          <w:rFonts w:ascii="宋体" w:hAnsi="宋体" w:eastAsia="宋体"/>
          <w:b w:val="0"/>
          <w:i w:val="0"/>
          <w:sz w:val="24"/>
        </w:rPr>
        <w:t>：初始 5 道墨灵，章节推进可扩充至上限 7 道。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/>
          <w:i w:val="0"/>
          <w:sz w:val="24"/>
        </w:rPr>
        <w:t>拓印规则</w:t>
      </w:r>
      <w:r>
        <w:rPr>
          <w:rFonts w:ascii="宋体" w:hAnsi="宋体" w:eastAsia="宋体"/>
          <w:b w:val="0"/>
          <w:i w:val="0"/>
          <w:sz w:val="24"/>
        </w:rPr>
        <w:t>：获得新墨灵符诏时必须先择一旧记忆抹去（容量满时）。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/>
          <w:i w:val="0"/>
          <w:sz w:val="24"/>
        </w:rPr>
        <w:t>胜负条件</w:t>
      </w:r>
      <w:r>
        <w:rPr>
          <w:rFonts w:ascii="宋体" w:hAnsi="宋体" w:eastAsia="宋体"/>
          <w:b w:val="0"/>
          <w:i w:val="0"/>
          <w:sz w:val="24"/>
        </w:rPr>
        <w:t xml:space="preserve">：解密成功/战斗获胜 → 修复古建、推进；解密失败/战斗失败 → </w:t>
      </w:r>
      <w:r>
        <w:rPr>
          <w:rFonts w:ascii="宋体" w:hAnsi="宋体" w:eastAsia="宋体"/>
          <w:b/>
          <w:i w:val="0"/>
          <w:sz w:val="24"/>
        </w:rPr>
        <w:t>侵蚀度</w:t>
      </w:r>
      <w:r>
        <w:rPr>
          <w:rFonts w:ascii="宋体" w:hAnsi="宋体" w:eastAsia="宋体"/>
          <w:b w:val="0"/>
          <w:i w:val="0"/>
          <w:sz w:val="24"/>
        </w:rPr>
        <w:t>上升；侵蚀度达 100% → 事件失败。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/>
          <w:i w:val="0"/>
          <w:sz w:val="24"/>
        </w:rPr>
        <w:t>结算方式</w:t>
      </w:r>
      <w:r>
        <w:rPr>
          <w:rFonts w:ascii="宋体" w:hAnsi="宋体" w:eastAsia="宋体"/>
          <w:b w:val="0"/>
          <w:i w:val="0"/>
          <w:sz w:val="24"/>
        </w:rPr>
        <w:t>：事件星级 1–3 星 = 修复度 + 白蚀清除度 + 记忆保留度综合评定；无金币，进度资源为「</w:t>
      </w:r>
      <w:r>
        <w:rPr>
          <w:rFonts w:ascii="宋体" w:hAnsi="宋体" w:eastAsia="宋体"/>
          <w:b/>
          <w:i w:val="0"/>
          <w:sz w:val="24"/>
        </w:rPr>
        <w:t>墨痕</w:t>
      </w:r>
      <w:r>
        <w:rPr>
          <w:rFonts w:ascii="宋体" w:hAnsi="宋体" w:eastAsia="宋体"/>
          <w:b w:val="0"/>
          <w:i w:val="0"/>
          <w:sz w:val="24"/>
        </w:rPr>
        <w:t>」（解锁章节/回溯重试）。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/>
          <w:i w:val="0"/>
          <w:sz w:val="24"/>
        </w:rPr>
        <w:t>记忆账册</w:t>
      </w:r>
      <w:r>
        <w:rPr>
          <w:rFonts w:ascii="宋体" w:hAnsi="宋体" w:eastAsia="宋体"/>
          <w:b w:val="0"/>
          <w:i w:val="0"/>
          <w:sz w:val="24"/>
        </w:rPr>
        <w:t>：章节界面展示「记住/遗忘」清单，形成玩家专属的叙事档案。</w:t>
      </w:r>
    </w:p>
    <w:p>
      <w:pPr>
        <w:spacing w:line="360" w:lineRule="auto" w:before="120" w:after="120"/>
      </w:pPr>
      <w:r>
        <w:rPr>
          <w:rFonts w:ascii="黑体" w:hAnsi="黑体" w:eastAsia="黑体"/>
          <w:b/>
          <w:i w:val="0"/>
          <w:sz w:val="24"/>
        </w:rPr>
        <w:t>2.4 失败与重试机制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无生命值，改用「侵蚀度」（0–100）：解密失败 +10，战斗失败 +15，战斗中受伤 +5/次。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侵蚀度达 100%：事件失败 → 该古建的这段记忆</w:t>
      </w:r>
      <w:r>
        <w:rPr>
          <w:rFonts w:ascii="宋体" w:hAnsi="宋体" w:eastAsia="宋体"/>
          <w:b/>
          <w:i w:val="0"/>
          <w:sz w:val="24"/>
        </w:rPr>
        <w:t>永久消散</w:t>
      </w:r>
      <w:r>
        <w:rPr>
          <w:rFonts w:ascii="宋体" w:hAnsi="宋体" w:eastAsia="宋体"/>
          <w:b w:val="0"/>
          <w:i w:val="0"/>
          <w:sz w:val="24"/>
        </w:rPr>
        <w:t>（场景进入「残迹」状态，剧情分支改变，无法再访原貌）。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/>
          <w:i w:val="0"/>
          <w:sz w:val="24"/>
        </w:rPr>
        <w:t>侵蚀三阶段</w:t>
      </w:r>
      <w:r>
        <w:rPr>
          <w:rFonts w:ascii="宋体" w:hAnsi="宋体" w:eastAsia="宋体"/>
          <w:b w:val="0"/>
          <w:i w:val="0"/>
          <w:sz w:val="24"/>
        </w:rPr>
        <w:t>（补丁·建议采纳，服务评分点 1.4）：</w:t>
      </w:r>
      <w:r>
        <w:rPr>
          <w:rFonts w:ascii="宋体" w:hAnsi="宋体" w:eastAsia="宋体"/>
          <w:b/>
          <w:i w:val="0"/>
          <w:sz w:val="24"/>
        </w:rPr>
        <w:t>浸</w:t>
      </w:r>
      <w:r>
        <w:rPr>
          <w:rFonts w:ascii="宋体" w:hAnsi="宋体" w:eastAsia="宋体"/>
          <w:b w:val="0"/>
          <w:i w:val="0"/>
          <w:sz w:val="24"/>
        </w:rPr>
        <w:t xml:space="preserve">（0–40：建筑褪色、声音减弱）→ </w:t>
      </w:r>
      <w:r>
        <w:rPr>
          <w:rFonts w:ascii="宋体" w:hAnsi="宋体" w:eastAsia="宋体"/>
          <w:b/>
          <w:i w:val="0"/>
          <w:sz w:val="24"/>
        </w:rPr>
        <w:t>蚀</w:t>
      </w:r>
      <w:r>
        <w:rPr>
          <w:rFonts w:ascii="宋体" w:hAnsi="宋体" w:eastAsia="宋体"/>
          <w:b w:val="0"/>
          <w:i w:val="0"/>
          <w:sz w:val="24"/>
        </w:rPr>
        <w:t xml:space="preserve">（40–70：构件崩解、呓语失真）→ </w:t>
      </w:r>
      <w:r>
        <w:rPr>
          <w:rFonts w:ascii="宋体" w:hAnsi="宋体" w:eastAsia="宋体"/>
          <w:b/>
          <w:i w:val="0"/>
          <w:sz w:val="24"/>
        </w:rPr>
        <w:t>竭</w:t>
      </w:r>
      <w:r>
        <w:rPr>
          <w:rFonts w:ascii="宋体" w:hAnsi="宋体" w:eastAsia="宋体"/>
          <w:b w:val="0"/>
          <w:i w:val="0"/>
          <w:sz w:val="24"/>
        </w:rPr>
        <w:t>（70–100：进入「残迹」、记忆永久消散）。视觉随阶段变化。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重试：消耗 1 点「墨痕」回溯至事件起点；已拓印的记忆保留。</w:t>
      </w:r>
    </w:p>
    <w:p>
      <w:pPr>
        <w:spacing w:line="360" w:lineRule="auto" w:before="120" w:after="120"/>
      </w:pPr>
      <w:r>
        <w:rPr>
          <w:rFonts w:ascii="黑体" w:hAnsi="黑体" w:eastAsia="黑体"/>
          <w:b/>
          <w:i w:val="0"/>
          <w:sz w:val="24"/>
        </w:rPr>
        <w:t>2.5 难度成长曲线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章节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教学/机制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解密复杂度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白蚀强度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第一章 社庙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教学（拓印、斗拱、藻井净化、心舍）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单步拼合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弱（1 波）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第二章 戏楼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引入抉择 + 飞檐远程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多步谜题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中（1–2 波）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第三章 牌坊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共鸣连携 + 条件谜题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条件谜题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较强（2 波）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第四章 通天塔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全机制 + 终极抉择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综合谜题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强（2–3 波）</w:t>
            </w:r>
          </w:p>
        </w:tc>
      </w:tr>
    </w:tbl>
    <w:p>
      <w:pPr>
        <w:spacing w:line="360" w:lineRule="auto" w:before="120" w:after="120"/>
      </w:pPr>
      <w:r>
        <w:rPr>
          <w:rFonts w:ascii="黑体" w:hAnsi="黑体" w:eastAsia="黑体"/>
          <w:b/>
          <w:i w:val="0"/>
          <w:sz w:val="24"/>
        </w:rPr>
        <w:t>2.6 时长规划（对齐 Task03）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单事件（关卡）：5–8 分钟（解密为主）。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总量：4 章 × 每章 2–3 事件 ≈ 30–50 分钟。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/>
          <w:i w:val="0"/>
          <w:sz w:val="24"/>
        </w:rPr>
        <w:t>Task03 Demo</w:t>
      </w:r>
      <w:r>
        <w:rPr>
          <w:rFonts w:ascii="宋体" w:hAnsi="宋体" w:eastAsia="宋体"/>
          <w:b w:val="0"/>
          <w:i w:val="0"/>
          <w:sz w:val="24"/>
        </w:rPr>
        <w:t>：完整「社庙」章节（约 10 分钟），满足赛题「≥3 分钟可体验内容」并留余量。</w:t>
      </w:r>
    </w:p>
    <w:p>
      <w:pPr>
        <w:spacing w:line="360" w:lineRule="auto" w:before="240" w:after="120"/>
      </w:pPr>
      <w:r>
        <w:rPr>
          <w:rFonts w:ascii="黑体" w:hAnsi="黑体" w:eastAsia="黑体"/>
          <w:b/>
          <w:i w:val="0"/>
          <w:sz w:val="28"/>
        </w:rPr>
        <w:t>三、系统设计与世界观剧情【评分点 1.3，5 分】</w:t>
      </w:r>
    </w:p>
    <w:p>
      <w:pPr>
        <w:spacing w:line="360" w:lineRule="auto" w:before="120" w:after="120"/>
      </w:pPr>
      <w:r>
        <w:rPr>
          <w:rFonts w:ascii="黑体" w:hAnsi="黑体" w:eastAsia="黑体"/>
          <w:b/>
          <w:i w:val="0"/>
          <w:sz w:val="24"/>
        </w:rPr>
        <w:t>3.1 角色系统</w:t>
      </w:r>
    </w:p>
    <w:p>
      <w:pPr>
        <w:pStyle w:val="ListBullet"/>
        <w:spacing w:line="360" w:lineRule="auto"/>
      </w:pPr>
      <w:r>
        <w:rPr>
          <w:rFonts w:ascii="宋体" w:hAnsi="宋体" w:eastAsia="宋体"/>
          <w:b/>
          <w:i w:val="0"/>
          <w:sz w:val="24"/>
        </w:rPr>
        <w:t>主角</w:t>
      </w:r>
      <w:r>
        <w:rPr>
          <w:rFonts w:ascii="宋体" w:hAnsi="宋体" w:eastAsia="宋体"/>
          <w:b w:val="0"/>
          <w:i w:val="0"/>
          <w:sz w:val="24"/>
        </w:rPr>
        <w:t>：王朝最后的「拓印师」，手持空白《檐下谱》（名字【待确认】，可无名/玩家自定义）。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/>
          <w:i w:val="0"/>
          <w:sz w:val="24"/>
        </w:rPr>
        <w:t>无传统 NPC</w:t>
      </w:r>
      <w:r>
        <w:rPr>
          <w:rFonts w:ascii="宋体" w:hAnsi="宋体" w:eastAsia="宋体"/>
          <w:b w:val="0"/>
          <w:i w:val="0"/>
          <w:sz w:val="24"/>
        </w:rPr>
        <w:t>：剧情通过「古建呓语」触发；角色形象灵感来自官方「灵画师」素材（匠魂拟人化呈现）。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成长：通过新墨灵符诏（技能）与心舍容量扩充成长，无等级体系（叙事驱动）。</w:t>
      </w:r>
    </w:p>
    <w:p>
      <w:pPr>
        <w:spacing w:line="360" w:lineRule="auto" w:before="120" w:after="120"/>
      </w:pPr>
      <w:r>
        <w:rPr>
          <w:rFonts w:ascii="黑体" w:hAnsi="黑体" w:eastAsia="黑体"/>
          <w:b/>
          <w:i w:val="0"/>
          <w:sz w:val="24"/>
        </w:rPr>
        <w:t>3.2 经济与数值系统（初版数值表）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数值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定义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初版数值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识海容量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心舍可承载墨灵数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初始 5 → 社庙末 6 → 戏楼末 7（上限）。世界观理由（补丁·建议采纳）：墨灵与承载者共鸣，承载越多自身记忆越被稀释——「记别人的事，忘自己的事」；上限 7 与「通天塔七层」传说呼应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侵蚀度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事件失败风险条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0–100（浸 0–40 / 蚀 40–70 / 竭 70–100）；解密失败 +10 / 战斗失败 +15 / 受伤 +5；达 100 事件失败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墨痕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进度资源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事件 1 星=1、2 星=2、3 星=3；回溯重试耗 1；章节解锁耗墨痕（【待确认】具体值）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战斗时长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单场轻战斗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30–60 秒</w:t>
            </w:r>
          </w:p>
        </w:tc>
      </w:tr>
    </w:tbl>
    <w:p>
      <w:pPr>
        <w:spacing w:line="360" w:lineRule="auto"/>
      </w:pPr>
      <w:r>
        <w:rPr>
          <w:rFonts w:ascii="宋体" w:hAnsi="宋体" w:eastAsia="宋体"/>
          <w:b w:val="0"/>
          <w:i/>
          <w:color w:val="595959"/>
          <w:sz w:val="24"/>
        </w:rPr>
        <w:t>数值原则：无传统货币、无体力，避免惩罚性设计；「侵蚀度+残迹」取代失败挫败感，把失败转化为剧情分支体验。</w:t>
      </w:r>
    </w:p>
    <w:p>
      <w:pPr>
        <w:spacing w:line="360" w:lineRule="auto" w:before="120" w:after="120"/>
      </w:pPr>
      <w:r>
        <w:rPr>
          <w:rFonts w:ascii="黑体" w:hAnsi="黑体" w:eastAsia="黑体"/>
          <w:b/>
          <w:i w:val="0"/>
          <w:sz w:val="24"/>
        </w:rPr>
        <w:t>3.3 背包与道具系统（心舍）</w:t>
      </w:r>
    </w:p>
    <w:p>
      <w:pPr>
        <w:pStyle w:val="ListBullet"/>
        <w:spacing w:line="360" w:lineRule="auto"/>
      </w:pPr>
      <w:r>
        <w:rPr>
          <w:rFonts w:ascii="宋体" w:hAnsi="宋体" w:eastAsia="宋体"/>
          <w:b/>
          <w:i w:val="0"/>
          <w:sz w:val="24"/>
        </w:rPr>
        <w:t>背包即「心舍」</w:t>
      </w:r>
      <w:r>
        <w:rPr>
          <w:rFonts w:ascii="宋体" w:hAnsi="宋体" w:eastAsia="宋体"/>
          <w:b w:val="0"/>
          <w:i w:val="0"/>
          <w:sz w:val="24"/>
        </w:rPr>
        <w:t>：容量 5–7 道墨灵符诏，符诏=解密工具+战斗技能（双重用途）：</w:t>
      </w:r>
    </w:p>
    <w:p>
      <w:pPr>
        <w:pStyle w:val="ListBullet"/>
        <w:spacing w:line="360" w:lineRule="auto"/>
      </w:pPr>
      <w:r>
        <w:rPr>
          <w:rFonts w:ascii="宋体" w:hAnsi="宋体" w:eastAsia="宋体"/>
          <w:b/>
          <w:i w:val="0"/>
          <w:sz w:val="24"/>
        </w:rPr>
        <w:t>斗拱 → 承重</w:t>
      </w:r>
      <w:r>
        <w:rPr>
          <w:rFonts w:ascii="宋体" w:hAnsi="宋体" w:eastAsia="宋体"/>
          <w:b w:val="0"/>
          <w:i w:val="0"/>
          <w:sz w:val="24"/>
        </w:rPr>
        <w:t>：解密（压机关/承重归位）；战斗（防御/护盾）。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/>
          <w:i w:val="0"/>
          <w:sz w:val="24"/>
        </w:rPr>
        <w:t>飞檐 → 穿透</w:t>
      </w:r>
      <w:r>
        <w:rPr>
          <w:rFonts w:ascii="宋体" w:hAnsi="宋体" w:eastAsia="宋体"/>
          <w:b w:val="0"/>
          <w:i w:val="0"/>
          <w:sz w:val="24"/>
        </w:rPr>
        <w:t>：解密（远程触发/跨越）；战斗（远程攻击）。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/>
          <w:i w:val="0"/>
          <w:sz w:val="24"/>
        </w:rPr>
        <w:t>藻井 → 净化</w:t>
      </w:r>
      <w:r>
        <w:rPr>
          <w:rFonts w:ascii="宋体" w:hAnsi="宋体" w:eastAsia="宋体"/>
          <w:b w:val="0"/>
          <w:i w:val="0"/>
          <w:sz w:val="24"/>
        </w:rPr>
        <w:t>：解密（清除污渍/显影墨线）；战斗（清除白蚀/治疗）。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抹除旧记忆有视听代价（画面褪色、对应音效消失），并在「记忆账册」中记录。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/>
          <w:i w:val="0"/>
          <w:sz w:val="24"/>
        </w:rPr>
        <w:t>抹除的三重代价</w:t>
      </w:r>
      <w:r>
        <w:rPr>
          <w:rFonts w:ascii="宋体" w:hAnsi="宋体" w:eastAsia="宋体"/>
          <w:b w:val="0"/>
          <w:i w:val="0"/>
          <w:sz w:val="24"/>
        </w:rPr>
        <w:t>（补丁·建议采纳）：①视听——对应音效/色调消失；②剧情——记忆回归或消散，影响分支与「残迹」；③系统——若被抹记忆为技能来源，技能</w:t>
      </w:r>
      <w:r>
        <w:rPr>
          <w:rFonts w:ascii="宋体" w:hAnsi="宋体" w:eastAsia="宋体"/>
          <w:b/>
          <w:i w:val="0"/>
          <w:sz w:val="24"/>
        </w:rPr>
        <w:t>仅做叙事性弱化</w:t>
      </w:r>
      <w:r>
        <w:rPr>
          <w:rFonts w:ascii="宋体" w:hAnsi="宋体" w:eastAsia="宋体"/>
          <w:b w:val="0"/>
          <w:i w:val="0"/>
          <w:sz w:val="24"/>
        </w:rPr>
        <w:t>（避免产生"最优解"压力，【待确认】）。</w:t>
      </w:r>
    </w:p>
    <w:p>
      <w:pPr>
        <w:spacing w:line="360" w:lineRule="auto" w:before="120" w:after="120"/>
      </w:pPr>
      <w:r>
        <w:rPr>
          <w:rFonts w:ascii="黑体" w:hAnsi="黑体" w:eastAsia="黑体"/>
          <w:b/>
          <w:i w:val="0"/>
          <w:sz w:val="24"/>
        </w:rPr>
        <w:t>3.4 世界观（时间 / 地点 / 背景）</w:t>
      </w:r>
    </w:p>
    <w:p>
      <w:pPr>
        <w:pStyle w:val="ListBullet"/>
        <w:spacing w:line="360" w:lineRule="auto"/>
      </w:pPr>
      <w:r>
        <w:rPr>
          <w:rFonts w:ascii="宋体" w:hAnsi="宋体" w:eastAsia="宋体"/>
          <w:b/>
          <w:i w:val="0"/>
          <w:sz w:val="24"/>
        </w:rPr>
        <w:t>时间</w:t>
      </w:r>
      <w:r>
        <w:rPr>
          <w:rFonts w:ascii="宋体" w:hAnsi="宋体" w:eastAsia="宋体"/>
          <w:b w:val="0"/>
          <w:i w:val="0"/>
          <w:sz w:val="24"/>
        </w:rPr>
        <w:t>：架空古风「墨痕王朝」。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/>
          <w:i w:val="0"/>
          <w:sz w:val="24"/>
        </w:rPr>
        <w:t>地点</w:t>
      </w:r>
      <w:r>
        <w:rPr>
          <w:rFonts w:ascii="宋体" w:hAnsi="宋体" w:eastAsia="宋体"/>
          <w:b w:val="0"/>
          <w:i w:val="0"/>
          <w:sz w:val="24"/>
        </w:rPr>
        <w:t>：乡村社庙 → 城镇戏楼 → 皇城「通天塔」，沿途有风雨廊桥、牌坊等古建。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/>
          <w:i w:val="0"/>
          <w:sz w:val="24"/>
        </w:rPr>
        <w:t>背景</w:t>
      </w:r>
      <w:r>
        <w:rPr>
          <w:rFonts w:ascii="宋体" w:hAnsi="宋体" w:eastAsia="宋体"/>
          <w:b w:val="0"/>
          <w:i w:val="0"/>
          <w:sz w:val="24"/>
        </w:rPr>
        <w:t>：墨痕王朝依靠「建筑意」维系文明——每座宫殿、亭台、廊桥都承载建造者的「匠魂之忆」（情感、秘闻、失传技艺），化作肉眼不可见的「墨灵」。王朝正遭「墨竭之劫」：「白蚀」蔓延，被侵蚀的古建褪色失忆、人民遗忘来历。唯一能对抗白蚀的是拓印下来的「墨灵符诏」，但识海有限——每拓印一道新记忆，就必须亲手抹去一道旧记忆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/>
          <w:i w:val="0"/>
          <w:sz w:val="24"/>
        </w:rPr>
        <w:t>白蚀成因链</w:t>
      </w:r>
      <w:r>
        <w:rPr>
          <w:rFonts w:ascii="宋体" w:hAnsi="宋体" w:eastAsia="宋体"/>
          <w:b w:val="0"/>
          <w:i w:val="0"/>
          <w:sz w:val="24"/>
        </w:rPr>
        <w:t>（补丁·建议采纳）：</w:t>
      </w:r>
      <w:r>
        <w:rPr>
          <w:rFonts w:ascii="宋体" w:hAnsi="宋体" w:eastAsia="宋体"/>
          <w:b/>
          <w:i w:val="0"/>
          <w:sz w:val="24"/>
        </w:rPr>
        <w:t>遗忘 → 墨灵失载（断墨）→ 逆结晶为白蚀 → 侵蚀邻近建筑 → 更多记忆被抹除 → 循环加速（墨竭之劫）</w:t>
      </w:r>
      <w:r>
        <w:rPr>
          <w:rFonts w:ascii="宋体" w:hAnsi="宋体" w:eastAsia="宋体"/>
          <w:b w:val="0"/>
          <w:i w:val="0"/>
          <w:sz w:val="24"/>
        </w:rPr>
        <w:t>。白蚀不是外来敌人，而是「被遗忘」的具象化；对抗白蚀=对抗遗忘。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/>
          <w:i w:val="0"/>
          <w:sz w:val="24"/>
        </w:rPr>
        <w:t>主角动机</w:t>
      </w:r>
      <w:r>
        <w:rPr>
          <w:rFonts w:ascii="宋体" w:hAnsi="宋体" w:eastAsia="宋体"/>
          <w:b w:val="0"/>
          <w:i w:val="0"/>
          <w:sz w:val="24"/>
        </w:rPr>
        <w:t>：从濒临崩塌的「风雨廊桥」醒来，沿古建脉络拓印记忆、对抗白蚀、探寻「墨竭之劫」真相。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/>
          <w:i w:val="0"/>
          <w:sz w:val="24"/>
        </w:rPr>
        <w:t>拓印资格</w:t>
      </w:r>
      <w:r>
        <w:rPr>
          <w:rFonts w:ascii="宋体" w:hAnsi="宋体" w:eastAsia="宋体"/>
          <w:b w:val="0"/>
          <w:i w:val="0"/>
          <w:sz w:val="24"/>
        </w:rPr>
        <w:t>（补丁·建议采纳）：主角失忆不是剧情漏洞，而是「无我识海」的资格条件——空白《檐下谱》与空白识海互为表里；普通人有记忆定见，无法承载他人记忆。</w:t>
      </w:r>
    </w:p>
    <w:p>
      <w:pPr>
        <w:spacing w:line="360" w:lineRule="auto" w:before="120" w:after="120"/>
      </w:pPr>
      <w:r>
        <w:rPr>
          <w:rFonts w:ascii="黑体" w:hAnsi="黑体" w:eastAsia="黑体"/>
          <w:b/>
          <w:i w:val="0"/>
          <w:sz w:val="24"/>
        </w:rPr>
        <w:t>3.5 剧情主线（四章结构与结局抉择）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章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场景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叙事核心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机制引入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关键抉择点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序章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风雨廊桥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醒来、获得《檐下谱》、学会拓印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教学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—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一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社庙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香火记忆、修复主梁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斗拱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教学性小抉择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二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戏楼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戏班绝响（地方戏记忆）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飞檐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为拓印「戏班绝响」，须抹去「童年社戏」记忆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三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牌坊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「名」与「实」：功名、家族与无名匠人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共鸣连携（藻井已在社庙获得）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抹去无名匠人之忆以保全大匠之名？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四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通天塔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白蚀源头=初代拓印师的「终极记忆」——他为建立永恒秩序抹去所有战乱与悲痛记忆并封存于塔；</w:t>
            </w:r>
            <w:r>
              <w:rPr>
                <w:rFonts w:ascii="宋体" w:hAnsi="宋体" w:eastAsia="宋体"/>
                <w:b w:val="0"/>
                <w:i w:val="0"/>
                <w:sz w:val="21"/>
              </w:rPr>
              <w:t>塔最终被遗忘、整体逆结晶</w:t>
            </w:r>
            <w:r>
              <w:rPr>
                <w:rFonts w:ascii="宋体" w:hAnsi="宋体" w:eastAsia="宋体"/>
                <w:b w:val="0"/>
                <w:i w:val="0"/>
                <w:sz w:val="21"/>
              </w:rPr>
              <w:t>，成为白蚀源头（补丁·建议采纳：两说合一）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全机制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终极抉择：将哪些记忆拓印回世界</w:t>
            </w:r>
          </w:p>
        </w:tc>
      </w:tr>
    </w:tbl>
    <w:p>
      <w:pPr>
        <w:spacing w:line="360" w:lineRule="auto"/>
      </w:pPr>
      <w:r>
        <w:rPr>
          <w:rFonts w:ascii="宋体" w:hAnsi="宋体" w:eastAsia="宋体"/>
          <w:b/>
          <w:i w:val="0"/>
          <w:sz w:val="24"/>
        </w:rPr>
        <w:t>结局设计（建议 3 个，【待确认】）</w:t>
      </w:r>
      <w:r>
        <w:rPr>
          <w:rFonts w:ascii="宋体" w:hAnsi="宋体" w:eastAsia="宋体"/>
          <w:b w:val="0"/>
          <w:i w:val="0"/>
          <w:sz w:val="24"/>
        </w:rPr>
        <w:t>：</w:t>
      </w:r>
    </w:p>
    <w:p>
      <w:pPr>
        <w:pStyle w:val="ListNumber"/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「千秋尽墨」——拓印回所有记忆，世界恢复完整但重回伤痛；</w:t>
      </w:r>
    </w:p>
    <w:p>
      <w:pPr>
        <w:pStyle w:val="ListNumber"/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「无垢之城」——保持遗忘，秩序永恒但世界苍白；</w:t>
      </w:r>
    </w:p>
    <w:p>
      <w:pPr>
        <w:pStyle w:val="ListNumber"/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「檐下折中」——只记住值得记住的（由玩家在抉择中决定，达成隐藏条件）。</w:t>
      </w:r>
    </w:p>
    <w:p>
      <w:pPr>
        <w:spacing w:line="360" w:lineRule="auto" w:before="120" w:after="120"/>
      </w:pPr>
      <w:r>
        <w:rPr>
          <w:rFonts w:ascii="黑体" w:hAnsi="黑体" w:eastAsia="黑体"/>
          <w:b/>
          <w:i w:val="0"/>
          <w:sz w:val="24"/>
        </w:rPr>
        <w:t>3.6 世界观规则补全（场景 1 推演补丁，状态=建议采纳·待团队确认）</w:t>
      </w:r>
    </w:p>
    <w:p>
      <w:pPr>
        <w:spacing w:line="360" w:lineRule="auto"/>
      </w:pPr>
      <w:r>
        <w:rPr>
          <w:rFonts w:ascii="宋体" w:hAnsi="宋体" w:eastAsia="宋体"/>
          <w:b w:val="0"/>
          <w:i/>
          <w:color w:val="595959"/>
          <w:sz w:val="24"/>
        </w:rPr>
        <w:t>来源：</w:t>
      </w:r>
      <w:r>
        <w:rPr>
          <w:rFonts w:ascii="宋体" w:hAnsi="宋体" w:eastAsia="宋体"/>
          <w:b w:val="0"/>
          <w:i/>
          <w:color w:val="595959"/>
          <w:sz w:val="24"/>
        </w:rPr>
        <w:t>LLM-tmp/03-AI协作留痕/推演-场景1-世界观自洽/02-AI输出-世界观规则补全与自洽性分析.md</w:t>
      </w:r>
      <w:r>
        <w:rPr>
          <w:rFonts w:ascii="宋体" w:hAnsi="宋体" w:eastAsia="宋体"/>
          <w:b w:val="0"/>
          <w:i/>
          <w:color w:val="595959"/>
          <w:sz w:val="24"/>
        </w:rPr>
        <w:t>（DeepSeek Harness，2026-08-28）。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#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补丁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要点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已回写位置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P1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建筑意三级结构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技艺之忆→构件、仪礼之忆→仪式区、情感之忆→器物（调查点=记忆沉淀点）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§3.4、§四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P2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白蚀成因链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遗忘→失载→逆结晶→侵蚀→循环；白蚀=「被遗忘」的具象化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§3.4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P3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侵蚀三阶段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浸 0–40 / 蚀 40–70 / 竭 70–100，对应视觉与机制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§2.4、§3.2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P4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拓印资格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主角失忆=「无我识海」资格，非漏洞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§3.4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P5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识海容量理由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「记别人的事，忘自己的事」共鸣稀释；上限 7 呼应通天塔七层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§3.2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P6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抹除三重代价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视听+剧情+技能（技能仅叙事性弱化，防最优解压力）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§3.3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P7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终局统一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终极记忆+通天塔整体遗忘，两说合一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§3.5</w:t>
            </w:r>
          </w:p>
        </w:tc>
      </w:tr>
    </w:tbl>
    <w:p>
      <w:pPr>
        <w:spacing w:line="360" w:lineRule="auto"/>
      </w:pPr>
      <w:r>
        <w:rPr>
          <w:rFonts w:ascii="宋体" w:hAnsi="宋体" w:eastAsia="宋体"/>
          <w:b/>
          <w:i w:val="0"/>
          <w:sz w:val="24"/>
        </w:rPr>
        <w:t>改进建议（4 条，待确认后并入对应章节）</w:t>
      </w:r>
      <w:r>
        <w:rPr>
          <w:rFonts w:ascii="宋体" w:hAnsi="宋体" w:eastAsia="宋体"/>
          <w:b w:val="0"/>
          <w:i w:val="0"/>
          <w:sz w:val="24"/>
        </w:rPr>
        <w:t>：</w:t>
      </w:r>
    </w:p>
    <w:p>
      <w:pPr>
        <w:pStyle w:val="ListNumber"/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「遗忘」做成可感知的世界语言：章节间已修复建筑若不再探访，会在地图上缓慢褪色；</w:t>
      </w:r>
    </w:p>
    <w:p>
      <w:pPr>
        <w:pStyle w:val="ListNumber"/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「残余回声」机制：被抹去的记忆偶尔碎片回闪（残影/音效），制造情感拉扯，为第四章账册回收埋线；</w:t>
      </w:r>
    </w:p>
    <w:p>
      <w:pPr>
        <w:pStyle w:val="ListNumber"/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白蚀三阶段做成可交互视觉（浸/蚀/竭），服务评分点 1.4 与 Task03 演示；</w:t>
      </w:r>
    </w:p>
    <w:p>
      <w:pPr>
        <w:pStyle w:val="ListNumber"/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上限 7 与「通天塔七层、七天七夜营建」传说绑定，终局回环。</w:t>
      </w:r>
    </w:p>
    <w:p>
      <w:pPr>
        <w:spacing w:line="360" w:lineRule="auto" w:before="240" w:after="120"/>
      </w:pPr>
      <w:r>
        <w:rPr>
          <w:rFonts w:ascii="黑体" w:hAnsi="黑体" w:eastAsia="黑体"/>
          <w:b/>
          <w:i w:val="0"/>
          <w:sz w:val="28"/>
        </w:rPr>
        <w:t>四、解密谜题体系设计（重点展开 ①）</w:t>
      </w:r>
    </w:p>
    <w:p>
      <w:pPr>
        <w:spacing w:line="360" w:lineRule="auto" w:before="120" w:after="120"/>
      </w:pPr>
      <w:r>
        <w:rPr>
          <w:rFonts w:ascii="黑体" w:hAnsi="黑体" w:eastAsia="黑体"/>
          <w:b/>
          <w:i w:val="0"/>
          <w:sz w:val="24"/>
        </w:rPr>
        <w:t>4.1 谜题类型清单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类型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玩法描述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文化表达点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A 墨线拓印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跟随/重现墨线轨迹，在正确位置完成拓印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传统拓印工艺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B 构件归位（榫卯）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拖拽斗拱/构件拼合归位，开机关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榫卯结构（燕尾榫、斗与拱）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C 纹样识别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识别藻井/檐角纹样、牌坊形制等级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藻井图案、四柱三间等知识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D 条件谜题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多技能组合：斗拱压住+飞檐远程触发+藻井净化显影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建筑构件协作意象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E 抉择之问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心舍容量抉择（情感机制，非逻辑谜题）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记忆伦理主题</w:t>
            </w:r>
          </w:p>
        </w:tc>
      </w:tr>
    </w:tbl>
    <w:p>
      <w:pPr>
        <w:spacing w:line="360" w:lineRule="auto" w:before="120" w:after="120"/>
      </w:pPr>
      <w:r>
        <w:rPr>
          <w:rFonts w:ascii="黑体" w:hAnsi="黑体" w:eastAsia="黑体"/>
          <w:b/>
          <w:i w:val="0"/>
          <w:sz w:val="24"/>
        </w:rPr>
        <w:t>4.2 谜题与技能/古建对应表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章节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主要谜题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主要技能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社庙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A 拓印 + B 单步归位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斗拱（承重）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戏楼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B 多步 + C 纹样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飞檐（穿透）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牌坊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C + D 条件谜题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藻井（净化）+ 共鸣连携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通天塔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A–D 综合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全技能</w:t>
            </w:r>
          </w:p>
        </w:tc>
      </w:tr>
    </w:tbl>
    <w:p>
      <w:pPr>
        <w:spacing w:line="360" w:lineRule="auto" w:before="120" w:after="120"/>
      </w:pPr>
      <w:r>
        <w:rPr>
          <w:rFonts w:ascii="黑体" w:hAnsi="黑体" w:eastAsia="黑体"/>
          <w:b/>
          <w:i w:val="0"/>
          <w:sz w:val="24"/>
        </w:rPr>
        <w:t>4.3 难度曲线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单步拼合 → 多步谜题 → 条件谜题（双技能联动）→ 综合谜题（全技能+限时/限次条件）。</w:t>
      </w:r>
    </w:p>
    <w:p>
      <w:pPr>
        <w:spacing w:line="360" w:lineRule="auto" w:before="120" w:after="120"/>
      </w:pPr>
      <w:r>
        <w:rPr>
          <w:rFonts w:ascii="黑体" w:hAnsi="黑体" w:eastAsia="黑体"/>
          <w:b/>
          <w:i w:val="0"/>
          <w:sz w:val="24"/>
        </w:rPr>
        <w:t>4.4 数值初版总表（汇总）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项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值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备注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心舍容量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初始 5，上限 7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章节末扩充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侵蚀度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0–100；+10/+15/+5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达 100 事件失败（残迹）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墨痕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星级 1/2/3 → 1/2/3 点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回溯耗 1；解锁章节耗墨痕（具体【待确认】）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战斗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每场 30–60 秒，1–3 波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波数随章节递增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单事件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5–8 分钟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解密为主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事件星级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修复度+白蚀清除度+记忆保留度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1–3 星</w:t>
            </w:r>
          </w:p>
        </w:tc>
      </w:tr>
    </w:tbl>
    <w:p>
      <w:pPr>
        <w:spacing w:line="360" w:lineRule="auto" w:before="240" w:after="120"/>
      </w:pPr>
      <w:r>
        <w:rPr>
          <w:rFonts w:ascii="黑体" w:hAnsi="黑体" w:eastAsia="黑体"/>
          <w:b/>
          <w:i w:val="0"/>
          <w:sz w:val="28"/>
        </w:rPr>
        <w:t>五、可视化表达【评分点 1.4，7 分】</w:t>
      </w:r>
    </w:p>
    <w:p>
      <w:pPr>
        <w:spacing w:line="360" w:lineRule="auto" w:before="120" w:after="120"/>
      </w:pPr>
      <w:r>
        <w:rPr>
          <w:rFonts w:ascii="黑体" w:hAnsi="黑体" w:eastAsia="黑体"/>
          <w:b/>
          <w:i w:val="0"/>
          <w:sz w:val="24"/>
        </w:rPr>
        <w:t>5.1 UI 线框图（文字版，≥3 张；成图可交 AI 生成草图后精修）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页面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线框图内容描述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① 主界面《檐下谱》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水墨古建背景；中央翻开的古卷轴《檐下谱》；顶部状态条（识海容量、墨痕数）；卷轴内入口：章节地图 / 记忆账册 / 心舍 / 设置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② 2.5D 调查界面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斜 45° 古建场景；角色可移动；可调查物体高亮描边；呓语以墨色波纹+气泡呈现；侵蚀度条常驻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③ 解密界面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构件/墨线谜题主画面；顶部谜题目标提示；错误操作给予「墨迹扩散」反馈（侵蚀度+）；底部技能栏（斗拱/飞檐/藻井）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④ 心舍界面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5–7 个符诏格位横排；滑动浏览；选中查看墨灵详情（技能+来历）；「抹去」按钮需二次确认，确认时该符诏褪色+音效消失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⑤ 抉择界面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新旧两道记忆左右对比（图案+文字摘要）；代价预告（褪色/音效消失标注）；「拓印」与「保留」按钮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⑥ 轻战斗界面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复用 2.5D 场景；白蚀敌人+技能按钮；侵蚀度条；战斗 30–60 秒快速结算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⑦ 事件结算界面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星级展示；修复度/白蚀清除度/记忆保留度三项；墨痕奖励；「记忆账册」更新提示</w:t>
            </w:r>
          </w:p>
        </w:tc>
      </w:tr>
    </w:tbl>
    <w:p>
      <w:pPr>
        <w:spacing w:line="360" w:lineRule="auto" w:before="120" w:after="120"/>
      </w:pPr>
      <w:r>
        <w:rPr>
          <w:rFonts w:ascii="黑体" w:hAnsi="黑体" w:eastAsia="黑体"/>
          <w:b/>
          <w:i w:val="0"/>
          <w:sz w:val="24"/>
        </w:rPr>
        <w:t>5.2 页面结构图（文字版跳转关系）</w:t>
      </w:r>
    </w:p>
    <w:p>
      <w:pPr>
        <w:spacing w:line="360" w:lineRule="auto"/>
      </w:pPr>
      <w:r>
        <w:rPr>
          <w:rFonts w:ascii="宋体" w:hAnsi="宋体" w:eastAsia="宋体"/>
          <w:b w:val="0"/>
          <w:i/>
          <w:color w:val="595959"/>
          <w:sz w:val="24"/>
        </w:rPr>
        <w:t>主界面《檐下谱》 → 古建地图 → 事件场景（调查⇄解密⇄战斗） → 抉择界面 → 结算界面 → 记忆账册/地图</w:t>
      </w:r>
    </w:p>
    <w:p>
      <w:pPr>
        <w:spacing w:line="360" w:lineRule="auto"/>
      </w:pPr>
      <w:r>
        <w:rPr>
          <w:rFonts w:ascii="宋体" w:hAnsi="宋体" w:eastAsia="宋体"/>
          <w:b w:val="0"/>
          <w:i/>
          <w:color w:val="595959"/>
          <w:sz w:val="24"/>
        </w:rPr>
        <w:t>心舍可从主界面与事件中随时打开（暂停性质）；设置从主界面进入。</w:t>
      </w:r>
    </w:p>
    <w:p>
      <w:pPr>
        <w:spacing w:line="360" w:lineRule="auto" w:before="120" w:after="120"/>
      </w:pPr>
      <w:r>
        <w:rPr>
          <w:rFonts w:ascii="黑体" w:hAnsi="黑体" w:eastAsia="黑体"/>
          <w:b/>
          <w:i w:val="0"/>
          <w:sz w:val="24"/>
        </w:rPr>
        <w:t>5.3 核心玩法流程图（文字版步骤）</w:t>
      </w:r>
    </w:p>
    <w:p>
      <w:pPr>
        <w:spacing w:line="360" w:lineRule="auto"/>
      </w:pPr>
      <w:r>
        <w:rPr>
          <w:rFonts w:ascii="宋体" w:hAnsi="宋体" w:eastAsia="宋体"/>
          <w:b w:val="0"/>
          <w:i/>
          <w:color w:val="595959"/>
          <w:sz w:val="24"/>
        </w:rPr>
        <w:t>进入古建 → 调查/聆听呓语（接取事件）→ 解密（拓印/归位/纹样）→ 获得墨灵符诏 → 心舍抉择（保留/抹去）→ 轻战斗对抗白蚀 → 修复古建 → 结算（星级/墨痕）→ 推进地图 → 循环</w:t>
      </w:r>
    </w:p>
    <w:p>
      <w:pPr>
        <w:spacing w:line="360" w:lineRule="auto" w:before="120" w:after="120"/>
      </w:pPr>
      <w:r>
        <w:rPr>
          <w:rFonts w:ascii="黑体" w:hAnsi="黑体" w:eastAsia="黑体"/>
          <w:b/>
          <w:i w:val="0"/>
          <w:sz w:val="24"/>
        </w:rPr>
        <w:t>5.4 其他图稿（可选加分）</w:t>
      </w:r>
    </w:p>
    <w:p>
      <w:pPr>
        <w:pStyle w:val="ListNumber"/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墨痕王朝地图（社庙—戏楼—牌坊—通天塔）；</w:t>
      </w:r>
    </w:p>
    <w:p>
      <w:pPr>
        <w:pStyle w:val="ListNumber"/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拓印师立绘（灵画师风格）；</w:t>
      </w:r>
    </w:p>
    <w:p>
      <w:pPr>
        <w:pStyle w:val="ListNumber"/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白蚀侵蚀前后古建对比图（强调「褪色失忆」主题）。</w:t>
      </w:r>
    </w:p>
    <w:p>
      <w:pPr>
        <w:spacing w:line="360" w:lineRule="auto" w:before="240" w:after="120"/>
      </w:pPr>
      <w:r>
        <w:rPr>
          <w:rFonts w:ascii="黑体" w:hAnsi="黑体" w:eastAsia="黑体"/>
          <w:b/>
          <w:i w:val="0"/>
          <w:sz w:val="28"/>
        </w:rPr>
        <w:t>六、AI 协作记录框架【评分点 1.6，7 分】</w:t>
      </w:r>
    </w:p>
    <w:p>
      <w:pPr>
        <w:spacing w:line="360" w:lineRule="auto" w:before="120" w:after="120"/>
      </w:pPr>
      <w:r>
        <w:rPr>
          <w:rFonts w:ascii="黑体" w:hAnsi="黑体" w:eastAsia="黑体"/>
          <w:b/>
          <w:i w:val="0"/>
          <w:sz w:val="24"/>
        </w:rPr>
        <w:t>6.1 工具清单与分工（2026-08-28 已确认）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工具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账号归属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负责内容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DeepSeek Harness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【账号待补】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世界观/规则/数值/叙事脚本推演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Codex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【账号待补】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技术验证与规则模拟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截图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留痕辅证</w:t>
            </w:r>
          </w:p>
        </w:tc>
      </w:tr>
    </w:tbl>
    <w:p>
      <w:pPr>
        <w:spacing w:line="360" w:lineRule="auto"/>
      </w:pPr>
      <w:r>
        <w:rPr>
          <w:rFonts w:ascii="宋体" w:hAnsi="宋体" w:eastAsia="宋体"/>
          <w:b w:val="0"/>
          <w:i/>
          <w:color w:val="595959"/>
          <w:sz w:val="24"/>
        </w:rPr>
        <w:t>场景 1 推演已完成并留痕：</w:t>
      </w:r>
      <w:r>
        <w:rPr>
          <w:rFonts w:ascii="宋体" w:hAnsi="宋体" w:eastAsia="宋体"/>
          <w:b w:val="0"/>
          <w:i/>
          <w:color w:val="595959"/>
          <w:sz w:val="24"/>
        </w:rPr>
        <w:t>LLM-tmp/03-AI协作留痕/推演-场景1-世界观自洽/</w:t>
      </w:r>
      <w:r>
        <w:rPr>
          <w:rFonts w:ascii="宋体" w:hAnsi="宋体" w:eastAsia="宋体"/>
          <w:b w:val="0"/>
          <w:i/>
          <w:color w:val="595959"/>
          <w:sz w:val="24"/>
        </w:rPr>
        <w:t>。</w:t>
      </w:r>
    </w:p>
    <w:p>
      <w:pPr>
        <w:spacing w:line="360" w:lineRule="auto" w:before="120" w:after="120"/>
      </w:pPr>
      <w:r>
        <w:rPr>
          <w:rFonts w:ascii="黑体" w:hAnsi="黑体" w:eastAsia="黑体"/>
          <w:b/>
          <w:i w:val="0"/>
          <w:sz w:val="24"/>
        </w:rPr>
        <w:t>6.2 五个推演场景（每场景附可直接使用的提示词模板）</w:t>
      </w:r>
    </w:p>
    <w:p>
      <w:pPr>
        <w:spacing w:line="360" w:lineRule="auto"/>
      </w:pPr>
      <w:r>
        <w:rPr>
          <w:rFonts w:ascii="宋体" w:hAnsi="宋体" w:eastAsia="宋体"/>
          <w:b/>
          <w:i w:val="0"/>
          <w:sz w:val="24"/>
        </w:rPr>
        <w:t>场景 1：世界观自洽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推演目标：补全「建筑意」体系（记忆如何承载、墨灵形成与消散、白蚀传播机制）。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提示词模板：</w:t>
      </w:r>
      <w:r>
        <w:rPr>
          <w:rFonts w:ascii="宋体" w:hAnsi="宋体" w:eastAsia="宋体"/>
          <w:b w:val="0"/>
          <w:i w:val="0"/>
          <w:sz w:val="24"/>
        </w:rPr>
        <w:t>我正在设计一款国风解密游戏《檐下千秋》，世界观如下：【粘贴背景故事】。请以世界观架构师身份，检查该设定的逻辑漏洞并补全规则：建筑如何承载记忆？墨灵如何形成与消散？白蚀如何传播？给出自洽性分析与 3 条改进建议。</w:t>
      </w:r>
    </w:p>
    <w:p>
      <w:pPr>
        <w:spacing w:line="360" w:lineRule="auto"/>
      </w:pPr>
      <w:r>
        <w:rPr>
          <w:rFonts w:ascii="宋体" w:hAnsi="宋体" w:eastAsia="宋体"/>
          <w:b/>
          <w:i w:val="0"/>
          <w:sz w:val="24"/>
        </w:rPr>
        <w:t>场景 2：核心规则（心舍抉择）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推演目标：识海容量上限与「抹除记忆」的惩罚/补偿设计，如何不劝退玩家。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提示词模板：</w:t>
      </w:r>
      <w:r>
        <w:rPr>
          <w:rFonts w:ascii="宋体" w:hAnsi="宋体" w:eastAsia="宋体"/>
          <w:b w:val="0"/>
          <w:i w:val="0"/>
          <w:sz w:val="24"/>
        </w:rPr>
        <w:t>我的游戏核心机制是：识海容量有限（初始5上限7），拓印新记忆必须抹去一道旧记忆，抹除有视听代价。请推演该机制的玩家体验风险（挫败感/选择瘫痪），并给出 2-3 版惩罚与补偿方案及推荐。</w:t>
      </w:r>
    </w:p>
    <w:p>
      <w:pPr>
        <w:spacing w:line="360" w:lineRule="auto"/>
      </w:pPr>
      <w:r>
        <w:rPr>
          <w:rFonts w:ascii="宋体" w:hAnsi="宋体" w:eastAsia="宋体"/>
          <w:b/>
          <w:i w:val="0"/>
          <w:sz w:val="24"/>
        </w:rPr>
        <w:t>场景 3：技能平衡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推演目标：斗拱（防御）/飞檐（远程）/藻井（治疗）对白蚀敌人的克制关系与数值。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提示词模板：</w:t>
      </w:r>
      <w:r>
        <w:rPr>
          <w:rFonts w:ascii="宋体" w:hAnsi="宋体" w:eastAsia="宋体"/>
          <w:b w:val="0"/>
          <w:i w:val="0"/>
          <w:sz w:val="24"/>
        </w:rPr>
        <w:t>我设计了三技能双用途体系：斗拱=承重/防御，飞檐=穿透/远程攻击，藻井=净化/治疗。请设计白蚀敌人类型（1-3 波递增）与技能克制关系表，并给出战斗时长 30-60 秒内的数值建议。</w:t>
      </w:r>
    </w:p>
    <w:p>
      <w:pPr>
        <w:spacing w:line="360" w:lineRule="auto"/>
      </w:pPr>
      <w:r>
        <w:rPr>
          <w:rFonts w:ascii="宋体" w:hAnsi="宋体" w:eastAsia="宋体"/>
          <w:b/>
          <w:i w:val="0"/>
          <w:sz w:val="24"/>
        </w:rPr>
        <w:t>场景 4：关卡结构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推演目标：四章节奏、叙事节点与记忆抉择点分布。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提示词模板：</w:t>
      </w:r>
      <w:r>
        <w:rPr>
          <w:rFonts w:ascii="宋体" w:hAnsi="宋体" w:eastAsia="宋体"/>
          <w:b w:val="0"/>
          <w:i w:val="0"/>
          <w:sz w:val="24"/>
        </w:rPr>
        <w:t>请为四章结构（社庙→戏楼→牌坊→通天塔）设计关卡节奏表：每章 2-3 个事件、谜题类型分配、叙事节点与记忆抉择点位置，确保每 5-8 分钟有一个情绪高点。</w:t>
      </w:r>
    </w:p>
    <w:p>
      <w:pPr>
        <w:spacing w:line="360" w:lineRule="auto"/>
      </w:pPr>
      <w:r>
        <w:rPr>
          <w:rFonts w:ascii="宋体" w:hAnsi="宋体" w:eastAsia="宋体"/>
          <w:b/>
          <w:i w:val="0"/>
          <w:sz w:val="24"/>
        </w:rPr>
        <w:t>场景 5：解密谜题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推演目标：谜题类型与难度曲线适配 2.5D 场景。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提示词模板：</w:t>
      </w:r>
      <w:r>
        <w:rPr>
          <w:rFonts w:ascii="宋体" w:hAnsi="宋体" w:eastAsia="宋体"/>
          <w:b w:val="0"/>
          <w:i w:val="0"/>
          <w:sz w:val="24"/>
        </w:rPr>
        <w:t>请基于中国传统建筑元素（榫卯、斗拱、飞檐、藻井、墨线拓印）设计 10 个解密谜题，难度从单步到条件组合递增，并标注每个谜题的文化知识点。</w:t>
      </w:r>
    </w:p>
    <w:p>
      <w:pPr>
        <w:spacing w:line="360" w:lineRule="auto" w:before="120" w:after="120"/>
      </w:pPr>
      <w:r>
        <w:rPr>
          <w:rFonts w:ascii="黑体" w:hAnsi="黑体" w:eastAsia="黑体"/>
          <w:b/>
          <w:i w:val="0"/>
          <w:sz w:val="24"/>
        </w:rPr>
        <w:t>6.3 逐轮互动记录模板（做一轮填一行）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轮次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日期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工具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本轮目标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提示词原文（粘贴）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AI 输出摘要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人工修订了什么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是否回流再迭代</w:t>
            </w:r>
          </w:p>
        </w:tc>
      </w:tr>
      <w:tr>
        <w:tc>
          <w:tcPr>
            <w:tcW w:type="dxa" w:w="117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</w:p>
        </w:tc>
        <w:tc>
          <w:tcPr>
            <w:tcW w:type="dxa" w:w="1170"/>
          </w:tcPr>
          <w:p>
            <w:pPr>
              <w:spacing w:line="240" w:lineRule="auto"/>
            </w:pPr>
          </w:p>
        </w:tc>
        <w:tc>
          <w:tcPr>
            <w:tcW w:type="dxa" w:w="1170"/>
          </w:tcPr>
          <w:p>
            <w:pPr>
              <w:spacing w:line="240" w:lineRule="auto"/>
            </w:pPr>
          </w:p>
        </w:tc>
        <w:tc>
          <w:tcPr>
            <w:tcW w:type="dxa" w:w="1170"/>
          </w:tcPr>
          <w:p>
            <w:pPr>
              <w:spacing w:line="240" w:lineRule="auto"/>
            </w:pPr>
          </w:p>
        </w:tc>
        <w:tc>
          <w:tcPr>
            <w:tcW w:type="dxa" w:w="1170"/>
          </w:tcPr>
          <w:p>
            <w:pPr>
              <w:spacing w:line="240" w:lineRule="auto"/>
            </w:pPr>
          </w:p>
        </w:tc>
        <w:tc>
          <w:tcPr>
            <w:tcW w:type="dxa" w:w="1170"/>
          </w:tcPr>
          <w:p>
            <w:pPr>
              <w:spacing w:line="240" w:lineRule="auto"/>
            </w:pPr>
          </w:p>
        </w:tc>
        <w:tc>
          <w:tcPr>
            <w:tcW w:type="dxa" w:w="1170"/>
          </w:tcPr>
          <w:p>
            <w:pPr>
              <w:spacing w:line="240" w:lineRule="auto"/>
            </w:pPr>
          </w:p>
        </w:tc>
      </w:tr>
      <w:tr>
        <w:tc>
          <w:tcPr>
            <w:tcW w:type="dxa" w:w="117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</w:p>
        </w:tc>
        <w:tc>
          <w:tcPr>
            <w:tcW w:type="dxa" w:w="1170"/>
          </w:tcPr>
          <w:p>
            <w:pPr>
              <w:spacing w:line="240" w:lineRule="auto"/>
            </w:pPr>
          </w:p>
        </w:tc>
        <w:tc>
          <w:tcPr>
            <w:tcW w:type="dxa" w:w="1170"/>
          </w:tcPr>
          <w:p>
            <w:pPr>
              <w:spacing w:line="240" w:lineRule="auto"/>
            </w:pPr>
          </w:p>
        </w:tc>
        <w:tc>
          <w:tcPr>
            <w:tcW w:type="dxa" w:w="1170"/>
          </w:tcPr>
          <w:p>
            <w:pPr>
              <w:spacing w:line="240" w:lineRule="auto"/>
            </w:pPr>
          </w:p>
        </w:tc>
        <w:tc>
          <w:tcPr>
            <w:tcW w:type="dxa" w:w="1170"/>
          </w:tcPr>
          <w:p>
            <w:pPr>
              <w:spacing w:line="240" w:lineRule="auto"/>
            </w:pPr>
          </w:p>
        </w:tc>
        <w:tc>
          <w:tcPr>
            <w:tcW w:type="dxa" w:w="1170"/>
          </w:tcPr>
          <w:p>
            <w:pPr>
              <w:spacing w:line="240" w:lineRule="auto"/>
            </w:pPr>
          </w:p>
        </w:tc>
        <w:tc>
          <w:tcPr>
            <w:tcW w:type="dxa" w:w="1170"/>
          </w:tcPr>
          <w:p>
            <w:pPr>
              <w:spacing w:line="240" w:lineRule="auto"/>
            </w:pPr>
          </w:p>
        </w:tc>
      </w:tr>
    </w:tbl>
    <w:p>
      <w:pPr>
        <w:spacing w:line="360" w:lineRule="auto" w:before="120" w:after="120"/>
      </w:pPr>
      <w:r>
        <w:rPr>
          <w:rFonts w:ascii="黑体" w:hAnsi="黑体" w:eastAsia="黑体"/>
          <w:b/>
          <w:i w:val="0"/>
          <w:sz w:val="24"/>
        </w:rPr>
        <w:t>6.4 留痕规范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 xml:space="preserve">详见 </w:t>
      </w:r>
      <w:r>
        <w:rPr>
          <w:rFonts w:ascii="宋体" w:hAnsi="宋体" w:eastAsia="宋体"/>
          <w:b w:val="0"/>
          <w:i w:val="0"/>
          <w:sz w:val="24"/>
        </w:rPr>
        <w:t>LLM-tmp/03-AI协作留痕/AI协作记录留痕方案.md</w:t>
      </w:r>
      <w:r>
        <w:rPr>
          <w:rFonts w:ascii="宋体" w:hAnsi="宋体" w:eastAsia="宋体"/>
          <w:b w:val="0"/>
          <w:i w:val="0"/>
          <w:sz w:val="24"/>
        </w:rPr>
        <w:t xml:space="preserve">（DSH </w:t>
      </w:r>
      <w:r>
        <w:rPr>
          <w:rFonts w:ascii="宋体" w:hAnsi="宋体" w:eastAsia="宋体"/>
          <w:b w:val="0"/>
          <w:i w:val="0"/>
          <w:sz w:val="24"/>
        </w:rPr>
        <w:t>/export</w:t>
      </w:r>
      <w:r>
        <w:rPr>
          <w:rFonts w:ascii="宋体" w:hAnsi="宋体" w:eastAsia="宋体"/>
          <w:b w:val="0"/>
          <w:i w:val="0"/>
          <w:sz w:val="24"/>
        </w:rPr>
        <w:t xml:space="preserve"> + Codex </w:t>
      </w:r>
      <w:r>
        <w:rPr>
          <w:rFonts w:ascii="宋体" w:hAnsi="宋体" w:eastAsia="宋体"/>
          <w:b w:val="0"/>
          <w:i w:val="0"/>
          <w:sz w:val="24"/>
        </w:rPr>
        <w:t>codex export</w:t>
      </w:r>
      <w:r>
        <w:rPr>
          <w:rFonts w:ascii="宋体" w:hAnsi="宋体" w:eastAsia="宋体"/>
          <w:b w:val="0"/>
          <w:i w:val="0"/>
          <w:sz w:val="24"/>
        </w:rPr>
        <w:t xml:space="preserve"> + 截图/版本保留/来源标注，支撑「可追溯、体现人机协同」）。</w:t>
      </w:r>
    </w:p>
    <w:p>
      <w:pPr>
        <w:spacing w:line="360" w:lineRule="auto"/>
      </w:pPr>
      <w:r>
        <w:rPr>
          <w:rFonts w:ascii="宋体" w:hAnsi="宋体" w:eastAsia="宋体"/>
          <w:b w:val="0"/>
          <w:i/>
          <w:color w:val="595959"/>
          <w:sz w:val="24"/>
        </w:rPr>
        <w:t>说明：官方 PDF 未明确「70% AI 占比」数字，但留痕越完整越安全；AI 输出与人工修订的对比记录本身就是得分点。</w:t>
      </w:r>
    </w:p>
    <w:p>
      <w:pPr>
        <w:spacing w:line="360" w:lineRule="auto" w:before="240" w:after="120"/>
      </w:pPr>
      <w:r>
        <w:rPr>
          <w:rFonts w:ascii="黑体" w:hAnsi="黑体" w:eastAsia="黑体"/>
          <w:b/>
          <w:i w:val="0"/>
          <w:sz w:val="28"/>
        </w:rPr>
        <w:t>七、文档规范与提交自查清单【评分点 1.5，5 分】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☐ 封面：作品名称 + 队伍 ID + 日期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☐ 标题黑体三号加粗；正文宋体小四、1.5 倍行距；页边距 2.54cm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☐ 关键词蓝色高亮 + 脚注解释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☐ 四个文件（策划案 PDF/docx + AI 协作记录 PDF/docx）命名合规：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Track01_Task01_&lt;队伍ID后五位数字&gt;_&lt;作品名称&gt;_游戏策划案.pdf/.docx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>Track01_Task01_&lt;队伍ID后五位数字&gt;_&lt;作品名称&gt;_AI协作记录.pdf/.docx</w:t>
      </w:r>
    </w:p>
    <w:p>
      <w:pPr>
        <w:spacing w:line="360" w:lineRule="auto"/>
      </w:pPr>
      <w:r>
        <w:rPr>
          <w:rFonts w:ascii="宋体" w:hAnsi="宋体" w:eastAsia="宋体"/>
          <w:b w:val="0"/>
          <w:i w:val="0"/>
          <w:sz w:val="24"/>
        </w:rPr>
        <w:t xml:space="preserve">☐ 最终文件存 </w:t>
      </w:r>
      <w:r>
        <w:rPr>
          <w:rFonts w:ascii="宋体" w:hAnsi="宋体" w:eastAsia="宋体"/>
          <w:b w:val="0"/>
          <w:i w:val="0"/>
          <w:sz w:val="24"/>
        </w:rPr>
        <w:t>Task01/Final/</w:t>
      </w:r>
      <w:r>
        <w:rPr>
          <w:rFonts w:ascii="宋体" w:hAnsi="宋体" w:eastAsia="宋体"/>
          <w:b w:val="0"/>
          <w:i w:val="0"/>
          <w:sz w:val="24"/>
        </w:rPr>
        <w:t xml:space="preserve">；过程文件（本稿、提示词、截图）存 </w:t>
      </w:r>
      <w:r>
        <w:rPr>
          <w:rFonts w:ascii="宋体" w:hAnsi="宋体" w:eastAsia="宋体"/>
          <w:b w:val="0"/>
          <w:i w:val="0"/>
          <w:sz w:val="24"/>
        </w:rPr>
        <w:t>Task01/Original/</w:t>
      </w:r>
    </w:p>
    <w:p>
      <w:pPr>
        <w:spacing w:line="360" w:lineRule="auto" w:before="240" w:after="120"/>
      </w:pPr>
      <w:r>
        <w:rPr>
          <w:rFonts w:ascii="黑体" w:hAnsi="黑体" w:eastAsia="黑体"/>
          <w:b/>
          <w:i w:val="0"/>
          <w:sz w:val="28"/>
        </w:rPr>
        <w:t>八、待确认事项汇总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#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事项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建议默认值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队伍 ID（后五位）、组别、提交日期、成员分工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拿到后填入封面即可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AI 工具清单已确认（DSH+Codex+截图）；账号归属待补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填 §6.1 账号列即可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「70% AI 占比」说法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官方 PDF 未见，以技术说明会/QQ 群为准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心舍容量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已统一：初始 5、上限 7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灵画师素材具体映射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按 §1.4 建议，可留到 Task02 美术阶段定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结局数量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建议 3 个（§3.5）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章节解锁消耗墨痕的具体值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建议每章 2 墨痕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8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§3.6 场景 1 补丁 P1–P7 与 4 条改进建议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团队审阅后逐条标「采纳/修改/否决」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sz w:val="21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