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p"/>
    <w:bookmarkStart w:id="1" w:name="_Toc383429470"/>
    <w:bookmarkStart w:id="2" w:name="_Toc383433244"/>
    <w:bookmarkStart w:id="3" w:name="_Toc383444476"/>
    <w:bookmarkStart w:id="4" w:name="_Toc385594116"/>
    <w:bookmarkStart w:id="5" w:name="_Toc385594508"/>
    <w:bookmarkStart w:id="6" w:name="_Toc385594896"/>
    <w:bookmarkStart w:id="7" w:name="_Toc388620748"/>
    <w:bookmarkStart w:id="8" w:name="_Toc430608596"/>
    <w:bookmarkStart w:id="9" w:name="_Toc383429817"/>
    <w:bookmarkStart w:id="10" w:name="_Toc383444630"/>
    <w:bookmarkStart w:id="11" w:name="_Toc385594275"/>
    <w:bookmarkStart w:id="12" w:name="_Toc385594663"/>
    <w:bookmarkStart w:id="13" w:name="_Toc385595051"/>
    <w:bookmarkStart w:id="14" w:name="_Toc408578542"/>
    <w:bookmarkStart w:id="15" w:name="_Toc408579970"/>
    <w:bookmarkStart w:id="16" w:name="_Toc430608753"/>
    <w:bookmarkStart w:id="17" w:name="_Toc408578544"/>
    <w:bookmarkStart w:id="18" w:name="_Toc408579972"/>
    <w:bookmarkStart w:id="19" w:name="_Toc383429857"/>
    <w:bookmarkStart w:id="20" w:name="_Toc383444670"/>
    <w:bookmarkStart w:id="21" w:name="_Toc385594315"/>
    <w:bookmarkStart w:id="22" w:name="_Toc385594703"/>
    <w:bookmarkStart w:id="23" w:name="_Toc385595091"/>
    <w:bookmarkStart w:id="24" w:name="_Toc408578545"/>
    <w:bookmarkStart w:id="25" w:name="_Toc408579973"/>
    <w:bookmarkEnd w:id="0"/>
    <w:p w14:paraId="4CA91D46" w14:textId="537C273C" w:rsidR="00A66F09" w:rsidRPr="0050207F" w:rsidRDefault="00A66F09" w:rsidP="00A66F09">
      <w:pPr>
        <w:pStyle w:val="GSATitleCoverPage"/>
      </w:pPr>
      <w:r w:rsidRPr="0050207F">
        <mc:AlternateContent>
          <mc:Choice Requires="wps">
            <w:drawing>
              <wp:anchor distT="0" distB="0" distL="114300" distR="114300" simplePos="0" relativeHeight="251658246" behindDoc="1" locked="0" layoutInCell="1" allowOverlap="1" wp14:anchorId="0A0AFFD5" wp14:editId="63055795">
                <wp:simplePos x="0" y="0"/>
                <wp:positionH relativeFrom="page">
                  <wp:posOffset>914400</wp:posOffset>
                </wp:positionH>
                <wp:positionV relativeFrom="page">
                  <wp:posOffset>792480</wp:posOffset>
                </wp:positionV>
                <wp:extent cx="5943600" cy="8298180"/>
                <wp:effectExtent l="0" t="0" r="19050" b="64770"/>
                <wp:wrapNone/>
                <wp:docPr id="28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298180"/>
                        </a:xfrm>
                        <a:prstGeom prst="rect">
                          <a:avLst/>
                        </a:prstGeom>
                        <a:noFill/>
                        <a:ln w="19050">
                          <a:solidFill>
                            <a:srgbClr val="4A7EBB"/>
                          </a:solidFill>
                          <a:miter lim="800000"/>
                          <a:headEnd/>
                          <a:tailEnd/>
                        </a:ln>
                        <a:effectLst>
                          <a:outerShdw dist="25400" dir="5400000" algn="ctr" rotWithShape="0">
                            <a:srgbClr val="80808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74032F3" id="Rectangle 2" o:spid="_x0000_s1026" style="position:absolute;margin-left:1in;margin-top:62.4pt;width:468pt;height:653.4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" filled="f" fillcolor="#9bc1ff" strokecolor="#4a7ebb" strokeweight="1.5pt">
                <v:fill color2="#3f80cd" focus="100%" type="gradient">
                  <o:fill v:ext="view" type="gradientUnscaled"/>
                </v:fill>
                <v:shadow on="t" opacity="22938f" offset="0"/>
                <v:textbox inset=",7.2pt,,7.2pt"/>
                <w10:wrap anchorx="page" anchory="page"/>
              </v:rect>
            </w:pict>
          </mc:Fallback>
        </mc:AlternateContent>
      </w:r>
      <w:bookmarkStart w:id="26" w:name="_Toc270583319"/>
      <w:r>
        <w:t>Microsoft Azure Blueprint</w:t>
      </w:r>
      <w:r>
        <w:br/>
        <w:t>Control Implementation Guidance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A66F09" w14:paraId="18A97D5C" w14:textId="77777777" w:rsidTr="00093AE7">
        <w:trPr>
          <w:trHeight w:val="369"/>
        </w:trPr>
        <w:tc>
          <w:tcPr>
            <w:tcW w:w="8630" w:type="dxa"/>
          </w:tcPr>
          <w:p w14:paraId="0ED4E6DE" w14:textId="7B5C904C" w:rsidR="00A66F09" w:rsidRDefault="00A66F09" w:rsidP="00E834D2">
            <w:pPr>
              <w:pStyle w:val="GSACoverPageLogo"/>
            </w:pPr>
          </w:p>
        </w:tc>
      </w:tr>
    </w:tbl>
    <w:p w14:paraId="393AFA6E" w14:textId="6AB802C8" w:rsidR="00A66F09" w:rsidRDefault="00093AE7" w:rsidP="00A66F09">
      <w:pPr>
        <w:pStyle w:val="GSATitleCoverPage"/>
      </w:pPr>
      <w:r>
        <w:t>Red Hat OpenShift v3 on Microsoft Azure for Government</w:t>
      </w:r>
    </w:p>
    <w:p w14:paraId="1846AF19" w14:textId="77777777" w:rsidR="00093AE7" w:rsidRPr="00A96220" w:rsidRDefault="00093AE7" w:rsidP="00A66F09">
      <w:pPr>
        <w:pStyle w:val="GSATitleCoverPage"/>
      </w:pPr>
    </w:p>
    <w:p w14:paraId="442F40A7" w14:textId="20827691" w:rsidR="00A66F09" w:rsidRDefault="00A66F09" w:rsidP="00A66F09">
      <w:pPr>
        <w:pStyle w:val="GSACoverPageInsertName"/>
      </w:pPr>
      <w:r>
        <w:t xml:space="preserve">Version </w:t>
      </w:r>
      <w:r w:rsidR="00E05C29">
        <w:t>1.0</w:t>
      </w:r>
    </w:p>
    <w:p w14:paraId="63D00C93" w14:textId="7CEF2F31" w:rsidR="00A66F09" w:rsidRDefault="00093AE7" w:rsidP="00A66F09">
      <w:pPr>
        <w:pStyle w:val="GSACoverPageInsertName"/>
      </w:pPr>
      <w:r>
        <w:t>10/07</w:t>
      </w:r>
      <w:r w:rsidR="00A66F09">
        <w:t>/2016</w:t>
      </w:r>
    </w:p>
    <w:p w14:paraId="39A62026" w14:textId="5F97D4FE" w:rsidR="00A66F09" w:rsidRDefault="00A66F09" w:rsidP="00A66F09"/>
    <w:p w14:paraId="373BB200" w14:textId="77777777" w:rsidR="00A66F09" w:rsidRDefault="00A66F09" w:rsidP="00A66F09">
      <w:pPr>
        <w:pStyle w:val="NormalWeb"/>
        <w:spacing w:before="0" w:beforeAutospacing="0" w:after="0" w:afterAutospacing="0"/>
        <w:ind w:left="720" w:right="720"/>
        <w:jc w:val="both"/>
        <w:rPr>
          <w:rFonts w:ascii="Calibri" w:eastAsiaTheme="minorHAnsi" w:hAnsi="Calibri"/>
          <w:sz w:val="22"/>
          <w:szCs w:val="22"/>
        </w:rPr>
      </w:pPr>
      <w:r>
        <w:rPr>
          <w:rFonts w:ascii="Calibri" w:hAnsi="Calibri"/>
          <w:sz w:val="22"/>
          <w:szCs w:val="22"/>
        </w:rPr>
        <w:t xml:space="preserve">This document is provided for informational purposes only. You are solely responsible for developing, implementing, and managing your applications and/or subscriptions running on Microsoft Azure and Azure Government in compliance with applicable laws, regulations, and contractual obligations.  </w:t>
      </w:r>
      <w:r>
        <w:rPr>
          <w:rFonts w:ascii="Calibri" w:hAnsi="Calibri"/>
          <w:caps/>
          <w:sz w:val="22"/>
          <w:szCs w:val="22"/>
        </w:rPr>
        <w:t>This document is provided "AS-IS" and without any warranty of any kind, whether in express, implied or statutory, and Microsoft expressly disclaims all warranties of merchantability, fitness for a particular purpose, or non-infringement.</w:t>
      </w:r>
      <w:r>
        <w:rPr>
          <w:rFonts w:ascii="Calibri" w:hAnsi="Calibri"/>
          <w:sz w:val="22"/>
          <w:szCs w:val="22"/>
        </w:rPr>
        <w:t xml:space="preserve"> </w:t>
      </w:r>
    </w:p>
    <w:p w14:paraId="5ED2FCF2" w14:textId="77777777" w:rsidR="00A66F09" w:rsidRPr="00A66F09" w:rsidRDefault="00A66F09" w:rsidP="00A66F09"/>
    <w:p w14:paraId="3F7F4F4D" w14:textId="77777777" w:rsidR="00A66F09" w:rsidRPr="00942DF5" w:rsidRDefault="00A66F09" w:rsidP="00A66F09"/>
    <w:p w14:paraId="12120608" w14:textId="77777777" w:rsidR="00A66F09" w:rsidRPr="00942DF5" w:rsidRDefault="00A66F09" w:rsidP="00A66F09"/>
    <w:p w14:paraId="587E1834" w14:textId="77777777" w:rsidR="00A66F09" w:rsidRPr="00942DF5" w:rsidRDefault="00A66F09" w:rsidP="00A66F09"/>
    <w:p w14:paraId="78735EAD" w14:textId="77777777" w:rsidR="00A66F09" w:rsidRPr="00942DF5" w:rsidRDefault="00A66F09" w:rsidP="00A66F09"/>
    <w:p w14:paraId="7D04003D" w14:textId="77777777" w:rsidR="00A66F09" w:rsidRPr="00942DF5" w:rsidRDefault="00A66F09" w:rsidP="00A66F09"/>
    <w:p w14:paraId="1D8A2BDC" w14:textId="77777777" w:rsidR="00A66F09" w:rsidRPr="00942DF5" w:rsidRDefault="00A66F09" w:rsidP="00A66F09"/>
    <w:bookmarkEnd w:id="26"/>
    <w:p w14:paraId="1A146A66" w14:textId="77777777" w:rsidR="00A66F09" w:rsidRDefault="00A66F09">
      <w:pPr>
        <w:spacing w:after="160" w:line="259" w:lineRule="auto"/>
        <w:rPr>
          <w:rFonts w:ascii="Calibri" w:eastAsiaTheme="majorEastAsia" w:hAnsi="Calibri" w:cstheme="majorBidi"/>
          <w:b/>
          <w:bCs/>
          <w:caps/>
          <w:color w:val="1F4E79" w:themeColor="accent1" w:themeShade="80"/>
          <w:sz w:val="32"/>
          <w:szCs w:val="32"/>
        </w:rPr>
      </w:pPr>
      <w:r>
        <w:br w:type="page"/>
      </w:r>
    </w:p>
    <w:p w14:paraId="70EB059D" w14:textId="17942814" w:rsidR="00173B53" w:rsidRDefault="00173B53" w:rsidP="0024696C">
      <w:pPr>
        <w:pStyle w:val="eGlobalTechHeading1"/>
      </w:pPr>
      <w:r>
        <w:lastRenderedPageBreak/>
        <w:t>Customer Responsibility</w:t>
      </w:r>
    </w:p>
    <w:p w14:paraId="341041A1" w14:textId="7A365222" w:rsidR="00CC21D5" w:rsidRDefault="00CC21D5" w:rsidP="00CC21D5">
      <w:r>
        <w:t>This section describes control implementation for which the customer will be responsible. For each control, the control requirements are stated first, followed by boxes which must be filled out with a description of how the customer application meets those requirements.</w:t>
      </w:r>
      <w:r w:rsidR="0087665C">
        <w:t xml:space="preserve"> FedRAMP has provided the following </w:t>
      </w:r>
      <w:r w:rsidR="007923D9">
        <w:t>guidance</w:t>
      </w:r>
      <w:r w:rsidR="0087665C">
        <w:t>:</w:t>
      </w:r>
    </w:p>
    <w:p w14:paraId="098BC23B" w14:textId="77777777" w:rsidR="0087665C" w:rsidRDefault="0087665C" w:rsidP="00CC21D5"/>
    <w:p w14:paraId="1D3C9081" w14:textId="16B6D7D0" w:rsidR="0087665C" w:rsidRDefault="0087665C" w:rsidP="00CC21D5">
      <w:r>
        <w:rPr>
          <w:noProof/>
        </w:rPr>
        <w:lastRenderedPageBreak/>
        <mc:AlternateContent>
          <mc:Choice Requires="wps">
            <w:drawing>
              <wp:inline distT="0" distB="0" distL="0" distR="0" wp14:anchorId="7F81FAA2" wp14:editId="5682B64A">
                <wp:extent cx="5943600" cy="7053943"/>
                <wp:effectExtent l="0" t="0" r="19050" b="13970"/>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053943"/>
                        </a:xfrm>
                        <a:prstGeom prst="rect">
                          <a:avLst/>
                        </a:prstGeom>
                        <a:solidFill>
                          <a:srgbClr val="FFFFFF"/>
                        </a:solidFill>
                        <a:ln w="9525">
                          <a:solidFill>
                            <a:sysClr val="window" lastClr="FFFFFF">
                              <a:lumMod val="65000"/>
                            </a:sysClr>
                          </a:solidFill>
                          <a:miter lim="800000"/>
                          <a:headEnd/>
                          <a:tailEnd/>
                        </a:ln>
                      </wps:spPr>
                      <wps:txbx>
                        <w:txbxContent>
                          <w:p w14:paraId="067B6723" w14:textId="23755553" w:rsidR="00716248" w:rsidRDefault="00716248"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716248" w:rsidRDefault="00716248" w:rsidP="0087665C">
                            <w:pPr>
                              <w:ind w:right="108"/>
                              <w:rPr>
                                <w:i/>
                                <w:color w:val="2E74B5" w:themeColor="accent1" w:themeShade="BF"/>
                              </w:rPr>
                            </w:pPr>
                          </w:p>
                          <w:p w14:paraId="473054CC" w14:textId="10F14C01" w:rsidR="00716248" w:rsidRDefault="00716248"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716248" w:rsidRDefault="00716248" w:rsidP="0087665C">
                            <w:pPr>
                              <w:ind w:right="108"/>
                              <w:rPr>
                                <w:i/>
                                <w:color w:val="2E74B5" w:themeColor="accent1" w:themeShade="BF"/>
                              </w:rPr>
                            </w:pPr>
                          </w:p>
                          <w:p w14:paraId="243200F6" w14:textId="066E8419" w:rsidR="00716248" w:rsidRDefault="00716248"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716248" w:rsidRDefault="00716248" w:rsidP="0087665C">
                            <w:pPr>
                              <w:ind w:right="108"/>
                              <w:rPr>
                                <w:i/>
                                <w:color w:val="2E74B5" w:themeColor="accent1" w:themeShade="BF"/>
                              </w:rPr>
                            </w:pPr>
                          </w:p>
                          <w:p w14:paraId="735CAFA0" w14:textId="42078C8D" w:rsidR="00716248" w:rsidRDefault="00716248"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716248" w:rsidRDefault="00716248" w:rsidP="0087665C">
                            <w:pPr>
                              <w:ind w:right="108"/>
                              <w:rPr>
                                <w:i/>
                                <w:color w:val="2E74B5" w:themeColor="accent1" w:themeShade="BF"/>
                              </w:rPr>
                            </w:pPr>
                          </w:p>
                          <w:p w14:paraId="3BFD5C25" w14:textId="2DB43A16" w:rsidR="00716248" w:rsidRPr="004D7DBD" w:rsidRDefault="00716248"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716248" w:rsidRDefault="00716248" w:rsidP="0087665C">
                            <w:pPr>
                              <w:ind w:right="108"/>
                              <w:rPr>
                                <w:i/>
                                <w:color w:val="2E74B5" w:themeColor="accent1" w:themeShade="BF"/>
                              </w:rPr>
                            </w:pPr>
                          </w:p>
                          <w:p w14:paraId="4AEA8CA3" w14:textId="4E87ABE7" w:rsidR="00716248" w:rsidRDefault="00716248"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716248" w:rsidRDefault="00716248" w:rsidP="004D7DBD">
                            <w:pPr>
                              <w:ind w:right="108"/>
                              <w:rPr>
                                <w:i/>
                                <w:color w:val="2E74B5" w:themeColor="accent1" w:themeShade="BF"/>
                              </w:rPr>
                            </w:pPr>
                          </w:p>
                          <w:p w14:paraId="5F8D1731" w14:textId="3FF5F249" w:rsidR="00716248" w:rsidRDefault="00716248"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716248" w:rsidRDefault="00716248" w:rsidP="004D7DBD">
                            <w:pPr>
                              <w:ind w:right="108"/>
                              <w:rPr>
                                <w:i/>
                                <w:color w:val="2E74B5" w:themeColor="accent1" w:themeShade="BF"/>
                              </w:rPr>
                            </w:pPr>
                          </w:p>
                        </w:txbxContent>
                      </wps:txbx>
                      <wps:bodyPr rot="0" vert="horz" wrap="square" lIns="91440" tIns="45720" rIns="91440" bIns="45720" anchor="t" anchorCtr="0">
                        <a:noAutofit/>
                      </wps:bodyPr>
                    </wps:wsp>
                  </a:graphicData>
                </a:graphic>
              </wp:inline>
            </w:drawing>
          </mc:Choice>
          <mc:Fallback>
            <w:pict>
              <v:shapetype w14:anchorId="7F81FAA2" id="_x0000_t202" coordsize="21600,21600" o:spt="202" path="m0,0l0,21600,21600,21600,21600,0xe">
                <v:stroke joinstyle="miter"/>
                <v:path gradientshapeok="t" o:connecttype="rect"/>
              </v:shapetype>
              <v:shape id="Text Box 2" o:spid="_x0000_s1026" type="#_x0000_t202" style="width:468pt;height:555.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" strokecolor="#a6a6a6">
                <v:textbox>
                  <w:txbxContent>
                    <w:p w14:paraId="067B6723" w14:textId="23755553" w:rsidR="00716248" w:rsidRDefault="00716248"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716248" w:rsidRDefault="00716248" w:rsidP="0087665C">
                      <w:pPr>
                        <w:ind w:right="108"/>
                        <w:rPr>
                          <w:i/>
                          <w:color w:val="2E74B5" w:themeColor="accent1" w:themeShade="BF"/>
                        </w:rPr>
                      </w:pPr>
                    </w:p>
                    <w:p w14:paraId="473054CC" w14:textId="10F14C01" w:rsidR="00716248" w:rsidRDefault="00716248"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716248" w:rsidRDefault="00716248" w:rsidP="0087665C">
                      <w:pPr>
                        <w:ind w:right="108"/>
                        <w:rPr>
                          <w:i/>
                          <w:color w:val="2E74B5" w:themeColor="accent1" w:themeShade="BF"/>
                        </w:rPr>
                      </w:pPr>
                    </w:p>
                    <w:p w14:paraId="243200F6" w14:textId="066E8419" w:rsidR="00716248" w:rsidRDefault="00716248"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716248" w:rsidRDefault="00716248" w:rsidP="0087665C">
                      <w:pPr>
                        <w:ind w:right="108"/>
                        <w:rPr>
                          <w:i/>
                          <w:color w:val="2E74B5" w:themeColor="accent1" w:themeShade="BF"/>
                        </w:rPr>
                      </w:pPr>
                    </w:p>
                    <w:p w14:paraId="735CAFA0" w14:textId="42078C8D" w:rsidR="00716248" w:rsidRDefault="00716248"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716248" w:rsidRDefault="00716248" w:rsidP="0087665C">
                      <w:pPr>
                        <w:ind w:right="108"/>
                        <w:rPr>
                          <w:i/>
                          <w:color w:val="2E74B5" w:themeColor="accent1" w:themeShade="BF"/>
                        </w:rPr>
                      </w:pPr>
                    </w:p>
                    <w:p w14:paraId="3BFD5C25" w14:textId="2DB43A16" w:rsidR="00716248" w:rsidRPr="004D7DBD" w:rsidRDefault="00716248"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716248" w:rsidRDefault="00716248" w:rsidP="0087665C">
                      <w:pPr>
                        <w:ind w:right="108"/>
                        <w:rPr>
                          <w:i/>
                          <w:color w:val="2E74B5" w:themeColor="accent1" w:themeShade="BF"/>
                        </w:rPr>
                      </w:pPr>
                    </w:p>
                    <w:p w14:paraId="4AEA8CA3" w14:textId="4E87ABE7" w:rsidR="00716248" w:rsidRDefault="00716248"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716248" w:rsidRDefault="00716248" w:rsidP="004D7DBD">
                      <w:pPr>
                        <w:ind w:right="108"/>
                        <w:rPr>
                          <w:i/>
                          <w:color w:val="2E74B5" w:themeColor="accent1" w:themeShade="BF"/>
                        </w:rPr>
                      </w:pPr>
                    </w:p>
                    <w:p w14:paraId="5F8D1731" w14:textId="3FF5F249" w:rsidR="00716248" w:rsidRDefault="00716248"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716248" w:rsidRDefault="00716248" w:rsidP="004D7DBD">
                      <w:pPr>
                        <w:ind w:right="108"/>
                        <w:rPr>
                          <w:i/>
                          <w:color w:val="2E74B5" w:themeColor="accent1" w:themeShade="BF"/>
                        </w:rPr>
                      </w:pPr>
                    </w:p>
                  </w:txbxContent>
                </v:textbox>
                <w10:anchorlock/>
              </v:shape>
            </w:pict>
          </mc:Fallback>
        </mc:AlternateContent>
      </w:r>
    </w:p>
    <w:p w14:paraId="00B2D0E1" w14:textId="33E1F9FE" w:rsidR="0087665C" w:rsidRDefault="0087665C" w:rsidP="00CC21D5"/>
    <w:p w14:paraId="7F406088" w14:textId="467A2110" w:rsidR="00E6483A" w:rsidRDefault="00E6483A" w:rsidP="00CC21D5"/>
    <w:p w14:paraId="565344AB" w14:textId="085DE14B" w:rsidR="00E6483A" w:rsidRDefault="00E6483A" w:rsidP="00CC21D5"/>
    <w:p w14:paraId="1498BB5D" w14:textId="77777777" w:rsidR="00E6483A" w:rsidRDefault="00E6483A" w:rsidP="00CC21D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top w:w="72" w:type="dxa"/>
          <w:left w:w="115" w:type="dxa"/>
          <w:bottom w:w="72" w:type="dxa"/>
          <w:right w:w="115" w:type="dxa"/>
        </w:tblCellMar>
        <w:tblLook w:val="04A0" w:firstRow="1" w:lastRow="0" w:firstColumn="1" w:lastColumn="0" w:noHBand="0" w:noVBand="1"/>
      </w:tblPr>
      <w:tblGrid>
        <w:gridCol w:w="2245"/>
        <w:gridCol w:w="3404"/>
        <w:gridCol w:w="3701"/>
      </w:tblGrid>
      <w:tr w:rsidR="007923D9" w:rsidRPr="00A67573" w14:paraId="6B0F7968" w14:textId="77777777" w:rsidTr="00FD6CC9">
        <w:trPr>
          <w:cantSplit/>
          <w:tblHeader/>
          <w:jc w:val="center"/>
        </w:trPr>
        <w:tc>
          <w:tcPr>
            <w:tcW w:w="2269" w:type="dxa"/>
            <w:shd w:val="clear" w:color="auto" w:fill="D9D9D9"/>
          </w:tcPr>
          <w:p w14:paraId="62351775"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lastRenderedPageBreak/>
              <w:t>Control Origination</w:t>
            </w:r>
          </w:p>
        </w:tc>
        <w:tc>
          <w:tcPr>
            <w:tcW w:w="3456" w:type="dxa"/>
            <w:shd w:val="clear" w:color="auto" w:fill="D9D9D9"/>
          </w:tcPr>
          <w:p w14:paraId="29D1C6A3"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Definition</w:t>
            </w:r>
          </w:p>
        </w:tc>
        <w:tc>
          <w:tcPr>
            <w:tcW w:w="3753" w:type="dxa"/>
            <w:shd w:val="clear" w:color="auto" w:fill="D9D9D9"/>
          </w:tcPr>
          <w:p w14:paraId="6FBE1A9A"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Example</w:t>
            </w:r>
          </w:p>
        </w:tc>
      </w:tr>
      <w:tr w:rsidR="007923D9" w:rsidRPr="00A67573" w14:paraId="397DD316" w14:textId="77777777" w:rsidTr="00FD6CC9">
        <w:trPr>
          <w:cantSplit/>
          <w:trHeight w:val="1016"/>
          <w:jc w:val="center"/>
        </w:trPr>
        <w:tc>
          <w:tcPr>
            <w:tcW w:w="2269" w:type="dxa"/>
            <w:shd w:val="clear" w:color="auto" w:fill="F2F2F2"/>
          </w:tcPr>
          <w:p w14:paraId="4BB18789" w14:textId="77777777" w:rsidR="007923D9" w:rsidRPr="00A67573" w:rsidRDefault="007923D9" w:rsidP="00FD6CC9">
            <w:pPr>
              <w:rPr>
                <w:sz w:val="20"/>
              </w:rPr>
            </w:pPr>
            <w:r w:rsidRPr="00AE3199">
              <w:rPr>
                <w:sz w:val="20"/>
              </w:rPr>
              <w:t>Service Provider Corporate</w:t>
            </w:r>
          </w:p>
        </w:tc>
        <w:tc>
          <w:tcPr>
            <w:tcW w:w="3456" w:type="dxa"/>
            <w:shd w:val="clear" w:color="auto" w:fill="F2F2F2"/>
          </w:tcPr>
          <w:p w14:paraId="74A97D3D" w14:textId="77777777" w:rsidR="007923D9" w:rsidRPr="00A67573" w:rsidRDefault="007923D9" w:rsidP="00FD6CC9">
            <w:pPr>
              <w:rPr>
                <w:sz w:val="20"/>
              </w:rPr>
            </w:pPr>
            <w:r w:rsidRPr="00AE3199">
              <w:rPr>
                <w:sz w:val="20"/>
              </w:rPr>
              <w:t xml:space="preserve">A control that originates from the CSP corporate network.  </w:t>
            </w:r>
          </w:p>
        </w:tc>
        <w:tc>
          <w:tcPr>
            <w:tcW w:w="3753" w:type="dxa"/>
            <w:shd w:val="clear" w:color="auto" w:fill="F2F2F2"/>
          </w:tcPr>
          <w:p w14:paraId="253691A3" w14:textId="77777777" w:rsidR="007923D9" w:rsidRPr="00A67573" w:rsidRDefault="007923D9" w:rsidP="00FD6CC9">
            <w:pPr>
              <w:rPr>
                <w:sz w:val="20"/>
              </w:rPr>
            </w:pPr>
            <w:r w:rsidRPr="00AE3199">
              <w:rPr>
                <w:sz w:val="20"/>
              </w:rPr>
              <w:t xml:space="preserve">DNS from the corporate network provides address resolution services for the information system and the service offering.  </w:t>
            </w:r>
          </w:p>
        </w:tc>
      </w:tr>
      <w:tr w:rsidR="007923D9" w:rsidRPr="00A67573" w14:paraId="31A805C5" w14:textId="77777777" w:rsidTr="00FD6CC9">
        <w:trPr>
          <w:cantSplit/>
          <w:trHeight w:val="971"/>
          <w:jc w:val="center"/>
        </w:trPr>
        <w:tc>
          <w:tcPr>
            <w:tcW w:w="2269" w:type="dxa"/>
            <w:shd w:val="clear" w:color="auto" w:fill="F2F2F2"/>
          </w:tcPr>
          <w:p w14:paraId="2B17C7AA" w14:textId="77777777" w:rsidR="007923D9" w:rsidRPr="00A67573" w:rsidRDefault="007923D9" w:rsidP="00FD6CC9">
            <w:pPr>
              <w:rPr>
                <w:sz w:val="20"/>
              </w:rPr>
            </w:pPr>
            <w:r w:rsidRPr="00AE3199">
              <w:rPr>
                <w:sz w:val="20"/>
              </w:rPr>
              <w:t>Service Provider System Specific</w:t>
            </w:r>
          </w:p>
        </w:tc>
        <w:tc>
          <w:tcPr>
            <w:tcW w:w="3456" w:type="dxa"/>
            <w:shd w:val="clear" w:color="auto" w:fill="F2F2F2"/>
          </w:tcPr>
          <w:p w14:paraId="4A5381F9" w14:textId="77BC67E9" w:rsidR="003C4200" w:rsidRPr="005018F4" w:rsidRDefault="007923D9" w:rsidP="00FD6CC9">
            <w:pPr>
              <w:rPr>
                <w:sz w:val="20"/>
              </w:rPr>
            </w:pPr>
            <w:r w:rsidRPr="00AE3199">
              <w:rPr>
                <w:sz w:val="20"/>
              </w:rPr>
              <w:t>A control specific to a particular system at the CSP and the control is not part of th</w:t>
            </w:r>
            <w:r w:rsidR="003C4200">
              <w:rPr>
                <w:sz w:val="20"/>
              </w:rPr>
              <w:t>e standard corporate controls.</w:t>
            </w:r>
          </w:p>
        </w:tc>
        <w:tc>
          <w:tcPr>
            <w:tcW w:w="3753" w:type="dxa"/>
            <w:shd w:val="clear" w:color="auto" w:fill="F2F2F2"/>
          </w:tcPr>
          <w:p w14:paraId="00AE16A9" w14:textId="77777777" w:rsidR="007923D9" w:rsidRPr="00A67573" w:rsidRDefault="007923D9" w:rsidP="00FD6CC9">
            <w:pPr>
              <w:rPr>
                <w:sz w:val="20"/>
              </w:rPr>
            </w:pPr>
            <w:r w:rsidRPr="00AE3199">
              <w:rPr>
                <w:sz w:val="20"/>
              </w:rPr>
              <w:t xml:space="preserve">A unique host based intrusion detection system (HIDs) is available on the service offering platform but is not available on the corporate network.  </w:t>
            </w:r>
          </w:p>
        </w:tc>
      </w:tr>
      <w:tr w:rsidR="007923D9" w:rsidRPr="00A67573" w14:paraId="26989867" w14:textId="77777777" w:rsidTr="00FD6CC9">
        <w:trPr>
          <w:cantSplit/>
          <w:jc w:val="center"/>
        </w:trPr>
        <w:tc>
          <w:tcPr>
            <w:tcW w:w="2269" w:type="dxa"/>
            <w:shd w:val="clear" w:color="auto" w:fill="F2F2F2"/>
          </w:tcPr>
          <w:p w14:paraId="15F22F23" w14:textId="77777777" w:rsidR="007923D9" w:rsidRPr="00A67573" w:rsidRDefault="007923D9" w:rsidP="00FD6CC9">
            <w:pPr>
              <w:rPr>
                <w:sz w:val="20"/>
              </w:rPr>
            </w:pPr>
            <w:r w:rsidRPr="00AE3199">
              <w:rPr>
                <w:sz w:val="20"/>
              </w:rPr>
              <w:t>Service Provider Hybrid</w:t>
            </w:r>
          </w:p>
        </w:tc>
        <w:tc>
          <w:tcPr>
            <w:tcW w:w="3456" w:type="dxa"/>
            <w:shd w:val="clear" w:color="auto" w:fill="F2F2F2"/>
          </w:tcPr>
          <w:p w14:paraId="07070528" w14:textId="77777777" w:rsidR="007923D9" w:rsidRPr="00A67573" w:rsidRDefault="007923D9" w:rsidP="00FD6CC9">
            <w:pPr>
              <w:rPr>
                <w:sz w:val="20"/>
              </w:rPr>
            </w:pPr>
            <w:r w:rsidRPr="00AE3199">
              <w:rPr>
                <w:sz w:val="20"/>
              </w:rPr>
              <w:t>A control that makes use of both corporate controls and additional controls specific to a particular system at the CSP.</w:t>
            </w:r>
          </w:p>
        </w:tc>
        <w:tc>
          <w:tcPr>
            <w:tcW w:w="3753" w:type="dxa"/>
            <w:shd w:val="clear" w:color="auto" w:fill="F2F2F2"/>
          </w:tcPr>
          <w:p w14:paraId="335D8A8A" w14:textId="77777777" w:rsidR="007923D9" w:rsidRPr="00A67573" w:rsidRDefault="007923D9" w:rsidP="00FD6CC9">
            <w:pPr>
              <w:rPr>
                <w:sz w:val="20"/>
              </w:rPr>
            </w:pPr>
            <w:r w:rsidRPr="00AE3199">
              <w:rPr>
                <w:sz w:val="20"/>
              </w:rPr>
              <w:t xml:space="preserve">There </w:t>
            </w:r>
            <w:r w:rsidRPr="00A67573">
              <w:rPr>
                <w:sz w:val="20"/>
              </w:rPr>
              <w:t>a</w:t>
            </w:r>
            <w:r>
              <w:rPr>
                <w:sz w:val="20"/>
              </w:rPr>
              <w:t>re</w:t>
            </w:r>
            <w:r w:rsidRPr="00A67573">
              <w:rPr>
                <w:sz w:val="20"/>
              </w:rPr>
              <w:t xml:space="preserve"> scans</w:t>
            </w:r>
            <w:r w:rsidRPr="00AE3199">
              <w:rPr>
                <w:sz w:val="20"/>
              </w:rPr>
              <w:t xml:space="preserve"> of the corporate network infrastructure; scans of databases and web based application are system specific.</w:t>
            </w:r>
          </w:p>
        </w:tc>
      </w:tr>
      <w:tr w:rsidR="007923D9" w:rsidRPr="00A67573" w14:paraId="10A669E4" w14:textId="77777777" w:rsidTr="00FD6CC9">
        <w:trPr>
          <w:cantSplit/>
          <w:jc w:val="center"/>
        </w:trPr>
        <w:tc>
          <w:tcPr>
            <w:tcW w:w="2269" w:type="dxa"/>
            <w:shd w:val="clear" w:color="auto" w:fill="F2F2F2"/>
          </w:tcPr>
          <w:p w14:paraId="471B7575" w14:textId="77777777" w:rsidR="007923D9" w:rsidRPr="00A67573" w:rsidRDefault="007923D9" w:rsidP="00FD6CC9">
            <w:pPr>
              <w:rPr>
                <w:sz w:val="20"/>
              </w:rPr>
            </w:pPr>
            <w:r w:rsidRPr="00AE3199">
              <w:rPr>
                <w:sz w:val="20"/>
              </w:rPr>
              <w:t>Configured by Customer</w:t>
            </w:r>
          </w:p>
        </w:tc>
        <w:tc>
          <w:tcPr>
            <w:tcW w:w="3456" w:type="dxa"/>
            <w:shd w:val="clear" w:color="auto" w:fill="F2F2F2"/>
          </w:tcPr>
          <w:p w14:paraId="0375D705" w14:textId="6882263B" w:rsidR="003C4200" w:rsidRPr="005018F4" w:rsidRDefault="007923D9" w:rsidP="003C4200">
            <w:pPr>
              <w:rPr>
                <w:sz w:val="20"/>
              </w:rPr>
            </w:pPr>
            <w:r w:rsidRPr="00AE3199">
              <w:rPr>
                <w:sz w:val="20"/>
              </w:rPr>
              <w:t>A control where the customer needs to apply a configuration in order to meet the control req</w:t>
            </w:r>
            <w:r w:rsidR="003C4200">
              <w:rPr>
                <w:sz w:val="20"/>
              </w:rPr>
              <w:t>uirement.</w:t>
            </w:r>
          </w:p>
        </w:tc>
        <w:tc>
          <w:tcPr>
            <w:tcW w:w="3753" w:type="dxa"/>
            <w:shd w:val="clear" w:color="auto" w:fill="F2F2F2"/>
          </w:tcPr>
          <w:p w14:paraId="5AC69DF3" w14:textId="77777777" w:rsidR="007923D9" w:rsidRPr="00A67573" w:rsidRDefault="007923D9" w:rsidP="00FD6CC9">
            <w:pPr>
              <w:rPr>
                <w:sz w:val="20"/>
              </w:rPr>
            </w:pPr>
            <w:r w:rsidRPr="00AE3199">
              <w:rPr>
                <w:sz w:val="20"/>
              </w:rPr>
              <w:t xml:space="preserve">User profiles, policy/audit configurations, enabling/disabling key switches (e.g., enable/disable http or https, etc.), entering an IP range specific to their organization are configurable by the customer.  </w:t>
            </w:r>
          </w:p>
        </w:tc>
      </w:tr>
      <w:tr w:rsidR="007923D9" w:rsidRPr="00A67573" w14:paraId="152363E3" w14:textId="77777777" w:rsidTr="00FD6CC9">
        <w:trPr>
          <w:cantSplit/>
          <w:jc w:val="center"/>
        </w:trPr>
        <w:tc>
          <w:tcPr>
            <w:tcW w:w="2269" w:type="dxa"/>
            <w:shd w:val="clear" w:color="auto" w:fill="F2F2F2"/>
          </w:tcPr>
          <w:p w14:paraId="5B3917E8" w14:textId="77777777" w:rsidR="007923D9" w:rsidRPr="00A67573" w:rsidRDefault="007923D9" w:rsidP="00FD6CC9">
            <w:pPr>
              <w:rPr>
                <w:sz w:val="20"/>
              </w:rPr>
            </w:pPr>
            <w:r w:rsidRPr="00AE3199">
              <w:rPr>
                <w:sz w:val="20"/>
              </w:rPr>
              <w:t>Provided by Customer</w:t>
            </w:r>
          </w:p>
        </w:tc>
        <w:tc>
          <w:tcPr>
            <w:tcW w:w="3456" w:type="dxa"/>
            <w:shd w:val="clear" w:color="auto" w:fill="F2F2F2"/>
          </w:tcPr>
          <w:p w14:paraId="38571572" w14:textId="77777777" w:rsidR="007923D9" w:rsidRPr="00A67573" w:rsidRDefault="007923D9" w:rsidP="00FD6CC9">
            <w:pPr>
              <w:rPr>
                <w:sz w:val="20"/>
              </w:rPr>
            </w:pPr>
            <w:r w:rsidRPr="00AE3199">
              <w:rPr>
                <w:sz w:val="20"/>
              </w:rPr>
              <w:t xml:space="preserve">A control where the customer needs to provide additional hardware or software in order to meet the control requirement.  </w:t>
            </w:r>
          </w:p>
        </w:tc>
        <w:tc>
          <w:tcPr>
            <w:tcW w:w="3753" w:type="dxa"/>
            <w:shd w:val="clear" w:color="auto" w:fill="F2F2F2"/>
          </w:tcPr>
          <w:p w14:paraId="7FDE7B0B" w14:textId="77777777" w:rsidR="007923D9" w:rsidRPr="00A67573" w:rsidRDefault="007923D9" w:rsidP="00FD6CC9">
            <w:pPr>
              <w:rPr>
                <w:sz w:val="20"/>
              </w:rPr>
            </w:pPr>
            <w:r w:rsidRPr="00AE3199">
              <w:rPr>
                <w:sz w:val="20"/>
              </w:rPr>
              <w:t>The customer provides a SAML SSO solution to implement two-factor authentication.</w:t>
            </w:r>
          </w:p>
        </w:tc>
      </w:tr>
      <w:tr w:rsidR="007923D9" w:rsidRPr="00A67573" w14:paraId="37C596DD" w14:textId="77777777" w:rsidTr="00FD6CC9">
        <w:trPr>
          <w:cantSplit/>
          <w:jc w:val="center"/>
        </w:trPr>
        <w:tc>
          <w:tcPr>
            <w:tcW w:w="2269" w:type="dxa"/>
            <w:shd w:val="clear" w:color="auto" w:fill="F2F2F2"/>
          </w:tcPr>
          <w:p w14:paraId="09BBBDEE" w14:textId="77777777" w:rsidR="007923D9" w:rsidRPr="00A67573" w:rsidRDefault="007923D9" w:rsidP="00FD6CC9">
            <w:pPr>
              <w:rPr>
                <w:sz w:val="20"/>
              </w:rPr>
            </w:pPr>
            <w:r w:rsidRPr="00AE3199">
              <w:rPr>
                <w:sz w:val="20"/>
              </w:rPr>
              <w:t>Shared</w:t>
            </w:r>
          </w:p>
        </w:tc>
        <w:tc>
          <w:tcPr>
            <w:tcW w:w="3456" w:type="dxa"/>
            <w:shd w:val="clear" w:color="auto" w:fill="F2F2F2"/>
          </w:tcPr>
          <w:p w14:paraId="02720B5D" w14:textId="77777777" w:rsidR="007923D9" w:rsidRPr="00A67573" w:rsidRDefault="007923D9" w:rsidP="00FD6CC9">
            <w:pPr>
              <w:rPr>
                <w:sz w:val="20"/>
              </w:rPr>
            </w:pPr>
            <w:r w:rsidRPr="00AE3199">
              <w:rPr>
                <w:sz w:val="20"/>
              </w:rPr>
              <w:t xml:space="preserve">A control that is managed and implemented partially by the CSP and partially by the customer.  </w:t>
            </w:r>
          </w:p>
        </w:tc>
        <w:tc>
          <w:tcPr>
            <w:tcW w:w="3753" w:type="dxa"/>
            <w:shd w:val="clear" w:color="auto" w:fill="F2F2F2"/>
          </w:tcPr>
          <w:p w14:paraId="6C2A8F3A" w14:textId="77777777" w:rsidR="007923D9" w:rsidRPr="00A67573" w:rsidRDefault="007923D9" w:rsidP="00FD6CC9">
            <w:pPr>
              <w:rPr>
                <w:sz w:val="20"/>
              </w:rPr>
            </w:pPr>
            <w:r w:rsidRPr="00AE3199">
              <w:rPr>
                <w:sz w:val="20"/>
              </w:rPr>
              <w:t xml:space="preserve">Security awareness training must be conducted by both the CSP and the customer.  </w:t>
            </w:r>
          </w:p>
        </w:tc>
      </w:tr>
      <w:tr w:rsidR="007923D9" w:rsidRPr="00A67573" w14:paraId="3EE17D40" w14:textId="77777777" w:rsidTr="00FD6CC9">
        <w:trPr>
          <w:cantSplit/>
          <w:jc w:val="center"/>
        </w:trPr>
        <w:tc>
          <w:tcPr>
            <w:tcW w:w="2269" w:type="dxa"/>
            <w:shd w:val="clear" w:color="auto" w:fill="F2F2F2"/>
          </w:tcPr>
          <w:p w14:paraId="32397154" w14:textId="77777777" w:rsidR="007923D9" w:rsidRPr="00A67573" w:rsidRDefault="007923D9" w:rsidP="00FD6CC9">
            <w:pPr>
              <w:rPr>
                <w:sz w:val="20"/>
              </w:rPr>
            </w:pPr>
            <w:r w:rsidRPr="00AE3199">
              <w:rPr>
                <w:sz w:val="20"/>
              </w:rPr>
              <w:t>Inherited from pre-existing Provisional Authorization</w:t>
            </w:r>
          </w:p>
        </w:tc>
        <w:tc>
          <w:tcPr>
            <w:tcW w:w="3456" w:type="dxa"/>
            <w:shd w:val="clear" w:color="auto" w:fill="F2F2F2"/>
          </w:tcPr>
          <w:p w14:paraId="60BD8392" w14:textId="708CED8C" w:rsidR="007A3E57" w:rsidRPr="005018F4" w:rsidRDefault="007923D9" w:rsidP="005018F4">
            <w:pPr>
              <w:rPr>
                <w:sz w:val="20"/>
              </w:rPr>
            </w:pPr>
            <w:r w:rsidRPr="00AE3199">
              <w:rPr>
                <w:sz w:val="20"/>
              </w:rPr>
              <w:t xml:space="preserve">A control that is inherited </w:t>
            </w:r>
            <w:r w:rsidRPr="00A67573">
              <w:rPr>
                <w:sz w:val="20"/>
              </w:rPr>
              <w:t>from another</w:t>
            </w:r>
            <w:r w:rsidRPr="00AE3199">
              <w:rPr>
                <w:sz w:val="20"/>
              </w:rPr>
              <w:t xml:space="preserve"> CSP system that has already received a Provisional Authorization.</w:t>
            </w:r>
          </w:p>
        </w:tc>
        <w:tc>
          <w:tcPr>
            <w:tcW w:w="3753" w:type="dxa"/>
            <w:shd w:val="clear" w:color="auto" w:fill="F2F2F2"/>
          </w:tcPr>
          <w:p w14:paraId="616D72FF" w14:textId="77777777" w:rsidR="007923D9" w:rsidRPr="00A67573" w:rsidRDefault="007923D9" w:rsidP="00FD6CC9">
            <w:pPr>
              <w:rPr>
                <w:sz w:val="20"/>
              </w:rPr>
            </w:pPr>
            <w:r w:rsidRPr="00AE3199">
              <w:rPr>
                <w:sz w:val="20"/>
              </w:rPr>
              <w:t>A PaaS or SaaS provider inherits PE controls from an IaaS provider.</w:t>
            </w:r>
          </w:p>
        </w:tc>
      </w:tr>
    </w:tbl>
    <w:p w14:paraId="7888925B" w14:textId="4B19A097" w:rsidR="007923D9" w:rsidRDefault="007923D9" w:rsidP="00CC21D5"/>
    <w:p w14:paraId="313298AC" w14:textId="10147670" w:rsidR="007923D9" w:rsidRDefault="007923D9" w:rsidP="00CC21D5">
      <w:r>
        <w:t>Additionally, Microsoft Azure has populated this template with guidance for completing the control implementation descriptions. The fields within each description include:</w:t>
      </w:r>
    </w:p>
    <w:p w14:paraId="7C106480" w14:textId="1BEC7D16" w:rsidR="007923D9" w:rsidRDefault="007923D9" w:rsidP="00CC21D5"/>
    <w:p w14:paraId="5A876EC3" w14:textId="557ACA14" w:rsidR="007923D9" w:rsidRDefault="007923D9" w:rsidP="00CC21D5">
      <w:r>
        <w:rPr>
          <w:b/>
        </w:rPr>
        <w:t>Responsible Role</w:t>
      </w:r>
      <w:r>
        <w:t>: The job title or role of the individual(s) responsible for ensuring that a control is implemented and functioning as described within the text. Multiple roles may be responsible for a single control. Controls inherited wholly or in part from Microsoft Azure should include “Microsoft Azure” as a responsible role.</w:t>
      </w:r>
    </w:p>
    <w:p w14:paraId="62A741B2" w14:textId="4590411A" w:rsidR="007923D9" w:rsidRDefault="007923D9" w:rsidP="00CC21D5"/>
    <w:p w14:paraId="4A1E4A73" w14:textId="0DA7CA3F" w:rsidR="007923D9" w:rsidRDefault="007923D9" w:rsidP="00CC21D5">
      <w:r>
        <w:rPr>
          <w:b/>
        </w:rPr>
        <w:t>Parameter</w:t>
      </w:r>
      <w:r>
        <w:t xml:space="preserve">: </w:t>
      </w:r>
      <w:r w:rsidR="00AB17BB">
        <w:t>When</w:t>
      </w:r>
      <w:r>
        <w:t xml:space="preserve"> a control requirement includes </w:t>
      </w:r>
      <w:r w:rsidR="00AB17BB">
        <w:t>organizationally-defined parameter values, those values should be specified here. In some cases, FedRAMP has provided minimum requirements for the parameter values.</w:t>
      </w:r>
    </w:p>
    <w:p w14:paraId="79067D71" w14:textId="09075EDA" w:rsidR="00AB17BB" w:rsidRDefault="00AB17BB" w:rsidP="00CC21D5"/>
    <w:p w14:paraId="4CED3B21" w14:textId="516954BE" w:rsidR="00AB17BB" w:rsidRDefault="00AB17BB" w:rsidP="00CC21D5">
      <w:r>
        <w:rPr>
          <w:b/>
        </w:rPr>
        <w:t>Implementation Status</w:t>
      </w:r>
      <w:r>
        <w:t>: Choose one of the following options.</w:t>
      </w:r>
    </w:p>
    <w:p w14:paraId="50E4DF1B" w14:textId="380F9E4C" w:rsidR="00AB17BB" w:rsidRDefault="00AB17BB" w:rsidP="00172307">
      <w:pPr>
        <w:pStyle w:val="ListParagraph"/>
        <w:numPr>
          <w:ilvl w:val="0"/>
          <w:numId w:val="28"/>
        </w:numPr>
      </w:pPr>
      <w:r>
        <w:t>Implemented: If the control is fully in place and meets all requirements</w:t>
      </w:r>
    </w:p>
    <w:p w14:paraId="4A389E34" w14:textId="59D4F9AA" w:rsidR="00AB17BB" w:rsidRDefault="00AB17BB" w:rsidP="00172307">
      <w:pPr>
        <w:pStyle w:val="ListParagraph"/>
        <w:numPr>
          <w:ilvl w:val="0"/>
          <w:numId w:val="28"/>
        </w:numPr>
      </w:pPr>
      <w:r>
        <w:t xml:space="preserve">Partially Implemented: If the control is only partially in place or does not meet all requirements. A plan for achieving full implementation should be included in the Plan of </w:t>
      </w:r>
      <w:r>
        <w:lastRenderedPageBreak/>
        <w:t>Action &amp; Milestone documentation.</w:t>
      </w:r>
    </w:p>
    <w:p w14:paraId="5A7ADB1A" w14:textId="4881F3AC" w:rsidR="00AB17BB" w:rsidRDefault="00AB17BB" w:rsidP="00172307">
      <w:pPr>
        <w:pStyle w:val="ListParagraph"/>
        <w:numPr>
          <w:ilvl w:val="0"/>
          <w:numId w:val="28"/>
        </w:numPr>
      </w:pPr>
      <w:r>
        <w:t>Planned: If the control is not in place. A plan for achieving full implementation should be included in the Plan of Action &amp; Milestone documentation.</w:t>
      </w:r>
    </w:p>
    <w:p w14:paraId="3C6DD9D6" w14:textId="4559D550" w:rsidR="00AB17BB" w:rsidRDefault="00AB17BB" w:rsidP="00172307">
      <w:pPr>
        <w:pStyle w:val="ListParagraph"/>
        <w:numPr>
          <w:ilvl w:val="0"/>
          <w:numId w:val="28"/>
        </w:numPr>
      </w:pPr>
      <w:r>
        <w:t>Alternative Implementation: If the organization does not meet the control requirements as stated but has alternative or mitigating controls that achieve the goals of the control.</w:t>
      </w:r>
    </w:p>
    <w:p w14:paraId="22594803" w14:textId="1515E1A9" w:rsidR="00AB17BB" w:rsidRDefault="00AB17BB" w:rsidP="00172307">
      <w:pPr>
        <w:pStyle w:val="ListParagraph"/>
        <w:numPr>
          <w:ilvl w:val="0"/>
          <w:numId w:val="28"/>
        </w:numPr>
      </w:pPr>
      <w:r>
        <w:t>Not Applicable: If the control is not applicable within the environment. Should include a description of why the requirement does not apply.</w:t>
      </w:r>
    </w:p>
    <w:p w14:paraId="24DCA596" w14:textId="77777777" w:rsidR="00AB17BB" w:rsidRDefault="00AB17BB" w:rsidP="00CC21D5"/>
    <w:p w14:paraId="7ACE7BFA" w14:textId="436BC222" w:rsidR="00AB17BB" w:rsidRDefault="00AB17BB" w:rsidP="00CC21D5">
      <w:r>
        <w:rPr>
          <w:b/>
        </w:rPr>
        <w:t xml:space="preserve">Control </w:t>
      </w:r>
      <w:r w:rsidRPr="00AB17BB">
        <w:rPr>
          <w:b/>
        </w:rPr>
        <w:t>Origination</w:t>
      </w:r>
      <w:r>
        <w:t xml:space="preserve">: </w:t>
      </w:r>
      <w:r w:rsidRPr="00AB17BB">
        <w:t>See</w:t>
      </w:r>
      <w:r>
        <w:t xml:space="preserve"> the FedRAMP-provided table above.</w:t>
      </w:r>
      <w:r w:rsidR="005018F4">
        <w:t xml:space="preserve"> In addition, note the following:</w:t>
      </w:r>
    </w:p>
    <w:p w14:paraId="18037A21" w14:textId="7746E6F4" w:rsidR="005018F4" w:rsidRDefault="005018F4" w:rsidP="00172307">
      <w:pPr>
        <w:pStyle w:val="ListParagraph"/>
        <w:numPr>
          <w:ilvl w:val="0"/>
          <w:numId w:val="85"/>
        </w:numPr>
      </w:pPr>
      <w:r>
        <w:t>The CSP in this context is you, the Microsoft customer. Controls for which Microsoft is responsible are marked as “Inherited from pre-existing Provisional Authority to Operate (P-ATO) for Microsoft Azure”.</w:t>
      </w:r>
    </w:p>
    <w:p w14:paraId="76171134" w14:textId="13C38D32" w:rsidR="005018F4" w:rsidRDefault="005018F4" w:rsidP="00172307">
      <w:pPr>
        <w:pStyle w:val="ListParagraph"/>
        <w:numPr>
          <w:ilvl w:val="0"/>
          <w:numId w:val="85"/>
        </w:numPr>
      </w:pPr>
      <w:r>
        <w:t>The customer in this context is any entity outside your organization using your services.</w:t>
      </w:r>
    </w:p>
    <w:p w14:paraId="500C81F1" w14:textId="34D433F9" w:rsidR="005018F4" w:rsidRDefault="005018F4" w:rsidP="00172307">
      <w:pPr>
        <w:pStyle w:val="ListParagraph"/>
        <w:numPr>
          <w:ilvl w:val="0"/>
          <w:numId w:val="85"/>
        </w:numPr>
      </w:pPr>
      <w:r>
        <w:t>In some cases, Microsoft Azure provides tools or configuration options to assist you in implementing one or more security controls. These controls do not need to be marked as Inherited unless Microsoft Azure directly performs some action on your behalf. For example:</w:t>
      </w:r>
    </w:p>
    <w:p w14:paraId="4BDAAE73" w14:textId="4E72C74C" w:rsidR="005018F4" w:rsidRDefault="005018F4" w:rsidP="00172307">
      <w:pPr>
        <w:pStyle w:val="ListParagraph"/>
        <w:numPr>
          <w:ilvl w:val="1"/>
          <w:numId w:val="85"/>
        </w:numPr>
      </w:pPr>
      <w:r>
        <w:t>In AC-2, AC-3, etc., you may use Microsoft’s Azure Active Directory (AAD) service to create and manage accounts, grant access to systems, etc.</w:t>
      </w:r>
      <w:r w:rsidR="00EC7B01">
        <w:t xml:space="preserve"> Because defining roles, implementing procedures for granting account access, configuring accounts within the Azure portal, and integrating these activities into your application is your responsibility, these controls are not inherited.</w:t>
      </w:r>
    </w:p>
    <w:p w14:paraId="24549291" w14:textId="1461CCFC" w:rsidR="00EC7B01" w:rsidRDefault="00EC7B01" w:rsidP="00172307">
      <w:pPr>
        <w:pStyle w:val="ListParagraph"/>
        <w:numPr>
          <w:ilvl w:val="1"/>
          <w:numId w:val="85"/>
        </w:numPr>
      </w:pPr>
      <w:r>
        <w:t xml:space="preserve">In the MA family, Microsoft Azure performs all of the relevant hardware maintenance duties within Microsoft Azure datacenters, so nearly all of these controls are inherited. You will only be responsible for setting your own maintenance policies and procedures, and for performing any remote maintenance activities relevant to your application. </w:t>
      </w:r>
    </w:p>
    <w:p w14:paraId="21BD1779" w14:textId="77777777" w:rsidR="00AB17BB" w:rsidRPr="00AB17BB" w:rsidRDefault="00AB17BB" w:rsidP="00CC21D5"/>
    <w:p w14:paraId="469A000C" w14:textId="1DAEC8E3" w:rsidR="00CC21D5" w:rsidRDefault="00AB17BB" w:rsidP="00CC21D5">
      <w:r w:rsidRPr="00AB17BB">
        <w:rPr>
          <w:b/>
        </w:rPr>
        <w:t>Control Implementation Details</w:t>
      </w:r>
      <w:r>
        <w:t xml:space="preserve">: This is the full description of how the organization meets the control. </w:t>
      </w:r>
      <w:r w:rsidR="00CC21D5">
        <w:t>Text in th</w:t>
      </w:r>
      <w:r w:rsidR="0087665C">
        <w:t>e following</w:t>
      </w:r>
      <w:r w:rsidR="00CC21D5">
        <w:t xml:space="preserve"> format</w:t>
      </w:r>
      <w:r w:rsidR="0087665C">
        <w:t xml:space="preserve"> should be replaced with customer-created content</w:t>
      </w:r>
      <w:r w:rsidR="00CC21D5">
        <w:t>:</w:t>
      </w:r>
    </w:p>
    <w:p w14:paraId="497EE541" w14:textId="77777777" w:rsidR="0087665C" w:rsidRDefault="0087665C" w:rsidP="00CC21D5"/>
    <w:p w14:paraId="5D1695CF" w14:textId="0CDB4881" w:rsidR="00CC21D5" w:rsidRPr="0087665C" w:rsidRDefault="00CC21D5" w:rsidP="0087665C">
      <w:pPr>
        <w:jc w:val="center"/>
      </w:pPr>
      <w:r>
        <w:rPr>
          <w:rFonts w:asciiTheme="minorHAnsi" w:hAnsiTheme="minorHAnsi"/>
          <w:sz w:val="20"/>
          <w:szCs w:val="20"/>
        </w:rPr>
        <w:t>&lt;</w:t>
      </w:r>
      <w:r>
        <w:rPr>
          <w:rFonts w:asciiTheme="minorHAnsi" w:hAnsiTheme="minorHAnsi"/>
          <w:i/>
          <w:sz w:val="20"/>
          <w:szCs w:val="20"/>
        </w:rPr>
        <w:t>The customer is responsible for meeting th</w:t>
      </w:r>
      <w:r w:rsidR="0087665C">
        <w:rPr>
          <w:rFonts w:asciiTheme="minorHAnsi" w:hAnsiTheme="minorHAnsi"/>
          <w:i/>
          <w:sz w:val="20"/>
          <w:szCs w:val="20"/>
        </w:rPr>
        <w:t>e requirements of this control.</w:t>
      </w:r>
      <w:r w:rsidR="0087665C">
        <w:rPr>
          <w:rFonts w:asciiTheme="minorHAnsi" w:hAnsiTheme="minorHAnsi"/>
          <w:sz w:val="20"/>
          <w:szCs w:val="20"/>
        </w:rPr>
        <w:t>&gt;</w:t>
      </w:r>
    </w:p>
    <w:p w14:paraId="09987107" w14:textId="77777777" w:rsidR="0087665C" w:rsidRDefault="0087665C" w:rsidP="00CC21D5"/>
    <w:p w14:paraId="40A32566" w14:textId="0E5A9234" w:rsidR="0087665C" w:rsidRDefault="0087665C" w:rsidP="00CC21D5">
      <w:r>
        <w:t xml:space="preserve">This </w:t>
      </w:r>
      <w:r w:rsidR="00AB17BB">
        <w:t xml:space="preserve">italicized </w:t>
      </w:r>
      <w:r>
        <w:t>text will include a summary of the relevant control requirements, guidance on writing a successful control response, and links to Azure documentation or other security-related documentation where applicable.</w:t>
      </w:r>
    </w:p>
    <w:p w14:paraId="70637846" w14:textId="77777777" w:rsidR="0087665C" w:rsidRDefault="0087665C" w:rsidP="00CC21D5"/>
    <w:p w14:paraId="3194B5F7" w14:textId="6A42B922" w:rsidR="00CC21D5" w:rsidRDefault="0087665C" w:rsidP="00CC21D5">
      <w:r>
        <w:t xml:space="preserve">Some controls </w:t>
      </w:r>
      <w:r w:rsidR="00BE4A40">
        <w:t>are implemented in whole or in part by Microsoft Azure on behalf of IaaS or PaaS customers. In this case, the text will include a reference to Part 14 (IaaS) or Part 15 (PaaS) for further details.</w:t>
      </w:r>
    </w:p>
    <w:p w14:paraId="1CC53A00" w14:textId="1AC7DF30" w:rsidR="00EE0187" w:rsidRDefault="00EE0187" w:rsidP="00CC21D5"/>
    <w:p w14:paraId="00C9E958" w14:textId="26584779" w:rsidR="00EE0187" w:rsidRPr="00CC21D5" w:rsidRDefault="00EE0187" w:rsidP="00CC21D5">
      <w:r>
        <w:t>Microsoft has pre-selected checkboxes, which you should review and update as applicable for your system. In cases where the control is fully inherited from IaaS or PaaS, the checkboxes should remain as-is.</w:t>
      </w:r>
    </w:p>
    <w:p w14:paraId="2815A6F2" w14:textId="77777777" w:rsidR="00501F02" w:rsidRDefault="00501F02" w:rsidP="00265E1E">
      <w:pPr>
        <w:pStyle w:val="Style7"/>
      </w:pPr>
      <w:bookmarkStart w:id="27" w:name="_Toc380407922"/>
      <w:bookmarkStart w:id="28" w:name="_Toc430608544"/>
      <w:bookmarkStart w:id="29" w:name="_Toc430608588"/>
      <w:r>
        <w:lastRenderedPageBreak/>
        <w:t>Access Control (AC)</w:t>
      </w:r>
      <w:bookmarkEnd w:id="27"/>
      <w:bookmarkEnd w:id="28"/>
    </w:p>
    <w:p w14:paraId="61B2630F" w14:textId="77777777" w:rsidR="00501F02" w:rsidRDefault="00501F02" w:rsidP="00201DA2">
      <w:pPr>
        <w:pStyle w:val="eglobaltech3"/>
      </w:pPr>
      <w:bookmarkStart w:id="30" w:name="_Toc383429259"/>
      <w:bookmarkStart w:id="31" w:name="_Toc383430509"/>
      <w:bookmarkStart w:id="32" w:name="_Toc383433193"/>
      <w:bookmarkStart w:id="33" w:name="_Toc383444425"/>
      <w:bookmarkStart w:id="34" w:name="_Toc385594064"/>
      <w:bookmarkStart w:id="35" w:name="_Toc385594456"/>
      <w:bookmarkStart w:id="36" w:name="_Toc385594844"/>
      <w:bookmarkStart w:id="37" w:name="_Toc388620699"/>
      <w:bookmarkStart w:id="38" w:name="_Toc430608545"/>
      <w:bookmarkStart w:id="39" w:name="_Ref452469782"/>
      <w:bookmarkStart w:id="40" w:name="_Ref452469800"/>
      <w:bookmarkStart w:id="41" w:name="_Ref452470481"/>
      <w:bookmarkStart w:id="42" w:name="_Ref452470486"/>
      <w:r w:rsidRPr="002C3786">
        <w:t>Access Control Policy and Procedures (AC-1)</w:t>
      </w:r>
      <w:bookmarkEnd w:id="30"/>
      <w:bookmarkEnd w:id="31"/>
      <w:bookmarkEnd w:id="32"/>
      <w:bookmarkEnd w:id="33"/>
      <w:bookmarkEnd w:id="34"/>
      <w:bookmarkEnd w:id="35"/>
      <w:bookmarkEnd w:id="36"/>
      <w:bookmarkEnd w:id="37"/>
      <w:bookmarkEnd w:id="38"/>
      <w:bookmarkEnd w:id="39"/>
      <w:bookmarkEnd w:id="40"/>
      <w:bookmarkEnd w:id="41"/>
      <w:bookmarkEnd w:id="42"/>
      <w:r w:rsidRPr="002C3786">
        <w:t xml:space="preserve"> </w:t>
      </w:r>
    </w:p>
    <w:p w14:paraId="138F2BCA" w14:textId="77777777" w:rsidR="00501F02" w:rsidRDefault="00501F02" w:rsidP="00501F02">
      <w:pPr>
        <w:spacing w:before="120" w:after="120"/>
      </w:pPr>
      <w:r w:rsidRPr="001600E2">
        <w:t>The organization:</w:t>
      </w:r>
    </w:p>
    <w:p w14:paraId="768FA917" w14:textId="77777777" w:rsidR="00501F02" w:rsidRDefault="00501F02" w:rsidP="00172307">
      <w:pPr>
        <w:numPr>
          <w:ilvl w:val="0"/>
          <w:numId w:val="29"/>
        </w:numPr>
        <w:spacing w:before="120" w:after="120"/>
      </w:pPr>
      <w:r w:rsidRPr="006F3117">
        <w:t>Develops, documents, and disseminates to [</w:t>
      </w:r>
      <w:r w:rsidRPr="006F3117">
        <w:rPr>
          <w:i/>
        </w:rPr>
        <w:t>Assignment: organization-defined personnel or roles</w:t>
      </w:r>
      <w:r w:rsidRPr="006F3117">
        <w:t>]:</w:t>
      </w:r>
    </w:p>
    <w:p w14:paraId="0056C6DA" w14:textId="77777777" w:rsidR="00501F02" w:rsidRPr="006F3117" w:rsidRDefault="00501F02" w:rsidP="00172307">
      <w:pPr>
        <w:pStyle w:val="ListParagraph"/>
        <w:numPr>
          <w:ilvl w:val="0"/>
          <w:numId w:val="32"/>
        </w:numPr>
        <w:spacing w:before="120" w:after="120"/>
      </w:pPr>
      <w:r w:rsidRPr="006F3117">
        <w:t>An access control policy that addresses purpose, scope, roles, responsibilities, management commitment, coordination among organizational entities, and compliance; and</w:t>
      </w:r>
    </w:p>
    <w:p w14:paraId="1C175777" w14:textId="77777777" w:rsidR="00501F02" w:rsidRPr="006F3117" w:rsidRDefault="00501F02" w:rsidP="00172307">
      <w:pPr>
        <w:pStyle w:val="ListParagraph"/>
        <w:numPr>
          <w:ilvl w:val="0"/>
          <w:numId w:val="32"/>
        </w:numPr>
        <w:spacing w:before="120" w:after="120"/>
      </w:pPr>
      <w:r w:rsidRPr="006F3117">
        <w:t>Procedures to facilitate the implementation of the access control policy and associated access controls; and</w:t>
      </w:r>
    </w:p>
    <w:p w14:paraId="46832189" w14:textId="77777777" w:rsidR="00501F02" w:rsidRDefault="00501F02" w:rsidP="00172307">
      <w:pPr>
        <w:pStyle w:val="ListParagraph"/>
        <w:numPr>
          <w:ilvl w:val="0"/>
          <w:numId w:val="29"/>
        </w:numPr>
        <w:spacing w:before="120" w:after="120"/>
      </w:pPr>
      <w:r w:rsidRPr="006F3117">
        <w:t>Reviews and updates the current:</w:t>
      </w:r>
    </w:p>
    <w:p w14:paraId="2FAA5A90" w14:textId="77777777" w:rsidR="00501F02" w:rsidRDefault="00501F02" w:rsidP="00172307">
      <w:pPr>
        <w:pStyle w:val="ListParagraph"/>
        <w:numPr>
          <w:ilvl w:val="1"/>
          <w:numId w:val="29"/>
        </w:numPr>
        <w:spacing w:before="120" w:after="120"/>
      </w:pPr>
      <w:r w:rsidRPr="006F3117">
        <w:t>Access control policy [</w:t>
      </w:r>
      <w:r w:rsidRPr="00AE3199">
        <w:rPr>
          <w:i/>
        </w:rPr>
        <w:t>FedRAMP Assignment</w:t>
      </w:r>
      <w:r w:rsidRPr="00A57DE4">
        <w:rPr>
          <w:i/>
        </w:rPr>
        <w:t xml:space="preserve">: </w:t>
      </w:r>
      <w:r w:rsidRPr="00AE3199">
        <w:rPr>
          <w:i/>
        </w:rPr>
        <w:t>at least every 3 years</w:t>
      </w:r>
      <w:r w:rsidRPr="001600E2">
        <w:t>]; and</w:t>
      </w:r>
    </w:p>
    <w:p w14:paraId="35611F54" w14:textId="77777777" w:rsidR="00501F02" w:rsidRDefault="00501F02" w:rsidP="00172307">
      <w:pPr>
        <w:pStyle w:val="ListParagraph"/>
        <w:numPr>
          <w:ilvl w:val="1"/>
          <w:numId w:val="29"/>
        </w:numPr>
        <w:spacing w:before="120" w:after="120"/>
      </w:pPr>
      <w:r w:rsidRPr="006F3117">
        <w:t>Access control procedures [</w:t>
      </w:r>
      <w:r w:rsidRPr="00AE3199">
        <w:rPr>
          <w:i/>
        </w:rPr>
        <w:t>FedRAMP Assignment</w:t>
      </w:r>
      <w:r>
        <w:rPr>
          <w:i/>
        </w:rPr>
        <w:t xml:space="preserve">: </w:t>
      </w:r>
      <w:r w:rsidRPr="00AE3199">
        <w:rPr>
          <w:i/>
        </w:rPr>
        <w:t>at least annually</w:t>
      </w:r>
      <w:r w:rsidRPr="001600E2">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21F0F" w14:paraId="720EE221" w14:textId="77777777" w:rsidTr="00BC4961">
        <w:trPr>
          <w:cantSplit/>
          <w:trHeight w:val="377"/>
          <w:tblHeader/>
        </w:trPr>
        <w:tc>
          <w:tcPr>
            <w:tcW w:w="764" w:type="pct"/>
            <w:shd w:val="clear" w:color="auto" w:fill="DEEAF6" w:themeFill="accent1" w:themeFillTint="33"/>
            <w:tcMar>
              <w:top w:w="43" w:type="dxa"/>
              <w:bottom w:w="43" w:type="dxa"/>
            </w:tcMar>
          </w:tcPr>
          <w:p w14:paraId="69FBAB43"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AC-1 </w:t>
            </w:r>
          </w:p>
        </w:tc>
        <w:tc>
          <w:tcPr>
            <w:tcW w:w="4236" w:type="pct"/>
            <w:shd w:val="clear" w:color="auto" w:fill="DEEAF6" w:themeFill="accent1" w:themeFillTint="33"/>
          </w:tcPr>
          <w:p w14:paraId="76E609B2"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Control Summary Information</w:t>
            </w:r>
          </w:p>
        </w:tc>
      </w:tr>
      <w:tr w:rsidR="00501F02" w:rsidRPr="00C21F0F" w14:paraId="41035D16" w14:textId="77777777" w:rsidTr="00BC4961">
        <w:trPr>
          <w:trHeight w:val="377"/>
        </w:trPr>
        <w:tc>
          <w:tcPr>
            <w:tcW w:w="5000" w:type="pct"/>
            <w:gridSpan w:val="2"/>
            <w:tcMar>
              <w:top w:w="43" w:type="dxa"/>
              <w:bottom w:w="43" w:type="dxa"/>
            </w:tcMar>
          </w:tcPr>
          <w:p w14:paraId="4005FE8E" w14:textId="0D1DD76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Responsible Role: </w:t>
            </w:r>
            <w:r w:rsidR="00B452E7" w:rsidRPr="00D57301">
              <w:rPr>
                <w:rFonts w:asciiTheme="minorHAnsi" w:hAnsiTheme="minorHAnsi"/>
                <w:sz w:val="20"/>
                <w:szCs w:val="22"/>
              </w:rPr>
              <w:t>&lt;</w:t>
            </w:r>
            <w:r w:rsidR="00B452E7" w:rsidRPr="00D57301">
              <w:rPr>
                <w:rFonts w:asciiTheme="minorHAnsi" w:hAnsiTheme="minorHAnsi"/>
                <w:i/>
                <w:sz w:val="20"/>
                <w:szCs w:val="22"/>
              </w:rPr>
              <w:t>Customer defined</w:t>
            </w:r>
            <w:r w:rsidR="00B452E7" w:rsidRPr="00D57301">
              <w:rPr>
                <w:rFonts w:asciiTheme="minorHAnsi" w:hAnsiTheme="minorHAnsi"/>
                <w:sz w:val="20"/>
                <w:szCs w:val="22"/>
              </w:rPr>
              <w:t>&gt;</w:t>
            </w:r>
          </w:p>
        </w:tc>
      </w:tr>
      <w:tr w:rsidR="00501F02" w:rsidRPr="00C21F0F" w14:paraId="3E3A258B" w14:textId="77777777" w:rsidTr="00BC4961">
        <w:trPr>
          <w:trHeight w:val="377"/>
        </w:trPr>
        <w:tc>
          <w:tcPr>
            <w:tcW w:w="5000" w:type="pct"/>
            <w:gridSpan w:val="2"/>
            <w:tcMar>
              <w:top w:w="43" w:type="dxa"/>
              <w:bottom w:w="43" w:type="dxa"/>
            </w:tcMar>
          </w:tcPr>
          <w:p w14:paraId="3916E41E" w14:textId="7BCA99E1" w:rsidR="00501F02" w:rsidRPr="00C21F0F" w:rsidRDefault="00501F02" w:rsidP="00BC4961">
            <w:pPr>
              <w:pStyle w:val="GSAParameter"/>
              <w:spacing w:after="0"/>
              <w:rPr>
                <w:color w:val="5B9BD5" w:themeColor="accent1"/>
              </w:rPr>
            </w:pPr>
            <w:bookmarkStart w:id="43" w:name="_Toc383441856"/>
            <w:bookmarkStart w:id="44" w:name="_Toc383444071"/>
            <w:bookmarkStart w:id="45" w:name="_Toc388623246"/>
            <w:r w:rsidRPr="00C21F0F">
              <w:t>Parameter AC-1(a):</w:t>
            </w:r>
            <w:bookmarkEnd w:id="43"/>
            <w:bookmarkEnd w:id="44"/>
            <w:bookmarkEnd w:id="45"/>
            <w:r w:rsidRPr="00C21F0F">
              <w:t xml:space="preserve"> </w:t>
            </w:r>
            <w:r w:rsidR="00B452E7">
              <w:t>&lt;</w:t>
            </w:r>
            <w:r w:rsidR="00B452E7">
              <w:rPr>
                <w:i/>
              </w:rPr>
              <w:t>Customer-defined personnel or roles</w:t>
            </w:r>
            <w:r w:rsidR="00B452E7">
              <w:t>&gt;</w:t>
            </w:r>
          </w:p>
        </w:tc>
      </w:tr>
      <w:tr w:rsidR="00501F02" w:rsidRPr="00C21F0F" w14:paraId="5C2480C3" w14:textId="77777777" w:rsidTr="00BC4961">
        <w:trPr>
          <w:trHeight w:val="377"/>
        </w:trPr>
        <w:tc>
          <w:tcPr>
            <w:tcW w:w="5000" w:type="pct"/>
            <w:gridSpan w:val="2"/>
            <w:tcMar>
              <w:top w:w="43" w:type="dxa"/>
              <w:bottom w:w="43" w:type="dxa"/>
            </w:tcMar>
          </w:tcPr>
          <w:p w14:paraId="57BF2CBF" w14:textId="283509C7" w:rsidR="00501F02" w:rsidRPr="00C21F0F" w:rsidRDefault="00501F02" w:rsidP="00BC4961">
            <w:pPr>
              <w:pStyle w:val="GSAParameter"/>
              <w:spacing w:after="0"/>
              <w:rPr>
                <w:color w:val="5B9BD5" w:themeColor="accent1"/>
              </w:rPr>
            </w:pPr>
            <w:bookmarkStart w:id="46" w:name="_Toc383441857"/>
            <w:bookmarkStart w:id="47" w:name="_Toc383444072"/>
            <w:bookmarkStart w:id="48" w:name="_Toc388623247"/>
            <w:r w:rsidRPr="00C21F0F">
              <w:t>Parameter AC-1(b)1:</w:t>
            </w:r>
            <w:bookmarkEnd w:id="46"/>
            <w:bookmarkEnd w:id="47"/>
            <w:bookmarkEnd w:id="48"/>
            <w:r w:rsidRPr="00C21F0F">
              <w:t xml:space="preserve"> </w:t>
            </w:r>
            <w:r w:rsidR="00B452E7" w:rsidRPr="003E4426">
              <w:rPr>
                <w:szCs w:val="22"/>
              </w:rPr>
              <w:t>&lt;</w:t>
            </w:r>
            <w:r w:rsidR="00B452E7" w:rsidRPr="003E4426">
              <w:rPr>
                <w:i/>
                <w:szCs w:val="22"/>
              </w:rPr>
              <w:t>FedRAMP requirement: at least every 3 years</w:t>
            </w:r>
            <w:r w:rsidR="00B452E7" w:rsidRPr="003E4426">
              <w:rPr>
                <w:szCs w:val="22"/>
              </w:rPr>
              <w:t>&gt;</w:t>
            </w:r>
          </w:p>
        </w:tc>
      </w:tr>
      <w:tr w:rsidR="00501F02" w:rsidRPr="00C21F0F" w14:paraId="07A21C94" w14:textId="77777777" w:rsidTr="00BC4961">
        <w:trPr>
          <w:trHeight w:val="377"/>
        </w:trPr>
        <w:tc>
          <w:tcPr>
            <w:tcW w:w="5000" w:type="pct"/>
            <w:gridSpan w:val="2"/>
            <w:tcMar>
              <w:top w:w="43" w:type="dxa"/>
              <w:bottom w:w="43" w:type="dxa"/>
            </w:tcMar>
          </w:tcPr>
          <w:p w14:paraId="7F6CAFD3" w14:textId="4F02C1F9" w:rsidR="00501F02" w:rsidRPr="00C21F0F" w:rsidRDefault="00501F02" w:rsidP="00BC4961">
            <w:pPr>
              <w:pStyle w:val="GSAParameter"/>
              <w:spacing w:after="0"/>
              <w:rPr>
                <w:color w:val="5B9BD5" w:themeColor="accent1"/>
              </w:rPr>
            </w:pPr>
            <w:bookmarkStart w:id="49" w:name="_Toc383441858"/>
            <w:bookmarkStart w:id="50" w:name="_Toc383444073"/>
            <w:bookmarkStart w:id="51" w:name="_Toc388623248"/>
            <w:r w:rsidRPr="00C21F0F">
              <w:t>Parameter AC-1(b)2:</w:t>
            </w:r>
            <w:bookmarkEnd w:id="49"/>
            <w:bookmarkEnd w:id="50"/>
            <w:bookmarkEnd w:id="51"/>
            <w:r w:rsidRPr="00C21F0F">
              <w:rPr>
                <w:rFonts w:eastAsia="Times New Roman"/>
                <w:color w:val="000000"/>
                <w:spacing w:val="0"/>
              </w:rPr>
              <w:t xml:space="preserve"> </w:t>
            </w:r>
            <w:r w:rsidR="00B452E7">
              <w:t>&lt;</w:t>
            </w:r>
            <w:r w:rsidR="00B452E7">
              <w:rPr>
                <w:i/>
              </w:rPr>
              <w:t>FedRAMP requirement: at least annually</w:t>
            </w:r>
            <w:r w:rsidR="00B452E7">
              <w:t>&gt;</w:t>
            </w:r>
          </w:p>
        </w:tc>
      </w:tr>
      <w:tr w:rsidR="00501F02" w:rsidRPr="00C21F0F" w14:paraId="4B1651F9" w14:textId="77777777" w:rsidTr="00BC4961">
        <w:trPr>
          <w:trHeight w:val="377"/>
        </w:trPr>
        <w:tc>
          <w:tcPr>
            <w:tcW w:w="5000" w:type="pct"/>
            <w:gridSpan w:val="2"/>
            <w:tcMar>
              <w:top w:w="43" w:type="dxa"/>
              <w:bottom w:w="43" w:type="dxa"/>
            </w:tcMar>
            <w:vAlign w:val="bottom"/>
          </w:tcPr>
          <w:p w14:paraId="712F1508"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Implementation Status (check all that apply):</w:t>
            </w:r>
          </w:p>
          <w:p w14:paraId="3646C7BF" w14:textId="6AE011C4"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Implemented</w:t>
            </w:r>
          </w:p>
          <w:p w14:paraId="5469BD55"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Partially implemented</w:t>
            </w:r>
          </w:p>
          <w:p w14:paraId="779142A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Planned</w:t>
            </w:r>
          </w:p>
          <w:p w14:paraId="1AB66279"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Alternative implementation</w:t>
            </w:r>
          </w:p>
          <w:p w14:paraId="61EC8E2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Not applicable</w:t>
            </w:r>
          </w:p>
        </w:tc>
      </w:tr>
      <w:tr w:rsidR="00501F02" w:rsidRPr="00C21F0F" w14:paraId="3F87E8E2" w14:textId="77777777" w:rsidTr="00BC4961">
        <w:trPr>
          <w:trHeight w:val="377"/>
        </w:trPr>
        <w:tc>
          <w:tcPr>
            <w:tcW w:w="5000" w:type="pct"/>
            <w:gridSpan w:val="2"/>
            <w:tcMar>
              <w:top w:w="43" w:type="dxa"/>
              <w:bottom w:w="43" w:type="dxa"/>
            </w:tcMar>
            <w:vAlign w:val="bottom"/>
          </w:tcPr>
          <w:p w14:paraId="3253953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Control Origination (check all that apply):</w:t>
            </w:r>
          </w:p>
          <w:p w14:paraId="4B8F93E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Corporate</w:t>
            </w:r>
          </w:p>
          <w:p w14:paraId="5E29DE9B" w14:textId="43F95315"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Service Provider System Specific</w:t>
            </w:r>
          </w:p>
          <w:p w14:paraId="62C520CB" w14:textId="5AA04CB3"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Hybrid </w:t>
            </w:r>
            <w:r w:rsidR="00ED6F17">
              <w:rPr>
                <w:rFonts w:asciiTheme="minorHAnsi" w:hAnsiTheme="minorHAnsi"/>
                <w:spacing w:val="-5"/>
                <w:sz w:val="20"/>
              </w:rPr>
              <w:t>(Corporate and System Specific)</w:t>
            </w:r>
          </w:p>
        </w:tc>
      </w:tr>
    </w:tbl>
    <w:p w14:paraId="5BFDF779" w14:textId="77777777" w:rsidR="00501F02" w:rsidRPr="00C21F0F"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21F0F" w14:paraId="12F1B074" w14:textId="77777777" w:rsidTr="00BC4961">
        <w:trPr>
          <w:cantSplit/>
          <w:trHeight w:val="475"/>
          <w:tblHeader/>
        </w:trPr>
        <w:tc>
          <w:tcPr>
            <w:tcW w:w="5000" w:type="pct"/>
            <w:gridSpan w:val="2"/>
            <w:shd w:val="clear" w:color="auto" w:fill="DEEAF6" w:themeFill="accent1" w:themeFillTint="33"/>
            <w:vAlign w:val="center"/>
          </w:tcPr>
          <w:p w14:paraId="390BC0D6" w14:textId="77777777" w:rsidR="00501F02" w:rsidRPr="00C21F0F" w:rsidRDefault="00501F02" w:rsidP="00BC4961">
            <w:pPr>
              <w:pStyle w:val="TableText-Bold"/>
              <w:spacing w:before="120" w:after="120"/>
              <w:jc w:val="center"/>
              <w:rPr>
                <w:rFonts w:asciiTheme="minorHAnsi" w:hAnsiTheme="minorHAnsi"/>
                <w:b w:val="0"/>
              </w:rPr>
            </w:pPr>
            <w:r w:rsidRPr="00C21F0F">
              <w:rPr>
                <w:rFonts w:asciiTheme="minorHAnsi" w:hAnsiTheme="minorHAnsi"/>
                <w:b w:val="0"/>
              </w:rPr>
              <w:t>AC-1 What is the solution and how is it implemented?</w:t>
            </w:r>
          </w:p>
        </w:tc>
      </w:tr>
      <w:tr w:rsidR="00B452E7" w:rsidRPr="00C21F0F" w14:paraId="11EAE317" w14:textId="77777777" w:rsidTr="00BC4961">
        <w:trPr>
          <w:trHeight w:val="1097"/>
        </w:trPr>
        <w:tc>
          <w:tcPr>
            <w:tcW w:w="483" w:type="pct"/>
            <w:tcBorders>
              <w:right w:val="nil"/>
            </w:tcBorders>
            <w:shd w:val="clear" w:color="auto" w:fill="DEEAF6" w:themeFill="accent1" w:themeFillTint="33"/>
          </w:tcPr>
          <w:p w14:paraId="5D0B1C65"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t>Part a</w:t>
            </w:r>
          </w:p>
        </w:tc>
        <w:tc>
          <w:tcPr>
            <w:tcW w:w="4517" w:type="pct"/>
            <w:tcMar>
              <w:top w:w="43" w:type="dxa"/>
              <w:bottom w:w="43" w:type="dxa"/>
            </w:tcMar>
          </w:tcPr>
          <w:p w14:paraId="4100023D"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2E8E605F" w14:textId="77777777" w:rsidR="002D1EF1" w:rsidRDefault="00B452E7" w:rsidP="008610F8">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Access Control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p w14:paraId="0BAD498A" w14:textId="2713F9E0" w:rsidR="008610F8" w:rsidRPr="008610F8" w:rsidRDefault="008610F8" w:rsidP="008610F8">
            <w:pPr>
              <w:spacing w:before="120" w:after="120"/>
              <w:rPr>
                <w:rFonts w:asciiTheme="minorHAnsi" w:eastAsia="Calibri" w:hAnsiTheme="minorHAnsi" w:cs="Calibri"/>
                <w:i/>
                <w:sz w:val="20"/>
                <w:szCs w:val="20"/>
              </w:rPr>
            </w:pPr>
            <w:r>
              <w:rPr>
                <w:rFonts w:asciiTheme="minorHAnsi" w:eastAsia="Calibri" w:hAnsiTheme="minorHAnsi" w:cs="Calibri"/>
                <w:sz w:val="20"/>
                <w:szCs w:val="20"/>
              </w:rPr>
              <w:lastRenderedPageBreak/>
              <w:br/>
            </w:r>
            <w:r>
              <w:rPr>
                <w:rFonts w:asciiTheme="minorHAnsi" w:eastAsia="Calibri" w:hAnsiTheme="minorHAnsi" w:cs="Calibri"/>
                <w:i/>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11" w:anchor="managing-role-bindings" w:history="1">
              <w:r w:rsidRPr="006C496A">
                <w:rPr>
                  <w:rStyle w:val="Hyperlink"/>
                  <w:rFonts w:asciiTheme="minorHAnsi" w:eastAsia="Calibri" w:hAnsiTheme="minorHAnsi" w:cs="Calibri"/>
                  <w:i/>
                  <w:sz w:val="20"/>
                  <w:szCs w:val="20"/>
                </w:rPr>
                <w:t>https://docs.openshift.com/container-platform/latest/admin_guide/manage_authorization_policy.html#managing-role-bindings</w:t>
              </w:r>
            </w:hyperlink>
            <w:r>
              <w:rPr>
                <w:rFonts w:asciiTheme="minorHAnsi" w:eastAsia="Calibri" w:hAnsiTheme="minorHAnsi" w:cs="Calibri"/>
                <w:i/>
                <w:sz w:val="20"/>
                <w:szCs w:val="20"/>
              </w:rPr>
              <w:t>&gt;</w:t>
            </w:r>
          </w:p>
        </w:tc>
      </w:tr>
      <w:tr w:rsidR="00B452E7" w:rsidRPr="00C21F0F" w14:paraId="4DE18D75" w14:textId="77777777" w:rsidTr="00BC4961">
        <w:trPr>
          <w:trHeight w:val="1097"/>
        </w:trPr>
        <w:tc>
          <w:tcPr>
            <w:tcW w:w="483" w:type="pct"/>
            <w:tcBorders>
              <w:right w:val="nil"/>
            </w:tcBorders>
            <w:shd w:val="clear" w:color="auto" w:fill="DEEAF6" w:themeFill="accent1" w:themeFillTint="33"/>
          </w:tcPr>
          <w:p w14:paraId="7B16A66B"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lastRenderedPageBreak/>
              <w:t>Part b</w:t>
            </w:r>
          </w:p>
        </w:tc>
        <w:tc>
          <w:tcPr>
            <w:tcW w:w="4517" w:type="pct"/>
            <w:tcMar>
              <w:top w:w="43" w:type="dxa"/>
              <w:bottom w:w="43" w:type="dxa"/>
            </w:tcMar>
          </w:tcPr>
          <w:p w14:paraId="11CA0982"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7B7EE343" w14:textId="6E8F907E" w:rsidR="00B452E7" w:rsidRPr="00C21F0F" w:rsidRDefault="00B452E7" w:rsidP="00B452E7">
            <w:pPr>
              <w:pStyle w:val="TableText"/>
              <w:spacing w:before="120" w:after="120"/>
              <w:rPr>
                <w:rFonts w:asciiTheme="minorHAnsi" w:hAnsiTheme="minorHAnsi"/>
              </w:rPr>
            </w:pPr>
            <w:r w:rsidRPr="00B452E7">
              <w:rPr>
                <w:rFonts w:asciiTheme="minorHAnsi" w:eastAsia="Calibri" w:hAnsiTheme="minorHAnsi" w:cs="Calibri"/>
                <w:spacing w:val="0"/>
                <w:kern w:val="1"/>
                <w:sz w:val="20"/>
                <w:szCs w:val="20"/>
              </w:rPr>
              <w:t>&lt;</w:t>
            </w:r>
            <w:r w:rsidRPr="00B452E7">
              <w:rPr>
                <w:rFonts w:asciiTheme="minorHAnsi" w:eastAsia="Calibri" w:hAnsiTheme="minorHAnsi" w:cs="Calibri"/>
                <w:i/>
                <w:spacing w:val="0"/>
                <w:kern w:val="1"/>
                <w:sz w:val="20"/>
                <w:szCs w:val="20"/>
              </w:rPr>
              <w:t xml:space="preserve">The customer will be responsible for reviewing and updating the </w:t>
            </w:r>
            <w:r>
              <w:rPr>
                <w:rFonts w:asciiTheme="minorHAnsi" w:eastAsia="Calibri" w:hAnsiTheme="minorHAnsi" w:cs="Calibri"/>
                <w:i/>
                <w:spacing w:val="0"/>
                <w:kern w:val="1"/>
                <w:sz w:val="20"/>
                <w:szCs w:val="20"/>
              </w:rPr>
              <w:t>Access Control</w:t>
            </w:r>
            <w:r w:rsidRPr="00B452E7">
              <w:rPr>
                <w:rFonts w:asciiTheme="minorHAnsi" w:eastAsia="Calibri" w:hAnsiTheme="minorHAnsi" w:cs="Calibri"/>
                <w:i/>
                <w:spacing w:val="0"/>
                <w:kern w:val="1"/>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pacing w:val="0"/>
                <w:kern w:val="1"/>
                <w:sz w:val="20"/>
                <w:szCs w:val="20"/>
              </w:rPr>
              <w:t>&gt;</w:t>
            </w:r>
          </w:p>
        </w:tc>
      </w:tr>
    </w:tbl>
    <w:p w14:paraId="60FC8EC1" w14:textId="77777777" w:rsidR="00501F02" w:rsidRDefault="00501F02" w:rsidP="00AF0875">
      <w:pPr>
        <w:pStyle w:val="eglobaltech3"/>
      </w:pPr>
      <w:bookmarkStart w:id="52" w:name="_Toc306867039"/>
      <w:bookmarkStart w:id="53" w:name="_Toc306867549"/>
      <w:bookmarkStart w:id="54" w:name="_Toc306867040"/>
      <w:bookmarkStart w:id="55" w:name="_Toc306867550"/>
      <w:bookmarkStart w:id="56" w:name="_Toc306867041"/>
      <w:bookmarkStart w:id="57" w:name="_Toc306867551"/>
      <w:bookmarkStart w:id="58" w:name="_Toc383429260"/>
      <w:bookmarkStart w:id="59" w:name="_Toc383430510"/>
      <w:bookmarkStart w:id="60" w:name="_Toc383433194"/>
      <w:bookmarkStart w:id="61" w:name="_Toc383444426"/>
      <w:bookmarkStart w:id="62" w:name="_Toc385594065"/>
      <w:bookmarkStart w:id="63" w:name="_Toc385594457"/>
      <w:bookmarkStart w:id="64" w:name="_Toc385594845"/>
      <w:bookmarkStart w:id="65" w:name="_Toc388620700"/>
      <w:bookmarkStart w:id="66" w:name="_Toc430608546"/>
      <w:bookmarkStart w:id="67" w:name="_Ref452469960"/>
      <w:bookmarkStart w:id="68" w:name="_Ref452469971"/>
      <w:bookmarkStart w:id="69" w:name="_Ref452469978"/>
      <w:bookmarkStart w:id="70" w:name="_Ref452469985"/>
      <w:bookmarkStart w:id="71" w:name="_Ref452469990"/>
      <w:bookmarkStart w:id="72" w:name="_Ref452469996"/>
      <w:bookmarkStart w:id="73" w:name="_Ref452470003"/>
      <w:bookmarkStart w:id="74" w:name="_Ref452470007"/>
      <w:bookmarkStart w:id="75" w:name="_Ref452470012"/>
      <w:bookmarkStart w:id="76" w:name="_Ref452470017"/>
      <w:bookmarkStart w:id="77" w:name="_Ref452470022"/>
      <w:bookmarkStart w:id="78" w:name="_Ref452470492"/>
      <w:bookmarkStart w:id="79" w:name="_Ref452470496"/>
      <w:bookmarkStart w:id="80" w:name="_Ref452470500"/>
      <w:bookmarkStart w:id="81" w:name="_Ref452470505"/>
      <w:bookmarkStart w:id="82" w:name="_Ref452470508"/>
      <w:bookmarkStart w:id="83" w:name="_Ref452470512"/>
      <w:bookmarkStart w:id="84" w:name="_Ref452470517"/>
      <w:bookmarkStart w:id="85" w:name="_Ref452470521"/>
      <w:bookmarkStart w:id="86" w:name="_Ref452470524"/>
      <w:bookmarkStart w:id="87" w:name="_Ref452470528"/>
      <w:bookmarkStart w:id="88" w:name="_Ref452470532"/>
      <w:bookmarkEnd w:id="52"/>
      <w:bookmarkEnd w:id="53"/>
      <w:bookmarkEnd w:id="54"/>
      <w:bookmarkEnd w:id="55"/>
      <w:bookmarkEnd w:id="56"/>
      <w:bookmarkEnd w:id="57"/>
      <w:r w:rsidRPr="002C3786">
        <w:t>Account Management (AC-2)</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rsidRPr="002C3786">
        <w:t xml:space="preserve"> </w:t>
      </w:r>
    </w:p>
    <w:p w14:paraId="53FD665E" w14:textId="77777777" w:rsidR="00501F02" w:rsidRPr="006F3117" w:rsidRDefault="00501F02" w:rsidP="00501F02">
      <w:pPr>
        <w:spacing w:before="120" w:after="120"/>
      </w:pPr>
      <w:r w:rsidRPr="001600E2">
        <w:t>The organizatio</w:t>
      </w:r>
      <w:r w:rsidRPr="006F3117">
        <w:t>n:</w:t>
      </w:r>
    </w:p>
    <w:p w14:paraId="3B4CFF56" w14:textId="77777777" w:rsidR="00501F02" w:rsidRDefault="00501F02" w:rsidP="00172307">
      <w:pPr>
        <w:numPr>
          <w:ilvl w:val="0"/>
          <w:numId w:val="30"/>
        </w:numPr>
        <w:spacing w:before="120" w:after="120"/>
      </w:pPr>
      <w:r w:rsidRPr="006F3117">
        <w:t>Identifies and selects the following types of information system accounts to support organizational missions/business functions: [</w:t>
      </w:r>
      <w:r w:rsidRPr="006F3117">
        <w:rPr>
          <w:i/>
        </w:rPr>
        <w:t>Assignment: organization-defined information system account types</w:t>
      </w:r>
      <w:r w:rsidRPr="006F3117">
        <w:t>];</w:t>
      </w:r>
    </w:p>
    <w:p w14:paraId="13EC6242" w14:textId="77777777" w:rsidR="00501F02" w:rsidRDefault="00501F02" w:rsidP="00172307">
      <w:pPr>
        <w:numPr>
          <w:ilvl w:val="0"/>
          <w:numId w:val="30"/>
        </w:numPr>
        <w:spacing w:before="120" w:after="120"/>
      </w:pPr>
      <w:r w:rsidRPr="006F3117">
        <w:t>Assigns account managers for information system accounts;</w:t>
      </w:r>
    </w:p>
    <w:p w14:paraId="6E82338C" w14:textId="77777777" w:rsidR="00501F02" w:rsidRDefault="00501F02" w:rsidP="00172307">
      <w:pPr>
        <w:numPr>
          <w:ilvl w:val="0"/>
          <w:numId w:val="30"/>
        </w:numPr>
        <w:spacing w:before="120" w:after="120"/>
      </w:pPr>
      <w:r w:rsidRPr="006F3117">
        <w:t>Establishes conditions for group and role membership;</w:t>
      </w:r>
    </w:p>
    <w:p w14:paraId="14007D32" w14:textId="77777777" w:rsidR="00501F02" w:rsidRDefault="00501F02" w:rsidP="00172307">
      <w:pPr>
        <w:numPr>
          <w:ilvl w:val="0"/>
          <w:numId w:val="30"/>
        </w:numPr>
        <w:spacing w:before="120" w:after="120"/>
      </w:pPr>
      <w:r w:rsidRPr="006F3117">
        <w:t>Specifies authorized users of the information system, group and role membership, and access authorizations (</w:t>
      </w:r>
      <w:r>
        <w:t>i.e.</w:t>
      </w:r>
      <w:r w:rsidRPr="006F3117">
        <w:t xml:space="preserve"> privileges) and other attributes (as required) for each account;</w:t>
      </w:r>
    </w:p>
    <w:p w14:paraId="71CF9A0A" w14:textId="77777777" w:rsidR="00501F02" w:rsidRDefault="00501F02" w:rsidP="00172307">
      <w:pPr>
        <w:numPr>
          <w:ilvl w:val="0"/>
          <w:numId w:val="30"/>
        </w:numPr>
        <w:spacing w:before="120" w:after="120"/>
      </w:pPr>
      <w:r w:rsidRPr="006F3117">
        <w:t>Requires approvals by [</w:t>
      </w:r>
      <w:r w:rsidRPr="006F3117">
        <w:rPr>
          <w:i/>
        </w:rPr>
        <w:t>Assignment: organization-defined personnel or roles</w:t>
      </w:r>
      <w:r w:rsidRPr="006F3117">
        <w:t>] for requests to create information system accounts;</w:t>
      </w:r>
    </w:p>
    <w:p w14:paraId="44555849" w14:textId="77777777" w:rsidR="00501F02" w:rsidRDefault="00501F02" w:rsidP="00172307">
      <w:pPr>
        <w:numPr>
          <w:ilvl w:val="0"/>
          <w:numId w:val="30"/>
        </w:numPr>
        <w:spacing w:before="120" w:after="120"/>
      </w:pPr>
      <w:r w:rsidRPr="006F3117">
        <w:t>Creates, enables, modifies, disables, and removes information system accounts in accordance with [</w:t>
      </w:r>
      <w:r w:rsidRPr="006F3117">
        <w:rPr>
          <w:i/>
        </w:rPr>
        <w:t>Assignment: organization-defined procedures or conditions</w:t>
      </w:r>
      <w:r w:rsidRPr="006F3117">
        <w:t>];</w:t>
      </w:r>
    </w:p>
    <w:p w14:paraId="1928BCAB" w14:textId="77777777" w:rsidR="00501F02" w:rsidRDefault="00501F02" w:rsidP="00172307">
      <w:pPr>
        <w:numPr>
          <w:ilvl w:val="0"/>
          <w:numId w:val="30"/>
        </w:numPr>
        <w:spacing w:before="120" w:after="120"/>
      </w:pPr>
      <w:r w:rsidRPr="006F3117">
        <w:t>Monitors the use of information system accounts;</w:t>
      </w:r>
    </w:p>
    <w:p w14:paraId="4ADA9EEC" w14:textId="77777777" w:rsidR="00501F02" w:rsidRDefault="00501F02" w:rsidP="00172307">
      <w:pPr>
        <w:numPr>
          <w:ilvl w:val="0"/>
          <w:numId w:val="30"/>
        </w:numPr>
        <w:spacing w:before="120" w:after="120"/>
      </w:pPr>
      <w:r w:rsidRPr="006F3117">
        <w:t>Notifies account managers:</w:t>
      </w:r>
    </w:p>
    <w:p w14:paraId="400FA36B" w14:textId="77777777" w:rsidR="00501F02" w:rsidRDefault="00501F02" w:rsidP="00172307">
      <w:pPr>
        <w:pStyle w:val="ListParagraph"/>
        <w:numPr>
          <w:ilvl w:val="1"/>
          <w:numId w:val="30"/>
        </w:numPr>
        <w:spacing w:before="120" w:after="120"/>
      </w:pPr>
      <w:r w:rsidRPr="006F3117">
        <w:t>When accounts are no longer required;</w:t>
      </w:r>
    </w:p>
    <w:p w14:paraId="32FD17FD" w14:textId="77777777" w:rsidR="00501F02" w:rsidRDefault="00501F02" w:rsidP="00172307">
      <w:pPr>
        <w:pStyle w:val="ListParagraph"/>
        <w:numPr>
          <w:ilvl w:val="1"/>
          <w:numId w:val="30"/>
        </w:numPr>
        <w:spacing w:before="120" w:after="120"/>
      </w:pPr>
      <w:r w:rsidRPr="006F3117">
        <w:t>When users are terminated or transferred; and</w:t>
      </w:r>
    </w:p>
    <w:p w14:paraId="328E0FC4" w14:textId="77777777" w:rsidR="00501F02" w:rsidRDefault="00501F02" w:rsidP="00172307">
      <w:pPr>
        <w:pStyle w:val="ListParagraph"/>
        <w:numPr>
          <w:ilvl w:val="1"/>
          <w:numId w:val="30"/>
        </w:numPr>
        <w:spacing w:before="120" w:after="120"/>
      </w:pPr>
      <w:r w:rsidRPr="006F3117">
        <w:t>When individual information system usage or need-to-know changes;</w:t>
      </w:r>
    </w:p>
    <w:p w14:paraId="0EFF974A" w14:textId="77777777" w:rsidR="00501F02" w:rsidRDefault="00501F02" w:rsidP="00172307">
      <w:pPr>
        <w:numPr>
          <w:ilvl w:val="0"/>
          <w:numId w:val="30"/>
        </w:numPr>
        <w:spacing w:before="120" w:after="120"/>
      </w:pPr>
      <w:r w:rsidRPr="006F3117">
        <w:t>Authorizes access to the information system based on:</w:t>
      </w:r>
    </w:p>
    <w:p w14:paraId="7E5BB77D" w14:textId="77777777" w:rsidR="00501F02" w:rsidRDefault="00501F02" w:rsidP="00172307">
      <w:pPr>
        <w:pStyle w:val="ListParagraph"/>
        <w:numPr>
          <w:ilvl w:val="1"/>
          <w:numId w:val="30"/>
        </w:numPr>
        <w:spacing w:before="120" w:after="120"/>
      </w:pPr>
      <w:r w:rsidRPr="006F3117">
        <w:t>A valid access authorization;</w:t>
      </w:r>
    </w:p>
    <w:p w14:paraId="1F9B2CCD" w14:textId="77777777" w:rsidR="00501F02" w:rsidRDefault="00501F02" w:rsidP="00172307">
      <w:pPr>
        <w:pStyle w:val="ListParagraph"/>
        <w:numPr>
          <w:ilvl w:val="1"/>
          <w:numId w:val="30"/>
        </w:numPr>
        <w:spacing w:before="120" w:after="120"/>
      </w:pPr>
      <w:r w:rsidRPr="006F3117">
        <w:t>Intended system usage; and</w:t>
      </w:r>
    </w:p>
    <w:p w14:paraId="1F1267A7" w14:textId="77777777" w:rsidR="00501F02" w:rsidRDefault="00501F02" w:rsidP="00172307">
      <w:pPr>
        <w:pStyle w:val="ListParagraph"/>
        <w:numPr>
          <w:ilvl w:val="1"/>
          <w:numId w:val="30"/>
        </w:numPr>
        <w:spacing w:before="120" w:after="120"/>
      </w:pPr>
      <w:r w:rsidRPr="006F3117">
        <w:t>Other attributes as required by the organization or associated missions/business functions;</w:t>
      </w:r>
    </w:p>
    <w:p w14:paraId="201F2778" w14:textId="77777777" w:rsidR="00501F02" w:rsidRDefault="00501F02" w:rsidP="00172307">
      <w:pPr>
        <w:numPr>
          <w:ilvl w:val="0"/>
          <w:numId w:val="30"/>
        </w:numPr>
        <w:spacing w:before="120" w:after="120"/>
      </w:pPr>
      <w:r w:rsidRPr="006F3117">
        <w:lastRenderedPageBreak/>
        <w:t>Reviews accounts for compliance with account management requirements [</w:t>
      </w:r>
      <w:r>
        <w:rPr>
          <w:i/>
        </w:rPr>
        <w:t>FedRAMP Assignment</w:t>
      </w:r>
      <w:r w:rsidRPr="001600E2">
        <w:rPr>
          <w:i/>
        </w:rPr>
        <w:t xml:space="preserve">: </w:t>
      </w:r>
      <w:r>
        <w:rPr>
          <w:i/>
          <w:iCs/>
        </w:rPr>
        <w:t>at least annually</w:t>
      </w:r>
      <w:r w:rsidRPr="001600E2">
        <w:t>]; and</w:t>
      </w:r>
    </w:p>
    <w:p w14:paraId="6639EA1A" w14:textId="77777777" w:rsidR="00501F02" w:rsidRDefault="00501F02" w:rsidP="00172307">
      <w:pPr>
        <w:numPr>
          <w:ilvl w:val="0"/>
          <w:numId w:val="30"/>
        </w:numPr>
        <w:spacing w:before="120" w:after="120"/>
      </w:pPr>
      <w:r w:rsidRPr="006F3117">
        <w:t>Establishes a process for reissuing shared/group account credentials (if deployed) when individuals are removed from the group.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E01851" w14:paraId="5E4D9958" w14:textId="77777777" w:rsidTr="00BC4961">
        <w:trPr>
          <w:cantSplit/>
          <w:trHeight w:val="377"/>
          <w:tblHeader/>
        </w:trPr>
        <w:tc>
          <w:tcPr>
            <w:tcW w:w="811" w:type="pct"/>
            <w:shd w:val="clear" w:color="auto" w:fill="DEEAF6" w:themeFill="accent1" w:themeFillTint="33"/>
            <w:tcMar>
              <w:top w:w="43" w:type="dxa"/>
              <w:bottom w:w="43" w:type="dxa"/>
            </w:tcMar>
          </w:tcPr>
          <w:p w14:paraId="56D6DA89"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AC-2</w:t>
            </w:r>
          </w:p>
        </w:tc>
        <w:tc>
          <w:tcPr>
            <w:tcW w:w="4189" w:type="pct"/>
            <w:shd w:val="clear" w:color="auto" w:fill="DEEAF6" w:themeFill="accent1" w:themeFillTint="33"/>
          </w:tcPr>
          <w:p w14:paraId="0B8A939D"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Control Summary Information</w:t>
            </w:r>
          </w:p>
        </w:tc>
      </w:tr>
      <w:tr w:rsidR="00501F02" w:rsidRPr="00E01851" w14:paraId="4CC7FDA6" w14:textId="77777777" w:rsidTr="00BC4961">
        <w:trPr>
          <w:trHeight w:val="377"/>
        </w:trPr>
        <w:tc>
          <w:tcPr>
            <w:tcW w:w="5000" w:type="pct"/>
            <w:gridSpan w:val="2"/>
            <w:tcMar>
              <w:top w:w="43" w:type="dxa"/>
              <w:bottom w:w="43" w:type="dxa"/>
            </w:tcMar>
          </w:tcPr>
          <w:p w14:paraId="62009E5B" w14:textId="532D7BD9" w:rsidR="00501F02" w:rsidRPr="00E01851" w:rsidRDefault="00501F02" w:rsidP="00BC4961">
            <w:pPr>
              <w:rPr>
                <w:rFonts w:asciiTheme="minorHAnsi" w:hAnsiTheme="minorHAnsi"/>
              </w:rPr>
            </w:pPr>
            <w:r w:rsidRPr="00E01851">
              <w:rPr>
                <w:rFonts w:asciiTheme="minorHAnsi" w:hAnsiTheme="minorHAnsi"/>
                <w:spacing w:val="-5"/>
                <w:sz w:val="20"/>
              </w:rPr>
              <w:t>Responsible Role:</w:t>
            </w:r>
            <w:r w:rsidRPr="00E01851">
              <w:rPr>
                <w:rFonts w:asciiTheme="minorHAnsi" w:hAnsiTheme="minorHAnsi"/>
              </w:rPr>
              <w:t xml:space="preserve"> </w:t>
            </w:r>
            <w:r w:rsidR="008A7D70" w:rsidRPr="00D57301">
              <w:rPr>
                <w:rFonts w:asciiTheme="minorHAnsi" w:hAnsiTheme="minorHAnsi"/>
                <w:sz w:val="20"/>
                <w:szCs w:val="22"/>
              </w:rPr>
              <w:t>&lt;</w:t>
            </w:r>
            <w:r w:rsidR="008A7D70" w:rsidRPr="00D57301">
              <w:rPr>
                <w:rFonts w:asciiTheme="minorHAnsi" w:hAnsiTheme="minorHAnsi"/>
                <w:i/>
                <w:sz w:val="20"/>
                <w:szCs w:val="22"/>
              </w:rPr>
              <w:t>Customer defined</w:t>
            </w:r>
            <w:r w:rsidR="008A7D70" w:rsidRPr="00D57301">
              <w:rPr>
                <w:rFonts w:asciiTheme="minorHAnsi" w:hAnsiTheme="minorHAnsi"/>
                <w:sz w:val="20"/>
                <w:szCs w:val="22"/>
              </w:rPr>
              <w:t>&gt;</w:t>
            </w:r>
          </w:p>
        </w:tc>
      </w:tr>
      <w:tr w:rsidR="00501F02" w:rsidRPr="00E01851" w14:paraId="41152C6D" w14:textId="77777777" w:rsidTr="00BC4961">
        <w:trPr>
          <w:trHeight w:val="377"/>
        </w:trPr>
        <w:tc>
          <w:tcPr>
            <w:tcW w:w="5000" w:type="pct"/>
            <w:gridSpan w:val="2"/>
            <w:tcMar>
              <w:top w:w="43" w:type="dxa"/>
              <w:bottom w:w="43" w:type="dxa"/>
            </w:tcMar>
          </w:tcPr>
          <w:p w14:paraId="2F5A950F" w14:textId="6B05454C" w:rsidR="00501F02" w:rsidRPr="00E01851" w:rsidRDefault="00501F02" w:rsidP="00BC4961">
            <w:pPr>
              <w:pStyle w:val="GSAParameter"/>
              <w:spacing w:after="0"/>
              <w:rPr>
                <w:color w:val="5B9BD5" w:themeColor="accent1"/>
              </w:rPr>
            </w:pPr>
            <w:bookmarkStart w:id="89" w:name="_Toc383441859"/>
            <w:bookmarkStart w:id="90" w:name="_Toc383444074"/>
            <w:bookmarkStart w:id="91" w:name="_Toc388623249"/>
            <w:r w:rsidRPr="00E01851">
              <w:t>Parameter AC-2(a):</w:t>
            </w:r>
            <w:bookmarkEnd w:id="89"/>
            <w:bookmarkEnd w:id="90"/>
            <w:bookmarkEnd w:id="91"/>
            <w:r w:rsidRPr="00E01851">
              <w:t xml:space="preserve"> </w:t>
            </w:r>
            <w:r w:rsidR="008A7D70" w:rsidRPr="00D57301">
              <w:rPr>
                <w:szCs w:val="22"/>
              </w:rPr>
              <w:t>&lt;</w:t>
            </w:r>
            <w:r w:rsidR="008A7D70" w:rsidRPr="00D57301">
              <w:rPr>
                <w:i/>
                <w:szCs w:val="22"/>
              </w:rPr>
              <w:t>Customer defined</w:t>
            </w:r>
            <w:r w:rsidR="008A7D70">
              <w:rPr>
                <w:i/>
                <w:szCs w:val="22"/>
              </w:rPr>
              <w:t xml:space="preserve"> account types</w:t>
            </w:r>
            <w:r w:rsidR="008A7D70" w:rsidRPr="00D57301">
              <w:rPr>
                <w:szCs w:val="22"/>
              </w:rPr>
              <w:t>&gt;</w:t>
            </w:r>
          </w:p>
        </w:tc>
      </w:tr>
      <w:tr w:rsidR="00501F02" w:rsidRPr="00E01851" w14:paraId="59DB6D34" w14:textId="77777777" w:rsidTr="00BC4961">
        <w:trPr>
          <w:trHeight w:val="377"/>
        </w:trPr>
        <w:tc>
          <w:tcPr>
            <w:tcW w:w="5000" w:type="pct"/>
            <w:gridSpan w:val="2"/>
            <w:tcMar>
              <w:top w:w="43" w:type="dxa"/>
              <w:bottom w:w="43" w:type="dxa"/>
            </w:tcMar>
          </w:tcPr>
          <w:p w14:paraId="6456327A" w14:textId="7E06BAC4" w:rsidR="00501F02" w:rsidRPr="00E01851" w:rsidRDefault="00501F02" w:rsidP="00BC4961">
            <w:pPr>
              <w:pStyle w:val="GSAParameter"/>
              <w:spacing w:after="0"/>
              <w:rPr>
                <w:color w:val="5B9BD5" w:themeColor="accent1"/>
              </w:rPr>
            </w:pPr>
            <w:bookmarkStart w:id="92" w:name="_Toc383441860"/>
            <w:bookmarkStart w:id="93" w:name="_Toc383444075"/>
            <w:bookmarkStart w:id="94" w:name="_Toc388623250"/>
            <w:r w:rsidRPr="00E01851">
              <w:t>Parameter AC-2(e):</w:t>
            </w:r>
            <w:bookmarkEnd w:id="92"/>
            <w:bookmarkEnd w:id="93"/>
            <w:bookmarkEnd w:id="94"/>
            <w:r w:rsidRPr="00E01851">
              <w:t xml:space="preserve"> </w:t>
            </w:r>
            <w:r w:rsidR="009E5857">
              <w:t>&lt;</w:t>
            </w:r>
            <w:r w:rsidR="009E5857">
              <w:rPr>
                <w:i/>
              </w:rPr>
              <w:t>Customer-defined personnel or roles</w:t>
            </w:r>
            <w:r w:rsidR="009E5857">
              <w:t>&gt;</w:t>
            </w:r>
          </w:p>
        </w:tc>
      </w:tr>
      <w:tr w:rsidR="00501F02" w:rsidRPr="00E01851" w14:paraId="612107D9" w14:textId="77777777" w:rsidTr="00BC4961">
        <w:trPr>
          <w:trHeight w:val="377"/>
        </w:trPr>
        <w:tc>
          <w:tcPr>
            <w:tcW w:w="5000" w:type="pct"/>
            <w:gridSpan w:val="2"/>
            <w:tcMar>
              <w:top w:w="43" w:type="dxa"/>
              <w:bottom w:w="43" w:type="dxa"/>
            </w:tcMar>
          </w:tcPr>
          <w:p w14:paraId="51F93988" w14:textId="7B32D2BA" w:rsidR="00501F02" w:rsidRPr="00E01851" w:rsidRDefault="00501F02" w:rsidP="009E5857">
            <w:pPr>
              <w:pStyle w:val="GSAParameter"/>
              <w:spacing w:after="0"/>
              <w:rPr>
                <w:color w:val="5B9BD5" w:themeColor="accent1"/>
              </w:rPr>
            </w:pPr>
            <w:bookmarkStart w:id="95" w:name="_Toc383441861"/>
            <w:bookmarkStart w:id="96" w:name="_Toc383444076"/>
            <w:bookmarkStart w:id="97" w:name="_Toc388623251"/>
            <w:r w:rsidRPr="00E01851">
              <w:t>Parameter AC-2(f):</w:t>
            </w:r>
            <w:bookmarkEnd w:id="95"/>
            <w:bookmarkEnd w:id="96"/>
            <w:bookmarkEnd w:id="97"/>
            <w:r w:rsidRPr="00E01851">
              <w:t xml:space="preserve"> </w:t>
            </w:r>
            <w:r w:rsidR="009E5857">
              <w:t>&lt;</w:t>
            </w:r>
            <w:r w:rsidR="009E5857">
              <w:rPr>
                <w:i/>
              </w:rPr>
              <w:t>Customer-defined procedures or conditions</w:t>
            </w:r>
            <w:r w:rsidR="009E5857">
              <w:t>&gt;</w:t>
            </w:r>
          </w:p>
        </w:tc>
      </w:tr>
      <w:tr w:rsidR="00501F02" w:rsidRPr="00E01851" w14:paraId="14B4FCE7" w14:textId="77777777" w:rsidTr="00BC4961">
        <w:trPr>
          <w:trHeight w:val="377"/>
        </w:trPr>
        <w:tc>
          <w:tcPr>
            <w:tcW w:w="5000" w:type="pct"/>
            <w:gridSpan w:val="2"/>
            <w:tcMar>
              <w:top w:w="43" w:type="dxa"/>
              <w:bottom w:w="43" w:type="dxa"/>
            </w:tcMar>
          </w:tcPr>
          <w:p w14:paraId="4B36E9D2" w14:textId="40D8C6C4" w:rsidR="00501F02" w:rsidRPr="00E01851" w:rsidRDefault="00501F02" w:rsidP="00BC4961">
            <w:pPr>
              <w:pStyle w:val="GSAParameter"/>
              <w:spacing w:after="0"/>
              <w:rPr>
                <w:color w:val="5B9BD5" w:themeColor="accent1"/>
              </w:rPr>
            </w:pPr>
            <w:bookmarkStart w:id="98" w:name="_Toc383441862"/>
            <w:bookmarkStart w:id="99" w:name="_Toc383444077"/>
            <w:bookmarkStart w:id="100" w:name="_Toc388623252"/>
            <w:r w:rsidRPr="00E01851">
              <w:t>Parameter AC-2(j)</w:t>
            </w:r>
            <w:bookmarkEnd w:id="98"/>
            <w:bookmarkEnd w:id="99"/>
            <w:bookmarkEnd w:id="100"/>
            <w:r w:rsidRPr="00E01851">
              <w:t>:</w:t>
            </w:r>
            <w:r w:rsidRPr="00E01851">
              <w:rPr>
                <w:rFonts w:eastAsia="Times New Roman"/>
                <w:color w:val="000000"/>
                <w:spacing w:val="0"/>
              </w:rPr>
              <w:t xml:space="preserve"> </w:t>
            </w:r>
            <w:r w:rsidR="009E5857">
              <w:t>&lt;</w:t>
            </w:r>
            <w:r w:rsidR="009E5857">
              <w:rPr>
                <w:i/>
              </w:rPr>
              <w:t>FedRAMP requirement: at least annually</w:t>
            </w:r>
            <w:r w:rsidR="009E5857">
              <w:t>&gt;</w:t>
            </w:r>
          </w:p>
        </w:tc>
      </w:tr>
      <w:tr w:rsidR="00501F02" w:rsidRPr="00E01851" w14:paraId="5F8453EE" w14:textId="77777777" w:rsidTr="00BC4961">
        <w:trPr>
          <w:trHeight w:val="377"/>
        </w:trPr>
        <w:tc>
          <w:tcPr>
            <w:tcW w:w="5000" w:type="pct"/>
            <w:gridSpan w:val="2"/>
            <w:tcMar>
              <w:top w:w="43" w:type="dxa"/>
              <w:bottom w:w="43" w:type="dxa"/>
            </w:tcMar>
            <w:vAlign w:val="bottom"/>
          </w:tcPr>
          <w:p w14:paraId="7E56D4B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Implementation Status (check all that apply):</w:t>
            </w:r>
          </w:p>
          <w:p w14:paraId="642ACC5D" w14:textId="3776E1B0"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Implemented</w:t>
            </w:r>
          </w:p>
          <w:p w14:paraId="58EEF702"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Partially implemented</w:t>
            </w:r>
          </w:p>
          <w:p w14:paraId="6286DECB"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Planned</w:t>
            </w:r>
          </w:p>
          <w:p w14:paraId="6B1DEE21"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Alternative implementation</w:t>
            </w:r>
          </w:p>
          <w:p w14:paraId="764566C4"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Not applicable</w:t>
            </w:r>
          </w:p>
        </w:tc>
      </w:tr>
      <w:tr w:rsidR="00501F02" w:rsidRPr="00E01851" w14:paraId="4AD054ED" w14:textId="77777777" w:rsidTr="00BC4961">
        <w:trPr>
          <w:trHeight w:val="377"/>
        </w:trPr>
        <w:tc>
          <w:tcPr>
            <w:tcW w:w="5000" w:type="pct"/>
            <w:gridSpan w:val="2"/>
            <w:tcMar>
              <w:top w:w="43" w:type="dxa"/>
              <w:bottom w:w="43" w:type="dxa"/>
            </w:tcMar>
            <w:vAlign w:val="bottom"/>
          </w:tcPr>
          <w:p w14:paraId="7294AC7F"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Control Origination (check all that apply):</w:t>
            </w:r>
          </w:p>
          <w:p w14:paraId="4CAA789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Corporate</w:t>
            </w:r>
          </w:p>
          <w:p w14:paraId="42E083BB" w14:textId="7E8E2CDA"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Service Provider System Specific</w:t>
            </w:r>
          </w:p>
          <w:p w14:paraId="3A2A7F17"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Hybrid (Corporate and System Specific)</w:t>
            </w:r>
          </w:p>
          <w:p w14:paraId="0B5A6D40" w14:textId="5A566474"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Configured by Customer (Customer System Specific) </w:t>
            </w:r>
          </w:p>
          <w:p w14:paraId="271DE63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Provided by Customer (Customer System Specific) </w:t>
            </w:r>
          </w:p>
          <w:p w14:paraId="411503FA"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Shared (Service Provider and Customer Responsibility)</w:t>
            </w:r>
          </w:p>
          <w:p w14:paraId="5E46524E" w14:textId="4A08AB78"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556D2BA" w14:textId="77777777" w:rsidR="00501F02" w:rsidRPr="00E01851"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6"/>
        <w:gridCol w:w="7"/>
        <w:gridCol w:w="8423"/>
      </w:tblGrid>
      <w:tr w:rsidR="00501F02" w:rsidRPr="00E01851" w14:paraId="2C142A82" w14:textId="77777777" w:rsidTr="00BC4961">
        <w:trPr>
          <w:cantSplit/>
          <w:trHeight w:hRule="exact" w:val="475"/>
          <w:tblHeader/>
        </w:trPr>
        <w:tc>
          <w:tcPr>
            <w:tcW w:w="5000" w:type="pct"/>
            <w:gridSpan w:val="3"/>
            <w:shd w:val="clear" w:color="auto" w:fill="DEEAF6" w:themeFill="accent1" w:themeFillTint="33"/>
            <w:vAlign w:val="center"/>
          </w:tcPr>
          <w:p w14:paraId="5EDF001C" w14:textId="77777777" w:rsidR="00501F02" w:rsidRPr="00E01851" w:rsidRDefault="00501F02" w:rsidP="00BC4961">
            <w:pPr>
              <w:pStyle w:val="TableText-Bold"/>
              <w:spacing w:before="120" w:after="120"/>
              <w:jc w:val="center"/>
              <w:rPr>
                <w:rFonts w:asciiTheme="minorHAnsi" w:hAnsiTheme="minorHAnsi"/>
                <w:b w:val="0"/>
              </w:rPr>
            </w:pPr>
            <w:r w:rsidRPr="00E01851">
              <w:rPr>
                <w:rFonts w:asciiTheme="minorHAnsi" w:hAnsiTheme="minorHAnsi"/>
                <w:b w:val="0"/>
              </w:rPr>
              <w:t>AC-2 What is the solution and how is it implemented?</w:t>
            </w:r>
          </w:p>
        </w:tc>
      </w:tr>
      <w:tr w:rsidR="00501F02" w:rsidRPr="00E01851" w14:paraId="708F0AD1" w14:textId="77777777" w:rsidTr="00BC4961">
        <w:trPr>
          <w:trHeight w:val="1097"/>
        </w:trPr>
        <w:tc>
          <w:tcPr>
            <w:tcW w:w="484" w:type="pct"/>
            <w:gridSpan w:val="2"/>
            <w:tcBorders>
              <w:right w:val="nil"/>
            </w:tcBorders>
            <w:shd w:val="clear" w:color="auto" w:fill="DEEAF6" w:themeFill="accent1" w:themeFillTint="33"/>
          </w:tcPr>
          <w:p w14:paraId="1CAF8C21" w14:textId="77777777" w:rsidR="00501F02" w:rsidRPr="00E01851" w:rsidRDefault="00501F02" w:rsidP="00BC4961">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a</w:t>
            </w:r>
          </w:p>
        </w:tc>
        <w:tc>
          <w:tcPr>
            <w:tcW w:w="4516" w:type="pct"/>
            <w:tcMar>
              <w:top w:w="43" w:type="dxa"/>
              <w:bottom w:w="43" w:type="dxa"/>
            </w:tcMar>
          </w:tcPr>
          <w:p w14:paraId="254C9460" w14:textId="77777777" w:rsidR="009E5857" w:rsidRPr="00EC1450" w:rsidRDefault="009E5857" w:rsidP="009E5857">
            <w:pPr>
              <w:spacing w:before="120" w:after="120"/>
              <w:rPr>
                <w:rFonts w:asciiTheme="minorHAnsi" w:hAnsiTheme="minorHAnsi"/>
                <w:b/>
                <w:sz w:val="20"/>
                <w:szCs w:val="20"/>
              </w:rPr>
            </w:pPr>
            <w:r>
              <w:rPr>
                <w:rFonts w:asciiTheme="minorHAnsi" w:hAnsiTheme="minorHAnsi"/>
                <w:b/>
                <w:sz w:val="20"/>
                <w:szCs w:val="20"/>
              </w:rPr>
              <w:t>Customer Responsibility</w:t>
            </w:r>
          </w:p>
          <w:p w14:paraId="4CFDDC87" w14:textId="77777777" w:rsidR="00FB5640" w:rsidRDefault="009E5857" w:rsidP="009E5857">
            <w:pPr>
              <w:spacing w:before="120" w:after="120" w:line="27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and selecting the types of accounts required to support the customer application. Examples of account types include individual, shared, group, system, guest/anonymous, emergency, developer/manufacturer/vendor, temporary, and service. A successful control response will need to address the specific requirements fulfilled by each account type in use.</w:t>
            </w:r>
          </w:p>
          <w:p w14:paraId="7D52BD10" w14:textId="77777777" w:rsidR="00FB5640" w:rsidRDefault="00FB5640" w:rsidP="00FB5640">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42E1A151" w14:textId="0B271CFF" w:rsidR="00FB5640" w:rsidRPr="00FB5640" w:rsidRDefault="00716248" w:rsidP="00172307">
            <w:pPr>
              <w:pStyle w:val="ListParagraph"/>
              <w:numPr>
                <w:ilvl w:val="0"/>
                <w:numId w:val="47"/>
              </w:numPr>
              <w:spacing w:before="120" w:after="120" w:line="276" w:lineRule="auto"/>
              <w:rPr>
                <w:rFonts w:asciiTheme="minorHAnsi" w:hAnsiTheme="minorHAnsi"/>
                <w:sz w:val="20"/>
                <w:szCs w:val="20"/>
              </w:rPr>
            </w:pPr>
            <w:hyperlink r:id="rId12" w:history="1">
              <w:r w:rsidR="00FB5640" w:rsidRPr="00FB5640">
                <w:rPr>
                  <w:rStyle w:val="Hyperlink"/>
                  <w:rFonts w:asciiTheme="minorHAnsi" w:eastAsia="Calibri" w:hAnsiTheme="minorHAnsi" w:cs="Calibri"/>
                  <w:i/>
                  <w:sz w:val="20"/>
                  <w:szCs w:val="20"/>
                </w:rPr>
                <w:t>https://www.microsoft.com/en-us/TrustCenter/Security/Identity</w:t>
              </w:r>
            </w:hyperlink>
            <w:r w:rsidR="00FB5640" w:rsidRPr="00FB5640">
              <w:rPr>
                <w:rFonts w:asciiTheme="minorHAnsi" w:eastAsia="Calibri" w:hAnsiTheme="minorHAnsi" w:cs="Calibri"/>
                <w:i/>
                <w:color w:val="auto"/>
                <w:sz w:val="20"/>
                <w:szCs w:val="20"/>
              </w:rPr>
              <w:t xml:space="preserve"> discusses the use of Azure Active Directory </w:t>
            </w:r>
            <w:r w:rsidR="00A97B49">
              <w:rPr>
                <w:rFonts w:asciiTheme="minorHAnsi" w:eastAsia="Calibri" w:hAnsiTheme="minorHAnsi" w:cs="Calibri"/>
                <w:i/>
                <w:color w:val="auto"/>
                <w:sz w:val="20"/>
                <w:szCs w:val="20"/>
              </w:rPr>
              <w:t xml:space="preserve">(AAD) </w:t>
            </w:r>
            <w:r w:rsidR="00FB5640" w:rsidRPr="00FB5640">
              <w:rPr>
                <w:rFonts w:asciiTheme="minorHAnsi" w:eastAsia="Calibri" w:hAnsiTheme="minorHAnsi" w:cs="Calibri"/>
                <w:i/>
                <w:color w:val="auto"/>
                <w:sz w:val="20"/>
                <w:szCs w:val="20"/>
              </w:rPr>
              <w:t xml:space="preserve">and Azure Multi-Factor Authentication to manage </w:t>
            </w:r>
            <w:r w:rsidR="00A97B49">
              <w:rPr>
                <w:rFonts w:asciiTheme="minorHAnsi" w:eastAsia="Calibri" w:hAnsiTheme="minorHAnsi" w:cs="Calibri"/>
                <w:i/>
                <w:color w:val="auto"/>
                <w:sz w:val="20"/>
                <w:szCs w:val="20"/>
              </w:rPr>
              <w:t>customer access</w:t>
            </w:r>
          </w:p>
          <w:p w14:paraId="17C5E028" w14:textId="77777777" w:rsidR="00A97B49" w:rsidRPr="00A97B49" w:rsidRDefault="00716248" w:rsidP="00172307">
            <w:pPr>
              <w:pStyle w:val="ListParagraph"/>
              <w:numPr>
                <w:ilvl w:val="0"/>
                <w:numId w:val="47"/>
              </w:numPr>
              <w:spacing w:before="120" w:after="120" w:line="276" w:lineRule="auto"/>
              <w:rPr>
                <w:rFonts w:asciiTheme="minorHAnsi" w:hAnsiTheme="minorHAnsi"/>
                <w:sz w:val="20"/>
                <w:szCs w:val="20"/>
              </w:rPr>
            </w:pPr>
            <w:hyperlink r:id="rId13" w:history="1">
              <w:r w:rsidR="00FB5640" w:rsidRPr="00FB5640">
                <w:rPr>
                  <w:rStyle w:val="Hyperlink"/>
                  <w:rFonts w:asciiTheme="minorHAnsi" w:eastAsia="Calibri" w:hAnsiTheme="minorHAnsi" w:cs="Calibri"/>
                  <w:i/>
                  <w:sz w:val="20"/>
                  <w:szCs w:val="20"/>
                </w:rPr>
                <w:t>https://azure.microsoft.com/en-us/documentation/articles/multi-factor-authentication-</w:t>
              </w:r>
              <w:r w:rsidR="00FB5640" w:rsidRPr="00FB5640">
                <w:rPr>
                  <w:rStyle w:val="Hyperlink"/>
                  <w:rFonts w:asciiTheme="minorHAnsi" w:eastAsia="Calibri" w:hAnsiTheme="minorHAnsi" w:cs="Calibri"/>
                  <w:i/>
                  <w:sz w:val="20"/>
                  <w:szCs w:val="20"/>
                </w:rPr>
                <w:lastRenderedPageBreak/>
                <w:t>security-best-practices/</w:t>
              </w:r>
            </w:hyperlink>
            <w:r w:rsidR="00FB5640" w:rsidRPr="00FB5640">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use of Multi-Factor Authentication in more detail</w:t>
            </w:r>
          </w:p>
          <w:p w14:paraId="6DB91607" w14:textId="1005F3C3" w:rsidR="00501F02" w:rsidRPr="00FB5640" w:rsidRDefault="00716248" w:rsidP="00172307">
            <w:pPr>
              <w:pStyle w:val="ListParagraph"/>
              <w:numPr>
                <w:ilvl w:val="0"/>
                <w:numId w:val="47"/>
              </w:numPr>
              <w:spacing w:before="120" w:after="120" w:line="276" w:lineRule="auto"/>
              <w:rPr>
                <w:rFonts w:asciiTheme="minorHAnsi" w:hAnsiTheme="minorHAnsi"/>
                <w:sz w:val="20"/>
                <w:szCs w:val="20"/>
              </w:rPr>
            </w:pPr>
            <w:hyperlink r:id="rId14" w:history="1">
              <w:r w:rsidR="00A97B49"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A97B49" w:rsidRPr="00A97B49">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integration of cloud-based identity management with existing on-premises identity management solutions</w:t>
            </w:r>
            <w:r w:rsidR="009E5857" w:rsidRPr="00FB5640">
              <w:rPr>
                <w:rFonts w:asciiTheme="minorHAnsi" w:eastAsia="Calibri" w:hAnsiTheme="minorHAnsi" w:cs="Calibri"/>
                <w:color w:val="auto"/>
                <w:sz w:val="20"/>
                <w:szCs w:val="20"/>
              </w:rPr>
              <w:t>&gt;</w:t>
            </w:r>
          </w:p>
        </w:tc>
      </w:tr>
      <w:tr w:rsidR="00795EC4" w:rsidRPr="00E01851" w14:paraId="26B62F0B" w14:textId="77777777" w:rsidTr="00BC4961">
        <w:trPr>
          <w:trHeight w:val="1097"/>
        </w:trPr>
        <w:tc>
          <w:tcPr>
            <w:tcW w:w="484" w:type="pct"/>
            <w:gridSpan w:val="2"/>
            <w:tcBorders>
              <w:right w:val="nil"/>
            </w:tcBorders>
            <w:shd w:val="clear" w:color="auto" w:fill="DEEAF6" w:themeFill="accent1" w:themeFillTint="33"/>
          </w:tcPr>
          <w:p w14:paraId="3A9EF2E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b</w:t>
            </w:r>
          </w:p>
        </w:tc>
        <w:tc>
          <w:tcPr>
            <w:tcW w:w="4516" w:type="pct"/>
            <w:tcMar>
              <w:top w:w="43" w:type="dxa"/>
              <w:bottom w:w="43" w:type="dxa"/>
            </w:tcMar>
          </w:tcPr>
          <w:p w14:paraId="0F31E0C2"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1C19D968" w14:textId="1544932C" w:rsidR="00795EC4" w:rsidRPr="00E01851" w:rsidRDefault="00795EC4" w:rsidP="00A204A5">
            <w:pPr>
              <w:autoSpaceDE w:val="0"/>
              <w:autoSpaceDN w:val="0"/>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w:t>
            </w:r>
            <w:r w:rsidR="00FB5640">
              <w:rPr>
                <w:rFonts w:asciiTheme="minorHAnsi" w:eastAsia="Calibri" w:hAnsiTheme="minorHAnsi" w:cs="Calibri"/>
                <w:i/>
                <w:sz w:val="20"/>
                <w:szCs w:val="20"/>
              </w:rPr>
              <w:t xml:space="preserve">for </w:t>
            </w:r>
            <w:r w:rsidR="00A204A5">
              <w:rPr>
                <w:rFonts w:asciiTheme="minorHAnsi" w:eastAsia="Calibri" w:hAnsiTheme="minorHAnsi" w:cs="Calibri"/>
                <w:i/>
                <w:sz w:val="20"/>
                <w:szCs w:val="20"/>
              </w:rPr>
              <w:t>assigning account managers, who will have responsibilities related to the creation, management, and removal of accounts</w:t>
            </w:r>
            <w:r>
              <w:rPr>
                <w:rFonts w:asciiTheme="minorHAnsi" w:eastAsia="Calibri" w:hAnsiTheme="minorHAnsi" w:cs="Calibri"/>
                <w:i/>
                <w:sz w:val="20"/>
                <w:szCs w:val="20"/>
              </w:rPr>
              <w:t xml:space="preserve">. A successful control response will need to </w:t>
            </w:r>
            <w:r w:rsidR="00A204A5">
              <w:rPr>
                <w:rFonts w:asciiTheme="minorHAnsi" w:eastAsia="Calibri" w:hAnsiTheme="minorHAnsi" w:cs="Calibri"/>
                <w:i/>
                <w:sz w:val="20"/>
                <w:szCs w:val="20"/>
              </w:rPr>
              <w:t>discuss how account managers are identified within the organization</w:t>
            </w:r>
            <w:r>
              <w:rPr>
                <w:rFonts w:asciiTheme="minorHAnsi" w:eastAsia="Calibri" w:hAnsiTheme="minorHAnsi" w:cs="Calibri"/>
                <w:i/>
                <w:sz w:val="20"/>
                <w:szCs w:val="20"/>
              </w:rPr>
              <w:t>.</w:t>
            </w:r>
            <w:r>
              <w:rPr>
                <w:rFonts w:asciiTheme="minorHAnsi" w:eastAsia="Calibri" w:hAnsiTheme="minorHAnsi" w:cs="Calibri"/>
                <w:sz w:val="20"/>
                <w:szCs w:val="20"/>
              </w:rPr>
              <w:t>&gt;</w:t>
            </w:r>
          </w:p>
        </w:tc>
      </w:tr>
      <w:tr w:rsidR="00795EC4" w:rsidRPr="00E01851" w14:paraId="672C033C" w14:textId="77777777" w:rsidTr="00BC4961">
        <w:trPr>
          <w:trHeight w:val="1097"/>
        </w:trPr>
        <w:tc>
          <w:tcPr>
            <w:tcW w:w="484" w:type="pct"/>
            <w:gridSpan w:val="2"/>
            <w:tcBorders>
              <w:right w:val="nil"/>
            </w:tcBorders>
            <w:shd w:val="clear" w:color="auto" w:fill="DEEAF6" w:themeFill="accent1" w:themeFillTint="33"/>
          </w:tcPr>
          <w:p w14:paraId="36377EA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c</w:t>
            </w:r>
          </w:p>
        </w:tc>
        <w:tc>
          <w:tcPr>
            <w:tcW w:w="4516" w:type="pct"/>
            <w:tcMar>
              <w:top w:w="43" w:type="dxa"/>
              <w:bottom w:w="43" w:type="dxa"/>
            </w:tcMar>
          </w:tcPr>
          <w:p w14:paraId="2FCF051B"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A8B904F" w14:textId="5C5150C7" w:rsidR="00795EC4" w:rsidRPr="00795EC4" w:rsidRDefault="00795EC4" w:rsidP="00A97B49">
            <w:pPr>
              <w:pStyle w:val="TableText-Bold"/>
              <w:spacing w:before="120" w:after="120"/>
              <w:rPr>
                <w:rFonts w:asciiTheme="minorHAnsi" w:hAnsiTheme="minorHAnsi"/>
                <w:b w:val="0"/>
              </w:rPr>
            </w:pPr>
            <w:r w:rsidRPr="00795EC4">
              <w:rPr>
                <w:rFonts w:asciiTheme="minorHAnsi" w:eastAsia="Calibri" w:hAnsiTheme="minorHAnsi" w:cs="Calibri"/>
                <w:b w:val="0"/>
              </w:rPr>
              <w:t>&lt;</w:t>
            </w:r>
            <w:r w:rsidRPr="00795EC4">
              <w:rPr>
                <w:rFonts w:asciiTheme="minorHAnsi" w:eastAsia="Calibri" w:hAnsiTheme="minorHAnsi" w:cs="Calibri"/>
                <w:b w:val="0"/>
                <w:i/>
              </w:rPr>
              <w:t xml:space="preserve">The customer will be responsible for </w:t>
            </w:r>
            <w:r w:rsidR="00FB5640">
              <w:rPr>
                <w:rFonts w:asciiTheme="minorHAnsi" w:eastAsia="Calibri" w:hAnsiTheme="minorHAnsi" w:cs="Calibri"/>
                <w:b w:val="0"/>
                <w:i/>
              </w:rPr>
              <w:t>setting conditions for group and role membership</w:t>
            </w:r>
            <w:r w:rsidRPr="00795EC4">
              <w:rPr>
                <w:rFonts w:asciiTheme="minorHAnsi" w:eastAsia="Calibri" w:hAnsiTheme="minorHAnsi" w:cs="Calibri"/>
                <w:b w:val="0"/>
                <w:i/>
              </w:rPr>
              <w:t xml:space="preserve">. A successful control response will need to </w:t>
            </w:r>
            <w:r w:rsidR="00A97B49">
              <w:rPr>
                <w:rFonts w:asciiTheme="minorHAnsi" w:eastAsia="Calibri" w:hAnsiTheme="minorHAnsi" w:cs="Calibri"/>
                <w:b w:val="0"/>
                <w:i/>
              </w:rPr>
              <w:t>outline</w:t>
            </w:r>
            <w:r w:rsidRPr="00795EC4">
              <w:rPr>
                <w:rFonts w:asciiTheme="minorHAnsi" w:eastAsia="Calibri" w:hAnsiTheme="minorHAnsi" w:cs="Calibri"/>
                <w:b w:val="0"/>
                <w:i/>
              </w:rPr>
              <w:t xml:space="preserve"> </w:t>
            </w:r>
            <w:r w:rsidR="00A97B49">
              <w:rPr>
                <w:rFonts w:asciiTheme="minorHAnsi" w:eastAsia="Calibri" w:hAnsiTheme="minorHAnsi" w:cs="Calibri"/>
                <w:b w:val="0"/>
                <w:i/>
              </w:rPr>
              <w:t>these conditions and how they are enforced</w:t>
            </w:r>
            <w:r w:rsidRPr="00795EC4">
              <w:rPr>
                <w:rFonts w:asciiTheme="minorHAnsi" w:eastAsia="Calibri" w:hAnsiTheme="minorHAnsi" w:cs="Calibri"/>
                <w:b w:val="0"/>
                <w:i/>
              </w:rPr>
              <w:t>.</w:t>
            </w:r>
            <w:r w:rsidRPr="00795EC4">
              <w:rPr>
                <w:rFonts w:asciiTheme="minorHAnsi" w:eastAsia="Calibri" w:hAnsiTheme="minorHAnsi" w:cs="Calibri"/>
                <w:b w:val="0"/>
              </w:rPr>
              <w:t>&gt;</w:t>
            </w:r>
          </w:p>
        </w:tc>
      </w:tr>
      <w:tr w:rsidR="00795EC4" w:rsidRPr="00E01851" w14:paraId="204E7A20" w14:textId="77777777" w:rsidTr="00BC4961">
        <w:trPr>
          <w:trHeight w:val="1097"/>
        </w:trPr>
        <w:tc>
          <w:tcPr>
            <w:tcW w:w="484" w:type="pct"/>
            <w:gridSpan w:val="2"/>
            <w:tcBorders>
              <w:right w:val="nil"/>
            </w:tcBorders>
            <w:shd w:val="clear" w:color="auto" w:fill="DEEAF6" w:themeFill="accent1" w:themeFillTint="33"/>
          </w:tcPr>
          <w:p w14:paraId="1E84FB27"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d</w:t>
            </w:r>
          </w:p>
        </w:tc>
        <w:tc>
          <w:tcPr>
            <w:tcW w:w="4516" w:type="pct"/>
            <w:tcMar>
              <w:top w:w="43" w:type="dxa"/>
              <w:bottom w:w="43" w:type="dxa"/>
            </w:tcMar>
          </w:tcPr>
          <w:p w14:paraId="2AAD106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85998F9" w14:textId="4D4F1B59"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specifying authorized users, group and role membership, and privileges for each account</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A successful control response will need to address the process by which authorized users are specified and privilege levels are determined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393BC83C" w14:textId="77777777" w:rsidTr="00BC4961">
        <w:trPr>
          <w:trHeight w:val="1097"/>
        </w:trPr>
        <w:tc>
          <w:tcPr>
            <w:tcW w:w="484" w:type="pct"/>
            <w:gridSpan w:val="2"/>
            <w:tcBorders>
              <w:right w:val="nil"/>
            </w:tcBorders>
            <w:shd w:val="clear" w:color="auto" w:fill="DEEAF6" w:themeFill="accent1" w:themeFillTint="33"/>
          </w:tcPr>
          <w:p w14:paraId="7DAFE63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e</w:t>
            </w:r>
          </w:p>
        </w:tc>
        <w:tc>
          <w:tcPr>
            <w:tcW w:w="4516" w:type="pct"/>
            <w:tcMar>
              <w:top w:w="43" w:type="dxa"/>
              <w:bottom w:w="43" w:type="dxa"/>
            </w:tcMar>
          </w:tcPr>
          <w:p w14:paraId="0D0B6CB2"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ADC1C71" w14:textId="71F57564" w:rsidR="00795EC4" w:rsidRPr="00703908" w:rsidRDefault="00795EC4" w:rsidP="00703908">
            <w:pPr>
              <w:spacing w:before="120" w:after="120"/>
              <w:rPr>
                <w:rFonts w:asciiTheme="minorHAnsi" w:hAnsiTheme="minorHAnsi"/>
                <w:sz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requiring approval by designated personnel or roles prior to creating information system accounts. A successful control response will need to outline the personnel or roles responsible for approving information system accounts and the process by which those personnel or roles are notified and approval is granted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6A2554E4" w14:textId="77777777" w:rsidTr="00BC4961">
        <w:trPr>
          <w:trHeight w:val="1097"/>
        </w:trPr>
        <w:tc>
          <w:tcPr>
            <w:tcW w:w="484" w:type="pct"/>
            <w:gridSpan w:val="2"/>
            <w:tcBorders>
              <w:right w:val="nil"/>
            </w:tcBorders>
            <w:shd w:val="clear" w:color="auto" w:fill="DEEAF6" w:themeFill="accent1" w:themeFillTint="33"/>
          </w:tcPr>
          <w:p w14:paraId="457D7914"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f</w:t>
            </w:r>
          </w:p>
        </w:tc>
        <w:tc>
          <w:tcPr>
            <w:tcW w:w="4516" w:type="pct"/>
            <w:tcMar>
              <w:top w:w="43" w:type="dxa"/>
              <w:bottom w:w="43" w:type="dxa"/>
            </w:tcMar>
          </w:tcPr>
          <w:p w14:paraId="465975F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C88F11" w14:textId="1511E844"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defining and enforcing procedures or conditions for the creation, management, and removal of information system accounts. A successful control response will outline the conditions for each action and the tools or procedures used to enforce those conditions.</w:t>
            </w:r>
            <w:r w:rsidRPr="00703908">
              <w:rPr>
                <w:rFonts w:asciiTheme="minorHAnsi" w:eastAsia="Calibri" w:hAnsiTheme="minorHAnsi" w:cs="Calibri"/>
                <w:sz w:val="20"/>
                <w:szCs w:val="20"/>
              </w:rPr>
              <w:t>&gt;</w:t>
            </w:r>
          </w:p>
        </w:tc>
      </w:tr>
      <w:tr w:rsidR="00795EC4" w:rsidRPr="00E01851" w14:paraId="659451AB" w14:textId="77777777" w:rsidTr="00BC4961">
        <w:trPr>
          <w:trHeight w:val="1097"/>
        </w:trPr>
        <w:tc>
          <w:tcPr>
            <w:tcW w:w="480" w:type="pct"/>
            <w:tcBorders>
              <w:right w:val="nil"/>
            </w:tcBorders>
            <w:shd w:val="clear" w:color="auto" w:fill="DEEAF6" w:themeFill="accent1" w:themeFillTint="33"/>
          </w:tcPr>
          <w:p w14:paraId="3536A73D"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g</w:t>
            </w:r>
          </w:p>
        </w:tc>
        <w:tc>
          <w:tcPr>
            <w:tcW w:w="4520" w:type="pct"/>
            <w:gridSpan w:val="2"/>
            <w:tcMar>
              <w:top w:w="43" w:type="dxa"/>
              <w:bottom w:w="43" w:type="dxa"/>
            </w:tcMar>
          </w:tcPr>
          <w:p w14:paraId="3E864A5D"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F59DD86" w14:textId="250235E3" w:rsidR="00795EC4" w:rsidRPr="00A97B49" w:rsidRDefault="00795EC4" w:rsidP="00F76291">
            <w:pPr>
              <w:spacing w:before="120" w:after="120"/>
              <w:rPr>
                <w:rFonts w:asciiTheme="minorHAnsi" w:hAnsiTheme="minorHAnsi"/>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monitoring the use of information system accounts</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This may include reviewing</w:t>
            </w:r>
            <w:r w:rsidR="00F76291">
              <w:rPr>
                <w:rFonts w:asciiTheme="minorHAnsi" w:eastAsia="Calibri" w:hAnsiTheme="minorHAnsi" w:cs="Calibri"/>
                <w:i/>
                <w:sz w:val="20"/>
                <w:szCs w:val="20"/>
              </w:rPr>
              <w:t xml:space="preserve"> records of account management activities in the Microsoft Azure Management Portal</w:t>
            </w:r>
            <w:r w:rsidRPr="00703908">
              <w:rPr>
                <w:rFonts w:asciiTheme="minorHAnsi" w:eastAsia="Calibri" w:hAnsiTheme="minorHAnsi" w:cs="Calibri"/>
                <w:i/>
                <w:sz w:val="20"/>
                <w:szCs w:val="20"/>
              </w:rPr>
              <w:t>.</w:t>
            </w:r>
            <w:r w:rsidR="00F76291">
              <w:rPr>
                <w:rFonts w:asciiTheme="minorHAnsi" w:eastAsia="Calibri" w:hAnsiTheme="minorHAnsi" w:cs="Calibri"/>
                <w:i/>
                <w:sz w:val="20"/>
                <w:szCs w:val="20"/>
              </w:rPr>
              <w:t xml:space="preserve"> A successful control response will relate the monitoring activities required for this control to the auditing activities in the AU control family.</w:t>
            </w:r>
            <w:r w:rsidRPr="00703908">
              <w:rPr>
                <w:rFonts w:asciiTheme="minorHAnsi" w:eastAsia="Calibri" w:hAnsiTheme="minorHAnsi" w:cs="Calibri"/>
                <w:sz w:val="20"/>
                <w:szCs w:val="20"/>
              </w:rPr>
              <w:t>&gt;</w:t>
            </w:r>
          </w:p>
        </w:tc>
      </w:tr>
      <w:tr w:rsidR="00795EC4" w:rsidRPr="00E01851" w14:paraId="58D7A5AA" w14:textId="77777777" w:rsidTr="00BC4961">
        <w:trPr>
          <w:trHeight w:val="1097"/>
        </w:trPr>
        <w:tc>
          <w:tcPr>
            <w:tcW w:w="484" w:type="pct"/>
            <w:gridSpan w:val="2"/>
            <w:tcBorders>
              <w:right w:val="nil"/>
            </w:tcBorders>
            <w:shd w:val="clear" w:color="auto" w:fill="DEEAF6" w:themeFill="accent1" w:themeFillTint="33"/>
          </w:tcPr>
          <w:p w14:paraId="060DEDDB"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h</w:t>
            </w:r>
          </w:p>
        </w:tc>
        <w:tc>
          <w:tcPr>
            <w:tcW w:w="4516" w:type="pct"/>
            <w:tcMar>
              <w:top w:w="43" w:type="dxa"/>
              <w:bottom w:w="43" w:type="dxa"/>
            </w:tcMar>
          </w:tcPr>
          <w:p w14:paraId="12C16D5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7C295610" w14:textId="29DE5288"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notifying account managers when accounts are no longer required, when users are terminated or transferred, or when system usage or need-to-know changes. A successful control response will need to address the methods by which these triggering events are identified and the managers are notified.</w:t>
            </w:r>
            <w:r>
              <w:rPr>
                <w:rFonts w:asciiTheme="minorHAnsi" w:eastAsia="Calibri" w:hAnsiTheme="minorHAnsi" w:cs="Calibri"/>
                <w:sz w:val="20"/>
                <w:szCs w:val="20"/>
              </w:rPr>
              <w:t>&gt;</w:t>
            </w:r>
          </w:p>
        </w:tc>
      </w:tr>
      <w:tr w:rsidR="00795EC4" w:rsidRPr="00E01851" w14:paraId="1B253891" w14:textId="77777777" w:rsidTr="00BC4961">
        <w:trPr>
          <w:trHeight w:val="1097"/>
        </w:trPr>
        <w:tc>
          <w:tcPr>
            <w:tcW w:w="484" w:type="pct"/>
            <w:gridSpan w:val="2"/>
            <w:tcBorders>
              <w:right w:val="nil"/>
            </w:tcBorders>
            <w:shd w:val="clear" w:color="auto" w:fill="DEEAF6" w:themeFill="accent1" w:themeFillTint="33"/>
          </w:tcPr>
          <w:p w14:paraId="63FB5348"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i</w:t>
            </w:r>
          </w:p>
        </w:tc>
        <w:tc>
          <w:tcPr>
            <w:tcW w:w="4516" w:type="pct"/>
            <w:tcMar>
              <w:top w:w="43" w:type="dxa"/>
              <w:bottom w:w="43" w:type="dxa"/>
            </w:tcMar>
          </w:tcPr>
          <w:p w14:paraId="7F7022F6"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5842F105" w14:textId="0437E335"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access to the customer application. A successful control response will need to address ensuring that all accounts are granted access based on a valid authorization for a specific intended usage.</w:t>
            </w:r>
            <w:r>
              <w:rPr>
                <w:rFonts w:asciiTheme="minorHAnsi" w:eastAsia="Calibri" w:hAnsiTheme="minorHAnsi" w:cs="Calibri"/>
                <w:sz w:val="20"/>
                <w:szCs w:val="20"/>
              </w:rPr>
              <w:t>&gt;</w:t>
            </w:r>
          </w:p>
        </w:tc>
      </w:tr>
      <w:tr w:rsidR="00795EC4" w:rsidRPr="00E01851" w14:paraId="492E25F4" w14:textId="77777777" w:rsidTr="00BC4961">
        <w:trPr>
          <w:trHeight w:val="1097"/>
        </w:trPr>
        <w:tc>
          <w:tcPr>
            <w:tcW w:w="484" w:type="pct"/>
            <w:gridSpan w:val="2"/>
            <w:tcBorders>
              <w:right w:val="nil"/>
            </w:tcBorders>
            <w:shd w:val="clear" w:color="auto" w:fill="DEEAF6" w:themeFill="accent1" w:themeFillTint="33"/>
          </w:tcPr>
          <w:p w14:paraId="7DF7CDC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j</w:t>
            </w:r>
          </w:p>
        </w:tc>
        <w:tc>
          <w:tcPr>
            <w:tcW w:w="4516" w:type="pct"/>
            <w:tcMar>
              <w:top w:w="43" w:type="dxa"/>
              <w:bottom w:w="43" w:type="dxa"/>
            </w:tcMar>
          </w:tcPr>
          <w:p w14:paraId="2EFDD6E5"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0F123955" w14:textId="44F2AE01" w:rsidR="00795EC4" w:rsidRPr="00E01851" w:rsidRDefault="00795EC4" w:rsidP="00795EC4">
            <w:pPr>
              <w:spacing w:before="120" w:after="120"/>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accounts for compliance with account management requirements at the specified frequency. A successful control response will need to address the process used to review accounts, the means by which compliance is verified, and the process for remediation of any accounts found not to be in compliance.</w:t>
            </w:r>
            <w:r>
              <w:rPr>
                <w:rFonts w:asciiTheme="minorHAnsi" w:eastAsia="Calibri" w:hAnsiTheme="minorHAnsi" w:cs="Calibri"/>
                <w:sz w:val="20"/>
                <w:szCs w:val="20"/>
              </w:rPr>
              <w:t>&gt;</w:t>
            </w:r>
          </w:p>
        </w:tc>
      </w:tr>
      <w:tr w:rsidR="00795EC4" w:rsidRPr="00E01851" w14:paraId="149E7F3E" w14:textId="77777777" w:rsidTr="00BC4961">
        <w:trPr>
          <w:trHeight w:val="1097"/>
        </w:trPr>
        <w:tc>
          <w:tcPr>
            <w:tcW w:w="484" w:type="pct"/>
            <w:gridSpan w:val="2"/>
            <w:tcBorders>
              <w:right w:val="nil"/>
            </w:tcBorders>
            <w:shd w:val="clear" w:color="auto" w:fill="DEEAF6" w:themeFill="accent1" w:themeFillTint="33"/>
          </w:tcPr>
          <w:p w14:paraId="0A72E4B3"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k</w:t>
            </w:r>
          </w:p>
        </w:tc>
        <w:tc>
          <w:tcPr>
            <w:tcW w:w="4516" w:type="pct"/>
            <w:tcMar>
              <w:top w:w="43" w:type="dxa"/>
              <w:bottom w:w="43" w:type="dxa"/>
            </w:tcMar>
          </w:tcPr>
          <w:p w14:paraId="29CC6EC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28F7594" w14:textId="54525F22"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reissuing shared/group account credentials when individuals are removed from the group. A successful control response will need to discuss how a triggering event is notified, what the process and timeframe for reissuing credentials is, and how the process is enforced.</w:t>
            </w:r>
            <w:r>
              <w:rPr>
                <w:rFonts w:asciiTheme="minorHAnsi" w:eastAsia="Calibri" w:hAnsiTheme="minorHAnsi" w:cs="Calibri"/>
                <w:sz w:val="20"/>
                <w:szCs w:val="20"/>
              </w:rPr>
              <w:t>&gt;</w:t>
            </w:r>
          </w:p>
        </w:tc>
      </w:tr>
    </w:tbl>
    <w:p w14:paraId="1F842426" w14:textId="77777777" w:rsidR="00501F02" w:rsidRPr="00245164" w:rsidRDefault="00501F02" w:rsidP="00795EC4">
      <w:pPr>
        <w:pStyle w:val="eglobaltech4n"/>
        <w:spacing w:before="240"/>
      </w:pPr>
      <w:bookmarkStart w:id="101" w:name="_Toc383429262"/>
      <w:bookmarkStart w:id="102" w:name="_Toc383430511"/>
      <w:bookmarkStart w:id="103" w:name="_Toc383433195"/>
      <w:bookmarkStart w:id="104" w:name="_Toc383444427"/>
      <w:bookmarkStart w:id="105" w:name="_Toc385594066"/>
      <w:bookmarkStart w:id="106" w:name="_Toc385594458"/>
      <w:bookmarkStart w:id="107" w:name="_Toc385594846"/>
      <w:bookmarkStart w:id="108" w:name="_Toc388620701"/>
      <w:bookmarkStart w:id="109" w:name="_Toc430608547"/>
      <w:bookmarkStart w:id="110" w:name="_Ref452470035"/>
      <w:bookmarkStart w:id="111" w:name="_Ref452470546"/>
      <w:r w:rsidRPr="00245164">
        <w:t>Control Enhancement AC-2 (1)</w:t>
      </w:r>
      <w:bookmarkEnd w:id="101"/>
      <w:bookmarkEnd w:id="102"/>
      <w:bookmarkEnd w:id="103"/>
      <w:bookmarkEnd w:id="104"/>
      <w:bookmarkEnd w:id="105"/>
      <w:bookmarkEnd w:id="106"/>
      <w:bookmarkEnd w:id="107"/>
      <w:bookmarkEnd w:id="108"/>
      <w:bookmarkEnd w:id="109"/>
      <w:bookmarkEnd w:id="110"/>
      <w:bookmarkEnd w:id="111"/>
    </w:p>
    <w:p w14:paraId="2B6B893E" w14:textId="77777777" w:rsidR="00501F02" w:rsidRPr="002C3786" w:rsidRDefault="00501F02" w:rsidP="00501F02">
      <w:pPr>
        <w:autoSpaceDE w:val="0"/>
        <w:autoSpaceDN w:val="0"/>
        <w:adjustRightInd w:val="0"/>
        <w:spacing w:before="120" w:after="120"/>
        <w:rPr>
          <w:rFonts w:eastAsia="Times New Roman"/>
          <w:bCs/>
        </w:rPr>
      </w:pPr>
      <w:r w:rsidRPr="005B6003">
        <w:rPr>
          <w:rFonts w:eastAsia="Times New Roman"/>
          <w:bCs/>
        </w:rPr>
        <w:t>The organization employs automated mechanisms to support the management of information system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4"/>
        <w:gridCol w:w="7916"/>
      </w:tblGrid>
      <w:tr w:rsidR="00501F02" w:rsidRPr="00A33342" w14:paraId="3ADD9532" w14:textId="77777777" w:rsidTr="00BC4961">
        <w:trPr>
          <w:cantSplit/>
          <w:trHeight w:val="377"/>
          <w:tblHeader/>
        </w:trPr>
        <w:tc>
          <w:tcPr>
            <w:tcW w:w="767" w:type="pct"/>
            <w:shd w:val="clear" w:color="auto" w:fill="DEEAF6" w:themeFill="accent1" w:themeFillTint="33"/>
            <w:tcMar>
              <w:top w:w="43" w:type="dxa"/>
              <w:bottom w:w="43" w:type="dxa"/>
            </w:tcMar>
          </w:tcPr>
          <w:p w14:paraId="577CD548"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Pr>
                <w:rFonts w:asciiTheme="minorHAnsi" w:hAnsiTheme="minorHAnsi"/>
                <w:spacing w:val="-5"/>
                <w:sz w:val="20"/>
              </w:rPr>
              <w:t>AC-2 (1</w:t>
            </w:r>
            <w:r w:rsidRPr="00A33342">
              <w:rPr>
                <w:rFonts w:asciiTheme="minorHAnsi" w:hAnsiTheme="minorHAnsi"/>
                <w:spacing w:val="-5"/>
                <w:sz w:val="20"/>
              </w:rPr>
              <w:t>)</w:t>
            </w:r>
          </w:p>
        </w:tc>
        <w:tc>
          <w:tcPr>
            <w:tcW w:w="4233" w:type="pct"/>
            <w:shd w:val="clear" w:color="auto" w:fill="DEEAF6" w:themeFill="accent1" w:themeFillTint="33"/>
          </w:tcPr>
          <w:p w14:paraId="6B0F091D"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0F4A79A" w14:textId="77777777" w:rsidTr="00BC4961">
        <w:trPr>
          <w:trHeight w:val="377"/>
        </w:trPr>
        <w:tc>
          <w:tcPr>
            <w:tcW w:w="5000" w:type="pct"/>
            <w:gridSpan w:val="2"/>
            <w:tcMar>
              <w:top w:w="43" w:type="dxa"/>
              <w:bottom w:w="43" w:type="dxa"/>
            </w:tcMar>
          </w:tcPr>
          <w:p w14:paraId="61B17C26" w14:textId="321B8D0E" w:rsidR="00501F02" w:rsidRPr="00A33342" w:rsidRDefault="00501F02" w:rsidP="00BC4961">
            <w:pPr>
              <w:rPr>
                <w:rFonts w:asciiTheme="minorHAnsi" w:hAnsiTheme="minorHAnsi"/>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1B6163B6" w14:textId="77777777" w:rsidTr="00BC4961">
        <w:trPr>
          <w:trHeight w:val="377"/>
        </w:trPr>
        <w:tc>
          <w:tcPr>
            <w:tcW w:w="5000" w:type="pct"/>
            <w:gridSpan w:val="2"/>
            <w:tcMar>
              <w:top w:w="43" w:type="dxa"/>
              <w:bottom w:w="43" w:type="dxa"/>
            </w:tcMar>
            <w:vAlign w:val="bottom"/>
          </w:tcPr>
          <w:p w14:paraId="74CEAB1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37858936" w14:textId="55401090"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8EDB4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7243FAC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34F7E9E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25D5EFE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30AAA5E2" w14:textId="77777777" w:rsidTr="00BC4961">
        <w:trPr>
          <w:trHeight w:val="377"/>
        </w:trPr>
        <w:tc>
          <w:tcPr>
            <w:tcW w:w="5000" w:type="pct"/>
            <w:gridSpan w:val="2"/>
            <w:tcMar>
              <w:top w:w="43" w:type="dxa"/>
              <w:bottom w:w="43" w:type="dxa"/>
            </w:tcMar>
            <w:vAlign w:val="bottom"/>
          </w:tcPr>
          <w:p w14:paraId="023AFB1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2BBF36C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61A594E9" w14:textId="16ADEC08"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284EA1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BA822BF" w14:textId="29C929DC" w:rsidR="00501F02" w:rsidRPr="00A33342" w:rsidRDefault="00082406"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C49E50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9E54B0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5C7C8943" w14:textId="3E42470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DAAA113"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257AB094"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5F224CE"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lastRenderedPageBreak/>
              <w:t>AC-2 (1) What is the solution and how is it implemented?</w:t>
            </w:r>
          </w:p>
        </w:tc>
      </w:tr>
      <w:tr w:rsidR="00501F02" w:rsidRPr="00A33342" w14:paraId="7504F152" w14:textId="77777777" w:rsidTr="00BC4961">
        <w:trPr>
          <w:trHeight w:val="1097"/>
        </w:trPr>
        <w:tc>
          <w:tcPr>
            <w:tcW w:w="5000" w:type="pct"/>
            <w:shd w:val="clear" w:color="auto" w:fill="FFFFFF" w:themeFill="background1"/>
          </w:tcPr>
          <w:p w14:paraId="068E5FA5"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3141AA53" w14:textId="77777777" w:rsidR="002D1EF1" w:rsidRDefault="00F76291" w:rsidP="00EC7B0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mechanisms to support account management activities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EC7B01">
              <w:rPr>
                <w:rFonts w:asciiTheme="minorHAnsi" w:eastAsia="Calibri" w:hAnsiTheme="minorHAnsi" w:cs="Calibri"/>
                <w:i/>
                <w:sz w:val="20"/>
                <w:szCs w:val="20"/>
              </w:rPr>
              <w:t xml:space="preserve">; see </w:t>
            </w:r>
            <w:hyperlink r:id="rId15" w:history="1">
              <w:r w:rsidR="00EC7B01" w:rsidRPr="00FB5640">
                <w:rPr>
                  <w:rStyle w:val="Hyperlink"/>
                  <w:rFonts w:asciiTheme="minorHAnsi" w:eastAsia="Calibri" w:hAnsiTheme="minorHAnsi" w:cs="Calibri"/>
                  <w:i/>
                  <w:sz w:val="20"/>
                  <w:szCs w:val="20"/>
                </w:rPr>
                <w:t>https://www.microsoft.com/en-us/TrustCenter/Security/Identity</w:t>
              </w:r>
            </w:hyperlink>
            <w:r w:rsidR="00EC7B01">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used for account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r w:rsidR="00DD6334">
              <w:rPr>
                <w:rFonts w:asciiTheme="minorHAnsi" w:eastAsia="Calibri" w:hAnsiTheme="minorHAnsi" w:cs="Calibri"/>
                <w:sz w:val="20"/>
                <w:szCs w:val="20"/>
              </w:rPr>
              <w:br/>
            </w:r>
          </w:p>
          <w:p w14:paraId="22C18480" w14:textId="3F2FF9C9" w:rsidR="00501F02" w:rsidRPr="00DD6334" w:rsidRDefault="00DD6334" w:rsidP="00EC7B01">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For an understanding of what authentication configuration options are exposed in OpenShift v3, refer to </w:t>
            </w:r>
            <w:hyperlink r:id="rId16" w:history="1">
              <w:r w:rsidRPr="00613EA0">
                <w:rPr>
                  <w:rStyle w:val="Hyperlink"/>
                  <w:rFonts w:asciiTheme="minorHAnsi" w:eastAsia="Calibri" w:hAnsiTheme="minorHAnsi" w:cs="Calibri"/>
                  <w:i/>
                  <w:sz w:val="20"/>
                  <w:szCs w:val="20"/>
                </w:rPr>
                <w:t>https://docs.openshift.com/container-platform/3.3/architecture/additional_concepts/authentication.html</w:t>
              </w:r>
            </w:hyperlink>
            <w:r>
              <w:rPr>
                <w:rFonts w:asciiTheme="minorHAnsi" w:eastAsia="Calibri" w:hAnsiTheme="minorHAnsi" w:cs="Calibri"/>
                <w:i/>
                <w:sz w:val="20"/>
                <w:szCs w:val="20"/>
              </w:rPr>
              <w:t xml:space="preserve"> &gt;</w:t>
            </w:r>
          </w:p>
        </w:tc>
      </w:tr>
    </w:tbl>
    <w:p w14:paraId="0A851A55" w14:textId="77777777" w:rsidR="00501F02" w:rsidRPr="00245164" w:rsidRDefault="00501F02" w:rsidP="00593289">
      <w:pPr>
        <w:pStyle w:val="eglobaltech4n"/>
        <w:spacing w:before="240"/>
      </w:pPr>
      <w:bookmarkStart w:id="112" w:name="_Toc383429263"/>
      <w:bookmarkStart w:id="113" w:name="_Toc383430512"/>
      <w:bookmarkStart w:id="114" w:name="_Toc383433196"/>
      <w:bookmarkStart w:id="115" w:name="_Toc383444428"/>
      <w:bookmarkStart w:id="116" w:name="_Toc385594067"/>
      <w:bookmarkStart w:id="117" w:name="_Toc385594459"/>
      <w:bookmarkStart w:id="118" w:name="_Toc385594847"/>
      <w:bookmarkStart w:id="119" w:name="_Toc388620702"/>
      <w:bookmarkStart w:id="120" w:name="_Toc430608548"/>
      <w:bookmarkStart w:id="121" w:name="_Ref452470041"/>
      <w:bookmarkStart w:id="122" w:name="_Ref452470597"/>
      <w:r w:rsidRPr="00245164">
        <w:t>Control Enhancement AC-2 (2)</w:t>
      </w:r>
      <w:bookmarkEnd w:id="112"/>
      <w:bookmarkEnd w:id="113"/>
      <w:bookmarkEnd w:id="114"/>
      <w:bookmarkEnd w:id="115"/>
      <w:bookmarkEnd w:id="116"/>
      <w:bookmarkEnd w:id="117"/>
      <w:bookmarkEnd w:id="118"/>
      <w:bookmarkEnd w:id="119"/>
      <w:bookmarkEnd w:id="120"/>
      <w:bookmarkEnd w:id="121"/>
      <w:bookmarkEnd w:id="122"/>
    </w:p>
    <w:p w14:paraId="2F4FF35D" w14:textId="77777777" w:rsidR="00501F02" w:rsidRPr="002C3786" w:rsidRDefault="00501F02" w:rsidP="00501F02">
      <w:pPr>
        <w:autoSpaceDE w:val="0"/>
        <w:autoSpaceDN w:val="0"/>
        <w:adjustRightInd w:val="0"/>
        <w:spacing w:before="120" w:after="120"/>
        <w:rPr>
          <w:rFonts w:eastAsia="Calibri"/>
          <w:b/>
        </w:rPr>
      </w:pPr>
      <w:r w:rsidRPr="005B6003">
        <w:rPr>
          <w:rFonts w:eastAsia="Times New Roman"/>
          <w:bCs/>
        </w:rPr>
        <w:t>The information system automatically [</w:t>
      </w:r>
      <w:r w:rsidRPr="00AE3199">
        <w:rPr>
          <w:rFonts w:eastAsia="Times New Roman"/>
          <w:i/>
        </w:rPr>
        <w:t>Selection: removes; disables</w:t>
      </w:r>
      <w:r w:rsidRPr="005B6003">
        <w:rPr>
          <w:rFonts w:eastAsia="Times New Roman"/>
          <w:bCs/>
        </w:rPr>
        <w:t>] temporary and emergency accounts after [</w:t>
      </w:r>
      <w:r>
        <w:rPr>
          <w:rFonts w:eastAsia="Times New Roman"/>
          <w:i/>
        </w:rPr>
        <w:t>FedRAMP Assignment</w:t>
      </w:r>
      <w:r w:rsidRPr="00AE3199">
        <w:rPr>
          <w:rFonts w:eastAsia="Times New Roman"/>
          <w:i/>
        </w:rPr>
        <w:t>: no more than 30 days for temporary and emergency account types</w:t>
      </w:r>
      <w:r w:rsidRPr="005B600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6D3FDD67" w14:textId="77777777" w:rsidTr="00BC4961">
        <w:trPr>
          <w:cantSplit/>
          <w:trHeight w:val="377"/>
          <w:tblHeader/>
        </w:trPr>
        <w:tc>
          <w:tcPr>
            <w:tcW w:w="811" w:type="pct"/>
            <w:shd w:val="clear" w:color="auto" w:fill="DEEAF6" w:themeFill="accent1" w:themeFillTint="33"/>
            <w:tcMar>
              <w:top w:w="43" w:type="dxa"/>
              <w:bottom w:w="43" w:type="dxa"/>
            </w:tcMar>
          </w:tcPr>
          <w:p w14:paraId="2938116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(2)</w:t>
            </w:r>
          </w:p>
        </w:tc>
        <w:tc>
          <w:tcPr>
            <w:tcW w:w="4189" w:type="pct"/>
            <w:shd w:val="clear" w:color="auto" w:fill="DEEAF6" w:themeFill="accent1" w:themeFillTint="33"/>
          </w:tcPr>
          <w:p w14:paraId="66FF5A8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C12AB29" w14:textId="77777777" w:rsidTr="00BC4961">
        <w:trPr>
          <w:trHeight w:val="377"/>
        </w:trPr>
        <w:tc>
          <w:tcPr>
            <w:tcW w:w="5000" w:type="pct"/>
            <w:gridSpan w:val="2"/>
            <w:shd w:val="clear" w:color="auto" w:fill="auto"/>
            <w:tcMar>
              <w:top w:w="43" w:type="dxa"/>
              <w:bottom w:w="43" w:type="dxa"/>
            </w:tcMar>
          </w:tcPr>
          <w:p w14:paraId="461DB0C1" w14:textId="0584DFF8"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0E4AFD5A" w14:textId="77777777" w:rsidTr="00BC4961">
        <w:trPr>
          <w:trHeight w:val="377"/>
        </w:trPr>
        <w:tc>
          <w:tcPr>
            <w:tcW w:w="5000" w:type="pct"/>
            <w:gridSpan w:val="2"/>
            <w:shd w:val="clear" w:color="auto" w:fill="auto"/>
            <w:tcMar>
              <w:top w:w="43" w:type="dxa"/>
              <w:bottom w:w="43" w:type="dxa"/>
            </w:tcMar>
          </w:tcPr>
          <w:p w14:paraId="733D35EF" w14:textId="363B1C1C" w:rsidR="00501F02" w:rsidRPr="00A33342" w:rsidRDefault="00501F02" w:rsidP="00BC4961">
            <w:pPr>
              <w:pStyle w:val="GSAParameter"/>
              <w:spacing w:after="0"/>
              <w:rPr>
                <w:color w:val="5B9BD5" w:themeColor="accent1"/>
              </w:rPr>
            </w:pPr>
            <w:bookmarkStart w:id="123" w:name="_Toc383441863"/>
            <w:bookmarkStart w:id="124" w:name="_Toc383444078"/>
            <w:bookmarkStart w:id="125" w:name="_Toc388623253"/>
            <w:r w:rsidRPr="00A33342">
              <w:t>Parameter AC-2(2)-1:</w:t>
            </w:r>
            <w:bookmarkEnd w:id="123"/>
            <w:bookmarkEnd w:id="124"/>
            <w:bookmarkEnd w:id="125"/>
            <w:r w:rsidRPr="00A33342">
              <w:t xml:space="preserve"> </w:t>
            </w:r>
            <w:r w:rsidR="00AE4AC8" w:rsidRPr="00D57301">
              <w:rPr>
                <w:szCs w:val="22"/>
              </w:rPr>
              <w:t>&lt;</w:t>
            </w:r>
            <w:r w:rsidR="00AE4AC8">
              <w:rPr>
                <w:i/>
                <w:szCs w:val="22"/>
              </w:rPr>
              <w:t>Customer selection (removes or disables)</w:t>
            </w:r>
            <w:r w:rsidR="00AE4AC8" w:rsidRPr="00D57301">
              <w:rPr>
                <w:szCs w:val="22"/>
              </w:rPr>
              <w:t>&gt;</w:t>
            </w:r>
          </w:p>
        </w:tc>
      </w:tr>
      <w:tr w:rsidR="00501F02" w:rsidRPr="00A33342" w14:paraId="2D66956B" w14:textId="77777777" w:rsidTr="00BC4961">
        <w:trPr>
          <w:trHeight w:val="377"/>
        </w:trPr>
        <w:tc>
          <w:tcPr>
            <w:tcW w:w="5000" w:type="pct"/>
            <w:gridSpan w:val="2"/>
            <w:shd w:val="clear" w:color="auto" w:fill="auto"/>
            <w:tcMar>
              <w:top w:w="43" w:type="dxa"/>
              <w:bottom w:w="43" w:type="dxa"/>
            </w:tcMar>
          </w:tcPr>
          <w:p w14:paraId="6DE60BFB" w14:textId="2B1F08E8" w:rsidR="00501F02" w:rsidRPr="00A33342" w:rsidRDefault="00501F02" w:rsidP="00AE4AC8">
            <w:pPr>
              <w:pStyle w:val="GSAParameter"/>
              <w:spacing w:after="0"/>
              <w:rPr>
                <w:color w:val="5B9BD5" w:themeColor="accent1"/>
              </w:rPr>
            </w:pPr>
            <w:bookmarkStart w:id="126" w:name="_Toc383441864"/>
            <w:bookmarkStart w:id="127" w:name="_Toc383444079"/>
            <w:bookmarkStart w:id="128" w:name="_Toc388623254"/>
            <w:r w:rsidRPr="00A33342">
              <w:t>Parameter AC-2(2)-2:</w:t>
            </w:r>
            <w:bookmarkEnd w:id="126"/>
            <w:bookmarkEnd w:id="127"/>
            <w:bookmarkEnd w:id="128"/>
            <w:r w:rsidRPr="00A33342">
              <w:rPr>
                <w:lang w:val="en"/>
              </w:rPr>
              <w:t xml:space="preserve"> </w:t>
            </w:r>
            <w:r w:rsidR="00AE4AC8" w:rsidRPr="00D57301">
              <w:rPr>
                <w:szCs w:val="22"/>
              </w:rPr>
              <w:t>&lt;</w:t>
            </w:r>
            <w:r w:rsidR="00AE4AC8">
              <w:rPr>
                <w:i/>
                <w:szCs w:val="22"/>
              </w:rPr>
              <w:t>FedRAMP requirement: no more than 30 days for temporary and emergency account types</w:t>
            </w:r>
            <w:r w:rsidR="00AE4AC8" w:rsidRPr="00D57301">
              <w:rPr>
                <w:szCs w:val="22"/>
              </w:rPr>
              <w:t>&gt;</w:t>
            </w:r>
          </w:p>
        </w:tc>
      </w:tr>
      <w:tr w:rsidR="00501F02" w:rsidRPr="00A33342" w14:paraId="7B953D22" w14:textId="77777777" w:rsidTr="00BC4961">
        <w:trPr>
          <w:trHeight w:val="377"/>
        </w:trPr>
        <w:tc>
          <w:tcPr>
            <w:tcW w:w="5000" w:type="pct"/>
            <w:gridSpan w:val="2"/>
            <w:tcMar>
              <w:top w:w="43" w:type="dxa"/>
              <w:bottom w:w="43" w:type="dxa"/>
            </w:tcMar>
            <w:vAlign w:val="bottom"/>
          </w:tcPr>
          <w:p w14:paraId="537EFFD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4A28B584" w14:textId="3A39CBEC"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6C8527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E1033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6E98D11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779A755C" w14:textId="221696C3"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Not applicable</w:t>
            </w:r>
          </w:p>
        </w:tc>
      </w:tr>
      <w:tr w:rsidR="00501F02" w:rsidRPr="00A33342" w14:paraId="5707E1BC" w14:textId="77777777" w:rsidTr="00BC4961">
        <w:trPr>
          <w:trHeight w:val="377"/>
        </w:trPr>
        <w:tc>
          <w:tcPr>
            <w:tcW w:w="5000" w:type="pct"/>
            <w:gridSpan w:val="2"/>
            <w:tcMar>
              <w:top w:w="43" w:type="dxa"/>
              <w:bottom w:w="43" w:type="dxa"/>
            </w:tcMar>
            <w:vAlign w:val="bottom"/>
          </w:tcPr>
          <w:p w14:paraId="2757452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A04B02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0E595FE" w14:textId="72FF371A"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02B7E70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425A78B" w14:textId="4252807D"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13995BD9" w14:textId="03BE6C7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Provided by Customer (Customer System Specific) </w:t>
            </w:r>
          </w:p>
          <w:p w14:paraId="7D653E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30200260" w14:textId="4F4684E0"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46BC05D"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13714C6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4BF8C2D"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(2) What is the solution and how is it implemented?</w:t>
            </w:r>
          </w:p>
        </w:tc>
      </w:tr>
      <w:tr w:rsidR="00501F02" w:rsidRPr="00A33342" w14:paraId="18D785EB" w14:textId="77777777" w:rsidTr="00BC4961">
        <w:trPr>
          <w:trHeight w:val="1097"/>
        </w:trPr>
        <w:tc>
          <w:tcPr>
            <w:tcW w:w="5000" w:type="pct"/>
            <w:shd w:val="clear" w:color="auto" w:fill="FFFFFF" w:themeFill="background1"/>
          </w:tcPr>
          <w:p w14:paraId="5F0B00E9"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209B964A" w14:textId="77777777" w:rsidR="00501F02" w:rsidRDefault="00F76291" w:rsidP="00F7629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removing or disabling emergency and temporary accounts within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in support of this purpose</w:t>
            </w:r>
            <w:r w:rsidR="00F3719A">
              <w:rPr>
                <w:rFonts w:asciiTheme="minorHAnsi" w:eastAsia="Calibri" w:hAnsiTheme="minorHAnsi" w:cs="Calibri"/>
                <w:i/>
                <w:sz w:val="20"/>
                <w:szCs w:val="20"/>
              </w:rPr>
              <w:t xml:space="preserve">; see </w:t>
            </w:r>
            <w:hyperlink r:id="rId1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w:t>
            </w:r>
            <w:r w:rsidR="00F3719A">
              <w:rPr>
                <w:rFonts w:asciiTheme="minorHAnsi" w:eastAsia="Calibri" w:hAnsiTheme="minorHAnsi" w:cs="Calibri"/>
                <w:i/>
                <w:sz w:val="20"/>
                <w:szCs w:val="20"/>
              </w:rPr>
              <w:lastRenderedPageBreak/>
              <w:t xml:space="preserve">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all of the procedures and mechanisms involved in disabling these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7CC6F53" w14:textId="38C256AE" w:rsidR="0000165C" w:rsidRPr="0000165C" w:rsidRDefault="00CB4EC2" w:rsidP="00F76291">
            <w:pPr>
              <w:spacing w:before="120" w:after="120"/>
              <w:rPr>
                <w:rFonts w:asciiTheme="minorHAnsi" w:eastAsia="Calibri" w:hAnsiTheme="minorHAnsi" w:cs="Calibri"/>
                <w:i/>
                <w:kern w:val="1"/>
                <w:sz w:val="20"/>
                <w:szCs w:val="20"/>
              </w:rPr>
            </w:pPr>
            <w:r w:rsidRPr="00EE6632">
              <w:rPr>
                <w:rFonts w:asciiTheme="minorHAnsi" w:eastAsia="Calibri" w:hAnsiTheme="minorHAnsi" w:cs="Calibri"/>
                <w:i/>
                <w:sz w:val="20"/>
                <w:szCs w:val="20"/>
              </w:rPr>
              <w:t xml:space="preserve">&lt;OpenShift </w:t>
            </w:r>
            <w:r w:rsidR="00AA211B">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w:t>
            </w:r>
            <w:r w:rsidR="0000165C">
              <w:rPr>
                <w:rFonts w:asciiTheme="minorHAnsi" w:eastAsia="Calibri" w:hAnsiTheme="minorHAnsi" w:cs="Calibri"/>
                <w:i/>
                <w:sz w:val="20"/>
                <w:szCs w:val="20"/>
              </w:rPr>
              <w:t xml:space="preserve">Refer to the “LDAP Authentication” section of the OpenShift Administrators guide: </w:t>
            </w:r>
            <w:hyperlink r:id="rId18" w:anchor="ldap-auth" w:history="1">
              <w:r w:rsidR="0000165C" w:rsidRPr="006C496A">
                <w:rPr>
                  <w:rStyle w:val="Hyperlink"/>
                  <w:rFonts w:asciiTheme="minorHAnsi" w:eastAsia="Calibri" w:hAnsiTheme="minorHAnsi" w:cs="Calibri"/>
                  <w:i/>
                  <w:sz w:val="20"/>
                  <w:szCs w:val="20"/>
                </w:rPr>
                <w:t>https://docs.openshift.com/container-platform/3.3/admin_solutions/authentication.html#ldap-auth</w:t>
              </w:r>
            </w:hyperlink>
            <w:r w:rsidR="0000165C">
              <w:rPr>
                <w:rFonts w:asciiTheme="minorHAnsi" w:eastAsia="Calibri" w:hAnsiTheme="minorHAnsi" w:cs="Calibri"/>
                <w:i/>
                <w:sz w:val="20"/>
                <w:szCs w:val="20"/>
              </w:rPr>
              <w:t>&gt;</w:t>
            </w:r>
            <w:r w:rsidR="00C20C40">
              <w:rPr>
                <w:rFonts w:asciiTheme="minorHAnsi" w:eastAsia="Calibri" w:hAnsiTheme="minorHAnsi" w:cs="Calibri"/>
                <w:i/>
                <w:sz w:val="20"/>
                <w:szCs w:val="20"/>
              </w:rPr>
              <w:t>.</w:t>
            </w:r>
          </w:p>
        </w:tc>
      </w:tr>
    </w:tbl>
    <w:p w14:paraId="70D0EFFA" w14:textId="77777777" w:rsidR="00501F02" w:rsidRPr="00245164" w:rsidRDefault="00501F02" w:rsidP="00795EC4">
      <w:pPr>
        <w:pStyle w:val="eglobaltech4n"/>
        <w:spacing w:before="240"/>
      </w:pPr>
      <w:bookmarkStart w:id="129" w:name="_Toc383429264"/>
      <w:bookmarkStart w:id="130" w:name="_Toc383430513"/>
      <w:bookmarkStart w:id="131" w:name="_Toc383433197"/>
      <w:bookmarkStart w:id="132" w:name="_Toc383444429"/>
      <w:bookmarkStart w:id="133" w:name="_Toc385594068"/>
      <w:bookmarkStart w:id="134" w:name="_Toc385594460"/>
      <w:bookmarkStart w:id="135" w:name="_Toc385594848"/>
      <w:bookmarkStart w:id="136" w:name="_Toc388620703"/>
      <w:bookmarkStart w:id="137" w:name="_Toc430608549"/>
      <w:bookmarkStart w:id="138" w:name="_Ref452470046"/>
      <w:bookmarkStart w:id="139" w:name="_Ref452470605"/>
      <w:r w:rsidRPr="00245164">
        <w:lastRenderedPageBreak/>
        <w:t>Control Enhancement AC-2 (3)</w:t>
      </w:r>
      <w:bookmarkEnd w:id="129"/>
      <w:bookmarkEnd w:id="130"/>
      <w:bookmarkEnd w:id="131"/>
      <w:bookmarkEnd w:id="132"/>
      <w:bookmarkEnd w:id="133"/>
      <w:bookmarkEnd w:id="134"/>
      <w:bookmarkEnd w:id="135"/>
      <w:bookmarkEnd w:id="136"/>
      <w:bookmarkEnd w:id="137"/>
      <w:bookmarkEnd w:id="138"/>
      <w:bookmarkEnd w:id="139"/>
    </w:p>
    <w:p w14:paraId="1A933E1D"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disables inactive accounts after [</w:t>
      </w:r>
      <w:r>
        <w:rPr>
          <w:rFonts w:eastAsia="Times New Roman"/>
          <w:i/>
        </w:rPr>
        <w:t>FedRAMP Assignment</w:t>
      </w:r>
      <w:r w:rsidRPr="00AE3199">
        <w:rPr>
          <w:rFonts w:eastAsia="Times New Roman"/>
          <w:i/>
        </w:rPr>
        <w:t>: 90 days for user accounts</w:t>
      </w:r>
      <w:r w:rsidRPr="00475E4D">
        <w:rPr>
          <w:rFonts w:eastAsia="Times New Roman"/>
          <w:bCs/>
        </w:rPr>
        <w:t>].</w:t>
      </w:r>
    </w:p>
    <w:p w14:paraId="1DC28E6B" w14:textId="77777777" w:rsidR="00501F02" w:rsidRDefault="00501F02" w:rsidP="00501F02">
      <w:pPr>
        <w:pStyle w:val="GSAGuidance"/>
        <w:spacing w:before="120"/>
        <w:rPr>
          <w:rFonts w:eastAsia="Calibri"/>
          <w:bCs/>
        </w:rPr>
      </w:pPr>
      <w:r>
        <w:rPr>
          <w:rFonts w:eastAsia="Calibri"/>
          <w:b/>
        </w:rPr>
        <w:t xml:space="preserve">AC-2 (3) Parameter Requirement: </w:t>
      </w:r>
      <w:r w:rsidRPr="00475E4D">
        <w:rPr>
          <w:rFonts w:eastAsia="Calibri"/>
        </w:rPr>
        <w:t>The service provider defines the time period for non-user accounts (</w:t>
      </w:r>
      <w:r>
        <w:rPr>
          <w:rFonts w:eastAsia="Calibri"/>
        </w:rPr>
        <w:t>e.g.</w:t>
      </w:r>
      <w:r w:rsidRPr="00475E4D">
        <w:rPr>
          <w:rFonts w:eastAsia="Calibri"/>
        </w:rPr>
        <w:t xml:space="preserve"> accounts associated with devices). The time periods are approved and accepted by the </w:t>
      </w:r>
      <w:r>
        <w:rPr>
          <w:rFonts w:eastAsia="Calibri"/>
        </w:rPr>
        <w:t>Authorizing Official</w:t>
      </w:r>
      <w:r w:rsidRPr="00475E4D">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4B3663ED" w14:textId="77777777" w:rsidTr="00BC4961">
        <w:trPr>
          <w:trHeight w:val="377"/>
        </w:trPr>
        <w:tc>
          <w:tcPr>
            <w:tcW w:w="811" w:type="pct"/>
            <w:shd w:val="clear" w:color="auto" w:fill="DEEAF6" w:themeFill="accent1" w:themeFillTint="33"/>
            <w:tcMar>
              <w:top w:w="43" w:type="dxa"/>
              <w:bottom w:w="43" w:type="dxa"/>
            </w:tcMar>
          </w:tcPr>
          <w:p w14:paraId="4BDE54F8"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(3)</w:t>
            </w:r>
          </w:p>
        </w:tc>
        <w:tc>
          <w:tcPr>
            <w:tcW w:w="4189" w:type="pct"/>
            <w:shd w:val="clear" w:color="auto" w:fill="DEEAF6" w:themeFill="accent1" w:themeFillTint="33"/>
          </w:tcPr>
          <w:p w14:paraId="2B6E8D7B"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3B94CA46" w14:textId="77777777" w:rsidTr="00BC4961">
        <w:trPr>
          <w:trHeight w:val="377"/>
        </w:trPr>
        <w:tc>
          <w:tcPr>
            <w:tcW w:w="5000" w:type="pct"/>
            <w:gridSpan w:val="2"/>
            <w:shd w:val="clear" w:color="auto" w:fill="auto"/>
            <w:tcMar>
              <w:top w:w="43" w:type="dxa"/>
              <w:bottom w:w="43" w:type="dxa"/>
            </w:tcMar>
          </w:tcPr>
          <w:p w14:paraId="00A45670" w14:textId="474859C1"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3F84B3CF" w14:textId="77777777" w:rsidTr="00BC4961">
        <w:trPr>
          <w:trHeight w:val="377"/>
        </w:trPr>
        <w:tc>
          <w:tcPr>
            <w:tcW w:w="5000" w:type="pct"/>
            <w:gridSpan w:val="2"/>
            <w:shd w:val="clear" w:color="auto" w:fill="auto"/>
            <w:tcMar>
              <w:top w:w="43" w:type="dxa"/>
              <w:bottom w:w="43" w:type="dxa"/>
            </w:tcMar>
          </w:tcPr>
          <w:p w14:paraId="5620B320" w14:textId="4F480AD6" w:rsidR="00501F02" w:rsidRPr="00A33342" w:rsidRDefault="00501F02" w:rsidP="00AE4AC8">
            <w:pPr>
              <w:pStyle w:val="GSAParameter"/>
              <w:spacing w:after="0"/>
              <w:rPr>
                <w:color w:val="5B9BD5" w:themeColor="accent1"/>
              </w:rPr>
            </w:pPr>
            <w:bookmarkStart w:id="140" w:name="_Toc383441865"/>
            <w:bookmarkStart w:id="141" w:name="_Toc383444080"/>
            <w:bookmarkStart w:id="142" w:name="_Toc388623255"/>
            <w:r w:rsidRPr="00A33342">
              <w:t>Parameter AC-2(3):</w:t>
            </w:r>
            <w:bookmarkEnd w:id="140"/>
            <w:bookmarkEnd w:id="141"/>
            <w:bookmarkEnd w:id="142"/>
            <w:r w:rsidRPr="00A33342">
              <w:rPr>
                <w:color w:val="3E5667"/>
                <w:sz w:val="21"/>
                <w:szCs w:val="21"/>
                <w:lang w:val="en"/>
              </w:rPr>
              <w:t xml:space="preserve"> </w:t>
            </w:r>
            <w:r w:rsidR="00AE4AC8" w:rsidRPr="00D57301">
              <w:rPr>
                <w:szCs w:val="22"/>
              </w:rPr>
              <w:t>&lt;</w:t>
            </w:r>
            <w:r w:rsidR="00AE4AC8">
              <w:rPr>
                <w:i/>
                <w:szCs w:val="22"/>
              </w:rPr>
              <w:t>FedRAMP requirement: 90 days for user accounts</w:t>
            </w:r>
            <w:r w:rsidR="00AE4AC8" w:rsidRPr="00D57301">
              <w:rPr>
                <w:szCs w:val="22"/>
              </w:rPr>
              <w:t>&gt;</w:t>
            </w:r>
          </w:p>
        </w:tc>
      </w:tr>
      <w:tr w:rsidR="00501F02" w:rsidRPr="00A33342" w14:paraId="03EE9B75" w14:textId="77777777" w:rsidTr="00BC4961">
        <w:trPr>
          <w:trHeight w:val="377"/>
        </w:trPr>
        <w:tc>
          <w:tcPr>
            <w:tcW w:w="5000" w:type="pct"/>
            <w:gridSpan w:val="2"/>
            <w:tcMar>
              <w:top w:w="43" w:type="dxa"/>
              <w:bottom w:w="43" w:type="dxa"/>
            </w:tcMar>
            <w:vAlign w:val="bottom"/>
          </w:tcPr>
          <w:p w14:paraId="60F2D63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F115A97" w14:textId="22E68E5D"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37CD45CC"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58FB6F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0DEA0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37AD1F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Configured by customer</w:t>
            </w:r>
          </w:p>
          <w:p w14:paraId="078B3EA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5C44CD72" w14:textId="77777777" w:rsidTr="00BC4961">
        <w:trPr>
          <w:trHeight w:val="377"/>
        </w:trPr>
        <w:tc>
          <w:tcPr>
            <w:tcW w:w="5000" w:type="pct"/>
            <w:gridSpan w:val="2"/>
            <w:tcMar>
              <w:top w:w="43" w:type="dxa"/>
              <w:bottom w:w="43" w:type="dxa"/>
            </w:tcMar>
            <w:vAlign w:val="bottom"/>
          </w:tcPr>
          <w:p w14:paraId="73CE795E"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3130F3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1D3CC6B8" w14:textId="5FD32CCB"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3FA04AB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w:t>
            </w:r>
            <w:r>
              <w:rPr>
                <w:rFonts w:asciiTheme="minorHAnsi" w:hAnsiTheme="minorHAnsi"/>
                <w:spacing w:val="-5"/>
                <w:sz w:val="20"/>
              </w:rPr>
              <w:t xml:space="preserve"> </w:t>
            </w:r>
            <w:r w:rsidRPr="00A33342">
              <w:rPr>
                <w:rFonts w:asciiTheme="minorHAnsi" w:hAnsiTheme="minorHAnsi"/>
                <w:spacing w:val="-5"/>
                <w:sz w:val="20"/>
              </w:rPr>
              <w:t>(Corporate and System Specific)</w:t>
            </w:r>
          </w:p>
          <w:p w14:paraId="035F78CC" w14:textId="3ABC0080"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00A9D89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0EE5FDD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28478EFA" w14:textId="184F489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568A6E95"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B33E8B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7C13C53" w14:textId="77777777" w:rsidR="00501F02" w:rsidRPr="00A33342" w:rsidRDefault="00501F02" w:rsidP="00BC4961">
            <w:pPr>
              <w:pStyle w:val="TableText-Bold"/>
              <w:keepLines/>
              <w:spacing w:before="120" w:after="120"/>
              <w:jc w:val="center"/>
              <w:rPr>
                <w:rFonts w:asciiTheme="minorHAnsi" w:hAnsiTheme="minorHAnsi"/>
                <w:b w:val="0"/>
              </w:rPr>
            </w:pPr>
            <w:r w:rsidRPr="00A33342">
              <w:rPr>
                <w:rFonts w:asciiTheme="minorHAnsi" w:hAnsiTheme="minorHAnsi"/>
                <w:b w:val="0"/>
              </w:rPr>
              <w:t>AC-2 (3) What is the solution and how is it implemented?</w:t>
            </w:r>
          </w:p>
        </w:tc>
      </w:tr>
      <w:tr w:rsidR="00501F02" w:rsidRPr="00A33342" w14:paraId="46FB9C3A" w14:textId="77777777" w:rsidTr="00BC4961">
        <w:trPr>
          <w:trHeight w:val="1097"/>
        </w:trPr>
        <w:tc>
          <w:tcPr>
            <w:tcW w:w="5000" w:type="pct"/>
            <w:shd w:val="clear" w:color="auto" w:fill="FFFFFF" w:themeFill="background1"/>
          </w:tcPr>
          <w:p w14:paraId="6AC49D98"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192E951A"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disabling user accounts after the specified period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19" w:history="1">
              <w:r w:rsidR="00F3719A" w:rsidRPr="00FB5640">
                <w:rPr>
                  <w:rStyle w:val="Hyperlink"/>
                  <w:rFonts w:asciiTheme="minorHAnsi" w:eastAsia="Calibri" w:hAnsiTheme="minorHAnsi" w:cs="Calibri"/>
                  <w:i/>
                  <w:sz w:val="20"/>
                  <w:szCs w:val="20"/>
                </w:rPr>
                <w:t>https://www.microsoft.com/en-</w:t>
              </w:r>
              <w:r w:rsidR="00F3719A" w:rsidRPr="00FB5640">
                <w:rPr>
                  <w:rStyle w:val="Hyperlink"/>
                  <w:rFonts w:asciiTheme="minorHAnsi" w:eastAsia="Calibri" w:hAnsiTheme="minorHAnsi" w:cs="Calibri"/>
                  <w:i/>
                  <w:sz w:val="20"/>
                  <w:szCs w:val="20"/>
                </w:rPr>
                <w:lastRenderedPageBreak/>
                <w:t>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disabling inactive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1042490" w14:textId="2B1AB354" w:rsidR="000E6811" w:rsidRPr="00A33342" w:rsidRDefault="000E6811" w:rsidP="00F3719A">
            <w:pPr>
              <w:spacing w:before="120" w:after="120"/>
              <w:rPr>
                <w:rFonts w:asciiTheme="minorHAnsi" w:hAnsiTheme="minorHAnsi"/>
                <w:sz w:val="20"/>
              </w:rPr>
            </w:pPr>
            <w:r w:rsidRPr="00EE6632">
              <w:rPr>
                <w:rFonts w:asciiTheme="minorHAnsi" w:eastAsia="Calibri" w:hAnsiTheme="minorHAnsi" w:cs="Calibri"/>
                <w:i/>
                <w:sz w:val="20"/>
                <w:szCs w:val="20"/>
              </w:rPr>
              <w:t xml:space="preserve">&lt;OpenShift </w:t>
            </w:r>
            <w:r>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Refer to the “LDAP Authentication” section of the OpenShift Administrators guide: </w:t>
            </w:r>
            <w:hyperlink r:id="rId20" w:anchor="ldap-auth" w:history="1">
              <w:r w:rsidRPr="006C496A">
                <w:rPr>
                  <w:rStyle w:val="Hyperlink"/>
                  <w:rFonts w:asciiTheme="minorHAnsi" w:eastAsia="Calibri" w:hAnsiTheme="minorHAnsi" w:cs="Calibri"/>
                  <w:i/>
                  <w:sz w:val="20"/>
                  <w:szCs w:val="20"/>
                </w:rPr>
                <w:t>https://docs.openshift.com/container-platform/3.3/admin_solutions/authentication.html#ldap-auth</w:t>
              </w:r>
            </w:hyperlink>
            <w:r>
              <w:rPr>
                <w:rFonts w:asciiTheme="minorHAnsi" w:eastAsia="Calibri" w:hAnsiTheme="minorHAnsi" w:cs="Calibri"/>
                <w:i/>
                <w:sz w:val="20"/>
                <w:szCs w:val="20"/>
              </w:rPr>
              <w:t>&gt;</w:t>
            </w:r>
          </w:p>
        </w:tc>
      </w:tr>
    </w:tbl>
    <w:p w14:paraId="06385A52" w14:textId="77777777" w:rsidR="00501F02" w:rsidRPr="008B188F" w:rsidRDefault="00501F02" w:rsidP="00593289">
      <w:pPr>
        <w:pStyle w:val="eglobaltech4n"/>
        <w:spacing w:before="240"/>
      </w:pPr>
      <w:bookmarkStart w:id="143" w:name="_Toc383429265"/>
      <w:bookmarkStart w:id="144" w:name="_Toc383430514"/>
      <w:bookmarkStart w:id="145" w:name="_Toc383433198"/>
      <w:bookmarkStart w:id="146" w:name="_Toc383444430"/>
      <w:bookmarkStart w:id="147" w:name="_Toc385594069"/>
      <w:bookmarkStart w:id="148" w:name="_Toc385594461"/>
      <w:bookmarkStart w:id="149" w:name="_Toc385594849"/>
      <w:bookmarkStart w:id="150" w:name="_Toc388620704"/>
      <w:bookmarkStart w:id="151" w:name="_Toc430608550"/>
      <w:bookmarkStart w:id="152" w:name="_Ref452470052"/>
      <w:bookmarkStart w:id="153" w:name="_Ref452470611"/>
      <w:r w:rsidRPr="008B188F">
        <w:lastRenderedPageBreak/>
        <w:t>Control Enhancement AC-2 (4)</w:t>
      </w:r>
      <w:bookmarkEnd w:id="143"/>
      <w:bookmarkEnd w:id="144"/>
      <w:bookmarkEnd w:id="145"/>
      <w:bookmarkEnd w:id="146"/>
      <w:bookmarkEnd w:id="147"/>
      <w:bookmarkEnd w:id="148"/>
      <w:bookmarkEnd w:id="149"/>
      <w:bookmarkEnd w:id="150"/>
      <w:bookmarkEnd w:id="151"/>
      <w:bookmarkEnd w:id="152"/>
      <w:bookmarkEnd w:id="153"/>
    </w:p>
    <w:p w14:paraId="3AEDAED1"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audits account creation, modification, enabling, disabling, and removal actions, and notifies [</w:t>
      </w:r>
      <w:r w:rsidRPr="00AE3199">
        <w:rPr>
          <w:rFonts w:eastAsia="Times New Roman"/>
          <w:i/>
        </w:rPr>
        <w:t>Assignment: organization-defined personnel or roles</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3F00E6B6" w14:textId="77777777" w:rsidTr="00BC4961">
        <w:trPr>
          <w:cantSplit/>
          <w:trHeight w:val="377"/>
          <w:tblHeader/>
        </w:trPr>
        <w:tc>
          <w:tcPr>
            <w:tcW w:w="811" w:type="pct"/>
            <w:shd w:val="clear" w:color="auto" w:fill="DEEAF6" w:themeFill="accent1" w:themeFillTint="33"/>
            <w:tcMar>
              <w:top w:w="43" w:type="dxa"/>
              <w:bottom w:w="43" w:type="dxa"/>
            </w:tcMar>
          </w:tcPr>
          <w:p w14:paraId="4B585627"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(4)</w:t>
            </w:r>
          </w:p>
        </w:tc>
        <w:tc>
          <w:tcPr>
            <w:tcW w:w="4189" w:type="pct"/>
            <w:shd w:val="clear" w:color="auto" w:fill="DEEAF6" w:themeFill="accent1" w:themeFillTint="33"/>
          </w:tcPr>
          <w:p w14:paraId="16EDE1EC"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29EF9585" w14:textId="77777777" w:rsidTr="00BC4961">
        <w:trPr>
          <w:trHeight w:val="424"/>
        </w:trPr>
        <w:tc>
          <w:tcPr>
            <w:tcW w:w="5000" w:type="pct"/>
            <w:gridSpan w:val="2"/>
            <w:tcMar>
              <w:top w:w="43" w:type="dxa"/>
              <w:bottom w:w="43" w:type="dxa"/>
            </w:tcMar>
            <w:vAlign w:val="bottom"/>
          </w:tcPr>
          <w:p w14:paraId="209FB500" w14:textId="0B0BD603"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4C277C72" w14:textId="77777777" w:rsidTr="00BC4961">
        <w:trPr>
          <w:trHeight w:val="377"/>
        </w:trPr>
        <w:tc>
          <w:tcPr>
            <w:tcW w:w="5000" w:type="pct"/>
            <w:gridSpan w:val="2"/>
            <w:tcMar>
              <w:top w:w="43" w:type="dxa"/>
              <w:bottom w:w="43" w:type="dxa"/>
            </w:tcMar>
            <w:vAlign w:val="bottom"/>
          </w:tcPr>
          <w:p w14:paraId="6747E4F5" w14:textId="79914E75" w:rsidR="00501F02" w:rsidRPr="00A33342" w:rsidRDefault="00501F02" w:rsidP="00BC4961">
            <w:pPr>
              <w:pStyle w:val="GSAParameter"/>
              <w:spacing w:after="0"/>
              <w:rPr>
                <w:color w:val="5B9BD5" w:themeColor="accent1"/>
              </w:rPr>
            </w:pPr>
            <w:bookmarkStart w:id="154" w:name="_Toc383441866"/>
            <w:bookmarkStart w:id="155" w:name="_Toc383444081"/>
            <w:bookmarkStart w:id="156" w:name="_Toc388623256"/>
            <w:r w:rsidRPr="00A33342">
              <w:t>Parameter AC-2(4):</w:t>
            </w:r>
            <w:bookmarkEnd w:id="154"/>
            <w:bookmarkEnd w:id="155"/>
            <w:bookmarkEnd w:id="156"/>
            <w:r w:rsidRPr="00A33342">
              <w:t xml:space="preserve"> </w:t>
            </w:r>
            <w:r w:rsidR="00AE4AC8" w:rsidRPr="00D57301">
              <w:rPr>
                <w:szCs w:val="22"/>
              </w:rPr>
              <w:t>&lt;</w:t>
            </w:r>
            <w:r w:rsidR="00AE4AC8" w:rsidRPr="00D57301">
              <w:rPr>
                <w:i/>
                <w:szCs w:val="22"/>
              </w:rPr>
              <w:t>Customer defined</w:t>
            </w:r>
            <w:r w:rsidR="00AE4AC8">
              <w:rPr>
                <w:i/>
                <w:szCs w:val="22"/>
              </w:rPr>
              <w:t xml:space="preserve"> personnel or roles</w:t>
            </w:r>
            <w:r w:rsidR="00AE4AC8" w:rsidRPr="00D57301">
              <w:rPr>
                <w:szCs w:val="22"/>
              </w:rPr>
              <w:t>&gt;</w:t>
            </w:r>
          </w:p>
        </w:tc>
      </w:tr>
      <w:tr w:rsidR="00501F02" w:rsidRPr="00A33342" w14:paraId="2193E1E8" w14:textId="77777777" w:rsidTr="00BC4961">
        <w:trPr>
          <w:trHeight w:val="377"/>
        </w:trPr>
        <w:tc>
          <w:tcPr>
            <w:tcW w:w="5000" w:type="pct"/>
            <w:gridSpan w:val="2"/>
            <w:tcMar>
              <w:top w:w="43" w:type="dxa"/>
              <w:bottom w:w="43" w:type="dxa"/>
            </w:tcMar>
            <w:vAlign w:val="bottom"/>
          </w:tcPr>
          <w:p w14:paraId="21DDFB6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C027E06" w14:textId="2BD84D78"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66A9A3B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4F98C4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487448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145BD1F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042DC88C" w14:textId="77777777" w:rsidTr="00BC4961">
        <w:trPr>
          <w:trHeight w:val="377"/>
        </w:trPr>
        <w:tc>
          <w:tcPr>
            <w:tcW w:w="5000" w:type="pct"/>
            <w:gridSpan w:val="2"/>
            <w:tcMar>
              <w:top w:w="43" w:type="dxa"/>
              <w:bottom w:w="43" w:type="dxa"/>
            </w:tcMar>
            <w:vAlign w:val="bottom"/>
          </w:tcPr>
          <w:p w14:paraId="414E329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6FF76BE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1F3345E" w14:textId="281421F1"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6A2CBD8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516F0962" w14:textId="513D83A8"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BC7C75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A3683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084CC4FD" w14:textId="019BCC1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B7363E5"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A13B2A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4CC3B82"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(4) What is the solutions and how is it implemented?</w:t>
            </w:r>
          </w:p>
        </w:tc>
      </w:tr>
      <w:tr w:rsidR="00501F02" w:rsidRPr="00A33342" w14:paraId="76A02A04" w14:textId="77777777" w:rsidTr="00BC4961">
        <w:trPr>
          <w:trHeight w:val="1097"/>
        </w:trPr>
        <w:tc>
          <w:tcPr>
            <w:tcW w:w="5000" w:type="pct"/>
            <w:shd w:val="clear" w:color="auto" w:fill="FFFFFF" w:themeFill="background1"/>
          </w:tcPr>
          <w:p w14:paraId="49E5B6F2"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6FC9C09F"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automatically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auditing account management actions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1"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monitoring account management, the personnel or roles that must be notified of account management actions, and the means by which notifications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5BCBA3" w14:textId="5424784E" w:rsidR="003E72B3" w:rsidRPr="00BF2CF1" w:rsidRDefault="00BF2CF1" w:rsidP="00BF2CF1">
            <w:pPr>
              <w:spacing w:before="120" w:after="120"/>
              <w:rPr>
                <w:rFonts w:asciiTheme="minorHAnsi" w:hAnsiTheme="minorHAnsi"/>
                <w:i/>
                <w:sz w:val="20"/>
                <w:szCs w:val="20"/>
              </w:rPr>
            </w:pPr>
            <w:r>
              <w:rPr>
                <w:rFonts w:asciiTheme="minorHAnsi" w:eastAsia="Calibri" w:hAnsiTheme="minorHAnsi" w:cs="Calibri"/>
                <w:i/>
                <w:sz w:val="20"/>
                <w:szCs w:val="20"/>
              </w:rPr>
              <w:t xml:space="preserve">&lt;OpenShift will log events to standardized files, however automatic notification (outside of generating audit data) is not possible. As an OpenShift Container Platform cluster administrator, you can deploy the EFK stack to </w:t>
            </w:r>
            <w:r>
              <w:rPr>
                <w:rFonts w:asciiTheme="minorHAnsi" w:eastAsia="Calibri" w:hAnsiTheme="minorHAnsi" w:cs="Calibri"/>
                <w:i/>
                <w:sz w:val="20"/>
                <w:szCs w:val="20"/>
              </w:rPr>
              <w:lastRenderedPageBreak/>
              <w:t xml:space="preserve">aggregate logs for a range of OpenShift Container Platform services and setup alerting. Application developers can view the logs of the projects for which they have view access. The EFK stack aggregates logs from hosts and applications, whether coming from multiple containers or even deleted pods. For documentation on how to setup Elasticsearch, Fluentd, and Kibana, refer to the “Aggregate Logging” section of the OpenShift Installation and Configuration Guide: </w:t>
            </w:r>
            <w:hyperlink r:id="rId22" w:history="1">
              <w:r w:rsidRPr="006C496A">
                <w:rPr>
                  <w:rStyle w:val="Hyperlink"/>
                  <w:rFonts w:asciiTheme="minorHAnsi" w:eastAsia="Calibri" w:hAnsiTheme="minorHAnsi" w:cs="Calibri"/>
                  <w:i/>
                  <w:sz w:val="20"/>
                  <w:szCs w:val="20"/>
                </w:rPr>
                <w:t>https://docs.openshift.com/container-platform/3.3/install_config/aggregate_logging.html</w:t>
              </w:r>
            </w:hyperlink>
            <w:r>
              <w:rPr>
                <w:rFonts w:asciiTheme="minorHAnsi" w:eastAsia="Calibri" w:hAnsiTheme="minorHAnsi" w:cs="Calibri"/>
                <w:i/>
                <w:sz w:val="20"/>
                <w:szCs w:val="20"/>
              </w:rPr>
              <w:t>&gt;</w:t>
            </w:r>
          </w:p>
        </w:tc>
      </w:tr>
    </w:tbl>
    <w:p w14:paraId="2C6A2F89" w14:textId="77777777" w:rsidR="00501F02" w:rsidRPr="008B188F" w:rsidRDefault="00501F02" w:rsidP="00593289">
      <w:pPr>
        <w:pStyle w:val="eglobaltech4n"/>
        <w:spacing w:before="240"/>
      </w:pPr>
      <w:bookmarkStart w:id="157" w:name="_Toc383429266"/>
      <w:bookmarkStart w:id="158" w:name="_Toc383430515"/>
      <w:bookmarkStart w:id="159" w:name="_Toc383433199"/>
      <w:bookmarkStart w:id="160" w:name="_Toc383444431"/>
      <w:bookmarkStart w:id="161" w:name="_Toc385594070"/>
      <w:bookmarkStart w:id="162" w:name="_Toc385594462"/>
      <w:bookmarkStart w:id="163" w:name="_Toc385594850"/>
      <w:bookmarkStart w:id="164" w:name="_Toc388620705"/>
      <w:bookmarkStart w:id="165" w:name="_Toc430608551"/>
      <w:bookmarkStart w:id="166" w:name="_Ref452470057"/>
      <w:bookmarkStart w:id="167" w:name="_Ref452470615"/>
      <w:r w:rsidRPr="008B188F">
        <w:lastRenderedPageBreak/>
        <w:t>Control Enhancement AC-2 (5)</w:t>
      </w:r>
      <w:bookmarkEnd w:id="157"/>
      <w:bookmarkEnd w:id="158"/>
      <w:bookmarkEnd w:id="159"/>
      <w:bookmarkEnd w:id="160"/>
      <w:bookmarkEnd w:id="161"/>
      <w:bookmarkEnd w:id="162"/>
      <w:bookmarkEnd w:id="163"/>
      <w:bookmarkEnd w:id="164"/>
      <w:bookmarkEnd w:id="165"/>
      <w:bookmarkEnd w:id="166"/>
      <w:bookmarkEnd w:id="167"/>
    </w:p>
    <w:p w14:paraId="00AE6B06" w14:textId="77777777" w:rsidR="00501F02" w:rsidRPr="002C3786" w:rsidRDefault="00501F02" w:rsidP="00501F02">
      <w:pPr>
        <w:spacing w:before="120" w:after="120"/>
        <w:rPr>
          <w:b/>
        </w:rPr>
      </w:pPr>
      <w:r w:rsidRPr="00475E4D">
        <w:rPr>
          <w:rFonts w:eastAsia="Times New Roman"/>
          <w:bCs/>
        </w:rPr>
        <w:t>The organization requires that users log out when [</w:t>
      </w:r>
      <w:r w:rsidRPr="00AE3199">
        <w:rPr>
          <w:rFonts w:eastAsia="Times New Roman"/>
          <w:i/>
        </w:rPr>
        <w:t>Assignment: organization-defined time-period of expected inactivity or description of when to log out</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7C4792" w14:paraId="6B1B5428" w14:textId="77777777" w:rsidTr="00BC4961">
        <w:trPr>
          <w:cantSplit/>
          <w:trHeight w:val="377"/>
          <w:tblHeader/>
        </w:trPr>
        <w:tc>
          <w:tcPr>
            <w:tcW w:w="811" w:type="pct"/>
            <w:shd w:val="clear" w:color="auto" w:fill="DEEAF6" w:themeFill="accent1" w:themeFillTint="33"/>
            <w:tcMar>
              <w:top w:w="43" w:type="dxa"/>
              <w:bottom w:w="43" w:type="dxa"/>
            </w:tcMar>
          </w:tcPr>
          <w:p w14:paraId="3E4C66E6"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AC-2 (5)</w:t>
            </w:r>
          </w:p>
        </w:tc>
        <w:tc>
          <w:tcPr>
            <w:tcW w:w="4189" w:type="pct"/>
            <w:shd w:val="clear" w:color="auto" w:fill="DEEAF6" w:themeFill="accent1" w:themeFillTint="33"/>
          </w:tcPr>
          <w:p w14:paraId="1414555C"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Control Enhancement Summary Information</w:t>
            </w:r>
          </w:p>
        </w:tc>
      </w:tr>
      <w:tr w:rsidR="00501F02" w:rsidRPr="007C4792" w14:paraId="2F7C4EAD" w14:textId="77777777" w:rsidTr="00BC4961">
        <w:trPr>
          <w:trHeight w:val="377"/>
        </w:trPr>
        <w:tc>
          <w:tcPr>
            <w:tcW w:w="5000" w:type="pct"/>
            <w:gridSpan w:val="2"/>
            <w:tcMar>
              <w:top w:w="43" w:type="dxa"/>
              <w:bottom w:w="43" w:type="dxa"/>
            </w:tcMar>
            <w:vAlign w:val="bottom"/>
          </w:tcPr>
          <w:p w14:paraId="1278630B" w14:textId="16AF7881"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Responsible Role:</w:t>
            </w:r>
            <w:r w:rsidRPr="007C4792">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7C4792" w14:paraId="76862380" w14:textId="77777777" w:rsidTr="00BC4961">
        <w:trPr>
          <w:trHeight w:val="377"/>
        </w:trPr>
        <w:tc>
          <w:tcPr>
            <w:tcW w:w="5000" w:type="pct"/>
            <w:gridSpan w:val="2"/>
            <w:tcMar>
              <w:top w:w="43" w:type="dxa"/>
              <w:bottom w:w="43" w:type="dxa"/>
            </w:tcMar>
            <w:vAlign w:val="bottom"/>
          </w:tcPr>
          <w:p w14:paraId="4EE306BB" w14:textId="1526826B" w:rsidR="00501F02" w:rsidRPr="007C4792" w:rsidRDefault="00501F02" w:rsidP="00BC4961">
            <w:pPr>
              <w:pStyle w:val="GSAParameter"/>
              <w:spacing w:after="0"/>
              <w:rPr>
                <w:color w:val="5B9BD5" w:themeColor="accent1"/>
              </w:rPr>
            </w:pPr>
            <w:bookmarkStart w:id="168" w:name="_Toc383441867"/>
            <w:bookmarkStart w:id="169" w:name="_Toc383444082"/>
            <w:bookmarkStart w:id="170" w:name="_Toc388623257"/>
            <w:r w:rsidRPr="007C4792">
              <w:t>Parameter AC-2(5):</w:t>
            </w:r>
            <w:bookmarkEnd w:id="168"/>
            <w:bookmarkEnd w:id="169"/>
            <w:bookmarkEnd w:id="170"/>
            <w:r w:rsidRPr="007C4792">
              <w:t xml:space="preserve"> </w:t>
            </w:r>
            <w:r w:rsidR="00F540A3" w:rsidRPr="00D57301">
              <w:rPr>
                <w:szCs w:val="22"/>
              </w:rPr>
              <w:t>&lt;</w:t>
            </w:r>
            <w:r w:rsidR="00F540A3" w:rsidRPr="00D57301">
              <w:rPr>
                <w:i/>
                <w:szCs w:val="22"/>
              </w:rPr>
              <w:t>Customer defined</w:t>
            </w:r>
            <w:r w:rsidR="00F540A3">
              <w:rPr>
                <w:i/>
                <w:szCs w:val="22"/>
              </w:rPr>
              <w:t xml:space="preserve"> requirements for log out</w:t>
            </w:r>
            <w:r w:rsidR="00F540A3" w:rsidRPr="00D57301">
              <w:rPr>
                <w:szCs w:val="22"/>
              </w:rPr>
              <w:t>&gt;</w:t>
            </w:r>
          </w:p>
        </w:tc>
      </w:tr>
      <w:tr w:rsidR="00501F02" w:rsidRPr="007C4792" w14:paraId="1889F842" w14:textId="77777777" w:rsidTr="00BC4961">
        <w:trPr>
          <w:trHeight w:val="377"/>
        </w:trPr>
        <w:tc>
          <w:tcPr>
            <w:tcW w:w="5000" w:type="pct"/>
            <w:gridSpan w:val="2"/>
            <w:tcMar>
              <w:top w:w="43" w:type="dxa"/>
              <w:bottom w:w="43" w:type="dxa"/>
            </w:tcMar>
            <w:vAlign w:val="bottom"/>
          </w:tcPr>
          <w:p w14:paraId="130CD11A"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BE7FA0" w14:textId="22AA6E60" w:rsidR="00501F02" w:rsidRPr="007C479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Implemented</w:t>
            </w:r>
          </w:p>
          <w:p w14:paraId="40330B45"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1443082"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005A7EB"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407C128"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501F02" w:rsidRPr="007C4792" w14:paraId="7F2CF610" w14:textId="77777777" w:rsidTr="00BC4961">
        <w:trPr>
          <w:trHeight w:val="377"/>
        </w:trPr>
        <w:tc>
          <w:tcPr>
            <w:tcW w:w="5000" w:type="pct"/>
            <w:gridSpan w:val="2"/>
            <w:tcMar>
              <w:top w:w="43" w:type="dxa"/>
              <w:bottom w:w="43" w:type="dxa"/>
            </w:tcMar>
            <w:vAlign w:val="bottom"/>
          </w:tcPr>
          <w:p w14:paraId="0005BA2C"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6C3D45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1B51951" w14:textId="4CF36A50"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00501F02" w:rsidRPr="007C4792">
              <w:rPr>
                <w:rFonts w:asciiTheme="minorHAnsi" w:hAnsiTheme="minorHAnsi"/>
                <w:spacing w:val="-5"/>
                <w:sz w:val="20"/>
              </w:rPr>
              <w:t xml:space="preserve"> Service Provider System Specific</w:t>
            </w:r>
          </w:p>
          <w:p w14:paraId="2B9923CD"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CFF2E1D" w14:textId="0998D068"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Configured by Customer (Customer System Specific) </w:t>
            </w:r>
          </w:p>
          <w:p w14:paraId="5498E2AE"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83D066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82A708F" w14:textId="447030C6"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AE8B507" w14:textId="77777777" w:rsidR="00501F02" w:rsidRPr="007C4792" w:rsidRDefault="00501F02" w:rsidP="00593289">
      <w:pPr>
        <w:tabs>
          <w:tab w:val="left" w:pos="1770"/>
        </w:tabs>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7C4792" w14:paraId="5B498DD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C75B911" w14:textId="77777777" w:rsidR="00501F02" w:rsidRPr="007C4792" w:rsidRDefault="00501F02" w:rsidP="00BC4961">
            <w:pPr>
              <w:pStyle w:val="TableText-Bold"/>
              <w:spacing w:before="120" w:after="120"/>
              <w:jc w:val="center"/>
              <w:rPr>
                <w:rFonts w:asciiTheme="minorHAnsi" w:hAnsiTheme="minorHAnsi"/>
                <w:b w:val="0"/>
              </w:rPr>
            </w:pPr>
            <w:r w:rsidRPr="007C4792">
              <w:rPr>
                <w:rFonts w:asciiTheme="minorHAnsi" w:hAnsiTheme="minorHAnsi"/>
                <w:b w:val="0"/>
              </w:rPr>
              <w:t>AC-2 (5) What is the solutions and how is it implemented?</w:t>
            </w:r>
          </w:p>
        </w:tc>
      </w:tr>
      <w:tr w:rsidR="00501F02" w:rsidRPr="007C4792" w14:paraId="08C1682E" w14:textId="77777777" w:rsidTr="00BC4961">
        <w:trPr>
          <w:trHeight w:val="1097"/>
        </w:trPr>
        <w:tc>
          <w:tcPr>
            <w:tcW w:w="5000" w:type="pct"/>
            <w:shd w:val="clear" w:color="auto" w:fill="FFFFFF" w:themeFill="background1"/>
          </w:tcPr>
          <w:p w14:paraId="2EDB7712"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78B66804" w14:textId="61BD3F48" w:rsidR="00501F02" w:rsidRPr="007C4792" w:rsidRDefault="00415A7B" w:rsidP="00415A7B">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 xml:space="preserve">The sessionMaxAgeSeconds variable in the master-config.yaml file </w:t>
            </w:r>
          </w:p>
        </w:tc>
      </w:tr>
    </w:tbl>
    <w:p w14:paraId="190EFE03" w14:textId="77777777" w:rsidR="00501F02" w:rsidRPr="008B188F" w:rsidRDefault="00501F02" w:rsidP="00593289">
      <w:pPr>
        <w:pStyle w:val="eglobaltech4n"/>
        <w:spacing w:before="240"/>
      </w:pPr>
      <w:bookmarkStart w:id="171" w:name="_Toc383429267"/>
      <w:bookmarkStart w:id="172" w:name="_Toc383430516"/>
      <w:bookmarkStart w:id="173" w:name="_Toc383433200"/>
      <w:bookmarkStart w:id="174" w:name="_Toc383444432"/>
      <w:bookmarkStart w:id="175" w:name="_Toc385594071"/>
      <w:bookmarkStart w:id="176" w:name="_Toc385594463"/>
      <w:bookmarkStart w:id="177" w:name="_Toc385594851"/>
      <w:bookmarkStart w:id="178" w:name="_Toc388620706"/>
      <w:bookmarkStart w:id="179" w:name="_Toc430608552"/>
      <w:bookmarkStart w:id="180" w:name="_Ref452470065"/>
      <w:bookmarkStart w:id="181" w:name="_Ref452470070"/>
      <w:bookmarkStart w:id="182" w:name="_Ref452470076"/>
      <w:bookmarkStart w:id="183" w:name="_Ref452470620"/>
      <w:bookmarkStart w:id="184" w:name="_Ref452470625"/>
      <w:bookmarkStart w:id="185" w:name="_Ref452470629"/>
      <w:r w:rsidRPr="008B188F">
        <w:t>Control Enhancement AC-2 (7)</w:t>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14:paraId="6F337973" w14:textId="77777777" w:rsidR="00501F02" w:rsidRDefault="00501F02" w:rsidP="00501F02">
      <w:pPr>
        <w:spacing w:before="120" w:after="120"/>
      </w:pPr>
      <w:r w:rsidRPr="001600E2">
        <w:t>The organizat</w:t>
      </w:r>
      <w:r w:rsidRPr="006F3117">
        <w:t>ion:</w:t>
      </w:r>
    </w:p>
    <w:p w14:paraId="24C7321B" w14:textId="77777777" w:rsidR="00501F02" w:rsidRDefault="00501F02" w:rsidP="00172307">
      <w:pPr>
        <w:numPr>
          <w:ilvl w:val="0"/>
          <w:numId w:val="31"/>
        </w:numPr>
        <w:spacing w:before="120" w:after="120"/>
      </w:pPr>
      <w:r w:rsidRPr="006F3117">
        <w:lastRenderedPageBreak/>
        <w:t>Establishes and administers privileged user accounts in accordance with a role-based access scheme that organizes allowed information system access and privileges into roles;</w:t>
      </w:r>
    </w:p>
    <w:p w14:paraId="08D9FD12" w14:textId="77777777" w:rsidR="00501F02" w:rsidRDefault="00501F02" w:rsidP="00172307">
      <w:pPr>
        <w:numPr>
          <w:ilvl w:val="0"/>
          <w:numId w:val="31"/>
        </w:numPr>
        <w:spacing w:before="120" w:after="120"/>
      </w:pPr>
      <w:r w:rsidRPr="006F3117">
        <w:t>Monitors privileged role assignments; and</w:t>
      </w:r>
    </w:p>
    <w:p w14:paraId="2DCE450D" w14:textId="77777777" w:rsidR="00501F02" w:rsidRDefault="00501F02" w:rsidP="00172307">
      <w:pPr>
        <w:numPr>
          <w:ilvl w:val="0"/>
          <w:numId w:val="31"/>
        </w:numPr>
        <w:spacing w:before="120" w:after="120"/>
      </w:pPr>
      <w:r w:rsidRPr="006F3117">
        <w:t>Takes [</w:t>
      </w:r>
      <w:r w:rsidRPr="006F3117">
        <w:rPr>
          <w:i/>
        </w:rPr>
        <w:t>Assignment: organization-defined actions</w:t>
      </w:r>
      <w:r w:rsidRPr="006F3117">
        <w:t>] when privileged role assignments are no longer appropriate.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530473" w14:paraId="02963BB7" w14:textId="77777777" w:rsidTr="00BC4961">
        <w:trPr>
          <w:cantSplit/>
          <w:trHeight w:val="377"/>
          <w:tblHeader/>
        </w:trPr>
        <w:tc>
          <w:tcPr>
            <w:tcW w:w="811" w:type="pct"/>
            <w:shd w:val="clear" w:color="auto" w:fill="DEEAF6" w:themeFill="accent1" w:themeFillTint="33"/>
            <w:tcMar>
              <w:top w:w="43" w:type="dxa"/>
              <w:bottom w:w="43" w:type="dxa"/>
            </w:tcMar>
          </w:tcPr>
          <w:p w14:paraId="5D3BCF53"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AC-2 (7)</w:t>
            </w:r>
          </w:p>
        </w:tc>
        <w:tc>
          <w:tcPr>
            <w:tcW w:w="4189" w:type="pct"/>
            <w:shd w:val="clear" w:color="auto" w:fill="DEEAF6" w:themeFill="accent1" w:themeFillTint="33"/>
          </w:tcPr>
          <w:p w14:paraId="5A8D878E"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Control Enhancement Summary Information</w:t>
            </w:r>
          </w:p>
        </w:tc>
      </w:tr>
      <w:tr w:rsidR="00501F02" w:rsidRPr="00530473" w14:paraId="62F94927" w14:textId="77777777" w:rsidTr="00BC4961">
        <w:trPr>
          <w:trHeight w:val="377"/>
        </w:trPr>
        <w:tc>
          <w:tcPr>
            <w:tcW w:w="5000" w:type="pct"/>
            <w:gridSpan w:val="2"/>
            <w:tcMar>
              <w:top w:w="43" w:type="dxa"/>
              <w:bottom w:w="43" w:type="dxa"/>
            </w:tcMar>
            <w:vAlign w:val="bottom"/>
          </w:tcPr>
          <w:p w14:paraId="587D88E3" w14:textId="41A26F3E" w:rsidR="00501F02" w:rsidRPr="00530473" w:rsidRDefault="00501F02" w:rsidP="00BC4961">
            <w:pPr>
              <w:overflowPunct w:val="0"/>
              <w:autoSpaceDE w:val="0"/>
              <w:autoSpaceDN w:val="0"/>
              <w:adjustRightInd w:val="0"/>
              <w:jc w:val="both"/>
              <w:textAlignment w:val="baseline"/>
              <w:rPr>
                <w:rFonts w:asciiTheme="minorHAnsi" w:hAnsiTheme="minorHAnsi"/>
                <w:spacing w:val="-5"/>
                <w:sz w:val="20"/>
              </w:rPr>
            </w:pPr>
            <w:r w:rsidRPr="00530473">
              <w:rPr>
                <w:rFonts w:asciiTheme="minorHAnsi" w:hAnsiTheme="minorHAnsi"/>
                <w:spacing w:val="-5"/>
                <w:sz w:val="20"/>
              </w:rPr>
              <w:t>Responsible Role:</w:t>
            </w:r>
            <w:r w:rsidRPr="0053047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530473" w14:paraId="708C8641" w14:textId="77777777" w:rsidTr="00BC4961">
        <w:trPr>
          <w:trHeight w:val="377"/>
        </w:trPr>
        <w:tc>
          <w:tcPr>
            <w:tcW w:w="5000" w:type="pct"/>
            <w:gridSpan w:val="2"/>
            <w:tcMar>
              <w:top w:w="43" w:type="dxa"/>
              <w:bottom w:w="43" w:type="dxa"/>
            </w:tcMar>
            <w:vAlign w:val="bottom"/>
          </w:tcPr>
          <w:p w14:paraId="10784219" w14:textId="611CD477" w:rsidR="00501F02" w:rsidRPr="00530473" w:rsidRDefault="00501F02" w:rsidP="00BC4961">
            <w:pPr>
              <w:pStyle w:val="GSAParameter"/>
              <w:spacing w:after="0"/>
              <w:rPr>
                <w:color w:val="5B9BD5" w:themeColor="accent1"/>
              </w:rPr>
            </w:pPr>
            <w:bookmarkStart w:id="186" w:name="_Toc383441868"/>
            <w:bookmarkStart w:id="187" w:name="_Toc383444083"/>
            <w:bookmarkStart w:id="188" w:name="_Toc388623258"/>
            <w:r w:rsidRPr="00530473">
              <w:t>Parameter AC-2(7)(c):</w:t>
            </w:r>
            <w:bookmarkEnd w:id="186"/>
            <w:bookmarkEnd w:id="187"/>
            <w:bookmarkEnd w:id="188"/>
            <w:r w:rsidRPr="00530473">
              <w:t xml:space="preserve"> </w:t>
            </w:r>
            <w:r w:rsidR="00F540A3" w:rsidRPr="00D57301">
              <w:rPr>
                <w:szCs w:val="22"/>
              </w:rPr>
              <w:t>&lt;</w:t>
            </w:r>
            <w:r w:rsidR="00F540A3" w:rsidRPr="00D57301">
              <w:rPr>
                <w:i/>
                <w:szCs w:val="22"/>
              </w:rPr>
              <w:t>Customer defined</w:t>
            </w:r>
            <w:r w:rsidR="00F540A3">
              <w:rPr>
                <w:i/>
                <w:szCs w:val="22"/>
              </w:rPr>
              <w:t xml:space="preserve"> actions</w:t>
            </w:r>
            <w:r w:rsidR="00F540A3" w:rsidRPr="00D57301">
              <w:rPr>
                <w:szCs w:val="22"/>
              </w:rPr>
              <w:t>&gt;</w:t>
            </w:r>
          </w:p>
        </w:tc>
      </w:tr>
      <w:tr w:rsidR="009C196F" w:rsidRPr="00530473" w14:paraId="73DC29AA" w14:textId="77777777" w:rsidTr="00BC4961">
        <w:trPr>
          <w:trHeight w:val="377"/>
        </w:trPr>
        <w:tc>
          <w:tcPr>
            <w:tcW w:w="5000" w:type="pct"/>
            <w:gridSpan w:val="2"/>
            <w:tcMar>
              <w:top w:w="43" w:type="dxa"/>
              <w:bottom w:w="43" w:type="dxa"/>
            </w:tcMar>
            <w:vAlign w:val="bottom"/>
          </w:tcPr>
          <w:p w14:paraId="113AB71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48F5D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B08972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39B719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D6146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B771E90" w14:textId="07E35977"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530473" w14:paraId="5BD55F15" w14:textId="77777777" w:rsidTr="00BC4961">
        <w:trPr>
          <w:trHeight w:val="377"/>
        </w:trPr>
        <w:tc>
          <w:tcPr>
            <w:tcW w:w="5000" w:type="pct"/>
            <w:gridSpan w:val="2"/>
            <w:tcMar>
              <w:top w:w="43" w:type="dxa"/>
              <w:bottom w:w="43" w:type="dxa"/>
            </w:tcMar>
            <w:vAlign w:val="bottom"/>
          </w:tcPr>
          <w:p w14:paraId="6F5A52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71350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F4B4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8CD2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0BC78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9697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D5C169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27F61BD" w14:textId="20DC4FE4"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AD9726" w14:textId="77777777" w:rsidR="00501F02" w:rsidRPr="00530473"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530473" w14:paraId="05D4BEEB" w14:textId="77777777" w:rsidTr="00BC4961">
        <w:trPr>
          <w:cantSplit/>
          <w:trHeight w:val="475"/>
          <w:tblHeader/>
        </w:trPr>
        <w:tc>
          <w:tcPr>
            <w:tcW w:w="5000" w:type="pct"/>
            <w:gridSpan w:val="2"/>
            <w:shd w:val="clear" w:color="auto" w:fill="DEEAF6" w:themeFill="accent1" w:themeFillTint="33"/>
            <w:vAlign w:val="center"/>
          </w:tcPr>
          <w:p w14:paraId="558C6392" w14:textId="77777777" w:rsidR="00501F02" w:rsidRPr="00530473" w:rsidRDefault="00501F02" w:rsidP="00BC4961">
            <w:pPr>
              <w:pStyle w:val="TableText-Bold"/>
              <w:spacing w:before="120" w:after="120"/>
              <w:jc w:val="center"/>
              <w:rPr>
                <w:rFonts w:asciiTheme="minorHAnsi" w:hAnsiTheme="minorHAnsi"/>
                <w:b w:val="0"/>
              </w:rPr>
            </w:pPr>
            <w:r w:rsidRPr="00530473">
              <w:rPr>
                <w:rFonts w:asciiTheme="minorHAnsi" w:hAnsiTheme="minorHAnsi"/>
                <w:b w:val="0"/>
              </w:rPr>
              <w:t>AC-2 (7) What is the solution and how is it implemented?</w:t>
            </w:r>
          </w:p>
        </w:tc>
      </w:tr>
      <w:tr w:rsidR="00501F02" w:rsidRPr="00530473" w14:paraId="05B0C3B4" w14:textId="77777777" w:rsidTr="00BC4961">
        <w:trPr>
          <w:trHeight w:val="1097"/>
        </w:trPr>
        <w:tc>
          <w:tcPr>
            <w:tcW w:w="483" w:type="pct"/>
            <w:tcBorders>
              <w:right w:val="nil"/>
            </w:tcBorders>
            <w:shd w:val="clear" w:color="auto" w:fill="DEEAF6" w:themeFill="accent1" w:themeFillTint="33"/>
          </w:tcPr>
          <w:p w14:paraId="4DACFFE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a</w:t>
            </w:r>
          </w:p>
        </w:tc>
        <w:tc>
          <w:tcPr>
            <w:tcW w:w="4517" w:type="pct"/>
            <w:tcMar>
              <w:top w:w="43" w:type="dxa"/>
              <w:bottom w:w="43" w:type="dxa"/>
            </w:tcMar>
          </w:tcPr>
          <w:p w14:paraId="7895E0AC"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8268302" w14:textId="77777777" w:rsidR="00501F02" w:rsidRDefault="007D1400" w:rsidP="007D140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administering privileged accounts in accordance with a role-based access control (RBAC) scheme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users or roles that receive privileged access as well as the organization of the RBAC scheme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D0F76C" w14:textId="304398E4" w:rsidR="002726E6" w:rsidRPr="002726E6" w:rsidRDefault="002726E6" w:rsidP="002726E6">
            <w:pPr>
              <w:rPr>
                <w:rFonts w:eastAsia="Times New Roman"/>
              </w:rPr>
            </w:pPr>
            <w:r w:rsidRPr="002726E6">
              <w:rPr>
                <w:rFonts w:asciiTheme="minorHAnsi" w:eastAsia="Calibri" w:hAnsiTheme="minorHAnsi" w:cs="Calibri"/>
                <w:i/>
                <w:kern w:val="2"/>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24" w:anchor="managing-role-bindings" w:history="1">
              <w:r w:rsidRPr="002726E6">
                <w:rPr>
                  <w:rFonts w:asciiTheme="minorHAnsi" w:eastAsia="Calibri" w:hAnsiTheme="minorHAnsi" w:cs="Calibri"/>
                  <w:i/>
                  <w:color w:val="0000FF"/>
                  <w:kern w:val="2"/>
                  <w:sz w:val="20"/>
                  <w:szCs w:val="20"/>
                  <w:u w:val="single"/>
                </w:rPr>
                <w:t>https://docs.openshift.com/container-platform/latest/admin_guide/manage_authorization_policy.html#managing-role-bindings</w:t>
              </w:r>
            </w:hyperlink>
            <w:r w:rsidRPr="002726E6">
              <w:rPr>
                <w:rFonts w:asciiTheme="minorHAnsi" w:eastAsia="Calibri" w:hAnsiTheme="minorHAnsi" w:cs="Calibri"/>
                <w:i/>
                <w:kern w:val="2"/>
                <w:sz w:val="20"/>
                <w:szCs w:val="20"/>
              </w:rPr>
              <w:t>&gt;</w:t>
            </w:r>
            <w:r w:rsidRPr="002726E6">
              <w:rPr>
                <w:rFonts w:eastAsia="Times New Roman"/>
              </w:rPr>
              <w:t xml:space="preserve"> </w:t>
            </w:r>
          </w:p>
        </w:tc>
      </w:tr>
      <w:tr w:rsidR="00501F02" w:rsidRPr="00530473" w14:paraId="379BF24E" w14:textId="77777777" w:rsidTr="00BC4961">
        <w:trPr>
          <w:trHeight w:val="1097"/>
        </w:trPr>
        <w:tc>
          <w:tcPr>
            <w:tcW w:w="483" w:type="pct"/>
            <w:tcBorders>
              <w:right w:val="nil"/>
            </w:tcBorders>
            <w:shd w:val="clear" w:color="auto" w:fill="DEEAF6" w:themeFill="accent1" w:themeFillTint="33"/>
          </w:tcPr>
          <w:p w14:paraId="69507F3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lastRenderedPageBreak/>
              <w:t>Part b</w:t>
            </w:r>
          </w:p>
        </w:tc>
        <w:tc>
          <w:tcPr>
            <w:tcW w:w="4517" w:type="pct"/>
            <w:tcMar>
              <w:top w:w="43" w:type="dxa"/>
              <w:bottom w:w="43" w:type="dxa"/>
            </w:tcMar>
          </w:tcPr>
          <w:p w14:paraId="393A3A15"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79E3EA2E" w14:textId="6830A490" w:rsidR="00501F02" w:rsidRPr="00530473" w:rsidRDefault="007D1400" w:rsidP="007D1400">
            <w:pPr>
              <w:spacing w:before="120" w:after="120"/>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privileged role assignments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5"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processes by which role assignments are reviewed for continued appropriateness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501F02" w:rsidRPr="00530473" w14:paraId="06D419EE" w14:textId="77777777" w:rsidTr="00BC4961">
        <w:trPr>
          <w:trHeight w:val="1097"/>
        </w:trPr>
        <w:tc>
          <w:tcPr>
            <w:tcW w:w="483" w:type="pct"/>
            <w:tcBorders>
              <w:right w:val="nil"/>
            </w:tcBorders>
            <w:shd w:val="clear" w:color="auto" w:fill="DEEAF6" w:themeFill="accent1" w:themeFillTint="33"/>
          </w:tcPr>
          <w:p w14:paraId="74AB5D1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c</w:t>
            </w:r>
          </w:p>
        </w:tc>
        <w:tc>
          <w:tcPr>
            <w:tcW w:w="4517" w:type="pct"/>
            <w:tcMar>
              <w:top w:w="43" w:type="dxa"/>
              <w:bottom w:w="43" w:type="dxa"/>
            </w:tcMar>
          </w:tcPr>
          <w:p w14:paraId="01C9454F"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1338D871" w14:textId="7B9646DF" w:rsidR="00501F02" w:rsidRPr="00530473" w:rsidRDefault="007D1400" w:rsidP="007D1400">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executing actions to take when privileged role assignments are no longer appropriate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to support this purpose</w:t>
            </w:r>
            <w:r w:rsidR="00F3719A">
              <w:rPr>
                <w:rFonts w:asciiTheme="minorHAnsi" w:eastAsia="Calibri" w:hAnsiTheme="minorHAnsi" w:cs="Calibri"/>
                <w:i/>
                <w:sz w:val="20"/>
                <w:szCs w:val="20"/>
              </w:rPr>
              <w:t xml:space="preserve">; see </w:t>
            </w:r>
            <w:hyperlink r:id="rId26"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criteria for determining whether assignments are no longer appropriate, the actions to be taken, and the roles or personnel responsible for taking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4578BCBF" w14:textId="77777777" w:rsidR="00501F02" w:rsidRPr="008B188F" w:rsidRDefault="00501F02" w:rsidP="00593289">
      <w:pPr>
        <w:pStyle w:val="eglobaltech4n"/>
        <w:spacing w:before="240"/>
      </w:pPr>
      <w:bookmarkStart w:id="189" w:name="_Toc383429268"/>
      <w:bookmarkStart w:id="190" w:name="_Toc383430517"/>
      <w:bookmarkStart w:id="191" w:name="_Toc383433201"/>
      <w:bookmarkStart w:id="192" w:name="_Toc383444433"/>
      <w:bookmarkStart w:id="193" w:name="_Toc385594072"/>
      <w:bookmarkStart w:id="194" w:name="_Toc385594464"/>
      <w:bookmarkStart w:id="195" w:name="_Toc385594852"/>
      <w:bookmarkStart w:id="196" w:name="_Toc388620707"/>
      <w:bookmarkStart w:id="197" w:name="_Toc430608553"/>
      <w:bookmarkStart w:id="198" w:name="_Ref452470081"/>
      <w:bookmarkStart w:id="199" w:name="_Ref452470637"/>
      <w:r w:rsidRPr="008B188F">
        <w:t>Control Enhancement AC-2 (9)</w:t>
      </w:r>
      <w:bookmarkEnd w:id="189"/>
      <w:bookmarkEnd w:id="190"/>
      <w:bookmarkEnd w:id="191"/>
      <w:bookmarkEnd w:id="192"/>
      <w:bookmarkEnd w:id="193"/>
      <w:bookmarkEnd w:id="194"/>
      <w:bookmarkEnd w:id="195"/>
      <w:bookmarkEnd w:id="196"/>
      <w:bookmarkEnd w:id="197"/>
      <w:bookmarkEnd w:id="198"/>
      <w:bookmarkEnd w:id="199"/>
    </w:p>
    <w:p w14:paraId="43EDB69D" w14:textId="77777777" w:rsidR="00501F02" w:rsidRDefault="00501F02" w:rsidP="00501F02">
      <w:pPr>
        <w:spacing w:before="120" w:after="120"/>
        <w:rPr>
          <w:rFonts w:eastAsia="Times New Roman"/>
        </w:rPr>
      </w:pPr>
      <w:r w:rsidRPr="00536A31">
        <w:rPr>
          <w:rFonts w:eastAsia="Times New Roman"/>
        </w:rPr>
        <w:t>The organization only permits the use of shared/group accounts that meet [</w:t>
      </w:r>
      <w:r w:rsidRPr="00AE3199">
        <w:rPr>
          <w:rFonts w:eastAsia="Times New Roman"/>
          <w:i/>
        </w:rPr>
        <w:t>Assignment: organization-defined conditions for establishing shared/group accounts</w:t>
      </w:r>
      <w:r w:rsidRPr="00536A31">
        <w:rPr>
          <w:rFonts w:eastAsia="Times New Roman"/>
        </w:rPr>
        <w:t>].</w:t>
      </w:r>
    </w:p>
    <w:p w14:paraId="11838CF7" w14:textId="77777777" w:rsidR="00501F02" w:rsidRDefault="00501F02" w:rsidP="00501F02">
      <w:pPr>
        <w:pStyle w:val="GSAGuidance"/>
        <w:spacing w:before="120"/>
        <w:rPr>
          <w:rFonts w:eastAsia="Calibri"/>
        </w:rPr>
      </w:pPr>
      <w:r w:rsidRPr="002C3786">
        <w:rPr>
          <w:rFonts w:eastAsia="Calibri"/>
          <w:b/>
        </w:rPr>
        <w:t>AC-2 (</w:t>
      </w:r>
      <w:r>
        <w:rPr>
          <w:rFonts w:eastAsia="Calibri"/>
          <w:b/>
        </w:rPr>
        <w:t>9</w:t>
      </w:r>
      <w:r w:rsidRPr="002C3786">
        <w:rPr>
          <w:rFonts w:eastAsia="Calibri"/>
          <w:b/>
        </w:rPr>
        <w:t>) Additional FedRAMP Requirements and Guidance:</w:t>
      </w:r>
      <w:r w:rsidRPr="00AE3199">
        <w:rPr>
          <w:rFonts w:eastAsia="Calibri"/>
          <w:b/>
        </w:rPr>
        <w:t xml:space="preserve"> </w:t>
      </w:r>
      <w:r w:rsidRPr="001600E2">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E3537" w14:paraId="67889C2B" w14:textId="77777777" w:rsidTr="00BC4961">
        <w:trPr>
          <w:cantSplit/>
          <w:trHeight w:val="377"/>
          <w:tblHeader/>
        </w:trPr>
        <w:tc>
          <w:tcPr>
            <w:tcW w:w="811" w:type="pct"/>
            <w:shd w:val="clear" w:color="auto" w:fill="DEEAF6" w:themeFill="accent1" w:themeFillTint="33"/>
            <w:tcMar>
              <w:top w:w="43" w:type="dxa"/>
              <w:bottom w:w="43" w:type="dxa"/>
            </w:tcMar>
          </w:tcPr>
          <w:p w14:paraId="7EC390BB"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eastAsia="Times New Roman" w:hAnsiTheme="minorHAnsi"/>
                <w:sz w:val="20"/>
              </w:rPr>
              <w:t>AC-2 (9)</w:t>
            </w:r>
          </w:p>
        </w:tc>
        <w:tc>
          <w:tcPr>
            <w:tcW w:w="4189" w:type="pct"/>
            <w:shd w:val="clear" w:color="auto" w:fill="DEEAF6" w:themeFill="accent1" w:themeFillTint="33"/>
          </w:tcPr>
          <w:p w14:paraId="2F944E32"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Control Enhancement Summary Information</w:t>
            </w:r>
          </w:p>
        </w:tc>
      </w:tr>
      <w:tr w:rsidR="00501F02" w:rsidRPr="001E3537" w14:paraId="5AE476AE" w14:textId="77777777" w:rsidTr="00BC4961">
        <w:trPr>
          <w:trHeight w:val="377"/>
        </w:trPr>
        <w:tc>
          <w:tcPr>
            <w:tcW w:w="5000" w:type="pct"/>
            <w:gridSpan w:val="2"/>
            <w:shd w:val="clear" w:color="auto" w:fill="auto"/>
            <w:tcMar>
              <w:top w:w="43" w:type="dxa"/>
              <w:bottom w:w="43" w:type="dxa"/>
            </w:tcMar>
          </w:tcPr>
          <w:p w14:paraId="7EDC0CD0" w14:textId="38BCDB0C" w:rsidR="00501F02" w:rsidRPr="001E3537" w:rsidRDefault="00501F02" w:rsidP="00BC4961">
            <w:pPr>
              <w:tabs>
                <w:tab w:val="left" w:pos="3439"/>
              </w:tabs>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E3537" w14:paraId="54076A90" w14:textId="77777777" w:rsidTr="00BC4961">
        <w:trPr>
          <w:trHeight w:val="377"/>
        </w:trPr>
        <w:tc>
          <w:tcPr>
            <w:tcW w:w="5000" w:type="pct"/>
            <w:gridSpan w:val="2"/>
            <w:shd w:val="clear" w:color="auto" w:fill="auto"/>
            <w:tcMar>
              <w:top w:w="43" w:type="dxa"/>
              <w:bottom w:w="43" w:type="dxa"/>
            </w:tcMar>
          </w:tcPr>
          <w:p w14:paraId="09A9D971" w14:textId="6940D767" w:rsidR="00501F02" w:rsidRPr="001E3537" w:rsidRDefault="00501F02" w:rsidP="00BC4961">
            <w:pPr>
              <w:pStyle w:val="GSAParameter"/>
              <w:spacing w:after="0"/>
              <w:rPr>
                <w:color w:val="5B9BD5" w:themeColor="accent1"/>
              </w:rPr>
            </w:pPr>
            <w:bookmarkStart w:id="200" w:name="_Toc383441869"/>
            <w:bookmarkStart w:id="201" w:name="_Toc383444084"/>
            <w:bookmarkStart w:id="202" w:name="_Toc388623259"/>
            <w:r w:rsidRPr="001E3537">
              <w:t>Parameter AC-2(9):</w:t>
            </w:r>
            <w:bookmarkEnd w:id="200"/>
            <w:bookmarkEnd w:id="201"/>
            <w:bookmarkEnd w:id="202"/>
            <w:r w:rsidRPr="001E3537">
              <w:t xml:space="preserve"> </w:t>
            </w:r>
            <w:r w:rsidR="00F540A3" w:rsidRPr="00D57301">
              <w:rPr>
                <w:szCs w:val="22"/>
              </w:rPr>
              <w:t>&lt;</w:t>
            </w:r>
            <w:r w:rsidR="00F540A3" w:rsidRPr="00D57301">
              <w:rPr>
                <w:i/>
                <w:szCs w:val="22"/>
              </w:rPr>
              <w:t>Customer defined</w:t>
            </w:r>
            <w:r w:rsidR="00F540A3">
              <w:rPr>
                <w:i/>
                <w:szCs w:val="22"/>
              </w:rPr>
              <w:t xml:space="preserve"> requirements</w:t>
            </w:r>
            <w:r w:rsidR="00F540A3" w:rsidRPr="00D57301">
              <w:rPr>
                <w:szCs w:val="22"/>
              </w:rPr>
              <w:t>&gt;</w:t>
            </w:r>
          </w:p>
        </w:tc>
      </w:tr>
      <w:tr w:rsidR="009C196F" w:rsidRPr="001E3537" w14:paraId="11E49C91" w14:textId="77777777" w:rsidTr="00BC4961">
        <w:trPr>
          <w:trHeight w:val="377"/>
        </w:trPr>
        <w:tc>
          <w:tcPr>
            <w:tcW w:w="5000" w:type="pct"/>
            <w:gridSpan w:val="2"/>
            <w:tcMar>
              <w:top w:w="43" w:type="dxa"/>
              <w:bottom w:w="43" w:type="dxa"/>
            </w:tcMar>
            <w:vAlign w:val="bottom"/>
          </w:tcPr>
          <w:p w14:paraId="0E4640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81384C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FDA2C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E3380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AEA4B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1CE4972" w14:textId="694C17A3"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E3537" w14:paraId="2C854DFC" w14:textId="77777777" w:rsidTr="00BC4961">
        <w:trPr>
          <w:trHeight w:val="377"/>
        </w:trPr>
        <w:tc>
          <w:tcPr>
            <w:tcW w:w="5000" w:type="pct"/>
            <w:gridSpan w:val="2"/>
            <w:tcMar>
              <w:top w:w="43" w:type="dxa"/>
              <w:bottom w:w="43" w:type="dxa"/>
            </w:tcMar>
            <w:vAlign w:val="bottom"/>
          </w:tcPr>
          <w:p w14:paraId="07ED2A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081AC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9C5A1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DCAA9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2D722EB" w14:textId="22C21137" w:rsidR="009C196F" w:rsidRPr="007C4792" w:rsidRDefault="005F5769"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226381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E5942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8B25575" w14:textId="215EF675"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0D8648" w14:textId="77777777" w:rsidR="00501F02" w:rsidRPr="001E3537"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E3537" w14:paraId="4740C91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EE52171" w14:textId="77777777" w:rsidR="00501F02" w:rsidRPr="001E3537" w:rsidRDefault="00501F02" w:rsidP="00BC4961">
            <w:pPr>
              <w:pStyle w:val="TableText-Bold"/>
              <w:spacing w:before="120" w:after="120"/>
              <w:jc w:val="center"/>
              <w:rPr>
                <w:rFonts w:asciiTheme="minorHAnsi" w:hAnsiTheme="minorHAnsi"/>
                <w:b w:val="0"/>
              </w:rPr>
            </w:pPr>
            <w:r w:rsidRPr="001E3537">
              <w:rPr>
                <w:rFonts w:asciiTheme="minorHAnsi" w:hAnsiTheme="minorHAnsi"/>
                <w:b w:val="0"/>
              </w:rPr>
              <w:lastRenderedPageBreak/>
              <w:t>AC-2 (9) What is the solution and how is it implemented?</w:t>
            </w:r>
          </w:p>
        </w:tc>
      </w:tr>
      <w:tr w:rsidR="00501F02" w:rsidRPr="001E3537" w14:paraId="73CBD60F" w14:textId="77777777" w:rsidTr="00BC4961">
        <w:trPr>
          <w:trHeight w:val="1097"/>
        </w:trPr>
        <w:tc>
          <w:tcPr>
            <w:tcW w:w="5000" w:type="pct"/>
            <w:shd w:val="clear" w:color="auto" w:fill="auto"/>
          </w:tcPr>
          <w:p w14:paraId="3E67B757"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A1B2E58" w14:textId="77777777" w:rsidR="00501F02" w:rsidRDefault="007D1400" w:rsidP="007D1400">
            <w:pPr>
              <w:pStyle w:val="TableText"/>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defining and enforcing conditions for the use of shared or group accounts.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specific need for the existing of a shared or group account versus multiple individual accounts, as well as the process for reviewing membership of shared or group accounts to verify that all individuals with access still require that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758C6B6" w14:textId="1966FEC9" w:rsidR="005F5769" w:rsidRPr="005F5769" w:rsidRDefault="005F5769" w:rsidP="007D1400">
            <w:pPr>
              <w:pStyle w:val="TableText"/>
              <w:spacing w:before="120" w:after="120"/>
              <w:rPr>
                <w:rFonts w:asciiTheme="minorHAnsi" w:hAnsiTheme="minorHAnsi" w:cs="Times New Roman"/>
                <w:i/>
                <w:sz w:val="20"/>
                <w:szCs w:val="20"/>
              </w:rPr>
            </w:pPr>
            <w:r>
              <w:rPr>
                <w:rFonts w:asciiTheme="minorHAnsi" w:eastAsia="Calibri" w:hAnsiTheme="minorHAnsi" w:cs="Calibri"/>
                <w:i/>
                <w:sz w:val="20"/>
                <w:szCs w:val="20"/>
              </w:rPr>
              <w:t>&lt;By default, OpenShift does not support group authenticators.&gt;</w:t>
            </w:r>
          </w:p>
        </w:tc>
      </w:tr>
    </w:tbl>
    <w:p w14:paraId="40F3D0CD" w14:textId="77777777" w:rsidR="00501F02" w:rsidRPr="008B188F" w:rsidRDefault="00501F02" w:rsidP="00593289">
      <w:pPr>
        <w:pStyle w:val="eglobaltech4n"/>
        <w:spacing w:before="240"/>
      </w:pPr>
      <w:bookmarkStart w:id="203" w:name="_Toc383429269"/>
      <w:bookmarkStart w:id="204" w:name="_Toc383430518"/>
      <w:bookmarkStart w:id="205" w:name="_Toc383433202"/>
      <w:bookmarkStart w:id="206" w:name="_Toc383444434"/>
      <w:bookmarkStart w:id="207" w:name="_Toc385594073"/>
      <w:bookmarkStart w:id="208" w:name="_Toc385594465"/>
      <w:bookmarkStart w:id="209" w:name="_Toc385594853"/>
      <w:bookmarkStart w:id="210" w:name="_Toc388620708"/>
      <w:bookmarkStart w:id="211" w:name="_Toc430608554"/>
      <w:bookmarkStart w:id="212" w:name="_Ref452470085"/>
      <w:bookmarkStart w:id="213" w:name="_Ref452470641"/>
      <w:r w:rsidRPr="008B188F">
        <w:t>Control Enhancement AC-2 (10)</w:t>
      </w:r>
      <w:bookmarkEnd w:id="203"/>
      <w:bookmarkEnd w:id="204"/>
      <w:bookmarkEnd w:id="205"/>
      <w:bookmarkEnd w:id="206"/>
      <w:bookmarkEnd w:id="207"/>
      <w:bookmarkEnd w:id="208"/>
      <w:bookmarkEnd w:id="209"/>
      <w:bookmarkEnd w:id="210"/>
      <w:bookmarkEnd w:id="211"/>
      <w:bookmarkEnd w:id="212"/>
      <w:bookmarkEnd w:id="213"/>
    </w:p>
    <w:p w14:paraId="649E3232" w14:textId="77777777" w:rsidR="00501F02" w:rsidRDefault="00501F02" w:rsidP="00501F02">
      <w:pPr>
        <w:autoSpaceDE w:val="0"/>
        <w:autoSpaceDN w:val="0"/>
        <w:adjustRightInd w:val="0"/>
        <w:spacing w:before="120" w:after="120"/>
        <w:rPr>
          <w:rFonts w:eastAsia="Times New Roman"/>
        </w:rPr>
      </w:pPr>
      <w:r w:rsidRPr="006B29D5">
        <w:rPr>
          <w:rFonts w:eastAsia="Times New Roman"/>
        </w:rPr>
        <w:t>The information system terminates shared/group account credentials when members leave the group.</w:t>
      </w:r>
    </w:p>
    <w:p w14:paraId="23F88D52" w14:textId="77777777" w:rsidR="00501F02" w:rsidRDefault="00501F02" w:rsidP="00501F02">
      <w:pPr>
        <w:pStyle w:val="GSAGuidance"/>
        <w:spacing w:before="120"/>
        <w:rPr>
          <w:rFonts w:eastAsia="Calibri"/>
        </w:rPr>
      </w:pPr>
      <w:r>
        <w:rPr>
          <w:rFonts w:eastAsia="Calibri"/>
          <w:b/>
        </w:rPr>
        <w:t>AC-2 (10</w:t>
      </w:r>
      <w:r w:rsidRPr="002C3786">
        <w:rPr>
          <w:rFonts w:eastAsia="Calibri"/>
          <w:b/>
        </w:rPr>
        <w:t>) Additional FedRAMP Requirements and Guidance:</w:t>
      </w:r>
      <w:r w:rsidRPr="00AE3199">
        <w:rPr>
          <w:rFonts w:eastAsia="Calibri"/>
          <w:b/>
        </w:rPr>
        <w:t xml:space="preserve"> </w:t>
      </w:r>
      <w:r w:rsidRPr="00740CFD">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546EDC3D" w14:textId="77777777" w:rsidTr="00BC4961">
        <w:trPr>
          <w:cantSplit/>
          <w:trHeight w:val="377"/>
          <w:tblHeader/>
        </w:trPr>
        <w:tc>
          <w:tcPr>
            <w:tcW w:w="811" w:type="pct"/>
            <w:shd w:val="clear" w:color="auto" w:fill="DEEAF6" w:themeFill="accent1" w:themeFillTint="33"/>
            <w:tcMar>
              <w:top w:w="43" w:type="dxa"/>
              <w:bottom w:w="43" w:type="dxa"/>
            </w:tcMar>
          </w:tcPr>
          <w:p w14:paraId="11523E83"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(10)</w:t>
            </w:r>
          </w:p>
        </w:tc>
        <w:tc>
          <w:tcPr>
            <w:tcW w:w="4189" w:type="pct"/>
            <w:shd w:val="clear" w:color="auto" w:fill="DEEAF6" w:themeFill="accent1" w:themeFillTint="33"/>
          </w:tcPr>
          <w:p w14:paraId="1B34D227"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7BE482CD" w14:textId="77777777" w:rsidTr="00BC4961">
        <w:trPr>
          <w:trHeight w:val="377"/>
        </w:trPr>
        <w:tc>
          <w:tcPr>
            <w:tcW w:w="5000" w:type="pct"/>
            <w:gridSpan w:val="2"/>
            <w:shd w:val="clear" w:color="auto" w:fill="auto"/>
            <w:tcMar>
              <w:top w:w="43" w:type="dxa"/>
              <w:bottom w:w="43" w:type="dxa"/>
            </w:tcMar>
          </w:tcPr>
          <w:p w14:paraId="3C03E13C" w14:textId="163282FC"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166BD5" w14:paraId="265AF260" w14:textId="77777777" w:rsidTr="00BC4961">
        <w:trPr>
          <w:trHeight w:val="377"/>
        </w:trPr>
        <w:tc>
          <w:tcPr>
            <w:tcW w:w="5000" w:type="pct"/>
            <w:gridSpan w:val="2"/>
            <w:tcMar>
              <w:top w:w="43" w:type="dxa"/>
              <w:bottom w:w="43" w:type="dxa"/>
            </w:tcMar>
            <w:vAlign w:val="bottom"/>
          </w:tcPr>
          <w:p w14:paraId="6F7410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2B791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55C3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04283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2B9943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9DE0B0F" w14:textId="5476E53B"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49876224" w14:textId="77777777" w:rsidTr="00BC4961">
        <w:trPr>
          <w:trHeight w:val="377"/>
        </w:trPr>
        <w:tc>
          <w:tcPr>
            <w:tcW w:w="5000" w:type="pct"/>
            <w:gridSpan w:val="2"/>
            <w:tcMar>
              <w:top w:w="43" w:type="dxa"/>
              <w:bottom w:w="43" w:type="dxa"/>
            </w:tcMar>
            <w:vAlign w:val="bottom"/>
          </w:tcPr>
          <w:p w14:paraId="1DB4E89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4B8B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D35578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26B651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1283D8" w14:textId="025E53B2" w:rsidR="009C196F" w:rsidRPr="007C4792" w:rsidRDefault="00FA009D"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6A58B0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77590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9F22522" w14:textId="243B39F3"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9CCE248"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66BD5" w14:paraId="6A8710B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411D0E0"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(10) What is the solution and how is it implemented?</w:t>
            </w:r>
          </w:p>
        </w:tc>
      </w:tr>
      <w:tr w:rsidR="007D1400" w:rsidRPr="00166BD5" w14:paraId="0B179BD0" w14:textId="77777777" w:rsidTr="00BC4961">
        <w:trPr>
          <w:trHeight w:val="1097"/>
        </w:trPr>
        <w:tc>
          <w:tcPr>
            <w:tcW w:w="5000" w:type="pct"/>
            <w:shd w:val="clear" w:color="auto" w:fill="auto"/>
          </w:tcPr>
          <w:p w14:paraId="0BACC60D"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6E49AE9" w14:textId="6FBFCD6B" w:rsidR="007D1400" w:rsidRPr="00166BD5" w:rsidRDefault="007D1400" w:rsidP="007D1400">
            <w:pPr>
              <w:pStyle w:val="TableText"/>
              <w:spacing w:before="120" w:after="120"/>
              <w:rPr>
                <w:rFonts w:asciiTheme="minorHAnsi" w:hAnsiTheme="minorHAnsi" w:cs="Times New Roman"/>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changing credentials for shared or group accounts when membership to those groups changes. Microsoft’s AAD solution may be used for this purpose</w:t>
            </w:r>
            <w:r w:rsidR="00F3719A">
              <w:rPr>
                <w:rFonts w:asciiTheme="minorHAnsi" w:eastAsia="Calibri" w:hAnsiTheme="minorHAnsi" w:cs="Calibri"/>
                <w:i/>
                <w:sz w:val="20"/>
                <w:szCs w:val="20"/>
              </w:rPr>
              <w:t xml:space="preserve">; see </w:t>
            </w:r>
            <w:hyperlink r:id="rId2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how group membership change is detected and reported, the personnel or roles responsible for changing the affected credentials, and the process or mechanism used to perform the change.</w:t>
            </w:r>
            <w:r w:rsidRPr="00B452E7">
              <w:rPr>
                <w:rFonts w:asciiTheme="minorHAnsi" w:eastAsia="Calibri" w:hAnsiTheme="minorHAnsi" w:cs="Calibri"/>
                <w:sz w:val="20"/>
                <w:szCs w:val="20"/>
              </w:rPr>
              <w:t>&gt;</w:t>
            </w:r>
          </w:p>
        </w:tc>
      </w:tr>
    </w:tbl>
    <w:p w14:paraId="45C51F28" w14:textId="77777777" w:rsidR="00501F02" w:rsidRPr="008B188F" w:rsidRDefault="00501F02" w:rsidP="00593289">
      <w:pPr>
        <w:pStyle w:val="eglobaltech4n"/>
        <w:spacing w:before="240"/>
      </w:pPr>
      <w:bookmarkStart w:id="214" w:name="_Toc383429270"/>
      <w:bookmarkStart w:id="215" w:name="_Toc383430519"/>
      <w:bookmarkStart w:id="216" w:name="_Toc383433203"/>
      <w:bookmarkStart w:id="217" w:name="_Toc383444435"/>
      <w:bookmarkStart w:id="218" w:name="_Toc385594074"/>
      <w:bookmarkStart w:id="219" w:name="_Toc385594466"/>
      <w:bookmarkStart w:id="220" w:name="_Toc385594854"/>
      <w:bookmarkStart w:id="221" w:name="_Toc388620709"/>
      <w:bookmarkStart w:id="222" w:name="_Toc430608555"/>
      <w:bookmarkStart w:id="223" w:name="_Ref452470091"/>
      <w:bookmarkStart w:id="224" w:name="_Ref452470096"/>
      <w:bookmarkStart w:id="225" w:name="_Ref452470646"/>
      <w:bookmarkStart w:id="226" w:name="_Ref452470650"/>
      <w:r w:rsidRPr="008B188F">
        <w:lastRenderedPageBreak/>
        <w:t>Control Enhancement AC-2 (12)</w:t>
      </w:r>
      <w:bookmarkEnd w:id="214"/>
      <w:bookmarkEnd w:id="215"/>
      <w:bookmarkEnd w:id="216"/>
      <w:bookmarkEnd w:id="217"/>
      <w:bookmarkEnd w:id="218"/>
      <w:bookmarkEnd w:id="219"/>
      <w:bookmarkEnd w:id="220"/>
      <w:bookmarkEnd w:id="221"/>
      <w:bookmarkEnd w:id="222"/>
      <w:bookmarkEnd w:id="223"/>
      <w:bookmarkEnd w:id="224"/>
      <w:bookmarkEnd w:id="225"/>
      <w:bookmarkEnd w:id="226"/>
    </w:p>
    <w:p w14:paraId="364923D7" w14:textId="77777777" w:rsidR="00501F02" w:rsidRPr="001600E2" w:rsidRDefault="00501F02" w:rsidP="00501F02">
      <w:pPr>
        <w:spacing w:before="120" w:after="120"/>
      </w:pPr>
      <w:r w:rsidRPr="001600E2">
        <w:t>The organization:</w:t>
      </w:r>
    </w:p>
    <w:p w14:paraId="2EF0AE92" w14:textId="77777777" w:rsidR="00501F02" w:rsidRDefault="00501F02" w:rsidP="00172307">
      <w:pPr>
        <w:numPr>
          <w:ilvl w:val="0"/>
          <w:numId w:val="33"/>
        </w:numPr>
        <w:spacing w:before="120" w:after="120"/>
      </w:pPr>
      <w:r w:rsidRPr="006F3117">
        <w:t>Monitors information system accounts for [</w:t>
      </w:r>
      <w:r w:rsidRPr="006F3117">
        <w:rPr>
          <w:i/>
        </w:rPr>
        <w:t>Assignment: organization-defined atypical use</w:t>
      </w:r>
      <w:r w:rsidRPr="006F3117">
        <w:t>]; and</w:t>
      </w:r>
    </w:p>
    <w:p w14:paraId="6265EB1B" w14:textId="77777777" w:rsidR="00501F02" w:rsidRDefault="00501F02" w:rsidP="00172307">
      <w:pPr>
        <w:numPr>
          <w:ilvl w:val="0"/>
          <w:numId w:val="33"/>
        </w:numPr>
        <w:spacing w:before="120" w:after="120"/>
      </w:pPr>
      <w:r w:rsidRPr="006F3117">
        <w:t>Reports atypical usage of information system accounts to [</w:t>
      </w:r>
      <w:r w:rsidRPr="006F3117">
        <w:rPr>
          <w:i/>
        </w:rPr>
        <w:t>Assignment: organization-defined personnel or roles</w:t>
      </w:r>
      <w:r w:rsidRPr="006F3117">
        <w:t>].</w:t>
      </w:r>
    </w:p>
    <w:p w14:paraId="7AF9635D" w14:textId="77777777" w:rsidR="00501F02" w:rsidRDefault="00501F02" w:rsidP="00501F02">
      <w:pPr>
        <w:pStyle w:val="GSAGuidance"/>
        <w:spacing w:before="120"/>
        <w:rPr>
          <w:rFonts w:eastAsia="Calibri"/>
        </w:rPr>
      </w:pPr>
      <w:r>
        <w:rPr>
          <w:rFonts w:eastAsia="Calibri"/>
          <w:b/>
        </w:rPr>
        <w:t>AC-2 (12</w:t>
      </w:r>
      <w:r w:rsidRPr="002C3786">
        <w:rPr>
          <w:rFonts w:eastAsia="Calibri"/>
          <w:b/>
        </w:rPr>
        <w:t>)</w:t>
      </w:r>
      <w:r>
        <w:rPr>
          <w:rFonts w:eastAsia="Calibri"/>
          <w:b/>
        </w:rPr>
        <w:t>(a) and AC-2 (12</w:t>
      </w:r>
      <w:r w:rsidRPr="002C3786">
        <w:rPr>
          <w:rFonts w:eastAsia="Calibri"/>
          <w:b/>
        </w:rPr>
        <w:t>)</w:t>
      </w:r>
      <w:r>
        <w:rPr>
          <w:rFonts w:eastAsia="Calibri"/>
          <w:b/>
        </w:rPr>
        <w:t>(b)</w:t>
      </w:r>
      <w:r w:rsidRPr="002C3786">
        <w:rPr>
          <w:rFonts w:eastAsia="Calibri"/>
          <w:b/>
        </w:rPr>
        <w:t xml:space="preserve"> Additional FedRAMP Requirements and Guidance:</w:t>
      </w:r>
      <w:r w:rsidRPr="00740CFD">
        <w:rPr>
          <w:rFonts w:eastAsia="Calibri"/>
        </w:rPr>
        <w:t xml:space="preserve"> Required </w:t>
      </w:r>
      <w:r>
        <w:rPr>
          <w:rFonts w:eastAsia="Calibri"/>
        </w:rPr>
        <w:t>for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1FB7B5FB" w14:textId="77777777" w:rsidTr="00BC4961">
        <w:trPr>
          <w:cantSplit/>
          <w:trHeight w:val="377"/>
          <w:tblHeader/>
        </w:trPr>
        <w:tc>
          <w:tcPr>
            <w:tcW w:w="811" w:type="pct"/>
            <w:shd w:val="clear" w:color="auto" w:fill="DEEAF6" w:themeFill="accent1" w:themeFillTint="33"/>
            <w:tcMar>
              <w:top w:w="43" w:type="dxa"/>
              <w:bottom w:w="43" w:type="dxa"/>
            </w:tcMar>
          </w:tcPr>
          <w:p w14:paraId="4C65F0F4"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(12)</w:t>
            </w:r>
          </w:p>
        </w:tc>
        <w:tc>
          <w:tcPr>
            <w:tcW w:w="4189" w:type="pct"/>
            <w:shd w:val="clear" w:color="auto" w:fill="DEEAF6" w:themeFill="accent1" w:themeFillTint="33"/>
          </w:tcPr>
          <w:p w14:paraId="7DD99861"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072B5212" w14:textId="77777777" w:rsidTr="00BC4961">
        <w:trPr>
          <w:trHeight w:val="377"/>
        </w:trPr>
        <w:tc>
          <w:tcPr>
            <w:tcW w:w="5000" w:type="pct"/>
            <w:gridSpan w:val="2"/>
            <w:shd w:val="clear" w:color="auto" w:fill="auto"/>
            <w:tcMar>
              <w:top w:w="43" w:type="dxa"/>
              <w:bottom w:w="43" w:type="dxa"/>
            </w:tcMar>
          </w:tcPr>
          <w:p w14:paraId="65CD11A8" w14:textId="2EF14D63"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66BD5" w14:paraId="03459BE8" w14:textId="77777777" w:rsidTr="00BC4961">
        <w:trPr>
          <w:trHeight w:val="377"/>
        </w:trPr>
        <w:tc>
          <w:tcPr>
            <w:tcW w:w="5000" w:type="pct"/>
            <w:gridSpan w:val="2"/>
            <w:shd w:val="clear" w:color="auto" w:fill="auto"/>
            <w:tcMar>
              <w:top w:w="43" w:type="dxa"/>
              <w:bottom w:w="43" w:type="dxa"/>
            </w:tcMar>
          </w:tcPr>
          <w:p w14:paraId="23F82F91" w14:textId="13342C0E" w:rsidR="00501F02" w:rsidRPr="00166BD5" w:rsidRDefault="00501F02" w:rsidP="00BC4961">
            <w:pPr>
              <w:pStyle w:val="GSAParameter"/>
              <w:spacing w:after="0"/>
              <w:rPr>
                <w:color w:val="5B9BD5" w:themeColor="accent1"/>
              </w:rPr>
            </w:pPr>
            <w:bookmarkStart w:id="227" w:name="_Toc383441870"/>
            <w:bookmarkStart w:id="228" w:name="_Toc383444085"/>
            <w:bookmarkStart w:id="229" w:name="_Toc388623260"/>
            <w:r w:rsidRPr="00166BD5">
              <w:t>Parameter AC-2(12)(a)</w:t>
            </w:r>
            <w:bookmarkEnd w:id="227"/>
            <w:bookmarkEnd w:id="228"/>
            <w:bookmarkEnd w:id="229"/>
            <w:r w:rsidRPr="00166BD5">
              <w:t xml:space="preserve">: </w:t>
            </w:r>
            <w:r w:rsidR="00F540A3" w:rsidRPr="00D57301">
              <w:rPr>
                <w:szCs w:val="22"/>
              </w:rPr>
              <w:t>&lt;</w:t>
            </w:r>
            <w:r w:rsidR="00F540A3" w:rsidRPr="00D57301">
              <w:rPr>
                <w:i/>
                <w:szCs w:val="22"/>
              </w:rPr>
              <w:t>Customer defined</w:t>
            </w:r>
            <w:r w:rsidR="00F540A3">
              <w:rPr>
                <w:i/>
                <w:szCs w:val="22"/>
              </w:rPr>
              <w:t xml:space="preserve"> atypical use</w:t>
            </w:r>
            <w:r w:rsidR="00F540A3" w:rsidRPr="00D57301">
              <w:rPr>
                <w:szCs w:val="22"/>
              </w:rPr>
              <w:t>&gt;</w:t>
            </w:r>
          </w:p>
        </w:tc>
      </w:tr>
      <w:tr w:rsidR="00501F02" w:rsidRPr="00166BD5" w14:paraId="1F0B6A77" w14:textId="77777777" w:rsidTr="00BC4961">
        <w:trPr>
          <w:trHeight w:val="377"/>
        </w:trPr>
        <w:tc>
          <w:tcPr>
            <w:tcW w:w="5000" w:type="pct"/>
            <w:gridSpan w:val="2"/>
            <w:shd w:val="clear" w:color="auto" w:fill="auto"/>
            <w:tcMar>
              <w:top w:w="43" w:type="dxa"/>
              <w:bottom w:w="43" w:type="dxa"/>
            </w:tcMar>
          </w:tcPr>
          <w:p w14:paraId="207AB8AC" w14:textId="56CF74B5" w:rsidR="00501F02" w:rsidRPr="00166BD5" w:rsidRDefault="00501F02" w:rsidP="00BC4961">
            <w:pPr>
              <w:pStyle w:val="GSAParameter"/>
              <w:spacing w:after="0"/>
              <w:rPr>
                <w:color w:val="5B9BD5" w:themeColor="accent1"/>
              </w:rPr>
            </w:pPr>
            <w:bookmarkStart w:id="230" w:name="_Toc383441871"/>
            <w:bookmarkStart w:id="231" w:name="_Toc383444086"/>
            <w:bookmarkStart w:id="232" w:name="_Toc388623261"/>
            <w:r w:rsidRPr="00166BD5">
              <w:t>Parameter AC-2(12)(b)</w:t>
            </w:r>
            <w:bookmarkEnd w:id="230"/>
            <w:bookmarkEnd w:id="231"/>
            <w:bookmarkEnd w:id="232"/>
            <w:r w:rsidRPr="00166BD5">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166BD5" w14:paraId="401121DC" w14:textId="77777777" w:rsidTr="00BC4961">
        <w:trPr>
          <w:trHeight w:val="377"/>
        </w:trPr>
        <w:tc>
          <w:tcPr>
            <w:tcW w:w="5000" w:type="pct"/>
            <w:gridSpan w:val="2"/>
            <w:tcMar>
              <w:top w:w="43" w:type="dxa"/>
              <w:bottom w:w="43" w:type="dxa"/>
            </w:tcMar>
            <w:vAlign w:val="bottom"/>
          </w:tcPr>
          <w:p w14:paraId="166829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50B8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63F7F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FBE2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627BC1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77980F" w14:textId="3D668715"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114A0B9D" w14:textId="77777777" w:rsidTr="00BC4961">
        <w:trPr>
          <w:trHeight w:val="377"/>
        </w:trPr>
        <w:tc>
          <w:tcPr>
            <w:tcW w:w="5000" w:type="pct"/>
            <w:gridSpan w:val="2"/>
            <w:tcMar>
              <w:top w:w="43" w:type="dxa"/>
              <w:bottom w:w="43" w:type="dxa"/>
            </w:tcMar>
            <w:vAlign w:val="bottom"/>
          </w:tcPr>
          <w:p w14:paraId="6E4442A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BBE517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F4931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600D1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865FC0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8247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FEA96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723BE58" w14:textId="358F3720"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0AC511D"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166BD5" w14:paraId="0BE4B74B" w14:textId="77777777" w:rsidTr="00BC4961">
        <w:trPr>
          <w:cantSplit/>
          <w:trHeight w:val="475"/>
          <w:tblHeader/>
        </w:trPr>
        <w:tc>
          <w:tcPr>
            <w:tcW w:w="5000" w:type="pct"/>
            <w:gridSpan w:val="2"/>
            <w:shd w:val="clear" w:color="auto" w:fill="DEEAF6" w:themeFill="accent1" w:themeFillTint="33"/>
            <w:vAlign w:val="center"/>
          </w:tcPr>
          <w:p w14:paraId="4DB09F86"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(12) What is the solution and how is it implemented?</w:t>
            </w:r>
          </w:p>
        </w:tc>
      </w:tr>
      <w:tr w:rsidR="007D1400" w:rsidRPr="00166BD5" w14:paraId="60BB3A20" w14:textId="77777777" w:rsidTr="00BC4961">
        <w:trPr>
          <w:trHeight w:val="1097"/>
        </w:trPr>
        <w:tc>
          <w:tcPr>
            <w:tcW w:w="483" w:type="pct"/>
            <w:tcBorders>
              <w:right w:val="nil"/>
            </w:tcBorders>
            <w:shd w:val="clear" w:color="auto" w:fill="DEEAF6" w:themeFill="accent1" w:themeFillTint="33"/>
          </w:tcPr>
          <w:p w14:paraId="60586307"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t>Part a</w:t>
            </w:r>
          </w:p>
        </w:tc>
        <w:tc>
          <w:tcPr>
            <w:tcW w:w="4517" w:type="pct"/>
            <w:tcMar>
              <w:top w:w="43" w:type="dxa"/>
              <w:bottom w:w="43" w:type="dxa"/>
            </w:tcMar>
          </w:tcPr>
          <w:p w14:paraId="18B602D8" w14:textId="77777777" w:rsidR="007D1400" w:rsidRPr="00703908" w:rsidRDefault="007D1400" w:rsidP="007D1400">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6FFF167" w14:textId="77777777" w:rsidR="007D1400" w:rsidRDefault="007D1400" w:rsidP="007968AB">
            <w:pPr>
              <w:pStyle w:val="TableText"/>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information system accounts</w:t>
            </w:r>
            <w:r w:rsidR="007968AB">
              <w:rPr>
                <w:rFonts w:asciiTheme="minorHAnsi" w:eastAsia="Calibri" w:hAnsiTheme="minorHAnsi" w:cs="Calibri"/>
                <w:i/>
                <w:sz w:val="20"/>
                <w:szCs w:val="20"/>
              </w:rPr>
              <w:t xml:space="preserve"> for atypical use</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relate the monitoring activities required for this control to the auditing activities in the AU control family</w:t>
            </w:r>
            <w:r w:rsidR="007968AB">
              <w:rPr>
                <w:rFonts w:asciiTheme="minorHAnsi" w:eastAsia="Calibri" w:hAnsiTheme="minorHAnsi" w:cs="Calibri"/>
                <w:i/>
                <w:sz w:val="20"/>
                <w:szCs w:val="20"/>
              </w:rPr>
              <w:t>, and will discuss the criteria for atypical use</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p w14:paraId="646E4D83" w14:textId="77777777" w:rsidR="002F7DB8" w:rsidRDefault="00716248" w:rsidP="002F7DB8">
            <w:pPr>
              <w:pStyle w:val="TableText"/>
              <w:spacing w:before="120" w:after="120"/>
              <w:rPr>
                <w:rFonts w:asciiTheme="minorHAnsi" w:eastAsia="Calibri" w:hAnsiTheme="minorHAnsi" w:cs="Calibri"/>
                <w:i/>
                <w:sz w:val="20"/>
                <w:szCs w:val="20"/>
              </w:rPr>
            </w:pPr>
            <w:r w:rsidRPr="002F7DB8">
              <w:rPr>
                <w:rFonts w:asciiTheme="minorHAnsi" w:eastAsia="Calibri" w:hAnsiTheme="minorHAnsi" w:cs="Calibri"/>
                <w:i/>
                <w:sz w:val="20"/>
                <w:szCs w:val="20"/>
              </w:rPr>
              <w:t xml:space="preserve">&lt;OpenShift embeds </w:t>
            </w:r>
            <w:r w:rsidR="002F7DB8" w:rsidRPr="002F7DB8">
              <w:rPr>
                <w:rFonts w:asciiTheme="minorHAnsi" w:eastAsia="Calibri" w:hAnsiTheme="minorHAnsi" w:cs="Calibri"/>
                <w:i/>
                <w:sz w:val="20"/>
                <w:szCs w:val="20"/>
              </w:rPr>
              <w:t xml:space="preserve">the </w:t>
            </w:r>
            <w:r w:rsidRPr="002F7DB8">
              <w:rPr>
                <w:rFonts w:asciiTheme="minorHAnsi" w:eastAsia="Calibri" w:hAnsiTheme="minorHAnsi" w:cs="Calibri"/>
                <w:i/>
                <w:sz w:val="20"/>
                <w:szCs w:val="20"/>
              </w:rPr>
              <w:t>Elasticsearch, Fluentd, and Kibana (EFK) stack</w:t>
            </w:r>
            <w:r w:rsidR="002F7DB8" w:rsidRPr="002F7DB8">
              <w:rPr>
                <w:rFonts w:asciiTheme="minorHAnsi" w:eastAsia="Calibri" w:hAnsiTheme="minorHAnsi" w:cs="Calibri"/>
                <w:i/>
                <w:sz w:val="20"/>
                <w:szCs w:val="20"/>
              </w:rPr>
              <w:t>.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p>
          <w:p w14:paraId="07627B2A" w14:textId="77777777" w:rsidR="002F7DB8" w:rsidRDefault="002F7DB8" w:rsidP="002F7DB8">
            <w:pPr>
              <w:pStyle w:val="TableText"/>
              <w:spacing w:before="120" w:after="120"/>
              <w:rPr>
                <w:rFonts w:asciiTheme="minorHAnsi" w:eastAsia="Calibri" w:hAnsiTheme="minorHAnsi" w:cs="Calibri"/>
                <w:i/>
                <w:sz w:val="20"/>
                <w:szCs w:val="20"/>
              </w:rPr>
            </w:pPr>
            <w:r>
              <w:rPr>
                <w:rFonts w:asciiTheme="minorHAnsi" w:eastAsia="Calibri" w:hAnsiTheme="minorHAnsi" w:cs="Calibri"/>
                <w:i/>
                <w:sz w:val="20"/>
                <w:szCs w:val="20"/>
              </w:rPr>
              <w:lastRenderedPageBreak/>
              <w:t xml:space="preserve">For aggregate log sizing information, refer to the “Aggregate Logging Sizing Guidelines” of the Installation and Configuration guide: </w:t>
            </w:r>
            <w:hyperlink r:id="rId28" w:history="1">
              <w:r w:rsidRPr="003937F5">
                <w:rPr>
                  <w:rStyle w:val="Hyperlink"/>
                  <w:rFonts w:asciiTheme="minorHAnsi" w:eastAsia="Calibri" w:hAnsiTheme="minorHAnsi" w:cs="Calibri"/>
                  <w:i/>
                  <w:sz w:val="20"/>
                  <w:szCs w:val="20"/>
                </w:rPr>
                <w:t>https://docs.openshift.com/container-platform/3.3/install_config/aggregate_logging_sizing.html</w:t>
              </w:r>
            </w:hyperlink>
            <w:r>
              <w:rPr>
                <w:rFonts w:asciiTheme="minorHAnsi" w:eastAsia="Calibri" w:hAnsiTheme="minorHAnsi" w:cs="Calibri"/>
                <w:i/>
                <w:sz w:val="20"/>
                <w:szCs w:val="20"/>
              </w:rPr>
              <w:t xml:space="preserve"> </w:t>
            </w:r>
          </w:p>
          <w:p w14:paraId="093B1318" w14:textId="77777777" w:rsidR="002F7DB8" w:rsidRDefault="002F7DB8" w:rsidP="002F7DB8">
            <w:pPr>
              <w:pStyle w:val="TableText"/>
              <w:spacing w:before="120" w:after="120"/>
              <w:rPr>
                <w:rFonts w:asciiTheme="minorHAnsi" w:eastAsia="Calibri" w:hAnsiTheme="minorHAnsi" w:cs="Calibri"/>
                <w:i/>
                <w:sz w:val="20"/>
                <w:szCs w:val="20"/>
              </w:rPr>
            </w:pPr>
          </w:p>
          <w:p w14:paraId="069A18EF" w14:textId="470707C2" w:rsidR="00716248" w:rsidRPr="002F7DB8" w:rsidRDefault="002F7DB8" w:rsidP="002F7DB8">
            <w:pPr>
              <w:pStyle w:val="TableText"/>
              <w:spacing w:before="120" w:after="120"/>
              <w:rPr>
                <w:rFonts w:asciiTheme="minorHAnsi" w:hAnsiTheme="minorHAnsi" w:cs="Times New Roman"/>
                <w:i/>
                <w:sz w:val="20"/>
                <w:szCs w:val="20"/>
              </w:rPr>
            </w:pPr>
            <w:r>
              <w:rPr>
                <w:rFonts w:asciiTheme="minorHAnsi" w:eastAsia="Calibri" w:hAnsiTheme="minorHAnsi" w:cs="Calibri"/>
                <w:i/>
                <w:sz w:val="20"/>
                <w:szCs w:val="20"/>
              </w:rPr>
              <w:t xml:space="preserve">For instructions on how to configure aggregate logging, refer to the “Aggregating Container Logs” section of the Installation and Configuration guide: </w:t>
            </w:r>
            <w:r w:rsidRPr="002F7DB8">
              <w:rPr>
                <w:rFonts w:asciiTheme="minorHAnsi" w:eastAsia="Calibri" w:hAnsiTheme="minorHAnsi" w:cs="Calibri"/>
                <w:i/>
                <w:sz w:val="20"/>
                <w:szCs w:val="20"/>
              </w:rPr>
              <w:t>https://docs.openshift.com/container-platform/3.3/install_config/aggregate_logging.html&gt;</w:t>
            </w:r>
          </w:p>
        </w:tc>
      </w:tr>
      <w:tr w:rsidR="007D1400" w:rsidRPr="00166BD5" w14:paraId="7DC77706" w14:textId="77777777" w:rsidTr="00BC4961">
        <w:trPr>
          <w:trHeight w:val="1097"/>
        </w:trPr>
        <w:tc>
          <w:tcPr>
            <w:tcW w:w="483" w:type="pct"/>
            <w:tcBorders>
              <w:right w:val="nil"/>
            </w:tcBorders>
            <w:shd w:val="clear" w:color="auto" w:fill="DEEAF6" w:themeFill="accent1" w:themeFillTint="33"/>
          </w:tcPr>
          <w:p w14:paraId="09B1CB66"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lastRenderedPageBreak/>
              <w:t>Part b</w:t>
            </w:r>
          </w:p>
        </w:tc>
        <w:tc>
          <w:tcPr>
            <w:tcW w:w="4517" w:type="pct"/>
            <w:tcMar>
              <w:top w:w="43" w:type="dxa"/>
              <w:bottom w:w="43" w:type="dxa"/>
            </w:tcMar>
          </w:tcPr>
          <w:p w14:paraId="58F68B2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0BBC027" w14:textId="6902C9BD" w:rsidR="007D1400" w:rsidRPr="00166BD5" w:rsidRDefault="007968AB" w:rsidP="007968AB">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atypical use of information system accounts</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discuss the personnel or roles that must be notified and the process for notification.</w:t>
            </w:r>
            <w:r w:rsidRPr="00703908">
              <w:rPr>
                <w:rFonts w:asciiTheme="minorHAnsi" w:eastAsia="Calibri" w:hAnsiTheme="minorHAnsi" w:cs="Calibri"/>
                <w:sz w:val="20"/>
                <w:szCs w:val="20"/>
              </w:rPr>
              <w:t>&gt;</w:t>
            </w:r>
          </w:p>
        </w:tc>
      </w:tr>
    </w:tbl>
    <w:p w14:paraId="4C844131" w14:textId="77777777" w:rsidR="00501F02" w:rsidRDefault="00501F02" w:rsidP="00AF0875">
      <w:pPr>
        <w:pStyle w:val="eglobaltech3"/>
      </w:pPr>
      <w:bookmarkStart w:id="233" w:name="_Toc383429271"/>
      <w:bookmarkStart w:id="234" w:name="_Toc383430520"/>
      <w:bookmarkStart w:id="235" w:name="_Toc383433204"/>
      <w:bookmarkStart w:id="236" w:name="_Toc383444436"/>
      <w:bookmarkStart w:id="237" w:name="_Toc385594075"/>
      <w:bookmarkStart w:id="238" w:name="_Toc385594467"/>
      <w:bookmarkStart w:id="239" w:name="_Toc385594855"/>
      <w:bookmarkStart w:id="240" w:name="_Toc388620710"/>
      <w:bookmarkStart w:id="241" w:name="_Toc430608556"/>
      <w:bookmarkStart w:id="242" w:name="_Ref452470101"/>
      <w:bookmarkStart w:id="243" w:name="_Ref452470656"/>
      <w:r w:rsidRPr="002C3786">
        <w:t>Access Enforcement (AC-3)</w:t>
      </w:r>
      <w:bookmarkEnd w:id="233"/>
      <w:bookmarkEnd w:id="234"/>
      <w:bookmarkEnd w:id="235"/>
      <w:bookmarkEnd w:id="236"/>
      <w:bookmarkEnd w:id="237"/>
      <w:bookmarkEnd w:id="238"/>
      <w:bookmarkEnd w:id="239"/>
      <w:bookmarkEnd w:id="240"/>
      <w:bookmarkEnd w:id="241"/>
      <w:bookmarkEnd w:id="242"/>
      <w:bookmarkEnd w:id="243"/>
      <w:r w:rsidRPr="002C3786">
        <w:t xml:space="preserve"> </w:t>
      </w:r>
    </w:p>
    <w:p w14:paraId="08C5E319" w14:textId="77777777" w:rsidR="00501F02" w:rsidRPr="002C3786" w:rsidRDefault="00501F02" w:rsidP="00501F02">
      <w:pPr>
        <w:autoSpaceDE w:val="0"/>
        <w:autoSpaceDN w:val="0"/>
        <w:adjustRightInd w:val="0"/>
        <w:spacing w:before="120" w:after="120"/>
        <w:rPr>
          <w:rFonts w:eastAsia="Calibri"/>
          <w:b/>
          <w:u w:val="single"/>
        </w:rPr>
      </w:pPr>
      <w:r w:rsidRPr="0097493E">
        <w:rPr>
          <w:rFonts w:eastAsia="Times New Roman"/>
        </w:rPr>
        <w:t>The information system enforces approved authorizations for logical access to information and system resources in accordance with applicable access control policies.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E04F3" w14:paraId="1107EC29" w14:textId="77777777" w:rsidTr="00BC4961">
        <w:trPr>
          <w:cantSplit/>
          <w:trHeight w:val="377"/>
          <w:tblHeader/>
        </w:trPr>
        <w:tc>
          <w:tcPr>
            <w:tcW w:w="811" w:type="pct"/>
            <w:shd w:val="clear" w:color="auto" w:fill="DEEAF6" w:themeFill="accent1" w:themeFillTint="33"/>
            <w:tcMar>
              <w:top w:w="43" w:type="dxa"/>
              <w:bottom w:w="43" w:type="dxa"/>
            </w:tcMar>
          </w:tcPr>
          <w:p w14:paraId="2AA5F7F2"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AC-3</w:t>
            </w:r>
          </w:p>
        </w:tc>
        <w:tc>
          <w:tcPr>
            <w:tcW w:w="4189" w:type="pct"/>
            <w:shd w:val="clear" w:color="auto" w:fill="DEEAF6" w:themeFill="accent1" w:themeFillTint="33"/>
          </w:tcPr>
          <w:p w14:paraId="3C25CBCB"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Control Summary Information</w:t>
            </w:r>
          </w:p>
        </w:tc>
      </w:tr>
      <w:tr w:rsidR="00501F02" w:rsidRPr="00CE04F3" w14:paraId="0CC20C4B" w14:textId="77777777" w:rsidTr="00BC4961">
        <w:trPr>
          <w:trHeight w:val="377"/>
        </w:trPr>
        <w:tc>
          <w:tcPr>
            <w:tcW w:w="5000" w:type="pct"/>
            <w:gridSpan w:val="2"/>
            <w:tcMar>
              <w:top w:w="43" w:type="dxa"/>
              <w:bottom w:w="43" w:type="dxa"/>
            </w:tcMar>
            <w:vAlign w:val="bottom"/>
          </w:tcPr>
          <w:p w14:paraId="77FBAA52" w14:textId="45E89919" w:rsidR="00501F02" w:rsidRPr="00CE04F3" w:rsidRDefault="00501F02" w:rsidP="00BC4961">
            <w:pPr>
              <w:overflowPunct w:val="0"/>
              <w:autoSpaceDE w:val="0"/>
              <w:autoSpaceDN w:val="0"/>
              <w:adjustRightInd w:val="0"/>
              <w:jc w:val="both"/>
              <w:textAlignment w:val="baseline"/>
              <w:rPr>
                <w:rFonts w:asciiTheme="minorHAnsi" w:hAnsiTheme="minorHAnsi"/>
                <w:spacing w:val="-5"/>
                <w:sz w:val="20"/>
              </w:rPr>
            </w:pPr>
            <w:r w:rsidRPr="00CE04F3">
              <w:rPr>
                <w:rFonts w:asciiTheme="minorHAnsi" w:hAnsiTheme="minorHAnsi"/>
                <w:spacing w:val="-5"/>
                <w:sz w:val="20"/>
              </w:rPr>
              <w:t>Responsible Role:</w:t>
            </w:r>
            <w:r w:rsidRPr="00CE04F3">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E04F3" w14:paraId="1BE1FF3E" w14:textId="77777777" w:rsidTr="00BC4961">
        <w:trPr>
          <w:trHeight w:val="377"/>
        </w:trPr>
        <w:tc>
          <w:tcPr>
            <w:tcW w:w="5000" w:type="pct"/>
            <w:gridSpan w:val="2"/>
            <w:tcMar>
              <w:top w:w="43" w:type="dxa"/>
              <w:bottom w:w="43" w:type="dxa"/>
            </w:tcMar>
            <w:vAlign w:val="bottom"/>
          </w:tcPr>
          <w:p w14:paraId="0F2A61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F48D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BF2467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8857F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4733D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C33D792" w14:textId="5408F62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E04F3" w14:paraId="7F1D07A1" w14:textId="77777777" w:rsidTr="00BC4961">
        <w:trPr>
          <w:trHeight w:val="377"/>
        </w:trPr>
        <w:tc>
          <w:tcPr>
            <w:tcW w:w="5000" w:type="pct"/>
            <w:gridSpan w:val="2"/>
            <w:tcMar>
              <w:top w:w="43" w:type="dxa"/>
              <w:bottom w:w="43" w:type="dxa"/>
            </w:tcMar>
            <w:vAlign w:val="bottom"/>
          </w:tcPr>
          <w:p w14:paraId="663960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23DF0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4A399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3910E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EE750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1090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582F5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1204C53" w14:textId="0C04B84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7BAB8E1" w14:textId="77777777" w:rsidR="00501F02" w:rsidRPr="00CE04F3" w:rsidRDefault="00501F02" w:rsidP="00593289">
      <w:pPr>
        <w:rPr>
          <w:rFonts w:asciiTheme="minorHAnsi" w:eastAsia="Calibri" w:hAnsiTheme="minorHAnsi"/>
          <w:b/>
          <w:bCs/>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E04F3" w14:paraId="26A1B47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1536049" w14:textId="77777777" w:rsidR="00501F02" w:rsidRPr="00CE04F3" w:rsidRDefault="00501F02" w:rsidP="00BC4961">
            <w:pPr>
              <w:pStyle w:val="TableText-Bold"/>
              <w:spacing w:before="120" w:after="120"/>
              <w:jc w:val="center"/>
              <w:rPr>
                <w:rFonts w:asciiTheme="minorHAnsi" w:hAnsiTheme="minorHAnsi"/>
                <w:b w:val="0"/>
              </w:rPr>
            </w:pPr>
            <w:r w:rsidRPr="00CE04F3">
              <w:rPr>
                <w:rFonts w:asciiTheme="minorHAnsi" w:hAnsiTheme="minorHAnsi"/>
                <w:b w:val="0"/>
              </w:rPr>
              <w:t>AC-3 What is the solution and how is it implemented?</w:t>
            </w:r>
          </w:p>
        </w:tc>
      </w:tr>
      <w:tr w:rsidR="00501F02" w:rsidRPr="00CE04F3" w14:paraId="5D10BA5C" w14:textId="77777777" w:rsidTr="00BC4961">
        <w:trPr>
          <w:trHeight w:val="1097"/>
        </w:trPr>
        <w:tc>
          <w:tcPr>
            <w:tcW w:w="5000" w:type="pct"/>
            <w:shd w:val="clear" w:color="auto" w:fill="FFFFFF" w:themeFill="background1"/>
          </w:tcPr>
          <w:p w14:paraId="0F36D0CE"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13076E" w14:textId="4567A75A" w:rsidR="00501F02" w:rsidRPr="00CE04F3" w:rsidRDefault="007968AB" w:rsidP="000E6CA4">
            <w:pPr>
              <w:spacing w:before="120" w:line="276" w:lineRule="auto"/>
              <w:rPr>
                <w:rFonts w:asciiTheme="minorHAnsi" w:hAnsiTheme="minorHAnsi"/>
                <w:sz w:val="20"/>
                <w:szCs w:val="20"/>
              </w:rPr>
            </w:pPr>
            <w:r w:rsidRPr="005018F4">
              <w:rPr>
                <w:rFonts w:asciiTheme="minorHAnsi" w:eastAsia="Calibri" w:hAnsiTheme="minorHAnsi" w:cs="Calibri"/>
                <w:sz w:val="20"/>
                <w:szCs w:val="20"/>
              </w:rPr>
              <w:t>&lt;</w:t>
            </w:r>
            <w:r w:rsidR="000E6CA4">
              <w:rPr>
                <w:rFonts w:asciiTheme="minorHAnsi" w:eastAsia="Calibri" w:hAnsiTheme="minorHAnsi" w:cs="Calibri"/>
                <w:i/>
                <w:sz w:val="20"/>
                <w:szCs w:val="20"/>
              </w:rPr>
              <w:t xml:space="preserve">Documentation on OpenShift Authorization frameworks can be found online at </w:t>
            </w:r>
            <w:hyperlink r:id="rId29" w:history="1">
              <w:r w:rsidR="000E6CA4" w:rsidRPr="00613EA0">
                <w:rPr>
                  <w:rStyle w:val="Hyperlink"/>
                  <w:rFonts w:asciiTheme="minorHAnsi" w:eastAsia="Calibri" w:hAnsiTheme="minorHAnsi" w:cs="Calibri"/>
                  <w:i/>
                  <w:sz w:val="20"/>
                  <w:szCs w:val="20"/>
                </w:rPr>
                <w:t>https://docs.openshift.com/container-platform/3.3/architecture/additional_concepts/authorization.html</w:t>
              </w:r>
            </w:hyperlink>
            <w:r w:rsidR="000E6CA4">
              <w:rPr>
                <w:rFonts w:asciiTheme="minorHAnsi" w:eastAsia="Calibri" w:hAnsiTheme="minorHAnsi" w:cs="Calibri"/>
                <w:i/>
                <w:sz w:val="20"/>
                <w:szCs w:val="20"/>
              </w:rPr>
              <w:t>. Each OpenShift deployment may chose different authorization processes/configurations.</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bl>
    <w:p w14:paraId="1CE534EC" w14:textId="77777777" w:rsidR="00501F02" w:rsidRDefault="00501F02" w:rsidP="00AF0875">
      <w:pPr>
        <w:pStyle w:val="eglobaltech3"/>
      </w:pPr>
      <w:bookmarkStart w:id="244" w:name="_Toc383429273"/>
      <w:bookmarkStart w:id="245" w:name="_Toc383430521"/>
      <w:bookmarkStart w:id="246" w:name="_Toc383433205"/>
      <w:bookmarkStart w:id="247" w:name="_Toc383444437"/>
      <w:bookmarkStart w:id="248" w:name="_Toc385594076"/>
      <w:bookmarkStart w:id="249" w:name="_Toc385594468"/>
      <w:bookmarkStart w:id="250" w:name="_Toc385594856"/>
      <w:bookmarkStart w:id="251" w:name="_Toc388620711"/>
      <w:bookmarkStart w:id="252" w:name="_Toc430608557"/>
      <w:bookmarkStart w:id="253" w:name="_Ref452470105"/>
      <w:bookmarkStart w:id="254" w:name="_Ref452470663"/>
      <w:r w:rsidRPr="002C3786">
        <w:lastRenderedPageBreak/>
        <w:t>Information Flow Enforcement (AC-4)</w:t>
      </w:r>
      <w:bookmarkEnd w:id="244"/>
      <w:bookmarkEnd w:id="245"/>
      <w:bookmarkEnd w:id="246"/>
      <w:bookmarkEnd w:id="247"/>
      <w:bookmarkEnd w:id="248"/>
      <w:bookmarkEnd w:id="249"/>
      <w:bookmarkEnd w:id="250"/>
      <w:bookmarkEnd w:id="251"/>
      <w:bookmarkEnd w:id="252"/>
      <w:bookmarkEnd w:id="253"/>
      <w:bookmarkEnd w:id="254"/>
      <w:r w:rsidRPr="002C3786">
        <w:t xml:space="preserve"> </w:t>
      </w:r>
    </w:p>
    <w:p w14:paraId="202C0F96" w14:textId="77777777" w:rsidR="00501F02" w:rsidRPr="002C3786" w:rsidRDefault="00501F02" w:rsidP="00501F02">
      <w:pPr>
        <w:autoSpaceDE w:val="0"/>
        <w:autoSpaceDN w:val="0"/>
        <w:adjustRightInd w:val="0"/>
        <w:spacing w:before="120" w:after="120"/>
        <w:rPr>
          <w:rFonts w:eastAsia="Calibri"/>
          <w:b/>
          <w:u w:val="single"/>
        </w:rPr>
      </w:pPr>
      <w:r w:rsidRPr="002C3786">
        <w:rPr>
          <w:rFonts w:eastAsia="Times New Roman"/>
        </w:rPr>
        <w:t>The information system enforces approved authorizations for controlling the flow of</w:t>
      </w:r>
      <w:r>
        <w:rPr>
          <w:rFonts w:eastAsia="Times New Roman"/>
        </w:rPr>
        <w:t xml:space="preserve"> </w:t>
      </w:r>
      <w:r w:rsidRPr="002C3786">
        <w:rPr>
          <w:rFonts w:eastAsia="Times New Roman"/>
        </w:rPr>
        <w:t xml:space="preserve">information within the system and between interconnected systems </w:t>
      </w:r>
      <w:r>
        <w:rPr>
          <w:rFonts w:eastAsia="Times New Roman"/>
        </w:rPr>
        <w:t>based on [</w:t>
      </w:r>
      <w:r w:rsidRPr="00AE3199">
        <w:rPr>
          <w:rFonts w:eastAsia="Times New Roman"/>
          <w:i/>
        </w:rPr>
        <w:t>Assignment: organization-defined information flow control policies</w:t>
      </w:r>
      <w:r>
        <w:rPr>
          <w:rFonts w:eastAsia="Times New Roman"/>
        </w:rPr>
        <w:t>]</w:t>
      </w:r>
      <w:r w:rsidRPr="002C3786">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3D46B6" w14:paraId="7B0B7D06" w14:textId="77777777" w:rsidTr="00BC4961">
        <w:trPr>
          <w:cantSplit/>
          <w:trHeight w:val="377"/>
          <w:tblHeader/>
        </w:trPr>
        <w:tc>
          <w:tcPr>
            <w:tcW w:w="811" w:type="pct"/>
            <w:shd w:val="clear" w:color="auto" w:fill="DEEAF6" w:themeFill="accent1" w:themeFillTint="33"/>
            <w:tcMar>
              <w:top w:w="43" w:type="dxa"/>
              <w:bottom w:w="43" w:type="dxa"/>
            </w:tcMar>
          </w:tcPr>
          <w:p w14:paraId="555EBCC4"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AC-4</w:t>
            </w:r>
          </w:p>
        </w:tc>
        <w:tc>
          <w:tcPr>
            <w:tcW w:w="4189" w:type="pct"/>
            <w:shd w:val="clear" w:color="auto" w:fill="DEEAF6" w:themeFill="accent1" w:themeFillTint="33"/>
          </w:tcPr>
          <w:p w14:paraId="2E7C8BC9"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Control Summary Information</w:t>
            </w:r>
          </w:p>
        </w:tc>
      </w:tr>
      <w:tr w:rsidR="00501F02" w:rsidRPr="003D46B6" w14:paraId="5B719F23" w14:textId="77777777" w:rsidTr="00BC4961">
        <w:trPr>
          <w:trHeight w:val="377"/>
        </w:trPr>
        <w:tc>
          <w:tcPr>
            <w:tcW w:w="5000" w:type="pct"/>
            <w:gridSpan w:val="2"/>
            <w:tcMar>
              <w:top w:w="43" w:type="dxa"/>
              <w:bottom w:w="43" w:type="dxa"/>
            </w:tcMar>
            <w:vAlign w:val="bottom"/>
          </w:tcPr>
          <w:p w14:paraId="02C85BAD" w14:textId="28909D1A" w:rsidR="00501F02" w:rsidRPr="003D46B6" w:rsidRDefault="00501F02" w:rsidP="00BC4961">
            <w:pPr>
              <w:overflowPunct w:val="0"/>
              <w:autoSpaceDE w:val="0"/>
              <w:autoSpaceDN w:val="0"/>
              <w:adjustRightInd w:val="0"/>
              <w:jc w:val="both"/>
              <w:textAlignment w:val="baseline"/>
              <w:rPr>
                <w:rFonts w:asciiTheme="minorHAnsi" w:hAnsiTheme="minorHAnsi"/>
                <w:spacing w:val="-5"/>
                <w:sz w:val="20"/>
              </w:rPr>
            </w:pPr>
            <w:r w:rsidRPr="003D46B6">
              <w:rPr>
                <w:rFonts w:asciiTheme="minorHAnsi" w:hAnsiTheme="minorHAnsi"/>
                <w:spacing w:val="-5"/>
                <w:sz w:val="20"/>
              </w:rPr>
              <w:t>Responsible Role:</w:t>
            </w:r>
            <w:r w:rsidRPr="003D46B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3D46B6" w14:paraId="730B3AA9" w14:textId="77777777" w:rsidTr="00BC4961">
        <w:trPr>
          <w:trHeight w:val="377"/>
        </w:trPr>
        <w:tc>
          <w:tcPr>
            <w:tcW w:w="5000" w:type="pct"/>
            <w:gridSpan w:val="2"/>
            <w:tcMar>
              <w:top w:w="43" w:type="dxa"/>
              <w:bottom w:w="43" w:type="dxa"/>
            </w:tcMar>
            <w:vAlign w:val="bottom"/>
          </w:tcPr>
          <w:p w14:paraId="30F2F0C3" w14:textId="2CA2C72C" w:rsidR="00501F02" w:rsidRPr="003D46B6" w:rsidRDefault="00501F02" w:rsidP="00BC4961">
            <w:pPr>
              <w:pStyle w:val="GSAParameter"/>
              <w:spacing w:after="0"/>
              <w:rPr>
                <w:color w:val="5B9BD5" w:themeColor="accent1"/>
              </w:rPr>
            </w:pPr>
            <w:bookmarkStart w:id="255" w:name="_Toc388623262"/>
            <w:r w:rsidRPr="003D46B6">
              <w:t>Parameter AC-4:</w:t>
            </w:r>
            <w:bookmarkEnd w:id="255"/>
            <w:r w:rsidRPr="003D46B6">
              <w:t xml:space="preserve"> </w:t>
            </w:r>
            <w:r w:rsidR="00F540A3" w:rsidRPr="00D57301">
              <w:rPr>
                <w:szCs w:val="22"/>
              </w:rPr>
              <w:t>&lt;</w:t>
            </w:r>
            <w:r w:rsidR="00F540A3" w:rsidRPr="00D57301">
              <w:rPr>
                <w:i/>
                <w:szCs w:val="22"/>
              </w:rPr>
              <w:t>Customer defined</w:t>
            </w:r>
            <w:r w:rsidR="00F540A3">
              <w:rPr>
                <w:i/>
                <w:szCs w:val="22"/>
              </w:rPr>
              <w:t xml:space="preserve"> information flow control policies</w:t>
            </w:r>
            <w:r w:rsidR="00F540A3" w:rsidRPr="00D57301">
              <w:rPr>
                <w:szCs w:val="22"/>
              </w:rPr>
              <w:t>&gt;</w:t>
            </w:r>
          </w:p>
        </w:tc>
      </w:tr>
      <w:tr w:rsidR="009C196F" w:rsidRPr="003D46B6" w14:paraId="614953D0" w14:textId="77777777" w:rsidTr="00BC4961">
        <w:trPr>
          <w:trHeight w:val="377"/>
        </w:trPr>
        <w:tc>
          <w:tcPr>
            <w:tcW w:w="5000" w:type="pct"/>
            <w:gridSpan w:val="2"/>
            <w:tcMar>
              <w:top w:w="43" w:type="dxa"/>
              <w:bottom w:w="43" w:type="dxa"/>
            </w:tcMar>
            <w:vAlign w:val="bottom"/>
          </w:tcPr>
          <w:p w14:paraId="0E6D92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C97766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9A726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6D08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DF7DF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F747214" w14:textId="4955F15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3D46B6" w14:paraId="1DBC4D61" w14:textId="77777777" w:rsidTr="00BC4961">
        <w:trPr>
          <w:trHeight w:val="377"/>
        </w:trPr>
        <w:tc>
          <w:tcPr>
            <w:tcW w:w="5000" w:type="pct"/>
            <w:gridSpan w:val="2"/>
            <w:tcMar>
              <w:top w:w="43" w:type="dxa"/>
              <w:bottom w:w="43" w:type="dxa"/>
            </w:tcMar>
            <w:vAlign w:val="bottom"/>
          </w:tcPr>
          <w:p w14:paraId="4BB9F2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78A22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95561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B9097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51922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05F55B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46739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CCC1E89" w14:textId="371E408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F15362" w14:textId="77777777" w:rsidR="00501F02" w:rsidRPr="003D46B6"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3D46B6" w14:paraId="5654A142"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5418CBF0" w14:textId="77777777" w:rsidR="00501F02" w:rsidRPr="003D46B6" w:rsidRDefault="00501F02" w:rsidP="00BC4961">
            <w:pPr>
              <w:pStyle w:val="TableText-Bold"/>
              <w:spacing w:before="120" w:after="120"/>
              <w:jc w:val="center"/>
              <w:rPr>
                <w:rFonts w:asciiTheme="minorHAnsi" w:hAnsiTheme="minorHAnsi"/>
                <w:b w:val="0"/>
              </w:rPr>
            </w:pPr>
            <w:r w:rsidRPr="003D46B6">
              <w:rPr>
                <w:rFonts w:asciiTheme="minorHAnsi" w:hAnsiTheme="minorHAnsi"/>
                <w:b w:val="0"/>
              </w:rPr>
              <w:t>AC-4 What is the solution and how is it implemented?</w:t>
            </w:r>
          </w:p>
        </w:tc>
      </w:tr>
      <w:tr w:rsidR="00501F02" w:rsidRPr="003D46B6" w14:paraId="2F1BF944" w14:textId="77777777" w:rsidTr="00BC4961">
        <w:trPr>
          <w:trHeight w:val="1097"/>
        </w:trPr>
        <w:tc>
          <w:tcPr>
            <w:tcW w:w="5000" w:type="pct"/>
            <w:shd w:val="clear" w:color="auto" w:fill="FFFFFF" w:themeFill="background1"/>
          </w:tcPr>
          <w:p w14:paraId="299005CB"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0C02D96" w14:textId="77777777" w:rsidR="00501F02" w:rsidRDefault="007E2AFA"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controlling the flow of information within the customer application, and between the customer application and external systems. A successful control response will need to address the customer’s information flow control policies, as well as mechanisms in place to enforce those policies.</w:t>
            </w:r>
            <w:r w:rsidRPr="00703908">
              <w:rPr>
                <w:rFonts w:asciiTheme="minorHAnsi" w:eastAsia="Calibri" w:hAnsiTheme="minorHAnsi" w:cs="Calibri"/>
                <w:sz w:val="20"/>
                <w:szCs w:val="20"/>
              </w:rPr>
              <w:t>&gt;</w:t>
            </w:r>
          </w:p>
          <w:p w14:paraId="2990B27C" w14:textId="297922F5" w:rsidR="007E2AFA" w:rsidRPr="003D46B6" w:rsidRDefault="007E2AFA" w:rsidP="007E2AFA">
            <w:pPr>
              <w:spacing w:before="120" w:after="120"/>
              <w:rPr>
                <w:rFonts w:asciiTheme="minorHAnsi" w:hAnsiTheme="minorHAnsi"/>
                <w:sz w:val="20"/>
                <w:szCs w:val="20"/>
              </w:rPr>
            </w:pPr>
            <w:r w:rsidRPr="00703908">
              <w:rPr>
                <w:rFonts w:asciiTheme="minorHAnsi" w:eastAsia="Calibri" w:hAnsiTheme="minorHAnsi" w:cs="Calibri"/>
                <w:sz w:val="20"/>
                <w:szCs w:val="20"/>
              </w:rPr>
              <w:t>&lt;</w:t>
            </w:r>
            <w:r>
              <w:rPr>
                <w:rFonts w:asciiTheme="minorHAnsi" w:eastAsia="Calibri" w:hAnsiTheme="minorHAnsi" w:cs="Calibri"/>
                <w:i/>
                <w:sz w:val="20"/>
                <w:szCs w:val="20"/>
              </w:rPr>
              <w:t xml:space="preserve">A review of OpenShift v3 networking can be found online: </w:t>
            </w:r>
            <w:hyperlink r:id="rId30"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w:t>
            </w:r>
            <w:r w:rsidRPr="00703908">
              <w:rPr>
                <w:rFonts w:asciiTheme="minorHAnsi" w:eastAsia="Calibri" w:hAnsiTheme="minorHAnsi" w:cs="Calibri"/>
                <w:sz w:val="20"/>
                <w:szCs w:val="20"/>
              </w:rPr>
              <w:t>&gt;</w:t>
            </w:r>
          </w:p>
        </w:tc>
      </w:tr>
    </w:tbl>
    <w:p w14:paraId="498E203F" w14:textId="77777777" w:rsidR="00501F02" w:rsidRPr="00FE5B2E" w:rsidRDefault="00501F02" w:rsidP="00593289">
      <w:pPr>
        <w:pStyle w:val="eglobaltech4n"/>
        <w:spacing w:before="240"/>
      </w:pPr>
      <w:bookmarkStart w:id="256" w:name="_Toc383429274"/>
      <w:bookmarkStart w:id="257" w:name="_Toc383430522"/>
      <w:bookmarkStart w:id="258" w:name="_Toc383433206"/>
      <w:bookmarkStart w:id="259" w:name="_Toc383444438"/>
      <w:bookmarkStart w:id="260" w:name="_Toc385594077"/>
      <w:bookmarkStart w:id="261" w:name="_Toc385594469"/>
      <w:bookmarkStart w:id="262" w:name="_Toc385594857"/>
      <w:bookmarkStart w:id="263" w:name="_Toc388620712"/>
      <w:bookmarkStart w:id="264" w:name="_Toc430608558"/>
      <w:bookmarkStart w:id="265" w:name="_Ref452470111"/>
      <w:bookmarkStart w:id="266" w:name="_Ref452470668"/>
      <w:r w:rsidRPr="00FE5B2E">
        <w:t>Control Enhancement AC-4 (21)</w:t>
      </w:r>
      <w:bookmarkEnd w:id="256"/>
      <w:bookmarkEnd w:id="257"/>
      <w:bookmarkEnd w:id="258"/>
      <w:bookmarkEnd w:id="259"/>
      <w:bookmarkEnd w:id="260"/>
      <w:bookmarkEnd w:id="261"/>
      <w:bookmarkEnd w:id="262"/>
      <w:bookmarkEnd w:id="263"/>
      <w:bookmarkEnd w:id="264"/>
      <w:bookmarkEnd w:id="265"/>
      <w:bookmarkEnd w:id="266"/>
    </w:p>
    <w:p w14:paraId="6C77DA77" w14:textId="77777777" w:rsidR="00501F02" w:rsidRDefault="00501F02" w:rsidP="00501F02">
      <w:pPr>
        <w:autoSpaceDE w:val="0"/>
        <w:autoSpaceDN w:val="0"/>
        <w:adjustRightInd w:val="0"/>
        <w:spacing w:before="120" w:after="120"/>
        <w:rPr>
          <w:rFonts w:eastAsia="Times New Roman"/>
          <w:bCs/>
        </w:rPr>
      </w:pPr>
      <w:r w:rsidRPr="0097493E">
        <w:rPr>
          <w:rFonts w:eastAsia="Times New Roman"/>
        </w:rPr>
        <w:t>The information system separates information flows logically or physically using [</w:t>
      </w:r>
      <w:r w:rsidRPr="00AE3199">
        <w:rPr>
          <w:rFonts w:eastAsia="Times New Roman"/>
          <w:i/>
        </w:rPr>
        <w:t>Assignment: organization-defined mechanisms and/or techniques</w:t>
      </w:r>
      <w:r w:rsidRPr="0097493E">
        <w:rPr>
          <w:rFonts w:eastAsia="Times New Roman"/>
        </w:rPr>
        <w:t>] to accomplish [</w:t>
      </w:r>
      <w:r w:rsidRPr="00AE3199">
        <w:rPr>
          <w:rFonts w:eastAsia="Times New Roman"/>
          <w:i/>
        </w:rPr>
        <w:t>Assignment: organization-defined required separations by types of information</w:t>
      </w:r>
      <w:r w:rsidRPr="0097493E">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501F02" w:rsidRPr="008E6903" w14:paraId="0787051B" w14:textId="77777777" w:rsidTr="00BC4961">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04EF4E"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AC-4 (21)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5D68B7"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41CA74B5"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DBA15E" w14:textId="037CD632"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8E6903" w14:paraId="1052834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EEC0A44" w14:textId="4A859236" w:rsidR="00501F02" w:rsidRPr="008E6903" w:rsidRDefault="00501F02" w:rsidP="00BC4961">
            <w:pPr>
              <w:pStyle w:val="GSAParameter"/>
              <w:spacing w:after="0"/>
              <w:rPr>
                <w:color w:val="5B9BD5" w:themeColor="accent1"/>
              </w:rPr>
            </w:pPr>
            <w:bookmarkStart w:id="267" w:name="_Toc383441872"/>
            <w:bookmarkStart w:id="268" w:name="_Toc383444087"/>
            <w:bookmarkStart w:id="269" w:name="_Toc388623263"/>
            <w:r w:rsidRPr="008E6903">
              <w:lastRenderedPageBreak/>
              <w:t>Parameter AC-4(21)-1:</w:t>
            </w:r>
            <w:bookmarkEnd w:id="267"/>
            <w:bookmarkEnd w:id="268"/>
            <w:bookmarkEnd w:id="269"/>
            <w:r w:rsidRPr="008E6903">
              <w:t xml:space="preserve"> </w:t>
            </w:r>
            <w:r w:rsidR="00F540A3" w:rsidRPr="00D57301">
              <w:rPr>
                <w:szCs w:val="22"/>
              </w:rPr>
              <w:t>&lt;</w:t>
            </w:r>
            <w:r w:rsidR="00F540A3" w:rsidRPr="00D57301">
              <w:rPr>
                <w:i/>
                <w:szCs w:val="22"/>
              </w:rPr>
              <w:t>Customer defined</w:t>
            </w:r>
            <w:r w:rsidR="00F540A3">
              <w:rPr>
                <w:i/>
                <w:szCs w:val="22"/>
              </w:rPr>
              <w:t xml:space="preserve"> mechanisms and/or techniques</w:t>
            </w:r>
            <w:r w:rsidR="00F540A3" w:rsidRPr="00D57301">
              <w:rPr>
                <w:szCs w:val="22"/>
              </w:rPr>
              <w:t>&gt;</w:t>
            </w:r>
          </w:p>
        </w:tc>
      </w:tr>
      <w:tr w:rsidR="00501F02" w:rsidRPr="008E6903" w14:paraId="4947BB41"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882496D" w14:textId="3CFF2220" w:rsidR="00501F02" w:rsidRPr="008E6903" w:rsidRDefault="00501F02" w:rsidP="00BC4961">
            <w:pPr>
              <w:pStyle w:val="GSAParameter"/>
              <w:spacing w:after="0"/>
              <w:rPr>
                <w:color w:val="5B9BD5" w:themeColor="accent1"/>
              </w:rPr>
            </w:pPr>
            <w:bookmarkStart w:id="270" w:name="_Toc383441873"/>
            <w:bookmarkStart w:id="271" w:name="_Toc383444088"/>
            <w:bookmarkStart w:id="272" w:name="_Toc388623264"/>
            <w:r w:rsidRPr="008E6903">
              <w:t>Parameter AC-4(21)-2</w:t>
            </w:r>
            <w:bookmarkEnd w:id="270"/>
            <w:bookmarkEnd w:id="271"/>
            <w:bookmarkEnd w:id="272"/>
            <w:r w:rsidRPr="008E6903">
              <w:t xml:space="preserve">: </w:t>
            </w:r>
            <w:r w:rsidR="00F540A3" w:rsidRPr="00D57301">
              <w:rPr>
                <w:szCs w:val="22"/>
              </w:rPr>
              <w:t>&lt;</w:t>
            </w:r>
            <w:r w:rsidR="00F540A3" w:rsidRPr="00D57301">
              <w:rPr>
                <w:i/>
                <w:szCs w:val="22"/>
              </w:rPr>
              <w:t>Customer defined</w:t>
            </w:r>
            <w:r w:rsidR="00F540A3">
              <w:rPr>
                <w:i/>
                <w:szCs w:val="22"/>
              </w:rPr>
              <w:t xml:space="preserve"> required separation by types of information</w:t>
            </w:r>
            <w:r w:rsidR="00F540A3" w:rsidRPr="00D57301">
              <w:rPr>
                <w:szCs w:val="22"/>
              </w:rPr>
              <w:t>&gt;</w:t>
            </w:r>
          </w:p>
        </w:tc>
      </w:tr>
      <w:tr w:rsidR="009C196F" w:rsidRPr="008E6903" w14:paraId="30A2B640"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B0A3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B7F49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D22D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D09A7D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679E42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504B50E" w14:textId="2D32E41E"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51F1AA2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64C5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AEAE8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0DF2B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C9FB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77F60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9E9AE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BA87DF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D2B834" w14:textId="69F50022"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F18D54F" w14:textId="77777777" w:rsidR="00501F02" w:rsidRPr="008E6903" w:rsidRDefault="00501F02" w:rsidP="00593289">
      <w:pPr>
        <w:rPr>
          <w:rFonts w:asciiTheme="minorHAnsi" w:eastAsia="Times New Roman" w:hAnsiTheme="minorHAnsi"/>
          <w:b/>
          <w:bCs/>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501F02" w:rsidRPr="008E6903" w14:paraId="68640804" w14:textId="77777777" w:rsidTr="00BC4961">
        <w:trPr>
          <w:cantSplit/>
          <w:trHeight w:val="593"/>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BC1450" w14:textId="77777777" w:rsidR="00501F02" w:rsidRPr="008E6903" w:rsidRDefault="00501F02" w:rsidP="00BC4961">
            <w:pPr>
              <w:pStyle w:val="TableText-Bold"/>
              <w:spacing w:before="120" w:after="120"/>
              <w:jc w:val="center"/>
              <w:rPr>
                <w:rFonts w:asciiTheme="minorHAnsi" w:eastAsiaTheme="minorHAnsi" w:hAnsiTheme="minorHAnsi"/>
                <w:b w:val="0"/>
              </w:rPr>
            </w:pPr>
            <w:r w:rsidRPr="008E6903">
              <w:rPr>
                <w:rFonts w:asciiTheme="minorHAnsi" w:hAnsiTheme="minorHAnsi"/>
                <w:b w:val="0"/>
              </w:rPr>
              <w:t>AC-4 (21) What is the solution and how is it implemented?</w:t>
            </w:r>
          </w:p>
        </w:tc>
      </w:tr>
      <w:tr w:rsidR="00501F02" w:rsidRPr="008E6903" w14:paraId="566C4704" w14:textId="77777777" w:rsidTr="00BC4961">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auto"/>
            <w:hideMark/>
          </w:tcPr>
          <w:p w14:paraId="404977C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F97E8A" w14:textId="77777777" w:rsidR="00501F02" w:rsidRDefault="007968AB"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separating information flows within the customer application. A successful control response will need to address the customer’s organizational requirements for the separation of information flows, and the mechanisms and techniques used to accomplish this separation.</w:t>
            </w:r>
            <w:r w:rsidRPr="00703908">
              <w:rPr>
                <w:rFonts w:asciiTheme="minorHAnsi" w:eastAsia="Calibri" w:hAnsiTheme="minorHAnsi" w:cs="Calibri"/>
                <w:sz w:val="20"/>
                <w:szCs w:val="20"/>
              </w:rPr>
              <w:t>&gt;</w:t>
            </w:r>
          </w:p>
          <w:p w14:paraId="3C52FACC" w14:textId="10A5EEF0" w:rsidR="001256A0" w:rsidRPr="001256A0" w:rsidRDefault="001256A0" w:rsidP="007968AB">
            <w:pPr>
              <w:spacing w:before="120" w:after="120"/>
              <w:rPr>
                <w:rFonts w:asciiTheme="minorHAnsi" w:hAnsiTheme="minorHAnsi"/>
                <w:i/>
                <w:sz w:val="20"/>
                <w:szCs w:val="20"/>
              </w:rPr>
            </w:pPr>
            <w:r>
              <w:rPr>
                <w:rFonts w:asciiTheme="minorHAnsi" w:eastAsia="Calibri" w:hAnsiTheme="minorHAnsi" w:cs="Calibri"/>
                <w:i/>
                <w:sz w:val="20"/>
                <w:szCs w:val="20"/>
              </w:rPr>
              <w:t xml:space="preserve">&lt;A review of OpenShift networking can be found here: </w:t>
            </w:r>
            <w:hyperlink r:id="rId31"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&gt;</w:t>
            </w:r>
          </w:p>
        </w:tc>
      </w:tr>
    </w:tbl>
    <w:p w14:paraId="12ED354E" w14:textId="77777777" w:rsidR="00501F02" w:rsidRDefault="00501F02" w:rsidP="00AF0875">
      <w:pPr>
        <w:pStyle w:val="eglobaltech3"/>
      </w:pPr>
      <w:bookmarkStart w:id="273" w:name="_Toc383429275"/>
      <w:bookmarkStart w:id="274" w:name="_Toc383430523"/>
      <w:bookmarkStart w:id="275" w:name="_Toc383433207"/>
      <w:bookmarkStart w:id="276" w:name="_Toc383444439"/>
      <w:bookmarkStart w:id="277" w:name="_Toc385594078"/>
      <w:bookmarkStart w:id="278" w:name="_Toc385594470"/>
      <w:bookmarkStart w:id="279" w:name="_Toc385594858"/>
      <w:bookmarkStart w:id="280" w:name="_Toc388620713"/>
      <w:bookmarkStart w:id="281" w:name="_Toc430608559"/>
      <w:bookmarkStart w:id="282" w:name="_Ref452470117"/>
      <w:bookmarkStart w:id="283" w:name="_Ref452470123"/>
      <w:bookmarkStart w:id="284" w:name="_Ref452470127"/>
      <w:bookmarkStart w:id="285" w:name="_Ref452470674"/>
      <w:bookmarkStart w:id="286" w:name="_Ref452470679"/>
      <w:bookmarkStart w:id="287" w:name="_Ref452470682"/>
      <w:r w:rsidRPr="002C3786">
        <w:t>Separation of Duties (AC-5)</w:t>
      </w:r>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r w:rsidRPr="002C3786">
        <w:t xml:space="preserve"> </w:t>
      </w:r>
    </w:p>
    <w:p w14:paraId="3122A470"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190B31E2"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Separates [</w:t>
      </w:r>
      <w:r w:rsidRPr="00AE3199">
        <w:rPr>
          <w:rFonts w:eastAsia="Times New Roman"/>
          <w:i/>
        </w:rPr>
        <w:t>Assignment: organization-defined duties of individuals</w:t>
      </w:r>
      <w:r w:rsidRPr="00A216EC">
        <w:rPr>
          <w:rFonts w:eastAsia="Times New Roman"/>
        </w:rPr>
        <w:t>];</w:t>
      </w:r>
    </w:p>
    <w:p w14:paraId="5D8572BB"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 xml:space="preserve">Documents separation of duties of individuals; and </w:t>
      </w:r>
    </w:p>
    <w:p w14:paraId="638F62A6"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Defines information system access authorizations to support separation of duties.</w:t>
      </w:r>
    </w:p>
    <w:p w14:paraId="0EC857AB" w14:textId="77777777" w:rsidR="00501F02" w:rsidRDefault="00501F02" w:rsidP="00501F02">
      <w:pPr>
        <w:pStyle w:val="GSAGuidance"/>
        <w:spacing w:before="120"/>
        <w:ind w:left="0"/>
        <w:rPr>
          <w:rFonts w:eastAsia="Calibri"/>
        </w:rPr>
      </w:pPr>
      <w:r>
        <w:rPr>
          <w:rFonts w:eastAsia="Calibri"/>
          <w:b/>
        </w:rPr>
        <w:t>AC-5</w:t>
      </w:r>
      <w:r w:rsidRPr="002C3786">
        <w:rPr>
          <w:rFonts w:eastAsia="Calibri"/>
          <w:b/>
        </w:rPr>
        <w:t xml:space="preserve"> Additional FedRAMP Requirements and Guidance:</w:t>
      </w:r>
      <w:r w:rsidRPr="002C3786">
        <w:rPr>
          <w:rFonts w:eastAsia="Calibri"/>
        </w:rPr>
        <w:t xml:space="preserve"> </w:t>
      </w:r>
      <w:r>
        <w:rPr>
          <w:rFonts w:eastAsia="Calibri"/>
        </w:rPr>
        <w:t>Guidance: CSPs have the option to provide a separation of duties matrix as an attachment to the SSP.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519CE" w14:paraId="535581DA" w14:textId="77777777" w:rsidTr="00BC4961">
        <w:trPr>
          <w:cantSplit/>
          <w:trHeight w:val="377"/>
          <w:tblHeader/>
        </w:trPr>
        <w:tc>
          <w:tcPr>
            <w:tcW w:w="811" w:type="pct"/>
            <w:shd w:val="clear" w:color="auto" w:fill="DEEAF6" w:themeFill="accent1" w:themeFillTint="33"/>
            <w:tcMar>
              <w:top w:w="43" w:type="dxa"/>
              <w:bottom w:w="43" w:type="dxa"/>
            </w:tcMar>
          </w:tcPr>
          <w:p w14:paraId="36D7FB09"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AC-5</w:t>
            </w:r>
          </w:p>
        </w:tc>
        <w:tc>
          <w:tcPr>
            <w:tcW w:w="4189" w:type="pct"/>
            <w:shd w:val="clear" w:color="auto" w:fill="DEEAF6" w:themeFill="accent1" w:themeFillTint="33"/>
          </w:tcPr>
          <w:p w14:paraId="16C65FCA"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Control Summary Information</w:t>
            </w:r>
          </w:p>
        </w:tc>
      </w:tr>
      <w:tr w:rsidR="00501F02" w:rsidRPr="00C519CE" w14:paraId="0B894FDD" w14:textId="77777777" w:rsidTr="00BC4961">
        <w:trPr>
          <w:trHeight w:val="377"/>
        </w:trPr>
        <w:tc>
          <w:tcPr>
            <w:tcW w:w="5000" w:type="pct"/>
            <w:gridSpan w:val="2"/>
            <w:tcMar>
              <w:top w:w="43" w:type="dxa"/>
              <w:bottom w:w="43" w:type="dxa"/>
            </w:tcMar>
            <w:vAlign w:val="bottom"/>
          </w:tcPr>
          <w:p w14:paraId="12636E40" w14:textId="2F8511FA" w:rsidR="00501F02" w:rsidRPr="00C519CE" w:rsidRDefault="00501F02" w:rsidP="00BC4961">
            <w:pPr>
              <w:rPr>
                <w:rFonts w:asciiTheme="minorHAnsi" w:hAnsiTheme="minorHAnsi"/>
                <w:spacing w:val="-5"/>
                <w:sz w:val="20"/>
              </w:rPr>
            </w:pPr>
            <w:r w:rsidRPr="00C519CE">
              <w:rPr>
                <w:rFonts w:asciiTheme="minorHAnsi" w:hAnsiTheme="minorHAnsi"/>
                <w:spacing w:val="-5"/>
                <w:sz w:val="20"/>
              </w:rPr>
              <w:t>Responsible Role:</w:t>
            </w:r>
            <w:r w:rsidRPr="00C519C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519CE" w14:paraId="29B73ED4" w14:textId="77777777" w:rsidTr="00BC4961">
        <w:trPr>
          <w:trHeight w:val="377"/>
        </w:trPr>
        <w:tc>
          <w:tcPr>
            <w:tcW w:w="5000" w:type="pct"/>
            <w:gridSpan w:val="2"/>
            <w:tcMar>
              <w:top w:w="43" w:type="dxa"/>
              <w:bottom w:w="43" w:type="dxa"/>
            </w:tcMar>
            <w:vAlign w:val="bottom"/>
          </w:tcPr>
          <w:p w14:paraId="2DC9971F" w14:textId="207696EE" w:rsidR="00501F02" w:rsidRPr="00C519CE" w:rsidRDefault="00501F02" w:rsidP="00BC4961">
            <w:pPr>
              <w:pStyle w:val="GSAParameter"/>
              <w:spacing w:after="0"/>
              <w:rPr>
                <w:color w:val="5B9BD5" w:themeColor="accent1"/>
              </w:rPr>
            </w:pPr>
            <w:bookmarkStart w:id="288" w:name="_Toc383441874"/>
            <w:bookmarkStart w:id="289" w:name="_Toc383444089"/>
            <w:bookmarkStart w:id="290" w:name="_Toc388623265"/>
            <w:r w:rsidRPr="00C519CE">
              <w:t>Parameter AC-5(a):</w:t>
            </w:r>
            <w:bookmarkEnd w:id="288"/>
            <w:bookmarkEnd w:id="289"/>
            <w:bookmarkEnd w:id="290"/>
            <w:r w:rsidRPr="00C519CE">
              <w:t xml:space="preserve"> </w:t>
            </w:r>
            <w:r w:rsidR="00F540A3" w:rsidRPr="00D57301">
              <w:rPr>
                <w:szCs w:val="22"/>
              </w:rPr>
              <w:t>&lt;</w:t>
            </w:r>
            <w:r w:rsidR="00F540A3" w:rsidRPr="00D57301">
              <w:rPr>
                <w:i/>
                <w:szCs w:val="22"/>
              </w:rPr>
              <w:t>Customer defined</w:t>
            </w:r>
            <w:r w:rsidR="00F540A3">
              <w:rPr>
                <w:i/>
                <w:szCs w:val="22"/>
              </w:rPr>
              <w:t xml:space="preserve"> duties of individuals</w:t>
            </w:r>
            <w:r w:rsidR="00F540A3" w:rsidRPr="00D57301">
              <w:rPr>
                <w:szCs w:val="22"/>
              </w:rPr>
              <w:t>&gt;</w:t>
            </w:r>
          </w:p>
        </w:tc>
      </w:tr>
      <w:tr w:rsidR="009C196F" w:rsidRPr="00C519CE" w14:paraId="5E1F8F0C" w14:textId="77777777" w:rsidTr="00BC4961">
        <w:trPr>
          <w:trHeight w:val="377"/>
        </w:trPr>
        <w:tc>
          <w:tcPr>
            <w:tcW w:w="5000" w:type="pct"/>
            <w:gridSpan w:val="2"/>
            <w:tcMar>
              <w:top w:w="43" w:type="dxa"/>
              <w:bottom w:w="43" w:type="dxa"/>
            </w:tcMar>
            <w:vAlign w:val="bottom"/>
          </w:tcPr>
          <w:p w14:paraId="0DE5DF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46AD37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2792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2ED8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3D7B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13D0CC4" w14:textId="78A9DB8E"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519CE" w14:paraId="4008C373" w14:textId="77777777" w:rsidTr="00BC4961">
        <w:trPr>
          <w:trHeight w:val="377"/>
        </w:trPr>
        <w:tc>
          <w:tcPr>
            <w:tcW w:w="5000" w:type="pct"/>
            <w:gridSpan w:val="2"/>
            <w:tcMar>
              <w:top w:w="43" w:type="dxa"/>
              <w:bottom w:w="43" w:type="dxa"/>
            </w:tcMar>
            <w:vAlign w:val="bottom"/>
          </w:tcPr>
          <w:p w14:paraId="17D8824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80997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30165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78E13A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09625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31FB8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78A60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B5E69AD" w14:textId="62AF6EC2"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B3EF60F" w14:textId="77777777" w:rsidR="00501F02" w:rsidRPr="00C519CE" w:rsidRDefault="00501F02" w:rsidP="00593289">
      <w:pPr>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519CE" w14:paraId="25771927" w14:textId="77777777" w:rsidTr="00BC4961">
        <w:trPr>
          <w:cantSplit/>
          <w:trHeight w:val="475"/>
          <w:tblHeader/>
        </w:trPr>
        <w:tc>
          <w:tcPr>
            <w:tcW w:w="5000" w:type="pct"/>
            <w:gridSpan w:val="2"/>
            <w:shd w:val="clear" w:color="auto" w:fill="DEEAF6" w:themeFill="accent1" w:themeFillTint="33"/>
            <w:vAlign w:val="center"/>
          </w:tcPr>
          <w:p w14:paraId="29726AC7" w14:textId="77777777" w:rsidR="00501F02" w:rsidRPr="00C519CE" w:rsidRDefault="00501F02" w:rsidP="00BC4961">
            <w:pPr>
              <w:pStyle w:val="TableText-Bold"/>
              <w:spacing w:before="120" w:after="120"/>
              <w:jc w:val="center"/>
              <w:rPr>
                <w:rFonts w:asciiTheme="minorHAnsi" w:hAnsiTheme="minorHAnsi"/>
                <w:b w:val="0"/>
              </w:rPr>
            </w:pPr>
            <w:r w:rsidRPr="00C519CE">
              <w:rPr>
                <w:rFonts w:asciiTheme="minorHAnsi" w:hAnsiTheme="minorHAnsi"/>
                <w:b w:val="0"/>
              </w:rPr>
              <w:t>AC-5 What is the solution and how is it implemented?</w:t>
            </w:r>
          </w:p>
        </w:tc>
      </w:tr>
      <w:tr w:rsidR="00501F02" w:rsidRPr="00C519CE" w14:paraId="3A97D1CD" w14:textId="77777777" w:rsidTr="00BC4961">
        <w:trPr>
          <w:trHeight w:val="1097"/>
        </w:trPr>
        <w:tc>
          <w:tcPr>
            <w:tcW w:w="483" w:type="pct"/>
            <w:tcBorders>
              <w:right w:val="nil"/>
            </w:tcBorders>
            <w:shd w:val="clear" w:color="auto" w:fill="DEEAF6" w:themeFill="accent1" w:themeFillTint="33"/>
          </w:tcPr>
          <w:p w14:paraId="650CC43C"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a</w:t>
            </w:r>
          </w:p>
        </w:tc>
        <w:tc>
          <w:tcPr>
            <w:tcW w:w="4517" w:type="pct"/>
            <w:tcMar>
              <w:top w:w="43" w:type="dxa"/>
              <w:bottom w:w="43" w:type="dxa"/>
            </w:tcMar>
          </w:tcPr>
          <w:p w14:paraId="4A01953C"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B0692" w14:textId="33FC42D9" w:rsidR="00501F02" w:rsidRPr="00C519CE" w:rsidRDefault="007968AB" w:rsidP="007968AB">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separation of duties between individuals so as to reduce the risk of insider threat without collusion. A successful control response will need to consider the possible actions a malicious insider could take to undermine the security of the system, and delineate how duties are separated to prevent or reduce the likelihood of those actions.</w:t>
            </w:r>
            <w:r w:rsidRPr="00703908">
              <w:rPr>
                <w:rFonts w:asciiTheme="minorHAnsi" w:eastAsia="Calibri" w:hAnsiTheme="minorHAnsi" w:cs="Calibri"/>
                <w:sz w:val="20"/>
                <w:szCs w:val="20"/>
              </w:rPr>
              <w:t>&gt;</w:t>
            </w:r>
          </w:p>
        </w:tc>
      </w:tr>
      <w:tr w:rsidR="00501F02" w:rsidRPr="00C519CE" w14:paraId="402BB7AF" w14:textId="77777777" w:rsidTr="00BC4961">
        <w:trPr>
          <w:trHeight w:val="1097"/>
        </w:trPr>
        <w:tc>
          <w:tcPr>
            <w:tcW w:w="483" w:type="pct"/>
            <w:tcBorders>
              <w:right w:val="nil"/>
            </w:tcBorders>
            <w:shd w:val="clear" w:color="auto" w:fill="DEEAF6" w:themeFill="accent1" w:themeFillTint="33"/>
          </w:tcPr>
          <w:p w14:paraId="6D58793D"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b</w:t>
            </w:r>
          </w:p>
        </w:tc>
        <w:tc>
          <w:tcPr>
            <w:tcW w:w="4517" w:type="pct"/>
            <w:tcMar>
              <w:top w:w="43" w:type="dxa"/>
              <w:bottom w:w="43" w:type="dxa"/>
            </w:tcMar>
          </w:tcPr>
          <w:p w14:paraId="12A08002"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EB7119E" w14:textId="56BF5AF8" w:rsidR="00501F02" w:rsidRPr="00C519CE" w:rsidRDefault="007968AB" w:rsidP="00FE2816">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documenting separation of duties. A successful control response will need to </w:t>
            </w:r>
            <w:r w:rsidR="00FE2816">
              <w:rPr>
                <w:rFonts w:asciiTheme="minorHAnsi" w:eastAsia="Calibri" w:hAnsiTheme="minorHAnsi" w:cs="Calibri"/>
                <w:i/>
                <w:sz w:val="20"/>
                <w:szCs w:val="20"/>
              </w:rPr>
              <w:t>address the location of this documentation and the process for reviewing it if necessary</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501F02" w:rsidRPr="00C519CE" w14:paraId="30FB49DF" w14:textId="77777777" w:rsidTr="00BC4961">
        <w:trPr>
          <w:trHeight w:val="1097"/>
        </w:trPr>
        <w:tc>
          <w:tcPr>
            <w:tcW w:w="483" w:type="pct"/>
            <w:tcBorders>
              <w:right w:val="nil"/>
            </w:tcBorders>
            <w:shd w:val="clear" w:color="auto" w:fill="DEEAF6" w:themeFill="accent1" w:themeFillTint="33"/>
          </w:tcPr>
          <w:p w14:paraId="683293E2"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c</w:t>
            </w:r>
          </w:p>
        </w:tc>
        <w:tc>
          <w:tcPr>
            <w:tcW w:w="4517" w:type="pct"/>
            <w:tcMar>
              <w:top w:w="43" w:type="dxa"/>
              <w:bottom w:w="43" w:type="dxa"/>
            </w:tcMar>
          </w:tcPr>
          <w:p w14:paraId="2CE3D70B" w14:textId="77777777" w:rsidR="00FE2816" w:rsidRPr="00703908" w:rsidRDefault="00FE2816" w:rsidP="00FE2816">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B41A8F3" w14:textId="666C16CA" w:rsidR="00501F02" w:rsidRPr="00C519CE" w:rsidRDefault="00FE2816" w:rsidP="00FE2816">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access authorizations to support separation of duties, for example by using Role Based Access Control. A successful control response will need to address policy and technical enforcement of separation of duties.</w:t>
            </w:r>
            <w:r w:rsidRPr="00703908">
              <w:rPr>
                <w:rFonts w:asciiTheme="minorHAnsi" w:eastAsia="Calibri" w:hAnsiTheme="minorHAnsi" w:cs="Calibri"/>
                <w:sz w:val="20"/>
                <w:szCs w:val="20"/>
              </w:rPr>
              <w:t>&gt;</w:t>
            </w:r>
          </w:p>
        </w:tc>
      </w:tr>
    </w:tbl>
    <w:p w14:paraId="334DB073" w14:textId="77777777" w:rsidR="00501F02" w:rsidRDefault="00501F02" w:rsidP="00AF0875">
      <w:pPr>
        <w:pStyle w:val="eglobaltech3"/>
      </w:pPr>
      <w:bookmarkStart w:id="291" w:name="_Toc383429276"/>
      <w:bookmarkStart w:id="292" w:name="_Toc383430524"/>
      <w:bookmarkStart w:id="293" w:name="_Toc383433208"/>
      <w:bookmarkStart w:id="294" w:name="_Toc383444440"/>
      <w:bookmarkStart w:id="295" w:name="_Toc385594079"/>
      <w:bookmarkStart w:id="296" w:name="_Toc385594471"/>
      <w:bookmarkStart w:id="297" w:name="_Toc385594859"/>
      <w:bookmarkStart w:id="298" w:name="_Toc388620714"/>
      <w:bookmarkStart w:id="299" w:name="_Toc430608560"/>
      <w:bookmarkStart w:id="300" w:name="_Ref452470133"/>
      <w:bookmarkStart w:id="301" w:name="_Ref452470688"/>
      <w:r w:rsidRPr="002C3786">
        <w:t>Least Privilege (AC-6)</w:t>
      </w:r>
      <w:bookmarkEnd w:id="291"/>
      <w:bookmarkEnd w:id="292"/>
      <w:bookmarkEnd w:id="293"/>
      <w:bookmarkEnd w:id="294"/>
      <w:bookmarkEnd w:id="295"/>
      <w:bookmarkEnd w:id="296"/>
      <w:bookmarkEnd w:id="297"/>
      <w:bookmarkEnd w:id="298"/>
      <w:bookmarkEnd w:id="299"/>
      <w:bookmarkEnd w:id="300"/>
      <w:bookmarkEnd w:id="301"/>
      <w:r w:rsidRPr="002C3786">
        <w:t xml:space="preserve"> </w:t>
      </w:r>
    </w:p>
    <w:p w14:paraId="46770DB5" w14:textId="77777777" w:rsidR="00501F02" w:rsidRPr="002C3786" w:rsidRDefault="00501F02" w:rsidP="00501F02">
      <w:pPr>
        <w:spacing w:before="120" w:after="120"/>
        <w:rPr>
          <w:rFonts w:eastAsia="Calibri"/>
          <w:b/>
        </w:rPr>
      </w:pPr>
      <w:r w:rsidRPr="00A216EC">
        <w:rPr>
          <w:rFonts w:eastAsia="Times New Roman"/>
        </w:rPr>
        <w:t>The organization employs the principle of least privilege, allowing only authorized accesses for users (or processes acting on behalf of users) which are necessary to accomplish assigned tasks in accordance with organizational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204F9D96" w14:textId="77777777" w:rsidTr="00BC4961">
        <w:trPr>
          <w:cantSplit/>
          <w:trHeight w:val="377"/>
          <w:tblHeader/>
        </w:trPr>
        <w:tc>
          <w:tcPr>
            <w:tcW w:w="811" w:type="pct"/>
            <w:shd w:val="clear" w:color="auto" w:fill="DEEAF6" w:themeFill="accent1" w:themeFillTint="33"/>
            <w:tcMar>
              <w:top w:w="43" w:type="dxa"/>
              <w:bottom w:w="43" w:type="dxa"/>
            </w:tcMar>
          </w:tcPr>
          <w:p w14:paraId="6055C21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w:t>
            </w:r>
          </w:p>
        </w:tc>
        <w:tc>
          <w:tcPr>
            <w:tcW w:w="4189" w:type="pct"/>
            <w:shd w:val="clear" w:color="auto" w:fill="DEEAF6" w:themeFill="accent1" w:themeFillTint="33"/>
          </w:tcPr>
          <w:p w14:paraId="5504481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7C346A2C" w14:textId="77777777" w:rsidTr="00BC4961">
        <w:trPr>
          <w:trHeight w:val="377"/>
        </w:trPr>
        <w:tc>
          <w:tcPr>
            <w:tcW w:w="5000" w:type="pct"/>
            <w:gridSpan w:val="2"/>
            <w:tcMar>
              <w:top w:w="43" w:type="dxa"/>
              <w:bottom w:w="43" w:type="dxa"/>
            </w:tcMar>
            <w:vAlign w:val="bottom"/>
          </w:tcPr>
          <w:p w14:paraId="295D528B" w14:textId="21F3A39D" w:rsidR="00501F02" w:rsidRPr="00CB6256" w:rsidRDefault="00501F02" w:rsidP="00BC4961">
            <w:pPr>
              <w:overflowPunct w:val="0"/>
              <w:autoSpaceDE w:val="0"/>
              <w:autoSpaceDN w:val="0"/>
              <w:adjustRightInd w:val="0"/>
              <w:jc w:val="both"/>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7EBB3D04" w14:textId="77777777" w:rsidTr="00BC4961">
        <w:trPr>
          <w:trHeight w:val="377"/>
        </w:trPr>
        <w:tc>
          <w:tcPr>
            <w:tcW w:w="5000" w:type="pct"/>
            <w:gridSpan w:val="2"/>
            <w:tcMar>
              <w:top w:w="43" w:type="dxa"/>
              <w:bottom w:w="43" w:type="dxa"/>
            </w:tcMar>
            <w:vAlign w:val="bottom"/>
          </w:tcPr>
          <w:p w14:paraId="3D365F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69EE1B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E95D2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A55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5A1439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2269F54" w14:textId="66ABB0C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0A13E685" w14:textId="77777777" w:rsidTr="00BC4961">
        <w:trPr>
          <w:trHeight w:val="377"/>
        </w:trPr>
        <w:tc>
          <w:tcPr>
            <w:tcW w:w="5000" w:type="pct"/>
            <w:gridSpan w:val="2"/>
            <w:tcMar>
              <w:top w:w="43" w:type="dxa"/>
              <w:bottom w:w="43" w:type="dxa"/>
            </w:tcMar>
            <w:vAlign w:val="bottom"/>
          </w:tcPr>
          <w:p w14:paraId="5D6700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37D0F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FD0A0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1AADB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2AAAE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8F616F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3DBA2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08A7A2" w14:textId="2BF2046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87F28C0" w14:textId="77777777" w:rsidR="00501F02" w:rsidRPr="00CB6256" w:rsidRDefault="00501F02" w:rsidP="00593289">
      <w:pPr>
        <w:rPr>
          <w:rFonts w:asciiTheme="minorHAns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3994108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014B1C94"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What is the solution and how is it implemented?</w:t>
            </w:r>
          </w:p>
        </w:tc>
      </w:tr>
      <w:tr w:rsidR="00501F02" w:rsidRPr="00CB6256" w14:paraId="2C80DC34" w14:textId="77777777" w:rsidTr="00BC4961">
        <w:trPr>
          <w:trHeight w:val="1097"/>
        </w:trPr>
        <w:tc>
          <w:tcPr>
            <w:tcW w:w="5000" w:type="pct"/>
            <w:shd w:val="clear" w:color="auto" w:fill="FFFFFF" w:themeFill="background1"/>
          </w:tcPr>
          <w:p w14:paraId="3FAA8F14" w14:textId="77777777" w:rsidR="005F5327" w:rsidRDefault="005F5327" w:rsidP="005F532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85F7D1" w14:textId="29B644CE" w:rsidR="00501F02" w:rsidRPr="00CB6256" w:rsidRDefault="005F5327" w:rsidP="005F532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following least-privilege principles when granting authorized accesses. A successful control response will need to address the use of business requirements to determine the level of access required to perform </w:t>
            </w:r>
            <w:r w:rsidR="00530E41">
              <w:rPr>
                <w:rFonts w:asciiTheme="minorHAnsi" w:eastAsia="Calibri" w:hAnsiTheme="minorHAnsi" w:cs="Calibri"/>
                <w:i/>
                <w:sz w:val="20"/>
                <w:szCs w:val="20"/>
              </w:rPr>
              <w:t>each job function, and how that is related to the role-based access control scheme used within the system</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34DC1E2F" w14:textId="77777777" w:rsidR="00501F02" w:rsidRPr="00904A49" w:rsidRDefault="00501F02" w:rsidP="00593289">
      <w:pPr>
        <w:pStyle w:val="eglobaltech4n"/>
        <w:spacing w:before="240"/>
      </w:pPr>
      <w:bookmarkStart w:id="302" w:name="_Toc383429278"/>
      <w:bookmarkStart w:id="303" w:name="_Toc383430525"/>
      <w:bookmarkStart w:id="304" w:name="_Toc383433209"/>
      <w:bookmarkStart w:id="305" w:name="_Toc383444441"/>
      <w:bookmarkStart w:id="306" w:name="_Toc385594080"/>
      <w:bookmarkStart w:id="307" w:name="_Toc385594472"/>
      <w:bookmarkStart w:id="308" w:name="_Toc385594860"/>
      <w:bookmarkStart w:id="309" w:name="_Toc388620715"/>
      <w:bookmarkStart w:id="310" w:name="_Toc430608561"/>
      <w:bookmarkStart w:id="311" w:name="_Ref452470138"/>
      <w:bookmarkStart w:id="312" w:name="_Ref452470693"/>
      <w:r w:rsidRPr="00904A49">
        <w:t>Control Enhancement AC-6 (1)</w:t>
      </w:r>
      <w:bookmarkEnd w:id="302"/>
      <w:bookmarkEnd w:id="303"/>
      <w:bookmarkEnd w:id="304"/>
      <w:bookmarkEnd w:id="305"/>
      <w:bookmarkEnd w:id="306"/>
      <w:bookmarkEnd w:id="307"/>
      <w:bookmarkEnd w:id="308"/>
      <w:bookmarkEnd w:id="309"/>
      <w:bookmarkEnd w:id="310"/>
      <w:bookmarkEnd w:id="311"/>
      <w:bookmarkEnd w:id="312"/>
    </w:p>
    <w:p w14:paraId="7B7EB0D6" w14:textId="77777777" w:rsidR="00501F02" w:rsidRPr="002C3786" w:rsidRDefault="00501F02" w:rsidP="00501F02">
      <w:pPr>
        <w:autoSpaceDE w:val="0"/>
        <w:autoSpaceDN w:val="0"/>
        <w:adjustRightInd w:val="0"/>
        <w:spacing w:before="120" w:after="120"/>
        <w:rPr>
          <w:rFonts w:eastAsia="Times New Roman"/>
          <w:bCs/>
        </w:rPr>
      </w:pPr>
      <w:r w:rsidRPr="00A216EC">
        <w:rPr>
          <w:rFonts w:eastAsia="Times New Roman"/>
          <w:bCs/>
        </w:rPr>
        <w:t>The organization explicitly authorizes access to [</w:t>
      </w:r>
      <w:r w:rsidRPr="00AE3199">
        <w:rPr>
          <w:rFonts w:eastAsia="Times New Roman"/>
          <w:i/>
        </w:rPr>
        <w:t>Assignment: organization-defined security functions (deployed in hardware, software, and firmware) and security-relevant information</w:t>
      </w:r>
      <w:r w:rsidRPr="00A216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954BB5A" w14:textId="77777777" w:rsidTr="00BC4961">
        <w:trPr>
          <w:cantSplit/>
          <w:trHeight w:val="377"/>
          <w:tblHeader/>
        </w:trPr>
        <w:tc>
          <w:tcPr>
            <w:tcW w:w="764" w:type="pct"/>
            <w:shd w:val="clear" w:color="auto" w:fill="DEEAF6" w:themeFill="accent1" w:themeFillTint="33"/>
            <w:tcMar>
              <w:top w:w="43" w:type="dxa"/>
              <w:bottom w:w="43" w:type="dxa"/>
            </w:tcMar>
          </w:tcPr>
          <w:p w14:paraId="4652F1A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w:t>
            </w:r>
          </w:p>
        </w:tc>
        <w:tc>
          <w:tcPr>
            <w:tcW w:w="4236" w:type="pct"/>
            <w:shd w:val="clear" w:color="auto" w:fill="DEEAF6" w:themeFill="accent1" w:themeFillTint="33"/>
          </w:tcPr>
          <w:p w14:paraId="770EAEC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3F691458" w14:textId="77777777" w:rsidTr="00BC4961">
        <w:trPr>
          <w:trHeight w:val="377"/>
        </w:trPr>
        <w:tc>
          <w:tcPr>
            <w:tcW w:w="5000" w:type="pct"/>
            <w:gridSpan w:val="2"/>
            <w:tcMar>
              <w:top w:w="43" w:type="dxa"/>
              <w:bottom w:w="43" w:type="dxa"/>
            </w:tcMar>
          </w:tcPr>
          <w:p w14:paraId="12A42D43" w14:textId="7FEBA4B4"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190B1D95" w14:textId="77777777" w:rsidTr="00BC4961">
        <w:trPr>
          <w:trHeight w:val="377"/>
        </w:trPr>
        <w:tc>
          <w:tcPr>
            <w:tcW w:w="5000" w:type="pct"/>
            <w:gridSpan w:val="2"/>
            <w:tcMar>
              <w:top w:w="43" w:type="dxa"/>
              <w:bottom w:w="43" w:type="dxa"/>
            </w:tcMar>
          </w:tcPr>
          <w:p w14:paraId="3D3E45DE" w14:textId="4AB1E9A3" w:rsidR="00501F02" w:rsidRPr="00CB6256" w:rsidRDefault="00501F02" w:rsidP="00BC4961">
            <w:pPr>
              <w:pStyle w:val="GSAParameter"/>
              <w:spacing w:after="0"/>
              <w:rPr>
                <w:color w:val="5B9BD5" w:themeColor="accent1"/>
              </w:rPr>
            </w:pPr>
            <w:bookmarkStart w:id="313" w:name="_Toc383441875"/>
            <w:bookmarkStart w:id="314" w:name="_Toc383444090"/>
            <w:bookmarkStart w:id="315" w:name="_Toc388623266"/>
            <w:r w:rsidRPr="00CB6256">
              <w:t>Parameter AC-6(1):</w:t>
            </w:r>
            <w:bookmarkEnd w:id="313"/>
            <w:bookmarkEnd w:id="314"/>
            <w:bookmarkEnd w:id="315"/>
            <w:r w:rsidRPr="00CB6256">
              <w:t xml:space="preserve"> </w:t>
            </w:r>
            <w:r w:rsidR="00F540A3" w:rsidRPr="00D57301">
              <w:rPr>
                <w:szCs w:val="22"/>
              </w:rPr>
              <w:t>&lt;</w:t>
            </w:r>
            <w:r w:rsidR="00F540A3" w:rsidRPr="00D57301">
              <w:rPr>
                <w:i/>
                <w:szCs w:val="22"/>
              </w:rPr>
              <w:t>Customer defined</w:t>
            </w:r>
            <w:r w:rsidR="00F540A3">
              <w:rPr>
                <w:i/>
                <w:szCs w:val="22"/>
              </w:rPr>
              <w:t xml:space="preserve"> security functions and security-relevant information</w:t>
            </w:r>
            <w:r w:rsidR="00F540A3" w:rsidRPr="00D57301">
              <w:rPr>
                <w:szCs w:val="22"/>
              </w:rPr>
              <w:t>&gt;</w:t>
            </w:r>
          </w:p>
        </w:tc>
      </w:tr>
      <w:tr w:rsidR="009C196F" w:rsidRPr="00CB6256" w14:paraId="0B60350B" w14:textId="77777777" w:rsidTr="00BC4961">
        <w:trPr>
          <w:trHeight w:val="377"/>
        </w:trPr>
        <w:tc>
          <w:tcPr>
            <w:tcW w:w="5000" w:type="pct"/>
            <w:gridSpan w:val="2"/>
            <w:tcMar>
              <w:top w:w="43" w:type="dxa"/>
              <w:bottom w:w="43" w:type="dxa"/>
            </w:tcMar>
            <w:vAlign w:val="bottom"/>
          </w:tcPr>
          <w:p w14:paraId="1EC0E6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96144F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39FA3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E43E1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D27D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411D68A" w14:textId="7C68C319"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95B3DB5" w14:textId="77777777" w:rsidTr="00BC4961">
        <w:trPr>
          <w:trHeight w:val="377"/>
        </w:trPr>
        <w:tc>
          <w:tcPr>
            <w:tcW w:w="5000" w:type="pct"/>
            <w:gridSpan w:val="2"/>
            <w:tcMar>
              <w:top w:w="43" w:type="dxa"/>
              <w:bottom w:w="43" w:type="dxa"/>
            </w:tcMar>
            <w:vAlign w:val="bottom"/>
          </w:tcPr>
          <w:p w14:paraId="701B3C2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FDE8D8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7E9A3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9345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895BA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32FAD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71AE8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931DF95" w14:textId="6E5A6D0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C5B15C7"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04C32E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D5F690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 What is the solution and how is it implemented?</w:t>
            </w:r>
          </w:p>
        </w:tc>
      </w:tr>
      <w:tr w:rsidR="00501F02" w:rsidRPr="00CB6256" w14:paraId="11564698" w14:textId="77777777" w:rsidTr="00BC4961">
        <w:trPr>
          <w:trHeight w:val="1097"/>
        </w:trPr>
        <w:tc>
          <w:tcPr>
            <w:tcW w:w="5000" w:type="pct"/>
            <w:shd w:val="clear" w:color="auto" w:fill="FFFFFF" w:themeFill="background1"/>
          </w:tcPr>
          <w:p w14:paraId="7EC6D2B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9E6A07" w14:textId="2C78E345" w:rsidR="00501F02" w:rsidRPr="00CB6256" w:rsidRDefault="00530E41" w:rsidP="00530E41">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key security functions and security-relevant information, and for explicitly authorizing access to those functions and information. A successful control response will need to address the criteria used to determine which functions and information require explicit access authorization.</w:t>
            </w:r>
            <w:r w:rsidRPr="00FE2816">
              <w:rPr>
                <w:rFonts w:asciiTheme="minorHAnsi" w:eastAsia="Calibri" w:hAnsiTheme="minorHAnsi" w:cs="Calibri"/>
                <w:sz w:val="20"/>
                <w:szCs w:val="20"/>
              </w:rPr>
              <w:t>&gt;</w:t>
            </w:r>
          </w:p>
        </w:tc>
      </w:tr>
    </w:tbl>
    <w:p w14:paraId="42CE4F21" w14:textId="77777777" w:rsidR="00501F02" w:rsidRPr="00904A49" w:rsidRDefault="00501F02" w:rsidP="00593289">
      <w:pPr>
        <w:pStyle w:val="eglobaltech4n"/>
        <w:spacing w:before="240"/>
      </w:pPr>
      <w:bookmarkStart w:id="316" w:name="_Toc383429279"/>
      <w:bookmarkStart w:id="317" w:name="_Toc383430526"/>
      <w:bookmarkStart w:id="318" w:name="_Toc383433210"/>
      <w:bookmarkStart w:id="319" w:name="_Toc383444442"/>
      <w:bookmarkStart w:id="320" w:name="_Toc385594081"/>
      <w:bookmarkStart w:id="321" w:name="_Toc385594473"/>
      <w:bookmarkStart w:id="322" w:name="_Toc385594861"/>
      <w:bookmarkStart w:id="323" w:name="_Toc388620716"/>
      <w:bookmarkStart w:id="324" w:name="_Toc430608562"/>
      <w:bookmarkStart w:id="325" w:name="_Ref452470144"/>
      <w:bookmarkStart w:id="326" w:name="_Ref452470698"/>
      <w:r w:rsidRPr="00904A49">
        <w:t>Control Enhancement AC-6 (2)</w:t>
      </w:r>
      <w:bookmarkEnd w:id="316"/>
      <w:bookmarkEnd w:id="317"/>
      <w:bookmarkEnd w:id="318"/>
      <w:bookmarkEnd w:id="319"/>
      <w:bookmarkEnd w:id="320"/>
      <w:bookmarkEnd w:id="321"/>
      <w:bookmarkEnd w:id="322"/>
      <w:bookmarkEnd w:id="323"/>
      <w:bookmarkEnd w:id="324"/>
      <w:bookmarkEnd w:id="325"/>
      <w:bookmarkEnd w:id="326"/>
    </w:p>
    <w:p w14:paraId="7FBE8A10" w14:textId="77777777" w:rsidR="00501F02" w:rsidRPr="002C3786" w:rsidRDefault="00501F02" w:rsidP="00501F02">
      <w:pPr>
        <w:autoSpaceDE w:val="0"/>
        <w:autoSpaceDN w:val="0"/>
        <w:adjustRightInd w:val="0"/>
        <w:spacing w:before="120" w:after="120"/>
        <w:rPr>
          <w:rFonts w:eastAsia="Times New Roman"/>
          <w:bCs/>
        </w:rPr>
      </w:pPr>
      <w:r w:rsidRPr="00953FEF">
        <w:rPr>
          <w:rFonts w:eastAsia="Times New Roman"/>
          <w:bCs/>
        </w:rPr>
        <w:t>The organization requires that users of information system accounts, or roles, with access to [</w:t>
      </w:r>
      <w:r>
        <w:rPr>
          <w:rFonts w:eastAsia="Times New Roman"/>
          <w:i/>
        </w:rPr>
        <w:t>FedRAMP Assignment</w:t>
      </w:r>
      <w:r w:rsidRPr="00AE3199">
        <w:rPr>
          <w:rFonts w:eastAsia="Times New Roman"/>
          <w:i/>
        </w:rPr>
        <w:t>: all security functions</w:t>
      </w:r>
      <w:r w:rsidRPr="00953FEF">
        <w:rPr>
          <w:rFonts w:eastAsia="Times New Roman"/>
          <w:bCs/>
        </w:rPr>
        <w:t>], use non-privileged accounts or roles, when accessing nonsecurity functions.</w:t>
      </w:r>
    </w:p>
    <w:p w14:paraId="4BC3894A" w14:textId="77777777" w:rsidR="00501F02" w:rsidRDefault="00501F02" w:rsidP="00501F02">
      <w:pPr>
        <w:pStyle w:val="GSAGuidance"/>
        <w:spacing w:before="120"/>
        <w:rPr>
          <w:rFonts w:eastAsia="Calibri"/>
        </w:rPr>
      </w:pPr>
      <w:r w:rsidRPr="002C3786">
        <w:rPr>
          <w:rFonts w:eastAsia="Calibri"/>
          <w:b/>
        </w:rPr>
        <w:t>AC-6 (2) Additional FedRAMP Requirements and Guidance:</w:t>
      </w:r>
      <w:r w:rsidRPr="002C3786">
        <w:rPr>
          <w:rFonts w:eastAsia="Calibri"/>
        </w:rPr>
        <w:t xml:space="preserve"> </w:t>
      </w:r>
      <w:r w:rsidRPr="00CA52C8">
        <w:rPr>
          <w:rFonts w:eastAsia="Calibri"/>
        </w:rPr>
        <w:t>Examples of security functions include but are not limited to: establishing system accounts, configuring access authorizations (</w:t>
      </w:r>
      <w:r>
        <w:rPr>
          <w:rFonts w:eastAsia="Calibri"/>
        </w:rPr>
        <w:t>i.e.</w:t>
      </w:r>
      <w:r w:rsidRPr="00CA52C8">
        <w:rPr>
          <w:rFonts w:eastAsia="Calibri"/>
        </w:rPr>
        <w:t xml:space="preserve"> permissions, privileges), setting events to be audited, and setting intrusion detection parameters, system programming, system and security administration, other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169F5721" w14:textId="77777777" w:rsidTr="00BC4961">
        <w:trPr>
          <w:cantSplit/>
          <w:trHeight w:val="377"/>
          <w:tblHeader/>
        </w:trPr>
        <w:tc>
          <w:tcPr>
            <w:tcW w:w="811" w:type="pct"/>
            <w:shd w:val="clear" w:color="auto" w:fill="DEEAF6" w:themeFill="accent1" w:themeFillTint="33"/>
            <w:tcMar>
              <w:top w:w="43" w:type="dxa"/>
              <w:bottom w:w="43" w:type="dxa"/>
            </w:tcMar>
          </w:tcPr>
          <w:p w14:paraId="2776B0EE"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(2)</w:t>
            </w:r>
          </w:p>
        </w:tc>
        <w:tc>
          <w:tcPr>
            <w:tcW w:w="4189" w:type="pct"/>
            <w:shd w:val="clear" w:color="auto" w:fill="DEEAF6" w:themeFill="accent1" w:themeFillTint="33"/>
          </w:tcPr>
          <w:p w14:paraId="0F6E5429"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5EC6421E" w14:textId="77777777" w:rsidTr="00BC4961">
        <w:trPr>
          <w:trHeight w:val="377"/>
        </w:trPr>
        <w:tc>
          <w:tcPr>
            <w:tcW w:w="5000" w:type="pct"/>
            <w:gridSpan w:val="2"/>
            <w:shd w:val="clear" w:color="auto" w:fill="auto"/>
            <w:tcMar>
              <w:top w:w="43" w:type="dxa"/>
              <w:bottom w:w="43" w:type="dxa"/>
            </w:tcMar>
          </w:tcPr>
          <w:p w14:paraId="79DE433C" w14:textId="553A8DDF"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0A00ED4D" w14:textId="77777777" w:rsidTr="00BC4961">
        <w:trPr>
          <w:trHeight w:val="377"/>
        </w:trPr>
        <w:tc>
          <w:tcPr>
            <w:tcW w:w="5000" w:type="pct"/>
            <w:gridSpan w:val="2"/>
            <w:shd w:val="clear" w:color="auto" w:fill="auto"/>
            <w:tcMar>
              <w:top w:w="43" w:type="dxa"/>
              <w:bottom w:w="43" w:type="dxa"/>
            </w:tcMar>
          </w:tcPr>
          <w:p w14:paraId="76E35355" w14:textId="71686D92" w:rsidR="00501F02" w:rsidRPr="00CB6256" w:rsidRDefault="00501F02" w:rsidP="00F540A3">
            <w:pPr>
              <w:pStyle w:val="GSAParameter"/>
              <w:spacing w:after="0"/>
            </w:pPr>
            <w:bookmarkStart w:id="327" w:name="_Toc388623267"/>
            <w:r w:rsidRPr="00CB6256">
              <w:t>Parameter AC-6(2):</w:t>
            </w:r>
            <w:bookmarkEnd w:id="327"/>
            <w:r w:rsidRPr="00CB6256">
              <w:t xml:space="preserve"> </w:t>
            </w:r>
            <w:r w:rsidR="00F540A3" w:rsidRPr="00D57301">
              <w:rPr>
                <w:szCs w:val="22"/>
              </w:rPr>
              <w:t>&lt;</w:t>
            </w:r>
            <w:r w:rsidR="00F540A3">
              <w:rPr>
                <w:i/>
                <w:szCs w:val="22"/>
              </w:rPr>
              <w:t>FedRAMP requirement: all security functions</w:t>
            </w:r>
            <w:r w:rsidR="00F540A3" w:rsidRPr="00D57301">
              <w:rPr>
                <w:szCs w:val="22"/>
              </w:rPr>
              <w:t>&gt;</w:t>
            </w:r>
          </w:p>
        </w:tc>
      </w:tr>
      <w:tr w:rsidR="009C196F" w:rsidRPr="00CB6256" w14:paraId="6096F421" w14:textId="77777777" w:rsidTr="00BC4961">
        <w:trPr>
          <w:trHeight w:val="377"/>
        </w:trPr>
        <w:tc>
          <w:tcPr>
            <w:tcW w:w="5000" w:type="pct"/>
            <w:gridSpan w:val="2"/>
            <w:tcMar>
              <w:top w:w="43" w:type="dxa"/>
              <w:bottom w:w="43" w:type="dxa"/>
            </w:tcMar>
            <w:vAlign w:val="bottom"/>
          </w:tcPr>
          <w:p w14:paraId="79DEA29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0F6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39F74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74BA4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C002C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DE8371B" w14:textId="3DAA3EF7"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6050AB3A" w14:textId="77777777" w:rsidTr="00BC4961">
        <w:trPr>
          <w:trHeight w:val="377"/>
        </w:trPr>
        <w:tc>
          <w:tcPr>
            <w:tcW w:w="5000" w:type="pct"/>
            <w:gridSpan w:val="2"/>
            <w:tcMar>
              <w:top w:w="43" w:type="dxa"/>
              <w:bottom w:w="43" w:type="dxa"/>
            </w:tcMar>
            <w:vAlign w:val="bottom"/>
          </w:tcPr>
          <w:p w14:paraId="3D2BA4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E51E5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6D063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385318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7C941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EE401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C1E73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C8C6020" w14:textId="67352CFC"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C5B6CD" w14:textId="77777777" w:rsidR="00501F02" w:rsidRPr="00CB6256" w:rsidRDefault="00501F02" w:rsidP="00593289">
      <w:pPr>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219E1F0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9028B1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(2) What is the solution and how is it implemented?</w:t>
            </w:r>
          </w:p>
        </w:tc>
      </w:tr>
      <w:tr w:rsidR="00501F02" w:rsidRPr="00CB6256" w14:paraId="4434519F" w14:textId="77777777" w:rsidTr="00BC4961">
        <w:trPr>
          <w:trHeight w:val="1097"/>
        </w:trPr>
        <w:tc>
          <w:tcPr>
            <w:tcW w:w="5000" w:type="pct"/>
            <w:shd w:val="clear" w:color="auto" w:fill="FFFFFF" w:themeFill="background1"/>
          </w:tcPr>
          <w:p w14:paraId="7EF2AC3C"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7C17864" w14:textId="4612AE58" w:rsidR="00501F02" w:rsidRPr="00CB6256" w:rsidRDefault="00530E41" w:rsidP="00530E41">
            <w:pPr>
              <w:spacing w:before="120" w:after="120"/>
              <w:rPr>
                <w:rFonts w:eastAsia="Times New Roman"/>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users to use the lowest level of access required to perform any given function. A successful control response will need to discuss how the level of access in use is monitored and enforced.</w:t>
            </w:r>
            <w:r w:rsidRPr="00FE2816">
              <w:rPr>
                <w:rFonts w:asciiTheme="minorHAnsi" w:eastAsia="Calibri" w:hAnsiTheme="minorHAnsi" w:cs="Calibri"/>
                <w:sz w:val="20"/>
                <w:szCs w:val="20"/>
              </w:rPr>
              <w:t>&gt;</w:t>
            </w:r>
          </w:p>
        </w:tc>
      </w:tr>
    </w:tbl>
    <w:p w14:paraId="262C0A91" w14:textId="77777777" w:rsidR="00501F02" w:rsidRPr="00904A49" w:rsidRDefault="00501F02" w:rsidP="00593289">
      <w:pPr>
        <w:pStyle w:val="eglobaltech4n"/>
        <w:spacing w:before="240"/>
      </w:pPr>
      <w:bookmarkStart w:id="328" w:name="_Toc383429280"/>
      <w:bookmarkStart w:id="329" w:name="_Toc383430527"/>
      <w:bookmarkStart w:id="330" w:name="_Toc383433211"/>
      <w:bookmarkStart w:id="331" w:name="_Toc383444443"/>
      <w:bookmarkStart w:id="332" w:name="_Toc385594082"/>
      <w:bookmarkStart w:id="333" w:name="_Toc385594474"/>
      <w:bookmarkStart w:id="334" w:name="_Toc385594862"/>
      <w:bookmarkStart w:id="335" w:name="_Toc388620717"/>
      <w:bookmarkStart w:id="336" w:name="_Toc430608563"/>
      <w:bookmarkStart w:id="337" w:name="_Ref452470148"/>
      <w:bookmarkStart w:id="338" w:name="_Ref452470702"/>
      <w:r w:rsidRPr="00904A49">
        <w:t>Control Enhancement AC-6 (5)</w:t>
      </w:r>
      <w:bookmarkEnd w:id="328"/>
      <w:bookmarkEnd w:id="329"/>
      <w:bookmarkEnd w:id="330"/>
      <w:bookmarkEnd w:id="331"/>
      <w:bookmarkEnd w:id="332"/>
      <w:bookmarkEnd w:id="333"/>
      <w:bookmarkEnd w:id="334"/>
      <w:bookmarkEnd w:id="335"/>
      <w:bookmarkEnd w:id="336"/>
      <w:bookmarkEnd w:id="337"/>
      <w:bookmarkEnd w:id="338"/>
    </w:p>
    <w:p w14:paraId="029E334C"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organization restricts privileged accounts on the information system to [</w:t>
      </w:r>
      <w:r w:rsidRPr="00AE3199">
        <w:rPr>
          <w:rFonts w:eastAsia="Times New Roman"/>
          <w:bCs/>
          <w:i/>
        </w:rPr>
        <w:t>Assignment: organization-defined personnel or roles</w:t>
      </w:r>
      <w:r w:rsidRPr="008E74A1">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ED60A75" w14:textId="77777777" w:rsidTr="00BC4961">
        <w:trPr>
          <w:cantSplit/>
          <w:trHeight w:val="377"/>
          <w:tblHeader/>
        </w:trPr>
        <w:tc>
          <w:tcPr>
            <w:tcW w:w="764" w:type="pct"/>
            <w:shd w:val="clear" w:color="auto" w:fill="DEEAF6" w:themeFill="accent1" w:themeFillTint="33"/>
            <w:tcMar>
              <w:top w:w="43" w:type="dxa"/>
              <w:bottom w:w="43" w:type="dxa"/>
            </w:tcMar>
          </w:tcPr>
          <w:p w14:paraId="0A229D31"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(5)</w:t>
            </w:r>
          </w:p>
        </w:tc>
        <w:tc>
          <w:tcPr>
            <w:tcW w:w="4236" w:type="pct"/>
            <w:shd w:val="clear" w:color="auto" w:fill="DEEAF6" w:themeFill="accent1" w:themeFillTint="33"/>
          </w:tcPr>
          <w:p w14:paraId="6CF5053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1314FB39" w14:textId="77777777" w:rsidTr="00BC4961">
        <w:trPr>
          <w:trHeight w:val="377"/>
        </w:trPr>
        <w:tc>
          <w:tcPr>
            <w:tcW w:w="5000" w:type="pct"/>
            <w:gridSpan w:val="2"/>
            <w:tcMar>
              <w:top w:w="43" w:type="dxa"/>
              <w:bottom w:w="43" w:type="dxa"/>
            </w:tcMar>
          </w:tcPr>
          <w:p w14:paraId="445BDC08" w14:textId="1742F4DE"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5585843B" w14:textId="77777777" w:rsidTr="00BC4961">
        <w:trPr>
          <w:trHeight w:val="377"/>
        </w:trPr>
        <w:tc>
          <w:tcPr>
            <w:tcW w:w="5000" w:type="pct"/>
            <w:gridSpan w:val="2"/>
            <w:tcMar>
              <w:top w:w="43" w:type="dxa"/>
              <w:bottom w:w="43" w:type="dxa"/>
            </w:tcMar>
          </w:tcPr>
          <w:p w14:paraId="26F664CB" w14:textId="0CD303E7" w:rsidR="00501F02" w:rsidRPr="00CB6256" w:rsidRDefault="00501F02" w:rsidP="00BC4961">
            <w:pPr>
              <w:pStyle w:val="GSAParameter"/>
              <w:spacing w:after="0"/>
            </w:pPr>
            <w:bookmarkStart w:id="339" w:name="_Toc388623268"/>
            <w:r w:rsidRPr="00CB6256">
              <w:t>Parameter AC-6(5):</w:t>
            </w:r>
            <w:bookmarkEnd w:id="339"/>
            <w:r w:rsidRPr="00CB6256">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CB6256" w14:paraId="58D78DA0" w14:textId="77777777" w:rsidTr="00BC4961">
        <w:trPr>
          <w:trHeight w:val="377"/>
        </w:trPr>
        <w:tc>
          <w:tcPr>
            <w:tcW w:w="5000" w:type="pct"/>
            <w:gridSpan w:val="2"/>
            <w:tcMar>
              <w:top w:w="43" w:type="dxa"/>
              <w:bottom w:w="43" w:type="dxa"/>
            </w:tcMar>
            <w:vAlign w:val="bottom"/>
          </w:tcPr>
          <w:p w14:paraId="4A7FD5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5270A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5C1D9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8BC14D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277FFA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F7CFBDF" w14:textId="10968B9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35419AA" w14:textId="77777777" w:rsidTr="00BC4961">
        <w:trPr>
          <w:trHeight w:val="377"/>
        </w:trPr>
        <w:tc>
          <w:tcPr>
            <w:tcW w:w="5000" w:type="pct"/>
            <w:gridSpan w:val="2"/>
            <w:tcMar>
              <w:top w:w="43" w:type="dxa"/>
              <w:bottom w:w="43" w:type="dxa"/>
            </w:tcMar>
            <w:vAlign w:val="bottom"/>
          </w:tcPr>
          <w:p w14:paraId="7CB90F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29DA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6302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0C43A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3112A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4A13A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856AF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0E95AFC" w14:textId="4098FCED"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C69575E"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6C6DBB4C"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0497081"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(5) What is the solution and how is it implemented?</w:t>
            </w:r>
          </w:p>
        </w:tc>
      </w:tr>
      <w:tr w:rsidR="00501F02" w:rsidRPr="00CB6256" w14:paraId="72529D3E" w14:textId="77777777" w:rsidTr="00BC4961">
        <w:trPr>
          <w:trHeight w:val="1097"/>
        </w:trPr>
        <w:tc>
          <w:tcPr>
            <w:tcW w:w="5000" w:type="pct"/>
            <w:shd w:val="clear" w:color="auto" w:fill="FFFFFF" w:themeFill="background1"/>
          </w:tcPr>
          <w:p w14:paraId="18933C0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8D8DAE7" w14:textId="1C50D6EB"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specific personnel or roles who require privileged access, and restricting privileged access to those personnel or roles. A successful control response will need to address the job functions or responsibilities for which privileged access is required.</w:t>
            </w:r>
            <w:r w:rsidRPr="00FE2816">
              <w:rPr>
                <w:rFonts w:asciiTheme="minorHAnsi" w:eastAsia="Calibri" w:hAnsiTheme="minorHAnsi" w:cs="Calibri"/>
                <w:sz w:val="20"/>
                <w:szCs w:val="20"/>
              </w:rPr>
              <w:t>&gt;</w:t>
            </w:r>
          </w:p>
        </w:tc>
      </w:tr>
    </w:tbl>
    <w:p w14:paraId="66673EBE" w14:textId="77777777" w:rsidR="00501F02" w:rsidRPr="00904A49" w:rsidRDefault="00501F02" w:rsidP="00593289">
      <w:pPr>
        <w:pStyle w:val="eglobaltech4n"/>
        <w:spacing w:before="240"/>
      </w:pPr>
      <w:bookmarkStart w:id="340" w:name="_Toc383429281"/>
      <w:bookmarkStart w:id="341" w:name="_Toc383430528"/>
      <w:bookmarkStart w:id="342" w:name="_Toc383433212"/>
      <w:bookmarkStart w:id="343" w:name="_Toc383444444"/>
      <w:bookmarkStart w:id="344" w:name="_Toc385594083"/>
      <w:bookmarkStart w:id="345" w:name="_Toc385594475"/>
      <w:bookmarkStart w:id="346" w:name="_Toc385594863"/>
      <w:bookmarkStart w:id="347" w:name="_Toc388620718"/>
      <w:bookmarkStart w:id="348" w:name="_Toc430608564"/>
      <w:bookmarkStart w:id="349" w:name="_Ref452470161"/>
      <w:bookmarkStart w:id="350" w:name="_Ref452470707"/>
      <w:r w:rsidRPr="00904A49">
        <w:lastRenderedPageBreak/>
        <w:t>Control Enhancement AC-6 (9)</w:t>
      </w:r>
      <w:bookmarkEnd w:id="340"/>
      <w:bookmarkEnd w:id="341"/>
      <w:bookmarkEnd w:id="342"/>
      <w:bookmarkEnd w:id="343"/>
      <w:bookmarkEnd w:id="344"/>
      <w:bookmarkEnd w:id="345"/>
      <w:bookmarkEnd w:id="346"/>
      <w:bookmarkEnd w:id="347"/>
      <w:bookmarkEnd w:id="348"/>
      <w:bookmarkEnd w:id="349"/>
      <w:bookmarkEnd w:id="350"/>
    </w:p>
    <w:p w14:paraId="21DEFC88"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information system audits the execution of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5500406F" w14:textId="77777777" w:rsidTr="00BC4961">
        <w:trPr>
          <w:cantSplit/>
          <w:trHeight w:val="377"/>
          <w:tblHeader/>
        </w:trPr>
        <w:tc>
          <w:tcPr>
            <w:tcW w:w="764" w:type="pct"/>
            <w:shd w:val="clear" w:color="auto" w:fill="DEEAF6" w:themeFill="accent1" w:themeFillTint="33"/>
            <w:tcMar>
              <w:top w:w="43" w:type="dxa"/>
              <w:bottom w:w="43" w:type="dxa"/>
            </w:tcMar>
          </w:tcPr>
          <w:p w14:paraId="028AAA6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(9)</w:t>
            </w:r>
          </w:p>
        </w:tc>
        <w:tc>
          <w:tcPr>
            <w:tcW w:w="4236" w:type="pct"/>
            <w:shd w:val="clear" w:color="auto" w:fill="DEEAF6" w:themeFill="accent1" w:themeFillTint="33"/>
          </w:tcPr>
          <w:p w14:paraId="1CB7DF5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04B9E55E" w14:textId="77777777" w:rsidTr="00BC4961">
        <w:trPr>
          <w:trHeight w:val="377"/>
        </w:trPr>
        <w:tc>
          <w:tcPr>
            <w:tcW w:w="5000" w:type="pct"/>
            <w:gridSpan w:val="2"/>
            <w:tcMar>
              <w:top w:w="43" w:type="dxa"/>
              <w:bottom w:w="43" w:type="dxa"/>
            </w:tcMar>
          </w:tcPr>
          <w:p w14:paraId="05B4D0C6" w14:textId="171D348D"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2FDD653E" w14:textId="77777777" w:rsidTr="00BC4961">
        <w:trPr>
          <w:trHeight w:val="377"/>
        </w:trPr>
        <w:tc>
          <w:tcPr>
            <w:tcW w:w="5000" w:type="pct"/>
            <w:gridSpan w:val="2"/>
            <w:tcMar>
              <w:top w:w="43" w:type="dxa"/>
              <w:bottom w:w="43" w:type="dxa"/>
            </w:tcMar>
            <w:vAlign w:val="bottom"/>
          </w:tcPr>
          <w:p w14:paraId="5B7A0D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746C9B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58B6B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09DF0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61F79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8AB54B5" w14:textId="10739D7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9573154" w14:textId="77777777" w:rsidTr="00BC4961">
        <w:trPr>
          <w:trHeight w:val="377"/>
        </w:trPr>
        <w:tc>
          <w:tcPr>
            <w:tcW w:w="5000" w:type="pct"/>
            <w:gridSpan w:val="2"/>
            <w:tcMar>
              <w:top w:w="43" w:type="dxa"/>
              <w:bottom w:w="43" w:type="dxa"/>
            </w:tcMar>
            <w:vAlign w:val="bottom"/>
          </w:tcPr>
          <w:p w14:paraId="507B77A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BA981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0E0C56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A01EE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72424D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0A6E9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E5055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E3744CD" w14:textId="7AEA5AEA"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10C60F3"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7C4E222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2F0007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(9) What is the solution and how is it implemented?</w:t>
            </w:r>
          </w:p>
        </w:tc>
      </w:tr>
      <w:tr w:rsidR="00501F02" w:rsidRPr="00CB6256" w14:paraId="01291D34" w14:textId="77777777" w:rsidTr="00BC4961">
        <w:trPr>
          <w:trHeight w:val="1097"/>
        </w:trPr>
        <w:tc>
          <w:tcPr>
            <w:tcW w:w="5000" w:type="pct"/>
            <w:shd w:val="clear" w:color="auto" w:fill="FFFFFF" w:themeFill="background1"/>
          </w:tcPr>
          <w:p w14:paraId="7A022EF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BEFFF7C" w14:textId="4BDABCE3"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auditing the execution of privileged functions. A successful control response will need to relate this requirement to the general auditing requirements of the AU control family.</w:t>
            </w:r>
            <w:r w:rsidRPr="00FE2816">
              <w:rPr>
                <w:rFonts w:asciiTheme="minorHAnsi" w:eastAsia="Calibri" w:hAnsiTheme="minorHAnsi" w:cs="Calibri"/>
                <w:sz w:val="20"/>
                <w:szCs w:val="20"/>
              </w:rPr>
              <w:t>&gt;</w:t>
            </w:r>
          </w:p>
        </w:tc>
      </w:tr>
    </w:tbl>
    <w:p w14:paraId="21520F9C" w14:textId="77777777" w:rsidR="00501F02" w:rsidRPr="00904A49" w:rsidRDefault="00501F02" w:rsidP="00802FB4">
      <w:pPr>
        <w:pStyle w:val="eglobaltech4n"/>
      </w:pPr>
      <w:bookmarkStart w:id="351" w:name="_Toc383429282"/>
      <w:bookmarkStart w:id="352" w:name="_Toc383430529"/>
      <w:bookmarkStart w:id="353" w:name="_Toc383433213"/>
      <w:bookmarkStart w:id="354" w:name="_Toc383444445"/>
      <w:bookmarkStart w:id="355" w:name="_Toc385594084"/>
      <w:bookmarkStart w:id="356" w:name="_Toc385594476"/>
      <w:bookmarkStart w:id="357" w:name="_Toc385594864"/>
      <w:bookmarkStart w:id="358" w:name="_Toc388620719"/>
      <w:bookmarkStart w:id="359" w:name="_Toc430608565"/>
      <w:bookmarkStart w:id="360" w:name="_Ref452470165"/>
      <w:bookmarkStart w:id="361" w:name="_Ref452470712"/>
      <w:bookmarkStart w:id="362" w:name="_Toc383429283"/>
      <w:bookmarkStart w:id="363" w:name="_Toc383430530"/>
      <w:bookmarkStart w:id="364" w:name="_Toc383433214"/>
      <w:bookmarkStart w:id="365" w:name="_Toc383444446"/>
      <w:bookmarkStart w:id="366" w:name="_Toc385594085"/>
      <w:bookmarkStart w:id="367" w:name="_Toc385594477"/>
      <w:bookmarkStart w:id="368" w:name="_Toc385594865"/>
      <w:bookmarkStart w:id="369" w:name="_Toc388620720"/>
      <w:bookmarkStart w:id="370" w:name="_Toc430608566"/>
      <w:r w:rsidRPr="00904A49">
        <w:t>Control Enhancement AC-6 (10)</w:t>
      </w:r>
      <w:bookmarkEnd w:id="351"/>
      <w:bookmarkEnd w:id="352"/>
      <w:bookmarkEnd w:id="353"/>
      <w:bookmarkEnd w:id="354"/>
      <w:bookmarkEnd w:id="355"/>
      <w:bookmarkEnd w:id="356"/>
      <w:bookmarkEnd w:id="357"/>
      <w:bookmarkEnd w:id="358"/>
      <w:bookmarkEnd w:id="359"/>
      <w:bookmarkEnd w:id="360"/>
      <w:bookmarkEnd w:id="361"/>
    </w:p>
    <w:p w14:paraId="642DA498" w14:textId="77777777" w:rsidR="00501F02" w:rsidRPr="002C3786" w:rsidRDefault="00501F02" w:rsidP="00501F02">
      <w:pPr>
        <w:autoSpaceDE w:val="0"/>
        <w:autoSpaceDN w:val="0"/>
        <w:adjustRightInd w:val="0"/>
        <w:spacing w:before="120" w:after="120"/>
        <w:rPr>
          <w:rFonts w:eastAsia="Calibri"/>
          <w:bCs/>
        </w:rPr>
      </w:pPr>
      <w:r w:rsidRPr="008E74A1">
        <w:rPr>
          <w:rFonts w:eastAsia="Times New Roman"/>
          <w:bCs/>
        </w:rPr>
        <w:t>The information system prevents non-privileged users from executing privileged functions to include disabling, circumventing, or altering implemented security safeguards/countermeasures.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38599D2F" w14:textId="77777777" w:rsidTr="00BC4961">
        <w:trPr>
          <w:cantSplit/>
          <w:trHeight w:val="377"/>
          <w:tblHeader/>
        </w:trPr>
        <w:tc>
          <w:tcPr>
            <w:tcW w:w="764" w:type="pct"/>
            <w:shd w:val="clear" w:color="auto" w:fill="DEEAF6" w:themeFill="accent1" w:themeFillTint="33"/>
            <w:tcMar>
              <w:top w:w="43" w:type="dxa"/>
              <w:bottom w:w="43" w:type="dxa"/>
            </w:tcMar>
          </w:tcPr>
          <w:p w14:paraId="4610472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(10)</w:t>
            </w:r>
          </w:p>
        </w:tc>
        <w:tc>
          <w:tcPr>
            <w:tcW w:w="4236" w:type="pct"/>
            <w:shd w:val="clear" w:color="auto" w:fill="DEEAF6" w:themeFill="accent1" w:themeFillTint="33"/>
          </w:tcPr>
          <w:p w14:paraId="798682E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6CACDC87" w14:textId="77777777" w:rsidTr="00BC4961">
        <w:trPr>
          <w:trHeight w:val="377"/>
        </w:trPr>
        <w:tc>
          <w:tcPr>
            <w:tcW w:w="5000" w:type="pct"/>
            <w:gridSpan w:val="2"/>
            <w:tcMar>
              <w:top w:w="43" w:type="dxa"/>
              <w:bottom w:w="43" w:type="dxa"/>
            </w:tcMar>
          </w:tcPr>
          <w:p w14:paraId="60EFDAE1" w14:textId="7DAB97A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04D9B741" w14:textId="77777777" w:rsidTr="00BC4961">
        <w:trPr>
          <w:trHeight w:val="377"/>
        </w:trPr>
        <w:tc>
          <w:tcPr>
            <w:tcW w:w="5000" w:type="pct"/>
            <w:gridSpan w:val="2"/>
            <w:tcMar>
              <w:top w:w="43" w:type="dxa"/>
              <w:bottom w:w="43" w:type="dxa"/>
            </w:tcMar>
            <w:vAlign w:val="bottom"/>
          </w:tcPr>
          <w:p w14:paraId="3F0B415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DD6F3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57FFC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CFCF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00B96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0AA0049" w14:textId="37917564"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7A2F63E" w14:textId="77777777" w:rsidTr="00BC4961">
        <w:trPr>
          <w:trHeight w:val="377"/>
        </w:trPr>
        <w:tc>
          <w:tcPr>
            <w:tcW w:w="5000" w:type="pct"/>
            <w:gridSpan w:val="2"/>
            <w:tcMar>
              <w:top w:w="43" w:type="dxa"/>
              <w:bottom w:w="43" w:type="dxa"/>
            </w:tcMar>
            <w:vAlign w:val="bottom"/>
          </w:tcPr>
          <w:p w14:paraId="6544E16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1E87CF4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B270292" w14:textId="4D112235"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029A9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F50F60E" w14:textId="01979DFC"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FFC77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8A7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733C1E9" w14:textId="226ECB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1CD5FE5"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74B4B3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EE4B6F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(10) What is the solution and how is it implemented?</w:t>
            </w:r>
          </w:p>
        </w:tc>
      </w:tr>
      <w:tr w:rsidR="00501F02" w:rsidRPr="00CB6256" w14:paraId="74CFB823" w14:textId="77777777" w:rsidTr="00BC4961">
        <w:trPr>
          <w:trHeight w:val="1097"/>
        </w:trPr>
        <w:tc>
          <w:tcPr>
            <w:tcW w:w="5000" w:type="pct"/>
            <w:shd w:val="clear" w:color="auto" w:fill="FFFFFF" w:themeFill="background1"/>
          </w:tcPr>
          <w:p w14:paraId="752776E5"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1AC29E2" w14:textId="13A0F494"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non-privileged users cannot execute privileged functions. Microsoft’s AAD solution may be used to support this control by creating appropriate privileged and non-privileged roles</w:t>
            </w:r>
            <w:r w:rsidR="00F3719A">
              <w:rPr>
                <w:rFonts w:asciiTheme="minorHAnsi" w:eastAsia="Calibri" w:hAnsiTheme="minorHAnsi" w:cs="Calibri"/>
                <w:i/>
                <w:sz w:val="20"/>
                <w:szCs w:val="20"/>
              </w:rPr>
              <w:t xml:space="preserve">; see </w:t>
            </w:r>
            <w:hyperlink r:id="rId32"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the use of AAD and any other means of enforcement of privilege levels.</w:t>
            </w:r>
            <w:r w:rsidRPr="00FE2816">
              <w:rPr>
                <w:rFonts w:asciiTheme="minorHAnsi" w:eastAsia="Calibri" w:hAnsiTheme="minorHAnsi" w:cs="Calibri"/>
                <w:sz w:val="20"/>
                <w:szCs w:val="20"/>
              </w:rPr>
              <w:t>&gt;</w:t>
            </w:r>
          </w:p>
        </w:tc>
      </w:tr>
    </w:tbl>
    <w:p w14:paraId="7E619938" w14:textId="77777777" w:rsidR="00501F02" w:rsidRDefault="00501F02" w:rsidP="00AF0875">
      <w:pPr>
        <w:pStyle w:val="eglobaltech3"/>
      </w:pPr>
      <w:bookmarkStart w:id="371" w:name="_Ref452470174"/>
      <w:r w:rsidRPr="002C3786">
        <w:t>Unsuccessful Login Attempts (AC-7)</w:t>
      </w:r>
      <w:bookmarkEnd w:id="362"/>
      <w:bookmarkEnd w:id="363"/>
      <w:bookmarkEnd w:id="364"/>
      <w:bookmarkEnd w:id="365"/>
      <w:bookmarkEnd w:id="366"/>
      <w:bookmarkEnd w:id="367"/>
      <w:bookmarkEnd w:id="368"/>
      <w:bookmarkEnd w:id="369"/>
      <w:bookmarkEnd w:id="370"/>
      <w:bookmarkEnd w:id="371"/>
      <w:r w:rsidRPr="002C3786">
        <w:t xml:space="preserve"> </w:t>
      </w:r>
    </w:p>
    <w:p w14:paraId="01400191" w14:textId="77777777" w:rsidR="00501F02" w:rsidRPr="00DF0C49" w:rsidRDefault="00501F02" w:rsidP="00501F02">
      <w:pPr>
        <w:keepLines/>
        <w:autoSpaceDE w:val="0"/>
        <w:autoSpaceDN w:val="0"/>
        <w:adjustRightInd w:val="0"/>
        <w:spacing w:before="120" w:after="120"/>
        <w:rPr>
          <w:rFonts w:eastAsia="Times New Roman"/>
        </w:rPr>
      </w:pPr>
      <w:r w:rsidRPr="00DF0C49">
        <w:rPr>
          <w:rFonts w:eastAsia="Times New Roman"/>
        </w:rPr>
        <w:t xml:space="preserve">The </w:t>
      </w:r>
      <w:r>
        <w:rPr>
          <w:rFonts w:eastAsia="Times New Roman"/>
        </w:rPr>
        <w:t>organization</w:t>
      </w:r>
      <w:r w:rsidRPr="00DF0C49">
        <w:rPr>
          <w:rFonts w:eastAsia="Times New Roman"/>
        </w:rPr>
        <w:t>:</w:t>
      </w:r>
    </w:p>
    <w:p w14:paraId="0F88D3D9" w14:textId="77777777" w:rsidR="00501F02" w:rsidRDefault="00501F02" w:rsidP="00172307">
      <w:pPr>
        <w:pStyle w:val="ListParagraph"/>
        <w:keepLines/>
        <w:numPr>
          <w:ilvl w:val="0"/>
          <w:numId w:val="35"/>
        </w:numPr>
        <w:autoSpaceDE w:val="0"/>
        <w:autoSpaceDN w:val="0"/>
        <w:adjustRightInd w:val="0"/>
        <w:spacing w:before="120" w:after="120"/>
        <w:rPr>
          <w:rFonts w:eastAsia="Times New Roman"/>
        </w:rPr>
      </w:pPr>
      <w:r w:rsidRPr="00DF0C49">
        <w:rPr>
          <w:rFonts w:eastAsia="Times New Roman"/>
        </w:rPr>
        <w:t>Enforces a limit of [</w:t>
      </w:r>
      <w:r>
        <w:rPr>
          <w:rFonts w:eastAsia="Times New Roman"/>
          <w:i/>
        </w:rPr>
        <w:t>FedRAMP Assignment</w:t>
      </w:r>
      <w:r w:rsidRPr="00AE3199">
        <w:rPr>
          <w:rFonts w:eastAsia="Times New Roman"/>
          <w:i/>
        </w:rPr>
        <w:t>: not more than three</w:t>
      </w:r>
      <w:r w:rsidRPr="00DF0C49">
        <w:rPr>
          <w:rFonts w:eastAsia="Times New Roman"/>
        </w:rPr>
        <w:t>] consecutive invalid logon attempts by a user during a [</w:t>
      </w:r>
      <w:r>
        <w:rPr>
          <w:rFonts w:eastAsia="Times New Roman"/>
          <w:i/>
        </w:rPr>
        <w:t>FedRAMP Assignment</w:t>
      </w:r>
      <w:r w:rsidRPr="00AE3199">
        <w:rPr>
          <w:rFonts w:eastAsia="Times New Roman"/>
          <w:i/>
        </w:rPr>
        <w:t>: fifteen minutes</w:t>
      </w:r>
      <w:r w:rsidRPr="00DF0C49">
        <w:rPr>
          <w:rFonts w:eastAsia="Times New Roman"/>
        </w:rPr>
        <w:t>]; and</w:t>
      </w:r>
    </w:p>
    <w:p w14:paraId="0F33D9D8" w14:textId="77777777" w:rsidR="00501F02" w:rsidRDefault="00501F02" w:rsidP="00172307">
      <w:pPr>
        <w:pStyle w:val="ListParagraph"/>
        <w:numPr>
          <w:ilvl w:val="0"/>
          <w:numId w:val="35"/>
        </w:numPr>
        <w:spacing w:before="120" w:after="120"/>
        <w:rPr>
          <w:rFonts w:eastAsia="Times New Roman"/>
        </w:rPr>
      </w:pPr>
      <w:r w:rsidRPr="00DF0C49">
        <w:rPr>
          <w:rFonts w:eastAsia="Times New Roman"/>
        </w:rPr>
        <w:t>Automatically [</w:t>
      </w:r>
      <w:r w:rsidRPr="00AE3199">
        <w:rPr>
          <w:rFonts w:eastAsia="Times New Roman"/>
          <w:i/>
        </w:rPr>
        <w:t>Selection: locks the account/node for an</w:t>
      </w:r>
      <w:r w:rsidRPr="00DF0C49">
        <w:rPr>
          <w:rFonts w:eastAsia="Times New Roman"/>
        </w:rPr>
        <w:t xml:space="preserve"> [</w:t>
      </w:r>
      <w:r>
        <w:rPr>
          <w:rFonts w:eastAsia="Times New Roman"/>
          <w:i/>
        </w:rPr>
        <w:t>FedRAMP Assignment</w:t>
      </w:r>
      <w:r w:rsidRPr="00AE3199">
        <w:rPr>
          <w:rFonts w:eastAsia="Times New Roman"/>
          <w:i/>
        </w:rPr>
        <w:t>: thirty minutes</w:t>
      </w:r>
      <w:r w:rsidRPr="00DF0C49">
        <w:rPr>
          <w:rFonts w:eastAsia="Times New Roman"/>
        </w:rPr>
        <w:t xml:space="preserve">]; </w:t>
      </w:r>
      <w:r w:rsidRPr="00AE3199">
        <w:rPr>
          <w:rFonts w:eastAsia="Times New Roman"/>
          <w:i/>
        </w:rPr>
        <w:t>locks the account/node until released by an administrator; delays next logon prompt according to</w:t>
      </w:r>
      <w:r w:rsidRPr="00DF0C49">
        <w:rPr>
          <w:rFonts w:eastAsia="Times New Roman"/>
        </w:rPr>
        <w:t xml:space="preserve"> [</w:t>
      </w:r>
      <w:r w:rsidRPr="00AE3199">
        <w:rPr>
          <w:rFonts w:eastAsia="Times New Roman"/>
          <w:i/>
        </w:rPr>
        <w:t>Assignment: organization-defined delay algorithm</w:t>
      </w:r>
      <w:r w:rsidRPr="00DF0C49">
        <w:rPr>
          <w:rFonts w:eastAsia="Times New Roman"/>
        </w:rPr>
        <w:t>]] when the maximum number of unsuccessful attempts is exceeded.</w:t>
      </w:r>
    </w:p>
    <w:p w14:paraId="5338E050" w14:textId="77777777" w:rsidR="00501F02" w:rsidRDefault="00501F02" w:rsidP="00501F02">
      <w:pPr>
        <w:pStyle w:val="GSAGuidance"/>
        <w:spacing w:before="120"/>
        <w:ind w:left="0"/>
        <w:rPr>
          <w:rFonts w:eastAsia="Calibri"/>
        </w:rPr>
      </w:pPr>
      <w:r>
        <w:rPr>
          <w:rFonts w:eastAsia="Calibri"/>
          <w:b/>
        </w:rPr>
        <w:t>AC-7</w:t>
      </w:r>
      <w:r w:rsidRPr="002C3786">
        <w:rPr>
          <w:rFonts w:eastAsia="Calibri"/>
          <w:b/>
        </w:rPr>
        <w:t xml:space="preserve"> Additional FedRAMP Requirements and Guidance:</w:t>
      </w:r>
      <w:r w:rsidRPr="002C3786">
        <w:rPr>
          <w:rFonts w:eastAsia="Calibri"/>
        </w:rPr>
        <w:t xml:space="preserve"> </w:t>
      </w:r>
      <w:r>
        <w:rPr>
          <w:rFonts w:eastAsia="Calibri"/>
        </w:rPr>
        <w:t>Guidance: FedRAMP considers remote admin access by VPN to be remote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3849A473" w14:textId="77777777" w:rsidTr="00BC4961">
        <w:trPr>
          <w:cantSplit/>
          <w:trHeight w:val="377"/>
          <w:tblHeader/>
        </w:trPr>
        <w:tc>
          <w:tcPr>
            <w:tcW w:w="811" w:type="pct"/>
            <w:shd w:val="clear" w:color="auto" w:fill="DEEAF6" w:themeFill="accent1" w:themeFillTint="33"/>
            <w:tcMar>
              <w:top w:w="43" w:type="dxa"/>
              <w:bottom w:w="43" w:type="dxa"/>
            </w:tcMar>
          </w:tcPr>
          <w:p w14:paraId="48023F08"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AC-7</w:t>
            </w:r>
          </w:p>
        </w:tc>
        <w:tc>
          <w:tcPr>
            <w:tcW w:w="4189" w:type="pct"/>
            <w:shd w:val="clear" w:color="auto" w:fill="DEEAF6" w:themeFill="accent1" w:themeFillTint="33"/>
          </w:tcPr>
          <w:p w14:paraId="1938EF86"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541F31B9" w14:textId="77777777" w:rsidTr="00BC4961">
        <w:trPr>
          <w:trHeight w:val="377"/>
        </w:trPr>
        <w:tc>
          <w:tcPr>
            <w:tcW w:w="5000" w:type="pct"/>
            <w:gridSpan w:val="2"/>
            <w:shd w:val="clear" w:color="auto" w:fill="auto"/>
            <w:tcMar>
              <w:top w:w="43" w:type="dxa"/>
              <w:bottom w:w="43" w:type="dxa"/>
            </w:tcMar>
          </w:tcPr>
          <w:p w14:paraId="7C368F2A" w14:textId="1EEEE702"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20C443FC" w14:textId="77777777" w:rsidTr="00BC4961">
        <w:trPr>
          <w:trHeight w:val="377"/>
        </w:trPr>
        <w:tc>
          <w:tcPr>
            <w:tcW w:w="5000" w:type="pct"/>
            <w:gridSpan w:val="2"/>
            <w:shd w:val="clear" w:color="auto" w:fill="auto"/>
            <w:tcMar>
              <w:top w:w="43" w:type="dxa"/>
              <w:bottom w:w="43" w:type="dxa"/>
            </w:tcMar>
          </w:tcPr>
          <w:p w14:paraId="4BC35C99" w14:textId="398F14E7" w:rsidR="00501F02" w:rsidRPr="00CB6256" w:rsidRDefault="00501F02" w:rsidP="00F540A3">
            <w:pPr>
              <w:pStyle w:val="GSAParameter"/>
              <w:spacing w:after="0"/>
            </w:pPr>
            <w:bookmarkStart w:id="372" w:name="_Toc383441876"/>
            <w:bookmarkStart w:id="373" w:name="_Toc383444091"/>
            <w:bookmarkStart w:id="374" w:name="_Toc388623269"/>
            <w:r w:rsidRPr="00CB6256">
              <w:t>Parameter AC-7(a)-1:</w:t>
            </w:r>
            <w:bookmarkEnd w:id="372"/>
            <w:bookmarkEnd w:id="373"/>
            <w:bookmarkEnd w:id="374"/>
            <w:r w:rsidRPr="00CB6256">
              <w:t xml:space="preserve"> </w:t>
            </w:r>
            <w:r w:rsidR="00F540A3" w:rsidRPr="00D57301">
              <w:rPr>
                <w:szCs w:val="22"/>
              </w:rPr>
              <w:t>&lt;</w:t>
            </w:r>
            <w:r w:rsidR="00F540A3">
              <w:rPr>
                <w:i/>
                <w:szCs w:val="22"/>
              </w:rPr>
              <w:t>FedRAMP requirement: not more than three</w:t>
            </w:r>
            <w:r w:rsidR="00F540A3" w:rsidRPr="00D57301">
              <w:rPr>
                <w:szCs w:val="22"/>
              </w:rPr>
              <w:t>&gt;</w:t>
            </w:r>
          </w:p>
        </w:tc>
      </w:tr>
      <w:tr w:rsidR="00501F02" w:rsidRPr="00CB6256" w14:paraId="16351283" w14:textId="77777777" w:rsidTr="00BC4961">
        <w:trPr>
          <w:trHeight w:val="377"/>
        </w:trPr>
        <w:tc>
          <w:tcPr>
            <w:tcW w:w="5000" w:type="pct"/>
            <w:gridSpan w:val="2"/>
            <w:shd w:val="clear" w:color="auto" w:fill="auto"/>
            <w:tcMar>
              <w:top w:w="43" w:type="dxa"/>
              <w:bottom w:w="43" w:type="dxa"/>
            </w:tcMar>
          </w:tcPr>
          <w:p w14:paraId="2470CB54" w14:textId="40EAC51B" w:rsidR="00501F02" w:rsidRPr="00CB6256" w:rsidRDefault="00501F02" w:rsidP="00F540A3">
            <w:pPr>
              <w:pStyle w:val="GSAParameter"/>
              <w:spacing w:after="0"/>
              <w:rPr>
                <w:color w:val="5B9BD5" w:themeColor="accent1"/>
              </w:rPr>
            </w:pPr>
            <w:bookmarkStart w:id="375" w:name="_Toc383441877"/>
            <w:bookmarkStart w:id="376" w:name="_Toc383444092"/>
            <w:bookmarkStart w:id="377" w:name="_Toc388623270"/>
            <w:r w:rsidRPr="00CB6256">
              <w:t>Parameter AC-7(a)-2:</w:t>
            </w:r>
            <w:bookmarkEnd w:id="375"/>
            <w:bookmarkEnd w:id="376"/>
            <w:bookmarkEnd w:id="377"/>
            <w:r w:rsidRPr="00CB6256">
              <w:t xml:space="preserve"> </w:t>
            </w:r>
            <w:r w:rsidR="00F540A3" w:rsidRPr="00D57301">
              <w:rPr>
                <w:szCs w:val="22"/>
              </w:rPr>
              <w:t>&lt;</w:t>
            </w:r>
            <w:r w:rsidR="00F540A3">
              <w:rPr>
                <w:i/>
                <w:szCs w:val="22"/>
              </w:rPr>
              <w:t>FedRAMP requirement: fifteen minutes</w:t>
            </w:r>
            <w:r w:rsidR="00F540A3" w:rsidRPr="00D57301">
              <w:rPr>
                <w:szCs w:val="22"/>
              </w:rPr>
              <w:t>&gt;</w:t>
            </w:r>
          </w:p>
        </w:tc>
      </w:tr>
      <w:tr w:rsidR="00501F02" w:rsidRPr="00CB6256" w14:paraId="4D8CAA6B" w14:textId="77777777" w:rsidTr="00BC4961">
        <w:trPr>
          <w:trHeight w:val="377"/>
        </w:trPr>
        <w:tc>
          <w:tcPr>
            <w:tcW w:w="5000" w:type="pct"/>
            <w:gridSpan w:val="2"/>
            <w:shd w:val="clear" w:color="auto" w:fill="auto"/>
            <w:tcMar>
              <w:top w:w="43" w:type="dxa"/>
              <w:bottom w:w="43" w:type="dxa"/>
            </w:tcMar>
          </w:tcPr>
          <w:p w14:paraId="0D13D986" w14:textId="17B1ACDE" w:rsidR="00501F02" w:rsidRPr="00CB6256" w:rsidRDefault="00501F02" w:rsidP="00F540A3">
            <w:pPr>
              <w:pStyle w:val="GSAParameter"/>
              <w:spacing w:after="0"/>
            </w:pPr>
            <w:bookmarkStart w:id="378" w:name="_Toc383441878"/>
            <w:bookmarkStart w:id="379" w:name="_Toc383444093"/>
            <w:bookmarkStart w:id="380" w:name="_Toc388623271"/>
            <w:r w:rsidRPr="00CB6256">
              <w:t>Parameter AC-7(b)-1:</w:t>
            </w:r>
            <w:bookmarkEnd w:id="378"/>
            <w:bookmarkEnd w:id="379"/>
            <w:bookmarkEnd w:id="380"/>
            <w:r w:rsidRPr="00CB6256">
              <w:t xml:space="preserve"> </w:t>
            </w:r>
            <w:r w:rsidR="00F540A3" w:rsidRPr="00D57301">
              <w:rPr>
                <w:szCs w:val="22"/>
              </w:rPr>
              <w:t>&lt;</w:t>
            </w:r>
            <w:r w:rsidR="00F540A3">
              <w:rPr>
                <w:i/>
                <w:szCs w:val="22"/>
              </w:rPr>
              <w:t>FedRAMP requirement: locks the account/node for thirty minutes</w:t>
            </w:r>
            <w:r w:rsidR="00F540A3" w:rsidRPr="00D57301">
              <w:rPr>
                <w:szCs w:val="22"/>
              </w:rPr>
              <w:t>&gt;</w:t>
            </w:r>
          </w:p>
        </w:tc>
      </w:tr>
      <w:tr w:rsidR="00501F02" w:rsidRPr="00CB6256" w14:paraId="50C9AFED" w14:textId="77777777" w:rsidTr="00BC4961">
        <w:trPr>
          <w:trHeight w:val="377"/>
        </w:trPr>
        <w:tc>
          <w:tcPr>
            <w:tcW w:w="5000" w:type="pct"/>
            <w:gridSpan w:val="2"/>
            <w:shd w:val="clear" w:color="auto" w:fill="auto"/>
            <w:tcMar>
              <w:top w:w="43" w:type="dxa"/>
              <w:bottom w:w="43" w:type="dxa"/>
            </w:tcMar>
          </w:tcPr>
          <w:p w14:paraId="2872A250" w14:textId="4355F7EB" w:rsidR="00501F02" w:rsidRPr="00CB6256" w:rsidRDefault="00501F02" w:rsidP="00BC4961">
            <w:pPr>
              <w:pStyle w:val="GSAParameter"/>
              <w:spacing w:after="0"/>
              <w:rPr>
                <w:color w:val="5B9BD5" w:themeColor="accent1"/>
              </w:rPr>
            </w:pPr>
            <w:bookmarkStart w:id="381" w:name="_Toc383441879"/>
            <w:bookmarkStart w:id="382" w:name="_Toc383444094"/>
            <w:bookmarkStart w:id="383" w:name="_Toc388623272"/>
            <w:r w:rsidRPr="00CB6256">
              <w:t>Parameter AC-7(b</w:t>
            </w:r>
            <w:bookmarkEnd w:id="381"/>
            <w:bookmarkEnd w:id="382"/>
            <w:r w:rsidRPr="00CB6256">
              <w:t>)-2</w:t>
            </w:r>
            <w:bookmarkEnd w:id="383"/>
            <w:r w:rsidRPr="00CB6256">
              <w:t xml:space="preserve">: </w:t>
            </w:r>
            <w:r w:rsidR="00F540A3" w:rsidRPr="00D57301">
              <w:rPr>
                <w:szCs w:val="22"/>
              </w:rPr>
              <w:t>&lt;</w:t>
            </w:r>
            <w:r w:rsidR="00F540A3" w:rsidRPr="00D57301">
              <w:rPr>
                <w:i/>
                <w:szCs w:val="22"/>
              </w:rPr>
              <w:t>Customer defined</w:t>
            </w:r>
            <w:r w:rsidR="00F540A3">
              <w:rPr>
                <w:i/>
                <w:szCs w:val="22"/>
              </w:rPr>
              <w:t xml:space="preserve"> additional actions</w:t>
            </w:r>
            <w:r w:rsidR="00F540A3" w:rsidRPr="00D57301">
              <w:rPr>
                <w:szCs w:val="22"/>
              </w:rPr>
              <w:t>&gt;</w:t>
            </w:r>
          </w:p>
        </w:tc>
      </w:tr>
      <w:tr w:rsidR="009C196F" w:rsidRPr="00CB6256" w14:paraId="37540549" w14:textId="77777777" w:rsidTr="00BC4961">
        <w:trPr>
          <w:trHeight w:val="377"/>
        </w:trPr>
        <w:tc>
          <w:tcPr>
            <w:tcW w:w="5000" w:type="pct"/>
            <w:gridSpan w:val="2"/>
            <w:tcMar>
              <w:top w:w="43" w:type="dxa"/>
              <w:bottom w:w="43" w:type="dxa"/>
            </w:tcMar>
            <w:vAlign w:val="bottom"/>
          </w:tcPr>
          <w:p w14:paraId="4E98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77652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58C8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60E1ED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6C21A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B3BFC8A" w14:textId="1F7095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1326013" w14:textId="77777777" w:rsidTr="00BC4961">
        <w:trPr>
          <w:trHeight w:val="377"/>
        </w:trPr>
        <w:tc>
          <w:tcPr>
            <w:tcW w:w="5000" w:type="pct"/>
            <w:gridSpan w:val="2"/>
            <w:tcMar>
              <w:top w:w="43" w:type="dxa"/>
              <w:bottom w:w="43" w:type="dxa"/>
            </w:tcMar>
            <w:vAlign w:val="bottom"/>
          </w:tcPr>
          <w:p w14:paraId="5610FF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6531B98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FA7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3E925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4937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DD737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4764E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C367BA6" w14:textId="09B61DD8"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9CB1C3" w14:textId="77777777" w:rsidR="00501F02" w:rsidRPr="00CB6256"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B6256" w14:paraId="44BE28A9" w14:textId="77777777" w:rsidTr="00BC4961">
        <w:trPr>
          <w:cantSplit/>
          <w:trHeight w:val="475"/>
          <w:tblHeader/>
        </w:trPr>
        <w:tc>
          <w:tcPr>
            <w:tcW w:w="5000" w:type="pct"/>
            <w:gridSpan w:val="2"/>
            <w:shd w:val="clear" w:color="auto" w:fill="DEEAF6" w:themeFill="accent1" w:themeFillTint="33"/>
            <w:vAlign w:val="center"/>
          </w:tcPr>
          <w:p w14:paraId="7A5C5F3A"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AC-7 What is the solution and how is it implemented?</w:t>
            </w:r>
          </w:p>
        </w:tc>
      </w:tr>
      <w:tr w:rsidR="00501F02" w:rsidRPr="00CB6256" w14:paraId="04C0ED60" w14:textId="77777777" w:rsidTr="00BC4961">
        <w:trPr>
          <w:trHeight w:val="1097"/>
        </w:trPr>
        <w:tc>
          <w:tcPr>
            <w:tcW w:w="483" w:type="pct"/>
            <w:tcBorders>
              <w:right w:val="nil"/>
            </w:tcBorders>
            <w:shd w:val="clear" w:color="auto" w:fill="DEEAF6" w:themeFill="accent1" w:themeFillTint="33"/>
          </w:tcPr>
          <w:p w14:paraId="4E2AA72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a</w:t>
            </w:r>
          </w:p>
        </w:tc>
        <w:tc>
          <w:tcPr>
            <w:tcW w:w="4517" w:type="pct"/>
            <w:tcMar>
              <w:top w:w="43" w:type="dxa"/>
              <w:bottom w:w="43" w:type="dxa"/>
            </w:tcMar>
          </w:tcPr>
          <w:p w14:paraId="2B41B7A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A21FBAC" w14:textId="4C1FFC49" w:rsidR="00501F02" w:rsidRPr="00CB6256" w:rsidRDefault="00530E41" w:rsidP="00530E41">
            <w:pPr>
              <w:spacing w:before="120" w:after="120"/>
              <w:rPr>
                <w:rFonts w:asciiTheme="minorHAnsi" w:eastAsia="Times New Roman" w:hAnsiTheme="minorHAnsi" w:cstheme="minorHAnsi"/>
                <w:bCs/>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a limit on consecutive failed login attempts. Microsoft’s AAD solution may be used to support this</w:t>
            </w:r>
            <w:r w:rsidR="0003755F">
              <w:rPr>
                <w:rFonts w:asciiTheme="minorHAnsi" w:eastAsia="Calibri" w:hAnsiTheme="minorHAnsi" w:cs="Calibri"/>
                <w:i/>
                <w:sz w:val="20"/>
                <w:szCs w:val="20"/>
              </w:rPr>
              <w:t xml:space="preserve"> purpose</w:t>
            </w:r>
            <w:r w:rsidR="00F3719A">
              <w:rPr>
                <w:rFonts w:asciiTheme="minorHAnsi" w:eastAsia="Calibri" w:hAnsiTheme="minorHAnsi" w:cs="Calibri"/>
                <w:i/>
                <w:sz w:val="20"/>
                <w:szCs w:val="20"/>
              </w:rPr>
              <w:t xml:space="preserve">; see </w:t>
            </w:r>
            <w:hyperlink r:id="rId3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r w:rsidR="00501F02" w:rsidRPr="00CB6256" w14:paraId="7F53D1EF" w14:textId="77777777" w:rsidTr="00BC4961">
        <w:trPr>
          <w:trHeight w:val="1097"/>
        </w:trPr>
        <w:tc>
          <w:tcPr>
            <w:tcW w:w="483" w:type="pct"/>
            <w:tcBorders>
              <w:right w:val="nil"/>
            </w:tcBorders>
            <w:shd w:val="clear" w:color="auto" w:fill="DEEAF6" w:themeFill="accent1" w:themeFillTint="33"/>
          </w:tcPr>
          <w:p w14:paraId="785F20F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b</w:t>
            </w:r>
          </w:p>
        </w:tc>
        <w:tc>
          <w:tcPr>
            <w:tcW w:w="4517" w:type="pct"/>
            <w:tcMar>
              <w:top w:w="43" w:type="dxa"/>
              <w:bottom w:w="43" w:type="dxa"/>
            </w:tcMar>
          </w:tcPr>
          <w:p w14:paraId="5846E2F9" w14:textId="77777777" w:rsidR="0003755F" w:rsidRDefault="0003755F" w:rsidP="0003755F">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9E1336" w14:textId="51354D73" w:rsidR="00501F02" w:rsidRPr="0003755F" w:rsidRDefault="0003755F" w:rsidP="0003755F">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taking the FedRAMP required actions, as well as any additional actions defined by the customer, upon account lockout. Microsoft’s AAD solution may be used to support this purpose</w:t>
            </w:r>
            <w:r w:rsidR="00F3719A">
              <w:rPr>
                <w:rFonts w:asciiTheme="minorHAnsi" w:eastAsia="Calibri" w:hAnsiTheme="minorHAnsi" w:cs="Calibri"/>
                <w:i/>
                <w:sz w:val="20"/>
                <w:szCs w:val="20"/>
              </w:rPr>
              <w:t xml:space="preserve">; see </w:t>
            </w:r>
            <w:hyperlink r:id="rId34"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bl>
    <w:p w14:paraId="4DA9BD6D" w14:textId="77777777" w:rsidR="00501F02" w:rsidRDefault="00501F02" w:rsidP="00AF0875">
      <w:pPr>
        <w:pStyle w:val="eglobaltech3"/>
      </w:pPr>
      <w:bookmarkStart w:id="384" w:name="_Toc383429284"/>
      <w:bookmarkStart w:id="385" w:name="_Toc383430531"/>
      <w:bookmarkStart w:id="386" w:name="_Toc383433215"/>
      <w:bookmarkStart w:id="387" w:name="_Toc383444447"/>
      <w:bookmarkStart w:id="388" w:name="_Toc385594086"/>
      <w:bookmarkStart w:id="389" w:name="_Toc385594478"/>
      <w:bookmarkStart w:id="390" w:name="_Toc385594866"/>
      <w:bookmarkStart w:id="391" w:name="_Toc388620721"/>
      <w:bookmarkStart w:id="392" w:name="_Toc430608567"/>
      <w:bookmarkStart w:id="393" w:name="_Ref452470186"/>
      <w:bookmarkStart w:id="394" w:name="_Ref452470191"/>
      <w:bookmarkStart w:id="395" w:name="_Ref452470197"/>
      <w:bookmarkStart w:id="396" w:name="_Ref452470220"/>
      <w:bookmarkStart w:id="397" w:name="_Ref452470263"/>
      <w:bookmarkStart w:id="398" w:name="_Ref452470270"/>
      <w:bookmarkStart w:id="399" w:name="_Ref452470730"/>
      <w:bookmarkStart w:id="400" w:name="_Ref452470734"/>
      <w:bookmarkStart w:id="401" w:name="_Ref452470738"/>
      <w:bookmarkStart w:id="402" w:name="_Ref452470742"/>
      <w:bookmarkStart w:id="403" w:name="_Ref452470746"/>
      <w:bookmarkStart w:id="404" w:name="_Ref452470750"/>
      <w:r w:rsidRPr="002C3786">
        <w:t>System Use Notification (AC-8)</w:t>
      </w:r>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r w:rsidRPr="002C3786">
        <w:t xml:space="preserve"> </w:t>
      </w:r>
    </w:p>
    <w:p w14:paraId="03D4E554" w14:textId="77777777" w:rsidR="00501F02" w:rsidRDefault="00501F02" w:rsidP="00501F02">
      <w:pPr>
        <w:spacing w:before="120" w:after="120"/>
        <w:rPr>
          <w:rFonts w:eastAsia="Times New Roman"/>
        </w:rPr>
      </w:pPr>
      <w:r w:rsidRPr="00AE3199">
        <w:rPr>
          <w:rFonts w:eastAsia="Times New Roman"/>
        </w:rPr>
        <w:t>The information system:</w:t>
      </w:r>
    </w:p>
    <w:p w14:paraId="196E7C1E" w14:textId="77777777" w:rsidR="00501F02" w:rsidRDefault="00501F02" w:rsidP="00172307">
      <w:pPr>
        <w:numPr>
          <w:ilvl w:val="0"/>
          <w:numId w:val="36"/>
        </w:numPr>
        <w:spacing w:before="120" w:after="120"/>
        <w:rPr>
          <w:rFonts w:eastAsia="Times New Roman"/>
        </w:rPr>
      </w:pPr>
      <w:r w:rsidRPr="00AE3199">
        <w:rPr>
          <w:rFonts w:eastAsia="Times New Roman"/>
        </w:rPr>
        <w:t>Displays to users [</w:t>
      </w:r>
      <w:r w:rsidRPr="00AE3199">
        <w:rPr>
          <w:rFonts w:eastAsia="Times New Roman"/>
          <w:i/>
        </w:rPr>
        <w:t>Assignment: organization-defined system use notification message or banner</w:t>
      </w:r>
      <w:r>
        <w:rPr>
          <w:rFonts w:eastAsia="Times New Roman"/>
          <w:i/>
        </w:rPr>
        <w:t xml:space="preserve"> (See Additional Requirements and Guidance)</w:t>
      </w:r>
      <w:r w:rsidRPr="00AE3199">
        <w:rPr>
          <w:rFonts w:eastAsia="Times New Roman"/>
        </w:rPr>
        <w:t>] before granting access to the system that provides privacy and security notices consistent with applicable federal laws, Executive Orders, directives, policies, regulations, standards, and guidance and states that:</w:t>
      </w:r>
    </w:p>
    <w:p w14:paraId="3E9C5201"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Users are accessing a U.S. Government information system;</w:t>
      </w:r>
    </w:p>
    <w:p w14:paraId="0E02D8A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Information system usage may be monitored, recorded, and subject to audit;</w:t>
      </w:r>
    </w:p>
    <w:p w14:paraId="1E3EC59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Unauthorized use of the information system is prohibited and subject to criminal and civil penalties; and</w:t>
      </w:r>
    </w:p>
    <w:p w14:paraId="692F8899"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 of the information system indicates consent to monitoring and recording;</w:t>
      </w:r>
    </w:p>
    <w:p w14:paraId="5F9845C0" w14:textId="77777777" w:rsidR="00501F02" w:rsidRDefault="00501F02" w:rsidP="00172307">
      <w:pPr>
        <w:numPr>
          <w:ilvl w:val="0"/>
          <w:numId w:val="36"/>
        </w:numPr>
        <w:spacing w:before="120" w:after="120"/>
        <w:rPr>
          <w:rFonts w:eastAsia="Times New Roman"/>
        </w:rPr>
      </w:pPr>
      <w:r w:rsidRPr="00AE3199">
        <w:rPr>
          <w:rFonts w:eastAsia="Times New Roman"/>
        </w:rPr>
        <w:t>Retains the notification message or banner on the screen until users acknowledge the usage conditions and take explicit actions to log on to or further access the information system; and</w:t>
      </w:r>
    </w:p>
    <w:p w14:paraId="6FB8AD5D" w14:textId="77777777" w:rsidR="00501F02" w:rsidRDefault="00501F02" w:rsidP="00172307">
      <w:pPr>
        <w:numPr>
          <w:ilvl w:val="0"/>
          <w:numId w:val="36"/>
        </w:numPr>
        <w:spacing w:before="120" w:after="120"/>
        <w:rPr>
          <w:rFonts w:eastAsia="Times New Roman"/>
        </w:rPr>
      </w:pPr>
      <w:r w:rsidRPr="00AE3199">
        <w:rPr>
          <w:rFonts w:eastAsia="Times New Roman"/>
        </w:rPr>
        <w:t>For publicly accessible systems:</w:t>
      </w:r>
    </w:p>
    <w:p w14:paraId="1ADFC817"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lastRenderedPageBreak/>
        <w:t>Displays system use information [</w:t>
      </w:r>
      <w:r w:rsidRPr="00AE3199">
        <w:rPr>
          <w:rFonts w:eastAsia="Times New Roman"/>
          <w:i/>
        </w:rPr>
        <w:t>Assignment: organization-defined conditions</w:t>
      </w:r>
      <w:r>
        <w:rPr>
          <w:rFonts w:eastAsia="Times New Roman"/>
          <w:i/>
        </w:rPr>
        <w:t xml:space="preserve"> (See Additional Requirements and Guidance)</w:t>
      </w:r>
      <w:r w:rsidRPr="00AE3199">
        <w:rPr>
          <w:rFonts w:eastAsia="Times New Roman"/>
        </w:rPr>
        <w:t>], before granting further access;</w:t>
      </w:r>
    </w:p>
    <w:p w14:paraId="160BE536"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Displays references, if any, to monitoring, recording, or auditing that are consistent with privacy accommodations for such systems that generally prohibit those activities; and</w:t>
      </w:r>
    </w:p>
    <w:p w14:paraId="61650DB3"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Includes a description of the authorized uses of the system.</w:t>
      </w:r>
    </w:p>
    <w:p w14:paraId="7CCB77FF" w14:textId="77777777" w:rsidR="00501F02" w:rsidRDefault="00501F02" w:rsidP="00501F02">
      <w:pPr>
        <w:pStyle w:val="GSAGuidance"/>
        <w:spacing w:before="120"/>
        <w:rPr>
          <w:rFonts w:eastAsia="Times New Roman"/>
          <w:b/>
        </w:rPr>
      </w:pPr>
      <w:r>
        <w:rPr>
          <w:rFonts w:eastAsia="Calibri"/>
          <w:b/>
        </w:rPr>
        <w:t>AC-8</w:t>
      </w:r>
      <w:r w:rsidRPr="002C3786">
        <w:rPr>
          <w:rFonts w:eastAsia="Calibri"/>
          <w:b/>
        </w:rPr>
        <w:t xml:space="preserve"> Additional FedRAMP Requirements and Guidance:</w:t>
      </w:r>
      <w:r w:rsidRPr="00214332">
        <w:rPr>
          <w:rFonts w:eastAsia="Times New Roman"/>
          <w:b/>
        </w:rPr>
        <w:t xml:space="preserve"> </w:t>
      </w:r>
    </w:p>
    <w:p w14:paraId="24C76807" w14:textId="77777777" w:rsidR="00501F02" w:rsidRDefault="00501F02" w:rsidP="00501F02">
      <w:pPr>
        <w:pStyle w:val="GSAGuidance"/>
        <w:spacing w:before="120"/>
      </w:pPr>
      <w:r w:rsidRPr="00E51F39">
        <w:rPr>
          <w:rFonts w:eastAsia="Times New Roman"/>
          <w:b/>
        </w:rPr>
        <w:t>Requirement:</w:t>
      </w:r>
      <w:r w:rsidRPr="002C3786">
        <w:rPr>
          <w:rFonts w:eastAsia="Calibri"/>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0EE87B9" w14:textId="77777777" w:rsidR="00501F02" w:rsidRDefault="00501F02" w:rsidP="00501F02">
      <w:pPr>
        <w:pStyle w:val="GSAGuidance"/>
        <w:spacing w:before="120"/>
      </w:pPr>
      <w:r w:rsidRPr="00AE3199">
        <w:rPr>
          <w:rFonts w:eastAsia="Times New Roman"/>
          <w:b/>
        </w:rPr>
        <w:t>Requirement:</w:t>
      </w:r>
      <w:r w:rsidRPr="00DF0C49">
        <w:t xml:space="preserve"> The service provider shall determine how System Use Notification is going to be verified and provide appropriate periodicity of the check. The System Use Notification verification and periodicity are approved and accepted by the JAB.</w:t>
      </w:r>
    </w:p>
    <w:p w14:paraId="29D97A02" w14:textId="77777777" w:rsidR="00501F02" w:rsidRDefault="00501F02" w:rsidP="00501F02">
      <w:pPr>
        <w:pStyle w:val="GSAGuidance"/>
        <w:spacing w:before="120"/>
      </w:pPr>
      <w:r w:rsidRPr="00AE3199">
        <w:rPr>
          <w:rFonts w:eastAsia="Times New Roman"/>
          <w:b/>
        </w:rPr>
        <w:t>Guidance:</w:t>
      </w:r>
      <w:r w:rsidRPr="00DF0C49">
        <w:t xml:space="preserve"> If performed as part of a Configuration Baseline check, then the % of items requiring setting that are checked and that pass (or fail) check can be provided.</w:t>
      </w:r>
    </w:p>
    <w:p w14:paraId="172A623D" w14:textId="77777777" w:rsidR="00501F02" w:rsidRDefault="00501F02" w:rsidP="00501F02">
      <w:pPr>
        <w:pStyle w:val="GSAGuidance"/>
        <w:spacing w:before="120"/>
      </w:pPr>
      <w:r w:rsidRPr="00AE3199">
        <w:rPr>
          <w:rFonts w:eastAsia="Times New Roman"/>
          <w:b/>
        </w:rPr>
        <w:t>Requirement:</w:t>
      </w:r>
      <w:r w:rsidRPr="00DF0C49">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A54FA" w14:paraId="4CE08202" w14:textId="77777777" w:rsidTr="00BC4961">
        <w:trPr>
          <w:cantSplit/>
          <w:trHeight w:val="377"/>
          <w:tblHeader/>
        </w:trPr>
        <w:tc>
          <w:tcPr>
            <w:tcW w:w="811" w:type="pct"/>
            <w:shd w:val="clear" w:color="auto" w:fill="DEEAF6" w:themeFill="accent1" w:themeFillTint="33"/>
            <w:tcMar>
              <w:top w:w="43" w:type="dxa"/>
              <w:bottom w:w="43" w:type="dxa"/>
            </w:tcMar>
          </w:tcPr>
          <w:p w14:paraId="50078AE3"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AC-8</w:t>
            </w:r>
          </w:p>
        </w:tc>
        <w:tc>
          <w:tcPr>
            <w:tcW w:w="4189" w:type="pct"/>
            <w:shd w:val="clear" w:color="auto" w:fill="DEEAF6" w:themeFill="accent1" w:themeFillTint="33"/>
          </w:tcPr>
          <w:p w14:paraId="4C68004E"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Control Summary Information</w:t>
            </w:r>
          </w:p>
        </w:tc>
      </w:tr>
      <w:tr w:rsidR="00501F02" w:rsidRPr="00CA54FA" w14:paraId="7CBC2D1F" w14:textId="77777777" w:rsidTr="00BC4961">
        <w:trPr>
          <w:trHeight w:val="377"/>
        </w:trPr>
        <w:tc>
          <w:tcPr>
            <w:tcW w:w="5000" w:type="pct"/>
            <w:gridSpan w:val="2"/>
            <w:tcMar>
              <w:top w:w="43" w:type="dxa"/>
              <w:bottom w:w="43" w:type="dxa"/>
            </w:tcMar>
            <w:vAlign w:val="bottom"/>
          </w:tcPr>
          <w:p w14:paraId="5BE8601D" w14:textId="3F214BD0" w:rsidR="00501F02" w:rsidRPr="00CA54FA" w:rsidRDefault="00501F02" w:rsidP="00BC4961">
            <w:pPr>
              <w:overflowPunct w:val="0"/>
              <w:autoSpaceDE w:val="0"/>
              <w:autoSpaceDN w:val="0"/>
              <w:adjustRightInd w:val="0"/>
              <w:jc w:val="both"/>
              <w:textAlignment w:val="baseline"/>
              <w:rPr>
                <w:rFonts w:asciiTheme="minorHAnsi" w:hAnsiTheme="minorHAnsi"/>
                <w:spacing w:val="-5"/>
                <w:sz w:val="20"/>
              </w:rPr>
            </w:pPr>
            <w:r w:rsidRPr="00CA54FA">
              <w:rPr>
                <w:rFonts w:asciiTheme="minorHAnsi" w:hAnsiTheme="minorHAnsi"/>
                <w:spacing w:val="-5"/>
                <w:sz w:val="20"/>
              </w:rPr>
              <w:t>Responsible Role:</w:t>
            </w:r>
            <w:r w:rsidRPr="00CA54FA">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A54FA" w14:paraId="49D6AFD8" w14:textId="77777777" w:rsidTr="00BC4961">
        <w:trPr>
          <w:trHeight w:val="377"/>
        </w:trPr>
        <w:tc>
          <w:tcPr>
            <w:tcW w:w="5000" w:type="pct"/>
            <w:gridSpan w:val="2"/>
            <w:tcMar>
              <w:top w:w="43" w:type="dxa"/>
              <w:bottom w:w="43" w:type="dxa"/>
            </w:tcMar>
            <w:vAlign w:val="bottom"/>
          </w:tcPr>
          <w:p w14:paraId="72C34FBB" w14:textId="4C8A4654" w:rsidR="00501F02" w:rsidRPr="00CA54FA" w:rsidRDefault="00501F02" w:rsidP="00F540A3">
            <w:pPr>
              <w:pStyle w:val="GSAParameter"/>
              <w:spacing w:after="0"/>
              <w:rPr>
                <w:rFonts w:eastAsia="Times New Roman"/>
                <w:kern w:val="0"/>
                <w:sz w:val="22"/>
                <w:szCs w:val="22"/>
              </w:rPr>
            </w:pPr>
            <w:bookmarkStart w:id="405" w:name="_Toc383441880"/>
            <w:bookmarkStart w:id="406" w:name="_Toc383444095"/>
            <w:bookmarkStart w:id="407" w:name="_Toc388623273"/>
            <w:r w:rsidRPr="00CA54FA">
              <w:t>Parameter AC-8(a):</w:t>
            </w:r>
            <w:bookmarkEnd w:id="405"/>
            <w:bookmarkEnd w:id="406"/>
            <w:bookmarkEnd w:id="407"/>
            <w:r w:rsidR="00F540A3">
              <w:t xml:space="preserve"> </w:t>
            </w:r>
            <w:r w:rsidR="00F540A3" w:rsidRPr="00D57301">
              <w:rPr>
                <w:szCs w:val="22"/>
              </w:rPr>
              <w:t>&lt;</w:t>
            </w:r>
            <w:r w:rsidR="00F540A3" w:rsidRPr="00D57301">
              <w:rPr>
                <w:i/>
                <w:szCs w:val="22"/>
              </w:rPr>
              <w:t>Customer defined</w:t>
            </w:r>
            <w:r w:rsidR="00F540A3">
              <w:rPr>
                <w:i/>
                <w:szCs w:val="22"/>
              </w:rPr>
              <w:t xml:space="preserve"> system use notification banner</w:t>
            </w:r>
            <w:r w:rsidR="00F540A3" w:rsidRPr="00D57301">
              <w:rPr>
                <w:szCs w:val="22"/>
              </w:rPr>
              <w:t>&gt;</w:t>
            </w:r>
          </w:p>
        </w:tc>
      </w:tr>
      <w:tr w:rsidR="00501F02" w:rsidRPr="00CA54FA" w14:paraId="186287B9" w14:textId="77777777" w:rsidTr="00BC4961">
        <w:trPr>
          <w:trHeight w:val="377"/>
        </w:trPr>
        <w:tc>
          <w:tcPr>
            <w:tcW w:w="5000" w:type="pct"/>
            <w:gridSpan w:val="2"/>
            <w:tcMar>
              <w:top w:w="43" w:type="dxa"/>
              <w:bottom w:w="43" w:type="dxa"/>
            </w:tcMar>
            <w:vAlign w:val="bottom"/>
          </w:tcPr>
          <w:p w14:paraId="192AC209" w14:textId="1956820F" w:rsidR="00501F02" w:rsidRPr="00CA54FA" w:rsidRDefault="00501F02" w:rsidP="00F540A3">
            <w:pPr>
              <w:pStyle w:val="GSAParameter"/>
              <w:spacing w:after="0"/>
              <w:rPr>
                <w:kern w:val="2"/>
              </w:rPr>
            </w:pPr>
            <w:bookmarkStart w:id="408" w:name="_Toc383441881"/>
            <w:bookmarkStart w:id="409" w:name="_Toc383444096"/>
            <w:bookmarkStart w:id="410" w:name="_Toc388623274"/>
            <w:r w:rsidRPr="00CA54FA">
              <w:t>Parameter AC-8(c)(1):</w:t>
            </w:r>
            <w:bookmarkEnd w:id="408"/>
            <w:bookmarkEnd w:id="409"/>
            <w:bookmarkEnd w:id="410"/>
            <w:r w:rsidR="00F540A3">
              <w:rPr>
                <w:kern w:val="2"/>
              </w:rPr>
              <w:t xml:space="preserve"> </w:t>
            </w:r>
            <w:r w:rsidR="00F540A3" w:rsidRPr="00D57301">
              <w:rPr>
                <w:szCs w:val="22"/>
              </w:rPr>
              <w:t>&lt;</w:t>
            </w:r>
            <w:r w:rsidR="00F540A3" w:rsidRPr="00D57301">
              <w:rPr>
                <w:i/>
                <w:szCs w:val="22"/>
              </w:rPr>
              <w:t>Customer defined</w:t>
            </w:r>
            <w:r w:rsidR="00F540A3">
              <w:rPr>
                <w:i/>
                <w:szCs w:val="22"/>
              </w:rPr>
              <w:t xml:space="preserve"> conditions</w:t>
            </w:r>
            <w:r w:rsidR="00F540A3" w:rsidRPr="00D57301">
              <w:rPr>
                <w:szCs w:val="22"/>
              </w:rPr>
              <w:t>&gt;</w:t>
            </w:r>
          </w:p>
        </w:tc>
      </w:tr>
      <w:tr w:rsidR="009C196F" w:rsidRPr="00CA54FA" w14:paraId="07E5F414" w14:textId="77777777" w:rsidTr="00BC4961">
        <w:trPr>
          <w:trHeight w:val="377"/>
        </w:trPr>
        <w:tc>
          <w:tcPr>
            <w:tcW w:w="5000" w:type="pct"/>
            <w:gridSpan w:val="2"/>
            <w:tcMar>
              <w:top w:w="43" w:type="dxa"/>
              <w:bottom w:w="43" w:type="dxa"/>
            </w:tcMar>
            <w:vAlign w:val="bottom"/>
          </w:tcPr>
          <w:p w14:paraId="69D6C4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F3171D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6E9A1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D8DAE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95248B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03622E9" w14:textId="54BCD0A0"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A54FA" w14:paraId="32967962" w14:textId="77777777" w:rsidTr="00BC4961">
        <w:trPr>
          <w:trHeight w:val="377"/>
        </w:trPr>
        <w:tc>
          <w:tcPr>
            <w:tcW w:w="5000" w:type="pct"/>
            <w:gridSpan w:val="2"/>
            <w:tcMar>
              <w:top w:w="43" w:type="dxa"/>
              <w:bottom w:w="43" w:type="dxa"/>
            </w:tcMar>
            <w:vAlign w:val="bottom"/>
          </w:tcPr>
          <w:p w14:paraId="0D4665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0BC7D3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1D21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AA534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ECF38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C6C3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3D0C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280CF1D" w14:textId="731ED287"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1BB6304" w14:textId="77777777" w:rsidR="00501F02" w:rsidRPr="00CA54FA"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A54FA" w14:paraId="5107DC9D" w14:textId="77777777" w:rsidTr="00BC4961">
        <w:trPr>
          <w:cantSplit/>
          <w:trHeight w:val="475"/>
          <w:tblHeader/>
        </w:trPr>
        <w:tc>
          <w:tcPr>
            <w:tcW w:w="5000" w:type="pct"/>
            <w:gridSpan w:val="2"/>
            <w:shd w:val="clear" w:color="auto" w:fill="DEEAF6" w:themeFill="accent1" w:themeFillTint="33"/>
            <w:vAlign w:val="center"/>
          </w:tcPr>
          <w:p w14:paraId="1CD2760F" w14:textId="77777777" w:rsidR="00501F02" w:rsidRPr="00CA54FA" w:rsidRDefault="00501F02" w:rsidP="00BC4961">
            <w:pPr>
              <w:pStyle w:val="TableText-Bold"/>
              <w:spacing w:before="120" w:after="120"/>
              <w:jc w:val="center"/>
              <w:rPr>
                <w:rFonts w:asciiTheme="minorHAnsi" w:hAnsiTheme="minorHAnsi"/>
                <w:b w:val="0"/>
              </w:rPr>
            </w:pPr>
            <w:r w:rsidRPr="00CA54FA">
              <w:rPr>
                <w:rFonts w:asciiTheme="minorHAnsi" w:hAnsiTheme="minorHAnsi"/>
                <w:b w:val="0"/>
              </w:rPr>
              <w:t>AC-8 What is the solution and how is it implemented?</w:t>
            </w:r>
          </w:p>
        </w:tc>
      </w:tr>
      <w:tr w:rsidR="00501F02" w:rsidRPr="00CA54FA" w14:paraId="01113FAA" w14:textId="77777777" w:rsidTr="00BC4961">
        <w:trPr>
          <w:trHeight w:val="1097"/>
        </w:trPr>
        <w:tc>
          <w:tcPr>
            <w:tcW w:w="483" w:type="pct"/>
            <w:tcBorders>
              <w:right w:val="nil"/>
            </w:tcBorders>
            <w:shd w:val="clear" w:color="auto" w:fill="DEEAF6" w:themeFill="accent1" w:themeFillTint="33"/>
          </w:tcPr>
          <w:p w14:paraId="35A75198"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Part a</w:t>
            </w:r>
          </w:p>
        </w:tc>
        <w:tc>
          <w:tcPr>
            <w:tcW w:w="4517" w:type="pct"/>
            <w:tcMar>
              <w:top w:w="43" w:type="dxa"/>
              <w:bottom w:w="43" w:type="dxa"/>
            </w:tcMar>
          </w:tcPr>
          <w:p w14:paraId="729E613D"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B87BAAC" w14:textId="7C23BB52" w:rsidR="00501F02" w:rsidRPr="00CA54FA" w:rsidRDefault="008A699E" w:rsidP="008A699E">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a system use notification banner to users. A successful control response will need to address the conditions under which the banner will be displayed (if a non-government user accesses the system, the system use notification banner may not be appropriate), as well as the contents of the notification message.</w:t>
            </w:r>
            <w:r w:rsidRPr="00FE2816">
              <w:rPr>
                <w:rFonts w:asciiTheme="minorHAnsi" w:eastAsia="Calibri" w:hAnsiTheme="minorHAnsi" w:cs="Calibri"/>
                <w:sz w:val="20"/>
                <w:szCs w:val="20"/>
              </w:rPr>
              <w:t>&gt;</w:t>
            </w:r>
          </w:p>
        </w:tc>
      </w:tr>
      <w:tr w:rsidR="00501F02" w:rsidRPr="00CA54FA" w14:paraId="7EC4ED16" w14:textId="77777777" w:rsidTr="00BC4961">
        <w:trPr>
          <w:trHeight w:val="1097"/>
        </w:trPr>
        <w:tc>
          <w:tcPr>
            <w:tcW w:w="483" w:type="pct"/>
            <w:tcBorders>
              <w:right w:val="nil"/>
            </w:tcBorders>
            <w:shd w:val="clear" w:color="auto" w:fill="DEEAF6" w:themeFill="accent1" w:themeFillTint="33"/>
          </w:tcPr>
          <w:p w14:paraId="0DC414CF" w14:textId="77777777" w:rsidR="00501F02" w:rsidRPr="00CA54FA" w:rsidRDefault="00501F02" w:rsidP="00BC4961">
            <w:pPr>
              <w:pStyle w:val="TableText"/>
              <w:spacing w:before="120" w:after="120"/>
              <w:jc w:val="both"/>
              <w:rPr>
                <w:rFonts w:asciiTheme="minorHAnsi" w:hAnsiTheme="minorHAnsi" w:cs="Times New Roman"/>
                <w:sz w:val="20"/>
                <w:szCs w:val="20"/>
              </w:rPr>
            </w:pPr>
            <w:r w:rsidRPr="00CA54FA">
              <w:rPr>
                <w:rFonts w:asciiTheme="minorHAnsi" w:hAnsiTheme="minorHAnsi" w:cs="Times New Roman"/>
                <w:sz w:val="20"/>
                <w:szCs w:val="20"/>
              </w:rPr>
              <w:t>Part b</w:t>
            </w:r>
          </w:p>
        </w:tc>
        <w:tc>
          <w:tcPr>
            <w:tcW w:w="4517" w:type="pct"/>
            <w:tcMar>
              <w:top w:w="43" w:type="dxa"/>
              <w:bottom w:w="43" w:type="dxa"/>
            </w:tcMar>
          </w:tcPr>
          <w:p w14:paraId="58777A11"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C122292" w14:textId="5AF7B697" w:rsidR="00501F02" w:rsidRPr="00CA54FA" w:rsidRDefault="008A699E" w:rsidP="008A699E">
            <w:pPr>
              <w:spacing w:before="120" w:after="120"/>
              <w:rPr>
                <w:rFonts w:asciiTheme="minorHAnsi" w:eastAsia="Times New Roman"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the system use notification banner until the user acknowledges the usage condition and takes explicit actions to further access the system. A successful control response will need to address the means by which the user will indicate acknowledgment and move forward.</w:t>
            </w:r>
            <w:r w:rsidRPr="00FE2816">
              <w:rPr>
                <w:rFonts w:asciiTheme="minorHAnsi" w:eastAsia="Calibri" w:hAnsiTheme="minorHAnsi" w:cs="Calibri"/>
                <w:sz w:val="20"/>
                <w:szCs w:val="20"/>
              </w:rPr>
              <w:t>&gt;</w:t>
            </w:r>
          </w:p>
        </w:tc>
      </w:tr>
      <w:tr w:rsidR="00501F02" w:rsidRPr="00CA54FA" w14:paraId="6537D76F" w14:textId="77777777" w:rsidTr="00BC4961">
        <w:trPr>
          <w:trHeight w:val="1097"/>
        </w:trPr>
        <w:tc>
          <w:tcPr>
            <w:tcW w:w="483" w:type="pct"/>
            <w:tcBorders>
              <w:right w:val="nil"/>
            </w:tcBorders>
            <w:shd w:val="clear" w:color="auto" w:fill="DEEAF6" w:themeFill="accent1" w:themeFillTint="33"/>
          </w:tcPr>
          <w:p w14:paraId="63C87215"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 xml:space="preserve">Part c </w:t>
            </w:r>
          </w:p>
        </w:tc>
        <w:tc>
          <w:tcPr>
            <w:tcW w:w="4517" w:type="pct"/>
            <w:tcMar>
              <w:top w:w="43" w:type="dxa"/>
              <w:bottom w:w="43" w:type="dxa"/>
            </w:tcMar>
          </w:tcPr>
          <w:p w14:paraId="043A6113"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1EEE79B" w14:textId="1F5AFB26" w:rsidR="00501F02" w:rsidRPr="008A699E" w:rsidRDefault="008A699E" w:rsidP="00C14768">
            <w:pPr>
              <w:pStyle w:val="Heading10"/>
              <w:spacing w:before="120"/>
              <w:rPr>
                <w:b w:val="0"/>
                <w:sz w:val="20"/>
                <w:szCs w:val="20"/>
              </w:rPr>
            </w:pPr>
            <w:r w:rsidRPr="008A699E">
              <w:rPr>
                <w:rFonts w:asciiTheme="minorHAnsi" w:eastAsia="Calibri" w:hAnsiTheme="minorHAnsi" w:cs="Calibri"/>
                <w:b w:val="0"/>
                <w:color w:val="auto"/>
                <w:sz w:val="20"/>
                <w:szCs w:val="20"/>
              </w:rPr>
              <w:t>&lt;</w:t>
            </w:r>
            <w:r w:rsidRPr="008A699E">
              <w:rPr>
                <w:rFonts w:asciiTheme="minorHAnsi" w:eastAsia="Calibri" w:hAnsiTheme="minorHAnsi" w:cs="Calibri"/>
                <w:b w:val="0"/>
                <w:i/>
                <w:color w:val="auto"/>
                <w:sz w:val="20"/>
                <w:szCs w:val="20"/>
              </w:rPr>
              <w:t xml:space="preserve">The customer will be responsible for displaying a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to users. A successful control response will need to address the conditions under which the </w:t>
            </w:r>
            <w:r w:rsidR="00C14768">
              <w:rPr>
                <w:rFonts w:asciiTheme="minorHAnsi" w:eastAsia="Calibri" w:hAnsiTheme="minorHAnsi" w:cs="Calibri"/>
                <w:b w:val="0"/>
                <w:i/>
                <w:color w:val="auto"/>
                <w:sz w:val="20"/>
                <w:szCs w:val="20"/>
              </w:rPr>
              <w:t>message</w:t>
            </w:r>
            <w:r w:rsidRPr="008A699E">
              <w:rPr>
                <w:rFonts w:asciiTheme="minorHAnsi" w:eastAsia="Calibri" w:hAnsiTheme="minorHAnsi" w:cs="Calibri"/>
                <w:b w:val="0"/>
                <w:i/>
                <w:color w:val="auto"/>
                <w:sz w:val="20"/>
                <w:szCs w:val="20"/>
              </w:rPr>
              <w:t xml:space="preserve"> will be displayed (if a non-government user accesses the system, the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may not be appropriate), as well as the contents of the notification message</w:t>
            </w:r>
            <w:r w:rsidR="00C14768">
              <w:rPr>
                <w:rFonts w:asciiTheme="minorHAnsi" w:eastAsia="Calibri" w:hAnsiTheme="minorHAnsi" w:cs="Calibri"/>
                <w:b w:val="0"/>
                <w:i/>
                <w:color w:val="auto"/>
                <w:sz w:val="20"/>
                <w:szCs w:val="20"/>
              </w:rPr>
              <w:t>, including references to applicable monitoring, recording, or auditing, and authorized usage of the system</w:t>
            </w:r>
            <w:r w:rsidRPr="008A699E">
              <w:rPr>
                <w:rFonts w:asciiTheme="minorHAnsi" w:eastAsia="Calibri" w:hAnsiTheme="minorHAnsi" w:cs="Calibri"/>
                <w:b w:val="0"/>
                <w:i/>
                <w:color w:val="auto"/>
                <w:sz w:val="20"/>
                <w:szCs w:val="20"/>
              </w:rPr>
              <w:t>.</w:t>
            </w:r>
            <w:r w:rsidRPr="008A699E">
              <w:rPr>
                <w:rFonts w:asciiTheme="minorHAnsi" w:eastAsia="Calibri" w:hAnsiTheme="minorHAnsi" w:cs="Calibri"/>
                <w:b w:val="0"/>
                <w:color w:val="auto"/>
                <w:sz w:val="20"/>
                <w:szCs w:val="20"/>
              </w:rPr>
              <w:t>&gt;</w:t>
            </w:r>
          </w:p>
        </w:tc>
      </w:tr>
    </w:tbl>
    <w:p w14:paraId="73BDB5A8" w14:textId="77777777" w:rsidR="00501F02" w:rsidRPr="002C3786" w:rsidRDefault="00501F02" w:rsidP="00593289">
      <w:pPr>
        <w:spacing w:before="240" w:after="120"/>
        <w:rPr>
          <w:rFonts w:eastAsia="Calibri"/>
          <w:bCs/>
        </w:rPr>
      </w:pPr>
      <w:r w:rsidRPr="002C3786">
        <w:rPr>
          <w:rFonts w:eastAsia="Calibri"/>
          <w:b/>
        </w:rPr>
        <w:t>Additional FedRAMP Requirements and Guidance</w:t>
      </w:r>
    </w:p>
    <w:p w14:paraId="4FEEDBE0" w14:textId="77777777" w:rsidR="00501F02" w:rsidRDefault="00501F02" w:rsidP="00501F02">
      <w:pPr>
        <w:pStyle w:val="GSAGuidance"/>
        <w:spacing w:before="120"/>
      </w:pPr>
      <w:r w:rsidRPr="002C3786">
        <w:rPr>
          <w:rFonts w:eastAsia="Calibri"/>
          <w:b/>
          <w:bCs/>
        </w:rPr>
        <w:t>Requirement 1:</w:t>
      </w:r>
      <w:r w:rsidRPr="00AE3199">
        <w:rPr>
          <w:rFonts w:eastAsia="Calibri"/>
          <w:b/>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976054E" w14:textId="77777777" w:rsidR="00501F02" w:rsidRDefault="00501F02" w:rsidP="00501F02">
      <w:pPr>
        <w:pStyle w:val="GSAGuidance"/>
        <w:spacing w:before="120"/>
        <w:rPr>
          <w:rFonts w:eastAsia="Calibri"/>
          <w:bCs/>
        </w:rPr>
      </w:pPr>
      <w:r w:rsidRPr="002C3786">
        <w:rPr>
          <w:rFonts w:eastAsia="Calibri"/>
          <w:b/>
          <w:bCs/>
        </w:rPr>
        <w:t>Requirement 2:</w:t>
      </w:r>
      <w:r w:rsidRPr="002C3786">
        <w:rPr>
          <w:rFonts w:eastAsia="Calibri"/>
          <w:bCs/>
        </w:rPr>
        <w:t xml:space="preserve"> </w:t>
      </w:r>
      <w:r w:rsidRPr="00795D04">
        <w:rPr>
          <w:rFonts w:eastAsia="Calibri"/>
          <w:bCs/>
        </w:rPr>
        <w:t>The service provider shall determine how System Use Notification is going to be verified and provide appropriate periodicity of the check. The System Use Notification verification and periodicity are approved and accepted by the JAB.</w:t>
      </w:r>
      <w:r>
        <w:rPr>
          <w:rFonts w:eastAsia="Calibri"/>
          <w:bCs/>
        </w:rPr>
        <w:t xml:space="preserve"> </w:t>
      </w:r>
      <w:r w:rsidRPr="00DF0C49">
        <w:t>If performed as part of a Configuration Baseline check, then the % of items requiring setting that are checked and that pass (or fail) check can be provided.</w:t>
      </w:r>
    </w:p>
    <w:p w14:paraId="5FB64E83" w14:textId="77777777" w:rsidR="00501F02" w:rsidRDefault="00501F02" w:rsidP="00501F02">
      <w:pPr>
        <w:pStyle w:val="GSAGuidance"/>
        <w:spacing w:before="120"/>
        <w:rPr>
          <w:rFonts w:eastAsia="Calibri"/>
        </w:rPr>
      </w:pPr>
      <w:r w:rsidRPr="002C3786">
        <w:rPr>
          <w:rFonts w:eastAsia="Calibri"/>
          <w:b/>
          <w:bCs/>
        </w:rPr>
        <w:t>Requirement 3:</w:t>
      </w:r>
      <w:r w:rsidRPr="00AE3199">
        <w:rPr>
          <w:rFonts w:eastAsia="Calibri"/>
          <w:b/>
        </w:rPr>
        <w:t xml:space="preserve"> </w:t>
      </w:r>
      <w:r w:rsidRPr="00795D04">
        <w:rPr>
          <w:rFonts w:eastAsia="Calibri"/>
          <w:bCs/>
        </w:rPr>
        <w:t>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40AE3936" w14:textId="77777777" w:rsidTr="00BC4961">
        <w:trPr>
          <w:cantSplit/>
          <w:trHeight w:val="377"/>
          <w:tblHeader/>
        </w:trPr>
        <w:tc>
          <w:tcPr>
            <w:tcW w:w="811" w:type="pct"/>
            <w:shd w:val="clear" w:color="auto" w:fill="DEEAF6" w:themeFill="accent1" w:themeFillTint="33"/>
            <w:tcMar>
              <w:top w:w="43" w:type="dxa"/>
              <w:bottom w:w="43" w:type="dxa"/>
            </w:tcMar>
          </w:tcPr>
          <w:p w14:paraId="6FEED4D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lastRenderedPageBreak/>
              <w:t>AC-8</w:t>
            </w:r>
          </w:p>
        </w:tc>
        <w:tc>
          <w:tcPr>
            <w:tcW w:w="4189" w:type="pct"/>
            <w:shd w:val="clear" w:color="auto" w:fill="DEEAF6" w:themeFill="accent1" w:themeFillTint="33"/>
          </w:tcPr>
          <w:p w14:paraId="386974A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Additional FedRAMP Control Summary Information</w:t>
            </w:r>
          </w:p>
        </w:tc>
      </w:tr>
      <w:tr w:rsidR="00501F02" w:rsidRPr="002F5E0E" w14:paraId="7E373E79" w14:textId="77777777" w:rsidTr="00BC4961">
        <w:trPr>
          <w:trHeight w:val="377"/>
        </w:trPr>
        <w:tc>
          <w:tcPr>
            <w:tcW w:w="5000" w:type="pct"/>
            <w:gridSpan w:val="2"/>
            <w:tcMar>
              <w:top w:w="43" w:type="dxa"/>
              <w:bottom w:w="43" w:type="dxa"/>
            </w:tcMar>
            <w:vAlign w:val="bottom"/>
          </w:tcPr>
          <w:p w14:paraId="76D5AC13"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kern w:val="2"/>
                <w:sz w:val="20"/>
                <w:szCs w:val="20"/>
              </w:rPr>
              <w:t xml:space="preserve"> </w:t>
            </w:r>
            <w:r w:rsidRPr="00716868">
              <w:rPr>
                <w:rFonts w:ascii="Calibri" w:hAnsi="Calibri" w:cs="Calibri"/>
                <w:spacing w:val="-5"/>
                <w:sz w:val="20"/>
                <w:szCs w:val="20"/>
              </w:rPr>
              <w:t>Customer</w:t>
            </w:r>
            <w:r>
              <w:rPr>
                <w:rFonts w:ascii="Calibri" w:hAnsi="Calibri" w:cs="Calibri"/>
                <w:spacing w:val="-5"/>
                <w:sz w:val="20"/>
                <w:szCs w:val="20"/>
              </w:rPr>
              <w:t xml:space="preserve"> Administrator</w:t>
            </w:r>
            <w:r w:rsidRPr="00716868">
              <w:rPr>
                <w:rFonts w:ascii="Calibri" w:hAnsi="Calibri" w:cs="Calibri"/>
                <w:spacing w:val="-5"/>
                <w:sz w:val="20"/>
                <w:szCs w:val="20"/>
              </w:rPr>
              <w:t>, Service Engineer Operations, Security Manager, Azure Program Manager</w:t>
            </w:r>
          </w:p>
        </w:tc>
      </w:tr>
      <w:tr w:rsidR="00501F02" w:rsidRPr="002F5E0E" w14:paraId="4D80EBCB" w14:textId="77777777" w:rsidTr="00BC4961">
        <w:trPr>
          <w:trHeight w:val="377"/>
        </w:trPr>
        <w:tc>
          <w:tcPr>
            <w:tcW w:w="5000" w:type="pct"/>
            <w:gridSpan w:val="2"/>
            <w:tcMar>
              <w:top w:w="43" w:type="dxa"/>
              <w:bottom w:w="43" w:type="dxa"/>
            </w:tcMar>
            <w:vAlign w:val="bottom"/>
          </w:tcPr>
          <w:p w14:paraId="2864A59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Implementation Status (check all that apply):</w:t>
            </w:r>
          </w:p>
          <w:p w14:paraId="3832430A"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Implemented</w:t>
            </w:r>
          </w:p>
          <w:p w14:paraId="7B42A9A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Partially implemented</w:t>
            </w:r>
          </w:p>
          <w:p w14:paraId="47734F6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Planned</w:t>
            </w:r>
          </w:p>
          <w:p w14:paraId="2DB9CCE7"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Alternative implementation</w:t>
            </w:r>
          </w:p>
          <w:p w14:paraId="4BF69362" w14:textId="2FE87880" w:rsidR="00501F02" w:rsidRPr="002F5E0E"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2F5E0E">
              <w:rPr>
                <w:rFonts w:asciiTheme="minorHAnsi" w:hAnsiTheme="minorHAnsi"/>
                <w:spacing w:val="-5"/>
                <w:sz w:val="20"/>
              </w:rPr>
              <w:t xml:space="preserve"> Not applicable</w:t>
            </w:r>
          </w:p>
        </w:tc>
      </w:tr>
      <w:tr w:rsidR="00501F02" w:rsidRPr="002F5E0E" w14:paraId="38364E60" w14:textId="77777777" w:rsidTr="00BC4961">
        <w:trPr>
          <w:trHeight w:val="377"/>
        </w:trPr>
        <w:tc>
          <w:tcPr>
            <w:tcW w:w="5000" w:type="pct"/>
            <w:gridSpan w:val="2"/>
            <w:tcMar>
              <w:top w:w="43" w:type="dxa"/>
              <w:bottom w:w="43" w:type="dxa"/>
            </w:tcMar>
            <w:vAlign w:val="bottom"/>
          </w:tcPr>
          <w:p w14:paraId="65E2B8B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Control Origination (check all that apply):</w:t>
            </w:r>
          </w:p>
          <w:p w14:paraId="45D61D60"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Corporate</w:t>
            </w:r>
          </w:p>
          <w:p w14:paraId="4231C93C"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Service Provider System Specific</w:t>
            </w:r>
          </w:p>
          <w:p w14:paraId="0B01E914"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Hybrid (Corporate and System Specific)</w:t>
            </w:r>
          </w:p>
          <w:p w14:paraId="6357556B"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Configured by Customer (Customer System Specific) </w:t>
            </w:r>
          </w:p>
          <w:p w14:paraId="2874C9B5"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Provided by Customer (Customer System Specific) </w:t>
            </w:r>
          </w:p>
          <w:p w14:paraId="236AE472"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Shared (Service Provider and Customer Responsibility)</w:t>
            </w:r>
          </w:p>
          <w:p w14:paraId="56CAAC06" w14:textId="49F3B818"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6699DCE" w14:textId="77777777" w:rsidR="00501F02" w:rsidRPr="002F5E0E" w:rsidRDefault="00501F02" w:rsidP="00593289">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2F5E0E" w14:paraId="2A481161" w14:textId="77777777" w:rsidTr="00BC4961">
        <w:trPr>
          <w:cantSplit/>
          <w:trHeight w:val="475"/>
          <w:tblHeader/>
        </w:trPr>
        <w:tc>
          <w:tcPr>
            <w:tcW w:w="5000" w:type="pct"/>
            <w:gridSpan w:val="2"/>
            <w:shd w:val="clear" w:color="auto" w:fill="DEEAF6" w:themeFill="accent1" w:themeFillTint="33"/>
            <w:vAlign w:val="center"/>
          </w:tcPr>
          <w:p w14:paraId="6CD7B502"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AC-8 What is the solution and how is it implemented?</w:t>
            </w:r>
          </w:p>
        </w:tc>
      </w:tr>
      <w:tr w:rsidR="00501F02" w:rsidRPr="002F5E0E" w14:paraId="269B4EBB" w14:textId="77777777" w:rsidTr="00BC4961">
        <w:trPr>
          <w:trHeight w:val="1097"/>
        </w:trPr>
        <w:tc>
          <w:tcPr>
            <w:tcW w:w="483" w:type="pct"/>
            <w:tcBorders>
              <w:right w:val="nil"/>
            </w:tcBorders>
            <w:shd w:val="clear" w:color="auto" w:fill="DEEAF6" w:themeFill="accent1" w:themeFillTint="33"/>
          </w:tcPr>
          <w:p w14:paraId="29CF6F43"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1</w:t>
            </w:r>
          </w:p>
        </w:tc>
        <w:tc>
          <w:tcPr>
            <w:tcW w:w="4517" w:type="pct"/>
            <w:tcMar>
              <w:top w:w="43" w:type="dxa"/>
              <w:bottom w:w="43" w:type="dxa"/>
            </w:tcMar>
          </w:tcPr>
          <w:p w14:paraId="42659E1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B0B968D" w14:textId="6241A0FD"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determining the conditions under which the system use notification will be displayed. These conditions must be reviewed and accepted by the FedRAMP JAB.</w:t>
            </w:r>
            <w:r w:rsidRPr="00FE2816">
              <w:rPr>
                <w:rFonts w:asciiTheme="minorHAnsi" w:eastAsia="Calibri" w:hAnsiTheme="minorHAnsi" w:cs="Calibri"/>
                <w:sz w:val="20"/>
                <w:szCs w:val="20"/>
              </w:rPr>
              <w:t>&gt;</w:t>
            </w:r>
          </w:p>
        </w:tc>
      </w:tr>
      <w:tr w:rsidR="00501F02" w:rsidRPr="002F5E0E" w14:paraId="6D74662A" w14:textId="77777777" w:rsidTr="00BC4961">
        <w:trPr>
          <w:trHeight w:val="1097"/>
        </w:trPr>
        <w:tc>
          <w:tcPr>
            <w:tcW w:w="483" w:type="pct"/>
            <w:tcBorders>
              <w:right w:val="nil"/>
            </w:tcBorders>
            <w:shd w:val="clear" w:color="auto" w:fill="DEEAF6" w:themeFill="accent1" w:themeFillTint="33"/>
          </w:tcPr>
          <w:p w14:paraId="2F28158E"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2</w:t>
            </w:r>
          </w:p>
        </w:tc>
        <w:tc>
          <w:tcPr>
            <w:tcW w:w="4517" w:type="pct"/>
            <w:tcMar>
              <w:top w:w="43" w:type="dxa"/>
              <w:bottom w:w="43" w:type="dxa"/>
            </w:tcMar>
          </w:tcPr>
          <w:p w14:paraId="08F6FE0B"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3E2C38A" w14:textId="75259C01"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how the system use notification will be verified and how often it should be re-displayed and re-verified. These conditions must be reviewed and accepted by the FedRAMP JAB.</w:t>
            </w:r>
            <w:r w:rsidRPr="00FE2816">
              <w:rPr>
                <w:rFonts w:asciiTheme="minorHAnsi" w:eastAsia="Calibri" w:hAnsiTheme="minorHAnsi" w:cs="Calibri"/>
                <w:sz w:val="20"/>
                <w:szCs w:val="20"/>
              </w:rPr>
              <w:t>&gt;</w:t>
            </w:r>
          </w:p>
        </w:tc>
      </w:tr>
      <w:tr w:rsidR="00501F02" w:rsidRPr="002F5E0E" w14:paraId="38ED43EC" w14:textId="77777777" w:rsidTr="00BC4961">
        <w:trPr>
          <w:trHeight w:val="1097"/>
        </w:trPr>
        <w:tc>
          <w:tcPr>
            <w:tcW w:w="483" w:type="pct"/>
            <w:tcBorders>
              <w:right w:val="nil"/>
            </w:tcBorders>
            <w:shd w:val="clear" w:color="auto" w:fill="DEEAF6" w:themeFill="accent1" w:themeFillTint="33"/>
          </w:tcPr>
          <w:p w14:paraId="25803BB7"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3</w:t>
            </w:r>
          </w:p>
        </w:tc>
        <w:tc>
          <w:tcPr>
            <w:tcW w:w="4517" w:type="pct"/>
            <w:tcMar>
              <w:top w:w="43" w:type="dxa"/>
              <w:bottom w:w="43" w:type="dxa"/>
            </w:tcMar>
          </w:tcPr>
          <w:p w14:paraId="2481F2B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1F82D43" w14:textId="3F834F2F"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that the system use notification is being displayed as required, either through a configuration baseline check or via other means. If this verification does not happen through a configuration baseline check, the JAB must review and accept the proces used to perform the verification.</w:t>
            </w:r>
            <w:r w:rsidRPr="00FE2816">
              <w:rPr>
                <w:rFonts w:asciiTheme="minorHAnsi" w:eastAsia="Calibri" w:hAnsiTheme="minorHAnsi" w:cs="Calibri"/>
                <w:sz w:val="20"/>
                <w:szCs w:val="20"/>
              </w:rPr>
              <w:t>&gt;</w:t>
            </w:r>
          </w:p>
        </w:tc>
      </w:tr>
    </w:tbl>
    <w:p w14:paraId="7E57C626" w14:textId="77777777" w:rsidR="00501F02" w:rsidRDefault="00501F02" w:rsidP="00AF0875">
      <w:pPr>
        <w:pStyle w:val="eglobaltech3"/>
      </w:pPr>
      <w:bookmarkStart w:id="411" w:name="_Toc383429285"/>
      <w:bookmarkStart w:id="412" w:name="_Toc383430532"/>
      <w:bookmarkStart w:id="413" w:name="_Toc383433216"/>
      <w:bookmarkStart w:id="414" w:name="_Toc383444448"/>
      <w:bookmarkStart w:id="415" w:name="_Toc385594087"/>
      <w:bookmarkStart w:id="416" w:name="_Toc385594479"/>
      <w:bookmarkStart w:id="417" w:name="_Toc385594867"/>
      <w:bookmarkStart w:id="418" w:name="_Toc388620722"/>
      <w:bookmarkStart w:id="419" w:name="_Toc430608568"/>
      <w:bookmarkStart w:id="420" w:name="_Ref452470281"/>
      <w:bookmarkStart w:id="421" w:name="_Ref452470757"/>
      <w:r w:rsidRPr="002C3786">
        <w:t>Concurrent Session Control (AC-10)</w:t>
      </w:r>
      <w:bookmarkEnd w:id="411"/>
      <w:bookmarkEnd w:id="412"/>
      <w:bookmarkEnd w:id="413"/>
      <w:bookmarkEnd w:id="414"/>
      <w:bookmarkEnd w:id="415"/>
      <w:bookmarkEnd w:id="416"/>
      <w:bookmarkEnd w:id="417"/>
      <w:bookmarkEnd w:id="418"/>
      <w:bookmarkEnd w:id="419"/>
      <w:bookmarkEnd w:id="420"/>
      <w:bookmarkEnd w:id="421"/>
      <w:r w:rsidRPr="002C3786">
        <w:t xml:space="preserve"> </w:t>
      </w:r>
    </w:p>
    <w:p w14:paraId="08598FC1" w14:textId="77777777" w:rsidR="00501F02" w:rsidRPr="002C3786" w:rsidRDefault="00501F02" w:rsidP="00501F02">
      <w:pPr>
        <w:spacing w:before="120" w:after="120"/>
        <w:rPr>
          <w:rFonts w:eastAsia="Calibri"/>
          <w:b/>
        </w:rPr>
      </w:pPr>
      <w:r w:rsidRPr="00795D04">
        <w:rPr>
          <w:rFonts w:eastAsia="Times New Roman"/>
        </w:rPr>
        <w:t>The information system limits the number of concurrent sessions for each [</w:t>
      </w:r>
      <w:r w:rsidRPr="00AE3199">
        <w:rPr>
          <w:rFonts w:eastAsia="Times New Roman"/>
          <w:i/>
        </w:rPr>
        <w:t>Assignment: organization-defined account and/or account type</w:t>
      </w:r>
      <w:r w:rsidRPr="00795D04">
        <w:rPr>
          <w:rFonts w:eastAsia="Times New Roman"/>
        </w:rPr>
        <w:t>] to [</w:t>
      </w:r>
      <w:r w:rsidRPr="00AE3199">
        <w:rPr>
          <w:rFonts w:eastAsia="Times New Roman"/>
          <w:i/>
        </w:rPr>
        <w:t xml:space="preserve">FedRAMP Assignment: </w:t>
      </w:r>
      <w:r w:rsidRPr="001A478E">
        <w:rPr>
          <w:i/>
        </w:rPr>
        <w:t>three (3) sessions for privileged access and two (2) sessions for non-privileged access</w:t>
      </w:r>
      <w:r w:rsidRPr="00795D0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0940A2F4" w14:textId="77777777" w:rsidTr="00BC4961">
        <w:trPr>
          <w:cantSplit/>
          <w:trHeight w:val="377"/>
          <w:tblHeader/>
        </w:trPr>
        <w:tc>
          <w:tcPr>
            <w:tcW w:w="811" w:type="pct"/>
            <w:shd w:val="clear" w:color="auto" w:fill="DEEAF6" w:themeFill="accent1" w:themeFillTint="33"/>
            <w:tcMar>
              <w:top w:w="43" w:type="dxa"/>
              <w:bottom w:w="43" w:type="dxa"/>
            </w:tcMar>
          </w:tcPr>
          <w:p w14:paraId="6EEC8600"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lastRenderedPageBreak/>
              <w:t>AC-10</w:t>
            </w:r>
          </w:p>
        </w:tc>
        <w:tc>
          <w:tcPr>
            <w:tcW w:w="4189" w:type="pct"/>
            <w:shd w:val="clear" w:color="auto" w:fill="DEEAF6" w:themeFill="accent1" w:themeFillTint="33"/>
          </w:tcPr>
          <w:p w14:paraId="02DD9242"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Control Summary Information</w:t>
            </w:r>
          </w:p>
        </w:tc>
      </w:tr>
      <w:tr w:rsidR="00501F02" w:rsidRPr="002F5E0E" w14:paraId="27D251C3" w14:textId="77777777" w:rsidTr="00BC4961">
        <w:trPr>
          <w:trHeight w:val="377"/>
        </w:trPr>
        <w:tc>
          <w:tcPr>
            <w:tcW w:w="5000" w:type="pct"/>
            <w:gridSpan w:val="2"/>
            <w:shd w:val="clear" w:color="auto" w:fill="auto"/>
            <w:tcMar>
              <w:top w:w="43" w:type="dxa"/>
              <w:bottom w:w="43" w:type="dxa"/>
            </w:tcMar>
          </w:tcPr>
          <w:p w14:paraId="0FB82E3B" w14:textId="6C362650"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2F5E0E" w14:paraId="2CC728F7" w14:textId="77777777" w:rsidTr="00BC4961">
        <w:trPr>
          <w:trHeight w:val="377"/>
        </w:trPr>
        <w:tc>
          <w:tcPr>
            <w:tcW w:w="5000" w:type="pct"/>
            <w:gridSpan w:val="2"/>
            <w:shd w:val="clear" w:color="auto" w:fill="auto"/>
            <w:tcMar>
              <w:top w:w="43" w:type="dxa"/>
              <w:bottom w:w="43" w:type="dxa"/>
            </w:tcMar>
          </w:tcPr>
          <w:p w14:paraId="4A97633E" w14:textId="02640009" w:rsidR="00501F02" w:rsidRPr="002F5E0E" w:rsidRDefault="00501F02" w:rsidP="00BC4961">
            <w:pPr>
              <w:pStyle w:val="GSAParameter"/>
              <w:spacing w:after="0"/>
            </w:pPr>
            <w:bookmarkStart w:id="422" w:name="_Toc383441882"/>
            <w:bookmarkStart w:id="423" w:name="_Toc383444097"/>
            <w:bookmarkStart w:id="424" w:name="_Toc388623275"/>
            <w:r w:rsidRPr="002F5E0E">
              <w:t>Parameter AC-10</w:t>
            </w:r>
            <w:bookmarkEnd w:id="422"/>
            <w:bookmarkEnd w:id="423"/>
            <w:bookmarkEnd w:id="424"/>
            <w:r w:rsidRPr="002F5E0E">
              <w:t xml:space="preserve">: </w:t>
            </w:r>
            <w:r w:rsidR="00F540A3" w:rsidRPr="00D57301">
              <w:rPr>
                <w:szCs w:val="22"/>
              </w:rPr>
              <w:t>&lt;</w:t>
            </w:r>
            <w:r w:rsidR="00F540A3" w:rsidRPr="00D57301">
              <w:rPr>
                <w:i/>
                <w:szCs w:val="22"/>
              </w:rPr>
              <w:t>Customer defined</w:t>
            </w:r>
            <w:r w:rsidR="00F540A3">
              <w:rPr>
                <w:i/>
                <w:szCs w:val="22"/>
              </w:rPr>
              <w:t xml:space="preserve"> account and/or account type; FedRAMP requirement: three sessions for privileged access and two sessions for non-privileged access</w:t>
            </w:r>
            <w:r w:rsidR="00F540A3" w:rsidRPr="00D57301">
              <w:rPr>
                <w:szCs w:val="22"/>
              </w:rPr>
              <w:t>&gt;</w:t>
            </w:r>
          </w:p>
        </w:tc>
      </w:tr>
      <w:tr w:rsidR="009C196F" w:rsidRPr="002F5E0E" w14:paraId="46FF7006" w14:textId="77777777" w:rsidTr="00BC4961">
        <w:trPr>
          <w:trHeight w:val="377"/>
        </w:trPr>
        <w:tc>
          <w:tcPr>
            <w:tcW w:w="5000" w:type="pct"/>
            <w:gridSpan w:val="2"/>
            <w:tcMar>
              <w:top w:w="43" w:type="dxa"/>
              <w:bottom w:w="43" w:type="dxa"/>
            </w:tcMar>
            <w:vAlign w:val="bottom"/>
          </w:tcPr>
          <w:p w14:paraId="3DA5B7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98197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B93E8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44BABE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0E8D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F86F205" w14:textId="674D5292"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2F5E0E" w14:paraId="2A52193A" w14:textId="77777777" w:rsidTr="00BC4961">
        <w:trPr>
          <w:trHeight w:val="377"/>
        </w:trPr>
        <w:tc>
          <w:tcPr>
            <w:tcW w:w="5000" w:type="pct"/>
            <w:gridSpan w:val="2"/>
            <w:tcMar>
              <w:top w:w="43" w:type="dxa"/>
              <w:bottom w:w="43" w:type="dxa"/>
            </w:tcMar>
            <w:vAlign w:val="bottom"/>
          </w:tcPr>
          <w:p w14:paraId="0147F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5A993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EB4CD7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93C19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1996C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5DF6D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76F09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A27220C" w14:textId="19DD31E7"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9E8B02" w14:textId="77777777" w:rsidR="00501F02" w:rsidRPr="002F5E0E"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2F5E0E" w14:paraId="1588B85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F478367"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AC-10 What is the solution and how is it implemented?</w:t>
            </w:r>
          </w:p>
        </w:tc>
      </w:tr>
      <w:tr w:rsidR="00501F02" w:rsidRPr="002F5E0E" w14:paraId="54D04B82" w14:textId="77777777" w:rsidTr="00BC4961">
        <w:trPr>
          <w:trHeight w:val="1097"/>
        </w:trPr>
        <w:tc>
          <w:tcPr>
            <w:tcW w:w="5000" w:type="pct"/>
            <w:shd w:val="clear" w:color="auto" w:fill="FFFFFF" w:themeFill="background1"/>
          </w:tcPr>
          <w:p w14:paraId="6CAC871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F0BB1" w14:textId="69459DF2"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limiting the number of concurrent sessions to the customer application as required. A successful control implemented will need to address the technical mechanisms used to enforce this limit.</w:t>
            </w:r>
            <w:r w:rsidRPr="00FE2816">
              <w:rPr>
                <w:rFonts w:asciiTheme="minorHAnsi" w:eastAsia="Calibri" w:hAnsiTheme="minorHAnsi" w:cs="Calibri"/>
                <w:sz w:val="20"/>
                <w:szCs w:val="20"/>
              </w:rPr>
              <w:t>&gt;</w:t>
            </w:r>
          </w:p>
        </w:tc>
      </w:tr>
    </w:tbl>
    <w:p w14:paraId="177874CA" w14:textId="77777777" w:rsidR="00501F02" w:rsidRDefault="00501F02" w:rsidP="00AF0875">
      <w:pPr>
        <w:pStyle w:val="eglobaltech3"/>
      </w:pPr>
      <w:bookmarkStart w:id="425" w:name="_Toc383429286"/>
      <w:bookmarkStart w:id="426" w:name="_Toc383430533"/>
      <w:bookmarkStart w:id="427" w:name="_Toc383433217"/>
      <w:bookmarkStart w:id="428" w:name="_Toc383444449"/>
      <w:bookmarkStart w:id="429" w:name="_Toc385594088"/>
      <w:bookmarkStart w:id="430" w:name="_Toc385594480"/>
      <w:bookmarkStart w:id="431" w:name="_Toc385594868"/>
      <w:bookmarkStart w:id="432" w:name="_Toc388620723"/>
      <w:bookmarkStart w:id="433" w:name="_Toc430608569"/>
      <w:bookmarkStart w:id="434" w:name="_Ref452470288"/>
      <w:bookmarkStart w:id="435" w:name="_Ref452470292"/>
      <w:bookmarkStart w:id="436" w:name="_Ref452470762"/>
      <w:bookmarkStart w:id="437" w:name="_Ref452470767"/>
      <w:r w:rsidRPr="002C3786">
        <w:t>Session Lock (AC-11)</w:t>
      </w:r>
      <w:bookmarkEnd w:id="425"/>
      <w:bookmarkEnd w:id="426"/>
      <w:bookmarkEnd w:id="427"/>
      <w:bookmarkEnd w:id="428"/>
      <w:bookmarkEnd w:id="429"/>
      <w:bookmarkEnd w:id="430"/>
      <w:bookmarkEnd w:id="431"/>
      <w:bookmarkEnd w:id="432"/>
      <w:bookmarkEnd w:id="433"/>
      <w:bookmarkEnd w:id="434"/>
      <w:bookmarkEnd w:id="435"/>
      <w:bookmarkEnd w:id="436"/>
      <w:bookmarkEnd w:id="437"/>
      <w:r w:rsidRPr="002C3786">
        <w:t xml:space="preserve"> </w:t>
      </w:r>
    </w:p>
    <w:p w14:paraId="0325222F" w14:textId="77777777" w:rsidR="00501F02" w:rsidRPr="002C3786" w:rsidRDefault="00501F02" w:rsidP="00501F02">
      <w:pPr>
        <w:tabs>
          <w:tab w:val="center" w:pos="4680"/>
        </w:tabs>
        <w:autoSpaceDE w:val="0"/>
        <w:autoSpaceDN w:val="0"/>
        <w:adjustRightInd w:val="0"/>
        <w:spacing w:before="120" w:after="120"/>
        <w:rPr>
          <w:rFonts w:eastAsia="Times New Roman"/>
        </w:rPr>
      </w:pPr>
      <w:r w:rsidRPr="002C3786">
        <w:rPr>
          <w:rFonts w:eastAsia="Times New Roman"/>
        </w:rPr>
        <w:t>The information system:</w:t>
      </w:r>
      <w:r>
        <w:rPr>
          <w:rFonts w:eastAsia="Times New Roman"/>
        </w:rPr>
        <w:tab/>
      </w:r>
    </w:p>
    <w:p w14:paraId="429D0C69"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Prevents further access to the system by initiating a session lock after [</w:t>
      </w:r>
      <w:r>
        <w:rPr>
          <w:rFonts w:eastAsia="Times New Roman"/>
          <w:i/>
        </w:rPr>
        <w:t>FedRAMP Assignment</w:t>
      </w:r>
      <w:r w:rsidRPr="00AE3199">
        <w:rPr>
          <w:rFonts w:eastAsia="Times New Roman"/>
          <w:i/>
        </w:rPr>
        <w:t>: fifteen minutes</w:t>
      </w:r>
      <w:r w:rsidRPr="00D75E47">
        <w:rPr>
          <w:rFonts w:eastAsia="Times New Roman"/>
        </w:rPr>
        <w:t>] of inactivity or upon receiving a request from a user; and</w:t>
      </w:r>
    </w:p>
    <w:p w14:paraId="1DF1FFDA"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Retains the session lock until the user reestablishes access using established identification and authentication procedures.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543EC777" w14:textId="77777777" w:rsidTr="00BC4961">
        <w:trPr>
          <w:cantSplit/>
          <w:trHeight w:val="377"/>
          <w:tblHeader/>
        </w:trPr>
        <w:tc>
          <w:tcPr>
            <w:tcW w:w="811" w:type="pct"/>
            <w:shd w:val="clear" w:color="auto" w:fill="DEEAF6" w:themeFill="accent1" w:themeFillTint="33"/>
            <w:tcMar>
              <w:top w:w="43" w:type="dxa"/>
              <w:bottom w:w="43" w:type="dxa"/>
            </w:tcMar>
          </w:tcPr>
          <w:p w14:paraId="67F1014B"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w:t>
            </w:r>
          </w:p>
        </w:tc>
        <w:tc>
          <w:tcPr>
            <w:tcW w:w="4189" w:type="pct"/>
            <w:shd w:val="clear" w:color="auto" w:fill="DEEAF6" w:themeFill="accent1" w:themeFillTint="33"/>
          </w:tcPr>
          <w:p w14:paraId="23CB95CE"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7E1EAB45" w14:textId="77777777" w:rsidTr="00BC4961">
        <w:trPr>
          <w:trHeight w:val="377"/>
        </w:trPr>
        <w:tc>
          <w:tcPr>
            <w:tcW w:w="5000" w:type="pct"/>
            <w:gridSpan w:val="2"/>
            <w:shd w:val="clear" w:color="auto" w:fill="auto"/>
            <w:tcMar>
              <w:top w:w="43" w:type="dxa"/>
              <w:bottom w:w="43" w:type="dxa"/>
            </w:tcMar>
          </w:tcPr>
          <w:p w14:paraId="077712F3" w14:textId="37878478"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Responsible Role:</w:t>
            </w:r>
            <w:r w:rsidRPr="00076DBF">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2AAC3159" w14:textId="77777777" w:rsidTr="00BC4961">
        <w:trPr>
          <w:trHeight w:val="377"/>
        </w:trPr>
        <w:tc>
          <w:tcPr>
            <w:tcW w:w="5000" w:type="pct"/>
            <w:gridSpan w:val="2"/>
            <w:shd w:val="clear" w:color="auto" w:fill="auto"/>
            <w:tcMar>
              <w:top w:w="43" w:type="dxa"/>
              <w:bottom w:w="43" w:type="dxa"/>
            </w:tcMar>
          </w:tcPr>
          <w:p w14:paraId="799D82B4" w14:textId="16592F68" w:rsidR="00501F02" w:rsidRPr="00076DBF" w:rsidRDefault="00501F02" w:rsidP="00F540A3">
            <w:pPr>
              <w:pStyle w:val="GSAParameter"/>
              <w:spacing w:after="0"/>
              <w:rPr>
                <w:color w:val="5B9BD5" w:themeColor="accent1"/>
              </w:rPr>
            </w:pPr>
            <w:bookmarkStart w:id="438" w:name="_Toc383441883"/>
            <w:bookmarkStart w:id="439" w:name="_Toc383444098"/>
            <w:bookmarkStart w:id="440" w:name="_Toc388623276"/>
            <w:r w:rsidRPr="00076DBF">
              <w:t>Parameter AC-11(a):</w:t>
            </w:r>
            <w:bookmarkEnd w:id="438"/>
            <w:bookmarkEnd w:id="439"/>
            <w:bookmarkEnd w:id="440"/>
            <w:r w:rsidRPr="00076DBF">
              <w:t xml:space="preserve"> </w:t>
            </w:r>
            <w:r w:rsidR="00F540A3" w:rsidRPr="00D57301">
              <w:rPr>
                <w:szCs w:val="22"/>
              </w:rPr>
              <w:t>&lt;</w:t>
            </w:r>
            <w:r w:rsidR="00F540A3">
              <w:rPr>
                <w:i/>
                <w:szCs w:val="22"/>
              </w:rPr>
              <w:t>FedRAMP requirement: fifteen minutes</w:t>
            </w:r>
            <w:r w:rsidR="00F540A3" w:rsidRPr="00D57301">
              <w:rPr>
                <w:szCs w:val="22"/>
              </w:rPr>
              <w:t>&gt;</w:t>
            </w:r>
          </w:p>
        </w:tc>
      </w:tr>
      <w:tr w:rsidR="009C196F" w:rsidRPr="00076DBF" w14:paraId="0FABC9C6" w14:textId="77777777" w:rsidTr="00BC4961">
        <w:trPr>
          <w:trHeight w:val="377"/>
        </w:trPr>
        <w:tc>
          <w:tcPr>
            <w:tcW w:w="5000" w:type="pct"/>
            <w:gridSpan w:val="2"/>
            <w:tcMar>
              <w:top w:w="43" w:type="dxa"/>
              <w:bottom w:w="43" w:type="dxa"/>
            </w:tcMar>
            <w:vAlign w:val="bottom"/>
          </w:tcPr>
          <w:p w14:paraId="71C531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4F8DA1B" w14:textId="2610EC7E"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49D411C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7BBD7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C3668BD" w14:textId="04AA4679"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DF1C8AA" w14:textId="3E5CF207"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EAC4711" w14:textId="77777777" w:rsidTr="00BC4961">
        <w:trPr>
          <w:trHeight w:val="377"/>
        </w:trPr>
        <w:tc>
          <w:tcPr>
            <w:tcW w:w="5000" w:type="pct"/>
            <w:gridSpan w:val="2"/>
            <w:tcMar>
              <w:top w:w="43" w:type="dxa"/>
              <w:bottom w:w="43" w:type="dxa"/>
            </w:tcMar>
            <w:vAlign w:val="bottom"/>
          </w:tcPr>
          <w:p w14:paraId="21BF5EF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45ABAB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5DBA80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6C9AF9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6223A5" w14:textId="7C992E0A" w:rsidR="009C196F" w:rsidRPr="007C4792" w:rsidRDefault="00A44C95"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39FE71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152E9A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03F1243" w14:textId="14DB3B5C"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22F2FE5"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076DBF" w14:paraId="23EDC8A8" w14:textId="77777777" w:rsidTr="00BC4961">
        <w:trPr>
          <w:cantSplit/>
          <w:trHeight w:val="475"/>
          <w:tblHeader/>
        </w:trPr>
        <w:tc>
          <w:tcPr>
            <w:tcW w:w="5000" w:type="pct"/>
            <w:gridSpan w:val="2"/>
            <w:shd w:val="clear" w:color="auto" w:fill="DEEAF6" w:themeFill="accent1" w:themeFillTint="33"/>
            <w:vAlign w:val="center"/>
          </w:tcPr>
          <w:p w14:paraId="374D1A11"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What is the solution and how is it implemented?</w:t>
            </w:r>
          </w:p>
        </w:tc>
      </w:tr>
      <w:tr w:rsidR="00501F02" w:rsidRPr="00076DBF" w14:paraId="76EE1FE8" w14:textId="77777777" w:rsidTr="00BC4961">
        <w:trPr>
          <w:trHeight w:val="1097"/>
        </w:trPr>
        <w:tc>
          <w:tcPr>
            <w:tcW w:w="483" w:type="pct"/>
            <w:tcBorders>
              <w:right w:val="nil"/>
            </w:tcBorders>
            <w:shd w:val="clear" w:color="auto" w:fill="DEEAF6" w:themeFill="accent1" w:themeFillTint="33"/>
          </w:tcPr>
          <w:p w14:paraId="74379DA2" w14:textId="77777777" w:rsidR="00501F02" w:rsidRPr="00076DBF" w:rsidRDefault="00501F02" w:rsidP="00BC4961">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a</w:t>
            </w:r>
          </w:p>
        </w:tc>
        <w:tc>
          <w:tcPr>
            <w:tcW w:w="4517" w:type="pct"/>
            <w:tcMar>
              <w:top w:w="43" w:type="dxa"/>
              <w:bottom w:w="43" w:type="dxa"/>
            </w:tcMar>
          </w:tcPr>
          <w:p w14:paraId="06DC22C5"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E7B9ACA" w14:textId="59E99C9E" w:rsidR="00501F02" w:rsidRPr="00076DBF" w:rsidRDefault="00A44C95" w:rsidP="00A44C95">
            <w:pPr>
              <w:tabs>
                <w:tab w:val="left" w:pos="1605"/>
              </w:tabs>
              <w:spacing w:before="120" w:after="120"/>
              <w:rPr>
                <w:rFonts w:asciiTheme="minorHAnsi" w:eastAsia="Calibri" w:hAnsiTheme="minorHAnsi"/>
                <w:sz w:val="20"/>
                <w:szCs w:val="20"/>
              </w:rPr>
            </w:pPr>
            <w:r>
              <w:rPr>
                <w:rFonts w:asciiTheme="minorHAnsi" w:eastAsia="Calibri" w:hAnsiTheme="minorHAnsi" w:cs="Calibri"/>
                <w:sz w:val="20"/>
                <w:szCs w:val="20"/>
              </w:rPr>
              <w:t xml:space="preserve">Not applicable. When AC-2(5) is implemented, the non-configurable default behavior of OpenShift is to disconnect idle users from the management console after 15 minutes. </w:t>
            </w:r>
          </w:p>
        </w:tc>
      </w:tr>
      <w:tr w:rsidR="00C14768" w:rsidRPr="00076DBF" w14:paraId="6F099CD7" w14:textId="77777777" w:rsidTr="00BC4961">
        <w:trPr>
          <w:trHeight w:val="1097"/>
        </w:trPr>
        <w:tc>
          <w:tcPr>
            <w:tcW w:w="483" w:type="pct"/>
            <w:tcBorders>
              <w:right w:val="nil"/>
            </w:tcBorders>
            <w:shd w:val="clear" w:color="auto" w:fill="DEEAF6" w:themeFill="accent1" w:themeFillTint="33"/>
          </w:tcPr>
          <w:p w14:paraId="284AF008" w14:textId="77777777" w:rsidR="00C14768" w:rsidRPr="00076DBF" w:rsidRDefault="00C14768" w:rsidP="00C14768">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b</w:t>
            </w:r>
          </w:p>
        </w:tc>
        <w:tc>
          <w:tcPr>
            <w:tcW w:w="4517" w:type="pct"/>
            <w:tcMar>
              <w:top w:w="43" w:type="dxa"/>
              <w:bottom w:w="43" w:type="dxa"/>
            </w:tcMar>
          </w:tcPr>
          <w:p w14:paraId="398E6869"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CF00557" w14:textId="54E0AF5B" w:rsidR="00C14768" w:rsidRPr="00C14768" w:rsidRDefault="00A44C95" w:rsidP="00C14768">
            <w:pPr>
              <w:spacing w:before="120" w:after="120"/>
              <w:rPr>
                <w:rFonts w:asciiTheme="minorHAnsi" w:eastAsia="Times New Roman"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591518E5" w14:textId="77777777" w:rsidR="00501F02" w:rsidRPr="00904A49" w:rsidRDefault="00501F02" w:rsidP="00593289">
      <w:pPr>
        <w:pStyle w:val="eglobaltech4n"/>
        <w:spacing w:before="240"/>
      </w:pPr>
      <w:bookmarkStart w:id="441" w:name="_Toc383429288"/>
      <w:bookmarkStart w:id="442" w:name="_Toc383430534"/>
      <w:bookmarkStart w:id="443" w:name="_Toc383433218"/>
      <w:bookmarkStart w:id="444" w:name="_Toc383444450"/>
      <w:bookmarkStart w:id="445" w:name="_Toc385594089"/>
      <w:bookmarkStart w:id="446" w:name="_Toc385594481"/>
      <w:bookmarkStart w:id="447" w:name="_Toc385594869"/>
      <w:bookmarkStart w:id="448" w:name="_Toc388620724"/>
      <w:bookmarkStart w:id="449" w:name="_Toc430608570"/>
      <w:bookmarkStart w:id="450" w:name="_Ref452470297"/>
      <w:bookmarkStart w:id="451" w:name="_Ref452470772"/>
      <w:r w:rsidRPr="00904A49">
        <w:t>Control Enhancement AC-11 (1)</w:t>
      </w:r>
      <w:bookmarkEnd w:id="441"/>
      <w:bookmarkEnd w:id="442"/>
      <w:bookmarkEnd w:id="443"/>
      <w:bookmarkEnd w:id="444"/>
      <w:bookmarkEnd w:id="445"/>
      <w:bookmarkEnd w:id="446"/>
      <w:bookmarkEnd w:id="447"/>
      <w:bookmarkEnd w:id="448"/>
      <w:bookmarkEnd w:id="449"/>
      <w:bookmarkEnd w:id="450"/>
      <w:bookmarkEnd w:id="451"/>
    </w:p>
    <w:p w14:paraId="196901D4" w14:textId="77777777" w:rsidR="00501F02" w:rsidRPr="002C3786" w:rsidRDefault="00501F02" w:rsidP="00501F02">
      <w:pPr>
        <w:autoSpaceDE w:val="0"/>
        <w:autoSpaceDN w:val="0"/>
        <w:adjustRightInd w:val="0"/>
        <w:spacing w:before="120" w:after="120"/>
        <w:rPr>
          <w:rFonts w:eastAsia="Calibri"/>
        </w:rPr>
      </w:pPr>
      <w:r w:rsidRPr="00D75E47">
        <w:rPr>
          <w:rFonts w:eastAsia="Times New Roman"/>
          <w:bCs/>
        </w:rPr>
        <w:t>The information system conceals, via the session lock, information previously visible on the display with a publicly viewable image.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11B4AE19" w14:textId="77777777" w:rsidTr="00BC4961">
        <w:trPr>
          <w:cantSplit/>
          <w:trHeight w:val="377"/>
          <w:tblHeader/>
        </w:trPr>
        <w:tc>
          <w:tcPr>
            <w:tcW w:w="811" w:type="pct"/>
            <w:shd w:val="clear" w:color="auto" w:fill="DEEAF6" w:themeFill="accent1" w:themeFillTint="33"/>
            <w:tcMar>
              <w:top w:w="43" w:type="dxa"/>
              <w:bottom w:w="43" w:type="dxa"/>
            </w:tcMar>
          </w:tcPr>
          <w:p w14:paraId="6C77E66C"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 (1)</w:t>
            </w:r>
          </w:p>
        </w:tc>
        <w:tc>
          <w:tcPr>
            <w:tcW w:w="4189" w:type="pct"/>
            <w:shd w:val="clear" w:color="auto" w:fill="DEEAF6" w:themeFill="accent1" w:themeFillTint="33"/>
          </w:tcPr>
          <w:p w14:paraId="4ECFB738"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Enhancement Summary Information</w:t>
            </w:r>
          </w:p>
        </w:tc>
      </w:tr>
      <w:tr w:rsidR="00501F02" w:rsidRPr="00076DBF" w14:paraId="7DCD6DF4" w14:textId="77777777" w:rsidTr="00BC4961">
        <w:trPr>
          <w:trHeight w:val="377"/>
        </w:trPr>
        <w:tc>
          <w:tcPr>
            <w:tcW w:w="5000" w:type="pct"/>
            <w:gridSpan w:val="2"/>
            <w:tcMar>
              <w:top w:w="43" w:type="dxa"/>
              <w:bottom w:w="43" w:type="dxa"/>
            </w:tcMar>
            <w:vAlign w:val="bottom"/>
          </w:tcPr>
          <w:p w14:paraId="5B87A4E3" w14:textId="1B4B28E5" w:rsidR="00501F02" w:rsidRPr="00076DBF" w:rsidRDefault="00501F02" w:rsidP="00BC4961">
            <w:pPr>
              <w:overflowPunct w:val="0"/>
              <w:autoSpaceDE w:val="0"/>
              <w:autoSpaceDN w:val="0"/>
              <w:adjustRightInd w:val="0"/>
              <w:jc w:val="both"/>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076DBF" w14:paraId="23C9DC28" w14:textId="77777777" w:rsidTr="00BC4961">
        <w:trPr>
          <w:trHeight w:val="377"/>
        </w:trPr>
        <w:tc>
          <w:tcPr>
            <w:tcW w:w="5000" w:type="pct"/>
            <w:gridSpan w:val="2"/>
            <w:tcMar>
              <w:top w:w="43" w:type="dxa"/>
              <w:bottom w:w="43" w:type="dxa"/>
            </w:tcMar>
            <w:vAlign w:val="bottom"/>
          </w:tcPr>
          <w:p w14:paraId="608FC5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6A21804" w14:textId="189F295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13800CF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27D824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3FC640C" w14:textId="3D0908E0"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997E8C7" w14:textId="5496C9F2"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84A6D37" w14:textId="77777777" w:rsidTr="00BC4961">
        <w:trPr>
          <w:trHeight w:val="377"/>
        </w:trPr>
        <w:tc>
          <w:tcPr>
            <w:tcW w:w="5000" w:type="pct"/>
            <w:gridSpan w:val="2"/>
            <w:tcMar>
              <w:top w:w="43" w:type="dxa"/>
              <w:bottom w:w="43" w:type="dxa"/>
            </w:tcMar>
            <w:vAlign w:val="bottom"/>
          </w:tcPr>
          <w:p w14:paraId="7901445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A734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834DB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D48BA7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A2683C2" w14:textId="0840F77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2996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324F0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EF6ACA7" w14:textId="1B2DCF4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B134B23" w14:textId="05BEED14"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36D5083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E365E85"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(1) What is the solution and how is it implemented?</w:t>
            </w:r>
          </w:p>
        </w:tc>
      </w:tr>
      <w:tr w:rsidR="00C14768" w:rsidRPr="00076DBF" w14:paraId="2EEDEA0B" w14:textId="77777777" w:rsidTr="00BC4961">
        <w:trPr>
          <w:trHeight w:val="1097"/>
        </w:trPr>
        <w:tc>
          <w:tcPr>
            <w:tcW w:w="5000" w:type="pct"/>
            <w:shd w:val="clear" w:color="auto" w:fill="FFFFFF" w:themeFill="background1"/>
          </w:tcPr>
          <w:p w14:paraId="104330D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76092D5" w14:textId="3E1E3C28" w:rsidR="00C14768" w:rsidRPr="00665DEA" w:rsidRDefault="00654769" w:rsidP="00C14768">
            <w:pPr>
              <w:spacing w:before="120" w:after="120"/>
              <w:rPr>
                <w:rFonts w:asciiTheme="minorHAnsi"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29C8ACB4" w14:textId="77777777" w:rsidR="00501F02" w:rsidRDefault="00501F02" w:rsidP="00AF0875">
      <w:pPr>
        <w:pStyle w:val="eglobaltech3"/>
      </w:pPr>
      <w:bookmarkStart w:id="452" w:name="_Toc383429289"/>
      <w:bookmarkStart w:id="453" w:name="_Toc383430535"/>
      <w:bookmarkStart w:id="454" w:name="_Toc383433219"/>
      <w:bookmarkStart w:id="455" w:name="_Toc383444451"/>
      <w:bookmarkStart w:id="456" w:name="_Toc385594090"/>
      <w:bookmarkStart w:id="457" w:name="_Toc385594482"/>
      <w:bookmarkStart w:id="458" w:name="_Toc385594870"/>
      <w:bookmarkStart w:id="459" w:name="_Toc388620725"/>
      <w:bookmarkStart w:id="460" w:name="_Toc430608571"/>
      <w:bookmarkStart w:id="461" w:name="_Ref452470302"/>
      <w:bookmarkStart w:id="462" w:name="_Ref452470777"/>
      <w:r>
        <w:t>Session Termination (AC-12</w:t>
      </w:r>
      <w:r w:rsidRPr="002C3786">
        <w:t>)</w:t>
      </w:r>
      <w:bookmarkEnd w:id="452"/>
      <w:bookmarkEnd w:id="453"/>
      <w:bookmarkEnd w:id="454"/>
      <w:bookmarkEnd w:id="455"/>
      <w:bookmarkEnd w:id="456"/>
      <w:bookmarkEnd w:id="457"/>
      <w:bookmarkEnd w:id="458"/>
      <w:bookmarkEnd w:id="459"/>
      <w:bookmarkEnd w:id="460"/>
      <w:bookmarkEnd w:id="461"/>
      <w:bookmarkEnd w:id="462"/>
      <w:r w:rsidRPr="002C3786">
        <w:t xml:space="preserve"> </w:t>
      </w:r>
    </w:p>
    <w:p w14:paraId="1296305D" w14:textId="77777777" w:rsidR="00501F02" w:rsidRDefault="00501F02" w:rsidP="00501F02">
      <w:pPr>
        <w:spacing w:before="120" w:after="120"/>
        <w:rPr>
          <w:rFonts w:eastAsia="Times New Roman"/>
        </w:rPr>
      </w:pPr>
      <w:r w:rsidRPr="00E75378">
        <w:rPr>
          <w:rFonts w:eastAsia="Times New Roman"/>
        </w:rPr>
        <w:t>The information system automatically terminates a user session after [</w:t>
      </w:r>
      <w:r w:rsidRPr="00AE3199">
        <w:rPr>
          <w:rFonts w:eastAsia="Times New Roman"/>
          <w:i/>
        </w:rPr>
        <w:t>Assignment: organization-defined conditions or trigger events requiring session disconnect</w:t>
      </w:r>
      <w:r w:rsidRPr="00E7537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63D2CC36" w14:textId="77777777" w:rsidTr="00BC4961">
        <w:trPr>
          <w:cantSplit/>
          <w:trHeight w:val="377"/>
          <w:tblHeader/>
        </w:trPr>
        <w:tc>
          <w:tcPr>
            <w:tcW w:w="811" w:type="pct"/>
            <w:shd w:val="clear" w:color="auto" w:fill="DEEAF6" w:themeFill="accent1" w:themeFillTint="33"/>
            <w:tcMar>
              <w:top w:w="43" w:type="dxa"/>
              <w:bottom w:w="43" w:type="dxa"/>
            </w:tcMar>
          </w:tcPr>
          <w:p w14:paraId="26CA1164"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AC-12</w:t>
            </w:r>
          </w:p>
        </w:tc>
        <w:tc>
          <w:tcPr>
            <w:tcW w:w="4189" w:type="pct"/>
            <w:shd w:val="clear" w:color="auto" w:fill="DEEAF6" w:themeFill="accent1" w:themeFillTint="33"/>
          </w:tcPr>
          <w:p w14:paraId="3109E63F"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4538F52C" w14:textId="77777777" w:rsidTr="00BC4961">
        <w:trPr>
          <w:trHeight w:val="377"/>
        </w:trPr>
        <w:tc>
          <w:tcPr>
            <w:tcW w:w="5000" w:type="pct"/>
            <w:gridSpan w:val="2"/>
            <w:shd w:val="clear" w:color="auto" w:fill="auto"/>
            <w:tcMar>
              <w:top w:w="43" w:type="dxa"/>
              <w:bottom w:w="43" w:type="dxa"/>
            </w:tcMar>
          </w:tcPr>
          <w:p w14:paraId="28F11ED7" w14:textId="3868CD4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05FD95EE" w14:textId="77777777" w:rsidTr="00BC4961">
        <w:trPr>
          <w:trHeight w:val="377"/>
        </w:trPr>
        <w:tc>
          <w:tcPr>
            <w:tcW w:w="5000" w:type="pct"/>
            <w:gridSpan w:val="2"/>
            <w:shd w:val="clear" w:color="auto" w:fill="auto"/>
            <w:tcMar>
              <w:top w:w="43" w:type="dxa"/>
              <w:bottom w:w="43" w:type="dxa"/>
            </w:tcMar>
          </w:tcPr>
          <w:p w14:paraId="3522755F" w14:textId="6DD8E41D" w:rsidR="00501F02" w:rsidRPr="00076DBF" w:rsidRDefault="00501F02" w:rsidP="00BC4961">
            <w:pPr>
              <w:overflowPunct w:val="0"/>
              <w:autoSpaceDE w:val="0"/>
              <w:autoSpaceDN w:val="0"/>
              <w:adjustRightInd w:val="0"/>
              <w:textAlignment w:val="baseline"/>
              <w:rPr>
                <w:rFonts w:asciiTheme="minorHAnsi" w:eastAsia="Times New Roman" w:hAnsiTheme="minorHAnsi"/>
                <w:sz w:val="22"/>
                <w:szCs w:val="22"/>
              </w:rPr>
            </w:pPr>
            <w:r w:rsidRPr="00076DBF">
              <w:rPr>
                <w:rFonts w:asciiTheme="minorHAnsi" w:hAnsiTheme="minorHAnsi"/>
                <w:spacing w:val="-5"/>
                <w:sz w:val="20"/>
              </w:rPr>
              <w:t xml:space="preserve">Parameter AC-12: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Pr>
                <w:rFonts w:asciiTheme="minorHAnsi" w:hAnsiTheme="minorHAnsi"/>
                <w:i/>
                <w:sz w:val="20"/>
                <w:szCs w:val="22"/>
              </w:rPr>
              <w:t xml:space="preserve"> conditions or trigger events</w:t>
            </w:r>
            <w:r w:rsidR="00F540A3" w:rsidRPr="00D57301">
              <w:rPr>
                <w:rFonts w:asciiTheme="minorHAnsi" w:hAnsiTheme="minorHAnsi"/>
                <w:sz w:val="20"/>
                <w:szCs w:val="22"/>
              </w:rPr>
              <w:t>&gt;</w:t>
            </w:r>
          </w:p>
        </w:tc>
      </w:tr>
      <w:tr w:rsidR="009C196F" w:rsidRPr="00076DBF" w14:paraId="2B8A36FD" w14:textId="77777777" w:rsidTr="00BC4961">
        <w:trPr>
          <w:trHeight w:val="377"/>
        </w:trPr>
        <w:tc>
          <w:tcPr>
            <w:tcW w:w="5000" w:type="pct"/>
            <w:gridSpan w:val="2"/>
            <w:tcMar>
              <w:top w:w="43" w:type="dxa"/>
              <w:bottom w:w="43" w:type="dxa"/>
            </w:tcMar>
            <w:vAlign w:val="bottom"/>
          </w:tcPr>
          <w:p w14:paraId="09164C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78B86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C59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E81EF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9CB89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A604D82" w14:textId="706AEB21"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72AB1C7C" w14:textId="77777777" w:rsidTr="00BC4961">
        <w:trPr>
          <w:trHeight w:val="377"/>
        </w:trPr>
        <w:tc>
          <w:tcPr>
            <w:tcW w:w="5000" w:type="pct"/>
            <w:gridSpan w:val="2"/>
            <w:tcMar>
              <w:top w:w="43" w:type="dxa"/>
              <w:bottom w:w="43" w:type="dxa"/>
            </w:tcMar>
            <w:vAlign w:val="bottom"/>
          </w:tcPr>
          <w:p w14:paraId="1F675F9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CC19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0049D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0A3F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024F0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4355A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2DEC55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D74BE09" w14:textId="5E8A068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970AA3F"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4E578BB1"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400DA0"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AC-12 What is the solution and how is it implemented?</w:t>
            </w:r>
          </w:p>
        </w:tc>
      </w:tr>
      <w:tr w:rsidR="00C14768" w:rsidRPr="00076DBF" w14:paraId="4F87A0FA" w14:textId="77777777" w:rsidTr="00BC4961">
        <w:trPr>
          <w:trHeight w:val="1097"/>
        </w:trPr>
        <w:tc>
          <w:tcPr>
            <w:tcW w:w="5000" w:type="pct"/>
            <w:shd w:val="clear" w:color="auto" w:fill="auto"/>
          </w:tcPr>
          <w:p w14:paraId="747846F7"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8408DAB" w14:textId="5813C517" w:rsidR="00C14768" w:rsidRPr="00076DBF" w:rsidRDefault="00C14768" w:rsidP="0020327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sidR="00203277">
              <w:rPr>
                <w:rFonts w:asciiTheme="minorHAnsi" w:eastAsia="Calibri" w:hAnsiTheme="minorHAnsi" w:cs="Calibri"/>
                <w:i/>
                <w:sz w:val="20"/>
                <w:szCs w:val="20"/>
              </w:rPr>
              <w:t>defining events or conditions requiring disconnection (for example, user requesting logout), and for terminating the session when those events or conditions arise. A successful control response will need to outline the qualifying events or conditions</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68066843" w14:textId="77777777" w:rsidR="00501F02" w:rsidRDefault="00501F02" w:rsidP="00AF0875">
      <w:pPr>
        <w:pStyle w:val="eglobaltech3"/>
      </w:pPr>
      <w:bookmarkStart w:id="463" w:name="_Toc383429290"/>
      <w:bookmarkStart w:id="464" w:name="_Toc383430536"/>
      <w:bookmarkStart w:id="465" w:name="_Toc383433220"/>
      <w:bookmarkStart w:id="466" w:name="_Toc383444452"/>
      <w:bookmarkStart w:id="467" w:name="_Toc385594091"/>
      <w:bookmarkStart w:id="468" w:name="_Toc385594483"/>
      <w:bookmarkStart w:id="469" w:name="_Toc385594871"/>
      <w:bookmarkStart w:id="470" w:name="_Toc388620726"/>
      <w:bookmarkStart w:id="471" w:name="_Toc430608572"/>
      <w:bookmarkStart w:id="472" w:name="_Ref452470308"/>
      <w:bookmarkStart w:id="473" w:name="_Ref452470313"/>
      <w:bookmarkStart w:id="474" w:name="_Ref452470782"/>
      <w:bookmarkStart w:id="475" w:name="_Ref452470787"/>
      <w:r w:rsidRPr="002C3786">
        <w:lastRenderedPageBreak/>
        <w:t>Permitted Actions w</w:t>
      </w:r>
      <w:r>
        <w:t>ith</w:t>
      </w:r>
      <w:r w:rsidRPr="002C3786">
        <w:t>o</w:t>
      </w:r>
      <w:r>
        <w:t>ut</w:t>
      </w:r>
      <w:r w:rsidRPr="002C3786">
        <w:t xml:space="preserve"> Identification or Authentication (AC-14)</w:t>
      </w:r>
      <w:bookmarkEnd w:id="463"/>
      <w:bookmarkEnd w:id="464"/>
      <w:bookmarkEnd w:id="465"/>
      <w:bookmarkEnd w:id="466"/>
      <w:bookmarkEnd w:id="467"/>
      <w:bookmarkEnd w:id="468"/>
      <w:bookmarkEnd w:id="469"/>
      <w:bookmarkEnd w:id="470"/>
      <w:bookmarkEnd w:id="471"/>
      <w:bookmarkEnd w:id="472"/>
      <w:bookmarkEnd w:id="473"/>
      <w:bookmarkEnd w:id="474"/>
      <w:bookmarkEnd w:id="475"/>
      <w:r w:rsidRPr="002C3786">
        <w:t xml:space="preserve"> </w:t>
      </w:r>
    </w:p>
    <w:p w14:paraId="58DAB9BD"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5A147AF9"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Identifies [</w:t>
      </w:r>
      <w:r w:rsidRPr="00AE3199">
        <w:rPr>
          <w:rFonts w:eastAsia="Times New Roman"/>
          <w:i/>
        </w:rPr>
        <w:t>Assignment: organization-defined user actions</w:t>
      </w:r>
      <w:r w:rsidRPr="00AE3199">
        <w:rPr>
          <w:rFonts w:eastAsia="Times New Roman"/>
        </w:rPr>
        <w:t>] that can be performed on the information system without identification or authentication consistent with organizational missions/business functions; and</w:t>
      </w:r>
    </w:p>
    <w:p w14:paraId="5EBE9133"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Documents and provides supporting rationale in the security plan for the information system, user actions not requiring identification or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BD071A9" w14:textId="77777777" w:rsidTr="00BC4961">
        <w:trPr>
          <w:cantSplit/>
          <w:trHeight w:val="377"/>
          <w:tblHeader/>
        </w:trPr>
        <w:tc>
          <w:tcPr>
            <w:tcW w:w="811" w:type="pct"/>
            <w:shd w:val="clear" w:color="auto" w:fill="DEEAF6" w:themeFill="accent1" w:themeFillTint="33"/>
            <w:tcMar>
              <w:top w:w="43" w:type="dxa"/>
              <w:bottom w:w="43" w:type="dxa"/>
            </w:tcMar>
          </w:tcPr>
          <w:p w14:paraId="4FD53D3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AC-14</w:t>
            </w:r>
          </w:p>
        </w:tc>
        <w:tc>
          <w:tcPr>
            <w:tcW w:w="4189" w:type="pct"/>
            <w:shd w:val="clear" w:color="auto" w:fill="DEEAF6" w:themeFill="accent1" w:themeFillTint="33"/>
          </w:tcPr>
          <w:p w14:paraId="4299A80A"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2617C243" w14:textId="77777777" w:rsidTr="00BC4961">
        <w:trPr>
          <w:trHeight w:val="377"/>
        </w:trPr>
        <w:tc>
          <w:tcPr>
            <w:tcW w:w="5000" w:type="pct"/>
            <w:gridSpan w:val="2"/>
            <w:tcMar>
              <w:top w:w="43" w:type="dxa"/>
              <w:bottom w:w="43" w:type="dxa"/>
            </w:tcMar>
            <w:vAlign w:val="bottom"/>
          </w:tcPr>
          <w:p w14:paraId="26A514B2" w14:textId="1E4A0BB8"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Responsible Role:</w:t>
            </w:r>
            <w:r w:rsidRPr="00EC1450">
              <w:rPr>
                <w:rFonts w:asciiTheme="minorHAnsi" w:hAnsiTheme="minorHAnsi"/>
                <w:sz w:val="20"/>
              </w:rPr>
              <w:t xml:space="preserve"> </w:t>
            </w:r>
            <w:r w:rsidR="007164DB">
              <w:rPr>
                <w:rFonts w:asciiTheme="minorHAnsi" w:hAnsiTheme="minorHAnsi"/>
                <w:sz w:val="20"/>
                <w:szCs w:val="22"/>
              </w:rPr>
              <w:t>Not applicable.</w:t>
            </w:r>
          </w:p>
        </w:tc>
      </w:tr>
      <w:tr w:rsidR="00501F02" w:rsidRPr="004054CB" w14:paraId="08014931" w14:textId="77777777" w:rsidTr="00BC4961">
        <w:trPr>
          <w:trHeight w:val="377"/>
        </w:trPr>
        <w:tc>
          <w:tcPr>
            <w:tcW w:w="5000" w:type="pct"/>
            <w:gridSpan w:val="2"/>
            <w:tcMar>
              <w:top w:w="43" w:type="dxa"/>
              <w:bottom w:w="43" w:type="dxa"/>
            </w:tcMar>
            <w:vAlign w:val="bottom"/>
          </w:tcPr>
          <w:p w14:paraId="788456C2" w14:textId="1822CC6A" w:rsidR="00501F02" w:rsidRPr="00EC1450" w:rsidRDefault="00501F02" w:rsidP="007164DB">
            <w:pPr>
              <w:pStyle w:val="GSAParameter"/>
              <w:spacing w:after="0"/>
              <w:rPr>
                <w:rFonts w:eastAsia="Times New Roman"/>
                <w:kern w:val="0"/>
                <w:sz w:val="22"/>
                <w:szCs w:val="22"/>
              </w:rPr>
            </w:pPr>
            <w:bookmarkStart w:id="476" w:name="_Toc383441884"/>
            <w:bookmarkStart w:id="477" w:name="_Toc383444099"/>
            <w:bookmarkStart w:id="478" w:name="_Toc388623277"/>
            <w:r w:rsidRPr="00D86F29">
              <w:t>Parameter AC-14(a):</w:t>
            </w:r>
            <w:bookmarkEnd w:id="476"/>
            <w:bookmarkEnd w:id="477"/>
            <w:bookmarkEnd w:id="478"/>
            <w:r w:rsidRPr="00D86F29">
              <w:t xml:space="preserve"> </w:t>
            </w:r>
            <w:r w:rsidR="007164DB">
              <w:rPr>
                <w:szCs w:val="22"/>
              </w:rPr>
              <w:t>Not applicable</w:t>
            </w:r>
          </w:p>
        </w:tc>
      </w:tr>
      <w:tr w:rsidR="009C196F" w:rsidRPr="004054CB" w14:paraId="47E6B186" w14:textId="77777777" w:rsidTr="00BC4961">
        <w:trPr>
          <w:trHeight w:val="377"/>
        </w:trPr>
        <w:tc>
          <w:tcPr>
            <w:tcW w:w="5000" w:type="pct"/>
            <w:gridSpan w:val="2"/>
            <w:tcMar>
              <w:top w:w="43" w:type="dxa"/>
              <w:bottom w:w="43" w:type="dxa"/>
            </w:tcMar>
            <w:vAlign w:val="bottom"/>
          </w:tcPr>
          <w:p w14:paraId="0492840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3DFD597" w14:textId="095A387C" w:rsidR="009C196F" w:rsidRPr="007C4792" w:rsidRDefault="007164D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3D11BB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C54E4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FDB0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C327CB3" w14:textId="7CE1E761" w:rsidR="009C196F" w:rsidRPr="00EC1450" w:rsidRDefault="007164D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Not applicable</w:t>
            </w:r>
          </w:p>
        </w:tc>
      </w:tr>
      <w:tr w:rsidR="009C196F" w:rsidRPr="004054CB" w14:paraId="2641C9C2" w14:textId="77777777" w:rsidTr="00BC4961">
        <w:trPr>
          <w:trHeight w:val="377"/>
        </w:trPr>
        <w:tc>
          <w:tcPr>
            <w:tcW w:w="5000" w:type="pct"/>
            <w:gridSpan w:val="2"/>
            <w:tcMar>
              <w:top w:w="43" w:type="dxa"/>
              <w:bottom w:w="43" w:type="dxa"/>
            </w:tcMar>
            <w:vAlign w:val="bottom"/>
          </w:tcPr>
          <w:p w14:paraId="35D8F1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EC61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0EE58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2D908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B18A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B29F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A70F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06322FA" w14:textId="6B143428"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4E5D18C" w14:textId="77777777" w:rsidR="00501F02" w:rsidRPr="00EC1450" w:rsidRDefault="00501F02" w:rsidP="00AF0875">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2D5770D5" w14:textId="77777777" w:rsidTr="00BC4961">
        <w:trPr>
          <w:cantSplit/>
          <w:trHeight w:val="475"/>
          <w:tblHeader/>
        </w:trPr>
        <w:tc>
          <w:tcPr>
            <w:tcW w:w="5000" w:type="pct"/>
            <w:gridSpan w:val="2"/>
            <w:shd w:val="clear" w:color="auto" w:fill="DEEAF6" w:themeFill="accent1" w:themeFillTint="33"/>
            <w:vAlign w:val="center"/>
          </w:tcPr>
          <w:p w14:paraId="3FA4B8EF"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AC-14 What is the solution and how is it implemented?</w:t>
            </w:r>
          </w:p>
        </w:tc>
      </w:tr>
      <w:tr w:rsidR="00203277" w:rsidRPr="004054CB" w14:paraId="59DD97A7" w14:textId="77777777" w:rsidTr="00BC4961">
        <w:trPr>
          <w:trHeight w:val="1097"/>
        </w:trPr>
        <w:tc>
          <w:tcPr>
            <w:tcW w:w="483" w:type="pct"/>
            <w:tcBorders>
              <w:right w:val="nil"/>
            </w:tcBorders>
            <w:shd w:val="clear" w:color="auto" w:fill="DEEAF6" w:themeFill="accent1" w:themeFillTint="33"/>
          </w:tcPr>
          <w:p w14:paraId="0E906436" w14:textId="77777777" w:rsidR="00203277" w:rsidRPr="00EC1450" w:rsidRDefault="00203277" w:rsidP="00203277">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20904617" w14:textId="22779269" w:rsidR="00203277" w:rsidRPr="002A2D59" w:rsidRDefault="002A2D59" w:rsidP="00203277">
            <w:pPr>
              <w:spacing w:before="120" w:after="120"/>
              <w:rPr>
                <w:rFonts w:asciiTheme="minorHAnsi" w:hAnsiTheme="minorHAnsi"/>
                <w:sz w:val="20"/>
                <w:szCs w:val="20"/>
              </w:rPr>
            </w:pPr>
            <w:r w:rsidRPr="002A2D59">
              <w:rPr>
                <w:rFonts w:asciiTheme="minorHAnsi" w:hAnsiTheme="minorHAnsi"/>
                <w:sz w:val="20"/>
                <w:szCs w:val="20"/>
              </w:rPr>
              <w:t>Non-authenticated users</w:t>
            </w:r>
            <w:r>
              <w:rPr>
                <w:rFonts w:asciiTheme="minorHAnsi" w:hAnsiTheme="minorHAnsi"/>
                <w:sz w:val="20"/>
                <w:szCs w:val="20"/>
              </w:rPr>
              <w:t xml:space="preserve"> have no access to the system, other than the presentation of the login screen.</w:t>
            </w:r>
          </w:p>
        </w:tc>
      </w:tr>
    </w:tbl>
    <w:p w14:paraId="6AC6B7EC" w14:textId="77777777" w:rsidR="00501F02" w:rsidRDefault="00501F02" w:rsidP="00AF0875">
      <w:pPr>
        <w:pStyle w:val="eglobaltech3"/>
      </w:pPr>
      <w:bookmarkStart w:id="479" w:name="_Toc383428560"/>
      <w:bookmarkStart w:id="480" w:name="_Toc383429292"/>
      <w:bookmarkStart w:id="481" w:name="_Toc383430018"/>
      <w:bookmarkStart w:id="482" w:name="_Toc383430601"/>
      <w:bookmarkStart w:id="483" w:name="_Toc383428561"/>
      <w:bookmarkStart w:id="484" w:name="_Toc383429293"/>
      <w:bookmarkStart w:id="485" w:name="_Toc383430019"/>
      <w:bookmarkStart w:id="486" w:name="_Toc383430602"/>
      <w:bookmarkStart w:id="487" w:name="_Toc383428562"/>
      <w:bookmarkStart w:id="488" w:name="_Toc383429294"/>
      <w:bookmarkStart w:id="489" w:name="_Toc383430020"/>
      <w:bookmarkStart w:id="490" w:name="_Toc383430603"/>
      <w:bookmarkStart w:id="491" w:name="_Toc383428563"/>
      <w:bookmarkStart w:id="492" w:name="_Toc383429295"/>
      <w:bookmarkStart w:id="493" w:name="_Toc383430021"/>
      <w:bookmarkStart w:id="494" w:name="_Toc383430604"/>
      <w:bookmarkStart w:id="495" w:name="_Toc383428564"/>
      <w:bookmarkStart w:id="496" w:name="_Toc383429296"/>
      <w:bookmarkStart w:id="497" w:name="_Toc383430022"/>
      <w:bookmarkStart w:id="498" w:name="_Toc383430605"/>
      <w:bookmarkStart w:id="499" w:name="_Toc383428565"/>
      <w:bookmarkStart w:id="500" w:name="_Toc383429297"/>
      <w:bookmarkStart w:id="501" w:name="_Toc383430023"/>
      <w:bookmarkStart w:id="502" w:name="_Toc383430606"/>
      <w:bookmarkStart w:id="503" w:name="_Toc383428566"/>
      <w:bookmarkStart w:id="504" w:name="_Toc383429298"/>
      <w:bookmarkStart w:id="505" w:name="_Toc383430024"/>
      <w:bookmarkStart w:id="506" w:name="_Toc383430607"/>
      <w:bookmarkStart w:id="507" w:name="_Toc383428567"/>
      <w:bookmarkStart w:id="508" w:name="_Toc383429299"/>
      <w:bookmarkStart w:id="509" w:name="_Toc383430025"/>
      <w:bookmarkStart w:id="510" w:name="_Toc383430608"/>
      <w:bookmarkStart w:id="511" w:name="_Toc383428591"/>
      <w:bookmarkStart w:id="512" w:name="_Toc383429323"/>
      <w:bookmarkStart w:id="513" w:name="_Toc383430049"/>
      <w:bookmarkStart w:id="514" w:name="_Toc383430632"/>
      <w:bookmarkStart w:id="515" w:name="_Toc383428594"/>
      <w:bookmarkStart w:id="516" w:name="_Toc383429326"/>
      <w:bookmarkStart w:id="517" w:name="_Toc383430052"/>
      <w:bookmarkStart w:id="518" w:name="_Toc383430635"/>
      <w:bookmarkStart w:id="519" w:name="_Toc383428598"/>
      <w:bookmarkStart w:id="520" w:name="_Toc383429330"/>
      <w:bookmarkStart w:id="521" w:name="_Toc383430056"/>
      <w:bookmarkStart w:id="522" w:name="_Toc383430641"/>
      <w:bookmarkStart w:id="523" w:name="_Toc383429331"/>
      <w:bookmarkStart w:id="524" w:name="_Toc383433221"/>
      <w:bookmarkStart w:id="525" w:name="_Toc383444453"/>
      <w:bookmarkStart w:id="526" w:name="_Toc385594092"/>
      <w:bookmarkStart w:id="527" w:name="_Toc385594484"/>
      <w:bookmarkStart w:id="528" w:name="_Toc385594872"/>
      <w:bookmarkStart w:id="529" w:name="_Toc388620727"/>
      <w:bookmarkStart w:id="530" w:name="_Toc430608573"/>
      <w:bookmarkStart w:id="531" w:name="_Ref452470318"/>
      <w:bookmarkStart w:id="532" w:name="_Ref452470324"/>
      <w:bookmarkStart w:id="533" w:name="_Ref452470792"/>
      <w:bookmarkStart w:id="534" w:name="_Ref452470796"/>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r w:rsidRPr="002C3786">
        <w:t>Remote Access (AC-17)</w:t>
      </w:r>
      <w:bookmarkEnd w:id="523"/>
      <w:bookmarkEnd w:id="524"/>
      <w:bookmarkEnd w:id="525"/>
      <w:bookmarkEnd w:id="526"/>
      <w:bookmarkEnd w:id="527"/>
      <w:bookmarkEnd w:id="528"/>
      <w:bookmarkEnd w:id="529"/>
      <w:bookmarkEnd w:id="530"/>
      <w:bookmarkEnd w:id="531"/>
      <w:bookmarkEnd w:id="532"/>
      <w:bookmarkEnd w:id="533"/>
      <w:bookmarkEnd w:id="534"/>
      <w:r w:rsidRPr="002C3786">
        <w:t xml:space="preserve"> </w:t>
      </w:r>
    </w:p>
    <w:p w14:paraId="648AD796" w14:textId="77777777" w:rsidR="00501F02" w:rsidRPr="00710807" w:rsidRDefault="00501F02" w:rsidP="00501F02">
      <w:pPr>
        <w:autoSpaceDE w:val="0"/>
        <w:autoSpaceDN w:val="0"/>
        <w:adjustRightInd w:val="0"/>
        <w:spacing w:before="120" w:after="120"/>
        <w:rPr>
          <w:rFonts w:eastAsia="Times New Roman"/>
        </w:rPr>
      </w:pPr>
      <w:r w:rsidRPr="00710807">
        <w:rPr>
          <w:rFonts w:eastAsia="Times New Roman"/>
        </w:rPr>
        <w:t xml:space="preserve">The organization: </w:t>
      </w:r>
    </w:p>
    <w:p w14:paraId="3D7D8343" w14:textId="77777777" w:rsidR="00501F02" w:rsidRDefault="00501F02" w:rsidP="00172307">
      <w:pPr>
        <w:pStyle w:val="ListParagraph"/>
        <w:numPr>
          <w:ilvl w:val="0"/>
          <w:numId w:val="39"/>
        </w:numPr>
        <w:spacing w:before="120" w:after="120"/>
      </w:pPr>
      <w:r w:rsidRPr="00710807">
        <w:rPr>
          <w:rFonts w:eastAsia="Times New Roman"/>
        </w:rPr>
        <w:t>Establishes and documents usage restrictions, configuration/connection requirements, and implementation guidance for each type of remote acces</w:t>
      </w:r>
      <w:r>
        <w:rPr>
          <w:rFonts w:eastAsia="Times New Roman"/>
        </w:rPr>
        <w:t>s allowed; and</w:t>
      </w:r>
    </w:p>
    <w:p w14:paraId="13217F27" w14:textId="77777777" w:rsidR="00501F02" w:rsidRDefault="00501F02" w:rsidP="00172307">
      <w:pPr>
        <w:pStyle w:val="ListParagraph"/>
        <w:numPr>
          <w:ilvl w:val="0"/>
          <w:numId w:val="39"/>
        </w:numPr>
        <w:spacing w:before="120" w:after="120"/>
      </w:pPr>
      <w:r w:rsidRPr="00710807">
        <w:rPr>
          <w:rFonts w:eastAsia="Times New Roman"/>
        </w:rPr>
        <w:t>Authorizes remote access to the information system prio</w:t>
      </w:r>
      <w:r>
        <w:rPr>
          <w:rFonts w:eastAsia="Times New Roman"/>
        </w:rPr>
        <w:t>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BC72E3F" w14:textId="77777777" w:rsidTr="00BC4961">
        <w:trPr>
          <w:cantSplit/>
          <w:trHeight w:val="377"/>
          <w:tblHeader/>
        </w:trPr>
        <w:tc>
          <w:tcPr>
            <w:tcW w:w="811" w:type="pct"/>
            <w:shd w:val="clear" w:color="auto" w:fill="DEEAF6" w:themeFill="accent1" w:themeFillTint="33"/>
            <w:tcMar>
              <w:top w:w="43" w:type="dxa"/>
              <w:bottom w:w="43" w:type="dxa"/>
            </w:tcMar>
          </w:tcPr>
          <w:p w14:paraId="0717BE8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lastRenderedPageBreak/>
              <w:t>AC-17</w:t>
            </w:r>
          </w:p>
        </w:tc>
        <w:tc>
          <w:tcPr>
            <w:tcW w:w="4189" w:type="pct"/>
            <w:shd w:val="clear" w:color="auto" w:fill="DEEAF6" w:themeFill="accent1" w:themeFillTint="33"/>
          </w:tcPr>
          <w:p w14:paraId="34F52632"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0E40A0A3" w14:textId="77777777" w:rsidTr="00BC4961">
        <w:trPr>
          <w:trHeight w:val="377"/>
        </w:trPr>
        <w:tc>
          <w:tcPr>
            <w:tcW w:w="5000" w:type="pct"/>
            <w:gridSpan w:val="2"/>
            <w:tcMar>
              <w:top w:w="43" w:type="dxa"/>
              <w:bottom w:w="43" w:type="dxa"/>
            </w:tcMar>
            <w:vAlign w:val="bottom"/>
          </w:tcPr>
          <w:p w14:paraId="6345F7CF" w14:textId="66594E7D"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61295775" w14:textId="77777777" w:rsidTr="00BC4961">
        <w:trPr>
          <w:trHeight w:val="377"/>
        </w:trPr>
        <w:tc>
          <w:tcPr>
            <w:tcW w:w="5000" w:type="pct"/>
            <w:gridSpan w:val="2"/>
            <w:tcMar>
              <w:top w:w="43" w:type="dxa"/>
              <w:bottom w:w="43" w:type="dxa"/>
            </w:tcMar>
            <w:vAlign w:val="bottom"/>
          </w:tcPr>
          <w:p w14:paraId="0F5C05F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85E08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784D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442C44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071A7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B9E40D0" w14:textId="533E1CB0"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5A12DE8B" w14:textId="77777777" w:rsidTr="00BC4961">
        <w:trPr>
          <w:trHeight w:val="377"/>
        </w:trPr>
        <w:tc>
          <w:tcPr>
            <w:tcW w:w="5000" w:type="pct"/>
            <w:gridSpan w:val="2"/>
            <w:tcMar>
              <w:top w:w="43" w:type="dxa"/>
              <w:bottom w:w="43" w:type="dxa"/>
            </w:tcMar>
            <w:vAlign w:val="bottom"/>
          </w:tcPr>
          <w:p w14:paraId="65F14D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53F8A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1C43BD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03893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8BF5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542B1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99D1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4D1A77A" w14:textId="5A122279"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0F05191" w14:textId="77777777" w:rsidR="00501F02" w:rsidRPr="00EC1450" w:rsidRDefault="00501F02" w:rsidP="00AF0875">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5"/>
        <w:gridCol w:w="8431"/>
      </w:tblGrid>
      <w:tr w:rsidR="00501F02" w:rsidRPr="004054CB" w14:paraId="4AC6F471" w14:textId="77777777" w:rsidTr="00BC4961">
        <w:trPr>
          <w:cantSplit/>
          <w:trHeight w:val="475"/>
          <w:tblHeader/>
        </w:trPr>
        <w:tc>
          <w:tcPr>
            <w:tcW w:w="5000" w:type="pct"/>
            <w:gridSpan w:val="2"/>
            <w:shd w:val="clear" w:color="auto" w:fill="DEEAF6" w:themeFill="accent1" w:themeFillTint="33"/>
            <w:vAlign w:val="center"/>
          </w:tcPr>
          <w:p w14:paraId="3E75DDB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What is the solution and how is it implemented?</w:t>
            </w:r>
          </w:p>
        </w:tc>
      </w:tr>
      <w:tr w:rsidR="00501F02" w:rsidRPr="004054CB" w14:paraId="28A041C7" w14:textId="77777777" w:rsidTr="00BC4961">
        <w:trPr>
          <w:trHeight w:val="1097"/>
        </w:trPr>
        <w:tc>
          <w:tcPr>
            <w:tcW w:w="480" w:type="pct"/>
            <w:tcBorders>
              <w:right w:val="nil"/>
            </w:tcBorders>
            <w:shd w:val="clear" w:color="auto" w:fill="DEEAF6" w:themeFill="accent1" w:themeFillTint="33"/>
          </w:tcPr>
          <w:p w14:paraId="4D9C79C7"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20" w:type="pct"/>
            <w:tcMar>
              <w:top w:w="43" w:type="dxa"/>
              <w:bottom w:w="43" w:type="dxa"/>
            </w:tcMar>
          </w:tcPr>
          <w:p w14:paraId="4A96041A"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FA050B" w14:textId="1990E9F8" w:rsidR="00501F02" w:rsidRPr="00EC1450" w:rsidRDefault="00203277" w:rsidP="0020327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documenting usage restrictions, configuration and connection requirements, and implementation guidance for access to the customer application (note that in a cloud environment, all user access will be remote access).</w:t>
            </w:r>
            <w:r w:rsidRPr="00FE2816">
              <w:rPr>
                <w:rFonts w:asciiTheme="minorHAnsi" w:eastAsia="Calibri" w:hAnsiTheme="minorHAnsi" w:cs="Calibri"/>
                <w:sz w:val="20"/>
                <w:szCs w:val="20"/>
              </w:rPr>
              <w:t>&gt;</w:t>
            </w:r>
          </w:p>
        </w:tc>
      </w:tr>
      <w:tr w:rsidR="00501F02" w:rsidRPr="004054CB" w14:paraId="24504AE0" w14:textId="77777777" w:rsidTr="00BC4961">
        <w:trPr>
          <w:trHeight w:val="1097"/>
        </w:trPr>
        <w:tc>
          <w:tcPr>
            <w:tcW w:w="480" w:type="pct"/>
            <w:tcBorders>
              <w:right w:val="nil"/>
            </w:tcBorders>
            <w:shd w:val="clear" w:color="auto" w:fill="DEEAF6" w:themeFill="accent1" w:themeFillTint="33"/>
          </w:tcPr>
          <w:p w14:paraId="27082D69"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20" w:type="pct"/>
            <w:tcMar>
              <w:top w:w="43" w:type="dxa"/>
              <w:bottom w:w="43" w:type="dxa"/>
            </w:tcMar>
          </w:tcPr>
          <w:p w14:paraId="7C17CE00"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D334E51" w14:textId="6842C51B" w:rsidR="00501F02" w:rsidRPr="00EC1450" w:rsidRDefault="00203277" w:rsidP="00203277">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remote access before allowing such connections. Due to the nature of the cloud environment, a successful control response will need to indicate that authorizing remote access is equivalent to authorizing any access, and relate this control to AC-2.</w:t>
            </w:r>
            <w:r w:rsidRPr="00FE2816">
              <w:rPr>
                <w:rFonts w:asciiTheme="minorHAnsi" w:eastAsia="Calibri" w:hAnsiTheme="minorHAnsi" w:cs="Calibri"/>
                <w:sz w:val="20"/>
                <w:szCs w:val="20"/>
              </w:rPr>
              <w:t>&gt;</w:t>
            </w:r>
          </w:p>
        </w:tc>
      </w:tr>
    </w:tbl>
    <w:p w14:paraId="5B4CCD82" w14:textId="77777777" w:rsidR="00501F02" w:rsidRPr="00904A49" w:rsidRDefault="00501F02" w:rsidP="00AF0875">
      <w:pPr>
        <w:pStyle w:val="eglobaltech4n"/>
        <w:spacing w:before="240"/>
      </w:pPr>
      <w:bookmarkStart w:id="535" w:name="_Toc383429333"/>
      <w:bookmarkStart w:id="536" w:name="_Toc383433222"/>
      <w:bookmarkStart w:id="537" w:name="_Toc383444454"/>
      <w:bookmarkStart w:id="538" w:name="_Toc385594093"/>
      <w:bookmarkStart w:id="539" w:name="_Toc385594485"/>
      <w:bookmarkStart w:id="540" w:name="_Toc385594873"/>
      <w:bookmarkStart w:id="541" w:name="_Toc388620728"/>
      <w:bookmarkStart w:id="542" w:name="_Toc430608574"/>
      <w:bookmarkStart w:id="543" w:name="_Ref452470331"/>
      <w:bookmarkStart w:id="544" w:name="_Ref452470804"/>
      <w:r w:rsidRPr="00904A49">
        <w:t>Control Enhancement AC-17 (1)</w:t>
      </w:r>
      <w:bookmarkEnd w:id="535"/>
      <w:bookmarkEnd w:id="536"/>
      <w:bookmarkEnd w:id="537"/>
      <w:bookmarkEnd w:id="538"/>
      <w:bookmarkEnd w:id="539"/>
      <w:bookmarkEnd w:id="540"/>
      <w:bookmarkEnd w:id="541"/>
      <w:bookmarkEnd w:id="542"/>
      <w:bookmarkEnd w:id="543"/>
      <w:bookmarkEnd w:id="544"/>
    </w:p>
    <w:p w14:paraId="2C74E538"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monitors and controls remote access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4925897" w14:textId="77777777" w:rsidTr="00BC4961">
        <w:trPr>
          <w:cantSplit/>
          <w:trHeight w:val="377"/>
          <w:tblHeader/>
        </w:trPr>
        <w:tc>
          <w:tcPr>
            <w:tcW w:w="811" w:type="pct"/>
            <w:shd w:val="clear" w:color="auto" w:fill="DEEAF6" w:themeFill="accent1" w:themeFillTint="33"/>
            <w:tcMar>
              <w:top w:w="43" w:type="dxa"/>
              <w:bottom w:w="43" w:type="dxa"/>
            </w:tcMar>
          </w:tcPr>
          <w:p w14:paraId="1B8A6BE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(1)</w:t>
            </w:r>
          </w:p>
        </w:tc>
        <w:tc>
          <w:tcPr>
            <w:tcW w:w="4189" w:type="pct"/>
            <w:shd w:val="clear" w:color="auto" w:fill="DEEAF6" w:themeFill="accent1" w:themeFillTint="33"/>
          </w:tcPr>
          <w:p w14:paraId="2859B57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0CFF8D6" w14:textId="77777777" w:rsidTr="00BC4961">
        <w:trPr>
          <w:trHeight w:val="377"/>
        </w:trPr>
        <w:tc>
          <w:tcPr>
            <w:tcW w:w="5000" w:type="pct"/>
            <w:gridSpan w:val="2"/>
            <w:tcMar>
              <w:top w:w="43" w:type="dxa"/>
              <w:bottom w:w="43" w:type="dxa"/>
            </w:tcMar>
            <w:vAlign w:val="bottom"/>
          </w:tcPr>
          <w:p w14:paraId="4D5D5699" w14:textId="26D134D7" w:rsidR="00501F02" w:rsidRPr="00D86F29" w:rsidRDefault="00501F02" w:rsidP="00BC4961">
            <w:pPr>
              <w:overflowPunct w:val="0"/>
              <w:autoSpaceDE w:val="0"/>
              <w:autoSpaceDN w:val="0"/>
              <w:adjustRightInd w:val="0"/>
              <w:jc w:val="both"/>
              <w:textAlignment w:val="baseline"/>
              <w:rPr>
                <w:rFonts w:asciiTheme="minorHAnsi" w:hAnsiTheme="minorHAnsi"/>
                <w:spacing w:val="-5"/>
                <w:sz w:val="20"/>
              </w:rPr>
            </w:pPr>
            <w:r w:rsidRPr="00D86F29">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2C63782F" w14:textId="77777777" w:rsidTr="00BC4961">
        <w:trPr>
          <w:trHeight w:val="377"/>
        </w:trPr>
        <w:tc>
          <w:tcPr>
            <w:tcW w:w="5000" w:type="pct"/>
            <w:gridSpan w:val="2"/>
            <w:tcMar>
              <w:top w:w="43" w:type="dxa"/>
              <w:bottom w:w="43" w:type="dxa"/>
            </w:tcMar>
            <w:vAlign w:val="bottom"/>
          </w:tcPr>
          <w:p w14:paraId="0B60555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9B7B5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C2FA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E16DC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E0EEE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00935D7" w14:textId="6DE97DEF"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0FA4FD6E" w14:textId="77777777" w:rsidTr="00BC4961">
        <w:trPr>
          <w:trHeight w:val="25"/>
        </w:trPr>
        <w:tc>
          <w:tcPr>
            <w:tcW w:w="5000" w:type="pct"/>
            <w:gridSpan w:val="2"/>
            <w:tcMar>
              <w:top w:w="43" w:type="dxa"/>
              <w:bottom w:w="43" w:type="dxa"/>
            </w:tcMar>
            <w:vAlign w:val="bottom"/>
          </w:tcPr>
          <w:p w14:paraId="2683C8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28BE44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665C0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8A67B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DF4A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22AE5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32A969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C6C5F5" w14:textId="28503F06"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9B2BFE"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68FF6246"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6F3909B"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(1) What is the solution and how is it implemented?</w:t>
            </w:r>
          </w:p>
        </w:tc>
      </w:tr>
      <w:tr w:rsidR="00501F02" w:rsidRPr="004054CB" w14:paraId="1C2B5380" w14:textId="77777777" w:rsidTr="00BC4961">
        <w:trPr>
          <w:trHeight w:val="1097"/>
        </w:trPr>
        <w:tc>
          <w:tcPr>
            <w:tcW w:w="5000" w:type="pct"/>
            <w:shd w:val="clear" w:color="auto" w:fill="FFFFFF" w:themeFill="background1"/>
          </w:tcPr>
          <w:p w14:paraId="7A7D32D2"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A460B45" w14:textId="4678D7EA" w:rsidR="00501F02" w:rsidRPr="004054CB" w:rsidRDefault="00203277" w:rsidP="00203277">
            <w:pPr>
              <w:pStyle w:val="CommentText"/>
              <w:spacing w:before="120" w:after="120"/>
            </w:pPr>
            <w:r w:rsidRPr="00FE2816">
              <w:rPr>
                <w:rFonts w:asciiTheme="minorHAnsi" w:eastAsia="Calibri" w:hAnsiTheme="minorHAnsi" w:cs="Calibri"/>
                <w:color w:val="auto"/>
              </w:rPr>
              <w:t>&lt;</w:t>
            </w:r>
            <w:r w:rsidRPr="00FE2816">
              <w:rPr>
                <w:rFonts w:asciiTheme="minorHAnsi" w:eastAsia="Calibri" w:hAnsiTheme="minorHAnsi" w:cs="Calibri"/>
                <w:i/>
                <w:color w:val="auto"/>
              </w:rPr>
              <w:t xml:space="preserve">The customer will be responsible for </w:t>
            </w:r>
            <w:r>
              <w:rPr>
                <w:rFonts w:asciiTheme="minorHAnsi" w:eastAsia="Calibri" w:hAnsiTheme="minorHAnsi" w:cs="Calibri"/>
                <w:i/>
                <w:color w:val="auto"/>
              </w:rPr>
              <w:t>monitoring and controlling remote access. Due to the nature of the cloud environment, a successful control response will need to indicate that monitoring and controlling remote access is equivalent to monitoring and controlling any access, and relate this control to AC-2.</w:t>
            </w:r>
            <w:r w:rsidRPr="00FE2816">
              <w:rPr>
                <w:rFonts w:asciiTheme="minorHAnsi" w:eastAsia="Calibri" w:hAnsiTheme="minorHAnsi" w:cs="Calibri"/>
                <w:color w:val="auto"/>
              </w:rPr>
              <w:t>&gt;</w:t>
            </w:r>
          </w:p>
        </w:tc>
      </w:tr>
    </w:tbl>
    <w:p w14:paraId="38D9EC19" w14:textId="77777777" w:rsidR="00501F02" w:rsidRPr="00904A49" w:rsidRDefault="00501F02" w:rsidP="00AF0875">
      <w:pPr>
        <w:pStyle w:val="eglobaltech4n"/>
        <w:spacing w:before="240"/>
      </w:pPr>
      <w:bookmarkStart w:id="545" w:name="_Toc383429334"/>
      <w:bookmarkStart w:id="546" w:name="_Toc383433223"/>
      <w:bookmarkStart w:id="547" w:name="_Toc383444455"/>
      <w:bookmarkStart w:id="548" w:name="_Toc385594094"/>
      <w:bookmarkStart w:id="549" w:name="_Toc385594486"/>
      <w:bookmarkStart w:id="550" w:name="_Toc385594874"/>
      <w:bookmarkStart w:id="551" w:name="_Toc388620729"/>
      <w:bookmarkStart w:id="552" w:name="_Toc430608575"/>
      <w:bookmarkStart w:id="553" w:name="_Ref452470336"/>
      <w:bookmarkStart w:id="554" w:name="_Ref452470808"/>
      <w:r w:rsidRPr="00904A49">
        <w:t>Control Enhancement AC-17 (2)</w:t>
      </w:r>
      <w:bookmarkEnd w:id="545"/>
      <w:bookmarkEnd w:id="546"/>
      <w:bookmarkEnd w:id="547"/>
      <w:bookmarkEnd w:id="548"/>
      <w:bookmarkEnd w:id="549"/>
      <w:bookmarkEnd w:id="550"/>
      <w:bookmarkEnd w:id="551"/>
      <w:bookmarkEnd w:id="552"/>
      <w:bookmarkEnd w:id="553"/>
      <w:bookmarkEnd w:id="554"/>
    </w:p>
    <w:p w14:paraId="1B433B73"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implements cryptographic mechanisms to protect the confidentiality and integrity of remote access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25FFBF59" w14:textId="77777777" w:rsidTr="00BC4961">
        <w:trPr>
          <w:cantSplit/>
          <w:trHeight w:val="377"/>
          <w:tblHeader/>
        </w:trPr>
        <w:tc>
          <w:tcPr>
            <w:tcW w:w="811" w:type="pct"/>
            <w:shd w:val="clear" w:color="auto" w:fill="DEEAF6" w:themeFill="accent1" w:themeFillTint="33"/>
            <w:tcMar>
              <w:top w:w="43" w:type="dxa"/>
              <w:bottom w:w="43" w:type="dxa"/>
            </w:tcMar>
          </w:tcPr>
          <w:p w14:paraId="7D4C5F6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(2)</w:t>
            </w:r>
          </w:p>
        </w:tc>
        <w:tc>
          <w:tcPr>
            <w:tcW w:w="4189" w:type="pct"/>
            <w:shd w:val="clear" w:color="auto" w:fill="DEEAF6" w:themeFill="accent1" w:themeFillTint="33"/>
          </w:tcPr>
          <w:p w14:paraId="75F3D35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77EF510F" w14:textId="77777777" w:rsidTr="00BC4961">
        <w:trPr>
          <w:trHeight w:val="377"/>
        </w:trPr>
        <w:tc>
          <w:tcPr>
            <w:tcW w:w="5000" w:type="pct"/>
            <w:gridSpan w:val="2"/>
            <w:tcMar>
              <w:top w:w="43" w:type="dxa"/>
              <w:bottom w:w="43" w:type="dxa"/>
            </w:tcMar>
            <w:vAlign w:val="bottom"/>
          </w:tcPr>
          <w:p w14:paraId="5F5C6DDB" w14:textId="622F93F1"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5A4D98D9" w14:textId="77777777" w:rsidTr="00BC4961">
        <w:trPr>
          <w:trHeight w:val="377"/>
        </w:trPr>
        <w:tc>
          <w:tcPr>
            <w:tcW w:w="5000" w:type="pct"/>
            <w:gridSpan w:val="2"/>
            <w:tcMar>
              <w:top w:w="43" w:type="dxa"/>
              <w:bottom w:w="43" w:type="dxa"/>
            </w:tcMar>
            <w:vAlign w:val="bottom"/>
          </w:tcPr>
          <w:p w14:paraId="494411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3515F9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3CD57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7958C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F4C09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EA4FB68" w14:textId="1305522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4F6D5E71" w14:textId="77777777" w:rsidTr="00BC4961">
        <w:trPr>
          <w:trHeight w:val="377"/>
        </w:trPr>
        <w:tc>
          <w:tcPr>
            <w:tcW w:w="5000" w:type="pct"/>
            <w:gridSpan w:val="2"/>
            <w:tcMar>
              <w:top w:w="43" w:type="dxa"/>
              <w:bottom w:w="43" w:type="dxa"/>
            </w:tcMar>
            <w:vAlign w:val="bottom"/>
          </w:tcPr>
          <w:p w14:paraId="6A6199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D3AA70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E277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A2E4B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D2594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5B470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4058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FA03064" w14:textId="3DA20E24"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1CD0764"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4827B42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1A16836"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lastRenderedPageBreak/>
              <w:t>AC-17 (2) What is the solution and how is it implemented?</w:t>
            </w:r>
          </w:p>
        </w:tc>
      </w:tr>
      <w:tr w:rsidR="00501F02" w:rsidRPr="004054CB" w14:paraId="047E03F8" w14:textId="77777777" w:rsidTr="00BC4961">
        <w:trPr>
          <w:trHeight w:val="1097"/>
        </w:trPr>
        <w:tc>
          <w:tcPr>
            <w:tcW w:w="5000" w:type="pct"/>
            <w:shd w:val="clear" w:color="auto" w:fill="FFFFFF" w:themeFill="background1"/>
          </w:tcPr>
          <w:p w14:paraId="0DFF1D8E"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E50F06" w14:textId="212BEF27" w:rsidR="00501F02" w:rsidRPr="00EC1450" w:rsidRDefault="00203277" w:rsidP="00203277">
            <w:pPr>
              <w:spacing w:before="120" w:after="120"/>
              <w:rPr>
                <w:rFonts w:asciiTheme="minorHAnsi" w:eastAsia="Times New Roman" w:hAnsiTheme="minorHAnsi"/>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cryptographic mechanisms (such as TLS) to protect remote access sessions. A successful control response will need to address all cryptographic mechanisms used for this purpose and the conditions under which they are employed.</w:t>
            </w:r>
            <w:r w:rsidRPr="00FE2816">
              <w:rPr>
                <w:rFonts w:asciiTheme="minorHAnsi" w:eastAsia="Calibri" w:hAnsiTheme="minorHAnsi" w:cs="Calibri"/>
                <w:sz w:val="20"/>
                <w:szCs w:val="20"/>
              </w:rPr>
              <w:t>&gt;</w:t>
            </w:r>
          </w:p>
        </w:tc>
      </w:tr>
    </w:tbl>
    <w:p w14:paraId="2D948977" w14:textId="77777777" w:rsidR="00501F02" w:rsidRPr="00904A49" w:rsidRDefault="00501F02" w:rsidP="00AF0875">
      <w:pPr>
        <w:pStyle w:val="eglobaltech4n"/>
        <w:spacing w:before="240"/>
      </w:pPr>
      <w:bookmarkStart w:id="555" w:name="_Toc383429335"/>
      <w:bookmarkStart w:id="556" w:name="_Toc383433224"/>
      <w:bookmarkStart w:id="557" w:name="_Toc383444456"/>
      <w:bookmarkStart w:id="558" w:name="_Toc385594095"/>
      <w:bookmarkStart w:id="559" w:name="_Toc385594487"/>
      <w:bookmarkStart w:id="560" w:name="_Toc385594875"/>
      <w:bookmarkStart w:id="561" w:name="_Toc388620730"/>
      <w:bookmarkStart w:id="562" w:name="_Toc430608576"/>
      <w:bookmarkStart w:id="563" w:name="_Ref452470341"/>
      <w:bookmarkStart w:id="564" w:name="_Ref452470813"/>
      <w:r w:rsidRPr="00904A49">
        <w:t>Control Enhancement AC-17 (3)</w:t>
      </w:r>
      <w:bookmarkEnd w:id="555"/>
      <w:bookmarkEnd w:id="556"/>
      <w:bookmarkEnd w:id="557"/>
      <w:bookmarkEnd w:id="558"/>
      <w:bookmarkEnd w:id="559"/>
      <w:bookmarkEnd w:id="560"/>
      <w:bookmarkEnd w:id="561"/>
      <w:bookmarkEnd w:id="562"/>
      <w:bookmarkEnd w:id="563"/>
      <w:bookmarkEnd w:id="564"/>
    </w:p>
    <w:p w14:paraId="366A6370"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routes all remote accesses through [</w:t>
      </w:r>
      <w:r w:rsidRPr="00AE3199">
        <w:rPr>
          <w:rFonts w:eastAsia="Times New Roman"/>
          <w:i/>
        </w:rPr>
        <w:t>Assignment: organization-defined number</w:t>
      </w:r>
      <w:r w:rsidRPr="004F2AE2">
        <w:rPr>
          <w:rFonts w:eastAsia="Times New Roman"/>
          <w:bCs/>
        </w:rPr>
        <w:t>] managed network access control 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79802F0" w14:textId="77777777" w:rsidTr="00BC4961">
        <w:trPr>
          <w:cantSplit/>
          <w:trHeight w:val="377"/>
          <w:tblHeader/>
        </w:trPr>
        <w:tc>
          <w:tcPr>
            <w:tcW w:w="811" w:type="pct"/>
            <w:shd w:val="clear" w:color="auto" w:fill="DEEAF6" w:themeFill="accent1" w:themeFillTint="33"/>
            <w:tcMar>
              <w:top w:w="43" w:type="dxa"/>
              <w:bottom w:w="43" w:type="dxa"/>
            </w:tcMar>
          </w:tcPr>
          <w:p w14:paraId="2A7584EC"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(3)</w:t>
            </w:r>
          </w:p>
        </w:tc>
        <w:tc>
          <w:tcPr>
            <w:tcW w:w="4189" w:type="pct"/>
            <w:shd w:val="clear" w:color="auto" w:fill="DEEAF6" w:themeFill="accent1" w:themeFillTint="33"/>
          </w:tcPr>
          <w:p w14:paraId="79792547"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8BA5C2F" w14:textId="77777777" w:rsidTr="00BC4961">
        <w:trPr>
          <w:trHeight w:val="377"/>
        </w:trPr>
        <w:tc>
          <w:tcPr>
            <w:tcW w:w="5000" w:type="pct"/>
            <w:gridSpan w:val="2"/>
            <w:tcMar>
              <w:top w:w="43" w:type="dxa"/>
              <w:bottom w:w="43" w:type="dxa"/>
            </w:tcMar>
            <w:vAlign w:val="bottom"/>
          </w:tcPr>
          <w:p w14:paraId="5DB58BA0" w14:textId="2695FB4D" w:rsidR="00501F02" w:rsidRPr="004054CB" w:rsidRDefault="00501F02" w:rsidP="00BC4961">
            <w:pPr>
              <w:overflowPunct w:val="0"/>
              <w:autoSpaceDE w:val="0"/>
              <w:autoSpaceDN w:val="0"/>
              <w:adjustRightInd w:val="0"/>
              <w:jc w:val="both"/>
              <w:textAlignment w:val="baseline"/>
              <w:rPr>
                <w:rFonts w:asciiTheme="minorHAnsi" w:hAnsiTheme="minorHAnsi"/>
                <w:spacing w:val="-5"/>
                <w:sz w:val="20"/>
                <w:szCs w:val="20"/>
              </w:rPr>
            </w:pPr>
            <w:r w:rsidRPr="004054CB">
              <w:rPr>
                <w:rFonts w:asciiTheme="minorHAnsi" w:hAnsiTheme="minorHAnsi"/>
                <w:spacing w:val="-5"/>
                <w:sz w:val="20"/>
                <w:szCs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47DEC5D" w14:textId="77777777" w:rsidTr="00BC4961">
        <w:trPr>
          <w:trHeight w:val="377"/>
        </w:trPr>
        <w:tc>
          <w:tcPr>
            <w:tcW w:w="5000" w:type="pct"/>
            <w:gridSpan w:val="2"/>
            <w:tcMar>
              <w:top w:w="43" w:type="dxa"/>
              <w:bottom w:w="43" w:type="dxa"/>
            </w:tcMar>
            <w:vAlign w:val="bottom"/>
          </w:tcPr>
          <w:p w14:paraId="406F2F7F" w14:textId="40803F86" w:rsidR="00501F02" w:rsidRPr="004054CB" w:rsidRDefault="00501F02" w:rsidP="00203277">
            <w:pPr>
              <w:pStyle w:val="GSAParameter"/>
              <w:spacing w:after="0"/>
            </w:pPr>
            <w:bookmarkStart w:id="565" w:name="_Toc383441885"/>
            <w:bookmarkStart w:id="566" w:name="_Toc383444100"/>
            <w:bookmarkStart w:id="567" w:name="_Toc388623278"/>
            <w:r w:rsidRPr="004054CB">
              <w:t>Parameter AC-17(3):</w:t>
            </w:r>
            <w:bookmarkEnd w:id="565"/>
            <w:bookmarkEnd w:id="566"/>
            <w:bookmarkEnd w:id="567"/>
            <w:r>
              <w:t xml:space="preserve"> </w:t>
            </w:r>
            <w:r w:rsidR="00203277">
              <w:t>&lt;</w:t>
            </w:r>
            <w:r w:rsidR="00203277" w:rsidRPr="00203277">
              <w:rPr>
                <w:i/>
              </w:rPr>
              <w:t>Customer defined</w:t>
            </w:r>
            <w:r w:rsidR="00203277">
              <w:t>&gt;</w:t>
            </w:r>
          </w:p>
        </w:tc>
      </w:tr>
      <w:tr w:rsidR="009C196F" w:rsidRPr="004054CB" w14:paraId="64A82696" w14:textId="77777777" w:rsidTr="00BC4961">
        <w:trPr>
          <w:trHeight w:val="377"/>
        </w:trPr>
        <w:tc>
          <w:tcPr>
            <w:tcW w:w="5000" w:type="pct"/>
            <w:gridSpan w:val="2"/>
            <w:tcMar>
              <w:top w:w="43" w:type="dxa"/>
              <w:bottom w:w="43" w:type="dxa"/>
            </w:tcMar>
            <w:vAlign w:val="bottom"/>
          </w:tcPr>
          <w:p w14:paraId="7DC9EB0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64B0C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483E39D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63D2D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4042C9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B9CAD11" w14:textId="6F2EE0E9"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6BF516A5" w14:textId="77777777" w:rsidTr="00BC4961">
        <w:trPr>
          <w:trHeight w:val="377"/>
        </w:trPr>
        <w:tc>
          <w:tcPr>
            <w:tcW w:w="5000" w:type="pct"/>
            <w:gridSpan w:val="2"/>
            <w:tcMar>
              <w:top w:w="43" w:type="dxa"/>
              <w:bottom w:w="43" w:type="dxa"/>
            </w:tcMar>
            <w:vAlign w:val="bottom"/>
          </w:tcPr>
          <w:p w14:paraId="1DB34D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02A837B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A6D63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181D7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D4509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87C5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FA9C2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1D23DA" w14:textId="5EA12DC8"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72977A" w14:textId="77777777" w:rsidR="00501F02" w:rsidRPr="00EC1450" w:rsidRDefault="00501F02" w:rsidP="00AF0875">
      <w:pPr>
        <w:autoSpaceDE w:val="0"/>
        <w:autoSpaceDN w:val="0"/>
        <w:adjustRightInd w:val="0"/>
        <w:rPr>
          <w:rFonts w:asciiTheme="minorHAnsi" w:eastAsia="Times New Roman" w:hAnsiTheme="minorHAnsi"/>
        </w:rPr>
      </w:pPr>
      <w:r w:rsidRPr="00EC1450">
        <w:rPr>
          <w:rFonts w:asciiTheme="minorHAnsi" w:eastAsia="Times New Roman" w:hAnsiTheme="minorHAnsi"/>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028BFA7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B29ED9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(3) What is the solution and how is it implemented?</w:t>
            </w:r>
          </w:p>
        </w:tc>
      </w:tr>
      <w:tr w:rsidR="00501F02" w:rsidRPr="004054CB" w14:paraId="707FEDA1" w14:textId="77777777" w:rsidTr="00BC4961">
        <w:trPr>
          <w:trHeight w:val="1097"/>
        </w:trPr>
        <w:tc>
          <w:tcPr>
            <w:tcW w:w="5000" w:type="pct"/>
            <w:shd w:val="clear" w:color="auto" w:fill="FFFFFF" w:themeFill="background1"/>
          </w:tcPr>
          <w:p w14:paraId="24834B53"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5F8BB8" w14:textId="39AAAECC"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remote access connections to the customer application to be routed through customer-defined network access control points. A successful control response will need to address the nature, number, and location of such access control points, as well as the security controls in place to protect those access control points.</w:t>
            </w:r>
            <w:r w:rsidRPr="00FE2816">
              <w:rPr>
                <w:rFonts w:asciiTheme="minorHAnsi" w:eastAsia="Calibri" w:hAnsiTheme="minorHAnsi" w:cs="Calibri"/>
                <w:sz w:val="20"/>
                <w:szCs w:val="20"/>
              </w:rPr>
              <w:t>&gt;</w:t>
            </w:r>
          </w:p>
        </w:tc>
      </w:tr>
    </w:tbl>
    <w:p w14:paraId="76CC26E1" w14:textId="77777777" w:rsidR="00501F02" w:rsidRPr="00904A49" w:rsidRDefault="00501F02" w:rsidP="00AF0875">
      <w:pPr>
        <w:pStyle w:val="eglobaltech4n"/>
        <w:spacing w:before="240"/>
      </w:pPr>
      <w:bookmarkStart w:id="568" w:name="_Toc383429336"/>
      <w:bookmarkStart w:id="569" w:name="_Toc383433225"/>
      <w:bookmarkStart w:id="570" w:name="_Toc383444457"/>
      <w:bookmarkStart w:id="571" w:name="_Toc385594096"/>
      <w:bookmarkStart w:id="572" w:name="_Toc385594488"/>
      <w:bookmarkStart w:id="573" w:name="_Toc385594876"/>
      <w:bookmarkStart w:id="574" w:name="_Toc388620731"/>
      <w:bookmarkStart w:id="575" w:name="_Toc430608577"/>
      <w:bookmarkStart w:id="576" w:name="_Ref452470346"/>
      <w:bookmarkStart w:id="577" w:name="_Ref452470352"/>
      <w:bookmarkStart w:id="578" w:name="_Ref452470818"/>
      <w:bookmarkStart w:id="579" w:name="_Ref452470823"/>
      <w:r w:rsidRPr="00904A49">
        <w:t>Control Enhancement AC-17 (4)</w:t>
      </w:r>
      <w:bookmarkEnd w:id="568"/>
      <w:bookmarkEnd w:id="569"/>
      <w:bookmarkEnd w:id="570"/>
      <w:bookmarkEnd w:id="571"/>
      <w:bookmarkEnd w:id="572"/>
      <w:bookmarkEnd w:id="573"/>
      <w:bookmarkEnd w:id="574"/>
      <w:bookmarkEnd w:id="575"/>
      <w:bookmarkEnd w:id="576"/>
      <w:bookmarkEnd w:id="577"/>
      <w:bookmarkEnd w:id="578"/>
      <w:bookmarkEnd w:id="579"/>
    </w:p>
    <w:p w14:paraId="10FC8D70" w14:textId="77777777" w:rsidR="00501F02" w:rsidRDefault="00501F02" w:rsidP="00501F02">
      <w:pPr>
        <w:autoSpaceDE w:val="0"/>
        <w:autoSpaceDN w:val="0"/>
        <w:adjustRightInd w:val="0"/>
        <w:spacing w:before="120" w:after="120"/>
        <w:rPr>
          <w:rFonts w:eastAsia="Times New Roman"/>
          <w:bCs/>
        </w:rPr>
      </w:pPr>
      <w:r w:rsidRPr="002C3786">
        <w:rPr>
          <w:rFonts w:eastAsia="Times New Roman"/>
          <w:bCs/>
        </w:rPr>
        <w:t xml:space="preserve">The organization </w:t>
      </w:r>
    </w:p>
    <w:p w14:paraId="43CAB35D"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 xml:space="preserve">Authorizes the execution of privileged commands and access to security-relevant </w:t>
      </w:r>
      <w:r w:rsidRPr="009B55EC">
        <w:rPr>
          <w:rFonts w:eastAsia="Times New Roman"/>
        </w:rPr>
        <w:lastRenderedPageBreak/>
        <w:t>information via remote access only for [</w:t>
      </w:r>
      <w:r w:rsidRPr="00AE3199">
        <w:rPr>
          <w:rFonts w:eastAsia="Times New Roman"/>
          <w:i/>
        </w:rPr>
        <w:t>Assignment: organization-defined needs</w:t>
      </w:r>
      <w:r w:rsidRPr="009B55EC">
        <w:rPr>
          <w:rFonts w:eastAsia="Times New Roman"/>
        </w:rPr>
        <w:t>]; and</w:t>
      </w:r>
    </w:p>
    <w:p w14:paraId="524FE108"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Documents the rationale for such access in the security plan for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2E1EB22" w14:textId="77777777" w:rsidTr="00BC4961">
        <w:trPr>
          <w:trHeight w:val="377"/>
        </w:trPr>
        <w:tc>
          <w:tcPr>
            <w:tcW w:w="811" w:type="pct"/>
            <w:shd w:val="clear" w:color="auto" w:fill="DEEAF6" w:themeFill="accent1" w:themeFillTint="33"/>
            <w:tcMar>
              <w:top w:w="43" w:type="dxa"/>
              <w:bottom w:w="43" w:type="dxa"/>
            </w:tcMar>
          </w:tcPr>
          <w:p w14:paraId="5D78DF79"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(4)</w:t>
            </w:r>
          </w:p>
        </w:tc>
        <w:tc>
          <w:tcPr>
            <w:tcW w:w="4189" w:type="pct"/>
            <w:shd w:val="clear" w:color="auto" w:fill="DEEAF6" w:themeFill="accent1" w:themeFillTint="33"/>
          </w:tcPr>
          <w:p w14:paraId="0122108F"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0AB0E125" w14:textId="77777777" w:rsidTr="00BC4961">
        <w:trPr>
          <w:trHeight w:val="377"/>
        </w:trPr>
        <w:tc>
          <w:tcPr>
            <w:tcW w:w="5000" w:type="pct"/>
            <w:gridSpan w:val="2"/>
            <w:shd w:val="clear" w:color="auto" w:fill="auto"/>
            <w:tcMar>
              <w:top w:w="43" w:type="dxa"/>
              <w:bottom w:w="43" w:type="dxa"/>
            </w:tcMar>
          </w:tcPr>
          <w:p w14:paraId="00063F23" w14:textId="59C00A48"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17F2491" w14:textId="77777777" w:rsidTr="00BC4961">
        <w:trPr>
          <w:trHeight w:val="377"/>
        </w:trPr>
        <w:tc>
          <w:tcPr>
            <w:tcW w:w="5000" w:type="pct"/>
            <w:gridSpan w:val="2"/>
            <w:shd w:val="clear" w:color="auto" w:fill="auto"/>
            <w:tcMar>
              <w:top w:w="43" w:type="dxa"/>
              <w:bottom w:w="43" w:type="dxa"/>
            </w:tcMar>
          </w:tcPr>
          <w:p w14:paraId="3EBA05D9" w14:textId="1D520F68" w:rsidR="00501F02" w:rsidRPr="004054CB" w:rsidRDefault="00501F02" w:rsidP="00BC4961">
            <w:pPr>
              <w:pStyle w:val="GSAParameter"/>
              <w:spacing w:after="0"/>
              <w:rPr>
                <w:color w:val="5B9BD5" w:themeColor="accent1"/>
              </w:rPr>
            </w:pPr>
            <w:bookmarkStart w:id="580" w:name="_Toc383441886"/>
            <w:bookmarkStart w:id="581" w:name="_Toc383444101"/>
            <w:bookmarkStart w:id="582" w:name="_Toc388623279"/>
            <w:r w:rsidRPr="004054CB">
              <w:t>Parameter AC-17(4)(a):</w:t>
            </w:r>
            <w:bookmarkEnd w:id="580"/>
            <w:bookmarkEnd w:id="581"/>
            <w:bookmarkEnd w:id="582"/>
            <w:r w:rsidRPr="004054CB">
              <w:t xml:space="preserve"> </w:t>
            </w:r>
            <w:r w:rsidR="00F540A3" w:rsidRPr="00D57301">
              <w:rPr>
                <w:szCs w:val="22"/>
              </w:rPr>
              <w:t>&lt;</w:t>
            </w:r>
            <w:r w:rsidR="00F540A3" w:rsidRPr="00D57301">
              <w:rPr>
                <w:i/>
                <w:szCs w:val="22"/>
              </w:rPr>
              <w:t>Customer defined</w:t>
            </w:r>
            <w:r w:rsidR="00F540A3">
              <w:rPr>
                <w:i/>
                <w:szCs w:val="22"/>
              </w:rPr>
              <w:t xml:space="preserve"> needs</w:t>
            </w:r>
            <w:r w:rsidR="00F540A3" w:rsidRPr="00D57301">
              <w:rPr>
                <w:szCs w:val="22"/>
              </w:rPr>
              <w:t>&gt;</w:t>
            </w:r>
          </w:p>
        </w:tc>
      </w:tr>
      <w:tr w:rsidR="009C196F" w:rsidRPr="004054CB" w14:paraId="37677564" w14:textId="77777777" w:rsidTr="00BC4961">
        <w:trPr>
          <w:trHeight w:val="377"/>
        </w:trPr>
        <w:tc>
          <w:tcPr>
            <w:tcW w:w="5000" w:type="pct"/>
            <w:gridSpan w:val="2"/>
            <w:tcMar>
              <w:top w:w="43" w:type="dxa"/>
              <w:bottom w:w="43" w:type="dxa"/>
            </w:tcMar>
            <w:vAlign w:val="bottom"/>
          </w:tcPr>
          <w:p w14:paraId="2450BE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8A29A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0FB4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28372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7CCF5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A75771D" w14:textId="4CEBE34A"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3C8E336C" w14:textId="77777777" w:rsidTr="00BC4961">
        <w:trPr>
          <w:trHeight w:val="377"/>
        </w:trPr>
        <w:tc>
          <w:tcPr>
            <w:tcW w:w="5000" w:type="pct"/>
            <w:gridSpan w:val="2"/>
            <w:tcMar>
              <w:top w:w="43" w:type="dxa"/>
              <w:bottom w:w="43" w:type="dxa"/>
            </w:tcMar>
            <w:vAlign w:val="bottom"/>
          </w:tcPr>
          <w:p w14:paraId="6B8E7BA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42989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89D636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8FA3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19BE54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4B7D8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BFFE5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F939A2A" w14:textId="332650C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6577ADF" w14:textId="77777777" w:rsidR="00501F02" w:rsidRPr="00EC1450"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1B48A3BD" w14:textId="77777777" w:rsidTr="00BC4961">
        <w:trPr>
          <w:cantSplit/>
          <w:trHeight w:val="475"/>
          <w:tblHeader/>
        </w:trPr>
        <w:tc>
          <w:tcPr>
            <w:tcW w:w="5000" w:type="pct"/>
            <w:gridSpan w:val="2"/>
            <w:shd w:val="clear" w:color="auto" w:fill="DEEAF6" w:themeFill="accent1" w:themeFillTint="33"/>
            <w:vAlign w:val="center"/>
          </w:tcPr>
          <w:p w14:paraId="55117F2C"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(4) What is the solution and how is it implemented?</w:t>
            </w:r>
          </w:p>
        </w:tc>
      </w:tr>
      <w:tr w:rsidR="00501F02" w:rsidRPr="004054CB" w14:paraId="6EC0B2B9" w14:textId="77777777" w:rsidTr="00BC4961">
        <w:trPr>
          <w:trHeight w:val="1097"/>
        </w:trPr>
        <w:tc>
          <w:tcPr>
            <w:tcW w:w="483" w:type="pct"/>
            <w:tcBorders>
              <w:right w:val="nil"/>
            </w:tcBorders>
            <w:shd w:val="clear" w:color="auto" w:fill="DEEAF6" w:themeFill="accent1" w:themeFillTint="33"/>
          </w:tcPr>
          <w:p w14:paraId="4CBE3A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79328415"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5E1E65" w14:textId="20D2E9D0"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r w:rsidR="00501F02" w:rsidRPr="004054CB" w14:paraId="771C1A2D" w14:textId="77777777" w:rsidTr="00BC4961">
        <w:trPr>
          <w:trHeight w:val="1097"/>
        </w:trPr>
        <w:tc>
          <w:tcPr>
            <w:tcW w:w="483" w:type="pct"/>
            <w:tcBorders>
              <w:right w:val="nil"/>
            </w:tcBorders>
            <w:shd w:val="clear" w:color="auto" w:fill="DEEAF6" w:themeFill="accent1" w:themeFillTint="33"/>
          </w:tcPr>
          <w:p w14:paraId="71955F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17" w:type="pct"/>
            <w:tcMar>
              <w:top w:w="43" w:type="dxa"/>
              <w:bottom w:w="43" w:type="dxa"/>
            </w:tcMar>
          </w:tcPr>
          <w:p w14:paraId="11187887"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D406F8" w14:textId="72D48F82" w:rsidR="00501F02" w:rsidRPr="00EC1450" w:rsidRDefault="00481DBC" w:rsidP="00481DBC">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bl>
    <w:p w14:paraId="0AF51544" w14:textId="77777777" w:rsidR="00501F02" w:rsidRPr="00904A49" w:rsidRDefault="00501F02" w:rsidP="00AF0875">
      <w:pPr>
        <w:pStyle w:val="eglobaltech4n"/>
        <w:spacing w:before="240"/>
      </w:pPr>
      <w:bookmarkStart w:id="583" w:name="_Toc383429337"/>
      <w:bookmarkStart w:id="584" w:name="_Toc383433226"/>
      <w:bookmarkStart w:id="585" w:name="_Toc383444458"/>
      <w:bookmarkStart w:id="586" w:name="_Toc385594097"/>
      <w:bookmarkStart w:id="587" w:name="_Toc385594489"/>
      <w:bookmarkStart w:id="588" w:name="_Toc385594877"/>
      <w:bookmarkStart w:id="589" w:name="_Toc388620732"/>
      <w:bookmarkStart w:id="590" w:name="_Toc430608578"/>
      <w:bookmarkStart w:id="591" w:name="_Ref452470358"/>
      <w:bookmarkStart w:id="592" w:name="_Ref452470828"/>
      <w:r w:rsidRPr="00904A49">
        <w:t>Control Enhancement AC-17 (9)</w:t>
      </w:r>
      <w:bookmarkEnd w:id="583"/>
      <w:bookmarkEnd w:id="584"/>
      <w:bookmarkEnd w:id="585"/>
      <w:bookmarkEnd w:id="586"/>
      <w:bookmarkEnd w:id="587"/>
      <w:bookmarkEnd w:id="588"/>
      <w:bookmarkEnd w:id="589"/>
      <w:bookmarkEnd w:id="590"/>
      <w:bookmarkEnd w:id="591"/>
      <w:bookmarkEnd w:id="592"/>
    </w:p>
    <w:p w14:paraId="773D7CDC" w14:textId="77777777" w:rsidR="00501F02" w:rsidRDefault="00501F02" w:rsidP="00501F02">
      <w:pPr>
        <w:spacing w:before="120" w:after="120"/>
        <w:rPr>
          <w:rFonts w:eastAsia="Times New Roman"/>
        </w:rPr>
      </w:pPr>
      <w:r w:rsidRPr="009B55EC">
        <w:rPr>
          <w:rFonts w:eastAsia="Times New Roman"/>
          <w:bCs/>
        </w:rPr>
        <w:t>The organization provides the capability to expeditiously disconnect or disable remote access to the information system within [</w:t>
      </w:r>
      <w:r>
        <w:rPr>
          <w:rFonts w:eastAsia="Times New Roman"/>
          <w:i/>
        </w:rPr>
        <w:t>FedRAMP Assignment</w:t>
      </w:r>
      <w:r w:rsidRPr="00AE3199">
        <w:rPr>
          <w:rFonts w:eastAsia="Times New Roman"/>
          <w:i/>
        </w:rPr>
        <w:t>: no greater than fifteen minutes</w:t>
      </w:r>
      <w:r w:rsidRPr="009B55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3942DEDD" w14:textId="77777777" w:rsidTr="00BC4961">
        <w:trPr>
          <w:cantSplit/>
          <w:trHeight w:val="377"/>
          <w:tblHeader/>
        </w:trPr>
        <w:tc>
          <w:tcPr>
            <w:tcW w:w="811" w:type="pct"/>
            <w:shd w:val="clear" w:color="auto" w:fill="DEEAF6" w:themeFill="accent1" w:themeFillTint="33"/>
            <w:tcMar>
              <w:top w:w="43" w:type="dxa"/>
              <w:bottom w:w="43" w:type="dxa"/>
            </w:tcMar>
          </w:tcPr>
          <w:p w14:paraId="0CEBF5BE"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lastRenderedPageBreak/>
              <w:t>AC-17 (9)</w:t>
            </w:r>
          </w:p>
        </w:tc>
        <w:tc>
          <w:tcPr>
            <w:tcW w:w="4189" w:type="pct"/>
            <w:shd w:val="clear" w:color="auto" w:fill="DEEAF6" w:themeFill="accent1" w:themeFillTint="33"/>
          </w:tcPr>
          <w:p w14:paraId="533F2A34"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Enhancement Summary Information</w:t>
            </w:r>
          </w:p>
        </w:tc>
      </w:tr>
      <w:tr w:rsidR="00501F02" w:rsidRPr="00BB487D" w14:paraId="4157562E" w14:textId="77777777" w:rsidTr="00BC4961">
        <w:trPr>
          <w:trHeight w:val="377"/>
        </w:trPr>
        <w:tc>
          <w:tcPr>
            <w:tcW w:w="5000" w:type="pct"/>
            <w:gridSpan w:val="2"/>
            <w:shd w:val="clear" w:color="auto" w:fill="auto"/>
            <w:tcMar>
              <w:top w:w="43" w:type="dxa"/>
              <w:bottom w:w="43" w:type="dxa"/>
            </w:tcMar>
          </w:tcPr>
          <w:p w14:paraId="556C932F" w14:textId="7249A66E"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BB487D" w14:paraId="4FAF949F" w14:textId="77777777" w:rsidTr="00BC4961">
        <w:trPr>
          <w:trHeight w:val="377"/>
        </w:trPr>
        <w:tc>
          <w:tcPr>
            <w:tcW w:w="5000" w:type="pct"/>
            <w:gridSpan w:val="2"/>
            <w:shd w:val="clear" w:color="auto" w:fill="auto"/>
            <w:tcMar>
              <w:top w:w="43" w:type="dxa"/>
              <w:bottom w:w="43" w:type="dxa"/>
            </w:tcMar>
          </w:tcPr>
          <w:p w14:paraId="4E91EFF6" w14:textId="44651CB0" w:rsidR="00501F02" w:rsidRPr="00BB487D" w:rsidRDefault="00501F02" w:rsidP="00F540A3">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Parameter AC-17(9): </w:t>
            </w:r>
            <w:r w:rsidR="00F540A3" w:rsidRPr="00D57301">
              <w:rPr>
                <w:rFonts w:asciiTheme="minorHAnsi" w:hAnsiTheme="minorHAnsi"/>
                <w:sz w:val="20"/>
                <w:szCs w:val="22"/>
              </w:rPr>
              <w:t>&lt;</w:t>
            </w:r>
            <w:r w:rsidR="00F540A3">
              <w:rPr>
                <w:rFonts w:asciiTheme="minorHAnsi" w:hAnsiTheme="minorHAnsi"/>
                <w:i/>
                <w:sz w:val="20"/>
                <w:szCs w:val="22"/>
              </w:rPr>
              <w:t>FedRAMP requirement: no greater than fifteen minutes</w:t>
            </w:r>
            <w:r w:rsidR="00F540A3" w:rsidRPr="00D57301">
              <w:rPr>
                <w:rFonts w:asciiTheme="minorHAnsi" w:hAnsiTheme="minorHAnsi"/>
                <w:sz w:val="20"/>
                <w:szCs w:val="22"/>
              </w:rPr>
              <w:t>&gt;</w:t>
            </w:r>
          </w:p>
        </w:tc>
      </w:tr>
      <w:tr w:rsidR="009C196F" w:rsidRPr="00BB487D" w14:paraId="67FFC310" w14:textId="77777777" w:rsidTr="00BC4961">
        <w:trPr>
          <w:trHeight w:val="377"/>
        </w:trPr>
        <w:tc>
          <w:tcPr>
            <w:tcW w:w="5000" w:type="pct"/>
            <w:gridSpan w:val="2"/>
            <w:tcMar>
              <w:top w:w="43" w:type="dxa"/>
              <w:bottom w:w="43" w:type="dxa"/>
            </w:tcMar>
            <w:vAlign w:val="bottom"/>
          </w:tcPr>
          <w:p w14:paraId="17AC7E9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F80C4B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A0674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B31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9A0F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20FECE3" w14:textId="4F516A5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3ED4652F" w14:textId="77777777" w:rsidTr="00BC4961">
        <w:trPr>
          <w:trHeight w:val="377"/>
        </w:trPr>
        <w:tc>
          <w:tcPr>
            <w:tcW w:w="5000" w:type="pct"/>
            <w:gridSpan w:val="2"/>
            <w:tcMar>
              <w:top w:w="43" w:type="dxa"/>
              <w:bottom w:w="43" w:type="dxa"/>
            </w:tcMar>
            <w:vAlign w:val="bottom"/>
          </w:tcPr>
          <w:p w14:paraId="3556BA0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2A7E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83B1478" w14:textId="19225BBE" w:rsidR="009C196F" w:rsidRPr="007C4792" w:rsidRDefault="00B51FAC"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5D8CF0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3026EF7" w14:textId="25222312" w:rsidR="009C196F" w:rsidRPr="007C4792" w:rsidRDefault="00B51FAC"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0F67B1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804F51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929E6C" w14:textId="113AAFB3"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53A8EA4" w14:textId="77777777" w:rsidR="00501F02" w:rsidRPr="00BB487D" w:rsidRDefault="00501F02" w:rsidP="00AF0875">
      <w:pPr>
        <w:rPr>
          <w:rFonts w:asciiTheme="minorHAnsi" w:eastAsia="Times New Roman" w:hAnsiTheme="minorHAnsi"/>
          <w:bCs/>
        </w:rPr>
      </w:pPr>
      <w:r w:rsidRPr="00BB487D">
        <w:rPr>
          <w:rFonts w:asciiTheme="minorHAnsi" w:eastAsia="Times New Roman" w:hAnsiTheme="minorHAnsi"/>
          <w:bCs/>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BB487D" w14:paraId="4469E44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7F3039"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AC-17 (9) What is the solution and how is it implemented?</w:t>
            </w:r>
          </w:p>
        </w:tc>
      </w:tr>
      <w:tr w:rsidR="00501F02" w:rsidRPr="00BB487D" w14:paraId="4E498CEA" w14:textId="77777777" w:rsidTr="00BC4961">
        <w:trPr>
          <w:trHeight w:val="1097"/>
        </w:trPr>
        <w:tc>
          <w:tcPr>
            <w:tcW w:w="5000" w:type="pct"/>
            <w:shd w:val="clear" w:color="auto" w:fill="FFFFFF" w:themeFill="background1"/>
          </w:tcPr>
          <w:p w14:paraId="01E6C55B" w14:textId="7532512C"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2CD37A2" w14:textId="7D60E2D4" w:rsidR="00623161" w:rsidRDefault="00623161" w:rsidP="00481DBC">
            <w:pPr>
              <w:spacing w:before="120" w:after="120"/>
              <w:rPr>
                <w:rFonts w:asciiTheme="minorHAnsi" w:eastAsia="Calibri" w:hAnsiTheme="minorHAnsi" w:cs="Calibri"/>
                <w:sz w:val="20"/>
                <w:szCs w:val="20"/>
              </w:rPr>
            </w:pPr>
            <w:r>
              <w:rPr>
                <w:rFonts w:asciiTheme="minorHAnsi" w:eastAsia="Calibri" w:hAnsiTheme="minorHAnsi" w:cs="Calibri"/>
                <w:sz w:val="20"/>
                <w:szCs w:val="20"/>
              </w:rPr>
              <w:t xml:space="preserve">OpenShift utilizes the firewall technology embedded into Red Hat Enterprise Linux 7. This technology, named </w:t>
            </w:r>
            <w:r w:rsidR="00E60A16">
              <w:rPr>
                <w:rFonts w:asciiTheme="minorHAnsi" w:eastAsia="Calibri" w:hAnsiTheme="minorHAnsi" w:cs="Calibri"/>
                <w:sz w:val="20"/>
                <w:szCs w:val="20"/>
              </w:rPr>
              <w:t>“firewalld”</w:t>
            </w:r>
            <w:r>
              <w:rPr>
                <w:rFonts w:asciiTheme="minorHAnsi" w:eastAsia="Calibri" w:hAnsiTheme="minorHAnsi" w:cs="Calibri"/>
                <w:sz w:val="20"/>
                <w:szCs w:val="20"/>
              </w:rPr>
              <w:t xml:space="preserve">, allows a system administrator to configure host-based rules which take effect immediately. This gives an OpenShift operator the ability to immediately drop all remote connections. For additional information on embedded firewall capabilities, refer to the “Using Firewalls” section of the RHEL7 Security Guide at </w:t>
            </w:r>
            <w:hyperlink r:id="rId35" w:history="1">
              <w:r w:rsidRPr="003937F5">
                <w:rPr>
                  <w:rStyle w:val="Hyperlink"/>
                  <w:rFonts w:asciiTheme="minorHAnsi" w:eastAsia="Calibri" w:hAnsiTheme="minorHAnsi" w:cs="Calibri"/>
                  <w:sz w:val="20"/>
                  <w:szCs w:val="20"/>
                </w:rPr>
                <w:t>https://access.redhat.com/documentation/en-US/Red_Hat_Enterprise_Linux/7/html/Security_Guide/sec-Using_Firewalls.html</w:t>
              </w:r>
            </w:hyperlink>
            <w:r>
              <w:rPr>
                <w:rFonts w:asciiTheme="minorHAnsi" w:eastAsia="Calibri" w:hAnsiTheme="minorHAnsi" w:cs="Calibri"/>
                <w:sz w:val="20"/>
                <w:szCs w:val="20"/>
              </w:rPr>
              <w:t xml:space="preserve">. </w:t>
            </w:r>
          </w:p>
          <w:p w14:paraId="3F533C05" w14:textId="77777777" w:rsidR="00786D42" w:rsidRDefault="00623161" w:rsidP="00786D42">
            <w:pPr>
              <w:spacing w:before="120" w:after="120"/>
              <w:rPr>
                <w:rFonts w:asciiTheme="minorHAnsi" w:eastAsia="Calibri" w:hAnsiTheme="minorHAnsi" w:cs="Calibri"/>
                <w:sz w:val="20"/>
                <w:szCs w:val="20"/>
              </w:rPr>
            </w:pPr>
            <w:r>
              <w:rPr>
                <w:rFonts w:asciiTheme="minorHAnsi" w:eastAsia="Calibri" w:hAnsiTheme="minorHAnsi" w:cs="Calibri"/>
                <w:sz w:val="20"/>
                <w:szCs w:val="20"/>
              </w:rPr>
              <w:t>Additionally, OpenShift nodes may be placed into “maintenance mode.” This designation will migrate applications from a given cluster node to another</w:t>
            </w:r>
            <w:r w:rsidR="00786D42">
              <w:rPr>
                <w:rFonts w:asciiTheme="minorHAnsi" w:eastAsia="Calibri" w:hAnsiTheme="minorHAnsi" w:cs="Calibri"/>
                <w:sz w:val="20"/>
                <w:szCs w:val="20"/>
              </w:rPr>
              <w:t>, disconnecting any active sessions to a given cluster node.</w:t>
            </w:r>
          </w:p>
          <w:p w14:paraId="750EA7D5" w14:textId="4D304FB7" w:rsidR="00623161" w:rsidRPr="00BB487D" w:rsidRDefault="00786D42" w:rsidP="007A7EF2">
            <w:pPr>
              <w:spacing w:before="120" w:after="120"/>
              <w:rPr>
                <w:rFonts w:asciiTheme="minorHAnsi" w:hAnsiTheme="minorHAnsi"/>
                <w:sz w:val="20"/>
                <w:szCs w:val="20"/>
              </w:rPr>
            </w:pPr>
            <w:r>
              <w:rPr>
                <w:rFonts w:asciiTheme="minorHAnsi" w:eastAsia="Calibri" w:hAnsiTheme="minorHAnsi" w:cs="Calibri"/>
                <w:sz w:val="20"/>
                <w:szCs w:val="20"/>
              </w:rPr>
              <w:t xml:space="preserve">If immediate disconnect of all </w:t>
            </w:r>
            <w:r w:rsidR="007A7EF2">
              <w:rPr>
                <w:rFonts w:asciiTheme="minorHAnsi" w:eastAsia="Calibri" w:hAnsiTheme="minorHAnsi" w:cs="Calibri"/>
                <w:sz w:val="20"/>
                <w:szCs w:val="20"/>
              </w:rPr>
              <w:t>sessions to hosted applications are desired, individual containers may be halted. This will disconnect user sessions for tenant applications.</w:t>
            </w:r>
            <w:r w:rsidR="007A7EF2" w:rsidRPr="00BB487D">
              <w:rPr>
                <w:rFonts w:asciiTheme="minorHAnsi" w:hAnsiTheme="minorHAnsi"/>
                <w:sz w:val="20"/>
                <w:szCs w:val="20"/>
              </w:rPr>
              <w:t xml:space="preserve"> </w:t>
            </w:r>
          </w:p>
        </w:tc>
      </w:tr>
    </w:tbl>
    <w:p w14:paraId="527D2CB5" w14:textId="77777777" w:rsidR="00501F02" w:rsidRDefault="00501F02" w:rsidP="00AF0875">
      <w:pPr>
        <w:pStyle w:val="eglobaltech3"/>
      </w:pPr>
      <w:bookmarkStart w:id="593" w:name="_Toc383428606"/>
      <w:bookmarkStart w:id="594" w:name="_Toc383429338"/>
      <w:bookmarkStart w:id="595" w:name="_Toc383430064"/>
      <w:bookmarkStart w:id="596" w:name="_Toc383430652"/>
      <w:bookmarkStart w:id="597" w:name="_Toc383428607"/>
      <w:bookmarkStart w:id="598" w:name="_Toc383429339"/>
      <w:bookmarkStart w:id="599" w:name="_Toc383430065"/>
      <w:bookmarkStart w:id="600" w:name="_Toc383430653"/>
      <w:bookmarkStart w:id="601" w:name="_Toc383428608"/>
      <w:bookmarkStart w:id="602" w:name="_Toc383429340"/>
      <w:bookmarkStart w:id="603" w:name="_Toc383430066"/>
      <w:bookmarkStart w:id="604" w:name="_Toc383430656"/>
      <w:bookmarkStart w:id="605" w:name="_Toc383428609"/>
      <w:bookmarkStart w:id="606" w:name="_Toc383429341"/>
      <w:bookmarkStart w:id="607" w:name="_Toc383430067"/>
      <w:bookmarkStart w:id="608" w:name="_Toc383430657"/>
      <w:bookmarkStart w:id="609" w:name="_Toc383428610"/>
      <w:bookmarkStart w:id="610" w:name="_Toc383429342"/>
      <w:bookmarkStart w:id="611" w:name="_Toc383430068"/>
      <w:bookmarkStart w:id="612" w:name="_Toc383430658"/>
      <w:bookmarkStart w:id="613" w:name="_Toc383428611"/>
      <w:bookmarkStart w:id="614" w:name="_Toc383429343"/>
      <w:bookmarkStart w:id="615" w:name="_Toc383430069"/>
      <w:bookmarkStart w:id="616" w:name="_Toc383430659"/>
      <w:bookmarkStart w:id="617" w:name="_Toc383428612"/>
      <w:bookmarkStart w:id="618" w:name="_Toc383429344"/>
      <w:bookmarkStart w:id="619" w:name="_Toc383430070"/>
      <w:bookmarkStart w:id="620" w:name="_Toc383430662"/>
      <w:bookmarkStart w:id="621" w:name="_Toc383428636"/>
      <w:bookmarkStart w:id="622" w:name="_Toc383429368"/>
      <w:bookmarkStart w:id="623" w:name="_Toc383430094"/>
      <w:bookmarkStart w:id="624" w:name="_Toc383430689"/>
      <w:bookmarkStart w:id="625" w:name="_Toc383428639"/>
      <w:bookmarkStart w:id="626" w:name="_Toc383429371"/>
      <w:bookmarkStart w:id="627" w:name="_Toc383430097"/>
      <w:bookmarkStart w:id="628" w:name="_Toc383430692"/>
      <w:bookmarkStart w:id="629" w:name="_Toc383428643"/>
      <w:bookmarkStart w:id="630" w:name="_Toc383429375"/>
      <w:bookmarkStart w:id="631" w:name="_Toc383430101"/>
      <w:bookmarkStart w:id="632" w:name="_Toc383430696"/>
      <w:bookmarkStart w:id="633" w:name="_Toc383428644"/>
      <w:bookmarkStart w:id="634" w:name="_Toc383429376"/>
      <w:bookmarkStart w:id="635" w:name="_Toc383430102"/>
      <w:bookmarkStart w:id="636" w:name="_Toc383430697"/>
      <w:bookmarkStart w:id="637" w:name="_Toc383428645"/>
      <w:bookmarkStart w:id="638" w:name="_Toc383429377"/>
      <w:bookmarkStart w:id="639" w:name="_Toc383430103"/>
      <w:bookmarkStart w:id="640" w:name="_Toc383430698"/>
      <w:bookmarkStart w:id="641" w:name="_Toc383428646"/>
      <w:bookmarkStart w:id="642" w:name="_Toc383429378"/>
      <w:bookmarkStart w:id="643" w:name="_Toc383430104"/>
      <w:bookmarkStart w:id="644" w:name="_Toc383430699"/>
      <w:bookmarkStart w:id="645" w:name="_Toc383428647"/>
      <w:bookmarkStart w:id="646" w:name="_Toc383429379"/>
      <w:bookmarkStart w:id="647" w:name="_Toc383430105"/>
      <w:bookmarkStart w:id="648" w:name="_Toc383430700"/>
      <w:bookmarkStart w:id="649" w:name="_Toc383428648"/>
      <w:bookmarkStart w:id="650" w:name="_Toc383429380"/>
      <w:bookmarkStart w:id="651" w:name="_Toc383430106"/>
      <w:bookmarkStart w:id="652" w:name="_Toc383428649"/>
      <w:bookmarkStart w:id="653" w:name="_Toc383429381"/>
      <w:bookmarkStart w:id="654" w:name="_Toc383430107"/>
      <w:bookmarkStart w:id="655" w:name="_Toc383428650"/>
      <w:bookmarkStart w:id="656" w:name="_Toc383429382"/>
      <w:bookmarkStart w:id="657" w:name="_Toc383430108"/>
      <w:bookmarkStart w:id="658" w:name="_Toc383428674"/>
      <w:bookmarkStart w:id="659" w:name="_Toc383429406"/>
      <w:bookmarkStart w:id="660" w:name="_Toc383430132"/>
      <w:bookmarkStart w:id="661" w:name="_Toc383428677"/>
      <w:bookmarkStart w:id="662" w:name="_Toc383429409"/>
      <w:bookmarkStart w:id="663" w:name="_Toc383430135"/>
      <w:bookmarkStart w:id="664" w:name="_Toc383428681"/>
      <w:bookmarkStart w:id="665" w:name="_Toc383429413"/>
      <w:bookmarkStart w:id="666" w:name="_Toc383430139"/>
      <w:bookmarkStart w:id="667" w:name="_Toc383429414"/>
      <w:bookmarkStart w:id="668" w:name="_Toc383433227"/>
      <w:bookmarkStart w:id="669" w:name="_Toc383444459"/>
      <w:bookmarkStart w:id="670" w:name="_Toc385594098"/>
      <w:bookmarkStart w:id="671" w:name="_Toc385594490"/>
      <w:bookmarkStart w:id="672" w:name="_Toc385594878"/>
      <w:bookmarkStart w:id="673" w:name="_Toc388620733"/>
      <w:bookmarkStart w:id="674" w:name="_Toc430608579"/>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r w:rsidRPr="002C3786">
        <w:t>Wireles</w:t>
      </w:r>
      <w:r>
        <w:t>s</w:t>
      </w:r>
      <w:r w:rsidRPr="002C3786">
        <w:t xml:space="preserve"> Access Restrictions (AC-18)</w:t>
      </w:r>
      <w:bookmarkEnd w:id="667"/>
      <w:bookmarkEnd w:id="668"/>
      <w:bookmarkEnd w:id="669"/>
      <w:bookmarkEnd w:id="670"/>
      <w:bookmarkEnd w:id="671"/>
      <w:bookmarkEnd w:id="672"/>
      <w:bookmarkEnd w:id="673"/>
      <w:bookmarkEnd w:id="674"/>
      <w:r w:rsidRPr="002C3786">
        <w:t xml:space="preserve"> </w:t>
      </w:r>
    </w:p>
    <w:p w14:paraId="2728FE49"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6AB00AE3"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Establishes usage restrictions, configuration/connection requirements, and implementation guidance for wireless access; and</w:t>
      </w:r>
    </w:p>
    <w:p w14:paraId="7E9E9488"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Authorizes wireless access to the information system prior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64943E0" w14:textId="77777777" w:rsidTr="00BC4961">
        <w:trPr>
          <w:cantSplit/>
          <w:trHeight w:val="377"/>
          <w:tblHeader/>
        </w:trPr>
        <w:tc>
          <w:tcPr>
            <w:tcW w:w="811" w:type="pct"/>
            <w:shd w:val="clear" w:color="auto" w:fill="DEEAF6" w:themeFill="accent1" w:themeFillTint="33"/>
            <w:tcMar>
              <w:top w:w="43" w:type="dxa"/>
              <w:bottom w:w="43" w:type="dxa"/>
            </w:tcMar>
          </w:tcPr>
          <w:p w14:paraId="24B51F17"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lastRenderedPageBreak/>
              <w:t>AC-18</w:t>
            </w:r>
          </w:p>
        </w:tc>
        <w:tc>
          <w:tcPr>
            <w:tcW w:w="4189" w:type="pct"/>
            <w:shd w:val="clear" w:color="auto" w:fill="DEEAF6" w:themeFill="accent1" w:themeFillTint="33"/>
          </w:tcPr>
          <w:p w14:paraId="53768E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5B3095F4" w14:textId="77777777" w:rsidTr="00BC4961">
        <w:trPr>
          <w:trHeight w:val="377"/>
        </w:trPr>
        <w:tc>
          <w:tcPr>
            <w:tcW w:w="5000" w:type="pct"/>
            <w:gridSpan w:val="2"/>
            <w:tcMar>
              <w:top w:w="43" w:type="dxa"/>
              <w:bottom w:w="43" w:type="dxa"/>
            </w:tcMar>
            <w:vAlign w:val="bottom"/>
          </w:tcPr>
          <w:p w14:paraId="43BD9602" w14:textId="2CD69429" w:rsidR="00501F02" w:rsidRPr="00BB487D" w:rsidRDefault="00F540A3" w:rsidP="00481DBC">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00481DBC">
              <w:rPr>
                <w:rFonts w:asciiTheme="minorHAnsi" w:hAnsiTheme="minorHAnsi"/>
                <w:sz w:val="20"/>
                <w:szCs w:val="22"/>
              </w:rPr>
              <w:t>Microsoft Azure</w:t>
            </w:r>
          </w:p>
        </w:tc>
      </w:tr>
      <w:tr w:rsidR="00501F02" w:rsidRPr="00BB487D" w14:paraId="3CD3B33D" w14:textId="77777777" w:rsidTr="00BC4961">
        <w:trPr>
          <w:trHeight w:val="377"/>
        </w:trPr>
        <w:tc>
          <w:tcPr>
            <w:tcW w:w="5000" w:type="pct"/>
            <w:gridSpan w:val="2"/>
            <w:tcMar>
              <w:top w:w="43" w:type="dxa"/>
              <w:bottom w:w="43" w:type="dxa"/>
            </w:tcMar>
            <w:vAlign w:val="bottom"/>
          </w:tcPr>
          <w:p w14:paraId="71F59990"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Implementation Status (check all that apply):</w:t>
            </w:r>
          </w:p>
          <w:p w14:paraId="7611270A"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Implemented</w:t>
            </w:r>
          </w:p>
          <w:p w14:paraId="0B13A30C"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Partially implemented</w:t>
            </w:r>
          </w:p>
          <w:p w14:paraId="0B62B2F1"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Planned</w:t>
            </w:r>
          </w:p>
          <w:p w14:paraId="6477882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Alternative implementation</w:t>
            </w:r>
          </w:p>
          <w:p w14:paraId="58AE9695"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Not applicable</w:t>
            </w:r>
          </w:p>
        </w:tc>
      </w:tr>
      <w:tr w:rsidR="00501F02" w:rsidRPr="00BB487D" w14:paraId="30093523" w14:textId="77777777" w:rsidTr="00BC4961">
        <w:trPr>
          <w:trHeight w:val="377"/>
        </w:trPr>
        <w:tc>
          <w:tcPr>
            <w:tcW w:w="5000" w:type="pct"/>
            <w:gridSpan w:val="2"/>
            <w:tcMar>
              <w:top w:w="43" w:type="dxa"/>
              <w:bottom w:w="43" w:type="dxa"/>
            </w:tcMar>
            <w:vAlign w:val="bottom"/>
          </w:tcPr>
          <w:p w14:paraId="208FEE39"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Control Origination (check all that apply):</w:t>
            </w:r>
          </w:p>
          <w:p w14:paraId="4CB2C9FD"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Corporate</w:t>
            </w:r>
          </w:p>
          <w:p w14:paraId="01FBBB1E"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System Specific</w:t>
            </w:r>
          </w:p>
          <w:p w14:paraId="314616F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Hybrid (Corporate and System Specific)</w:t>
            </w:r>
          </w:p>
          <w:p w14:paraId="68EBA38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Configured by Customer (Customer System Specific) </w:t>
            </w:r>
          </w:p>
          <w:p w14:paraId="32ED397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Provided by Customer (Customer System Specific) </w:t>
            </w:r>
          </w:p>
          <w:p w14:paraId="51C1CE9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Shared (Service Provider and Customer Responsibility)</w:t>
            </w:r>
          </w:p>
          <w:p w14:paraId="131F3A38" w14:textId="5DC26048"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C483B6E" w14:textId="77777777" w:rsidR="00501F02" w:rsidRPr="00BB487D"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31206B52" w14:textId="77777777" w:rsidTr="00BC4961">
        <w:trPr>
          <w:cantSplit/>
          <w:trHeight w:val="475"/>
          <w:tblHeader/>
        </w:trPr>
        <w:tc>
          <w:tcPr>
            <w:tcW w:w="5000" w:type="pct"/>
            <w:gridSpan w:val="2"/>
            <w:shd w:val="clear" w:color="auto" w:fill="DEEAF6" w:themeFill="accent1" w:themeFillTint="33"/>
            <w:vAlign w:val="center"/>
          </w:tcPr>
          <w:p w14:paraId="2A1CE240"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AC-18 What is the solution and how is it implemented?</w:t>
            </w:r>
          </w:p>
        </w:tc>
      </w:tr>
      <w:tr w:rsidR="00501F02" w:rsidRPr="00BB487D" w14:paraId="6FD76905" w14:textId="77777777" w:rsidTr="00BC4961">
        <w:trPr>
          <w:trHeight w:val="1097"/>
        </w:trPr>
        <w:tc>
          <w:tcPr>
            <w:tcW w:w="483" w:type="pct"/>
            <w:tcBorders>
              <w:right w:val="nil"/>
            </w:tcBorders>
            <w:shd w:val="clear" w:color="auto" w:fill="DEEAF6" w:themeFill="accent1" w:themeFillTint="33"/>
          </w:tcPr>
          <w:p w14:paraId="43C1F9DD"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5CF3982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0A1513" w14:textId="0E2E55BA"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Microsoft Azure implements this control on behalf of both PaaS and IaaS customers. See</w:t>
            </w:r>
            <w:r w:rsidR="008F231E">
              <w:rPr>
                <w:rFonts w:asciiTheme="minorHAnsi" w:hAnsiTheme="minorHAnsi"/>
                <w:sz w:val="20"/>
                <w:szCs w:val="20"/>
              </w:rPr>
              <w:t xml:space="preserve"> section</w:t>
            </w:r>
            <w:r>
              <w:rPr>
                <w:rFonts w:asciiTheme="minorHAnsi" w:hAnsiTheme="minorHAnsi"/>
                <w:sz w:val="20"/>
                <w:szCs w:val="20"/>
              </w:rPr>
              <w:t xml:space="preserve">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BB487D" w14:paraId="0492C5B5" w14:textId="77777777" w:rsidTr="00BC4961">
        <w:trPr>
          <w:trHeight w:val="1097"/>
        </w:trPr>
        <w:tc>
          <w:tcPr>
            <w:tcW w:w="483" w:type="pct"/>
            <w:tcBorders>
              <w:right w:val="nil"/>
            </w:tcBorders>
            <w:shd w:val="clear" w:color="auto" w:fill="DEEAF6" w:themeFill="accent1" w:themeFillTint="33"/>
          </w:tcPr>
          <w:p w14:paraId="35E4CD0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6EB63B6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35A91A8" w14:textId="6F2E47C5"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bl>
    <w:p w14:paraId="0DB764E8" w14:textId="77777777" w:rsidR="00501F02" w:rsidRPr="002C3786" w:rsidRDefault="00501F02" w:rsidP="00501F02">
      <w:pPr>
        <w:spacing w:before="120" w:after="120"/>
        <w:rPr>
          <w:b/>
          <w:u w:val="single"/>
        </w:rPr>
      </w:pPr>
    </w:p>
    <w:p w14:paraId="4FA6DBF1" w14:textId="77777777" w:rsidR="00501F02" w:rsidRPr="00904A49" w:rsidRDefault="00501F02" w:rsidP="00AF0875">
      <w:pPr>
        <w:pStyle w:val="eglobaltech4n"/>
        <w:spacing w:before="240"/>
      </w:pPr>
      <w:bookmarkStart w:id="675" w:name="_Toc383429416"/>
      <w:bookmarkStart w:id="676" w:name="_Toc383433228"/>
      <w:bookmarkStart w:id="677" w:name="_Toc383444460"/>
      <w:bookmarkStart w:id="678" w:name="_Toc385594099"/>
      <w:bookmarkStart w:id="679" w:name="_Toc385594491"/>
      <w:bookmarkStart w:id="680" w:name="_Toc385594879"/>
      <w:bookmarkStart w:id="681" w:name="_Toc388620734"/>
      <w:bookmarkStart w:id="682" w:name="_Toc430608580"/>
      <w:r w:rsidRPr="00904A49">
        <w:t>Control Enhancement AC-18 (1)</w:t>
      </w:r>
      <w:bookmarkEnd w:id="675"/>
      <w:bookmarkEnd w:id="676"/>
      <w:bookmarkEnd w:id="677"/>
      <w:bookmarkEnd w:id="678"/>
      <w:bookmarkEnd w:id="679"/>
      <w:bookmarkEnd w:id="680"/>
      <w:bookmarkEnd w:id="681"/>
      <w:bookmarkEnd w:id="682"/>
    </w:p>
    <w:p w14:paraId="4F508737" w14:textId="77777777" w:rsidR="00501F02" w:rsidRDefault="00501F02" w:rsidP="00501F02">
      <w:pPr>
        <w:autoSpaceDE w:val="0"/>
        <w:autoSpaceDN w:val="0"/>
        <w:adjustRightInd w:val="0"/>
        <w:spacing w:before="120" w:after="120"/>
        <w:rPr>
          <w:rFonts w:eastAsia="Times New Roman"/>
          <w:bCs/>
        </w:rPr>
      </w:pPr>
      <w:r w:rsidRPr="00C27396">
        <w:rPr>
          <w:rFonts w:eastAsia="Times New Roman"/>
          <w:bCs/>
        </w:rPr>
        <w:t>The information system protects wireless access to the system using authentication of [</w:t>
      </w:r>
      <w:r w:rsidRPr="00AE3199">
        <w:rPr>
          <w:rFonts w:eastAsia="Times New Roman"/>
          <w:i/>
        </w:rPr>
        <w:t>Selection (one or more): users; devices</w:t>
      </w:r>
      <w:r w:rsidRPr="00C27396">
        <w:rPr>
          <w:rFonts w:eastAsia="Times New Roman"/>
          <w:bCs/>
        </w:rPr>
        <w:t>] and encryption.</w:t>
      </w:r>
      <w:r w:rsidRPr="00C27396" w:rsidDel="00C27396">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4716DC8" w14:textId="77777777" w:rsidTr="00BC4961">
        <w:trPr>
          <w:cantSplit/>
          <w:trHeight w:val="377"/>
          <w:tblHeader/>
        </w:trPr>
        <w:tc>
          <w:tcPr>
            <w:tcW w:w="811" w:type="pct"/>
            <w:shd w:val="clear" w:color="auto" w:fill="DEEAF6" w:themeFill="accent1" w:themeFillTint="33"/>
            <w:tcMar>
              <w:top w:w="43" w:type="dxa"/>
              <w:bottom w:w="43" w:type="dxa"/>
            </w:tcMar>
          </w:tcPr>
          <w:p w14:paraId="5F601A93"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AC-18 (1)</w:t>
            </w:r>
          </w:p>
        </w:tc>
        <w:tc>
          <w:tcPr>
            <w:tcW w:w="4189" w:type="pct"/>
            <w:shd w:val="clear" w:color="auto" w:fill="DEEAF6" w:themeFill="accent1" w:themeFillTint="33"/>
          </w:tcPr>
          <w:p w14:paraId="04E87231"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45F6AF8E" w14:textId="77777777" w:rsidTr="00BC4961">
        <w:trPr>
          <w:trHeight w:val="377"/>
        </w:trPr>
        <w:tc>
          <w:tcPr>
            <w:tcW w:w="5000" w:type="pct"/>
            <w:gridSpan w:val="2"/>
            <w:tcMar>
              <w:top w:w="43" w:type="dxa"/>
              <w:bottom w:w="43" w:type="dxa"/>
            </w:tcMar>
            <w:vAlign w:val="bottom"/>
          </w:tcPr>
          <w:p w14:paraId="6E8D8365" w14:textId="5AABC032" w:rsidR="00501F02" w:rsidRPr="004B40E1" w:rsidRDefault="00501F02" w:rsidP="00481DBC">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r w:rsidRPr="004B40E1">
              <w:rPr>
                <w:rFonts w:asciiTheme="minorHAnsi" w:hAnsiTheme="minorHAnsi"/>
                <w:spacing w:val="-5"/>
                <w:sz w:val="20"/>
              </w:rPr>
              <w:t xml:space="preserve"> </w:t>
            </w:r>
          </w:p>
        </w:tc>
      </w:tr>
      <w:tr w:rsidR="00501F02" w:rsidRPr="004B40E1" w14:paraId="24B35DA3" w14:textId="77777777" w:rsidTr="00BC4961">
        <w:trPr>
          <w:trHeight w:val="377"/>
        </w:trPr>
        <w:tc>
          <w:tcPr>
            <w:tcW w:w="5000" w:type="pct"/>
            <w:gridSpan w:val="2"/>
            <w:tcMar>
              <w:top w:w="43" w:type="dxa"/>
              <w:bottom w:w="43" w:type="dxa"/>
            </w:tcMar>
            <w:vAlign w:val="bottom"/>
          </w:tcPr>
          <w:p w14:paraId="23B9A9C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Parameter AC-18(1): </w:t>
            </w:r>
            <w:r>
              <w:rPr>
                <w:rFonts w:asciiTheme="minorHAnsi" w:hAnsiTheme="minorHAnsi"/>
                <w:spacing w:val="-5"/>
                <w:sz w:val="20"/>
              </w:rPr>
              <w:t>N/A</w:t>
            </w:r>
          </w:p>
        </w:tc>
      </w:tr>
      <w:tr w:rsidR="00501F02" w:rsidRPr="004B40E1" w14:paraId="7F719D8D" w14:textId="77777777" w:rsidTr="00BC4961">
        <w:trPr>
          <w:trHeight w:val="377"/>
        </w:trPr>
        <w:tc>
          <w:tcPr>
            <w:tcW w:w="5000" w:type="pct"/>
            <w:gridSpan w:val="2"/>
            <w:tcMar>
              <w:top w:w="43" w:type="dxa"/>
              <w:bottom w:w="43" w:type="dxa"/>
            </w:tcMar>
            <w:vAlign w:val="bottom"/>
          </w:tcPr>
          <w:p w14:paraId="101BF2F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1B456CF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Implemented</w:t>
            </w:r>
          </w:p>
          <w:p w14:paraId="5171004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7724ED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5EACA0F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lastRenderedPageBreak/>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FA7B25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4F331CE2" w14:textId="77777777" w:rsidTr="00BC4961">
        <w:trPr>
          <w:trHeight w:val="377"/>
        </w:trPr>
        <w:tc>
          <w:tcPr>
            <w:tcW w:w="5000" w:type="pct"/>
            <w:gridSpan w:val="2"/>
            <w:tcMar>
              <w:top w:w="43" w:type="dxa"/>
              <w:bottom w:w="43" w:type="dxa"/>
            </w:tcMar>
            <w:vAlign w:val="bottom"/>
          </w:tcPr>
          <w:p w14:paraId="44B624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lastRenderedPageBreak/>
              <w:t>Control Origination (check all that apply):</w:t>
            </w:r>
          </w:p>
          <w:p w14:paraId="1A9AB3F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3BF64A4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System Specific</w:t>
            </w:r>
          </w:p>
          <w:p w14:paraId="728CF0F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0620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1A1EB11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267D32E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2C157B97" w14:textId="35D4442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6E7D973" w14:textId="77777777" w:rsidR="00501F02" w:rsidRPr="004B40E1" w:rsidRDefault="00501F02" w:rsidP="00AF0875">
      <w:pPr>
        <w:autoSpaceDE w:val="0"/>
        <w:autoSpaceDN w:val="0"/>
        <w:adjustRightInd w:val="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5C7C898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78DF854"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AC-18 (1) What is the solution and how is it implemented?</w:t>
            </w:r>
          </w:p>
        </w:tc>
      </w:tr>
      <w:tr w:rsidR="00501F02" w:rsidRPr="004B40E1" w14:paraId="4AE9009F" w14:textId="77777777" w:rsidTr="00BC4961">
        <w:trPr>
          <w:trHeight w:val="1097"/>
        </w:trPr>
        <w:tc>
          <w:tcPr>
            <w:tcW w:w="5000" w:type="pct"/>
            <w:shd w:val="clear" w:color="auto" w:fill="FFFFFF" w:themeFill="background1"/>
          </w:tcPr>
          <w:p w14:paraId="7C5138B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B926993" w14:textId="7BE3360A"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_Ref452469531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14.1.14.1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00733C1" w14:textId="77777777" w:rsidR="00501F02" w:rsidRDefault="00501F02" w:rsidP="00AF0875">
      <w:pPr>
        <w:pStyle w:val="eglobaltech3"/>
      </w:pPr>
      <w:bookmarkStart w:id="683" w:name="_Toc383428685"/>
      <w:bookmarkStart w:id="684" w:name="_Toc383429417"/>
      <w:bookmarkStart w:id="685" w:name="_Toc383430143"/>
      <w:bookmarkStart w:id="686" w:name="_Toc383428686"/>
      <w:bookmarkStart w:id="687" w:name="_Toc383429418"/>
      <w:bookmarkStart w:id="688" w:name="_Toc383430144"/>
      <w:bookmarkStart w:id="689" w:name="_Toc383428687"/>
      <w:bookmarkStart w:id="690" w:name="_Toc383429419"/>
      <w:bookmarkStart w:id="691" w:name="_Toc383430145"/>
      <w:bookmarkStart w:id="692" w:name="_Toc383428688"/>
      <w:bookmarkStart w:id="693" w:name="_Toc383429420"/>
      <w:bookmarkStart w:id="694" w:name="_Toc383430146"/>
      <w:bookmarkStart w:id="695" w:name="_Toc383430743"/>
      <w:bookmarkStart w:id="696" w:name="_Toc383428689"/>
      <w:bookmarkStart w:id="697" w:name="_Toc383429421"/>
      <w:bookmarkStart w:id="698" w:name="_Toc383430147"/>
      <w:bookmarkStart w:id="699" w:name="_Toc383430744"/>
      <w:bookmarkStart w:id="700" w:name="_Toc383428713"/>
      <w:bookmarkStart w:id="701" w:name="_Toc383429445"/>
      <w:bookmarkStart w:id="702" w:name="_Toc383430171"/>
      <w:bookmarkStart w:id="703" w:name="_Toc383430768"/>
      <w:bookmarkStart w:id="704" w:name="_Toc383428716"/>
      <w:bookmarkStart w:id="705" w:name="_Toc383429448"/>
      <w:bookmarkStart w:id="706" w:name="_Toc383430174"/>
      <w:bookmarkStart w:id="707" w:name="_Toc383430771"/>
      <w:bookmarkStart w:id="708" w:name="_Toc383428720"/>
      <w:bookmarkStart w:id="709" w:name="_Toc383429452"/>
      <w:bookmarkStart w:id="710" w:name="_Toc383430178"/>
      <w:bookmarkStart w:id="711" w:name="_Toc383430775"/>
      <w:bookmarkStart w:id="712" w:name="_Toc383429453"/>
      <w:bookmarkStart w:id="713" w:name="_Toc383433229"/>
      <w:bookmarkStart w:id="714" w:name="_Toc383444461"/>
      <w:bookmarkStart w:id="715" w:name="_Toc385594100"/>
      <w:bookmarkStart w:id="716" w:name="_Toc385594492"/>
      <w:bookmarkStart w:id="717" w:name="_Toc385594880"/>
      <w:bookmarkStart w:id="718" w:name="_Toc388620735"/>
      <w:bookmarkStart w:id="719" w:name="_Toc430608581"/>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r w:rsidRPr="002C3786">
        <w:t>Access Control for Portable and Mobile Systems (AC-19)</w:t>
      </w:r>
      <w:bookmarkEnd w:id="712"/>
      <w:bookmarkEnd w:id="713"/>
      <w:bookmarkEnd w:id="714"/>
      <w:bookmarkEnd w:id="715"/>
      <w:bookmarkEnd w:id="716"/>
      <w:bookmarkEnd w:id="717"/>
      <w:bookmarkEnd w:id="718"/>
      <w:bookmarkEnd w:id="719"/>
      <w:r w:rsidRPr="002C3786">
        <w:t xml:space="preserve"> </w:t>
      </w:r>
    </w:p>
    <w:p w14:paraId="6F594B9A"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4FB640A4"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Establishes usage restrictions, configuration requirements, connection requirements, and implementation guidance for organization-controlled mobile devices; and</w:t>
      </w:r>
    </w:p>
    <w:p w14:paraId="1DDAAA6C"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Authorizes the connection of mobile devices to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3232AE95" w14:textId="77777777" w:rsidTr="00BC4961">
        <w:trPr>
          <w:cantSplit/>
          <w:trHeight w:val="377"/>
          <w:tblHeader/>
        </w:trPr>
        <w:tc>
          <w:tcPr>
            <w:tcW w:w="811" w:type="pct"/>
            <w:shd w:val="clear" w:color="auto" w:fill="DEEAF6" w:themeFill="accent1" w:themeFillTint="33"/>
            <w:tcMar>
              <w:top w:w="43" w:type="dxa"/>
              <w:bottom w:w="43" w:type="dxa"/>
            </w:tcMar>
          </w:tcPr>
          <w:p w14:paraId="68C8B8B7"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w:t>
            </w:r>
          </w:p>
        </w:tc>
        <w:tc>
          <w:tcPr>
            <w:tcW w:w="4189" w:type="pct"/>
            <w:shd w:val="clear" w:color="auto" w:fill="DEEAF6" w:themeFill="accent1" w:themeFillTint="33"/>
          </w:tcPr>
          <w:p w14:paraId="77632942"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51E8A0CE" w14:textId="77777777" w:rsidTr="00BC4961">
        <w:trPr>
          <w:trHeight w:val="377"/>
        </w:trPr>
        <w:tc>
          <w:tcPr>
            <w:tcW w:w="5000" w:type="pct"/>
            <w:gridSpan w:val="2"/>
            <w:shd w:val="clear" w:color="auto" w:fill="auto"/>
            <w:tcMar>
              <w:top w:w="43" w:type="dxa"/>
              <w:bottom w:w="43" w:type="dxa"/>
            </w:tcMar>
          </w:tcPr>
          <w:p w14:paraId="5D60494B" w14:textId="19A49D66" w:rsidR="00501F02" w:rsidRPr="004B40E1" w:rsidRDefault="00501F02" w:rsidP="00481DBC">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p>
        </w:tc>
      </w:tr>
      <w:tr w:rsidR="00501F02" w:rsidRPr="004B40E1" w14:paraId="640B535E" w14:textId="77777777" w:rsidTr="00BC4961">
        <w:trPr>
          <w:trHeight w:val="377"/>
        </w:trPr>
        <w:tc>
          <w:tcPr>
            <w:tcW w:w="5000" w:type="pct"/>
            <w:gridSpan w:val="2"/>
            <w:tcMar>
              <w:top w:w="43" w:type="dxa"/>
              <w:bottom w:w="43" w:type="dxa"/>
            </w:tcMar>
            <w:vAlign w:val="bottom"/>
          </w:tcPr>
          <w:p w14:paraId="646DE18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6671674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279334C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555D96E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0273147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3E5702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21FEE67" w14:textId="77777777" w:rsidTr="00BC4961">
        <w:trPr>
          <w:trHeight w:val="377"/>
        </w:trPr>
        <w:tc>
          <w:tcPr>
            <w:tcW w:w="5000" w:type="pct"/>
            <w:gridSpan w:val="2"/>
            <w:tcMar>
              <w:top w:w="43" w:type="dxa"/>
              <w:bottom w:w="43" w:type="dxa"/>
            </w:tcMar>
            <w:vAlign w:val="bottom"/>
          </w:tcPr>
          <w:p w14:paraId="218A228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4B5B65A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0C5815AF" w14:textId="178B0765"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Service Provider System Specific</w:t>
            </w:r>
          </w:p>
          <w:p w14:paraId="2A4495C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326D13"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3D8F48D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CE96EB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624A2951" w14:textId="7F80D4E7"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2E09C76D" w14:textId="77777777" w:rsidR="00501F02" w:rsidRPr="004B40E1"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1DE887C7" w14:textId="77777777" w:rsidTr="00BC4961">
        <w:trPr>
          <w:cantSplit/>
          <w:trHeight w:val="475"/>
          <w:tblHeader/>
        </w:trPr>
        <w:tc>
          <w:tcPr>
            <w:tcW w:w="5000" w:type="pct"/>
            <w:gridSpan w:val="2"/>
            <w:shd w:val="clear" w:color="auto" w:fill="DEEAF6" w:themeFill="accent1" w:themeFillTint="33"/>
            <w:vAlign w:val="center"/>
          </w:tcPr>
          <w:p w14:paraId="48346A8D"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AC-19 What is the solution and how is it implemented?</w:t>
            </w:r>
          </w:p>
        </w:tc>
      </w:tr>
      <w:tr w:rsidR="00501F02" w:rsidRPr="004B40E1" w14:paraId="125ED799" w14:textId="77777777" w:rsidTr="00BC4961">
        <w:trPr>
          <w:trHeight w:val="1097"/>
        </w:trPr>
        <w:tc>
          <w:tcPr>
            <w:tcW w:w="483" w:type="pct"/>
            <w:tcBorders>
              <w:right w:val="nil"/>
            </w:tcBorders>
            <w:shd w:val="clear" w:color="auto" w:fill="DEEAF6" w:themeFill="accent1" w:themeFillTint="33"/>
          </w:tcPr>
          <w:p w14:paraId="7CADADFD"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8D25A68"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70B94F8" w14:textId="150FB828"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4B40E1" w14:paraId="08D685F1" w14:textId="77777777" w:rsidTr="00BC4961">
        <w:trPr>
          <w:trHeight w:val="1097"/>
        </w:trPr>
        <w:tc>
          <w:tcPr>
            <w:tcW w:w="483" w:type="pct"/>
            <w:tcBorders>
              <w:right w:val="nil"/>
            </w:tcBorders>
            <w:shd w:val="clear" w:color="auto" w:fill="DEEAF6" w:themeFill="accent1" w:themeFillTint="33"/>
          </w:tcPr>
          <w:p w14:paraId="5B81B277"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b</w:t>
            </w:r>
          </w:p>
        </w:tc>
        <w:tc>
          <w:tcPr>
            <w:tcW w:w="4517" w:type="pct"/>
            <w:tcMar>
              <w:top w:w="43" w:type="dxa"/>
              <w:bottom w:w="43" w:type="dxa"/>
            </w:tcMar>
          </w:tcPr>
          <w:p w14:paraId="3F77E38D"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D8455A5" w14:textId="2495EE55"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8A29EDE" w14:textId="77777777" w:rsidR="00501F02" w:rsidRPr="00904A49" w:rsidRDefault="00501F02" w:rsidP="00AF0875">
      <w:pPr>
        <w:pStyle w:val="eglobaltech4n"/>
        <w:spacing w:before="240"/>
      </w:pPr>
      <w:bookmarkStart w:id="720" w:name="_Toc383429455"/>
      <w:bookmarkStart w:id="721" w:name="_Toc383433230"/>
      <w:bookmarkStart w:id="722" w:name="_Toc383444462"/>
      <w:bookmarkStart w:id="723" w:name="_Toc385594101"/>
      <w:bookmarkStart w:id="724" w:name="_Toc385594493"/>
      <w:bookmarkStart w:id="725" w:name="_Toc385594881"/>
      <w:bookmarkStart w:id="726" w:name="_Toc388620736"/>
      <w:bookmarkStart w:id="727" w:name="_Toc430608582"/>
      <w:r w:rsidRPr="00904A49">
        <w:t>Control Enhancement AC-19 (5)</w:t>
      </w:r>
      <w:bookmarkEnd w:id="720"/>
      <w:bookmarkEnd w:id="721"/>
      <w:bookmarkEnd w:id="722"/>
      <w:bookmarkEnd w:id="723"/>
      <w:bookmarkEnd w:id="724"/>
      <w:bookmarkEnd w:id="725"/>
      <w:bookmarkEnd w:id="726"/>
      <w:bookmarkEnd w:id="727"/>
    </w:p>
    <w:p w14:paraId="21B581F1" w14:textId="77777777" w:rsidR="00501F02" w:rsidRDefault="00501F02" w:rsidP="00501F02">
      <w:pPr>
        <w:autoSpaceDE w:val="0"/>
        <w:autoSpaceDN w:val="0"/>
        <w:adjustRightInd w:val="0"/>
        <w:spacing w:before="120" w:after="120"/>
        <w:rPr>
          <w:rFonts w:eastAsia="Times New Roman"/>
          <w:bCs/>
        </w:rPr>
      </w:pPr>
      <w:r w:rsidRPr="004F6872">
        <w:rPr>
          <w:rFonts w:eastAsia="Times New Roman"/>
          <w:bCs/>
        </w:rPr>
        <w:t>The organization employs [</w:t>
      </w:r>
      <w:r w:rsidRPr="00AE3199">
        <w:rPr>
          <w:rFonts w:eastAsia="Times New Roman"/>
          <w:i/>
        </w:rPr>
        <w:t>Selection: full-device encryption; container encryption</w:t>
      </w:r>
      <w:r w:rsidRPr="00481DBC">
        <w:rPr>
          <w:rFonts w:eastAsia="Times New Roman"/>
        </w:rPr>
        <w:t>]</w:t>
      </w:r>
      <w:r w:rsidRPr="00AE3199">
        <w:rPr>
          <w:rFonts w:eastAsia="Times New Roman"/>
        </w:rPr>
        <w:t xml:space="preserve"> to protect the confidentiality and integrity of information on</w:t>
      </w:r>
      <w:r w:rsidRPr="004F6872">
        <w:rPr>
          <w:rFonts w:eastAsia="Times New Roman"/>
          <w:bCs/>
        </w:rPr>
        <w:t xml:space="preserve"> [</w:t>
      </w:r>
      <w:r w:rsidRPr="00AE3199">
        <w:rPr>
          <w:rFonts w:eastAsia="Times New Roman"/>
          <w:i/>
        </w:rPr>
        <w:t>Assignment: organization-defined mobile devices</w:t>
      </w:r>
      <w:r w:rsidRPr="004F6872">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D1ED325" w14:textId="77777777" w:rsidTr="00BC4961">
        <w:trPr>
          <w:cantSplit/>
          <w:trHeight w:val="377"/>
          <w:tblHeader/>
        </w:trPr>
        <w:tc>
          <w:tcPr>
            <w:tcW w:w="811" w:type="pct"/>
            <w:shd w:val="clear" w:color="auto" w:fill="DEEAF6" w:themeFill="accent1" w:themeFillTint="33"/>
            <w:tcMar>
              <w:top w:w="43" w:type="dxa"/>
              <w:bottom w:w="43" w:type="dxa"/>
            </w:tcMar>
          </w:tcPr>
          <w:p w14:paraId="4B46C57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 (5)</w:t>
            </w:r>
          </w:p>
        </w:tc>
        <w:tc>
          <w:tcPr>
            <w:tcW w:w="4189" w:type="pct"/>
            <w:shd w:val="clear" w:color="auto" w:fill="DEEAF6" w:themeFill="accent1" w:themeFillTint="33"/>
          </w:tcPr>
          <w:p w14:paraId="7512CBBC"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0C1A45BA" w14:textId="77777777" w:rsidTr="00BC4961">
        <w:trPr>
          <w:trHeight w:val="377"/>
        </w:trPr>
        <w:tc>
          <w:tcPr>
            <w:tcW w:w="5000" w:type="pct"/>
            <w:gridSpan w:val="2"/>
            <w:tcMar>
              <w:top w:w="43" w:type="dxa"/>
              <w:bottom w:w="43" w:type="dxa"/>
            </w:tcMar>
            <w:vAlign w:val="bottom"/>
          </w:tcPr>
          <w:p w14:paraId="5297295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Pr>
                <w:rFonts w:asciiTheme="minorHAnsi" w:hAnsiTheme="minorHAnsi"/>
                <w:spacing w:val="-5"/>
                <w:sz w:val="20"/>
              </w:rPr>
              <w:t xml:space="preserve"> </w:t>
            </w:r>
            <w:r w:rsidRPr="004B40E1">
              <w:rPr>
                <w:rFonts w:asciiTheme="minorHAnsi" w:hAnsiTheme="minorHAnsi"/>
                <w:spacing w:val="-5"/>
                <w:sz w:val="20"/>
              </w:rPr>
              <w:t>N/A</w:t>
            </w:r>
          </w:p>
        </w:tc>
      </w:tr>
      <w:tr w:rsidR="00501F02" w:rsidRPr="004B40E1" w14:paraId="6200B192" w14:textId="77777777" w:rsidTr="00BC4961">
        <w:trPr>
          <w:trHeight w:val="377"/>
        </w:trPr>
        <w:tc>
          <w:tcPr>
            <w:tcW w:w="5000" w:type="pct"/>
            <w:gridSpan w:val="2"/>
            <w:tcMar>
              <w:top w:w="43" w:type="dxa"/>
              <w:bottom w:w="43" w:type="dxa"/>
            </w:tcMar>
            <w:vAlign w:val="bottom"/>
          </w:tcPr>
          <w:p w14:paraId="66F1B6DA" w14:textId="77777777" w:rsidR="00501F02" w:rsidRPr="004B40E1" w:rsidRDefault="00501F02" w:rsidP="00BC4961">
            <w:pPr>
              <w:pStyle w:val="GSAParameter"/>
              <w:spacing w:after="0"/>
              <w:rPr>
                <w:color w:val="5B9BD5" w:themeColor="accent1"/>
              </w:rPr>
            </w:pPr>
            <w:bookmarkStart w:id="728" w:name="_Toc383441887"/>
            <w:bookmarkStart w:id="729" w:name="_Toc383444102"/>
            <w:bookmarkStart w:id="730" w:name="_Toc388623280"/>
            <w:r w:rsidRPr="004B40E1">
              <w:t>Parameter AC-19(5)-1:</w:t>
            </w:r>
            <w:bookmarkEnd w:id="728"/>
            <w:bookmarkEnd w:id="729"/>
            <w:bookmarkEnd w:id="730"/>
            <w:r w:rsidRPr="004B40E1">
              <w:t xml:space="preserve"> </w:t>
            </w:r>
            <w:r>
              <w:t>N/A</w:t>
            </w:r>
          </w:p>
        </w:tc>
      </w:tr>
      <w:tr w:rsidR="00501F02" w:rsidRPr="004B40E1" w14:paraId="22C572BB" w14:textId="77777777" w:rsidTr="00BC4961">
        <w:trPr>
          <w:trHeight w:val="377"/>
        </w:trPr>
        <w:tc>
          <w:tcPr>
            <w:tcW w:w="5000" w:type="pct"/>
            <w:gridSpan w:val="2"/>
            <w:tcMar>
              <w:top w:w="43" w:type="dxa"/>
              <w:bottom w:w="43" w:type="dxa"/>
            </w:tcMar>
            <w:vAlign w:val="bottom"/>
          </w:tcPr>
          <w:p w14:paraId="4FA908DA" w14:textId="77777777" w:rsidR="00501F02" w:rsidRPr="004B40E1" w:rsidRDefault="00501F02" w:rsidP="00BC4961">
            <w:pPr>
              <w:pStyle w:val="GSAParameter"/>
              <w:spacing w:after="0"/>
              <w:rPr>
                <w:color w:val="5B9BD5" w:themeColor="accent1"/>
              </w:rPr>
            </w:pPr>
            <w:bookmarkStart w:id="731" w:name="_Toc383441888"/>
            <w:bookmarkStart w:id="732" w:name="_Toc383444103"/>
            <w:bookmarkStart w:id="733" w:name="_Toc388623281"/>
            <w:r w:rsidRPr="004B40E1">
              <w:t>Parameter AC-19(5)-2:</w:t>
            </w:r>
            <w:bookmarkEnd w:id="731"/>
            <w:bookmarkEnd w:id="732"/>
            <w:bookmarkEnd w:id="733"/>
            <w:r w:rsidRPr="004B40E1">
              <w:t xml:space="preserve"> </w:t>
            </w:r>
            <w:r>
              <w:t>N/A</w:t>
            </w:r>
          </w:p>
        </w:tc>
      </w:tr>
      <w:tr w:rsidR="00501F02" w:rsidRPr="004B40E1" w14:paraId="5EEF3C60" w14:textId="77777777" w:rsidTr="00BC4961">
        <w:trPr>
          <w:trHeight w:val="377"/>
        </w:trPr>
        <w:tc>
          <w:tcPr>
            <w:tcW w:w="5000" w:type="pct"/>
            <w:gridSpan w:val="2"/>
            <w:tcMar>
              <w:top w:w="43" w:type="dxa"/>
              <w:bottom w:w="43" w:type="dxa"/>
            </w:tcMar>
            <w:vAlign w:val="bottom"/>
          </w:tcPr>
          <w:p w14:paraId="0BCF3A1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27F53D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064A343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67C0E216"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6DAE5F39"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558809D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7D0B65C" w14:textId="77777777" w:rsidTr="00BC4961">
        <w:trPr>
          <w:trHeight w:val="377"/>
        </w:trPr>
        <w:tc>
          <w:tcPr>
            <w:tcW w:w="5000" w:type="pct"/>
            <w:gridSpan w:val="2"/>
            <w:tcMar>
              <w:top w:w="43" w:type="dxa"/>
              <w:bottom w:w="43" w:type="dxa"/>
            </w:tcMar>
            <w:vAlign w:val="bottom"/>
          </w:tcPr>
          <w:p w14:paraId="1AEC079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6BEC081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58FF4B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Service Provider System Specific (Corporate and System Specific)</w:t>
            </w:r>
          </w:p>
          <w:p w14:paraId="54F4AC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49822E4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2237529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F68F03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37D3EA4F" w14:textId="3CEF3012" w:rsidR="00501F02" w:rsidRPr="004B40E1"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CF0C335" w14:textId="77777777" w:rsidR="00501F02" w:rsidRPr="004B40E1"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60AE82A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B7DB5A6"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lastRenderedPageBreak/>
              <w:t>AC-19 (5) What is the solution and how is it implemented?</w:t>
            </w:r>
          </w:p>
        </w:tc>
      </w:tr>
      <w:tr w:rsidR="00501F02" w:rsidRPr="004B40E1" w14:paraId="0F18DF9A" w14:textId="77777777" w:rsidTr="00BC4961">
        <w:trPr>
          <w:trHeight w:val="1097"/>
        </w:trPr>
        <w:tc>
          <w:tcPr>
            <w:tcW w:w="5000" w:type="pct"/>
            <w:shd w:val="clear" w:color="auto" w:fill="FFFFFF" w:themeFill="background1"/>
          </w:tcPr>
          <w:p w14:paraId="75F06AD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D9EAFE" w14:textId="1D7ED473"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_Ref452469752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616B44E7" w14:textId="77777777" w:rsidR="00501F02" w:rsidRDefault="00501F02" w:rsidP="00AF0875">
      <w:pPr>
        <w:pStyle w:val="eglobaltech3"/>
      </w:pPr>
      <w:bookmarkStart w:id="734" w:name="_Toc383429456"/>
      <w:bookmarkStart w:id="735" w:name="_Toc383433231"/>
      <w:bookmarkStart w:id="736" w:name="_Toc383444463"/>
      <w:bookmarkStart w:id="737" w:name="_Toc385594102"/>
      <w:bookmarkStart w:id="738" w:name="_Toc385594494"/>
      <w:bookmarkStart w:id="739" w:name="_Toc385594882"/>
      <w:bookmarkStart w:id="740" w:name="_Toc388620737"/>
      <w:bookmarkStart w:id="741" w:name="_Toc430608583"/>
      <w:bookmarkStart w:id="742" w:name="_Ref452470374"/>
      <w:bookmarkStart w:id="743" w:name="_Ref452470380"/>
      <w:bookmarkStart w:id="744" w:name="_Ref452470898"/>
      <w:bookmarkStart w:id="745" w:name="_Ref452471013"/>
      <w:r w:rsidRPr="002C3786">
        <w:t>Use of External Information Systems (AC-20)</w:t>
      </w:r>
      <w:bookmarkEnd w:id="734"/>
      <w:bookmarkEnd w:id="735"/>
      <w:bookmarkEnd w:id="736"/>
      <w:bookmarkEnd w:id="737"/>
      <w:bookmarkEnd w:id="738"/>
      <w:bookmarkEnd w:id="739"/>
      <w:bookmarkEnd w:id="740"/>
      <w:bookmarkEnd w:id="741"/>
      <w:bookmarkEnd w:id="742"/>
      <w:bookmarkEnd w:id="743"/>
      <w:bookmarkEnd w:id="744"/>
      <w:bookmarkEnd w:id="745"/>
      <w:r w:rsidRPr="002C3786">
        <w:t xml:space="preserve"> </w:t>
      </w:r>
    </w:p>
    <w:p w14:paraId="6B3F2E4D" w14:textId="77777777" w:rsidR="00501F02" w:rsidRDefault="00501F02" w:rsidP="00501F02">
      <w:pPr>
        <w:autoSpaceDE w:val="0"/>
        <w:autoSpaceDN w:val="0"/>
        <w:adjustRightInd w:val="0"/>
        <w:spacing w:before="120" w:after="120"/>
      </w:pPr>
      <w:r w:rsidRPr="00AE3199">
        <w:rPr>
          <w:rFonts w:eastAsia="Times New Roman"/>
        </w:rPr>
        <w:t>The organization establishes terms and conditions, consistent with any trust relationships established with other organizations owning, operating, and/or maintaining external information systems, allowing authorized individuals to:</w:t>
      </w:r>
    </w:p>
    <w:p w14:paraId="71E03EC0"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Access the information system from external information systems; and</w:t>
      </w:r>
    </w:p>
    <w:p w14:paraId="42D4327A"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Process, store, or transmit organization-controlled information using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16B13C52" w14:textId="77777777" w:rsidTr="00BC4961">
        <w:trPr>
          <w:cantSplit/>
          <w:trHeight w:val="377"/>
          <w:tblHeader/>
        </w:trPr>
        <w:tc>
          <w:tcPr>
            <w:tcW w:w="811" w:type="pct"/>
            <w:shd w:val="clear" w:color="auto" w:fill="DEEAF6" w:themeFill="accent1" w:themeFillTint="33"/>
            <w:tcMar>
              <w:top w:w="43" w:type="dxa"/>
              <w:bottom w:w="43" w:type="dxa"/>
            </w:tcMar>
          </w:tcPr>
          <w:p w14:paraId="61A14D5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AC-20</w:t>
            </w:r>
          </w:p>
        </w:tc>
        <w:tc>
          <w:tcPr>
            <w:tcW w:w="4189" w:type="pct"/>
            <w:shd w:val="clear" w:color="auto" w:fill="DEEAF6" w:themeFill="accent1" w:themeFillTint="33"/>
          </w:tcPr>
          <w:p w14:paraId="04219080"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16557114" w14:textId="77777777" w:rsidTr="00BC4961">
        <w:trPr>
          <w:trHeight w:val="377"/>
        </w:trPr>
        <w:tc>
          <w:tcPr>
            <w:tcW w:w="5000" w:type="pct"/>
            <w:gridSpan w:val="2"/>
            <w:tcMar>
              <w:top w:w="43" w:type="dxa"/>
              <w:bottom w:w="43" w:type="dxa"/>
            </w:tcMar>
            <w:vAlign w:val="bottom"/>
          </w:tcPr>
          <w:p w14:paraId="2863C3A6" w14:textId="64CB9DEB"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sidRPr="004B40E1">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B40E1" w14:paraId="0650CF3F" w14:textId="77777777" w:rsidTr="00BC4961">
        <w:trPr>
          <w:trHeight w:val="377"/>
        </w:trPr>
        <w:tc>
          <w:tcPr>
            <w:tcW w:w="5000" w:type="pct"/>
            <w:gridSpan w:val="2"/>
            <w:tcMar>
              <w:top w:w="43" w:type="dxa"/>
              <w:bottom w:w="43" w:type="dxa"/>
            </w:tcMar>
            <w:vAlign w:val="bottom"/>
          </w:tcPr>
          <w:p w14:paraId="4D7723B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EA31E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2C372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EFFB90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6B3B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DA6E29E" w14:textId="53D01647"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B40E1" w14:paraId="2D21992A" w14:textId="77777777" w:rsidTr="00BC4961">
        <w:trPr>
          <w:trHeight w:val="377"/>
        </w:trPr>
        <w:tc>
          <w:tcPr>
            <w:tcW w:w="5000" w:type="pct"/>
            <w:gridSpan w:val="2"/>
            <w:tcMar>
              <w:top w:w="43" w:type="dxa"/>
              <w:bottom w:w="43" w:type="dxa"/>
            </w:tcMar>
            <w:vAlign w:val="bottom"/>
          </w:tcPr>
          <w:p w14:paraId="47734C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D3E55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B55AE3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108F67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FE399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198E64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6A884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9DF7895" w14:textId="09E764E6"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CFD9A19" w14:textId="77777777" w:rsidR="00501F02" w:rsidRPr="004B40E1" w:rsidRDefault="00501F02" w:rsidP="00AF0875">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31A48044" w14:textId="77777777" w:rsidTr="00BC4961">
        <w:trPr>
          <w:cantSplit/>
          <w:trHeight w:val="475"/>
          <w:tblHeader/>
        </w:trPr>
        <w:tc>
          <w:tcPr>
            <w:tcW w:w="5000" w:type="pct"/>
            <w:gridSpan w:val="2"/>
            <w:shd w:val="clear" w:color="auto" w:fill="DEEAF6" w:themeFill="accent1" w:themeFillTint="33"/>
            <w:vAlign w:val="center"/>
          </w:tcPr>
          <w:p w14:paraId="280DB9FA"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AC-20 What is the solution and how is it implemented?</w:t>
            </w:r>
          </w:p>
        </w:tc>
      </w:tr>
      <w:tr w:rsidR="00501F02" w:rsidRPr="004B40E1" w14:paraId="30773A80" w14:textId="77777777" w:rsidTr="00BC4961">
        <w:trPr>
          <w:trHeight w:val="1097"/>
        </w:trPr>
        <w:tc>
          <w:tcPr>
            <w:tcW w:w="483" w:type="pct"/>
            <w:tcBorders>
              <w:right w:val="nil"/>
            </w:tcBorders>
            <w:shd w:val="clear" w:color="auto" w:fill="DEEAF6" w:themeFill="accent1" w:themeFillTint="33"/>
          </w:tcPr>
          <w:p w14:paraId="0ED97F6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9D40F1B"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9EEFD47" w14:textId="1B395AE5" w:rsidR="00501F02" w:rsidRPr="004B40E1" w:rsidRDefault="00481DBC" w:rsidP="00481DBC">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access the customer application from external information systems. A successful control response will need to outline the terms and conditions</w:t>
            </w:r>
            <w:r w:rsidR="0044492F">
              <w:rPr>
                <w:rFonts w:asciiTheme="minorHAnsi" w:eastAsia="Calibri" w:hAnsiTheme="minorHAnsi" w:cs="Calibri"/>
                <w:i/>
                <w:sz w:val="20"/>
                <w:szCs w:val="20"/>
              </w:rPr>
              <w:t xml:space="preserve"> and the external information systems to which those terms and conditions apply</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r w:rsidR="00501F02" w:rsidRPr="004B40E1" w14:paraId="514AC29E" w14:textId="77777777" w:rsidTr="00BC4961">
        <w:trPr>
          <w:trHeight w:val="1097"/>
        </w:trPr>
        <w:tc>
          <w:tcPr>
            <w:tcW w:w="483" w:type="pct"/>
            <w:tcBorders>
              <w:right w:val="nil"/>
            </w:tcBorders>
            <w:shd w:val="clear" w:color="auto" w:fill="DEEAF6" w:themeFill="accent1" w:themeFillTint="33"/>
          </w:tcPr>
          <w:p w14:paraId="690C12B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lastRenderedPageBreak/>
              <w:t>Part b</w:t>
            </w:r>
          </w:p>
        </w:tc>
        <w:tc>
          <w:tcPr>
            <w:tcW w:w="4517" w:type="pct"/>
            <w:tcMar>
              <w:top w:w="43" w:type="dxa"/>
              <w:bottom w:w="43" w:type="dxa"/>
            </w:tcMar>
          </w:tcPr>
          <w:p w14:paraId="26815ABD"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9A24556" w14:textId="7A3B2F40" w:rsidR="00501F02" w:rsidRPr="00F77CCB"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process, store, or transmit customer-controlled information using external information systems. A successful control response will need to outline the terms and conditions and the external information systems to which those terms and conditions apply.</w:t>
            </w:r>
            <w:r w:rsidRPr="00FE2816">
              <w:rPr>
                <w:rFonts w:asciiTheme="minorHAnsi" w:eastAsia="Calibri" w:hAnsiTheme="minorHAnsi" w:cs="Calibri"/>
                <w:sz w:val="20"/>
                <w:szCs w:val="20"/>
              </w:rPr>
              <w:t>&gt;</w:t>
            </w:r>
          </w:p>
        </w:tc>
      </w:tr>
    </w:tbl>
    <w:p w14:paraId="264B9318" w14:textId="77777777" w:rsidR="00501F02" w:rsidRPr="00904A49" w:rsidRDefault="00501F02" w:rsidP="00AF0875">
      <w:pPr>
        <w:pStyle w:val="eglobaltech4n"/>
        <w:spacing w:before="240"/>
      </w:pPr>
      <w:bookmarkStart w:id="746" w:name="_Toc383429458"/>
      <w:bookmarkStart w:id="747" w:name="_Toc383433232"/>
      <w:bookmarkStart w:id="748" w:name="_Toc383444464"/>
      <w:bookmarkStart w:id="749" w:name="_Toc385594103"/>
      <w:bookmarkStart w:id="750" w:name="_Toc385594495"/>
      <w:bookmarkStart w:id="751" w:name="_Toc385594883"/>
      <w:bookmarkStart w:id="752" w:name="_Toc388620738"/>
      <w:bookmarkStart w:id="753" w:name="_Toc430608584"/>
      <w:bookmarkStart w:id="754" w:name="_Ref452470387"/>
      <w:bookmarkStart w:id="755" w:name="_Ref452470392"/>
      <w:bookmarkStart w:id="756" w:name="_Ref452471020"/>
      <w:bookmarkStart w:id="757" w:name="_Ref452471026"/>
      <w:r w:rsidRPr="00904A49">
        <w:t>Control Enhancement AC-20 (1)</w:t>
      </w:r>
      <w:bookmarkEnd w:id="746"/>
      <w:bookmarkEnd w:id="747"/>
      <w:bookmarkEnd w:id="748"/>
      <w:bookmarkEnd w:id="749"/>
      <w:bookmarkEnd w:id="750"/>
      <w:bookmarkEnd w:id="751"/>
      <w:bookmarkEnd w:id="752"/>
      <w:bookmarkEnd w:id="753"/>
      <w:bookmarkEnd w:id="754"/>
      <w:bookmarkEnd w:id="755"/>
      <w:bookmarkEnd w:id="756"/>
      <w:bookmarkEnd w:id="757"/>
    </w:p>
    <w:p w14:paraId="3C56BAFD" w14:textId="77777777" w:rsidR="00501F02" w:rsidRPr="008720FF" w:rsidRDefault="00501F02" w:rsidP="00501F02">
      <w:pPr>
        <w:autoSpaceDE w:val="0"/>
        <w:autoSpaceDN w:val="0"/>
        <w:adjustRightInd w:val="0"/>
        <w:spacing w:before="120" w:after="120"/>
        <w:rPr>
          <w:rFonts w:eastAsia="Times New Roman"/>
          <w:bCs/>
        </w:rPr>
      </w:pPr>
      <w:r w:rsidRPr="008720FF">
        <w:rPr>
          <w:rFonts w:eastAsia="Times New Roman"/>
          <w:bCs/>
        </w:rPr>
        <w:t>The organization permits authorized individuals to use an external information system to access the information system or to process, store, or transmit organization-controlled information only when the organization:</w:t>
      </w:r>
    </w:p>
    <w:p w14:paraId="66504962"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Verifies the implementation of required security controls on the external system as specified in the organization’s information security policy and security plan; or</w:t>
      </w:r>
    </w:p>
    <w:p w14:paraId="311C2DC3"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Retains approved information system connection or processing agreements with the organizational entity hosting the external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4CBFC090" w14:textId="77777777" w:rsidTr="00BC4961">
        <w:trPr>
          <w:cantSplit/>
          <w:trHeight w:val="377"/>
          <w:tblHeader/>
        </w:trPr>
        <w:tc>
          <w:tcPr>
            <w:tcW w:w="811" w:type="pct"/>
            <w:shd w:val="clear" w:color="auto" w:fill="DEEAF6" w:themeFill="accent1" w:themeFillTint="33"/>
            <w:tcMar>
              <w:top w:w="43" w:type="dxa"/>
              <w:bottom w:w="43" w:type="dxa"/>
            </w:tcMar>
          </w:tcPr>
          <w:p w14:paraId="211460AB"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(1)</w:t>
            </w:r>
          </w:p>
        </w:tc>
        <w:tc>
          <w:tcPr>
            <w:tcW w:w="4189" w:type="pct"/>
            <w:shd w:val="clear" w:color="auto" w:fill="DEEAF6" w:themeFill="accent1" w:themeFillTint="33"/>
          </w:tcPr>
          <w:p w14:paraId="25CD36E5"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27B78E83" w14:textId="77777777" w:rsidTr="00BC4961">
        <w:trPr>
          <w:trHeight w:val="377"/>
        </w:trPr>
        <w:tc>
          <w:tcPr>
            <w:tcW w:w="5000" w:type="pct"/>
            <w:gridSpan w:val="2"/>
            <w:tcMar>
              <w:top w:w="43" w:type="dxa"/>
              <w:bottom w:w="43" w:type="dxa"/>
            </w:tcMar>
            <w:vAlign w:val="bottom"/>
          </w:tcPr>
          <w:p w14:paraId="734B3830" w14:textId="3998C71D" w:rsidR="00501F02" w:rsidRPr="008E6903" w:rsidRDefault="00501F02" w:rsidP="00BC4961">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8E6903" w14:paraId="560895E6" w14:textId="77777777" w:rsidTr="00BC4961">
        <w:trPr>
          <w:trHeight w:val="377"/>
        </w:trPr>
        <w:tc>
          <w:tcPr>
            <w:tcW w:w="5000" w:type="pct"/>
            <w:gridSpan w:val="2"/>
            <w:tcMar>
              <w:top w:w="43" w:type="dxa"/>
              <w:bottom w:w="43" w:type="dxa"/>
            </w:tcMar>
            <w:vAlign w:val="bottom"/>
          </w:tcPr>
          <w:p w14:paraId="6210D2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A5A4F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35AF53D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23087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ADB25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56CD24" w14:textId="0431E5A5"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70200A95" w14:textId="77777777" w:rsidTr="00BC4961">
        <w:trPr>
          <w:trHeight w:val="377"/>
        </w:trPr>
        <w:tc>
          <w:tcPr>
            <w:tcW w:w="5000" w:type="pct"/>
            <w:gridSpan w:val="2"/>
            <w:tcMar>
              <w:top w:w="43" w:type="dxa"/>
              <w:bottom w:w="43" w:type="dxa"/>
            </w:tcMar>
            <w:vAlign w:val="bottom"/>
          </w:tcPr>
          <w:p w14:paraId="0212E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955DC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F65AA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4F0193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A795B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CC4AC5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014FE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5A82F02" w14:textId="50807729"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42F270" w14:textId="77777777" w:rsidR="00501F02" w:rsidRPr="008E6903"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3"/>
        <w:gridCol w:w="8423"/>
      </w:tblGrid>
      <w:tr w:rsidR="00501F02" w:rsidRPr="008E6903" w14:paraId="5E65142B" w14:textId="77777777" w:rsidTr="00BC4961">
        <w:trPr>
          <w:cantSplit/>
          <w:trHeight w:val="475"/>
          <w:tblHeader/>
        </w:trPr>
        <w:tc>
          <w:tcPr>
            <w:tcW w:w="5000" w:type="pct"/>
            <w:gridSpan w:val="2"/>
            <w:shd w:val="clear" w:color="auto" w:fill="DEEAF6" w:themeFill="accent1" w:themeFillTint="33"/>
            <w:vAlign w:val="center"/>
          </w:tcPr>
          <w:p w14:paraId="5B5B735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(1) What is the solution and how is it implemented?</w:t>
            </w:r>
          </w:p>
        </w:tc>
      </w:tr>
      <w:tr w:rsidR="00501F02" w:rsidRPr="008E6903" w14:paraId="04DB1D68" w14:textId="77777777" w:rsidTr="00BC4961">
        <w:trPr>
          <w:trHeight w:val="1097"/>
        </w:trPr>
        <w:tc>
          <w:tcPr>
            <w:tcW w:w="484" w:type="pct"/>
            <w:tcBorders>
              <w:right w:val="nil"/>
            </w:tcBorders>
            <w:shd w:val="clear" w:color="auto" w:fill="DEEAF6" w:themeFill="accent1" w:themeFillTint="33"/>
          </w:tcPr>
          <w:p w14:paraId="66C3929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6" w:type="pct"/>
            <w:tcMar>
              <w:top w:w="43" w:type="dxa"/>
              <w:bottom w:w="43" w:type="dxa"/>
            </w:tcMar>
          </w:tcPr>
          <w:p w14:paraId="4374F1EB" w14:textId="1049EE97" w:rsidR="0044492F" w:rsidRPr="0044492F" w:rsidRDefault="0044492F" w:rsidP="00BC4961">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0DA617E" w14:textId="16366F15" w:rsidR="00501F02" w:rsidRPr="008E6903" w:rsidRDefault="0044492F" w:rsidP="0044492F">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implementation of required security controls on external information systems used to access the customer application. A successful control response will need to address how this verification occurs (e.g. through an independent assessment).</w:t>
            </w:r>
            <w:r w:rsidRPr="00FE2816">
              <w:rPr>
                <w:rFonts w:asciiTheme="minorHAnsi" w:eastAsia="Calibri" w:hAnsiTheme="minorHAnsi" w:cs="Calibri"/>
                <w:sz w:val="20"/>
                <w:szCs w:val="20"/>
              </w:rPr>
              <w:t>&gt;</w:t>
            </w:r>
          </w:p>
        </w:tc>
      </w:tr>
      <w:tr w:rsidR="00501F02" w:rsidRPr="008E6903" w14:paraId="08562476" w14:textId="77777777" w:rsidTr="00BC4961">
        <w:trPr>
          <w:trHeight w:val="1097"/>
        </w:trPr>
        <w:tc>
          <w:tcPr>
            <w:tcW w:w="484" w:type="pct"/>
            <w:tcBorders>
              <w:right w:val="nil"/>
            </w:tcBorders>
            <w:shd w:val="clear" w:color="auto" w:fill="DEEAF6" w:themeFill="accent1" w:themeFillTint="33"/>
          </w:tcPr>
          <w:p w14:paraId="6503D15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lastRenderedPageBreak/>
              <w:t>Part b</w:t>
            </w:r>
          </w:p>
        </w:tc>
        <w:tc>
          <w:tcPr>
            <w:tcW w:w="4516" w:type="pct"/>
            <w:tcMar>
              <w:top w:w="43" w:type="dxa"/>
              <w:bottom w:w="43" w:type="dxa"/>
            </w:tcMar>
          </w:tcPr>
          <w:p w14:paraId="6BF1390D"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6006601" w14:textId="66D97D73"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If part (a) is not possible, then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and retaining approved information system connection or processing agreements with the external entity hosting the external information system used to access the customer application.</w:t>
            </w:r>
            <w:r w:rsidRPr="00FE2816">
              <w:rPr>
                <w:rFonts w:asciiTheme="minorHAnsi" w:eastAsia="Calibri" w:hAnsiTheme="minorHAnsi" w:cs="Calibri"/>
                <w:sz w:val="20"/>
                <w:szCs w:val="20"/>
              </w:rPr>
              <w:t>&gt;</w:t>
            </w:r>
          </w:p>
        </w:tc>
      </w:tr>
    </w:tbl>
    <w:p w14:paraId="765EF13A" w14:textId="77777777" w:rsidR="00501F02" w:rsidRPr="00904A49" w:rsidRDefault="00501F02" w:rsidP="00AF0875">
      <w:pPr>
        <w:pStyle w:val="eglobaltech4n"/>
        <w:spacing w:before="240"/>
      </w:pPr>
      <w:bookmarkStart w:id="758" w:name="_Toc383429459"/>
      <w:bookmarkStart w:id="759" w:name="_Toc383433233"/>
      <w:bookmarkStart w:id="760" w:name="_Toc383444465"/>
      <w:bookmarkStart w:id="761" w:name="_Toc385594104"/>
      <w:bookmarkStart w:id="762" w:name="_Toc385594496"/>
      <w:bookmarkStart w:id="763" w:name="_Toc385594884"/>
      <w:bookmarkStart w:id="764" w:name="_Toc388620739"/>
      <w:bookmarkStart w:id="765" w:name="_Toc430608585"/>
      <w:bookmarkStart w:id="766" w:name="_Ref452470397"/>
      <w:bookmarkStart w:id="767" w:name="_Ref452471031"/>
      <w:r w:rsidRPr="00904A49">
        <w:t>Control Enhancement AC-20 (2)</w:t>
      </w:r>
      <w:bookmarkEnd w:id="758"/>
      <w:bookmarkEnd w:id="759"/>
      <w:bookmarkEnd w:id="760"/>
      <w:bookmarkEnd w:id="761"/>
      <w:bookmarkEnd w:id="762"/>
      <w:bookmarkEnd w:id="763"/>
      <w:bookmarkEnd w:id="764"/>
      <w:bookmarkEnd w:id="765"/>
      <w:bookmarkEnd w:id="766"/>
      <w:bookmarkEnd w:id="767"/>
    </w:p>
    <w:p w14:paraId="33592EFD" w14:textId="77777777" w:rsidR="00501F02" w:rsidRPr="002C3786" w:rsidRDefault="00501F02" w:rsidP="00501F02">
      <w:pPr>
        <w:autoSpaceDE w:val="0"/>
        <w:autoSpaceDN w:val="0"/>
        <w:adjustRightInd w:val="0"/>
        <w:spacing w:before="120" w:after="120"/>
        <w:rPr>
          <w:rFonts w:eastAsia="Times New Roman"/>
          <w:bCs/>
        </w:rPr>
      </w:pPr>
      <w:r w:rsidRPr="008720FF">
        <w:rPr>
          <w:rFonts w:eastAsia="Times New Roman"/>
          <w:bCs/>
        </w:rPr>
        <w:t>The organization [</w:t>
      </w:r>
      <w:r w:rsidRPr="00AE3199">
        <w:rPr>
          <w:rFonts w:eastAsia="Times New Roman"/>
          <w:i/>
        </w:rPr>
        <w:t>Selection: restricts; prohibits</w:t>
      </w:r>
      <w:r w:rsidRPr="008720FF">
        <w:rPr>
          <w:rFonts w:eastAsia="Times New Roman"/>
          <w:bCs/>
        </w:rPr>
        <w:t>] the use of organization-controlled portable storage devices by authorized individuals on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78BAA3A4" w14:textId="77777777" w:rsidTr="00BC4961">
        <w:trPr>
          <w:cantSplit/>
          <w:trHeight w:val="377"/>
          <w:tblHeader/>
        </w:trPr>
        <w:tc>
          <w:tcPr>
            <w:tcW w:w="811" w:type="pct"/>
            <w:shd w:val="clear" w:color="auto" w:fill="DEEAF6" w:themeFill="accent1" w:themeFillTint="33"/>
            <w:tcMar>
              <w:top w:w="43" w:type="dxa"/>
              <w:bottom w:w="43" w:type="dxa"/>
            </w:tcMar>
          </w:tcPr>
          <w:p w14:paraId="7F6C6F8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(2)</w:t>
            </w:r>
          </w:p>
        </w:tc>
        <w:tc>
          <w:tcPr>
            <w:tcW w:w="4189" w:type="pct"/>
            <w:shd w:val="clear" w:color="auto" w:fill="DEEAF6" w:themeFill="accent1" w:themeFillTint="33"/>
          </w:tcPr>
          <w:p w14:paraId="7E009E02"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3BFD3DFE" w14:textId="77777777" w:rsidTr="00BC4961">
        <w:trPr>
          <w:trHeight w:val="377"/>
        </w:trPr>
        <w:tc>
          <w:tcPr>
            <w:tcW w:w="5000" w:type="pct"/>
            <w:gridSpan w:val="2"/>
            <w:tcMar>
              <w:top w:w="43" w:type="dxa"/>
              <w:bottom w:w="43" w:type="dxa"/>
            </w:tcMar>
            <w:vAlign w:val="bottom"/>
          </w:tcPr>
          <w:p w14:paraId="2B24C097" w14:textId="0C4D8FEC" w:rsidR="00501F02" w:rsidRPr="008E6903" w:rsidRDefault="00501F02" w:rsidP="0044492F">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44492F">
              <w:rPr>
                <w:rFonts w:asciiTheme="minorHAnsi" w:hAnsiTheme="minorHAnsi"/>
                <w:spacing w:val="-5"/>
                <w:sz w:val="20"/>
              </w:rPr>
              <w:t>&lt;</w:t>
            </w:r>
            <w:r w:rsidR="0044492F" w:rsidRPr="0044492F">
              <w:rPr>
                <w:rFonts w:asciiTheme="minorHAnsi" w:hAnsiTheme="minorHAnsi"/>
                <w:i/>
                <w:spacing w:val="-5"/>
                <w:sz w:val="20"/>
              </w:rPr>
              <w:t>Customer defined</w:t>
            </w:r>
            <w:r w:rsidR="0044492F">
              <w:rPr>
                <w:rFonts w:asciiTheme="minorHAnsi" w:hAnsiTheme="minorHAnsi"/>
                <w:spacing w:val="-5"/>
                <w:sz w:val="20"/>
              </w:rPr>
              <w:t>&gt;</w:t>
            </w:r>
          </w:p>
        </w:tc>
      </w:tr>
      <w:tr w:rsidR="00501F02" w:rsidRPr="008E6903" w14:paraId="1CE53FD3" w14:textId="77777777" w:rsidTr="00BC4961">
        <w:trPr>
          <w:trHeight w:val="377"/>
        </w:trPr>
        <w:tc>
          <w:tcPr>
            <w:tcW w:w="5000" w:type="pct"/>
            <w:gridSpan w:val="2"/>
            <w:tcMar>
              <w:top w:w="43" w:type="dxa"/>
              <w:bottom w:w="43" w:type="dxa"/>
            </w:tcMar>
            <w:vAlign w:val="bottom"/>
          </w:tcPr>
          <w:p w14:paraId="7D400AA4" w14:textId="14965294" w:rsidR="00501F02" w:rsidRPr="008E6903" w:rsidRDefault="00501F02" w:rsidP="0044492F">
            <w:pPr>
              <w:pStyle w:val="GSAParameter"/>
              <w:spacing w:after="0"/>
            </w:pPr>
            <w:bookmarkStart w:id="768" w:name="_Toc383441889"/>
            <w:bookmarkStart w:id="769" w:name="_Toc383444104"/>
            <w:bookmarkStart w:id="770" w:name="_Toc388623282"/>
            <w:r w:rsidRPr="008E6903">
              <w:t>Parameter AC-20(2):</w:t>
            </w:r>
            <w:bookmarkEnd w:id="768"/>
            <w:bookmarkEnd w:id="769"/>
            <w:bookmarkEnd w:id="770"/>
            <w:r w:rsidRPr="008E6903">
              <w:rPr>
                <w:color w:val="000000"/>
                <w:spacing w:val="0"/>
                <w:kern w:val="2"/>
              </w:rPr>
              <w:t xml:space="preserve"> </w:t>
            </w:r>
            <w:r w:rsidR="0044492F">
              <w:rPr>
                <w:color w:val="000000"/>
                <w:spacing w:val="0"/>
                <w:kern w:val="2"/>
              </w:rPr>
              <w:t>&lt;</w:t>
            </w:r>
            <w:r w:rsidR="0044492F" w:rsidRPr="0044492F">
              <w:rPr>
                <w:i/>
                <w:color w:val="000000"/>
                <w:spacing w:val="0"/>
                <w:kern w:val="2"/>
              </w:rPr>
              <w:t>Customer selection: restricts or prohibits</w:t>
            </w:r>
            <w:r w:rsidR="0044492F">
              <w:rPr>
                <w:color w:val="000000"/>
                <w:spacing w:val="0"/>
                <w:kern w:val="2"/>
              </w:rPr>
              <w:t>&gt;</w:t>
            </w:r>
          </w:p>
        </w:tc>
      </w:tr>
      <w:tr w:rsidR="009C196F" w:rsidRPr="008E6903" w14:paraId="28EBE2DE" w14:textId="77777777" w:rsidTr="00BC4961">
        <w:trPr>
          <w:trHeight w:val="377"/>
        </w:trPr>
        <w:tc>
          <w:tcPr>
            <w:tcW w:w="5000" w:type="pct"/>
            <w:gridSpan w:val="2"/>
            <w:tcMar>
              <w:top w:w="43" w:type="dxa"/>
              <w:bottom w:w="43" w:type="dxa"/>
            </w:tcMar>
            <w:vAlign w:val="bottom"/>
          </w:tcPr>
          <w:p w14:paraId="05534E3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ED04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ACFAA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CD47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D3025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E590A46" w14:textId="6B27C406"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63CD01BB" w14:textId="77777777" w:rsidTr="00BC4961">
        <w:trPr>
          <w:trHeight w:val="377"/>
        </w:trPr>
        <w:tc>
          <w:tcPr>
            <w:tcW w:w="5000" w:type="pct"/>
            <w:gridSpan w:val="2"/>
            <w:tcMar>
              <w:top w:w="43" w:type="dxa"/>
              <w:bottom w:w="43" w:type="dxa"/>
            </w:tcMar>
            <w:vAlign w:val="bottom"/>
          </w:tcPr>
          <w:p w14:paraId="390AF5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475DF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0C960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2E48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4B712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4F27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DA76A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3544AF9" w14:textId="4A9FCB1B"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AC84384" w14:textId="77777777" w:rsidR="00501F02" w:rsidRPr="008E6903"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8E6903" w14:paraId="5C65AC7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FD2FDF5"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(2) What is the solution and how is it implemented?</w:t>
            </w:r>
          </w:p>
        </w:tc>
      </w:tr>
      <w:tr w:rsidR="00501F02" w:rsidRPr="008E6903" w14:paraId="1C2B8FC8" w14:textId="77777777" w:rsidTr="00BC4961">
        <w:trPr>
          <w:trHeight w:val="1097"/>
        </w:trPr>
        <w:tc>
          <w:tcPr>
            <w:tcW w:w="5000" w:type="pct"/>
            <w:shd w:val="clear" w:color="auto" w:fill="FFFFFF" w:themeFill="background1"/>
          </w:tcPr>
          <w:p w14:paraId="548CEC15"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1E902D6E" w14:textId="6F0873EB"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restricting or prohibiting the use of customer-controlled portable storage devices on external information systems. If such use is not prohibited, a successful control response will need to address specific restrictions on how or under what conditions such use may occur.</w:t>
            </w:r>
            <w:r w:rsidRPr="00FE2816">
              <w:rPr>
                <w:rFonts w:asciiTheme="minorHAnsi" w:eastAsia="Calibri" w:hAnsiTheme="minorHAnsi" w:cs="Calibri"/>
                <w:sz w:val="20"/>
                <w:szCs w:val="20"/>
              </w:rPr>
              <w:t>&gt;</w:t>
            </w:r>
          </w:p>
        </w:tc>
      </w:tr>
    </w:tbl>
    <w:p w14:paraId="4A41E619" w14:textId="77777777" w:rsidR="00501F02" w:rsidRDefault="00501F02" w:rsidP="00AF0875">
      <w:pPr>
        <w:pStyle w:val="eglobaltech3"/>
      </w:pPr>
      <w:bookmarkStart w:id="771" w:name="_Toc383429460"/>
      <w:bookmarkStart w:id="772" w:name="_Toc383433234"/>
      <w:bookmarkStart w:id="773" w:name="_Toc383444466"/>
      <w:bookmarkStart w:id="774" w:name="_Toc385594105"/>
      <w:bookmarkStart w:id="775" w:name="_Toc385594497"/>
      <w:bookmarkStart w:id="776" w:name="_Toc385594885"/>
      <w:bookmarkStart w:id="777" w:name="_Toc388620740"/>
      <w:bookmarkStart w:id="778" w:name="_Toc430608586"/>
      <w:bookmarkStart w:id="779" w:name="_Ref452470402"/>
      <w:bookmarkStart w:id="780" w:name="_Ref452470410"/>
      <w:bookmarkStart w:id="781" w:name="_Ref452471037"/>
      <w:bookmarkStart w:id="782" w:name="_Ref452471895"/>
      <w:r>
        <w:t>Information Sharing (AC-21</w:t>
      </w:r>
      <w:r w:rsidRPr="002C3786">
        <w:t>)</w:t>
      </w:r>
      <w:bookmarkEnd w:id="771"/>
      <w:bookmarkEnd w:id="772"/>
      <w:bookmarkEnd w:id="773"/>
      <w:bookmarkEnd w:id="774"/>
      <w:bookmarkEnd w:id="775"/>
      <w:bookmarkEnd w:id="776"/>
      <w:bookmarkEnd w:id="777"/>
      <w:bookmarkEnd w:id="778"/>
      <w:bookmarkEnd w:id="779"/>
      <w:bookmarkEnd w:id="780"/>
      <w:bookmarkEnd w:id="781"/>
      <w:bookmarkEnd w:id="782"/>
    </w:p>
    <w:p w14:paraId="5D2519A8"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7356344B"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 xml:space="preserve">Facilitates information sharing by enabling authorized users to determine whether access authorizations assigned to the sharing partner match the access restrictions on </w:t>
      </w:r>
      <w:r w:rsidRPr="008720FF">
        <w:rPr>
          <w:rFonts w:eastAsia="Times New Roman"/>
        </w:rPr>
        <w:lastRenderedPageBreak/>
        <w:t>the information for [</w:t>
      </w:r>
      <w:r w:rsidRPr="00AE3199">
        <w:rPr>
          <w:rFonts w:eastAsia="Times New Roman"/>
          <w:i/>
        </w:rPr>
        <w:t>Assignment: organization-defined information sharing circumstances where user discretion is required</w:t>
      </w:r>
      <w:r w:rsidRPr="008720FF">
        <w:rPr>
          <w:rFonts w:eastAsia="Times New Roman"/>
        </w:rPr>
        <w:t>]; and</w:t>
      </w:r>
    </w:p>
    <w:p w14:paraId="4D212186"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Employs [</w:t>
      </w:r>
      <w:r w:rsidRPr="00AE3199">
        <w:rPr>
          <w:rFonts w:eastAsia="Times New Roman"/>
          <w:i/>
        </w:rPr>
        <w:t>Assignment: organization-defined automated mechanisms or manual processes</w:t>
      </w:r>
      <w:r w:rsidRPr="008720FF">
        <w:rPr>
          <w:rFonts w:eastAsia="Times New Roman"/>
        </w:rPr>
        <w:t>] to assist users in making information sharing/collaboration decisions.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330A0B0D" w14:textId="77777777" w:rsidTr="00BC4961">
        <w:trPr>
          <w:cantSplit/>
          <w:trHeight w:val="377"/>
          <w:tblHeader/>
        </w:trPr>
        <w:tc>
          <w:tcPr>
            <w:tcW w:w="811" w:type="pct"/>
            <w:shd w:val="clear" w:color="auto" w:fill="DEEAF6" w:themeFill="accent1" w:themeFillTint="33"/>
            <w:tcMar>
              <w:top w:w="43" w:type="dxa"/>
              <w:bottom w:w="43" w:type="dxa"/>
            </w:tcMar>
          </w:tcPr>
          <w:p w14:paraId="0B0FEA53"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AC-21</w:t>
            </w:r>
          </w:p>
        </w:tc>
        <w:tc>
          <w:tcPr>
            <w:tcW w:w="4189" w:type="pct"/>
            <w:shd w:val="clear" w:color="auto" w:fill="DEEAF6" w:themeFill="accent1" w:themeFillTint="33"/>
          </w:tcPr>
          <w:p w14:paraId="7C9D210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01F02" w:rsidRPr="008E6903" w14:paraId="512B833F" w14:textId="77777777" w:rsidTr="00BC4961">
        <w:trPr>
          <w:trHeight w:val="377"/>
        </w:trPr>
        <w:tc>
          <w:tcPr>
            <w:tcW w:w="5000" w:type="pct"/>
            <w:gridSpan w:val="2"/>
            <w:shd w:val="clear" w:color="auto" w:fill="auto"/>
            <w:tcMar>
              <w:top w:w="43" w:type="dxa"/>
              <w:bottom w:w="43" w:type="dxa"/>
            </w:tcMar>
          </w:tcPr>
          <w:p w14:paraId="2356BA08" w14:textId="3B8F46E2"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8E6903" w14:paraId="59D665F7" w14:textId="77777777" w:rsidTr="00BC4961">
        <w:trPr>
          <w:trHeight w:val="377"/>
        </w:trPr>
        <w:tc>
          <w:tcPr>
            <w:tcW w:w="5000" w:type="pct"/>
            <w:gridSpan w:val="2"/>
            <w:shd w:val="clear" w:color="auto" w:fill="auto"/>
            <w:tcMar>
              <w:top w:w="43" w:type="dxa"/>
              <w:bottom w:w="43" w:type="dxa"/>
            </w:tcMar>
          </w:tcPr>
          <w:p w14:paraId="0D56E686" w14:textId="36442836" w:rsidR="00501F02" w:rsidRPr="008E6903" w:rsidRDefault="00501F02" w:rsidP="00BC4961">
            <w:pPr>
              <w:pStyle w:val="GSAParameter"/>
              <w:tabs>
                <w:tab w:val="left" w:pos="2595"/>
              </w:tabs>
              <w:spacing w:after="0"/>
              <w:rPr>
                <w:color w:val="5B9BD5" w:themeColor="accent1"/>
              </w:rPr>
            </w:pPr>
            <w:bookmarkStart w:id="783" w:name="_Toc383441890"/>
            <w:bookmarkStart w:id="784" w:name="_Toc383444105"/>
            <w:bookmarkStart w:id="785" w:name="_Toc388623283"/>
            <w:r w:rsidRPr="008E6903">
              <w:t>Parameter AC-21(a):</w:t>
            </w:r>
            <w:bookmarkEnd w:id="783"/>
            <w:bookmarkEnd w:id="784"/>
            <w:bookmarkEnd w:id="785"/>
            <w:r w:rsidRPr="008E6903">
              <w:t xml:space="preserve"> </w:t>
            </w:r>
            <w:r w:rsidR="001B7BFD" w:rsidRPr="00D57301">
              <w:rPr>
                <w:szCs w:val="22"/>
              </w:rPr>
              <w:t>&lt;</w:t>
            </w:r>
            <w:r w:rsidR="001B7BFD" w:rsidRPr="00D57301">
              <w:rPr>
                <w:i/>
                <w:szCs w:val="22"/>
              </w:rPr>
              <w:t>Customer defined</w:t>
            </w:r>
            <w:r w:rsidR="001B7BFD">
              <w:rPr>
                <w:i/>
                <w:szCs w:val="22"/>
              </w:rPr>
              <w:t xml:space="preserve"> information sharing circumstances</w:t>
            </w:r>
            <w:r w:rsidR="001B7BFD" w:rsidRPr="00D57301">
              <w:rPr>
                <w:szCs w:val="22"/>
              </w:rPr>
              <w:t>&gt;</w:t>
            </w:r>
          </w:p>
        </w:tc>
      </w:tr>
      <w:tr w:rsidR="00501F02" w:rsidRPr="008E6903" w14:paraId="109B0137" w14:textId="77777777" w:rsidTr="00BC4961">
        <w:trPr>
          <w:trHeight w:val="377"/>
        </w:trPr>
        <w:tc>
          <w:tcPr>
            <w:tcW w:w="5000" w:type="pct"/>
            <w:gridSpan w:val="2"/>
            <w:shd w:val="clear" w:color="auto" w:fill="auto"/>
            <w:tcMar>
              <w:top w:w="43" w:type="dxa"/>
              <w:bottom w:w="43" w:type="dxa"/>
            </w:tcMar>
          </w:tcPr>
          <w:p w14:paraId="111292EB" w14:textId="6E7552F5" w:rsidR="00501F02" w:rsidRPr="008E6903" w:rsidRDefault="00501F02" w:rsidP="00BC4961">
            <w:pPr>
              <w:pStyle w:val="GSAParameter"/>
              <w:tabs>
                <w:tab w:val="left" w:pos="2595"/>
              </w:tabs>
              <w:spacing w:after="0"/>
              <w:rPr>
                <w:rFonts w:eastAsia="Times New Roman"/>
                <w:kern w:val="0"/>
                <w:sz w:val="22"/>
                <w:szCs w:val="22"/>
              </w:rPr>
            </w:pPr>
            <w:bookmarkStart w:id="786" w:name="_Toc383441891"/>
            <w:bookmarkStart w:id="787" w:name="_Toc383444106"/>
            <w:bookmarkStart w:id="788" w:name="_Toc388623284"/>
            <w:r w:rsidRPr="008E6903">
              <w:t>Parameter AC-21(b):</w:t>
            </w:r>
            <w:bookmarkEnd w:id="786"/>
            <w:bookmarkEnd w:id="787"/>
            <w:bookmarkEnd w:id="788"/>
            <w:r w:rsidRPr="008E6903">
              <w:t xml:space="preserve"> </w:t>
            </w:r>
            <w:r w:rsidR="001B7BFD" w:rsidRPr="00D57301">
              <w:rPr>
                <w:szCs w:val="22"/>
              </w:rPr>
              <w:t>&lt;</w:t>
            </w:r>
            <w:r w:rsidR="001B7BFD" w:rsidRPr="00D57301">
              <w:rPr>
                <w:i/>
                <w:szCs w:val="22"/>
              </w:rPr>
              <w:t>Customer defined</w:t>
            </w:r>
            <w:r w:rsidR="001B7BFD">
              <w:rPr>
                <w:i/>
                <w:szCs w:val="22"/>
              </w:rPr>
              <w:t xml:space="preserve"> automated mechanisms or manual processes</w:t>
            </w:r>
            <w:r w:rsidR="001B7BFD" w:rsidRPr="00D57301">
              <w:rPr>
                <w:szCs w:val="22"/>
              </w:rPr>
              <w:t>&gt;</w:t>
            </w:r>
          </w:p>
        </w:tc>
      </w:tr>
      <w:tr w:rsidR="009C196F" w:rsidRPr="008E6903" w14:paraId="3866F58A" w14:textId="77777777" w:rsidTr="00BC4961">
        <w:trPr>
          <w:trHeight w:val="377"/>
        </w:trPr>
        <w:tc>
          <w:tcPr>
            <w:tcW w:w="5000" w:type="pct"/>
            <w:gridSpan w:val="2"/>
            <w:tcMar>
              <w:top w:w="43" w:type="dxa"/>
              <w:bottom w:w="43" w:type="dxa"/>
            </w:tcMar>
            <w:vAlign w:val="bottom"/>
          </w:tcPr>
          <w:p w14:paraId="4F6003A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1783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C92CC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6B276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76BE4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6CFAE86" w14:textId="21309C43"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354E3368" w14:textId="77777777" w:rsidTr="00BC4961">
        <w:trPr>
          <w:trHeight w:val="377"/>
        </w:trPr>
        <w:tc>
          <w:tcPr>
            <w:tcW w:w="5000" w:type="pct"/>
            <w:gridSpan w:val="2"/>
            <w:tcMar>
              <w:top w:w="43" w:type="dxa"/>
              <w:bottom w:w="43" w:type="dxa"/>
            </w:tcMar>
            <w:vAlign w:val="bottom"/>
          </w:tcPr>
          <w:p w14:paraId="2C48A0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94C554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07113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F7E6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64E6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2F268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8A8A30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6F20E9" w14:textId="2882A0C7"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16EF6E" w14:textId="77777777" w:rsidR="00501F02" w:rsidRPr="008E6903"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8E6903" w14:paraId="5128DD36" w14:textId="77777777" w:rsidTr="00BC4961">
        <w:trPr>
          <w:cantSplit/>
          <w:trHeight w:val="475"/>
          <w:tblHeader/>
        </w:trPr>
        <w:tc>
          <w:tcPr>
            <w:tcW w:w="5000" w:type="pct"/>
            <w:gridSpan w:val="2"/>
            <w:shd w:val="clear" w:color="auto" w:fill="DEEAF6" w:themeFill="accent1" w:themeFillTint="33"/>
            <w:vAlign w:val="center"/>
          </w:tcPr>
          <w:p w14:paraId="4EEC0FD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AC-21 What is the solution and how is it implemented?</w:t>
            </w:r>
          </w:p>
        </w:tc>
      </w:tr>
      <w:tr w:rsidR="00501F02" w:rsidRPr="008E6903" w14:paraId="4C02D9D4" w14:textId="77777777" w:rsidTr="00BC4961">
        <w:trPr>
          <w:trHeight w:val="1097"/>
        </w:trPr>
        <w:tc>
          <w:tcPr>
            <w:tcW w:w="483" w:type="pct"/>
            <w:tcBorders>
              <w:right w:val="nil"/>
            </w:tcBorders>
            <w:shd w:val="clear" w:color="auto" w:fill="DEEAF6" w:themeFill="accent1" w:themeFillTint="33"/>
          </w:tcPr>
          <w:p w14:paraId="27BB313E"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52C9E383"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368CA0D5" w14:textId="154508AC" w:rsidR="00501F02" w:rsidRPr="0044492F" w:rsidRDefault="0044492F" w:rsidP="007D5F27">
            <w:pPr>
              <w:pStyle w:val="TableText-Bold"/>
              <w:spacing w:before="120" w:after="120"/>
              <w:rPr>
                <w:rFonts w:asciiTheme="minorHAnsi" w:hAnsiTheme="minorHAnsi"/>
                <w:b w:val="0"/>
              </w:rPr>
            </w:pPr>
            <w:r w:rsidRPr="0044492F">
              <w:rPr>
                <w:rFonts w:asciiTheme="minorHAnsi" w:eastAsia="Calibri" w:hAnsiTheme="minorHAnsi" w:cs="Calibri"/>
                <w:b w:val="0"/>
              </w:rPr>
              <w:t>&lt;</w:t>
            </w:r>
            <w:r w:rsidRPr="0044492F">
              <w:rPr>
                <w:rFonts w:asciiTheme="minorHAnsi" w:eastAsia="Calibri" w:hAnsiTheme="minorHAnsi" w:cs="Calibri"/>
                <w:b w:val="0"/>
                <w:i/>
              </w:rPr>
              <w:t xml:space="preserve">The customer will be responsible for </w:t>
            </w:r>
            <w:r>
              <w:rPr>
                <w:rFonts w:asciiTheme="minorHAnsi" w:eastAsia="Calibri" w:hAnsiTheme="minorHAnsi" w:cs="Calibri"/>
                <w:b w:val="0"/>
                <w:i/>
              </w:rPr>
              <w:t xml:space="preserve">determining when authorized users are required </w:t>
            </w:r>
            <w:r w:rsidR="007D5F27">
              <w:rPr>
                <w:rFonts w:asciiTheme="minorHAnsi" w:eastAsia="Calibri" w:hAnsiTheme="minorHAnsi" w:cs="Calibri"/>
                <w:b w:val="0"/>
                <w:i/>
              </w:rPr>
              <w:t>to use discretion as to whether</w:t>
            </w:r>
            <w:r>
              <w:rPr>
                <w:rFonts w:asciiTheme="minorHAnsi" w:eastAsia="Calibri" w:hAnsiTheme="minorHAnsi" w:cs="Calibri"/>
                <w:b w:val="0"/>
                <w:i/>
              </w:rPr>
              <w:t xml:space="preserve"> to share information. A successful control response will need to</w:t>
            </w:r>
            <w:r w:rsidR="007D5F27">
              <w:rPr>
                <w:rFonts w:asciiTheme="minorHAnsi" w:eastAsia="Calibri" w:hAnsiTheme="minorHAnsi" w:cs="Calibri"/>
                <w:b w:val="0"/>
                <w:i/>
              </w:rPr>
              <w:t xml:space="preserve"> address the circumstances where user discretion (rather than automatic access enforcement) is required</w:t>
            </w:r>
            <w:r w:rsidRPr="0044492F">
              <w:rPr>
                <w:rFonts w:asciiTheme="minorHAnsi" w:eastAsia="Calibri" w:hAnsiTheme="minorHAnsi" w:cs="Calibri"/>
                <w:b w:val="0"/>
                <w:i/>
              </w:rPr>
              <w:t>.</w:t>
            </w:r>
            <w:r w:rsidRPr="0044492F">
              <w:rPr>
                <w:rFonts w:asciiTheme="minorHAnsi" w:eastAsia="Calibri" w:hAnsiTheme="minorHAnsi" w:cs="Calibri"/>
                <w:b w:val="0"/>
              </w:rPr>
              <w:t>&gt;</w:t>
            </w:r>
          </w:p>
        </w:tc>
      </w:tr>
      <w:tr w:rsidR="00501F02" w:rsidRPr="008E6903" w14:paraId="141ED364" w14:textId="77777777" w:rsidTr="00BC4961">
        <w:trPr>
          <w:trHeight w:val="1097"/>
        </w:trPr>
        <w:tc>
          <w:tcPr>
            <w:tcW w:w="483" w:type="pct"/>
            <w:tcBorders>
              <w:right w:val="nil"/>
            </w:tcBorders>
            <w:shd w:val="clear" w:color="auto" w:fill="DEEAF6" w:themeFill="accent1" w:themeFillTint="33"/>
          </w:tcPr>
          <w:p w14:paraId="246B7AAD"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37687D55"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3B79011" w14:textId="260F0A6C" w:rsidR="00501F02" w:rsidRPr="008E6903" w:rsidRDefault="007D5F27" w:rsidP="007D5F27">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automated mechanisms or manual processes to assist users in making information sharing decisions.</w:t>
            </w:r>
            <w:r w:rsidRPr="00FE2816">
              <w:rPr>
                <w:rFonts w:asciiTheme="minorHAnsi" w:eastAsia="Calibri" w:hAnsiTheme="minorHAnsi" w:cs="Calibri"/>
                <w:sz w:val="20"/>
                <w:szCs w:val="20"/>
              </w:rPr>
              <w:t>&gt;</w:t>
            </w:r>
          </w:p>
        </w:tc>
      </w:tr>
    </w:tbl>
    <w:p w14:paraId="0B208F28" w14:textId="77777777" w:rsidR="00501F02" w:rsidRDefault="00501F02" w:rsidP="00AF0875">
      <w:pPr>
        <w:pStyle w:val="eglobaltech3"/>
      </w:pPr>
      <w:bookmarkStart w:id="789" w:name="_Toc383429461"/>
      <w:bookmarkStart w:id="790" w:name="_Toc383433235"/>
      <w:bookmarkStart w:id="791" w:name="_Toc383444467"/>
      <w:bookmarkStart w:id="792" w:name="_Toc385594106"/>
      <w:bookmarkStart w:id="793" w:name="_Toc385594498"/>
      <w:bookmarkStart w:id="794" w:name="_Toc385594886"/>
      <w:bookmarkStart w:id="795" w:name="_Toc388620741"/>
      <w:bookmarkStart w:id="796" w:name="_Toc430608587"/>
      <w:bookmarkStart w:id="797" w:name="_Ref452470416"/>
      <w:bookmarkStart w:id="798" w:name="_Ref452470420"/>
      <w:bookmarkStart w:id="799" w:name="_Ref452470424"/>
      <w:bookmarkStart w:id="800" w:name="_Ref452470428"/>
      <w:bookmarkStart w:id="801" w:name="_Ref452471046"/>
      <w:bookmarkStart w:id="802" w:name="_Ref452471049"/>
      <w:bookmarkStart w:id="803" w:name="_Ref452471053"/>
      <w:bookmarkStart w:id="804" w:name="_Ref452471057"/>
      <w:r w:rsidRPr="002C3786">
        <w:t>Publicly Accessible Content (AC-22)</w:t>
      </w:r>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p>
    <w:p w14:paraId="7B20B93C"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316F2C7B"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Designates individuals authorized to post information onto a publicly accessible information system;</w:t>
      </w:r>
    </w:p>
    <w:p w14:paraId="110A43ED"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 xml:space="preserve">Trains authorized individuals to ensure that publicly accessible information does not </w:t>
      </w:r>
      <w:r w:rsidRPr="00AE3199">
        <w:rPr>
          <w:rFonts w:eastAsia="Times New Roman"/>
        </w:rPr>
        <w:lastRenderedPageBreak/>
        <w:t>contain nonpublic information;</w:t>
      </w:r>
    </w:p>
    <w:p w14:paraId="51DC9B63"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proposed content of information prior to posting onto the publicly accessible information system to ensure that nonpublic information is not included; and</w:t>
      </w:r>
    </w:p>
    <w:p w14:paraId="1741F8F6"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content on the publicly accessible information system for nonpublic information [</w:t>
      </w:r>
      <w:r>
        <w:rPr>
          <w:rFonts w:eastAsia="Times New Roman"/>
          <w:i/>
        </w:rPr>
        <w:t>FedRAMP Assignment</w:t>
      </w:r>
      <w:r w:rsidRPr="00AE3199">
        <w:rPr>
          <w:rFonts w:eastAsia="Times New Roman"/>
          <w:i/>
        </w:rPr>
        <w:t>: at least quarterly</w:t>
      </w:r>
      <w:r w:rsidRPr="00AE3199">
        <w:rPr>
          <w:rFonts w:eastAsia="Times New Roman"/>
        </w:rPr>
        <w:t>] and removes such information, if discovered.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411B5D0" w14:textId="77777777" w:rsidTr="00BC4961">
        <w:trPr>
          <w:cantSplit/>
          <w:trHeight w:val="377"/>
          <w:tblHeader/>
        </w:trPr>
        <w:tc>
          <w:tcPr>
            <w:tcW w:w="811" w:type="pct"/>
            <w:shd w:val="clear" w:color="auto" w:fill="DEEAF6" w:themeFill="accent1" w:themeFillTint="33"/>
            <w:tcMar>
              <w:top w:w="43" w:type="dxa"/>
              <w:bottom w:w="43" w:type="dxa"/>
            </w:tcMar>
          </w:tcPr>
          <w:p w14:paraId="58F8C0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AC-22</w:t>
            </w:r>
          </w:p>
        </w:tc>
        <w:tc>
          <w:tcPr>
            <w:tcW w:w="4189" w:type="pct"/>
            <w:shd w:val="clear" w:color="auto" w:fill="DEEAF6" w:themeFill="accent1" w:themeFillTint="33"/>
          </w:tcPr>
          <w:p w14:paraId="5A016F25"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4B6FBF03" w14:textId="77777777" w:rsidTr="00BC4961">
        <w:trPr>
          <w:trHeight w:val="377"/>
        </w:trPr>
        <w:tc>
          <w:tcPr>
            <w:tcW w:w="5000" w:type="pct"/>
            <w:gridSpan w:val="2"/>
            <w:shd w:val="clear" w:color="auto" w:fill="auto"/>
            <w:tcMar>
              <w:top w:w="43" w:type="dxa"/>
              <w:bottom w:w="43" w:type="dxa"/>
            </w:tcMar>
          </w:tcPr>
          <w:p w14:paraId="36789819" w14:textId="6088BBEF"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BB487D" w14:paraId="2634F64E" w14:textId="77777777" w:rsidTr="00BC4961">
        <w:trPr>
          <w:trHeight w:val="377"/>
        </w:trPr>
        <w:tc>
          <w:tcPr>
            <w:tcW w:w="5000" w:type="pct"/>
            <w:gridSpan w:val="2"/>
            <w:shd w:val="clear" w:color="auto" w:fill="auto"/>
            <w:tcMar>
              <w:top w:w="43" w:type="dxa"/>
              <w:bottom w:w="43" w:type="dxa"/>
            </w:tcMar>
          </w:tcPr>
          <w:p w14:paraId="18FFBE51" w14:textId="2C500E94" w:rsidR="00501F02" w:rsidRPr="00BB487D" w:rsidRDefault="00501F02" w:rsidP="001B7BFD">
            <w:pPr>
              <w:pStyle w:val="GSAParameter"/>
              <w:spacing w:after="0"/>
            </w:pPr>
            <w:bookmarkStart w:id="805" w:name="_Toc383441892"/>
            <w:bookmarkStart w:id="806" w:name="_Toc383444107"/>
            <w:bookmarkStart w:id="807" w:name="_Toc388623285"/>
            <w:r w:rsidRPr="00BB487D">
              <w:t>Parameter AC-22(d):</w:t>
            </w:r>
            <w:bookmarkEnd w:id="805"/>
            <w:bookmarkEnd w:id="806"/>
            <w:bookmarkEnd w:id="807"/>
            <w:r w:rsidR="001B7BFD">
              <w:t xml:space="preserve"> </w:t>
            </w:r>
            <w:r w:rsidR="001B7BFD" w:rsidRPr="00D57301">
              <w:rPr>
                <w:szCs w:val="22"/>
              </w:rPr>
              <w:t>&lt;</w:t>
            </w:r>
            <w:r w:rsidR="001B7BFD">
              <w:rPr>
                <w:i/>
                <w:szCs w:val="22"/>
              </w:rPr>
              <w:t>FedRAMP requirement: at least quarterly</w:t>
            </w:r>
            <w:r w:rsidR="001B7BFD" w:rsidRPr="00D57301">
              <w:rPr>
                <w:szCs w:val="22"/>
              </w:rPr>
              <w:t>&gt;</w:t>
            </w:r>
          </w:p>
        </w:tc>
      </w:tr>
      <w:tr w:rsidR="009C196F" w:rsidRPr="00BB487D" w14:paraId="17FFE72B" w14:textId="77777777" w:rsidTr="00BC4961">
        <w:trPr>
          <w:trHeight w:val="377"/>
        </w:trPr>
        <w:tc>
          <w:tcPr>
            <w:tcW w:w="5000" w:type="pct"/>
            <w:gridSpan w:val="2"/>
            <w:tcMar>
              <w:top w:w="43" w:type="dxa"/>
              <w:bottom w:w="43" w:type="dxa"/>
            </w:tcMar>
            <w:vAlign w:val="bottom"/>
          </w:tcPr>
          <w:p w14:paraId="2601A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8F189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52A4E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32310F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34FEF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4B3924A" w14:textId="2C99C08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58E17121" w14:textId="77777777" w:rsidTr="00BC4961">
        <w:trPr>
          <w:trHeight w:val="377"/>
        </w:trPr>
        <w:tc>
          <w:tcPr>
            <w:tcW w:w="5000" w:type="pct"/>
            <w:gridSpan w:val="2"/>
            <w:tcMar>
              <w:top w:w="43" w:type="dxa"/>
              <w:bottom w:w="43" w:type="dxa"/>
            </w:tcMar>
            <w:vAlign w:val="bottom"/>
          </w:tcPr>
          <w:p w14:paraId="1463BC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153DC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1936D6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7E120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2B595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B36F3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2C29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A74AB6E" w14:textId="373A087B"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BDD47B" w14:textId="77777777" w:rsidR="00501F02" w:rsidRPr="00BB487D"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753051AA" w14:textId="77777777" w:rsidTr="00BC4961">
        <w:trPr>
          <w:cantSplit/>
          <w:trHeight w:val="475"/>
          <w:tblHeader/>
        </w:trPr>
        <w:tc>
          <w:tcPr>
            <w:tcW w:w="5000" w:type="pct"/>
            <w:gridSpan w:val="2"/>
            <w:shd w:val="clear" w:color="auto" w:fill="DEEAF6" w:themeFill="accent1" w:themeFillTint="33"/>
            <w:vAlign w:val="center"/>
          </w:tcPr>
          <w:p w14:paraId="1C8D5631"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AC-22 What is the solution and how is it implemented?</w:t>
            </w:r>
          </w:p>
        </w:tc>
      </w:tr>
      <w:tr w:rsidR="00501F02" w:rsidRPr="00BB487D" w14:paraId="7186BFC5" w14:textId="77777777" w:rsidTr="00BC4961">
        <w:trPr>
          <w:trHeight w:val="1097"/>
        </w:trPr>
        <w:tc>
          <w:tcPr>
            <w:tcW w:w="483" w:type="pct"/>
            <w:tcBorders>
              <w:right w:val="nil"/>
            </w:tcBorders>
            <w:shd w:val="clear" w:color="auto" w:fill="DEEAF6" w:themeFill="accent1" w:themeFillTint="33"/>
          </w:tcPr>
          <w:p w14:paraId="59B9EBF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3670E207"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044BF871" w14:textId="241BDAA3" w:rsidR="00501F02" w:rsidRPr="00BB487D" w:rsidRDefault="007D5F27" w:rsidP="007D5F27">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designating individuals authorized to post information publicly. A successful control response will need to address the specific business requirements or job functions that justify such access.</w:t>
            </w:r>
            <w:r w:rsidRPr="00FE2816">
              <w:rPr>
                <w:rFonts w:asciiTheme="minorHAnsi" w:eastAsia="Calibri" w:hAnsiTheme="minorHAnsi" w:cs="Calibri"/>
                <w:sz w:val="20"/>
                <w:szCs w:val="20"/>
              </w:rPr>
              <w:t>&gt;</w:t>
            </w:r>
          </w:p>
        </w:tc>
      </w:tr>
      <w:tr w:rsidR="00501F02" w:rsidRPr="00BB487D" w14:paraId="10B9CBBF" w14:textId="77777777" w:rsidTr="00BC4961">
        <w:trPr>
          <w:trHeight w:val="1097"/>
        </w:trPr>
        <w:tc>
          <w:tcPr>
            <w:tcW w:w="483" w:type="pct"/>
            <w:tcBorders>
              <w:right w:val="nil"/>
            </w:tcBorders>
            <w:shd w:val="clear" w:color="auto" w:fill="DEEAF6" w:themeFill="accent1" w:themeFillTint="33"/>
          </w:tcPr>
          <w:p w14:paraId="5977D5A9"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0CEE722F"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47AB466E" w14:textId="6512EB3D"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training designated authorized individuals to prevent disclosure of nonpublic information. A successful control response will need to outline the training provided.</w:t>
            </w:r>
            <w:r w:rsidRPr="00FE2816">
              <w:rPr>
                <w:rFonts w:asciiTheme="minorHAnsi" w:eastAsia="Calibri" w:hAnsiTheme="minorHAnsi" w:cs="Calibri"/>
                <w:sz w:val="20"/>
                <w:szCs w:val="20"/>
              </w:rPr>
              <w:t>&gt;</w:t>
            </w:r>
          </w:p>
        </w:tc>
      </w:tr>
      <w:tr w:rsidR="00501F02" w:rsidRPr="00BB487D" w14:paraId="5C7DD12C" w14:textId="77777777" w:rsidTr="00BC4961">
        <w:trPr>
          <w:trHeight w:val="1180"/>
        </w:trPr>
        <w:tc>
          <w:tcPr>
            <w:tcW w:w="483" w:type="pct"/>
            <w:tcBorders>
              <w:right w:val="nil"/>
            </w:tcBorders>
            <w:shd w:val="clear" w:color="auto" w:fill="DEEAF6" w:themeFill="accent1" w:themeFillTint="33"/>
          </w:tcPr>
          <w:p w14:paraId="42CA1370"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c</w:t>
            </w:r>
          </w:p>
        </w:tc>
        <w:tc>
          <w:tcPr>
            <w:tcW w:w="4517" w:type="pct"/>
            <w:tcMar>
              <w:top w:w="43" w:type="dxa"/>
              <w:bottom w:w="43" w:type="dxa"/>
            </w:tcMar>
          </w:tcPr>
          <w:p w14:paraId="33CE93D8"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26566C19" w14:textId="6E6DCEB5"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information prior to public posting to ensure that nonpublic information is not included. A successful control response will need to address the roles or personnel responsible for this review and the process for signoff.</w:t>
            </w:r>
            <w:r w:rsidRPr="00FE2816">
              <w:rPr>
                <w:rFonts w:asciiTheme="minorHAnsi" w:eastAsia="Calibri" w:hAnsiTheme="minorHAnsi" w:cs="Calibri"/>
                <w:sz w:val="20"/>
                <w:szCs w:val="20"/>
              </w:rPr>
              <w:t>&gt;</w:t>
            </w:r>
          </w:p>
        </w:tc>
      </w:tr>
      <w:tr w:rsidR="00501F02" w:rsidRPr="00BB487D" w14:paraId="15AB0B93" w14:textId="77777777" w:rsidTr="00BC4961">
        <w:trPr>
          <w:trHeight w:val="1097"/>
        </w:trPr>
        <w:tc>
          <w:tcPr>
            <w:tcW w:w="483" w:type="pct"/>
            <w:tcBorders>
              <w:right w:val="nil"/>
            </w:tcBorders>
            <w:shd w:val="clear" w:color="auto" w:fill="DEEAF6" w:themeFill="accent1" w:themeFillTint="33"/>
          </w:tcPr>
          <w:p w14:paraId="61CE79DF"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lastRenderedPageBreak/>
              <w:t>Part d</w:t>
            </w:r>
          </w:p>
        </w:tc>
        <w:tc>
          <w:tcPr>
            <w:tcW w:w="4517" w:type="pct"/>
            <w:tcMar>
              <w:top w:w="43" w:type="dxa"/>
              <w:bottom w:w="43" w:type="dxa"/>
            </w:tcMar>
          </w:tcPr>
          <w:p w14:paraId="0D594631"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6A6522A" w14:textId="675623C0"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publicly available information at the required frequency and removing nonpublic information when discovered. A successful control response will need to address the roles or personnel responsible for the review, the process used to review publicly available information, and the process for removal of nonpublic information.</w:t>
            </w:r>
            <w:r w:rsidRPr="00FE2816">
              <w:rPr>
                <w:rFonts w:asciiTheme="minorHAnsi" w:eastAsia="Calibri" w:hAnsiTheme="minorHAnsi" w:cs="Calibri"/>
                <w:sz w:val="20"/>
                <w:szCs w:val="20"/>
              </w:rPr>
              <w:t>&gt;</w:t>
            </w:r>
          </w:p>
        </w:tc>
      </w:tr>
    </w:tbl>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9"/>
    <w:p w14:paraId="1F8D7DA6" w14:textId="77777777" w:rsidR="008C4886" w:rsidRDefault="008C4886" w:rsidP="00265E1E">
      <w:pPr>
        <w:pStyle w:val="Style7"/>
      </w:pPr>
      <w:r>
        <w:t>Awareness and Training (AT)</w:t>
      </w:r>
    </w:p>
    <w:p w14:paraId="121A0E3E" w14:textId="77777777" w:rsidR="008C4886" w:rsidRDefault="008C4886" w:rsidP="00172307">
      <w:pPr>
        <w:pStyle w:val="eglobaltech3"/>
        <w:numPr>
          <w:ilvl w:val="2"/>
          <w:numId w:val="48"/>
        </w:numPr>
      </w:pPr>
      <w:bookmarkStart w:id="808" w:name="_Toc430608589"/>
      <w:bookmarkStart w:id="809" w:name="_Toc388620742"/>
      <w:bookmarkStart w:id="810" w:name="_Toc385594888"/>
      <w:bookmarkStart w:id="811" w:name="_Toc385594500"/>
      <w:bookmarkStart w:id="812" w:name="_Toc385594108"/>
      <w:bookmarkStart w:id="813" w:name="_Toc383444469"/>
      <w:bookmarkStart w:id="814" w:name="_Toc383433237"/>
      <w:bookmarkStart w:id="815" w:name="_Toc383429463"/>
      <w:bookmarkStart w:id="816" w:name="_Toc149090518"/>
      <w:bookmarkStart w:id="817" w:name="_Ref453944258"/>
      <w:r>
        <w:t>Security Awareness and Training Policy and Procedures (AT-1)</w:t>
      </w:r>
      <w:bookmarkEnd w:id="808"/>
      <w:bookmarkEnd w:id="809"/>
      <w:bookmarkEnd w:id="810"/>
      <w:bookmarkEnd w:id="811"/>
      <w:bookmarkEnd w:id="812"/>
      <w:bookmarkEnd w:id="813"/>
      <w:bookmarkEnd w:id="814"/>
      <w:bookmarkEnd w:id="815"/>
      <w:bookmarkEnd w:id="816"/>
      <w:bookmarkEnd w:id="817"/>
      <w:r>
        <w:t xml:space="preserve"> </w:t>
      </w:r>
    </w:p>
    <w:p w14:paraId="0CA11833" w14:textId="77777777" w:rsidR="008C4886" w:rsidRDefault="008C4886" w:rsidP="008C4886">
      <w:pPr>
        <w:autoSpaceDE w:val="0"/>
        <w:autoSpaceDN w:val="0"/>
        <w:adjustRightInd w:val="0"/>
        <w:spacing w:before="120" w:after="120"/>
        <w:rPr>
          <w:rFonts w:eastAsia="Times New Roman"/>
          <w:bCs/>
        </w:rPr>
      </w:pPr>
      <w:r>
        <w:rPr>
          <w:rFonts w:eastAsia="Times New Roman"/>
        </w:rPr>
        <w:t xml:space="preserve">The organization: </w:t>
      </w:r>
    </w:p>
    <w:p w14:paraId="1B2A0E6F"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t>Develops</w:t>
      </w:r>
      <w:r>
        <w:rPr>
          <w:sz w:val="20"/>
        </w:rPr>
        <w:t xml:space="preserve">, </w:t>
      </w:r>
      <w:r>
        <w:rPr>
          <w:rFonts w:eastAsia="Times New Roman"/>
        </w:rPr>
        <w:t>documents, and disseminates to [</w:t>
      </w:r>
      <w:r>
        <w:rPr>
          <w:rFonts w:eastAsia="Times New Roman"/>
          <w:i/>
        </w:rPr>
        <w:t>Assignment: organization-defined personnel or roles</w:t>
      </w:r>
      <w:r>
        <w:rPr>
          <w:rFonts w:eastAsia="Times New Roman"/>
        </w:rPr>
        <w:t>]:</w:t>
      </w:r>
    </w:p>
    <w:p w14:paraId="37786AC0"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A security awareness and training policy that addresses purpose, scope, roles, responsibilities, management commitment, coordination among organizational entities, and compliance; and</w:t>
      </w:r>
    </w:p>
    <w:p w14:paraId="21A42AF5"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Procedures to facilitate the implementation of the security awareness and training policy and associated security awareness and training controls; and</w:t>
      </w:r>
    </w:p>
    <w:p w14:paraId="3210BF5D"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rPr>
          <w:rFonts w:eastAsia="Times New Roman"/>
        </w:rPr>
        <w:t>Reviews and updates the current:</w:t>
      </w:r>
    </w:p>
    <w:p w14:paraId="478A1BC4"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Security awareness and training policy [</w:t>
      </w:r>
      <w:r>
        <w:rPr>
          <w:rFonts w:eastAsia="Times New Roman"/>
          <w:i/>
        </w:rPr>
        <w:t>FedRAMP Assignment: at least every 3 years</w:t>
      </w:r>
      <w:r>
        <w:rPr>
          <w:rFonts w:eastAsia="Times New Roman"/>
        </w:rPr>
        <w:t>]; and</w:t>
      </w:r>
    </w:p>
    <w:p w14:paraId="185804E6"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Security awareness and training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0B9D34D"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3C0A5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AT-1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8A9D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8C4886" w14:paraId="6E76811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EBF72E"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7B91DC9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443AD5" w14:textId="77777777" w:rsidR="008C4886" w:rsidRDefault="008C4886">
            <w:pPr>
              <w:pStyle w:val="GSAParameter"/>
              <w:spacing w:after="0" w:line="256" w:lineRule="auto"/>
              <w:rPr>
                <w:color w:val="5B9BD5" w:themeColor="accent1"/>
              </w:rPr>
            </w:pPr>
            <w:bookmarkStart w:id="818" w:name="_Toc383441893"/>
            <w:bookmarkStart w:id="819" w:name="_Toc383444108"/>
            <w:bookmarkStart w:id="820" w:name="_Toc388623286"/>
            <w:r>
              <w:t>Parameter AT-1(a):</w:t>
            </w:r>
            <w:bookmarkEnd w:id="818"/>
            <w:bookmarkEnd w:id="819"/>
            <w:bookmarkEnd w:id="820"/>
            <w:r>
              <w:t xml:space="preserve"> &lt;</w:t>
            </w:r>
            <w:r>
              <w:rPr>
                <w:i/>
              </w:rPr>
              <w:t>Customer-defined personnel or roles</w:t>
            </w:r>
            <w:r>
              <w:t>&gt;</w:t>
            </w:r>
          </w:p>
        </w:tc>
      </w:tr>
      <w:tr w:rsidR="008C4886" w14:paraId="35D0A81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C947B5" w14:textId="77777777" w:rsidR="008C4886" w:rsidRDefault="008C4886">
            <w:pPr>
              <w:pStyle w:val="GSAParameter"/>
              <w:spacing w:after="0" w:line="256" w:lineRule="auto"/>
              <w:rPr>
                <w:color w:val="5B9BD5" w:themeColor="accent1"/>
              </w:rPr>
            </w:pPr>
            <w:bookmarkStart w:id="821" w:name="_Toc383441894"/>
            <w:bookmarkStart w:id="822" w:name="_Toc383444109"/>
            <w:bookmarkStart w:id="823" w:name="_Toc388623287"/>
            <w:r>
              <w:t>Parameter AT-1(b)(1):</w:t>
            </w:r>
            <w:bookmarkEnd w:id="821"/>
            <w:bookmarkEnd w:id="822"/>
            <w:bookmarkEnd w:id="823"/>
            <w:r>
              <w:t xml:space="preserve"> </w:t>
            </w:r>
            <w:r>
              <w:rPr>
                <w:szCs w:val="22"/>
              </w:rPr>
              <w:t>&lt;</w:t>
            </w:r>
            <w:r>
              <w:rPr>
                <w:i/>
                <w:szCs w:val="22"/>
              </w:rPr>
              <w:t>FedRAMP requirement: at least every 3 years</w:t>
            </w:r>
            <w:r>
              <w:rPr>
                <w:szCs w:val="22"/>
              </w:rPr>
              <w:t>&gt;</w:t>
            </w:r>
          </w:p>
        </w:tc>
      </w:tr>
      <w:tr w:rsidR="008C4886" w14:paraId="2CC5F1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CE7E09" w14:textId="77777777" w:rsidR="008C4886" w:rsidRDefault="008C4886">
            <w:pPr>
              <w:pStyle w:val="GSAParameter"/>
              <w:spacing w:after="0" w:line="256" w:lineRule="auto"/>
              <w:rPr>
                <w:color w:val="5B9BD5" w:themeColor="accent1"/>
              </w:rPr>
            </w:pPr>
            <w:bookmarkStart w:id="824" w:name="_Toc383441895"/>
            <w:bookmarkStart w:id="825" w:name="_Toc383444110"/>
            <w:bookmarkStart w:id="826" w:name="_Toc388623288"/>
            <w:r>
              <w:t>Parameter AT-1(b)(2):</w:t>
            </w:r>
            <w:bookmarkEnd w:id="824"/>
            <w:bookmarkEnd w:id="825"/>
            <w:bookmarkEnd w:id="826"/>
            <w:r>
              <w:t xml:space="preserve"> &lt;</w:t>
            </w:r>
            <w:r>
              <w:rPr>
                <w:i/>
              </w:rPr>
              <w:t>FedRAMP requirement: at least annually</w:t>
            </w:r>
            <w:r>
              <w:t>&gt;</w:t>
            </w:r>
          </w:p>
        </w:tc>
      </w:tr>
      <w:tr w:rsidR="008C4886" w14:paraId="6C0D0E3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D8C58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571E4692" w14:textId="74E71347"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Implemented</w:t>
            </w:r>
          </w:p>
          <w:p w14:paraId="3F8645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1D1C806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6976871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3298C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8C4886" w14:paraId="693CC8F7"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E816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21C167C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3B67105" w14:textId="78F4DB3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Service Provider System Specific</w:t>
            </w:r>
          </w:p>
          <w:p w14:paraId="591A83B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5BF6ADBB" w14:textId="77777777" w:rsidR="008C4886" w:rsidRDefault="008C4886" w:rsidP="008C4886">
      <w:pPr>
        <w:spacing w:before="120" w:after="120"/>
        <w:ind w:firstLine="360"/>
        <w:rPr>
          <w:rFonts w:asciiTheme="minorHAnsi" w:eastAsia="Calibri" w:hAnsiTheme="minorHAnsi"/>
          <w:b/>
          <w:kern w:val="2"/>
          <w:sz w:val="20"/>
          <w:szCs w:val="20"/>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05BEBE6"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173BE65"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AT-1 What is the solution and how is it implemented?</w:t>
            </w:r>
          </w:p>
        </w:tc>
      </w:tr>
      <w:tr w:rsidR="008C4886" w14:paraId="63B90671" w14:textId="77777777" w:rsidTr="008C4886">
        <w:trPr>
          <w:trHeight w:val="10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5D423"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5806AC"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7C04EB0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Awareness and Training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8C4886" w14:paraId="664A03F3"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C38FEFB"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19ACC88"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6AA56614"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Security Awareness and Training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08676B1" w14:textId="77777777" w:rsidR="008C4886" w:rsidRDefault="008C4886" w:rsidP="00172307">
      <w:pPr>
        <w:pStyle w:val="eglobaltech3"/>
        <w:numPr>
          <w:ilvl w:val="2"/>
          <w:numId w:val="48"/>
        </w:numPr>
        <w:rPr>
          <w:kern w:val="2"/>
        </w:rPr>
      </w:pPr>
      <w:bookmarkStart w:id="827" w:name="_Toc430608590"/>
      <w:bookmarkStart w:id="828" w:name="_Toc388620743"/>
      <w:bookmarkStart w:id="829" w:name="_Toc385594889"/>
      <w:bookmarkStart w:id="830" w:name="_Toc385594501"/>
      <w:bookmarkStart w:id="831" w:name="_Toc385594109"/>
      <w:bookmarkStart w:id="832" w:name="_Toc383444470"/>
      <w:bookmarkStart w:id="833" w:name="_Toc383433238"/>
      <w:bookmarkStart w:id="834" w:name="_Toc383429464"/>
      <w:bookmarkStart w:id="835" w:name="_Toc149090519"/>
      <w:bookmarkStart w:id="836" w:name="_Ref453944287"/>
      <w:r>
        <w:t>Security Awareness (AT-2)</w:t>
      </w:r>
      <w:bookmarkEnd w:id="827"/>
      <w:bookmarkEnd w:id="828"/>
      <w:bookmarkEnd w:id="829"/>
      <w:bookmarkEnd w:id="830"/>
      <w:bookmarkEnd w:id="831"/>
      <w:bookmarkEnd w:id="832"/>
      <w:bookmarkEnd w:id="833"/>
      <w:bookmarkEnd w:id="834"/>
      <w:bookmarkEnd w:id="835"/>
      <w:bookmarkEnd w:id="836"/>
      <w:r>
        <w:t xml:space="preserve"> </w:t>
      </w:r>
    </w:p>
    <w:p w14:paraId="01842FFC" w14:textId="77777777" w:rsidR="008C4886" w:rsidRDefault="008C4886" w:rsidP="008C4886">
      <w:pPr>
        <w:autoSpaceDE w:val="0"/>
        <w:autoSpaceDN w:val="0"/>
        <w:adjustRightInd w:val="0"/>
        <w:spacing w:before="120" w:after="120"/>
        <w:rPr>
          <w:rFonts w:eastAsia="Times New Roman"/>
        </w:rPr>
      </w:pPr>
      <w:r>
        <w:rPr>
          <w:rFonts w:eastAsia="Times New Roman"/>
        </w:rPr>
        <w:t>The organization provides basic security awareness training to information system users (including managers, senior executives, and contractors):</w:t>
      </w:r>
    </w:p>
    <w:p w14:paraId="47317531"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As part of initial training for new users;</w:t>
      </w:r>
    </w:p>
    <w:p w14:paraId="4F69BDCE"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When required by information system changes; and</w:t>
      </w:r>
    </w:p>
    <w:p w14:paraId="26A36772"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57386B97"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5C4518F"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779D04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35B08DF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A846F5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0FB296A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2EE08" w14:textId="77777777" w:rsidR="008C4886" w:rsidRDefault="008C4886">
            <w:pPr>
              <w:pStyle w:val="GSAParameter"/>
              <w:spacing w:after="0" w:line="256" w:lineRule="auto"/>
              <w:rPr>
                <w:color w:val="5B9BD5" w:themeColor="accent1"/>
              </w:rPr>
            </w:pPr>
            <w:bookmarkStart w:id="837" w:name="_Toc383441896"/>
            <w:bookmarkStart w:id="838" w:name="_Toc383444111"/>
            <w:bookmarkStart w:id="839" w:name="_Toc388623289"/>
            <w:r>
              <w:t>Parameter AT-2(c):</w:t>
            </w:r>
            <w:bookmarkEnd w:id="837"/>
            <w:bookmarkEnd w:id="838"/>
            <w:bookmarkEnd w:id="839"/>
            <w:r>
              <w:t xml:space="preserve"> &lt;</w:t>
            </w:r>
            <w:r>
              <w:rPr>
                <w:i/>
              </w:rPr>
              <w:t>FedRAMP requirement: at least annually</w:t>
            </w:r>
            <w:r>
              <w:t>&gt;</w:t>
            </w:r>
          </w:p>
        </w:tc>
      </w:tr>
      <w:tr w:rsidR="008C4886" w14:paraId="518DEC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14B48A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02F3EC1" w14:textId="61B93470"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3F8757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62BADC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4B6C8F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7A5FC"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w:t>
            </w:r>
          </w:p>
          <w:p w14:paraId="2EB7859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15AB669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C10A6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4B8B3D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CD6F459" w14:textId="72E275DF"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68E69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C638DD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245608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A94D26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A590F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B8C76BD" w14:textId="77777777" w:rsidR="008C4886" w:rsidRDefault="008C4886" w:rsidP="008C4886">
      <w:pPr>
        <w:spacing w:before="120" w:after="120"/>
        <w:ind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8F46958"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B42B79"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What is the solution and how is it implemented?</w:t>
            </w:r>
          </w:p>
        </w:tc>
      </w:tr>
      <w:tr w:rsidR="008C4886" w14:paraId="6480959D"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37A2B22"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D5B335"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0148DBC3"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basic security awareness training as part of initial training. A successful control response will outline the content of the training and will discuss the process for ensuring that all users undergo the required training.</w:t>
            </w:r>
          </w:p>
          <w:p w14:paraId="632383B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i/>
                <w:sz w:val="20"/>
                <w:szCs w:val="20"/>
              </w:rPr>
              <w:t xml:space="preserve">Microsoft has created several white papers, case studies, and videos related to security, cloud security, and the secure use of Microsoft services, which customers may use as part of their training program. These resources can be found at </w:t>
            </w:r>
            <w:hyperlink r:id="rId36" w:history="1">
              <w:r>
                <w:rPr>
                  <w:rStyle w:val="Hyperlink"/>
                  <w:rFonts w:asciiTheme="minorHAnsi" w:eastAsia="Calibri" w:hAnsiTheme="minorHAnsi" w:cs="Calibri"/>
                  <w:i/>
                  <w:sz w:val="20"/>
                  <w:szCs w:val="20"/>
                </w:rPr>
                <w:t>https://www.microsoft.com/en-us/TrustCenter/Resources/</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8C4886" w14:paraId="3B2BCF8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F88BB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b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13CF1A"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FFD156D" w14:textId="77777777" w:rsidR="008C4886" w:rsidRDefault="008C4886">
            <w:pPr>
              <w:spacing w:before="120" w:after="120" w:line="276" w:lineRule="auto"/>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basic security awareness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66C71B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AC5ABEA"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60EE20"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D9C0B5B" w14:textId="77777777" w:rsidR="008C4886" w:rsidRDefault="008C4886">
            <w:pPr>
              <w:spacing w:before="120" w:after="120" w:line="256" w:lineRule="auto"/>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basic security awareness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095309D2" w14:textId="77777777" w:rsidR="008C4886" w:rsidRDefault="008C4886" w:rsidP="00172307">
      <w:pPr>
        <w:pStyle w:val="eglobaltech4n"/>
        <w:numPr>
          <w:ilvl w:val="3"/>
          <w:numId w:val="48"/>
        </w:numPr>
        <w:spacing w:before="240"/>
        <w:rPr>
          <w:kern w:val="2"/>
        </w:rPr>
      </w:pPr>
      <w:bookmarkStart w:id="840" w:name="_Toc430608591"/>
      <w:bookmarkStart w:id="841" w:name="_Toc388620744"/>
      <w:bookmarkStart w:id="842" w:name="_Toc385594890"/>
      <w:bookmarkStart w:id="843" w:name="_Toc385594502"/>
      <w:bookmarkStart w:id="844" w:name="_Toc385594110"/>
      <w:bookmarkStart w:id="845" w:name="_Toc383444471"/>
      <w:bookmarkStart w:id="846" w:name="_Toc383433239"/>
      <w:bookmarkStart w:id="847" w:name="_Toc383429465"/>
      <w:bookmarkStart w:id="848" w:name="_Ref453944317"/>
      <w:r>
        <w:t>Control Enhancement AT-2 (2)</w:t>
      </w:r>
      <w:bookmarkEnd w:id="840"/>
      <w:bookmarkEnd w:id="841"/>
      <w:bookmarkEnd w:id="842"/>
      <w:bookmarkEnd w:id="843"/>
      <w:bookmarkEnd w:id="844"/>
      <w:bookmarkEnd w:id="845"/>
      <w:bookmarkEnd w:id="846"/>
      <w:bookmarkEnd w:id="847"/>
      <w:bookmarkEnd w:id="848"/>
    </w:p>
    <w:p w14:paraId="51AC6154" w14:textId="77777777" w:rsidR="008C4886" w:rsidRDefault="008C4886" w:rsidP="008C4886">
      <w:pPr>
        <w:autoSpaceDE w:val="0"/>
        <w:autoSpaceDN w:val="0"/>
        <w:adjustRightInd w:val="0"/>
        <w:spacing w:before="120" w:after="120"/>
        <w:rPr>
          <w:rFonts w:eastAsia="Times New Roman"/>
          <w:bCs/>
        </w:rPr>
      </w:pPr>
      <w:r>
        <w:rPr>
          <w:rFonts w:eastAsia="Times New Roman"/>
          <w:bCs/>
        </w:rPr>
        <w:t>The organization includes security awareness training on recognizing and reporting potential indicators of insider threat.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20C805A9"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D1EBB84"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0C9549"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8C4886" w14:paraId="43C43379"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8DECD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5C860710"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F77F5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9DD63BB" w14:textId="7AC5027C"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2D47D41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79FC0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69F784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D5D6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3C477415"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C9C9A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44ADC0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E7946B" w14:textId="6588BA84"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35963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BD1023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4FCFD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CE4C08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EBB8E1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1C3D0E0A" w14:textId="77777777" w:rsidR="008C4886" w:rsidRDefault="008C4886" w:rsidP="008C4886">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8C4886" w14:paraId="40E2B15D" w14:textId="77777777" w:rsidTr="008C4886">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506940"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(2) What is the solution and how is it implemented?</w:t>
            </w:r>
          </w:p>
        </w:tc>
      </w:tr>
      <w:tr w:rsidR="008C4886" w14:paraId="079995C0" w14:textId="77777777" w:rsidTr="008C4886">
        <w:trPr>
          <w:trHeight w:val="1097"/>
        </w:trPr>
        <w:tc>
          <w:tcPr>
            <w:tcW w:w="5000" w:type="pct"/>
            <w:tcBorders>
              <w:top w:val="single" w:sz="4" w:space="0" w:color="auto"/>
              <w:left w:val="single" w:sz="4" w:space="0" w:color="auto"/>
              <w:bottom w:val="single" w:sz="4" w:space="0" w:color="auto"/>
              <w:right w:val="single" w:sz="4" w:space="0" w:color="auto"/>
            </w:tcBorders>
            <w:hideMark/>
          </w:tcPr>
          <w:p w14:paraId="53BB1307"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AD5D00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information about indicators of insider threat in security awareness training materials. A successful control response will summarize potential indicators of insider threat and outline the process for reporting them to appropriate organizational officials.</w:t>
            </w:r>
            <w:r>
              <w:rPr>
                <w:rFonts w:asciiTheme="minorHAnsi" w:eastAsia="Calibri" w:hAnsiTheme="minorHAnsi" w:cs="Calibri"/>
                <w:sz w:val="20"/>
                <w:szCs w:val="20"/>
              </w:rPr>
              <w:t>&gt;</w:t>
            </w:r>
          </w:p>
        </w:tc>
      </w:tr>
    </w:tbl>
    <w:p w14:paraId="2A12A2FE" w14:textId="77777777" w:rsidR="008C4886" w:rsidRDefault="008C4886" w:rsidP="00172307">
      <w:pPr>
        <w:pStyle w:val="eglobaltech3"/>
        <w:numPr>
          <w:ilvl w:val="2"/>
          <w:numId w:val="48"/>
        </w:numPr>
        <w:rPr>
          <w:kern w:val="2"/>
        </w:rPr>
      </w:pPr>
      <w:bookmarkStart w:id="849" w:name="_Toc385594891"/>
      <w:bookmarkStart w:id="850" w:name="_Toc385594503"/>
      <w:bookmarkStart w:id="851" w:name="_Toc385594111"/>
      <w:bookmarkStart w:id="852" w:name="_Toc430608592"/>
      <w:bookmarkStart w:id="853" w:name="_Toc388620745"/>
      <w:bookmarkStart w:id="854" w:name="_Ref453944328"/>
      <w:r>
        <w:t>Role-Based</w:t>
      </w:r>
      <w:bookmarkEnd w:id="849"/>
      <w:bookmarkEnd w:id="850"/>
      <w:bookmarkEnd w:id="851"/>
      <w:r>
        <w:t xml:space="preserve"> </w:t>
      </w:r>
      <w:bookmarkStart w:id="855" w:name="_Toc385594892"/>
      <w:bookmarkStart w:id="856" w:name="_Toc385594504"/>
      <w:bookmarkStart w:id="857" w:name="_Toc385594112"/>
      <w:bookmarkStart w:id="858" w:name="_Toc383444472"/>
      <w:bookmarkStart w:id="859" w:name="_Toc383433240"/>
      <w:bookmarkStart w:id="860" w:name="_Toc383429466"/>
      <w:bookmarkStart w:id="861" w:name="_Toc149090520"/>
      <w:r>
        <w:t>Security Training (AT-3)</w:t>
      </w:r>
      <w:bookmarkEnd w:id="852"/>
      <w:bookmarkEnd w:id="853"/>
      <w:bookmarkEnd w:id="854"/>
      <w:bookmarkEnd w:id="855"/>
      <w:bookmarkEnd w:id="856"/>
      <w:bookmarkEnd w:id="857"/>
      <w:bookmarkEnd w:id="858"/>
      <w:bookmarkEnd w:id="859"/>
      <w:bookmarkEnd w:id="860"/>
      <w:bookmarkEnd w:id="861"/>
    </w:p>
    <w:p w14:paraId="2803C59D" w14:textId="77777777" w:rsidR="008C4886" w:rsidRDefault="008C4886" w:rsidP="008C4886">
      <w:pPr>
        <w:spacing w:before="120" w:after="120"/>
        <w:rPr>
          <w:rFonts w:eastAsia="Times New Roman"/>
        </w:rPr>
      </w:pPr>
      <w:r>
        <w:rPr>
          <w:rFonts w:eastAsia="Times New Roman"/>
        </w:rPr>
        <w:t>The organization provides role-based security training to personnel with assigned security roles and responsibilities:</w:t>
      </w:r>
    </w:p>
    <w:p w14:paraId="33C0DB9F"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Before authorizing access to the information system or performing assigned duties;</w:t>
      </w:r>
    </w:p>
    <w:p w14:paraId="08B63676"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When required by information system changes; and</w:t>
      </w:r>
    </w:p>
    <w:p w14:paraId="5153FC39"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4038C22B"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DFFE8C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D9109F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5E3B667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DB95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8DD860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D7B23D" w14:textId="77777777" w:rsidR="008C4886" w:rsidRDefault="008C4886">
            <w:pPr>
              <w:pStyle w:val="GSAParameter"/>
              <w:spacing w:after="0" w:line="256" w:lineRule="auto"/>
              <w:rPr>
                <w:color w:val="5B9BD5" w:themeColor="accent1"/>
              </w:rPr>
            </w:pPr>
            <w:bookmarkStart w:id="862" w:name="_Toc383441897"/>
            <w:bookmarkStart w:id="863" w:name="_Toc383444112"/>
            <w:bookmarkStart w:id="864" w:name="_Toc388623290"/>
            <w:r>
              <w:t>Parameter AT-3(c):</w:t>
            </w:r>
            <w:bookmarkEnd w:id="862"/>
            <w:bookmarkEnd w:id="863"/>
            <w:bookmarkEnd w:id="864"/>
            <w:r>
              <w:rPr>
                <w:rFonts w:eastAsia="Times New Roman" w:cs="Arial"/>
                <w:color w:val="000000"/>
              </w:rPr>
              <w:t xml:space="preserve"> </w:t>
            </w:r>
            <w:r>
              <w:t>&lt;</w:t>
            </w:r>
            <w:r>
              <w:rPr>
                <w:i/>
              </w:rPr>
              <w:t>FedRAMP requirement: at least annually</w:t>
            </w:r>
            <w:r>
              <w:t>&gt;</w:t>
            </w:r>
          </w:p>
        </w:tc>
      </w:tr>
      <w:tr w:rsidR="008C4886" w14:paraId="7839F73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6CB44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64C1468" w14:textId="29E82D8E"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1FB797C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1455C8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CFC186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406A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6DEAA54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CECA0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28897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82E72CB" w14:textId="5D874E4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08F6CA6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EBFF0D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883C8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986023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50F1021"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DD31564"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4CB604A"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E8888E"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AT-3 What is the solution and how is it implemented?</w:t>
            </w:r>
          </w:p>
        </w:tc>
      </w:tr>
      <w:tr w:rsidR="008C4886" w14:paraId="13FC7E1C"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939D345"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6AD67B"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7FB31368"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role-based security training prior to users commencing work on their system. A successful control response will outline the content of the training (including how the content varies by assigned role) and will discuss the process for ensuring that all users undergo the required training for their roles.</w:t>
            </w:r>
            <w:r>
              <w:rPr>
                <w:rFonts w:asciiTheme="minorHAnsi" w:eastAsia="Calibri" w:hAnsiTheme="minorHAnsi" w:cs="Calibri"/>
                <w:sz w:val="20"/>
                <w:szCs w:val="20"/>
              </w:rPr>
              <w:t>&gt;</w:t>
            </w:r>
          </w:p>
        </w:tc>
      </w:tr>
      <w:tr w:rsidR="008C4886" w14:paraId="2F44FB60"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7EBF6D"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182AED6"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5D7A1358"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role-based security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476CFB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6C54A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F7C4FC"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E4CD43C"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role-based security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5D0BC273" w14:textId="77777777" w:rsidR="008C4886" w:rsidRDefault="008C4886" w:rsidP="00172307">
      <w:pPr>
        <w:pStyle w:val="eglobaltech3"/>
        <w:numPr>
          <w:ilvl w:val="2"/>
          <w:numId w:val="48"/>
        </w:numPr>
        <w:rPr>
          <w:kern w:val="2"/>
        </w:rPr>
      </w:pPr>
      <w:bookmarkStart w:id="865" w:name="_Toc430608593"/>
      <w:bookmarkStart w:id="866" w:name="_Toc388620746"/>
      <w:bookmarkStart w:id="867" w:name="_Toc385594893"/>
      <w:bookmarkStart w:id="868" w:name="_Toc385594505"/>
      <w:bookmarkStart w:id="869" w:name="_Toc385594113"/>
      <w:bookmarkStart w:id="870" w:name="_Toc383444473"/>
      <w:bookmarkStart w:id="871" w:name="_Toc383433241"/>
      <w:bookmarkStart w:id="872" w:name="_Toc383429467"/>
      <w:bookmarkStart w:id="873" w:name="_Toc149090521"/>
      <w:bookmarkStart w:id="874" w:name="_Ref453944357"/>
      <w:r>
        <w:t>Security Training Records (AT-4)</w:t>
      </w:r>
      <w:bookmarkEnd w:id="865"/>
      <w:bookmarkEnd w:id="866"/>
      <w:bookmarkEnd w:id="867"/>
      <w:bookmarkEnd w:id="868"/>
      <w:bookmarkEnd w:id="869"/>
      <w:bookmarkEnd w:id="870"/>
      <w:bookmarkEnd w:id="871"/>
      <w:bookmarkEnd w:id="872"/>
      <w:bookmarkEnd w:id="873"/>
      <w:bookmarkEnd w:id="874"/>
      <w:r>
        <w:t xml:space="preserve"> </w:t>
      </w:r>
    </w:p>
    <w:p w14:paraId="272F923E" w14:textId="77777777" w:rsidR="008C4886" w:rsidRDefault="008C4886" w:rsidP="008C4886">
      <w:pPr>
        <w:autoSpaceDE w:val="0"/>
        <w:autoSpaceDN w:val="0"/>
        <w:adjustRightInd w:val="0"/>
        <w:spacing w:before="120" w:after="120"/>
        <w:rPr>
          <w:rFonts w:eastAsia="Times New Roman"/>
        </w:rPr>
      </w:pPr>
      <w:r>
        <w:rPr>
          <w:rFonts w:eastAsia="Times New Roman"/>
        </w:rPr>
        <w:t>The organization:</w:t>
      </w:r>
    </w:p>
    <w:p w14:paraId="670A0D8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Documents and monitors individual information system security training activities including basic security awareness training and specific information system security training; and</w:t>
      </w:r>
    </w:p>
    <w:p w14:paraId="07B6701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Retains individual training records for [</w:t>
      </w:r>
      <w:r>
        <w:rPr>
          <w:rFonts w:eastAsia="Times New Roman"/>
          <w:i/>
        </w:rPr>
        <w:t>FedRAMP Assignment: at least one year</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33B1828"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CF770C8"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AE929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7ADA2F7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1A73D2" w14:textId="77777777" w:rsidR="008C4886" w:rsidRDefault="008C4886">
            <w:pPr>
              <w:tabs>
                <w:tab w:val="left" w:pos="1890"/>
              </w:tabs>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eastAsia="Times New Roman"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238C8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5B7233" w14:textId="77777777" w:rsidR="008C4886" w:rsidRDefault="008C4886">
            <w:pPr>
              <w:pStyle w:val="GSAParameter"/>
              <w:spacing w:after="0" w:line="256" w:lineRule="auto"/>
              <w:rPr>
                <w:color w:val="5B9BD5" w:themeColor="accent1"/>
              </w:rPr>
            </w:pPr>
            <w:bookmarkStart w:id="875" w:name="_Toc383441898"/>
            <w:bookmarkStart w:id="876" w:name="_Toc383444113"/>
            <w:bookmarkStart w:id="877" w:name="_Toc388623291"/>
            <w:r>
              <w:t>Parameter AT-4(b):</w:t>
            </w:r>
            <w:bookmarkEnd w:id="875"/>
            <w:bookmarkEnd w:id="876"/>
            <w:bookmarkEnd w:id="877"/>
            <w:r>
              <w:t xml:space="preserve"> &lt;</w:t>
            </w:r>
            <w:r>
              <w:rPr>
                <w:i/>
              </w:rPr>
              <w:t>FedRAMP requirement: at least one year</w:t>
            </w:r>
            <w:r>
              <w:t>&gt;</w:t>
            </w:r>
          </w:p>
        </w:tc>
      </w:tr>
      <w:tr w:rsidR="008C4886" w14:paraId="10FBCA2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63276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EC87B2" w14:textId="42A26DBF"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0A1E7E4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EDE14C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8CFBA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429570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56B1CB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883A7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5338262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C1C52C0" w14:textId="33CF1163"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559F6C8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w:t>
            </w:r>
          </w:p>
          <w:p w14:paraId="6012B27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85611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DD7B7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3D6135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DCB4E03"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D099693"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CC7CA"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AT-4 What is the solution and how is it implemented?</w:t>
            </w:r>
          </w:p>
        </w:tc>
      </w:tr>
      <w:tr w:rsidR="008C4886" w14:paraId="7FE89AA4"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E291E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03C7D8"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6A169896"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tracking successful completion of basic security awareness training and role-based training security training activities. A successful control response will discuss the process or system used to monitor and document completion of training for each user.</w:t>
            </w:r>
            <w:r>
              <w:rPr>
                <w:rFonts w:asciiTheme="minorHAnsi" w:eastAsia="Calibri" w:hAnsiTheme="minorHAnsi" w:cs="Calibri"/>
                <w:sz w:val="20"/>
                <w:szCs w:val="20"/>
              </w:rPr>
              <w:t>&gt;</w:t>
            </w:r>
          </w:p>
        </w:tc>
      </w:tr>
      <w:tr w:rsidR="008C4886" w14:paraId="2B0C2C7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8171DA"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F97DCE"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F5C17DD"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retaining training records for the required timeframe. A successful control response will outline the methods by which required retention is achieved.</w:t>
            </w:r>
            <w:r>
              <w:rPr>
                <w:rFonts w:asciiTheme="minorHAnsi" w:eastAsia="Calibri" w:hAnsiTheme="minorHAnsi" w:cs="Calibri"/>
                <w:b w:val="0"/>
              </w:rPr>
              <w:t>&gt;</w:t>
            </w:r>
          </w:p>
        </w:tc>
      </w:tr>
    </w:tbl>
    <w:p w14:paraId="49A3EDCA" w14:textId="77777777" w:rsidR="00166DFA" w:rsidRDefault="00166DFA" w:rsidP="00166DFA">
      <w:pPr>
        <w:pStyle w:val="Style7"/>
        <w:numPr>
          <w:ilvl w:val="1"/>
          <w:numId w:val="48"/>
        </w:numPr>
      </w:pPr>
      <w:r>
        <w:t xml:space="preserve">Audit and Accountability (AU) </w:t>
      </w:r>
    </w:p>
    <w:p w14:paraId="30E63DFE" w14:textId="77777777" w:rsidR="00166DFA" w:rsidRDefault="00166DFA" w:rsidP="00166DFA">
      <w:pPr>
        <w:pStyle w:val="eglobaltech3"/>
        <w:numPr>
          <w:ilvl w:val="2"/>
          <w:numId w:val="48"/>
        </w:numPr>
      </w:pPr>
      <w:bookmarkStart w:id="878" w:name="_Ref454203185"/>
      <w:r>
        <w:t>Audit and Accountability Policy and Procedures (AU-1)</w:t>
      </w:r>
      <w:bookmarkEnd w:id="878"/>
      <w:r>
        <w:t xml:space="preserve"> </w:t>
      </w:r>
    </w:p>
    <w:p w14:paraId="0BE50A6D"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6CCDA035"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2787FC54"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An audit and accountability policy that addresses purpose, scope, roles, responsibilities, management commitment, coordination among organizational entities, and compliance; and</w:t>
      </w:r>
    </w:p>
    <w:p w14:paraId="26E7EBB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Procedures to facilitate the implementation of the audit and accountability policy and associated audit and accountability controls; and</w:t>
      </w:r>
    </w:p>
    <w:p w14:paraId="2A4ADD71"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Reviews and updates the current:</w:t>
      </w:r>
    </w:p>
    <w:p w14:paraId="151E0B9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policy [</w:t>
      </w:r>
      <w:r>
        <w:rPr>
          <w:rFonts w:eastAsia="Times New Roman"/>
          <w:i/>
        </w:rPr>
        <w:t xml:space="preserve">FedRAMP Assignment: at least every three </w:t>
      </w:r>
      <w:r>
        <w:rPr>
          <w:rFonts w:eastAsia="Times New Roman"/>
          <w:i/>
        </w:rPr>
        <w:lastRenderedPageBreak/>
        <w:t>years</w:t>
      </w:r>
      <w:r>
        <w:rPr>
          <w:rFonts w:eastAsia="Times New Roman"/>
        </w:rPr>
        <w:t>]; and</w:t>
      </w:r>
    </w:p>
    <w:p w14:paraId="3CAFB45D"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8CCFA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BA72E1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79F640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2F0FA8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C000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AD4FDC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C84392" w14:textId="77777777" w:rsidR="00166DFA" w:rsidRDefault="00166DFA">
            <w:pPr>
              <w:pStyle w:val="GSAParameter"/>
              <w:spacing w:after="0" w:line="256" w:lineRule="auto"/>
              <w:rPr>
                <w:color w:val="5B9BD5" w:themeColor="accent1"/>
              </w:rPr>
            </w:pPr>
            <w:r>
              <w:t>Parameter AU-1(a): &lt;</w:t>
            </w:r>
            <w:r>
              <w:rPr>
                <w:i/>
              </w:rPr>
              <w:t>Customer-defined personnel or roles</w:t>
            </w:r>
            <w:r>
              <w:t>&gt;</w:t>
            </w:r>
          </w:p>
        </w:tc>
      </w:tr>
      <w:tr w:rsidR="00166DFA" w14:paraId="4F7AD8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195913" w14:textId="77777777" w:rsidR="00166DFA" w:rsidRDefault="00166DFA">
            <w:pPr>
              <w:pStyle w:val="GSAParameter"/>
              <w:spacing w:after="0" w:line="256" w:lineRule="auto"/>
              <w:rPr>
                <w:color w:val="5B9BD5" w:themeColor="accent1"/>
              </w:rPr>
            </w:pPr>
            <w:r>
              <w:t>Parameter AU-1(b)(1):</w:t>
            </w:r>
            <w:r>
              <w:rPr>
                <w:spacing w:val="0"/>
              </w:rPr>
              <w:t xml:space="preserve"> </w:t>
            </w:r>
            <w:r>
              <w:rPr>
                <w:szCs w:val="22"/>
              </w:rPr>
              <w:t>&lt;</w:t>
            </w:r>
            <w:r>
              <w:rPr>
                <w:i/>
                <w:szCs w:val="22"/>
              </w:rPr>
              <w:t>FedRAMP requirement: at least every 3 years</w:t>
            </w:r>
            <w:r>
              <w:rPr>
                <w:szCs w:val="22"/>
              </w:rPr>
              <w:t>&gt;</w:t>
            </w:r>
          </w:p>
        </w:tc>
      </w:tr>
      <w:tr w:rsidR="00166DFA" w14:paraId="4344CB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E32665" w14:textId="77777777" w:rsidR="00166DFA" w:rsidRDefault="00166DFA">
            <w:pPr>
              <w:pStyle w:val="GSAParameter"/>
              <w:spacing w:after="0" w:line="256" w:lineRule="auto"/>
              <w:rPr>
                <w:color w:val="5B9BD5" w:themeColor="accent1"/>
              </w:rPr>
            </w:pPr>
            <w:r>
              <w:t>Parameter AU-1(b)(2): &lt;</w:t>
            </w:r>
            <w:r>
              <w:rPr>
                <w:i/>
              </w:rPr>
              <w:t>FedRAMP requirement: at least annually</w:t>
            </w:r>
            <w:r>
              <w:t>&gt;</w:t>
            </w:r>
          </w:p>
        </w:tc>
      </w:tr>
      <w:tr w:rsidR="00166DFA" w14:paraId="5222803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3753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02961C91" w14:textId="2B744BD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3D292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2C96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D3608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03495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20D43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9E0C3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A463C1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37D2AF6" w14:textId="453C8112"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3E5CD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1D79C1F" w14:textId="77777777" w:rsidR="00166DFA" w:rsidRDefault="00166DFA" w:rsidP="00166DFA">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3DCF7536"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8D2BA0"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 What is the solution and how is it implemented?</w:t>
            </w:r>
          </w:p>
        </w:tc>
      </w:tr>
      <w:tr w:rsidR="00166DFA" w14:paraId="572BC86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D07B85" w14:textId="77777777" w:rsidR="00166DFA" w:rsidRDefault="00166DFA">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B1F9488"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591D882" w14:textId="77777777" w:rsidR="00166DFA"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Audit and Accountability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66DFA" w14:paraId="124467B4"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5B49ED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3F7700"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C5185C" w14:textId="13B55A52" w:rsidR="005A2629" w:rsidRPr="005A2629"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654B158B" w14:textId="77777777" w:rsidR="00166DFA" w:rsidRDefault="00166DFA" w:rsidP="00166DFA">
      <w:pPr>
        <w:pStyle w:val="eglobaltech3"/>
        <w:numPr>
          <w:ilvl w:val="2"/>
          <w:numId w:val="48"/>
        </w:numPr>
        <w:rPr>
          <w:kern w:val="2"/>
        </w:rPr>
      </w:pPr>
      <w:bookmarkStart w:id="879" w:name="_Ref454203204"/>
      <w:r>
        <w:t>Audit Events (AU-2)</w:t>
      </w:r>
      <w:bookmarkEnd w:id="879"/>
    </w:p>
    <w:p w14:paraId="0C865555"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18845D92"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 xml:space="preserve">Determines that the information system is capable of auditing the following events: </w:t>
      </w:r>
      <w:r>
        <w:rPr>
          <w:rFonts w:eastAsia="Times New Roman"/>
        </w:rPr>
        <w:lastRenderedPageBreak/>
        <w:t>[</w:t>
      </w:r>
      <w:r>
        <w:rPr>
          <w:rFonts w:eastAsia="Times New Roman"/>
          <w:i/>
        </w:rPr>
        <w:t>FedRAMP Assignment:</w:t>
      </w:r>
      <w:r>
        <w:rPr>
          <w:rFonts w:eastAsia="Times New Roman"/>
        </w:rPr>
        <w:t xml:space="preserve"> [</w:t>
      </w:r>
      <w:r>
        <w:rPr>
          <w:rFonts w:eastAsia="Times New Roman"/>
          <w:i/>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Pr>
          <w:rFonts w:eastAsia="Times New Roman"/>
        </w:rPr>
        <w:t>];</w:t>
      </w:r>
    </w:p>
    <w:p w14:paraId="29066CA7"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Coordinates the security audit function with other organizational entities requiring audit-related information to enhance mutual support and to help guide the selection of auditable events;</w:t>
      </w:r>
    </w:p>
    <w:p w14:paraId="76830880"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Provides a rationale for why the auditable events are deemed to be adequate to support after-the-fact investigations of security incidents; and</w:t>
      </w:r>
    </w:p>
    <w:p w14:paraId="1BE9FB6E"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Determines that the following events are to be audited within the information system: [</w:t>
      </w:r>
      <w:r>
        <w:rPr>
          <w:rFonts w:eastAsia="Times New Roman"/>
          <w:i/>
        </w:rPr>
        <w:t>FedRAMP Assignment: organization-defined subset of the auditable events defined in AU-2 a. to be audited continually for each identified event</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79CAD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5F78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9393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1DDB2D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0B3194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pacing w:val="-5"/>
                <w:sz w:val="20"/>
                <w:szCs w:val="20"/>
              </w:rPr>
              <w:t>:</w:t>
            </w:r>
            <w:r>
              <w:rPr>
                <w:rFonts w:asciiTheme="minorHAnsi" w:hAnsiTheme="minorHAnsi"/>
                <w:sz w:val="20"/>
                <w:szCs w:val="20"/>
              </w:rPr>
              <w:t xml:space="preserve"> &lt;</w:t>
            </w:r>
            <w:r>
              <w:rPr>
                <w:rFonts w:asciiTheme="minorHAnsi" w:hAnsiTheme="minorHAnsi"/>
                <w:i/>
                <w:sz w:val="20"/>
                <w:szCs w:val="20"/>
              </w:rPr>
              <w:t>Customer defined</w:t>
            </w:r>
            <w:r>
              <w:rPr>
                <w:rFonts w:asciiTheme="minorHAnsi" w:hAnsiTheme="minorHAnsi"/>
                <w:sz w:val="20"/>
                <w:szCs w:val="20"/>
              </w:rPr>
              <w:t>&gt;</w:t>
            </w:r>
          </w:p>
        </w:tc>
      </w:tr>
      <w:tr w:rsidR="00166DFA" w14:paraId="5D322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1232AEA" w14:textId="77777777" w:rsidR="00166DFA" w:rsidRDefault="00166DFA">
            <w:pPr>
              <w:pStyle w:val="GSAParameter"/>
              <w:spacing w:after="0" w:line="256" w:lineRule="auto"/>
              <w:rPr>
                <w:color w:val="5B9BD5" w:themeColor="accent1"/>
              </w:rPr>
            </w:pPr>
            <w:r>
              <w:t>Parameter AU-2(a): &lt;</w:t>
            </w:r>
            <w:r>
              <w:rPr>
                <w:i/>
              </w:rPr>
              <w:t>FedRAMP requirement: [Successful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t>&gt;</w:t>
            </w:r>
          </w:p>
        </w:tc>
      </w:tr>
      <w:tr w:rsidR="00166DFA" w14:paraId="73A1F39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7C45FF4" w14:textId="77777777" w:rsidR="00166DFA" w:rsidRDefault="00166DFA">
            <w:pPr>
              <w:pStyle w:val="GSAParameter"/>
              <w:spacing w:after="0" w:line="256" w:lineRule="auto"/>
              <w:rPr>
                <w:color w:val="5B9BD5" w:themeColor="accent1"/>
              </w:rPr>
            </w:pPr>
            <w:r>
              <w:t>Parameter AU-2(d): &lt;</w:t>
            </w:r>
            <w:r>
              <w:rPr>
                <w:i/>
              </w:rPr>
              <w:t>FedRAMP requirement: [organization-defined subset of the auditable events defined in AU-2 a. to be audited continually for each identified event]</w:t>
            </w:r>
            <w:r>
              <w:t>&gt;</w:t>
            </w:r>
          </w:p>
        </w:tc>
      </w:tr>
      <w:tr w:rsidR="00166DFA" w14:paraId="4A0701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0C0EC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49EBC7C" w14:textId="399E355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8B1A7A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278A9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A069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923B5E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CBE419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C58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920D0B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F3F5C9" w14:textId="7DDD473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C29233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138F7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735A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158369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032ED1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Pr>
                <w:rFonts w:asciiTheme="minorHAnsi" w:eastAsia="Calibri" w:hAnsiTheme="minorHAnsi"/>
                <w:spacing w:val="-5"/>
                <w:sz w:val="20"/>
              </w:rPr>
              <w:t>Inherited from Microsoft Azure</w:t>
            </w:r>
          </w:p>
        </w:tc>
      </w:tr>
    </w:tbl>
    <w:p w14:paraId="69E79E44"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8B95C6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5AF7F73"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AU-2 What is the solution and how is it implemented?</w:t>
            </w:r>
          </w:p>
        </w:tc>
      </w:tr>
      <w:tr w:rsidR="00166DFA" w14:paraId="255F2BED"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A1BD954"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6D3E8A"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F04F180" w14:textId="77777777" w:rsidR="00166DFA" w:rsidRDefault="00166DFA">
            <w:pPr>
              <w:spacing w:before="120" w:after="120" w:line="256" w:lineRule="auto"/>
              <w:rPr>
                <w:rFonts w:asciiTheme="minorHAnsi" w:hAnsiTheme="minorHAnsi"/>
                <w:i/>
                <w:sz w:val="20"/>
                <w:szCs w:val="20"/>
              </w:rPr>
            </w:pPr>
            <w:r>
              <w:rPr>
                <w:rFonts w:asciiTheme="minorHAnsi" w:hAnsiTheme="minorHAnsi"/>
                <w:sz w:val="20"/>
                <w:szCs w:val="20"/>
              </w:rPr>
              <w:t>&lt;</w:t>
            </w:r>
            <w:r>
              <w:rPr>
                <w:rFonts w:asciiTheme="minorHAnsi" w:hAnsiTheme="minorHAnsi"/>
                <w:i/>
                <w:sz w:val="20"/>
                <w:szCs w:val="20"/>
              </w:rPr>
              <w:t xml:space="preserve">The customer will be responsible for determining which events their software applications must be capable of auditing. A successful control response will need to address the FedRAMP-required auditable events listed above as well as any additional events the customer feels should be auditable based on customer needs. The following link at the Microsoft Trust Center contains information about how to configure an Azure subscription to enable auditing and logging: </w:t>
            </w:r>
            <w:hyperlink r:id="rId37"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 xml:space="preserve">. </w:t>
            </w:r>
          </w:p>
          <w:p w14:paraId="3BB18C46" w14:textId="4EDAF806" w:rsidR="00166DFA" w:rsidRDefault="00166DFA" w:rsidP="00855540">
            <w:pPr>
              <w:spacing w:before="120"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6A3B7AD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F24FC6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F435C3"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2BBF7014"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need to address coordination with all interested parties (such as an internal SOC or security team) and incorporation of their input into business requirements in order to determine the selection of auditable events.&gt;</w:t>
            </w:r>
          </w:p>
        </w:tc>
      </w:tr>
      <w:tr w:rsidR="00166DFA" w14:paraId="1C9942A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6E57B0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AE8AD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3F117A9A"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include a discussion of the decision process behind the selection of auditable events and a justification for the selected events being sufficient to support after-the-fact investigations.&gt;</w:t>
            </w:r>
          </w:p>
        </w:tc>
      </w:tr>
      <w:tr w:rsidR="00166DFA" w14:paraId="0F1F18BF"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E9E0EC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A9BE8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1AFF6A3C"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&lt;The customer will be responsible for selecting a subset of the events listed in part a to be audited by the system. For FedRAMP compliance, these events must be monitored continuously. A successful control response will include a discussion of the rationale for the events chosen.</w:t>
            </w:r>
          </w:p>
          <w:p w14:paraId="539B38D1"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 xml:space="preserve">The following link at the Microsoft Trust Center contains information about how to configure an Azure subscription to enable auditing and logging: </w:t>
            </w:r>
            <w:hyperlink r:id="rId38"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w:t>
            </w:r>
          </w:p>
          <w:p w14:paraId="04DF8C89" w14:textId="121F6034" w:rsidR="00166DFA" w:rsidRDefault="00166DFA">
            <w:pPr>
              <w:spacing w:before="120" w:after="120" w:line="256" w:lineRule="auto"/>
              <w:rPr>
                <w:rFonts w:asciiTheme="minorHAnsi" w:hAnsiTheme="minorHAns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37051AF9" w14:textId="77777777" w:rsidR="00166DFA" w:rsidRDefault="00166DFA" w:rsidP="00166DFA">
      <w:pPr>
        <w:pStyle w:val="eglobaltech4n"/>
        <w:numPr>
          <w:ilvl w:val="3"/>
          <w:numId w:val="48"/>
        </w:numPr>
        <w:spacing w:before="240"/>
        <w:rPr>
          <w:kern w:val="2"/>
        </w:rPr>
      </w:pPr>
      <w:bookmarkStart w:id="880" w:name="_Ref454203254"/>
      <w:r>
        <w:t>Control Enhancement AU-2 (3)</w:t>
      </w:r>
      <w:bookmarkEnd w:id="880"/>
    </w:p>
    <w:p w14:paraId="59E89627"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reviews and updates the audited events [</w:t>
      </w:r>
      <w:r>
        <w:rPr>
          <w:rFonts w:eastAsia="Times New Roman"/>
          <w:i/>
        </w:rPr>
        <w:t>FedRAMP Assignment: annually or whenever there is a change in the threat environment</w:t>
      </w:r>
      <w:r>
        <w:rPr>
          <w:rFonts w:eastAsia="Times New Roman"/>
          <w:bCs/>
        </w:rPr>
        <w:t>].</w:t>
      </w:r>
    </w:p>
    <w:p w14:paraId="4AD52BE3" w14:textId="77777777" w:rsidR="00166DFA" w:rsidRDefault="00166DFA" w:rsidP="00166DFA">
      <w:pPr>
        <w:pStyle w:val="GSAGuidance"/>
        <w:spacing w:before="120"/>
        <w:rPr>
          <w:rFonts w:eastAsia="Times New Roman"/>
          <w:bCs/>
        </w:rPr>
      </w:pPr>
      <w:r>
        <w:rPr>
          <w:rFonts w:eastAsia="Calibri"/>
          <w:b/>
        </w:rPr>
        <w:t>AU-2 (3) Additional FedRAMP Requirements and Guidance:</w:t>
      </w:r>
      <w:r>
        <w:rPr>
          <w:rFonts w:eastAsia="Calibri"/>
        </w:rPr>
        <w:t xml:space="preserve"> </w:t>
      </w:r>
      <w:r>
        <w:rPr>
          <w:rFonts w:eastAsia="Times New Roman"/>
          <w:bCs/>
        </w:rPr>
        <w:t>Guidance: Annually or whenever changes in the threat environment are communicated to the service provider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E1980A3"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01758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05F87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25EB52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368C8C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72143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D3B05A" w14:textId="77777777" w:rsidR="00166DFA" w:rsidRDefault="00166DFA">
            <w:pPr>
              <w:pStyle w:val="GSAParameter"/>
              <w:spacing w:after="0" w:line="256" w:lineRule="auto"/>
              <w:rPr>
                <w:color w:val="5B9BD5" w:themeColor="accent1"/>
              </w:rPr>
            </w:pPr>
            <w:r>
              <w:lastRenderedPageBreak/>
              <w:t>Parameter AU-2(3): &lt;</w:t>
            </w:r>
            <w:r>
              <w:rPr>
                <w:i/>
              </w:rPr>
              <w:t xml:space="preserve">FedRAMP requirement: annually or whenever there is a change in the threat environment </w:t>
            </w:r>
            <w:r>
              <w:t>&gt;</w:t>
            </w:r>
          </w:p>
        </w:tc>
      </w:tr>
      <w:tr w:rsidR="00166DFA" w14:paraId="2F7C38B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28CC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3E87D1" w14:textId="0C20149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ED1C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5E5C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11A69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D5135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2AF8BE2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98D0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8A2A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8F5BC9" w14:textId="1E52AA2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9C0EB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915E59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6600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6F860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A7664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A31245"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B4C8A4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009478"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AU-2 (3) What is the solution and how is it implemented?</w:t>
            </w:r>
          </w:p>
        </w:tc>
      </w:tr>
      <w:tr w:rsidR="00166DFA" w14:paraId="5E0F4AC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262631F"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816A1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reviewing and updating the audited events annually or whenever there is a change in the threat environment. </w:t>
            </w:r>
            <w:r>
              <w:rPr>
                <w:rFonts w:asciiTheme="minorHAnsi" w:eastAsia="Calibri" w:hAnsiTheme="minorHAnsi" w:cs="Calibri"/>
                <w:i/>
                <w:sz w:val="20"/>
                <w:szCs w:val="20"/>
              </w:rPr>
              <w:t>A successful control response will outline how often audited events are reviewed.</w:t>
            </w:r>
          </w:p>
          <w:p w14:paraId="16D0A9D0" w14:textId="031993BC"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_Ref454201839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15.3.2.1</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0BB4B9AB" w14:textId="77777777" w:rsidR="00166DFA" w:rsidRDefault="00166DFA" w:rsidP="00166DFA">
      <w:pPr>
        <w:pStyle w:val="eglobaltech3"/>
        <w:numPr>
          <w:ilvl w:val="2"/>
          <w:numId w:val="48"/>
        </w:numPr>
        <w:rPr>
          <w:kern w:val="2"/>
        </w:rPr>
      </w:pPr>
      <w:bookmarkStart w:id="881" w:name="_Ref454203267"/>
      <w:r>
        <w:t>Content of Audit Records (AU-3)</w:t>
      </w:r>
      <w:bookmarkEnd w:id="881"/>
      <w:r>
        <w:t xml:space="preserve"> </w:t>
      </w:r>
    </w:p>
    <w:p w14:paraId="2F4394E3" w14:textId="77777777" w:rsidR="00166DFA" w:rsidRDefault="00166DFA" w:rsidP="00166DFA">
      <w:pPr>
        <w:autoSpaceDE w:val="0"/>
        <w:autoSpaceDN w:val="0"/>
        <w:adjustRightInd w:val="0"/>
        <w:spacing w:before="120" w:after="120"/>
        <w:rPr>
          <w:rFonts w:eastAsia="Times New Roman"/>
        </w:rPr>
      </w:pPr>
      <w:r>
        <w:rPr>
          <w:rFonts w:eastAsia="Times New Roman"/>
        </w:rP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434CF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EB3920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F6981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9B2A34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165B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4105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2FC8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52C6058" w14:textId="1162560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278FB7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654DD6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0BF71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70DE6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A0DB99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9BD2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1F5BE9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9D207C" w14:textId="5E9D547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5F4246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224FE0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032030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9AAC4A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7476C2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959505"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76F4A88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482BF61"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What is the solution and how is it implemented?</w:t>
            </w:r>
          </w:p>
        </w:tc>
      </w:tr>
      <w:tr w:rsidR="00166DFA" w14:paraId="32D099A5"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22F331E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6CDDDA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generating audit records that contain information that establish what type of event occurred, when the even occurred, where the event occurred, the source of the event, the outcome of the event, and the identity of any individuals or subjects associated with the event. </w:t>
            </w:r>
            <w:r>
              <w:rPr>
                <w:rFonts w:asciiTheme="minorHAnsi" w:eastAsia="Calibri" w:hAnsiTheme="minorHAnsi" w:cs="Calibri"/>
                <w:i/>
                <w:sz w:val="20"/>
                <w:szCs w:val="20"/>
              </w:rPr>
              <w:t>A successful control response will outline what customers require their audit records to contain.</w:t>
            </w:r>
          </w:p>
          <w:p w14:paraId="02BD4A1B" w14:textId="0B71A3A2" w:rsidR="00166DFA" w:rsidRDefault="00166DFA" w:rsidP="00855540">
            <w:pPr>
              <w:spacing w:before="120" w:after="120" w:line="256" w:lineRule="auto"/>
              <w:rPr>
                <w:rFonts w:asciiTheme="minorHAnsi" w:hAnsiTheme="minorHAns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_Ref454201865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07A30C64" w14:textId="77777777" w:rsidR="00166DFA" w:rsidRDefault="00166DFA" w:rsidP="00166DFA">
      <w:pPr>
        <w:pStyle w:val="eglobaltech4n"/>
        <w:numPr>
          <w:ilvl w:val="3"/>
          <w:numId w:val="48"/>
        </w:numPr>
        <w:spacing w:before="240"/>
        <w:rPr>
          <w:kern w:val="2"/>
        </w:rPr>
      </w:pPr>
      <w:bookmarkStart w:id="882" w:name="_Ref454203282"/>
      <w:r>
        <w:t>Control Enhancement AU-3 (1)</w:t>
      </w:r>
      <w:bookmarkEnd w:id="882"/>
    </w:p>
    <w:p w14:paraId="151EFA59" w14:textId="77777777" w:rsidR="00166DFA" w:rsidRDefault="00166DFA" w:rsidP="00166DFA">
      <w:pPr>
        <w:spacing w:before="120" w:after="120"/>
        <w:rPr>
          <w:rFonts w:eastAsia="Times New Roman"/>
          <w:bCs/>
        </w:rPr>
      </w:pPr>
      <w:r>
        <w:rPr>
          <w:rFonts w:eastAsia="Times New Roman"/>
          <w:bCs/>
        </w:rPr>
        <w:t>The information system generates audit records containing the following additional information: [</w:t>
      </w:r>
      <w:r>
        <w:rPr>
          <w:rFonts w:eastAsia="Times New Roman"/>
          <w:i/>
        </w:rPr>
        <w:t>FedRAMP Assignment:</w:t>
      </w:r>
      <w:r>
        <w:rPr>
          <w:rFonts w:eastAsia="Times New Roman"/>
          <w:bCs/>
        </w:rPr>
        <w:t xml:space="preserve">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rFonts w:eastAsia="Times New Roman"/>
          <w:bCs/>
        </w:rPr>
        <w:t>]].</w:t>
      </w:r>
    </w:p>
    <w:p w14:paraId="6076EDA4" w14:textId="77777777" w:rsidR="00166DFA" w:rsidRDefault="00166DFA" w:rsidP="00166DFA">
      <w:pPr>
        <w:pStyle w:val="GSAGuidance"/>
        <w:spacing w:before="120"/>
        <w:rPr>
          <w:rFonts w:eastAsia="Calibri"/>
        </w:rPr>
      </w:pPr>
      <w:r>
        <w:rPr>
          <w:rFonts w:eastAsia="Calibri"/>
          <w:b/>
        </w:rPr>
        <w:t>AU-3 (1) Additional FedRAMP Requirements and Guidance:</w:t>
      </w:r>
      <w:r>
        <w:rPr>
          <w:rFonts w:eastAsia="Calibri"/>
        </w:rPr>
        <w:t xml:space="preserve"> </w:t>
      </w:r>
      <w:r>
        <w:rPr>
          <w:rFonts w:eastAsia="Calibri"/>
          <w:b/>
        </w:rPr>
        <w:t>Requirement:</w:t>
      </w:r>
      <w:r>
        <w:rPr>
          <w:rFonts w:eastAsia="Calibri"/>
        </w:rPr>
        <w:t xml:space="preserve"> The service provider defines audit record types. The audit record types are approved and accepted by the JAB.</w:t>
      </w:r>
    </w:p>
    <w:p w14:paraId="4D878717" w14:textId="77777777" w:rsidR="00166DFA" w:rsidRDefault="00166DFA" w:rsidP="00166DFA">
      <w:pPr>
        <w:pStyle w:val="GSAGuidance"/>
        <w:spacing w:before="120"/>
        <w:rPr>
          <w:rFonts w:eastAsia="Calibri"/>
        </w:rPr>
      </w:pPr>
      <w:r>
        <w:rPr>
          <w:rFonts w:eastAsia="Calibri"/>
          <w:b/>
        </w:rPr>
        <w:t>Guidance:</w:t>
      </w:r>
      <w:r>
        <w:rPr>
          <w:rFonts w:eastAsia="Calibri"/>
        </w:rPr>
        <w:t xml:space="preserve"> For client-server transactions, the number of bytes sent and received gives bidirectional transfer information that can be helpful during an investigation or inquiry.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6B6458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356676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4C8CEE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DC54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95AB6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4964D7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97DA16" w14:textId="77777777" w:rsidR="00166DFA" w:rsidRDefault="00166DFA">
            <w:pPr>
              <w:pStyle w:val="GSAParameter"/>
              <w:spacing w:after="0" w:line="256" w:lineRule="auto"/>
            </w:pPr>
            <w:r>
              <w:t xml:space="preserve">Parameter AU-3(1): </w:t>
            </w:r>
            <w:r>
              <w:rPr>
                <w:szCs w:val="22"/>
              </w:rPr>
              <w:t>&lt;</w:t>
            </w:r>
            <w:r>
              <w:rPr>
                <w:i/>
                <w:szCs w:val="22"/>
              </w:rPr>
              <w:t xml:space="preserve">FedRAMP requirement: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szCs w:val="22"/>
              </w:rPr>
              <w:t>&gt;</w:t>
            </w:r>
          </w:p>
        </w:tc>
      </w:tr>
      <w:tr w:rsidR="00166DFA" w14:paraId="1EB34F6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27A9E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Implementation Status (check all that apply):</w:t>
            </w:r>
          </w:p>
          <w:p w14:paraId="2DADAF34" w14:textId="5371430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271EC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6D49D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5B1A02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A5AF6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34304A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9297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4B94D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3DCC843" w14:textId="6BF8F01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7FB6E8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3CB45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839C64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B78D8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60B1C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D15DB93"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FCF456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A9561A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(1) What is the solution and how is it implemented?</w:t>
            </w:r>
          </w:p>
        </w:tc>
      </w:tr>
      <w:tr w:rsidR="00166DFA" w14:paraId="3A616FA6"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DA6CAE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C1C54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ensuring that the information generates audit records containing all the information required to meet FedRAMP requirements. </w:t>
            </w:r>
            <w:r>
              <w:rPr>
                <w:rFonts w:asciiTheme="minorHAnsi" w:eastAsia="Calibri" w:hAnsiTheme="minorHAnsi" w:cs="Calibri"/>
                <w:i/>
                <w:sz w:val="20"/>
                <w:szCs w:val="20"/>
              </w:rPr>
              <w:t>A successful control response will outline the system’s audit generation, and the content that it includes.</w:t>
            </w:r>
          </w:p>
          <w:p w14:paraId="7EB9D65B" w14:textId="77E6E263"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_Ref454201884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7050042" w14:textId="77777777" w:rsidR="00166DFA" w:rsidRDefault="00166DFA" w:rsidP="00166DFA">
      <w:pPr>
        <w:pStyle w:val="eglobaltech3"/>
        <w:numPr>
          <w:ilvl w:val="2"/>
          <w:numId w:val="48"/>
        </w:numPr>
        <w:rPr>
          <w:kern w:val="2"/>
        </w:rPr>
      </w:pPr>
      <w:bookmarkStart w:id="883" w:name="_Ref454203297"/>
      <w:r>
        <w:t>Audit Storage Capacity (AU-4)</w:t>
      </w:r>
      <w:bookmarkEnd w:id="883"/>
      <w:r>
        <w:t xml:space="preserve"> </w:t>
      </w:r>
    </w:p>
    <w:p w14:paraId="25E7AC5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allocates audit record storage capacity in accordance with [</w:t>
      </w:r>
      <w:r>
        <w:rPr>
          <w:rFonts w:eastAsia="Times New Roman"/>
          <w:i/>
        </w:rPr>
        <w:t>Assignment: organization-defined audit record storage requirements</w:t>
      </w:r>
      <w:r>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CD3970" w14:textId="77777777" w:rsidTr="00166DFA">
        <w:trPr>
          <w:cantSplit/>
          <w:trHeight w:val="379"/>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3CC0AB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C4827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447464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21585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9C1F27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D607DAB" w14:textId="77777777" w:rsidR="00166DFA" w:rsidRDefault="00166DFA">
            <w:pPr>
              <w:pStyle w:val="GSAParameter"/>
              <w:spacing w:after="0" w:line="256" w:lineRule="auto"/>
              <w:rPr>
                <w:color w:val="5B9BD5" w:themeColor="accent1"/>
              </w:rPr>
            </w:pPr>
            <w:r>
              <w:t xml:space="preserve">Parameter AU-4: </w:t>
            </w:r>
            <w:r>
              <w:rPr>
                <w:szCs w:val="22"/>
              </w:rPr>
              <w:t>&lt;</w:t>
            </w:r>
            <w:r>
              <w:rPr>
                <w:i/>
                <w:szCs w:val="22"/>
              </w:rPr>
              <w:t xml:space="preserve">Customer defined </w:t>
            </w:r>
            <w:r>
              <w:rPr>
                <w:rFonts w:eastAsia="Times New Roman"/>
                <w:i/>
              </w:rPr>
              <w:t>audit record storage requirements</w:t>
            </w:r>
            <w:r>
              <w:rPr>
                <w:szCs w:val="22"/>
              </w:rPr>
              <w:t xml:space="preserve"> &gt;</w:t>
            </w:r>
          </w:p>
        </w:tc>
      </w:tr>
      <w:tr w:rsidR="00166DFA" w14:paraId="11DAD8E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7FCE4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218FD63" w14:textId="0DF3947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3BDB4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FBDB8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C6EB44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05DC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541AD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3BEB8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6BED0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1429C29" w14:textId="2E38208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DB08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21916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76E401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B9C90E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06F3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439F1CCD"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678D7993"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A20CE0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AU-4 What is the solution and how is it implemented?</w:t>
            </w:r>
          </w:p>
        </w:tc>
      </w:tr>
      <w:tr w:rsidR="00166DFA" w14:paraId="17B1C76C"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397DE6B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E093DBF"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allocating audit record storage capacity in according with the organizations requirements. </w:t>
            </w:r>
            <w:r>
              <w:rPr>
                <w:rFonts w:asciiTheme="minorHAnsi" w:eastAsia="Calibri" w:hAnsiTheme="minorHAnsi" w:cs="Calibri"/>
                <w:i/>
                <w:sz w:val="20"/>
                <w:szCs w:val="20"/>
              </w:rPr>
              <w:t>A successful control response will explain the procedures in place to ensure that audit storage is allocated according to meet customer requirements. .</w:t>
            </w:r>
          </w:p>
          <w:p w14:paraId="33928980" w14:textId="60D1CF06"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15.3.4</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1A3C3E7F" w14:textId="77777777" w:rsidR="00166DFA" w:rsidRDefault="00166DFA" w:rsidP="00166DFA">
      <w:pPr>
        <w:pStyle w:val="eglobaltech3"/>
        <w:numPr>
          <w:ilvl w:val="2"/>
          <w:numId w:val="48"/>
        </w:numPr>
        <w:rPr>
          <w:kern w:val="2"/>
        </w:rPr>
      </w:pPr>
      <w:bookmarkStart w:id="884" w:name="_Ref454203309"/>
      <w:r>
        <w:t>Response to Audit Processing Failures (AU-5)</w:t>
      </w:r>
      <w:bookmarkEnd w:id="884"/>
      <w:r>
        <w:t xml:space="preserve"> </w:t>
      </w:r>
    </w:p>
    <w:p w14:paraId="143653D3"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33A7649"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Alerts [</w:t>
      </w:r>
      <w:r>
        <w:rPr>
          <w:rFonts w:eastAsia="Times New Roman"/>
          <w:i/>
        </w:rPr>
        <w:t>Assignment: organization-defined personnel or roles</w:t>
      </w:r>
      <w:r>
        <w:rPr>
          <w:rFonts w:eastAsia="Times New Roman"/>
        </w:rPr>
        <w:t>] in the event of an audit processing failure; and</w:t>
      </w:r>
    </w:p>
    <w:p w14:paraId="74D87D92"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Takes the following additional actions: [</w:t>
      </w:r>
      <w:r>
        <w:rPr>
          <w:rFonts w:eastAsia="Times New Roman"/>
          <w:i/>
        </w:rPr>
        <w:t>FedRAMP Assignment: low-impact: overwrite oldest audit records; moderate-impact: shut down</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DFFF9E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0564C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D2908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688854D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2362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C55F88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2BE751" w14:textId="77777777" w:rsidR="00166DFA" w:rsidRDefault="00166DFA">
            <w:pPr>
              <w:pStyle w:val="GSAParameter"/>
              <w:spacing w:after="0" w:line="256" w:lineRule="auto"/>
              <w:rPr>
                <w:color w:val="5B9BD5" w:themeColor="accent1"/>
              </w:rPr>
            </w:pPr>
            <w:r>
              <w:t>Parameter AU-5(a): &lt;</w:t>
            </w:r>
            <w:r>
              <w:rPr>
                <w:i/>
              </w:rPr>
              <w:t>Customer-defined personnel or roles</w:t>
            </w:r>
            <w:r>
              <w:t>&gt;</w:t>
            </w:r>
          </w:p>
        </w:tc>
      </w:tr>
      <w:tr w:rsidR="00166DFA" w14:paraId="1A2DE0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92C0E50" w14:textId="77777777" w:rsidR="00166DFA" w:rsidRDefault="00166DFA">
            <w:pPr>
              <w:pStyle w:val="GSAParameter"/>
              <w:spacing w:after="0" w:line="256" w:lineRule="auto"/>
              <w:rPr>
                <w:color w:val="5B9BD5" w:themeColor="accent1"/>
              </w:rPr>
            </w:pPr>
            <w:r>
              <w:t xml:space="preserve">Parameter AU-5(b): </w:t>
            </w:r>
            <w:r>
              <w:rPr>
                <w:szCs w:val="22"/>
              </w:rPr>
              <w:t>&lt;</w:t>
            </w:r>
            <w:r>
              <w:rPr>
                <w:i/>
                <w:szCs w:val="22"/>
              </w:rPr>
              <w:t xml:space="preserve">FedRAMP requirement: </w:t>
            </w:r>
            <w:r>
              <w:rPr>
                <w:rFonts w:eastAsia="Times New Roman"/>
                <w:i/>
              </w:rPr>
              <w:t>low-impact: overwrite oldest audit records; moderate-impact: shut down</w:t>
            </w:r>
            <w:r>
              <w:rPr>
                <w:szCs w:val="22"/>
              </w:rPr>
              <w:t xml:space="preserve"> &gt;</w:t>
            </w:r>
          </w:p>
        </w:tc>
      </w:tr>
      <w:tr w:rsidR="00166DFA" w14:paraId="408780F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BE0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BC0D948" w14:textId="1E7E67A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05CA2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CD8D8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F5AB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CB46B5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A2C032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6C383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7B5425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BECB76" w14:textId="3E2151D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5904F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C384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7536E2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B60E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14BF61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582D21B"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5C62A7C"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C319E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AU-5 What is the solution and how is it implemented?</w:t>
            </w:r>
          </w:p>
        </w:tc>
      </w:tr>
      <w:tr w:rsidR="00166DFA" w14:paraId="0755E2A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588FEB"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95FF0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66063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alerting personnel or roles in the event of an audit processing failure. </w:t>
            </w:r>
            <w:r>
              <w:rPr>
                <w:rFonts w:asciiTheme="minorHAnsi" w:eastAsia="Calibri" w:hAnsiTheme="minorHAnsi" w:cs="Calibri"/>
                <w:i/>
                <w:sz w:val="20"/>
                <w:szCs w:val="20"/>
              </w:rPr>
              <w:t>A successful control response will outline the process taken to alert personnel when an auditing failure occurs.</w:t>
            </w:r>
          </w:p>
          <w:p w14:paraId="7C092ED0" w14:textId="0E77724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_Ref454201921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15.3.5</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5C50C1A6"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E56C6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7C5A5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A1F0C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&lt;In the event of an audit processing failure, customers are responsible for: overwriting the oldest audit records for low impact systems and shutting down moderate impact systems. </w:t>
            </w:r>
            <w:r>
              <w:rPr>
                <w:rFonts w:asciiTheme="minorHAnsi" w:eastAsia="Calibri" w:hAnsiTheme="minorHAnsi" w:cs="Calibri"/>
                <w:i/>
                <w:sz w:val="20"/>
                <w:szCs w:val="20"/>
              </w:rPr>
              <w:t>A successful control response will outline the actions taken when an auditing failure occurs.</w:t>
            </w:r>
          </w:p>
          <w:p w14:paraId="789DE46A" w14:textId="15655158" w:rsidR="00166DFA" w:rsidRDefault="00855540">
            <w:pPr>
              <w:pStyle w:val="TableText"/>
              <w:spacing w:before="120" w:after="120" w:line="256" w:lineRule="auto"/>
              <w:jc w:val="both"/>
              <w:rPr>
                <w:rFonts w:asciiTheme="minorHAnsi" w:hAnsiTheme="minorHAnsi" w:cs="Times New Roman"/>
                <w:spacing w:val="0"/>
                <w:sz w:val="20"/>
                <w:szCs w:val="20"/>
              </w:rPr>
            </w:pPr>
            <w:r>
              <w:rPr>
                <w:rFonts w:asciiTheme="minorHAnsi" w:hAnsiTheme="minorHAnsi"/>
                <w:i/>
                <w:sz w:val="20"/>
                <w:szCs w:val="20"/>
              </w:rPr>
              <w:t xml:space="preserve">Microsoft Azure will audit events at the VM level for PaaS customers; see section </w:t>
            </w:r>
            <w:r w:rsidRPr="00855540">
              <w:rPr>
                <w:rFonts w:asciiTheme="minorHAnsi" w:hAnsiTheme="minorHAnsi"/>
                <w:i/>
                <w:color w:val="0563C1"/>
                <w:sz w:val="20"/>
                <w:szCs w:val="20"/>
              </w:rPr>
              <w:fldChar w:fldCharType="begin"/>
            </w:r>
            <w:r w:rsidRPr="00855540">
              <w:rPr>
                <w:rFonts w:asciiTheme="minorHAnsi" w:hAnsiTheme="minorHAnsi"/>
                <w:i/>
                <w:color w:val="0563C1"/>
                <w:sz w:val="20"/>
                <w:szCs w:val="20"/>
              </w:rPr>
              <w:instrText xml:space="preserve"> REF _Ref454201921 \r \h </w:instrText>
            </w:r>
            <w:r>
              <w:rPr>
                <w:rFonts w:asciiTheme="minorHAnsi" w:hAnsiTheme="minorHAnsi"/>
                <w:i/>
                <w:color w:val="0563C1"/>
                <w:sz w:val="20"/>
                <w:szCs w:val="20"/>
              </w:rPr>
              <w:instrText xml:space="preserve"> \* MERGEFORMAT </w:instrText>
            </w:r>
            <w:r w:rsidRPr="00855540">
              <w:rPr>
                <w:rFonts w:asciiTheme="minorHAnsi" w:hAnsiTheme="minorHAnsi"/>
                <w:i/>
                <w:color w:val="0563C1"/>
                <w:sz w:val="20"/>
                <w:szCs w:val="20"/>
              </w:rPr>
            </w:r>
            <w:r w:rsidRPr="00855540">
              <w:rPr>
                <w:rFonts w:asciiTheme="minorHAnsi" w:hAnsiTheme="minorHAnsi"/>
                <w:i/>
                <w:color w:val="0563C1"/>
                <w:sz w:val="20"/>
                <w:szCs w:val="20"/>
              </w:rPr>
              <w:fldChar w:fldCharType="separate"/>
            </w:r>
            <w:r w:rsidRPr="00855540">
              <w:rPr>
                <w:rFonts w:asciiTheme="minorHAnsi" w:hAnsiTheme="minorHAnsi"/>
                <w:i/>
                <w:color w:val="0563C1"/>
                <w:sz w:val="20"/>
                <w:szCs w:val="20"/>
              </w:rPr>
              <w:t>15.3.5</w:t>
            </w:r>
            <w:r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121E2FC" w14:textId="77777777" w:rsidR="00166DFA" w:rsidRDefault="00166DFA" w:rsidP="00166DFA">
      <w:pPr>
        <w:pStyle w:val="eglobaltech3"/>
        <w:numPr>
          <w:ilvl w:val="2"/>
          <w:numId w:val="48"/>
        </w:numPr>
        <w:rPr>
          <w:kern w:val="2"/>
        </w:rPr>
      </w:pPr>
      <w:bookmarkStart w:id="885" w:name="_Ref454203329"/>
      <w:r>
        <w:t>Audit Review, Analysis, and Reporting (AU-6)</w:t>
      </w:r>
      <w:bookmarkEnd w:id="885"/>
    </w:p>
    <w:p w14:paraId="2C0DA3AE"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224D24A7"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Reviews and analyzes information system audit records [</w:t>
      </w:r>
      <w:r>
        <w:rPr>
          <w:rFonts w:eastAsia="Times New Roman"/>
          <w:i/>
        </w:rPr>
        <w:t>FedRAMP Assignment: at least weekly</w:t>
      </w:r>
      <w:r>
        <w:rPr>
          <w:rFonts w:eastAsia="Times New Roman"/>
        </w:rPr>
        <w:t>] for indications of [</w:t>
      </w:r>
      <w:r>
        <w:rPr>
          <w:rFonts w:eastAsia="Times New Roman"/>
          <w:i/>
        </w:rPr>
        <w:t>Assignment: organization-defined inappropriate or unusual activity</w:t>
      </w:r>
      <w:r>
        <w:rPr>
          <w:rFonts w:eastAsia="Times New Roman"/>
        </w:rPr>
        <w:t>]; and</w:t>
      </w:r>
    </w:p>
    <w:p w14:paraId="0483D75D"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Reports findings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FF6B34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E9C3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2F2997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20D1EC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47F84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756596F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618CDB" w14:textId="77777777" w:rsidR="00166DFA" w:rsidRDefault="00166DFA">
            <w:pPr>
              <w:pStyle w:val="GSAParameter"/>
              <w:spacing w:after="0" w:line="256" w:lineRule="auto"/>
            </w:pPr>
            <w:r>
              <w:t xml:space="preserve">Parameter AU-6(a)-1: </w:t>
            </w:r>
            <w:r>
              <w:rPr>
                <w:szCs w:val="22"/>
              </w:rPr>
              <w:t>&lt;</w:t>
            </w:r>
            <w:r>
              <w:rPr>
                <w:i/>
                <w:szCs w:val="22"/>
              </w:rPr>
              <w:t xml:space="preserve">FedRAMP requirement: </w:t>
            </w:r>
            <w:r>
              <w:rPr>
                <w:rFonts w:eastAsia="Times New Roman"/>
                <w:i/>
              </w:rPr>
              <w:t>at least weekly</w:t>
            </w:r>
            <w:r>
              <w:rPr>
                <w:szCs w:val="22"/>
              </w:rPr>
              <w:t>&gt;</w:t>
            </w:r>
          </w:p>
        </w:tc>
      </w:tr>
      <w:tr w:rsidR="00166DFA" w14:paraId="13D5132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5E0AE7" w14:textId="77777777" w:rsidR="00166DFA" w:rsidRDefault="00166DFA">
            <w:pPr>
              <w:pStyle w:val="GSAParameter"/>
              <w:spacing w:after="0" w:line="256" w:lineRule="auto"/>
              <w:rPr>
                <w:color w:val="5B9BD5" w:themeColor="accent1"/>
              </w:rPr>
            </w:pPr>
            <w:r>
              <w:t xml:space="preserve">Parameter AU-6(a)-2: </w:t>
            </w:r>
            <w:r>
              <w:rPr>
                <w:szCs w:val="22"/>
              </w:rPr>
              <w:t>&lt;</w:t>
            </w:r>
            <w:r>
              <w:rPr>
                <w:i/>
                <w:szCs w:val="22"/>
              </w:rPr>
              <w:t xml:space="preserve">Customer defined </w:t>
            </w:r>
            <w:r>
              <w:rPr>
                <w:rFonts w:eastAsia="Times New Roman"/>
                <w:i/>
              </w:rPr>
              <w:t>organization-defined inappropriate or unusual activity</w:t>
            </w:r>
            <w:r>
              <w:rPr>
                <w:szCs w:val="22"/>
              </w:rPr>
              <w:t xml:space="preserve"> &gt;</w:t>
            </w:r>
          </w:p>
        </w:tc>
      </w:tr>
      <w:tr w:rsidR="00166DFA" w14:paraId="55B399D1" w14:textId="77777777" w:rsidTr="00166DFA">
        <w:trPr>
          <w:trHeight w:val="199"/>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4D0487" w14:textId="77777777" w:rsidR="00166DFA" w:rsidRDefault="00166DFA">
            <w:pPr>
              <w:pStyle w:val="GSAParameter"/>
              <w:spacing w:after="0" w:line="256" w:lineRule="auto"/>
              <w:rPr>
                <w:color w:val="5B9BD5" w:themeColor="accent1"/>
              </w:rPr>
            </w:pPr>
            <w:r>
              <w:t xml:space="preserve">Parameter AU-6(b): </w:t>
            </w:r>
            <w:r>
              <w:rPr>
                <w:szCs w:val="22"/>
              </w:rPr>
              <w:t>&lt;</w:t>
            </w:r>
            <w:r>
              <w:rPr>
                <w:i/>
                <w:szCs w:val="22"/>
              </w:rPr>
              <w:t xml:space="preserve">Customer defined </w:t>
            </w:r>
            <w:r>
              <w:rPr>
                <w:rFonts w:eastAsia="Times New Roman"/>
                <w:i/>
              </w:rPr>
              <w:t>personnel or roles</w:t>
            </w:r>
            <w:r>
              <w:rPr>
                <w:szCs w:val="22"/>
              </w:rPr>
              <w:t>&gt;</w:t>
            </w:r>
          </w:p>
        </w:tc>
      </w:tr>
      <w:tr w:rsidR="00166DFA" w14:paraId="2AD66E9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20BA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0A43B7C" w14:textId="62F042AE"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78AAF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E846EC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99B8E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FB4EC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983DC3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5D7FA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40F8147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8362CEB" w14:textId="010D223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165E7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D6A03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18E7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17577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6CF8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A52484"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CE3538F"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76CEAB"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What is the solution and how is it implemented?</w:t>
            </w:r>
          </w:p>
        </w:tc>
      </w:tr>
      <w:tr w:rsidR="00166DFA" w14:paraId="6CE62F41"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095B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A14CDC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B27052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 and analysis of the information system audit records at least weekly for indications of inappropriate or unusual activity. </w:t>
            </w:r>
            <w:r>
              <w:rPr>
                <w:rFonts w:asciiTheme="minorHAnsi" w:eastAsia="Calibri" w:hAnsiTheme="minorHAnsi" w:cs="Calibri"/>
                <w:i/>
                <w:sz w:val="20"/>
                <w:szCs w:val="20"/>
              </w:rPr>
              <w:t>A successful control response will outline how often audit records are reviewed, and types of activities they are reviewed for.</w:t>
            </w:r>
          </w:p>
          <w:p w14:paraId="72FCF23E" w14:textId="5959FB9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r w:rsidR="00166DFA" w14:paraId="390447F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FBE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38D2B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8F8681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audit review findings are reported to the appropriate personnel. </w:t>
            </w:r>
            <w:r>
              <w:rPr>
                <w:rFonts w:asciiTheme="minorHAnsi" w:eastAsia="Calibri" w:hAnsiTheme="minorHAnsi" w:cs="Calibri"/>
                <w:i/>
                <w:sz w:val="20"/>
                <w:szCs w:val="20"/>
              </w:rPr>
              <w:t>A successful control response will outline how audit review findings are reported.</w:t>
            </w:r>
          </w:p>
          <w:p w14:paraId="1CBDD0E9" w14:textId="400B0FC7"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449E050" w14:textId="77777777" w:rsidR="00166DFA" w:rsidRDefault="00166DFA" w:rsidP="00166DFA">
      <w:pPr>
        <w:pStyle w:val="eglobaltech4n"/>
        <w:numPr>
          <w:ilvl w:val="3"/>
          <w:numId w:val="48"/>
        </w:numPr>
        <w:spacing w:before="240"/>
        <w:rPr>
          <w:kern w:val="2"/>
        </w:rPr>
      </w:pPr>
      <w:bookmarkStart w:id="886" w:name="_Ref454203344"/>
      <w:r>
        <w:t>Control Enhancement AU-6 (1)</w:t>
      </w:r>
      <w:bookmarkEnd w:id="886"/>
    </w:p>
    <w:p w14:paraId="512F5A7E"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employs automated mechanisms to integrate audit review, analysis, and reporting processes to support organizational processes for investigation and response to suspicious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886A3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0AF705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746D0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0D65402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5F4EF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4AD186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5B23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3805223" w14:textId="3652963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DBEF8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C808B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6BBA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1E3367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32F244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8DB82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ADD90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B8E67" w14:textId="333480A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30B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9CFCB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3BC82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E430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A3660D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28E91E7"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82EC23C"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801EEA"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(1) What is the solution and how is it implemented?</w:t>
            </w:r>
          </w:p>
        </w:tc>
      </w:tr>
      <w:tr w:rsidR="00166DFA" w14:paraId="37B011E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4DE5FB9"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0B139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employing automated mechanisms to integrate audit, review, analysis and reporting process to support organizational processes for investigation and response to suspicious activities. </w:t>
            </w:r>
            <w:r>
              <w:rPr>
                <w:rFonts w:asciiTheme="minorHAnsi" w:eastAsia="Calibri" w:hAnsiTheme="minorHAnsi" w:cs="Calibri"/>
                <w:i/>
                <w:sz w:val="20"/>
                <w:szCs w:val="20"/>
              </w:rPr>
              <w:t>A successful control response will review the automated tools used for integrating review, analysis, and reporting, and how these tools are employed.</w:t>
            </w:r>
          </w:p>
          <w:p w14:paraId="1DFAC04D" w14:textId="0FF44C1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_Ref454201986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8ABB324" w14:textId="77777777" w:rsidR="00166DFA" w:rsidRDefault="00166DFA" w:rsidP="00166DFA">
      <w:pPr>
        <w:pStyle w:val="eglobaltech4n"/>
        <w:numPr>
          <w:ilvl w:val="3"/>
          <w:numId w:val="48"/>
        </w:numPr>
        <w:spacing w:before="240"/>
        <w:rPr>
          <w:kern w:val="2"/>
        </w:rPr>
      </w:pPr>
      <w:bookmarkStart w:id="887" w:name="_Ref454203355"/>
      <w:r>
        <w:t>Control Enhancement AU-6 (3)</w:t>
      </w:r>
      <w:bookmarkEnd w:id="887"/>
    </w:p>
    <w:p w14:paraId="6E045F51" w14:textId="77777777" w:rsidR="00166DFA" w:rsidRDefault="00166DFA" w:rsidP="00166DFA">
      <w:pPr>
        <w:autoSpaceDE w:val="0"/>
        <w:autoSpaceDN w:val="0"/>
        <w:adjustRightInd w:val="0"/>
        <w:spacing w:before="120" w:after="120"/>
        <w:rPr>
          <w:rFonts w:eastAsia="Calibri"/>
          <w:b/>
          <w:bCs/>
        </w:rPr>
      </w:pPr>
      <w:r>
        <w:rPr>
          <w:rFonts w:eastAsia="Times New Roman"/>
          <w:bCs/>
        </w:rPr>
        <w:t>The organization analyzes and correlates audit records across different repositories to gain organization-wide situational awareness.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231199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C98E5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766EA2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7B5BDB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0AF2C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14C1D2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0B9D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EAF2EE7" w14:textId="61CD814B"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1A74C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A30A82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AF74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128478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BC3551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06E2E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33B30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0D31136" w14:textId="1E5494FF"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C47FA0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5056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50149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60F5C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BC19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FA382E2" w14:textId="77777777" w:rsidR="00166DFA" w:rsidRDefault="00166DFA" w:rsidP="00166DFA">
      <w:pPr>
        <w:autoSpaceDE w:val="0"/>
        <w:autoSpaceDN w:val="0"/>
        <w:adjustRightInd w:val="0"/>
        <w:spacing w:before="120" w:after="120"/>
        <w:rPr>
          <w:rFonts w:asciiTheme="minorHAnsi" w:eastAsia="Calibri"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35C1A8"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EE0EEC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(3) What is the solution and how is it implemented?</w:t>
            </w:r>
          </w:p>
        </w:tc>
      </w:tr>
      <w:tr w:rsidR="00166DFA" w14:paraId="374FF30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75310B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8B414C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analyzing and correlating audit records across different repositories to gain organizational-wide situational awareness. </w:t>
            </w:r>
            <w:r>
              <w:rPr>
                <w:rFonts w:asciiTheme="minorHAnsi" w:eastAsia="Calibri" w:hAnsiTheme="minorHAnsi" w:cs="Calibri"/>
                <w:i/>
                <w:sz w:val="20"/>
                <w:szCs w:val="20"/>
              </w:rPr>
              <w:t>A successful control response will discuss how the customer correlates and analyzes audit records from different sources. This can include processes and tools used to meet these goals.</w:t>
            </w:r>
          </w:p>
          <w:p w14:paraId="1F8E75F5" w14:textId="37D8C8D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_Ref454202007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15.3.6.2</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112BF24C" w14:textId="77777777" w:rsidR="00166DFA" w:rsidRDefault="00166DFA" w:rsidP="00166DFA">
      <w:pPr>
        <w:pStyle w:val="eglobaltech3"/>
        <w:numPr>
          <w:ilvl w:val="2"/>
          <w:numId w:val="48"/>
        </w:numPr>
        <w:rPr>
          <w:kern w:val="2"/>
        </w:rPr>
      </w:pPr>
      <w:bookmarkStart w:id="888" w:name="_Ref454203368"/>
      <w:r>
        <w:t>Audit Reduction and Report Generation (AU-7)</w:t>
      </w:r>
      <w:bookmarkEnd w:id="888"/>
      <w:r>
        <w:t xml:space="preserve"> </w:t>
      </w:r>
    </w:p>
    <w:p w14:paraId="5DFB0667" w14:textId="77777777" w:rsidR="00166DFA" w:rsidRDefault="00166DFA" w:rsidP="00166DFA">
      <w:pPr>
        <w:spacing w:before="120" w:after="120"/>
        <w:rPr>
          <w:rFonts w:eastAsia="Times New Roman"/>
        </w:rPr>
      </w:pPr>
      <w:r>
        <w:rPr>
          <w:rFonts w:eastAsia="Times New Roman"/>
        </w:rPr>
        <w:t xml:space="preserve">The information system provides an audit reduction and report generation capability that: </w:t>
      </w:r>
    </w:p>
    <w:p w14:paraId="0231917C"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Supports on-demand audit review, analysis, and reporting requirements and after-the-fact investigations of security incidents; and</w:t>
      </w:r>
    </w:p>
    <w:p w14:paraId="42A70362"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Does not alter the original content or time ordering of audit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E4B2507" w14:textId="77777777" w:rsidTr="00166DFA">
        <w:trPr>
          <w:cantSplit/>
          <w:trHeight w:val="377"/>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C39AF6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0BDDD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BBA3200"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FFFFFF" w:themeFill="background1"/>
            <w:tcMar>
              <w:top w:w="43" w:type="dxa"/>
              <w:left w:w="115" w:type="dxa"/>
              <w:bottom w:w="43" w:type="dxa"/>
              <w:right w:w="115" w:type="dxa"/>
            </w:tcMar>
            <w:vAlign w:val="bottom"/>
            <w:hideMark/>
          </w:tcPr>
          <w:p w14:paraId="43D84AC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862135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11D053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5CDE74" w14:textId="7AA4525C"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2CEBD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50EA7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B3F16D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E5D325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1F4771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8BFC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652ED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664837F" w14:textId="5AD80FC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15716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6AC8D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F54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B1123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B9A1A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A8A0093"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4283B428"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B450955"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AU-7 What is the solution and how is it implemented?</w:t>
            </w:r>
          </w:p>
        </w:tc>
      </w:tr>
      <w:tr w:rsidR="00166DFA" w14:paraId="02EF7FC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1A337C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A0821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1AADB2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an audit reduction and report generation capability that supports on demand audit review, analysis, and reporting requirements and after-the-fact investigations of security incidents. </w:t>
            </w:r>
            <w:r>
              <w:rPr>
                <w:rFonts w:asciiTheme="minorHAnsi" w:eastAsia="Calibri" w:hAnsiTheme="minorHAnsi" w:cs="Calibri"/>
                <w:i/>
                <w:sz w:val="20"/>
                <w:szCs w:val="20"/>
              </w:rPr>
              <w:t>A successful control response will discuss how the information system provides audit reduction and report generation that supports these requirements. This can include a discussion of tools used to provide this capability, and how they are used .</w:t>
            </w:r>
          </w:p>
          <w:p w14:paraId="44CFE274" w14:textId="77777777" w:rsidR="00166DFA" w:rsidRDefault="00166DFA" w:rsidP="00855540">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_Ref454202030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p w14:paraId="24CBA293" w14:textId="77777777" w:rsidR="007024C5" w:rsidRPr="007024C5" w:rsidRDefault="007024C5" w:rsidP="007024C5">
            <w:pPr>
              <w:spacing w:before="120" w:after="120"/>
            </w:pPr>
            <w:r w:rsidRPr="007024C5">
              <w:rPr>
                <w:rFonts w:asciiTheme="minorHAnsi" w:eastAsia="Calibri" w:hAnsiTheme="minorHAnsi" w:cs="Calibri"/>
                <w:i/>
                <w:sz w:val="20"/>
                <w:szCs w:val="20"/>
              </w:rPr>
              <w:t>OpenShift embeds the Elasticsearch, Fluentd, and Kibana (EFK) stack.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p>
          <w:p w14:paraId="3328ACC8" w14:textId="77777777" w:rsidR="007024C5" w:rsidRPr="007024C5" w:rsidRDefault="007024C5" w:rsidP="007024C5">
            <w:pPr>
              <w:spacing w:before="120" w:after="120"/>
            </w:pPr>
            <w:r w:rsidRPr="007024C5">
              <w:rPr>
                <w:rFonts w:asciiTheme="minorHAnsi" w:eastAsia="Calibri" w:hAnsiTheme="minorHAnsi" w:cs="Calibri"/>
                <w:i/>
                <w:sz w:val="20"/>
                <w:szCs w:val="20"/>
              </w:rPr>
              <w:t xml:space="preserve">For aggregate log sizing information, refer to the “Aggregate Logging Sizing Guidelines” of the Installation and Configuration guide: </w:t>
            </w:r>
            <w:hyperlink r:id="rId39" w:history="1">
              <w:r w:rsidRPr="007024C5">
                <w:rPr>
                  <w:rFonts w:asciiTheme="minorHAnsi" w:eastAsia="Calibri" w:hAnsiTheme="minorHAnsi" w:cs="Calibri"/>
                  <w:i/>
                  <w:color w:val="0000FF"/>
                  <w:sz w:val="20"/>
                  <w:szCs w:val="20"/>
                  <w:u w:val="single"/>
                </w:rPr>
                <w:t>https://docs.openshift.com/container-platform/3.3/install_config/aggregate_logging_sizing.html</w:t>
              </w:r>
            </w:hyperlink>
            <w:r w:rsidRPr="007024C5">
              <w:rPr>
                <w:rFonts w:asciiTheme="minorHAnsi" w:eastAsia="Calibri" w:hAnsiTheme="minorHAnsi" w:cs="Calibri"/>
                <w:i/>
                <w:sz w:val="20"/>
                <w:szCs w:val="20"/>
              </w:rPr>
              <w:t xml:space="preserve"> </w:t>
            </w:r>
          </w:p>
          <w:p w14:paraId="3A794428" w14:textId="77777777" w:rsidR="007024C5" w:rsidRPr="007024C5" w:rsidRDefault="007024C5" w:rsidP="007024C5">
            <w:pPr>
              <w:spacing w:before="120" w:after="120"/>
            </w:pPr>
            <w:r w:rsidRPr="007024C5">
              <w:rPr>
                <w:rFonts w:asciiTheme="minorHAnsi" w:eastAsia="Calibri" w:hAnsiTheme="minorHAnsi" w:cs="Calibri"/>
                <w:i/>
                <w:sz w:val="20"/>
                <w:szCs w:val="20"/>
              </w:rPr>
              <w:t> </w:t>
            </w:r>
          </w:p>
          <w:p w14:paraId="593881A8" w14:textId="77777777" w:rsidR="007024C5" w:rsidRPr="007024C5" w:rsidRDefault="007024C5" w:rsidP="007024C5">
            <w:pPr>
              <w:rPr>
                <w:rFonts w:eastAsia="Times New Roman"/>
              </w:rPr>
            </w:pPr>
            <w:r w:rsidRPr="007024C5">
              <w:rPr>
                <w:rFonts w:asciiTheme="minorHAnsi" w:eastAsia="Calibri" w:hAnsiTheme="minorHAnsi" w:cs="Calibri"/>
                <w:i/>
                <w:sz w:val="20"/>
                <w:szCs w:val="20"/>
              </w:rPr>
              <w:t>For instructions on how to configure aggregate logging, refer to the “Aggregating Container Logs” section of the Installation and Configuration guide: https://docs.openshift.com/container-platform/3.3/install_config/aggregate_logging.html</w:t>
            </w:r>
          </w:p>
          <w:p w14:paraId="62A58516" w14:textId="3520C2D3" w:rsidR="007024C5" w:rsidRDefault="007024C5" w:rsidP="00855540">
            <w:pPr>
              <w:spacing w:after="120" w:line="256" w:lineRule="auto"/>
              <w:rPr>
                <w:rFonts w:asciiTheme="minorHAnsi" w:eastAsia="Calibri" w:hAnsiTheme="minorHAnsi" w:cs="Calibri"/>
                <w:i/>
                <w:sz w:val="20"/>
                <w:szCs w:val="20"/>
              </w:rPr>
            </w:pPr>
          </w:p>
        </w:tc>
      </w:tr>
      <w:tr w:rsidR="00166DFA" w14:paraId="3011918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04ABA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3A541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33FA9ACE" w14:textId="221D6B70" w:rsidR="00166DFA" w:rsidRPr="007024C5" w:rsidRDefault="007024C5" w:rsidP="007024C5">
            <w:pPr>
              <w:spacing w:after="120" w:line="256" w:lineRule="auto"/>
              <w:rPr>
                <w:rFonts w:asciiTheme="minorHAnsi" w:eastAsia="Calibri" w:hAnsiTheme="minorHAnsi" w:cs="Calibri"/>
                <w:sz w:val="20"/>
                <w:szCs w:val="20"/>
              </w:rPr>
            </w:pPr>
            <w:r w:rsidRPr="007024C5">
              <w:rPr>
                <w:rFonts w:asciiTheme="minorHAnsi" w:hAnsiTheme="minorHAnsi"/>
                <w:sz w:val="20"/>
                <w:szCs w:val="20"/>
              </w:rPr>
              <w:t>Ope</w:t>
            </w:r>
            <w:r>
              <w:rPr>
                <w:rFonts w:asciiTheme="minorHAnsi" w:hAnsiTheme="minorHAnsi"/>
                <w:sz w:val="20"/>
                <w:szCs w:val="20"/>
              </w:rPr>
              <w:t xml:space="preserve">nShift relies upon the underlying Audit Subsystem of Red Hat Enterprise Linux. This audit subsystem has undergone Common Criteria testing, which verifies log integrity during remote transmittal. Certification documents can be found publicly at </w:t>
            </w:r>
            <w:r w:rsidRPr="007024C5">
              <w:rPr>
                <w:rFonts w:asciiTheme="minorHAnsi" w:hAnsiTheme="minorHAnsi"/>
                <w:sz w:val="20"/>
                <w:szCs w:val="20"/>
              </w:rPr>
              <w:t>https://www.redhat.com/en/technologies/industries/government/standards</w:t>
            </w:r>
            <w:r>
              <w:rPr>
                <w:rFonts w:asciiTheme="minorHAnsi" w:hAnsiTheme="minorHAnsi"/>
                <w:sz w:val="20"/>
                <w:szCs w:val="20"/>
              </w:rPr>
              <w:t>.</w:t>
            </w:r>
          </w:p>
        </w:tc>
      </w:tr>
    </w:tbl>
    <w:p w14:paraId="2D07ABF9" w14:textId="77777777" w:rsidR="00166DFA" w:rsidRDefault="00166DFA" w:rsidP="00166DFA">
      <w:pPr>
        <w:pStyle w:val="eglobaltech4n"/>
        <w:numPr>
          <w:ilvl w:val="3"/>
          <w:numId w:val="48"/>
        </w:numPr>
        <w:spacing w:before="240"/>
        <w:rPr>
          <w:kern w:val="2"/>
        </w:rPr>
      </w:pPr>
      <w:bookmarkStart w:id="889" w:name="_Ref454203385"/>
      <w:r>
        <w:t>Control Enhancement AU-7 (1)</w:t>
      </w:r>
      <w:bookmarkEnd w:id="889"/>
    </w:p>
    <w:p w14:paraId="1A5D4C72"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 provides the capability to process audit records for events of interest based on [</w:t>
      </w:r>
      <w:r>
        <w:rPr>
          <w:rFonts w:eastAsia="Times New Roman"/>
          <w:i/>
        </w:rPr>
        <w:t>Assignment: organization-defined audit fields within audit records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F6C329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84A74D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B7194F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45FB9A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DE0F3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FC8036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607727" w14:textId="77777777" w:rsidR="00166DFA" w:rsidRDefault="00166DFA">
            <w:pPr>
              <w:pStyle w:val="GSAParameter"/>
              <w:spacing w:after="0" w:line="256" w:lineRule="auto"/>
              <w:rPr>
                <w:color w:val="5B9BD5" w:themeColor="accent1"/>
              </w:rPr>
            </w:pPr>
            <w:r>
              <w:t xml:space="preserve">Parameter AU-7(1): </w:t>
            </w:r>
            <w:r>
              <w:rPr>
                <w:szCs w:val="22"/>
              </w:rPr>
              <w:t>&lt;</w:t>
            </w:r>
            <w:r>
              <w:rPr>
                <w:i/>
                <w:szCs w:val="22"/>
              </w:rPr>
              <w:t>Customer defined audit fields within audit records</w:t>
            </w:r>
            <w:r>
              <w:rPr>
                <w:szCs w:val="22"/>
              </w:rPr>
              <w:t>&gt;</w:t>
            </w:r>
          </w:p>
        </w:tc>
      </w:tr>
      <w:tr w:rsidR="00166DFA" w14:paraId="7FE743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37B0B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E83CAD3" w14:textId="0E17077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108F92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A90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984D1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8D21E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6470F8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1CF1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F6FAC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42F8BF" w14:textId="15E98B0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4D9DD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AAC1A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771C2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2524D8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76452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F2C8B21" w14:textId="77777777" w:rsidR="00166DFA" w:rsidRDefault="00166DFA" w:rsidP="00166DFA">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DA1452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AE27B4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AU-7 (1) What is the solution and how is it implemented?</w:t>
            </w:r>
          </w:p>
        </w:tc>
      </w:tr>
      <w:tr w:rsidR="00166DFA" w14:paraId="3AEDC26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7EE7306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638B89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the capability to process audit records for events of interest based on defined fields within audit records. </w:t>
            </w:r>
            <w:r>
              <w:rPr>
                <w:rFonts w:asciiTheme="minorHAnsi" w:eastAsia="Calibri" w:hAnsiTheme="minorHAnsi" w:cs="Calibri"/>
                <w:i/>
                <w:sz w:val="20"/>
                <w:szCs w:val="20"/>
              </w:rPr>
              <w:t>A successful control response will discuss how audit records can be queried based on these fields.</w:t>
            </w:r>
          </w:p>
          <w:p w14:paraId="490E0BF6" w14:textId="324DDC34"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_Ref454202066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E486BD8" w14:textId="77777777" w:rsidR="00166DFA" w:rsidRDefault="00166DFA" w:rsidP="00166DFA">
      <w:pPr>
        <w:pStyle w:val="eglobaltech3"/>
        <w:numPr>
          <w:ilvl w:val="2"/>
          <w:numId w:val="48"/>
        </w:numPr>
        <w:rPr>
          <w:kern w:val="2"/>
        </w:rPr>
      </w:pPr>
      <w:bookmarkStart w:id="890" w:name="_Ref454203480"/>
      <w:r>
        <w:t>Time Stamps (AU-8)</w:t>
      </w:r>
      <w:bookmarkEnd w:id="890"/>
      <w:r>
        <w:t xml:space="preserve"> </w:t>
      </w:r>
    </w:p>
    <w:p w14:paraId="4B5E29AA"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767143AF"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Uses internal system clocks to generate time stamps for audit records; and</w:t>
      </w:r>
    </w:p>
    <w:p w14:paraId="723E841C"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Records time stamps for audit records that can be mapped to Coordinated Universal Time (UTC) or Greenwich Mean Time (GMT) and meets [</w:t>
      </w:r>
      <w:r>
        <w:rPr>
          <w:rFonts w:eastAsia="Times New Roman"/>
          <w:i/>
        </w:rPr>
        <w:t>Assignment: organization-defined granularity of time measurement</w:t>
      </w:r>
      <w:r>
        <w:rPr>
          <w:rFonts w:eastAsia="Times New Roman"/>
        </w:rPr>
        <w:t>].</w:t>
      </w:r>
    </w:p>
    <w:p w14:paraId="635F29F8" w14:textId="77777777" w:rsidR="00166DFA" w:rsidRDefault="00166DFA" w:rsidP="00166DFA">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AB96F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4D9FC6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9B548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BAE5EC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E7F4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 Security Engineering Team</w:t>
            </w:r>
          </w:p>
        </w:tc>
      </w:tr>
      <w:tr w:rsidR="00166DFA" w14:paraId="7B9B1FB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B7611F0" w14:textId="77777777" w:rsidR="00166DFA" w:rsidRDefault="00166DFA">
            <w:pPr>
              <w:pStyle w:val="GSAParameter"/>
              <w:spacing w:after="0" w:line="256" w:lineRule="auto"/>
            </w:pPr>
            <w:r>
              <w:t>Parameter AU-8(b): Millisecond precision</w:t>
            </w:r>
          </w:p>
        </w:tc>
      </w:tr>
      <w:tr w:rsidR="00166DFA" w14:paraId="2994277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1DAA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32E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DCEE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ABFD1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BD708F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37F66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DBD02D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B9CC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9F786B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F947BF" w14:textId="3F0D07EE" w:rsidR="00166DFA" w:rsidRDefault="000B6C49">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214235B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4128FD6" w14:textId="76751080" w:rsidR="00166DFA" w:rsidRDefault="000B6C49">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5724B1A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5BF19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F3E22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72333F2"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A0C7820"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C8CA116"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 What is the solution and how is it implemented?</w:t>
            </w:r>
          </w:p>
        </w:tc>
      </w:tr>
      <w:tr w:rsidR="00166DFA" w14:paraId="00B8278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B6920C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1AE17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5296943" w14:textId="0665D966" w:rsidR="00166DFA" w:rsidRPr="007E2826" w:rsidRDefault="00E169C0" w:rsidP="00855540">
            <w:pPr>
              <w:spacing w:after="120" w:line="256" w:lineRule="auto"/>
              <w:rPr>
                <w:rFonts w:asciiTheme="minorHAnsi" w:eastAsia="Calibri" w:hAnsiTheme="minorHAnsi" w:cs="Calibri"/>
                <w:sz w:val="20"/>
                <w:szCs w:val="20"/>
              </w:rPr>
            </w:pPr>
            <w:r w:rsidRPr="007E2826">
              <w:rPr>
                <w:rFonts w:asciiTheme="minorHAnsi" w:hAnsiTheme="minorHAnsi"/>
                <w:sz w:val="20"/>
                <w:szCs w:val="20"/>
              </w:rPr>
              <w:t xml:space="preserve">The Linux audit subsystem, upon which OpenShift logs are generated, uses the system clock be default. This is non-configurable behavior. </w:t>
            </w:r>
          </w:p>
        </w:tc>
      </w:tr>
      <w:tr w:rsidR="00166DFA" w14:paraId="42C2E3B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D12702"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9D23DB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702B81A1" w14:textId="77777777" w:rsidR="007E2826" w:rsidRDefault="00C309E2">
            <w:pPr>
              <w:spacing w:line="256" w:lineRule="auto"/>
              <w:rPr>
                <w:rFonts w:asciiTheme="minorHAnsi" w:hAnsiTheme="minorHAnsi"/>
                <w:sz w:val="20"/>
                <w:szCs w:val="20"/>
              </w:rPr>
            </w:pPr>
            <w:r>
              <w:rPr>
                <w:rFonts w:asciiTheme="minorHAnsi" w:hAnsiTheme="minorHAnsi"/>
                <w:sz w:val="20"/>
                <w:szCs w:val="20"/>
              </w:rPr>
              <w:t>The system time is always kept in Coordinated Universal Time (UTC) and converted in applications to local time as needed. Local time is the actual time on your current time zone, taking into account daylight savings time. The real-time clock can use either UTC or local time. UTC is recommended.</w:t>
            </w:r>
          </w:p>
          <w:p w14:paraId="58668392" w14:textId="77777777" w:rsidR="00C309E2" w:rsidRDefault="00C309E2">
            <w:pPr>
              <w:spacing w:line="256" w:lineRule="auto"/>
              <w:rPr>
                <w:rFonts w:asciiTheme="minorHAnsi" w:hAnsiTheme="minorHAnsi"/>
                <w:sz w:val="20"/>
                <w:szCs w:val="20"/>
              </w:rPr>
            </w:pPr>
          </w:p>
          <w:p w14:paraId="753C9825" w14:textId="77777777" w:rsidR="00C309E2" w:rsidRDefault="00C309E2">
            <w:pPr>
              <w:spacing w:line="256" w:lineRule="auto"/>
              <w:rPr>
                <w:rFonts w:asciiTheme="minorHAnsi" w:hAnsiTheme="minorHAnsi"/>
                <w:sz w:val="20"/>
                <w:szCs w:val="20"/>
              </w:rPr>
            </w:pPr>
            <w:r>
              <w:rPr>
                <w:rFonts w:asciiTheme="minorHAnsi" w:hAnsiTheme="minorHAnsi"/>
                <w:sz w:val="20"/>
                <w:szCs w:val="20"/>
              </w:rPr>
              <w:t>By default, OpenShift hosts are configured to use UTC. To manually ensure this, the timedatectl command may be used:</w:t>
            </w:r>
          </w:p>
          <w:p w14:paraId="540CCB90" w14:textId="77777777" w:rsidR="00C309E2" w:rsidRDefault="00C309E2">
            <w:pPr>
              <w:spacing w:line="256" w:lineRule="auto"/>
              <w:rPr>
                <w:rFonts w:asciiTheme="minorHAnsi" w:hAnsiTheme="minorHAnsi"/>
                <w:sz w:val="20"/>
                <w:szCs w:val="20"/>
              </w:rPr>
            </w:pPr>
          </w:p>
          <w:p w14:paraId="30A5BDF3" w14:textId="09EA3B3E" w:rsidR="00C309E2" w:rsidRDefault="00C309E2">
            <w:pPr>
              <w:spacing w:line="256" w:lineRule="auto"/>
              <w:rPr>
                <w:rFonts w:asciiTheme="minorHAnsi" w:hAnsiTheme="minorHAnsi"/>
                <w:sz w:val="20"/>
                <w:szCs w:val="20"/>
              </w:rPr>
            </w:pPr>
            <w:r>
              <w:rPr>
                <w:rFonts w:asciiTheme="minorHAnsi" w:hAnsiTheme="minorHAnsi"/>
                <w:sz w:val="20"/>
                <w:szCs w:val="20"/>
              </w:rPr>
              <w:t>$ timedatectl set-local-rtc no</w:t>
            </w:r>
          </w:p>
          <w:p w14:paraId="79EF6A86" w14:textId="77777777" w:rsidR="00C309E2" w:rsidRDefault="00C309E2">
            <w:pPr>
              <w:spacing w:line="256" w:lineRule="auto"/>
              <w:rPr>
                <w:rFonts w:asciiTheme="minorHAnsi" w:hAnsiTheme="minorHAnsi"/>
                <w:sz w:val="20"/>
                <w:szCs w:val="20"/>
              </w:rPr>
            </w:pPr>
          </w:p>
          <w:p w14:paraId="4D3343F5" w14:textId="75D9B2F4" w:rsidR="00C309E2" w:rsidRPr="00C309E2" w:rsidRDefault="00C309E2" w:rsidP="00C309E2">
            <w:pPr>
              <w:spacing w:line="256" w:lineRule="auto"/>
              <w:rPr>
                <w:rFonts w:asciiTheme="minorHAnsi" w:hAnsiTheme="minorHAnsi"/>
                <w:i/>
                <w:sz w:val="20"/>
                <w:szCs w:val="20"/>
              </w:rPr>
            </w:pPr>
            <w:r>
              <w:rPr>
                <w:rFonts w:asciiTheme="minorHAnsi" w:hAnsiTheme="minorHAnsi"/>
                <w:sz w:val="20"/>
                <w:szCs w:val="20"/>
              </w:rPr>
              <w:t xml:space="preserve">Refer to the RHEL7 System Administrators guide for additional information on configuring time on OpenShift nodes: </w:t>
            </w:r>
            <w:hyperlink r:id="rId40" w:history="1">
              <w:r w:rsidRPr="003937F5">
                <w:rPr>
                  <w:rStyle w:val="Hyperlink"/>
                  <w:rFonts w:asciiTheme="minorHAnsi" w:hAnsiTheme="minorHAnsi"/>
                  <w:sz w:val="20"/>
                  <w:szCs w:val="20"/>
                </w:rPr>
                <w:t>https://access.redhat.com/documentation/en-US/Red_Hat_Enterprise_Linux/7/html/System_Administrators_Guide/chap-Configuring_the_Date_and_Time.html#sect-Configuring_the_Date_and_Time-timedatectl-Time_Zone</w:t>
              </w:r>
            </w:hyperlink>
            <w:r>
              <w:rPr>
                <w:rFonts w:asciiTheme="minorHAnsi" w:hAnsiTheme="minorHAnsi"/>
                <w:sz w:val="20"/>
                <w:szCs w:val="20"/>
              </w:rPr>
              <w:t xml:space="preserve"> </w:t>
            </w:r>
          </w:p>
        </w:tc>
      </w:tr>
    </w:tbl>
    <w:p w14:paraId="49A70241" w14:textId="6174EC84" w:rsidR="00166DFA" w:rsidRDefault="00166DFA" w:rsidP="00166DFA">
      <w:pPr>
        <w:pStyle w:val="eglobaltech4n"/>
        <w:numPr>
          <w:ilvl w:val="3"/>
          <w:numId w:val="48"/>
        </w:numPr>
        <w:spacing w:before="240"/>
        <w:rPr>
          <w:kern w:val="2"/>
        </w:rPr>
      </w:pPr>
      <w:bookmarkStart w:id="891" w:name="_Ref454203496"/>
      <w:r>
        <w:t>Control Enhancement AU-8 (1)</w:t>
      </w:r>
      <w:bookmarkEnd w:id="891"/>
    </w:p>
    <w:p w14:paraId="270E4D7C"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w:t>
      </w:r>
    </w:p>
    <w:p w14:paraId="6ABF47AA"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Compares the internal information system clocks [</w:t>
      </w:r>
      <w:r>
        <w:rPr>
          <w:rFonts w:eastAsia="Times New Roman"/>
          <w:i/>
        </w:rPr>
        <w:t>FedRAMP Assignment: at least hourly</w:t>
      </w:r>
      <w:r>
        <w:rPr>
          <w:rFonts w:eastAsia="Times New Roman"/>
        </w:rPr>
        <w:t>] with [</w:t>
      </w:r>
      <w:r>
        <w:rPr>
          <w:rFonts w:eastAsia="Times New Roman"/>
          <w:i/>
        </w:rPr>
        <w:t xml:space="preserve">FedRAMP Assignment: authoritative time source: </w:t>
      </w:r>
      <w:hyperlink r:id="rId41" w:history="1">
        <w:r>
          <w:rPr>
            <w:rStyle w:val="Hyperlink"/>
            <w:i/>
          </w:rPr>
          <w:t>http://tf.nist.gov/tf-cgi/servers.cgi</w:t>
        </w:r>
      </w:hyperlink>
      <w:r>
        <w:rPr>
          <w:rFonts w:eastAsia="Times New Roman"/>
        </w:rPr>
        <w:t>]; and</w:t>
      </w:r>
    </w:p>
    <w:p w14:paraId="472D38BF"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Synchronizes the internal system clocks to the authoritative time source when the time difference is greater than [</w:t>
      </w:r>
      <w:r>
        <w:rPr>
          <w:rFonts w:eastAsia="Times New Roman"/>
          <w:i/>
        </w:rPr>
        <w:t>Assignment: organization-defined time period</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D1AB3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6D8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EFDE3D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00DAF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5F746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EF3A51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DE4B17" w14:textId="77777777" w:rsidR="00166DFA" w:rsidRDefault="00166DFA">
            <w:pPr>
              <w:pStyle w:val="GSAParameter"/>
              <w:spacing w:after="0" w:line="256" w:lineRule="auto"/>
            </w:pPr>
            <w:r>
              <w:t xml:space="preserve">Parameter AU-8(1)(a)-1: </w:t>
            </w:r>
            <w:r>
              <w:rPr>
                <w:szCs w:val="22"/>
              </w:rPr>
              <w:t>&lt;</w:t>
            </w:r>
            <w:r>
              <w:rPr>
                <w:i/>
                <w:szCs w:val="22"/>
              </w:rPr>
              <w:t xml:space="preserve">FedRAMP requirement: </w:t>
            </w:r>
            <w:r>
              <w:rPr>
                <w:rFonts w:eastAsia="Times New Roman"/>
                <w:i/>
              </w:rPr>
              <w:t>at least hourly</w:t>
            </w:r>
            <w:r>
              <w:rPr>
                <w:szCs w:val="22"/>
              </w:rPr>
              <w:t xml:space="preserve"> &gt;</w:t>
            </w:r>
          </w:p>
        </w:tc>
      </w:tr>
      <w:tr w:rsidR="00166DFA" w14:paraId="7049DF4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4126217" w14:textId="77777777" w:rsidR="00166DFA" w:rsidRDefault="00166DFA">
            <w:pPr>
              <w:pStyle w:val="GSAParameter"/>
              <w:spacing w:after="0" w:line="256" w:lineRule="auto"/>
            </w:pPr>
            <w:r>
              <w:t xml:space="preserve">Parameter AU-8(1)(a)-2: </w:t>
            </w:r>
            <w:r>
              <w:rPr>
                <w:szCs w:val="22"/>
              </w:rPr>
              <w:t>&lt;</w:t>
            </w:r>
            <w:r>
              <w:rPr>
                <w:i/>
                <w:szCs w:val="22"/>
              </w:rPr>
              <w:t xml:space="preserve">FedRAMP requirement: </w:t>
            </w:r>
            <w:r>
              <w:rPr>
                <w:rFonts w:eastAsia="Times New Roman"/>
                <w:i/>
              </w:rPr>
              <w:t xml:space="preserve">authoritative time source: </w:t>
            </w:r>
            <w:hyperlink r:id="rId42" w:history="1">
              <w:r>
                <w:rPr>
                  <w:rStyle w:val="Hyperlink"/>
                  <w:i/>
                </w:rPr>
                <w:t>http://tf.nist.gov/tf-cgi/servers.cgi</w:t>
              </w:r>
            </w:hyperlink>
            <w:r>
              <w:rPr>
                <w:szCs w:val="22"/>
              </w:rPr>
              <w:t>&gt;</w:t>
            </w:r>
          </w:p>
        </w:tc>
      </w:tr>
      <w:tr w:rsidR="00166DFA" w14:paraId="26CD265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D0869BC" w14:textId="77777777" w:rsidR="00166DFA" w:rsidRDefault="00166DFA">
            <w:pPr>
              <w:pStyle w:val="GSAParameter"/>
              <w:spacing w:after="0" w:line="256" w:lineRule="auto"/>
              <w:rPr>
                <w:color w:val="5B9BD5" w:themeColor="accent1"/>
              </w:rPr>
            </w:pPr>
            <w:r>
              <w:t xml:space="preserve">Parameter AU-8(1)(b): </w:t>
            </w:r>
            <w:r>
              <w:rPr>
                <w:szCs w:val="22"/>
              </w:rPr>
              <w:t>&lt;</w:t>
            </w:r>
            <w:r>
              <w:rPr>
                <w:i/>
                <w:szCs w:val="22"/>
              </w:rPr>
              <w:t>Customer defined</w:t>
            </w:r>
            <w:r>
              <w:rPr>
                <w:szCs w:val="22"/>
              </w:rPr>
              <w:t>&gt;</w:t>
            </w:r>
          </w:p>
        </w:tc>
      </w:tr>
      <w:tr w:rsidR="00166DFA" w14:paraId="41AF08F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44B7A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46C95B" w14:textId="71A9EF6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0A75E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D9C3A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33DE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0E7A4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037E445"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F6CE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4FAEC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8EFA389" w14:textId="024D3A2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C61A9E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9C077E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C5E45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D4BEC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5A6EF5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3D0FD8"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A9D1312"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095B71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AU-8(1) What is the solution and how is it implemented?</w:t>
            </w:r>
          </w:p>
        </w:tc>
      </w:tr>
      <w:tr w:rsidR="00166DFA" w14:paraId="1565CB3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6F151B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2D97BF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C76082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comparing the internal information system clocks at least hourly with an authoritative time source. </w:t>
            </w:r>
            <w:r>
              <w:rPr>
                <w:rFonts w:asciiTheme="minorHAnsi" w:eastAsia="Calibri" w:hAnsiTheme="minorHAnsi" w:cs="Calibri"/>
                <w:i/>
                <w:sz w:val="20"/>
                <w:szCs w:val="20"/>
              </w:rPr>
              <w:t>A successful control response will discuss the time source that system clocks are synced with.</w:t>
            </w:r>
          </w:p>
          <w:p w14:paraId="47229974" w14:textId="128799E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70F18173"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D31A8CF"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6175D"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15B48E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internal system clocks to the authoritative time source when the time difference is greater than the organization has defined. </w:t>
            </w:r>
            <w:r>
              <w:rPr>
                <w:rFonts w:asciiTheme="minorHAnsi" w:eastAsia="Calibri" w:hAnsiTheme="minorHAnsi" w:cs="Calibri"/>
                <w:i/>
                <w:sz w:val="20"/>
                <w:szCs w:val="20"/>
              </w:rPr>
              <w:t>A successful control response will discuss how system clocks are synced.</w:t>
            </w:r>
          </w:p>
          <w:p w14:paraId="36082147" w14:textId="735EFA8E" w:rsidR="00166DFA" w:rsidRDefault="00166DFA" w:rsidP="00855540">
            <w:pPr>
              <w:spacing w:after="100" w:afterAutospacing="1"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BFFFEC0" w14:textId="77777777" w:rsidR="00166DFA" w:rsidRDefault="00166DFA" w:rsidP="00166DFA">
      <w:pPr>
        <w:pStyle w:val="GSAGuidance"/>
        <w:spacing w:before="240"/>
        <w:rPr>
          <w:rFonts w:eastAsia="Calibri"/>
          <w:b/>
          <w:kern w:val="2"/>
        </w:rPr>
      </w:pPr>
      <w:r>
        <w:rPr>
          <w:rFonts w:eastAsia="Calibri"/>
          <w:b/>
        </w:rPr>
        <w:t xml:space="preserve">AU-8 (1) Additional FedRAMP Requirements and Guidance: </w:t>
      </w:r>
    </w:p>
    <w:p w14:paraId="26DD1432" w14:textId="77777777" w:rsidR="00166DFA" w:rsidRDefault="00166DFA" w:rsidP="00166DFA">
      <w:pPr>
        <w:pStyle w:val="GSAGuidance"/>
        <w:spacing w:before="120"/>
        <w:rPr>
          <w:rFonts w:eastAsia="Calibri"/>
        </w:rPr>
      </w:pPr>
      <w:r>
        <w:rPr>
          <w:rFonts w:eastAsia="Times New Roman"/>
          <w:b/>
          <w:bCs/>
        </w:rPr>
        <w:t>Requirement 1:</w:t>
      </w:r>
      <w:r>
        <w:rPr>
          <w:rFonts w:eastAsia="Times New Roman"/>
          <w:bCs/>
        </w:rPr>
        <w:t xml:space="preserve"> The service provider selects primary and secondary time servers used by the NIST Internet time service. The secondary server is selected from a </w:t>
      </w:r>
      <w:r>
        <w:rPr>
          <w:rFonts w:eastAsia="Times New Roman"/>
          <w:bCs/>
        </w:rPr>
        <w:lastRenderedPageBreak/>
        <w:t>different geographic region than the primary server.</w:t>
      </w:r>
    </w:p>
    <w:p w14:paraId="0A5C932A" w14:textId="77777777" w:rsidR="00166DFA" w:rsidRDefault="00166DFA" w:rsidP="00166DFA">
      <w:pPr>
        <w:pStyle w:val="GSAGuidance"/>
        <w:spacing w:before="120"/>
        <w:rPr>
          <w:rFonts w:eastAsia="Times New Roman"/>
          <w:bCs/>
        </w:rPr>
      </w:pPr>
      <w:r>
        <w:rPr>
          <w:rFonts w:eastAsia="Times New Roman"/>
          <w:b/>
          <w:bCs/>
        </w:rPr>
        <w:t>Requirement 2:</w:t>
      </w:r>
      <w:r>
        <w:rPr>
          <w:rFonts w:eastAsia="Times New Roman"/>
          <w:bCs/>
        </w:rPr>
        <w:t xml:space="preserve"> The service provider synchronizes the system clocks of network computers that run operating systems other than Windows to the Windows Server Domain Controller emulator or to the same time source for that server.</w:t>
      </w:r>
    </w:p>
    <w:p w14:paraId="1C86734C" w14:textId="77777777" w:rsidR="00166DFA" w:rsidRDefault="00166DFA" w:rsidP="00166DFA">
      <w:pPr>
        <w:pStyle w:val="GSAGuidance"/>
        <w:spacing w:before="120"/>
        <w:rPr>
          <w:rFonts w:eastAsia="Times New Roman"/>
          <w:bCs/>
        </w:rPr>
      </w:pPr>
      <w:r>
        <w:rPr>
          <w:rFonts w:eastAsia="Times New Roman"/>
          <w:b/>
        </w:rPr>
        <w:t>Guidance:</w:t>
      </w:r>
      <w:r>
        <w:rPr>
          <w:rFonts w:eastAsia="Times New Roman"/>
          <w:bCs/>
        </w:rPr>
        <w:t xml:space="preserve"> Synchronization of system clocks improves the accuracy of log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330CD1F"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D01F78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8317B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Additional Control Enhancement Summary Information</w:t>
            </w:r>
          </w:p>
        </w:tc>
      </w:tr>
      <w:tr w:rsidR="00166DFA" w14:paraId="672335C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3A06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2BFFAD2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D29DD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6FECBDA" w14:textId="61A68E05"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37DF36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930F6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676810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41F2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28BB7A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AA276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5ADC0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C1A92F" w14:textId="7BA0BE81"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31844B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3B50C4F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A1074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0A211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483777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512236A"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26DCD42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3E582E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 (1) What is the solution and how is it implemented?</w:t>
            </w:r>
          </w:p>
        </w:tc>
      </w:tr>
      <w:tr w:rsidR="00166DFA" w14:paraId="6F2C3B2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C4BBE3"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1</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6898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45AB965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selecting primary and secondary time servers used by the NIST Internet time services and ensuring that the secondary server is selected from a different region than the primary. </w:t>
            </w:r>
            <w:r>
              <w:rPr>
                <w:rFonts w:asciiTheme="minorHAnsi" w:eastAsia="Calibri" w:hAnsiTheme="minorHAnsi" w:cs="Calibri"/>
                <w:i/>
                <w:sz w:val="20"/>
                <w:szCs w:val="20"/>
              </w:rPr>
              <w:t>A successful control response will discuss which Internet time services are used to by the system.</w:t>
            </w:r>
          </w:p>
          <w:p w14:paraId="62B259CF" w14:textId="0D1FDB7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098A9E95"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E64906"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2</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38C166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044B2E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the system clocks of network computers that run operating systems other than Windows to the Windows Server Domain Controller emulator, or the same time source for that server. </w:t>
            </w:r>
            <w:r>
              <w:rPr>
                <w:rFonts w:asciiTheme="minorHAnsi" w:eastAsia="Calibri" w:hAnsiTheme="minorHAnsi" w:cs="Calibri"/>
                <w:i/>
                <w:sz w:val="20"/>
                <w:szCs w:val="20"/>
              </w:rPr>
              <w:t>A successful control response will discuss which Internet time services are for non-Windows systems.</w:t>
            </w:r>
          </w:p>
          <w:p w14:paraId="069126D0" w14:textId="425048F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5F26344" w14:textId="77777777" w:rsidR="00166DFA" w:rsidRDefault="00166DFA" w:rsidP="00166DFA">
      <w:pPr>
        <w:pStyle w:val="eglobaltech3"/>
        <w:numPr>
          <w:ilvl w:val="2"/>
          <w:numId w:val="48"/>
        </w:numPr>
        <w:rPr>
          <w:kern w:val="2"/>
        </w:rPr>
      </w:pPr>
      <w:bookmarkStart w:id="892" w:name="_Ref454203516"/>
      <w:r>
        <w:lastRenderedPageBreak/>
        <w:t>Protection of Audit Information (AU-9)</w:t>
      </w:r>
      <w:bookmarkEnd w:id="892"/>
      <w:r>
        <w:t xml:space="preserve"> </w:t>
      </w:r>
    </w:p>
    <w:p w14:paraId="5ED6F6D3" w14:textId="77777777" w:rsidR="00166DFA" w:rsidRDefault="00166DFA" w:rsidP="00166DFA">
      <w:pPr>
        <w:spacing w:before="120" w:after="120"/>
        <w:rPr>
          <w:rFonts w:eastAsia="Times New Roman"/>
        </w:rPr>
      </w:pPr>
      <w:r>
        <w:rPr>
          <w:rFonts w:eastAsia="Times New Roman"/>
        </w:rPr>
        <w:t>The information system protects audit information and audit tools from unauthorized access, modification, and deletion.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B850E7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7C7F5A9"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D283BA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271EAD9"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A88F02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Microsoft Azure Service Teams, Microsoft Azure Security Engineering Team, Service Engineer Operations</w:t>
            </w:r>
          </w:p>
        </w:tc>
      </w:tr>
      <w:tr w:rsidR="00166DFA" w14:paraId="34E0E1D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4B69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0D498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FCB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A2C5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F88E9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7A9C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5E7FF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45C6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E5F6E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3E0F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5E961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546EFC8" w14:textId="2E609CE1"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3D69D4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01A58F3" w14:textId="6C55587C"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Shared (Service Provider and Customer Responsibility)</w:t>
            </w:r>
            <w:r w:rsidR="00166DFA">
              <w:rPr>
                <w:rFonts w:asciiTheme="minorHAnsi" w:hAnsiTheme="minorHAnsi"/>
                <w:spacing w:val="-5"/>
                <w:sz w:val="20"/>
              </w:rPr>
              <w:tab/>
              <w:t xml:space="preserve"> </w:t>
            </w:r>
          </w:p>
          <w:p w14:paraId="2DD31561" w14:textId="2B34DCD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Inherited from pre-existing Provisional Authority to Operate (P-ATO) for Microsoft Azure</w:t>
            </w:r>
          </w:p>
        </w:tc>
      </w:tr>
    </w:tbl>
    <w:p w14:paraId="003F0CF6"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E5836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DE0DF5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What is the solution and how is it implemented?</w:t>
            </w:r>
          </w:p>
        </w:tc>
      </w:tr>
      <w:tr w:rsidR="00166DFA" w14:paraId="27D898AA"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DEF9484"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B21668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protect the audit information and audit tools from unauthorized access, modification, and deletion. </w:t>
            </w:r>
            <w:r>
              <w:rPr>
                <w:rFonts w:asciiTheme="minorHAnsi" w:eastAsia="Calibri" w:hAnsiTheme="minorHAnsi" w:cs="Calibri"/>
                <w:i/>
                <w:sz w:val="20"/>
                <w:szCs w:val="20"/>
              </w:rPr>
              <w:t>A successful control response will discuss the way that audit information and tools are protected. This can include how access is controlled to audit information and tools.</w:t>
            </w:r>
          </w:p>
          <w:p w14:paraId="2B66F52D" w14:textId="6A319D64"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_Ref454202300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15.3.9</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3B657904" w14:textId="77777777" w:rsidR="00166DFA" w:rsidRDefault="00166DFA" w:rsidP="00166DFA">
      <w:pPr>
        <w:pStyle w:val="eglobaltech4n"/>
        <w:numPr>
          <w:ilvl w:val="3"/>
          <w:numId w:val="48"/>
        </w:numPr>
        <w:spacing w:before="240"/>
        <w:rPr>
          <w:kern w:val="2"/>
        </w:rPr>
      </w:pPr>
      <w:bookmarkStart w:id="893" w:name="_Ref454203527"/>
      <w:r>
        <w:t>Control Enhancement AU-9 (2)</w:t>
      </w:r>
      <w:bookmarkEnd w:id="893"/>
    </w:p>
    <w:p w14:paraId="3EE05E54" w14:textId="77777777" w:rsidR="00166DFA" w:rsidRDefault="00166DFA" w:rsidP="00166DFA">
      <w:pPr>
        <w:spacing w:before="120" w:after="120"/>
        <w:rPr>
          <w:rFonts w:eastAsia="Times New Roman"/>
          <w:bCs/>
        </w:rPr>
      </w:pPr>
      <w:r>
        <w:rPr>
          <w:rFonts w:eastAsia="Times New Roman"/>
          <w:bCs/>
        </w:rPr>
        <w:t>The information system backs up audit records [</w:t>
      </w:r>
      <w:r>
        <w:rPr>
          <w:rFonts w:eastAsia="Times New Roman"/>
          <w:i/>
        </w:rPr>
        <w:t>FedRAMP Assignment: at least weekly</w:t>
      </w:r>
      <w:r>
        <w:rPr>
          <w:rFonts w:eastAsia="Times New Roman"/>
          <w:bCs/>
        </w:rPr>
        <w:t>] onto a physically different system or system component than the system or component being audited.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53532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08F881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65CB4D"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08CD3E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CFBCD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BE309C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A95307" w14:textId="77777777" w:rsidR="00166DFA" w:rsidRDefault="00166DFA">
            <w:pPr>
              <w:pStyle w:val="GSAParameter"/>
              <w:spacing w:after="0" w:line="256" w:lineRule="auto"/>
              <w:rPr>
                <w:rFonts w:eastAsia="Times New Roman"/>
                <w:kern w:val="0"/>
                <w:sz w:val="22"/>
                <w:szCs w:val="22"/>
              </w:rPr>
            </w:pPr>
            <w:r>
              <w:t xml:space="preserve">Parameter AU-9(2): </w:t>
            </w:r>
            <w:r>
              <w:rPr>
                <w:szCs w:val="22"/>
              </w:rPr>
              <w:t>&lt;</w:t>
            </w:r>
            <w:r>
              <w:rPr>
                <w:i/>
                <w:szCs w:val="22"/>
              </w:rPr>
              <w:t xml:space="preserve">FedRAMP requirement: </w:t>
            </w:r>
            <w:r>
              <w:rPr>
                <w:rFonts w:eastAsia="Times New Roman"/>
                <w:i/>
              </w:rPr>
              <w:t>at least weekly</w:t>
            </w:r>
            <w:r>
              <w:rPr>
                <w:szCs w:val="22"/>
              </w:rPr>
              <w:t xml:space="preserve"> &gt;</w:t>
            </w:r>
          </w:p>
        </w:tc>
      </w:tr>
      <w:tr w:rsidR="00166DFA" w14:paraId="2C2E755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FB40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64E58E37" w14:textId="59E3855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558DC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BBFBA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8B1CF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872EE5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0A6D23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578B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2A1D0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4D09641" w14:textId="7054A2D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121280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09B4B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F679DD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51EF9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4921E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DA86E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3945C03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7540D9"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(2) What is the solution and how is it implemented?</w:t>
            </w:r>
          </w:p>
        </w:tc>
      </w:tr>
      <w:tr w:rsidR="00166DFA" w14:paraId="4D4742B5"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ECC44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334CC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back up audit records at least weekly to a physically different system or component than the system being audited. </w:t>
            </w:r>
            <w:r>
              <w:rPr>
                <w:rFonts w:asciiTheme="minorHAnsi" w:eastAsia="Calibri" w:hAnsiTheme="minorHAnsi" w:cs="Calibri"/>
                <w:i/>
                <w:sz w:val="20"/>
                <w:szCs w:val="20"/>
              </w:rPr>
              <w:t>A successful control response will discuss the way that audit records are backed up to a system other than the one being audited. This can include a centralized repository for all audit records. .</w:t>
            </w:r>
          </w:p>
          <w:p w14:paraId="641679B0" w14:textId="18187B7C"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_Ref454203089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1D6F790" w14:textId="77777777" w:rsidR="00166DFA" w:rsidRDefault="00166DFA" w:rsidP="00166DFA">
      <w:pPr>
        <w:pStyle w:val="eglobaltech4n"/>
        <w:numPr>
          <w:ilvl w:val="3"/>
          <w:numId w:val="48"/>
        </w:numPr>
        <w:spacing w:before="240"/>
        <w:rPr>
          <w:kern w:val="2"/>
        </w:rPr>
      </w:pPr>
      <w:bookmarkStart w:id="894" w:name="_Ref454203538"/>
      <w:r>
        <w:t>Control Enhancement AU-9 (4)</w:t>
      </w:r>
      <w:bookmarkEnd w:id="894"/>
    </w:p>
    <w:p w14:paraId="6EE43909" w14:textId="77777777" w:rsidR="00166DFA" w:rsidRDefault="00166DFA" w:rsidP="00166DFA">
      <w:pPr>
        <w:spacing w:before="120" w:after="120"/>
        <w:rPr>
          <w:rFonts w:eastAsia="Times New Roman"/>
          <w:bCs/>
        </w:rPr>
      </w:pPr>
      <w:r>
        <w:rPr>
          <w:rFonts w:eastAsia="Times New Roman"/>
          <w:bCs/>
        </w:rPr>
        <w:t>The organization authorizes access to management of audit functionality to only [</w:t>
      </w:r>
      <w:r>
        <w:rPr>
          <w:rFonts w:eastAsia="Times New Roman"/>
          <w:i/>
        </w:rPr>
        <w:t>Assignment: organization-defined subset of privileged users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B25AC1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46CF36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2C3587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6F98BAA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47C6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7A2503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3E8C89" w14:textId="77777777" w:rsidR="00166DFA" w:rsidRDefault="00166DFA">
            <w:pPr>
              <w:pStyle w:val="GSAParameter"/>
              <w:spacing w:after="0" w:line="256" w:lineRule="auto"/>
            </w:pPr>
            <w:r>
              <w:t xml:space="preserve">Parameter AU-9(4): </w:t>
            </w:r>
            <w:r>
              <w:rPr>
                <w:szCs w:val="22"/>
              </w:rPr>
              <w:t>&lt;</w:t>
            </w:r>
            <w:r>
              <w:rPr>
                <w:i/>
                <w:szCs w:val="22"/>
              </w:rPr>
              <w:t xml:space="preserve">Customer defined </w:t>
            </w:r>
            <w:r>
              <w:rPr>
                <w:rFonts w:eastAsia="Times New Roman"/>
                <w:i/>
              </w:rPr>
              <w:t>subset of privileged users</w:t>
            </w:r>
            <w:r>
              <w:rPr>
                <w:szCs w:val="22"/>
              </w:rPr>
              <w:t xml:space="preserve"> &gt;</w:t>
            </w:r>
          </w:p>
        </w:tc>
      </w:tr>
      <w:tr w:rsidR="00166DFA" w14:paraId="6C71E42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EB3B4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34DAD3E" w14:textId="5B0F6F12"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5FC01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FE3029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E65F3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ADFF2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4F658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849C16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08D1FD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ABD36" w14:textId="71B610BB"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4409B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5090C1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7223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99765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55E12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9A5BD30"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F2188A7"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657BE0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(4) What is the solution and how is it implemented?</w:t>
            </w:r>
          </w:p>
        </w:tc>
      </w:tr>
      <w:tr w:rsidR="00166DFA" w14:paraId="3821F893"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48449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200F359"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authorize access to management of audit functionality to only a subset of privileged users. </w:t>
            </w:r>
            <w:r>
              <w:rPr>
                <w:rFonts w:asciiTheme="minorHAnsi" w:eastAsia="Calibri" w:hAnsiTheme="minorHAnsi" w:cs="Calibri"/>
                <w:i/>
                <w:sz w:val="20"/>
                <w:szCs w:val="20"/>
              </w:rPr>
              <w:t>A successful control response will discuss how access to audit functionality is restricted to only appropriate personnel. This can include a description of who this functionality is restricted to, and how this is controlled.</w:t>
            </w:r>
          </w:p>
          <w:p w14:paraId="09846BA3" w14:textId="01D5C542"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_Ref454203105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15.3.9.2</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tc>
      </w:tr>
    </w:tbl>
    <w:p w14:paraId="0A49E743" w14:textId="77777777" w:rsidR="00166DFA" w:rsidRDefault="00166DFA" w:rsidP="00166DFA">
      <w:pPr>
        <w:pStyle w:val="eglobaltech3"/>
        <w:numPr>
          <w:ilvl w:val="2"/>
          <w:numId w:val="48"/>
        </w:numPr>
        <w:rPr>
          <w:kern w:val="2"/>
        </w:rPr>
      </w:pPr>
      <w:bookmarkStart w:id="895" w:name="_Ref454203549"/>
      <w:r>
        <w:t>Audit Record Retention (AU-11)</w:t>
      </w:r>
      <w:bookmarkEnd w:id="895"/>
      <w:r>
        <w:t xml:space="preserve"> </w:t>
      </w:r>
    </w:p>
    <w:p w14:paraId="5039B03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retains audit records for [</w:t>
      </w:r>
      <w:r>
        <w:rPr>
          <w:rFonts w:eastAsia="Times New Roman"/>
          <w:i/>
        </w:rPr>
        <w:t>FedRAMP Assignment: at least ninety days</w:t>
      </w:r>
      <w:r>
        <w:rPr>
          <w:rFonts w:eastAsia="Times New Roman"/>
        </w:rPr>
        <w:t>] to provide support for after-the-fact investigations of security incidents and to meet regulatory and organizational information retention requirements.</w:t>
      </w:r>
    </w:p>
    <w:p w14:paraId="502ABECB" w14:textId="77777777" w:rsidR="00166DFA" w:rsidRDefault="00166DFA" w:rsidP="00166DFA">
      <w:pPr>
        <w:pStyle w:val="GSAGuidance"/>
        <w:spacing w:before="120"/>
      </w:pPr>
      <w:r>
        <w:rPr>
          <w:rFonts w:eastAsia="Calibri"/>
          <w:b/>
        </w:rPr>
        <w:t>AU-11 Additional FedRAMP Requirements and Guidance:</w:t>
      </w:r>
      <w:r>
        <w:rPr>
          <w:rFonts w:eastAsia="Calibri"/>
        </w:rPr>
        <w:t xml:space="preserve">  </w:t>
      </w:r>
      <w:r>
        <w:rPr>
          <w:rFonts w:eastAsia="Times New Roman"/>
          <w:bCs/>
        </w:rPr>
        <w:t>Requirement: The service provider retains audit records on-line for at least ninety days and further preserves audit records off-line for a period that is in accordance with NARA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7D2681D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E6592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F6D3C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439A40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509A3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29A8FB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5644CF" w14:textId="77777777" w:rsidR="00166DFA" w:rsidRDefault="00166DFA">
            <w:pPr>
              <w:pStyle w:val="GSAParameter"/>
              <w:spacing w:after="0" w:line="256" w:lineRule="auto"/>
              <w:rPr>
                <w:color w:val="5B9BD5" w:themeColor="accent1"/>
              </w:rPr>
            </w:pPr>
            <w:r>
              <w:t xml:space="preserve">Parameter AU-11: </w:t>
            </w:r>
            <w:r>
              <w:rPr>
                <w:szCs w:val="22"/>
              </w:rPr>
              <w:t>&lt;</w:t>
            </w:r>
            <w:r>
              <w:rPr>
                <w:i/>
                <w:szCs w:val="22"/>
              </w:rPr>
              <w:t xml:space="preserve">FedRAMP requirement: </w:t>
            </w:r>
            <w:r>
              <w:rPr>
                <w:rFonts w:eastAsia="Times New Roman"/>
                <w:i/>
              </w:rPr>
              <w:t>at least ninety days</w:t>
            </w:r>
            <w:r>
              <w:rPr>
                <w:szCs w:val="22"/>
              </w:rPr>
              <w:t xml:space="preserve"> &gt;</w:t>
            </w:r>
          </w:p>
        </w:tc>
      </w:tr>
      <w:tr w:rsidR="00166DFA" w14:paraId="5C4C9A9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893DF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C2E89" w14:textId="53C08D8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1E3221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44A5B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A9E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9047D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D5FA96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D42E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40CEB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B8CBAC" w14:textId="5577D4B0"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526A4ED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35F61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D23AC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C8E03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2D71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9F3A560"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46723F9"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31C013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AU-11 What is the solution and how is it implemented?</w:t>
            </w:r>
          </w:p>
        </w:tc>
      </w:tr>
      <w:tr w:rsidR="00166DFA" w14:paraId="5C1F6CFF"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DBD981"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433FFB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retain audit records for at least ninety days to provide support for after the fact investigations of security incidents and to meet regulatory and organizational information retention requirements. </w:t>
            </w:r>
            <w:r>
              <w:rPr>
                <w:rFonts w:asciiTheme="minorHAnsi" w:eastAsia="Calibri" w:hAnsiTheme="minorHAnsi" w:cs="Calibri"/>
                <w:i/>
                <w:sz w:val="20"/>
                <w:szCs w:val="20"/>
              </w:rPr>
              <w:t>A successful control response will discuss how long audit records are retained.</w:t>
            </w:r>
          </w:p>
          <w:p w14:paraId="39E688EB" w14:textId="414A680C"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_Ref454203128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15.3.10</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3CA5535F" w14:textId="77777777" w:rsidR="00166DFA" w:rsidRDefault="00166DFA" w:rsidP="00166DFA">
      <w:pPr>
        <w:pStyle w:val="eglobaltech3"/>
        <w:numPr>
          <w:ilvl w:val="2"/>
          <w:numId w:val="48"/>
        </w:numPr>
        <w:rPr>
          <w:kern w:val="2"/>
        </w:rPr>
      </w:pPr>
      <w:bookmarkStart w:id="896" w:name="_Ref454203563"/>
      <w:r>
        <w:t>Audit Generation (AU-12)</w:t>
      </w:r>
      <w:bookmarkEnd w:id="896"/>
      <w:r>
        <w:t xml:space="preserve"> </w:t>
      </w:r>
    </w:p>
    <w:p w14:paraId="2D7C2A18"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F67B89B"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Provides audit record generation capability for the auditable events defined in AU-2 a. at [</w:t>
      </w:r>
      <w:r>
        <w:rPr>
          <w:rFonts w:eastAsia="Times New Roman"/>
          <w:i/>
        </w:rPr>
        <w:t>FedRAMP Assignment:</w:t>
      </w:r>
      <w:r>
        <w:rPr>
          <w:rFonts w:eastAsia="Times New Roman"/>
        </w:rPr>
        <w:t xml:space="preserve"> [</w:t>
      </w:r>
      <w:r>
        <w:rPr>
          <w:rFonts w:eastAsia="Times New Roman"/>
          <w:i/>
        </w:rPr>
        <w:t xml:space="preserve">all information system components where audit capability is </w:t>
      </w:r>
      <w:r>
        <w:rPr>
          <w:i/>
        </w:rPr>
        <w:t>deployed/available</w:t>
      </w:r>
      <w:r>
        <w:rPr>
          <w:rFonts w:eastAsia="Times New Roman"/>
        </w:rPr>
        <w:t>];</w:t>
      </w:r>
    </w:p>
    <w:p w14:paraId="1921DCA4"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Allows [</w:t>
      </w:r>
      <w:r>
        <w:rPr>
          <w:rFonts w:eastAsia="Times New Roman"/>
          <w:i/>
        </w:rPr>
        <w:t>Assignment: organization-defined personnel or roles</w:t>
      </w:r>
      <w:r>
        <w:rPr>
          <w:rFonts w:eastAsia="Times New Roman"/>
        </w:rPr>
        <w:t>] to select which auditable events are to be audited by specific components of the information system; and</w:t>
      </w:r>
    </w:p>
    <w:p w14:paraId="431A3A3F"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Generates audit records for the events defined in AU-2 d. with the content defined in AU-3.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6BB3E58"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39655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4F1AE5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1F897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53628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5BB8882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EB7370" w14:textId="77777777" w:rsidR="00166DFA" w:rsidRDefault="00166DFA">
            <w:pPr>
              <w:pStyle w:val="GSAParameter"/>
              <w:spacing w:after="0" w:line="256" w:lineRule="auto"/>
              <w:rPr>
                <w:color w:val="5B9BD5" w:themeColor="accent1"/>
              </w:rPr>
            </w:pPr>
            <w:r>
              <w:t xml:space="preserve">Parameter AU-12(a): </w:t>
            </w:r>
            <w:r>
              <w:rPr>
                <w:szCs w:val="22"/>
              </w:rPr>
              <w:t>&lt;</w:t>
            </w:r>
            <w:r>
              <w:rPr>
                <w:i/>
                <w:szCs w:val="22"/>
              </w:rPr>
              <w:t>FedRAMP requirement: at least every 3 years</w:t>
            </w:r>
            <w:r>
              <w:rPr>
                <w:szCs w:val="22"/>
              </w:rPr>
              <w:t>&gt;</w:t>
            </w:r>
          </w:p>
        </w:tc>
      </w:tr>
      <w:tr w:rsidR="00166DFA" w14:paraId="0CC0402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CDCD2" w14:textId="77777777" w:rsidR="00166DFA" w:rsidRDefault="00166DFA">
            <w:pPr>
              <w:pStyle w:val="GSAParameter"/>
              <w:spacing w:after="0" w:line="256" w:lineRule="auto"/>
              <w:rPr>
                <w:color w:val="5B9BD5" w:themeColor="accent1"/>
              </w:rPr>
            </w:pPr>
            <w:r>
              <w:t xml:space="preserve">Parameter AU-12(b): </w:t>
            </w:r>
            <w:r>
              <w:rPr>
                <w:szCs w:val="22"/>
              </w:rPr>
              <w:t>&lt;</w:t>
            </w:r>
            <w:r>
              <w:rPr>
                <w:i/>
                <w:szCs w:val="22"/>
              </w:rPr>
              <w:t xml:space="preserve">Customer defined </w:t>
            </w:r>
            <w:r>
              <w:rPr>
                <w:rFonts w:eastAsia="Times New Roman"/>
                <w:i/>
              </w:rPr>
              <w:t>personnel or roles</w:t>
            </w:r>
            <w:r>
              <w:rPr>
                <w:szCs w:val="22"/>
              </w:rPr>
              <w:t>&gt;</w:t>
            </w:r>
          </w:p>
        </w:tc>
      </w:tr>
      <w:tr w:rsidR="00166DFA" w14:paraId="7D08C90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69E6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7AFDCD4" w14:textId="37A3CA7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0B7AF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1DD059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2CC4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69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4EE42C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1564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30AAD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3FF8AA9" w14:textId="77F6510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D7734D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133AF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6F3757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4EE606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7F50C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293980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72EF7C7"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33B5B6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AU-12 What is the solution and how is it implemented?</w:t>
            </w:r>
          </w:p>
        </w:tc>
      </w:tr>
      <w:tr w:rsidR="00166DFA" w14:paraId="45628DE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FE47A51"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B3533E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315849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provide record generation capability for the events defined in AU-2a at all information systems components where audit capability is available. </w:t>
            </w:r>
            <w:r>
              <w:rPr>
                <w:rFonts w:asciiTheme="minorHAnsi" w:eastAsia="Calibri" w:hAnsiTheme="minorHAnsi" w:cs="Calibri"/>
                <w:i/>
                <w:sz w:val="20"/>
                <w:szCs w:val="20"/>
              </w:rPr>
              <w:t>A successful control response will discuss the configuration of all system components to capture the events that were defined in AU-2.</w:t>
            </w:r>
          </w:p>
          <w:p w14:paraId="7B8C032B" w14:textId="2881ABE8"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tc>
      </w:tr>
      <w:tr w:rsidR="00166DFA" w14:paraId="26D1052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0EB4F9A"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E59C1F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473778D"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allow defined personnel or roles to select which auditable events are to be audited by specific components of the information system. </w:t>
            </w:r>
            <w:r>
              <w:rPr>
                <w:rFonts w:asciiTheme="minorHAnsi" w:eastAsia="Calibri" w:hAnsiTheme="minorHAnsi" w:cs="Calibri"/>
                <w:i/>
                <w:sz w:val="20"/>
                <w:szCs w:val="20"/>
              </w:rPr>
              <w:t>A successful control response will discuss how audit generation is implemented, and who selects and configures auditable events on the information system.</w:t>
            </w:r>
          </w:p>
          <w:p w14:paraId="7CBE2CFE" w14:textId="16AEB65A"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r w:rsidR="00166DFA" w14:paraId="1675547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BBEC2B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41C14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59F800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generate audit records for the events defined in AU-2d with the content defined in AU-3. </w:t>
            </w:r>
            <w:r>
              <w:rPr>
                <w:rFonts w:asciiTheme="minorHAnsi" w:eastAsia="Calibri" w:hAnsiTheme="minorHAnsi" w:cs="Calibri"/>
                <w:i/>
                <w:sz w:val="20"/>
                <w:szCs w:val="20"/>
              </w:rPr>
              <w:t>A successful control response will discuss how audit records are generated, and how they meet the requirements defined in AU-2 and AU-3.</w:t>
            </w:r>
          </w:p>
          <w:p w14:paraId="22FE7258" w14:textId="41F58683"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B186A35" w14:textId="77777777" w:rsidR="005753FA" w:rsidRDefault="005753FA" w:rsidP="005753FA">
      <w:pPr>
        <w:pStyle w:val="Style7"/>
        <w:numPr>
          <w:ilvl w:val="1"/>
          <w:numId w:val="48"/>
        </w:numPr>
      </w:pPr>
      <w:r>
        <w:t>Security Assessment and Authorization (CA)</w:t>
      </w:r>
    </w:p>
    <w:p w14:paraId="02AF5424" w14:textId="77777777" w:rsidR="005753FA" w:rsidRDefault="005753FA" w:rsidP="005753FA">
      <w:pPr>
        <w:pStyle w:val="eglobaltech3"/>
      </w:pPr>
      <w:bookmarkStart w:id="897" w:name="_Ref454292506"/>
      <w:r w:rsidRPr="002C3786">
        <w:t xml:space="preserve">Security Assessment </w:t>
      </w:r>
      <w:r>
        <w:t xml:space="preserve">and Authorization </w:t>
      </w:r>
      <w:r w:rsidRPr="002C3786">
        <w:t>Policies and Procedures (CA-1)</w:t>
      </w:r>
      <w:bookmarkEnd w:id="897"/>
      <w:r w:rsidRPr="002C3786">
        <w:t xml:space="preserve"> </w:t>
      </w:r>
    </w:p>
    <w:p w14:paraId="1B3B973D" w14:textId="77777777" w:rsidR="005753FA" w:rsidRPr="002C3786" w:rsidRDefault="005753FA" w:rsidP="005753FA">
      <w:pPr>
        <w:autoSpaceDE w:val="0"/>
        <w:autoSpaceDN w:val="0"/>
        <w:adjustRightInd w:val="0"/>
        <w:spacing w:before="120" w:after="120"/>
        <w:rPr>
          <w:rFonts w:eastAsia="Times New Roman"/>
          <w:bCs/>
          <w:u w:val="single"/>
        </w:rPr>
      </w:pPr>
      <w:r w:rsidRPr="002C3786">
        <w:rPr>
          <w:rFonts w:eastAsia="Times New Roman"/>
        </w:rPr>
        <w:t>The organization</w:t>
      </w:r>
      <w:r>
        <w:rPr>
          <w:rFonts w:eastAsia="Times New Roman"/>
        </w:rPr>
        <w:t>:</w:t>
      </w:r>
    </w:p>
    <w:p w14:paraId="5825AE71"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Develops, documents, and disseminates to [</w:t>
      </w:r>
      <w:r w:rsidRPr="00AE3199">
        <w:rPr>
          <w:rFonts w:eastAsia="Times New Roman"/>
          <w:i/>
        </w:rPr>
        <w:t>Assignment: organization-defined personnel or roles</w:t>
      </w:r>
      <w:r w:rsidRPr="00AE3199">
        <w:rPr>
          <w:rFonts w:eastAsia="Times New Roman"/>
        </w:rPr>
        <w:t>]:</w:t>
      </w:r>
    </w:p>
    <w:p w14:paraId="38A20722"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lastRenderedPageBreak/>
        <w:t>A security assessment and authorization policy that addresses purpose, scope, roles, responsibilities, management commitment, coordination among organizational entities, and compliance; and</w:t>
      </w:r>
    </w:p>
    <w:p w14:paraId="3AF87446"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Procedures to facilitate the implementation of the security assessment and authorization policy and associated security assessment and authorization controls; and</w:t>
      </w:r>
    </w:p>
    <w:p w14:paraId="689181DC"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Reviews and updates the current:</w:t>
      </w:r>
    </w:p>
    <w:p w14:paraId="312FCC5C"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policy [</w:t>
      </w:r>
      <w:r>
        <w:rPr>
          <w:rFonts w:eastAsia="Times New Roman"/>
          <w:i/>
        </w:rPr>
        <w:t>FedRAMP Assignment</w:t>
      </w:r>
      <w:r w:rsidRPr="00AE3199">
        <w:rPr>
          <w:rFonts w:eastAsia="Times New Roman"/>
          <w:i/>
        </w:rPr>
        <w:t>: at least every three years</w:t>
      </w:r>
      <w:r w:rsidRPr="00AE3199">
        <w:rPr>
          <w:rFonts w:eastAsia="Times New Roman"/>
        </w:rPr>
        <w:t>]; and</w:t>
      </w:r>
    </w:p>
    <w:p w14:paraId="11BFAD6E"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procedures [</w:t>
      </w:r>
      <w:r>
        <w:rPr>
          <w:rFonts w:eastAsia="Times New Roman"/>
          <w:i/>
        </w:rPr>
        <w:t>FedRAMP Assignment</w:t>
      </w:r>
      <w:r w:rsidRPr="00AE3199">
        <w:rPr>
          <w:rFonts w:eastAsia="Times New Roman"/>
          <w:i/>
        </w:rPr>
        <w:t>: at least annually</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39EBFA7" w14:textId="77777777" w:rsidTr="00B141A2">
        <w:trPr>
          <w:cantSplit/>
          <w:trHeight w:val="377"/>
          <w:tblHeader/>
        </w:trPr>
        <w:tc>
          <w:tcPr>
            <w:tcW w:w="811" w:type="pct"/>
            <w:shd w:val="clear" w:color="auto" w:fill="DEEAF6" w:themeFill="accent1" w:themeFillTint="33"/>
            <w:tcMar>
              <w:top w:w="43" w:type="dxa"/>
              <w:bottom w:w="43" w:type="dxa"/>
            </w:tcMar>
          </w:tcPr>
          <w:p w14:paraId="016D1DCC"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CA-1</w:t>
            </w:r>
          </w:p>
        </w:tc>
        <w:tc>
          <w:tcPr>
            <w:tcW w:w="4189" w:type="pct"/>
            <w:shd w:val="clear" w:color="auto" w:fill="DEEAF6" w:themeFill="accent1" w:themeFillTint="33"/>
          </w:tcPr>
          <w:p w14:paraId="521CBD80"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5184D283" w14:textId="77777777" w:rsidTr="00B141A2">
        <w:trPr>
          <w:trHeight w:val="377"/>
        </w:trPr>
        <w:tc>
          <w:tcPr>
            <w:tcW w:w="5000" w:type="pct"/>
            <w:gridSpan w:val="2"/>
            <w:shd w:val="clear" w:color="auto" w:fill="auto"/>
            <w:tcMar>
              <w:top w:w="43" w:type="dxa"/>
              <w:bottom w:w="43" w:type="dxa"/>
            </w:tcMar>
          </w:tcPr>
          <w:p w14:paraId="6C2B3B0A"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73C961A" w14:textId="77777777" w:rsidTr="00B141A2">
        <w:trPr>
          <w:trHeight w:val="377"/>
        </w:trPr>
        <w:tc>
          <w:tcPr>
            <w:tcW w:w="5000" w:type="pct"/>
            <w:gridSpan w:val="2"/>
            <w:shd w:val="clear" w:color="auto" w:fill="auto"/>
            <w:tcMar>
              <w:top w:w="43" w:type="dxa"/>
              <w:bottom w:w="43" w:type="dxa"/>
            </w:tcMar>
          </w:tcPr>
          <w:p w14:paraId="6F8CCA5F" w14:textId="77777777" w:rsidR="005753FA" w:rsidRPr="00E9410B" w:rsidRDefault="005753FA" w:rsidP="00B141A2">
            <w:pPr>
              <w:pStyle w:val="GSAParameter"/>
              <w:spacing w:after="0"/>
            </w:pPr>
            <w:r w:rsidRPr="00E9410B">
              <w:t xml:space="preserve">Parameter CA-1(a): </w:t>
            </w:r>
            <w:r>
              <w:t>&lt;</w:t>
            </w:r>
            <w:r>
              <w:rPr>
                <w:i/>
              </w:rPr>
              <w:t>Customer-defined personnel or roles</w:t>
            </w:r>
            <w:r>
              <w:t>&gt;</w:t>
            </w:r>
          </w:p>
        </w:tc>
      </w:tr>
      <w:tr w:rsidR="005753FA" w:rsidRPr="00E9410B" w14:paraId="3981B422" w14:textId="77777777" w:rsidTr="00B141A2">
        <w:trPr>
          <w:trHeight w:val="377"/>
        </w:trPr>
        <w:tc>
          <w:tcPr>
            <w:tcW w:w="5000" w:type="pct"/>
            <w:gridSpan w:val="2"/>
            <w:shd w:val="clear" w:color="auto" w:fill="auto"/>
            <w:tcMar>
              <w:top w:w="43" w:type="dxa"/>
              <w:bottom w:w="43" w:type="dxa"/>
            </w:tcMar>
          </w:tcPr>
          <w:p w14:paraId="3A571307" w14:textId="77777777" w:rsidR="005753FA" w:rsidRPr="00E9410B" w:rsidRDefault="005753FA" w:rsidP="00B141A2">
            <w:pPr>
              <w:pStyle w:val="GSAParameter"/>
              <w:spacing w:after="0"/>
            </w:pPr>
            <w:r w:rsidRPr="00E9410B">
              <w:t xml:space="preserve">Parameter CA-1(b)(1): </w:t>
            </w:r>
            <w:r w:rsidRPr="003E4426">
              <w:rPr>
                <w:szCs w:val="22"/>
              </w:rPr>
              <w:t>&lt;</w:t>
            </w:r>
            <w:r w:rsidRPr="003E4426">
              <w:rPr>
                <w:i/>
                <w:szCs w:val="22"/>
              </w:rPr>
              <w:t>FedRAMP requirement: at least every 3 years</w:t>
            </w:r>
            <w:r w:rsidRPr="003E4426">
              <w:rPr>
                <w:szCs w:val="22"/>
              </w:rPr>
              <w:t>&gt;</w:t>
            </w:r>
          </w:p>
        </w:tc>
      </w:tr>
      <w:tr w:rsidR="005753FA" w:rsidRPr="00E9410B" w14:paraId="4CCCC3AA" w14:textId="77777777" w:rsidTr="00B141A2">
        <w:trPr>
          <w:trHeight w:val="377"/>
        </w:trPr>
        <w:tc>
          <w:tcPr>
            <w:tcW w:w="5000" w:type="pct"/>
            <w:gridSpan w:val="2"/>
            <w:shd w:val="clear" w:color="auto" w:fill="auto"/>
            <w:tcMar>
              <w:top w:w="43" w:type="dxa"/>
              <w:bottom w:w="43" w:type="dxa"/>
            </w:tcMar>
          </w:tcPr>
          <w:p w14:paraId="3FE845DB" w14:textId="77777777" w:rsidR="005753FA" w:rsidRPr="00E9410B" w:rsidRDefault="005753FA" w:rsidP="00B141A2">
            <w:pPr>
              <w:pStyle w:val="GSAParameter"/>
              <w:spacing w:after="0"/>
            </w:pPr>
            <w:r w:rsidRPr="00E9410B">
              <w:t xml:space="preserve">Parameter CA-1(b)(2): </w:t>
            </w:r>
            <w:r>
              <w:t>&lt;</w:t>
            </w:r>
            <w:r>
              <w:rPr>
                <w:i/>
              </w:rPr>
              <w:t>FedRAMP requirement: at least annually</w:t>
            </w:r>
            <w:r>
              <w:t>&gt;</w:t>
            </w:r>
          </w:p>
        </w:tc>
      </w:tr>
      <w:tr w:rsidR="005753FA" w:rsidRPr="00E9410B" w14:paraId="4ECFA150" w14:textId="77777777" w:rsidTr="00B141A2">
        <w:trPr>
          <w:trHeight w:val="377"/>
        </w:trPr>
        <w:tc>
          <w:tcPr>
            <w:tcW w:w="5000" w:type="pct"/>
            <w:gridSpan w:val="2"/>
            <w:tcMar>
              <w:top w:w="43" w:type="dxa"/>
              <w:bottom w:w="43" w:type="dxa"/>
            </w:tcMar>
            <w:vAlign w:val="bottom"/>
          </w:tcPr>
          <w:p w14:paraId="667B3A2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073E65B" w14:textId="7DFF4DB5"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1958FD4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05F8C2C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3354A15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0BF1D3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49359832" w14:textId="77777777" w:rsidTr="00B141A2">
        <w:trPr>
          <w:trHeight w:val="377"/>
        </w:trPr>
        <w:tc>
          <w:tcPr>
            <w:tcW w:w="5000" w:type="pct"/>
            <w:gridSpan w:val="2"/>
            <w:tcMar>
              <w:top w:w="43" w:type="dxa"/>
              <w:bottom w:w="43" w:type="dxa"/>
            </w:tcMar>
            <w:vAlign w:val="bottom"/>
          </w:tcPr>
          <w:p w14:paraId="0E6C62F7"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F1D5C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54761C44" w14:textId="53F7C80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5227500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281CA1D6" w14:textId="77777777" w:rsidR="005753FA" w:rsidRPr="00E9410B"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65C7CCA3" w14:textId="77777777" w:rsidTr="00B141A2">
        <w:trPr>
          <w:cantSplit/>
          <w:trHeight w:val="475"/>
          <w:tblHeader/>
        </w:trPr>
        <w:tc>
          <w:tcPr>
            <w:tcW w:w="5000" w:type="pct"/>
            <w:gridSpan w:val="2"/>
            <w:shd w:val="clear" w:color="auto" w:fill="DEEAF6" w:themeFill="accent1" w:themeFillTint="33"/>
            <w:vAlign w:val="center"/>
          </w:tcPr>
          <w:p w14:paraId="6D79694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CA-1 What is the solution and how is it implemented?</w:t>
            </w:r>
          </w:p>
        </w:tc>
      </w:tr>
      <w:tr w:rsidR="005753FA" w:rsidRPr="00E9410B" w14:paraId="58B9DD4E" w14:textId="77777777" w:rsidTr="00B141A2">
        <w:trPr>
          <w:trHeight w:val="1097"/>
        </w:trPr>
        <w:tc>
          <w:tcPr>
            <w:tcW w:w="483" w:type="pct"/>
            <w:tcBorders>
              <w:right w:val="nil"/>
            </w:tcBorders>
            <w:shd w:val="clear" w:color="auto" w:fill="DEEAF6" w:themeFill="accent1" w:themeFillTint="33"/>
          </w:tcPr>
          <w:p w14:paraId="3D0263F4"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1FC1603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8949F8E"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Assessment and Authorization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E9410B" w14:paraId="61757A5F" w14:textId="77777777" w:rsidTr="00B141A2">
        <w:trPr>
          <w:trHeight w:val="1097"/>
        </w:trPr>
        <w:tc>
          <w:tcPr>
            <w:tcW w:w="483" w:type="pct"/>
            <w:tcBorders>
              <w:right w:val="nil"/>
            </w:tcBorders>
            <w:shd w:val="clear" w:color="auto" w:fill="DEEAF6" w:themeFill="accent1" w:themeFillTint="33"/>
          </w:tcPr>
          <w:p w14:paraId="6D6BE78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5F9F13D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4C9169D" w14:textId="77777777" w:rsidR="005753FA" w:rsidRPr="00AD649D" w:rsidRDefault="005753FA" w:rsidP="00B141A2">
            <w:pPr>
              <w:spacing w:before="120" w:after="120"/>
              <w:rPr>
                <w:rFonts w:asciiTheme="minorHAnsi" w:hAnsiTheme="minorHAnsi"/>
                <w:sz w:val="20"/>
                <w:szCs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Security Assessment and Authorization</w:t>
            </w:r>
            <w:r w:rsidRPr="00AD649D">
              <w:rPr>
                <w:rFonts w:asciiTheme="minorHAnsi" w:eastAsia="Calibri" w:hAnsiTheme="minorHAnsi" w:cs="Calibri"/>
                <w:i/>
                <w:sz w:val="20"/>
                <w:szCs w:val="20"/>
              </w:rPr>
              <w:t xml:space="preserve"> policy every 3 years, and procedures annually. A successful control response will need </w:t>
            </w:r>
            <w:r w:rsidRPr="00AD649D">
              <w:rPr>
                <w:rFonts w:asciiTheme="minorHAnsi" w:eastAsia="Calibri" w:hAnsiTheme="minorHAnsi" w:cs="Calibri"/>
                <w:i/>
                <w:sz w:val="20"/>
                <w:szCs w:val="20"/>
              </w:rPr>
              <w:lastRenderedPageBreak/>
              <w:t>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72E479BB" w14:textId="77777777" w:rsidR="005753FA" w:rsidRDefault="005753FA" w:rsidP="005753FA">
      <w:pPr>
        <w:pStyle w:val="eglobaltech3"/>
      </w:pPr>
      <w:bookmarkStart w:id="898" w:name="_Ref454292531"/>
      <w:r w:rsidRPr="002C3786">
        <w:lastRenderedPageBreak/>
        <w:t>Security Assessments (CA-2)</w:t>
      </w:r>
      <w:bookmarkEnd w:id="898"/>
      <w:r w:rsidRPr="002C3786">
        <w:t xml:space="preserve"> </w:t>
      </w:r>
    </w:p>
    <w:p w14:paraId="421EF85D"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92AE453"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Develops a security assessment plan that describes the scope of the assessment including:</w:t>
      </w:r>
    </w:p>
    <w:p w14:paraId="3D860424"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Security controls and control enhancements under assessment;</w:t>
      </w:r>
    </w:p>
    <w:p w14:paraId="5959B790"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procedures to be used to determine security control effectiveness; and</w:t>
      </w:r>
    </w:p>
    <w:p w14:paraId="61E3EB06"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environment, assessment team, and assessment roles and responsibilities;</w:t>
      </w:r>
    </w:p>
    <w:p w14:paraId="7FBC2B9A"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Assesses the security controls in the information system and its environment of operation [</w:t>
      </w:r>
      <w:r>
        <w:rPr>
          <w:rFonts w:eastAsia="Times New Roman"/>
          <w:i/>
        </w:rPr>
        <w:t>FedRAMP Assignment</w:t>
      </w:r>
      <w:r w:rsidRPr="00AE3199">
        <w:rPr>
          <w:rFonts w:eastAsia="Times New Roman"/>
          <w:i/>
        </w:rPr>
        <w:t>: at least annually</w:t>
      </w:r>
      <w:r w:rsidRPr="00AE3199">
        <w:rPr>
          <w:rFonts w:eastAsia="Times New Roman"/>
        </w:rPr>
        <w:t>] to determine the extent to which the controls are implemented correctly, operating as intended, and producing the desired outcome with respect to meeting established security requirements;</w:t>
      </w:r>
    </w:p>
    <w:p w14:paraId="70E1BEC2"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Produces a security assessment report that documents the results of the assessment; and</w:t>
      </w:r>
    </w:p>
    <w:p w14:paraId="1F601695"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Provides the results of the security control assessment to [</w:t>
      </w:r>
      <w:r>
        <w:rPr>
          <w:rFonts w:eastAsia="Times New Roman"/>
          <w:i/>
        </w:rPr>
        <w:t>FedRAMP Assignment</w:t>
      </w:r>
      <w:r w:rsidRPr="00AE3199">
        <w:rPr>
          <w:rFonts w:eastAsia="Times New Roman"/>
          <w:i/>
        </w:rPr>
        <w:t xml:space="preserve">: </w:t>
      </w:r>
      <w:r>
        <w:rPr>
          <w:rFonts w:eastAsia="Times New Roman"/>
          <w:i/>
        </w:rPr>
        <w:t>individuals or roles to include the FedRAMP PMO</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17AD4B37" w14:textId="77777777" w:rsidTr="00B141A2">
        <w:trPr>
          <w:cantSplit/>
          <w:trHeight w:val="377"/>
          <w:tblHeader/>
        </w:trPr>
        <w:tc>
          <w:tcPr>
            <w:tcW w:w="811" w:type="pct"/>
            <w:shd w:val="clear" w:color="auto" w:fill="DEEAF6" w:themeFill="accent1" w:themeFillTint="33"/>
            <w:tcMar>
              <w:top w:w="43" w:type="dxa"/>
              <w:bottom w:w="43" w:type="dxa"/>
            </w:tcMar>
          </w:tcPr>
          <w:p w14:paraId="444F2094"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w:t>
            </w:r>
          </w:p>
        </w:tc>
        <w:tc>
          <w:tcPr>
            <w:tcW w:w="4189" w:type="pct"/>
            <w:shd w:val="clear" w:color="auto" w:fill="DEEAF6" w:themeFill="accent1" w:themeFillTint="33"/>
          </w:tcPr>
          <w:p w14:paraId="2AA1AE6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0B281C15" w14:textId="77777777" w:rsidTr="00B141A2">
        <w:trPr>
          <w:trHeight w:val="377"/>
        </w:trPr>
        <w:tc>
          <w:tcPr>
            <w:tcW w:w="5000" w:type="pct"/>
            <w:gridSpan w:val="2"/>
            <w:shd w:val="clear" w:color="auto" w:fill="auto"/>
            <w:tcMar>
              <w:top w:w="43" w:type="dxa"/>
              <w:bottom w:w="43" w:type="dxa"/>
            </w:tcMar>
          </w:tcPr>
          <w:p w14:paraId="6E2B389F"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ED09BDC" w14:textId="77777777" w:rsidTr="00B141A2">
        <w:trPr>
          <w:trHeight w:val="377"/>
        </w:trPr>
        <w:tc>
          <w:tcPr>
            <w:tcW w:w="5000" w:type="pct"/>
            <w:gridSpan w:val="2"/>
            <w:shd w:val="clear" w:color="auto" w:fill="auto"/>
            <w:tcMar>
              <w:top w:w="43" w:type="dxa"/>
              <w:bottom w:w="43" w:type="dxa"/>
            </w:tcMar>
          </w:tcPr>
          <w:p w14:paraId="1CCA0FE6" w14:textId="77777777" w:rsidR="005753FA" w:rsidRPr="00E9410B" w:rsidRDefault="005753FA" w:rsidP="00B141A2">
            <w:pPr>
              <w:pStyle w:val="GSAParameter"/>
              <w:spacing w:after="0"/>
            </w:pPr>
            <w:r w:rsidRPr="00E9410B">
              <w:t xml:space="preserve">Parameter CA-2(b):  </w:t>
            </w:r>
            <w:r w:rsidRPr="00D57301">
              <w:rPr>
                <w:szCs w:val="22"/>
              </w:rPr>
              <w:t>&lt;</w:t>
            </w:r>
            <w:r>
              <w:rPr>
                <w:i/>
                <w:szCs w:val="22"/>
              </w:rPr>
              <w:t>FedRAMP requirement: at least annually</w:t>
            </w:r>
            <w:r w:rsidRPr="00D57301">
              <w:rPr>
                <w:szCs w:val="22"/>
              </w:rPr>
              <w:t>&gt;</w:t>
            </w:r>
          </w:p>
        </w:tc>
      </w:tr>
      <w:tr w:rsidR="005753FA" w:rsidRPr="00E9410B" w14:paraId="0E4A8A54" w14:textId="77777777" w:rsidTr="00B141A2">
        <w:trPr>
          <w:trHeight w:val="377"/>
        </w:trPr>
        <w:tc>
          <w:tcPr>
            <w:tcW w:w="5000" w:type="pct"/>
            <w:gridSpan w:val="2"/>
            <w:shd w:val="clear" w:color="auto" w:fill="auto"/>
            <w:tcMar>
              <w:top w:w="43" w:type="dxa"/>
              <w:bottom w:w="43" w:type="dxa"/>
            </w:tcMar>
          </w:tcPr>
          <w:p w14:paraId="73F80E53" w14:textId="77777777" w:rsidR="005753FA" w:rsidRPr="00E9410B" w:rsidRDefault="005753FA" w:rsidP="00B141A2">
            <w:pPr>
              <w:pStyle w:val="GSAParameter"/>
              <w:spacing w:after="0"/>
            </w:pPr>
            <w:r w:rsidRPr="00E9410B">
              <w:t xml:space="preserve">Parameter CA-2(d):  </w:t>
            </w:r>
            <w:r w:rsidRPr="00D57301">
              <w:rPr>
                <w:szCs w:val="22"/>
              </w:rPr>
              <w:t>&lt;</w:t>
            </w:r>
            <w:r>
              <w:rPr>
                <w:i/>
                <w:szCs w:val="22"/>
              </w:rPr>
              <w:t>FedRAMP requirement: individuals or roles to include the FedRAMP PMO</w:t>
            </w:r>
            <w:r w:rsidRPr="00D57301">
              <w:rPr>
                <w:szCs w:val="22"/>
              </w:rPr>
              <w:t>&gt;</w:t>
            </w:r>
          </w:p>
        </w:tc>
      </w:tr>
      <w:tr w:rsidR="005753FA" w:rsidRPr="00E9410B" w14:paraId="538E64FF" w14:textId="77777777" w:rsidTr="00B141A2">
        <w:trPr>
          <w:trHeight w:val="377"/>
        </w:trPr>
        <w:tc>
          <w:tcPr>
            <w:tcW w:w="5000" w:type="pct"/>
            <w:gridSpan w:val="2"/>
            <w:tcMar>
              <w:top w:w="43" w:type="dxa"/>
              <w:bottom w:w="43" w:type="dxa"/>
            </w:tcMar>
            <w:vAlign w:val="bottom"/>
          </w:tcPr>
          <w:p w14:paraId="5CA97BE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6D022587" w14:textId="45737A9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06668E2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276732A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3D0DE5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91D493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69BD8908" w14:textId="77777777" w:rsidTr="00B141A2">
        <w:trPr>
          <w:trHeight w:val="377"/>
        </w:trPr>
        <w:tc>
          <w:tcPr>
            <w:tcW w:w="5000" w:type="pct"/>
            <w:gridSpan w:val="2"/>
            <w:tcMar>
              <w:top w:w="43" w:type="dxa"/>
              <w:bottom w:w="43" w:type="dxa"/>
            </w:tcMar>
            <w:vAlign w:val="bottom"/>
          </w:tcPr>
          <w:p w14:paraId="18C5765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A588F3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627AF4A4" w14:textId="323AC4C2"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2208123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2AB0A61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55E1C5A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1699CE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5BB5D5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3EED65" w14:textId="77777777" w:rsidR="005753FA" w:rsidRPr="00E9410B"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3300E07F" w14:textId="77777777" w:rsidTr="00B141A2">
        <w:trPr>
          <w:cantSplit/>
          <w:trHeight w:val="475"/>
          <w:tblHeader/>
        </w:trPr>
        <w:tc>
          <w:tcPr>
            <w:tcW w:w="5000" w:type="pct"/>
            <w:gridSpan w:val="2"/>
            <w:shd w:val="clear" w:color="auto" w:fill="DEEAF6" w:themeFill="accent1" w:themeFillTint="33"/>
            <w:vAlign w:val="center"/>
          </w:tcPr>
          <w:p w14:paraId="34260E57"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What is the solution and how is it implemented?</w:t>
            </w:r>
          </w:p>
        </w:tc>
      </w:tr>
      <w:tr w:rsidR="005753FA" w:rsidRPr="00E9410B" w14:paraId="2084ACF8" w14:textId="77777777" w:rsidTr="00B141A2">
        <w:trPr>
          <w:trHeight w:val="1097"/>
        </w:trPr>
        <w:tc>
          <w:tcPr>
            <w:tcW w:w="483" w:type="pct"/>
            <w:tcBorders>
              <w:right w:val="nil"/>
            </w:tcBorders>
            <w:shd w:val="clear" w:color="auto" w:fill="DEEAF6" w:themeFill="accent1" w:themeFillTint="33"/>
          </w:tcPr>
          <w:p w14:paraId="43B12727"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7E37D3C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C4D74E" w14:textId="77777777" w:rsidR="005753FA" w:rsidRPr="00E9410B" w:rsidRDefault="005753FA" w:rsidP="00B141A2">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Security Assessment Plan. A successful control response will need to address the involvement of a FedRAMP-accredited 3PAO (see CA-2(1)), the scope of the assessment, and any specific requirements the customer has for the 3PAO.</w:t>
            </w:r>
            <w:r>
              <w:rPr>
                <w:rFonts w:asciiTheme="minorHAnsi" w:eastAsia="Calibri" w:hAnsiTheme="minorHAnsi" w:cs="Calibri"/>
                <w:sz w:val="20"/>
                <w:szCs w:val="20"/>
              </w:rPr>
              <w:t>&gt;</w:t>
            </w:r>
          </w:p>
        </w:tc>
      </w:tr>
      <w:tr w:rsidR="005753FA" w:rsidRPr="00E9410B" w14:paraId="308BC1D0" w14:textId="77777777" w:rsidTr="00B141A2">
        <w:trPr>
          <w:trHeight w:val="1097"/>
        </w:trPr>
        <w:tc>
          <w:tcPr>
            <w:tcW w:w="483" w:type="pct"/>
            <w:tcBorders>
              <w:right w:val="nil"/>
            </w:tcBorders>
            <w:shd w:val="clear" w:color="auto" w:fill="DEEAF6" w:themeFill="accent1" w:themeFillTint="33"/>
          </w:tcPr>
          <w:p w14:paraId="1CEC7392"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361A7A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0E73291" w14:textId="38F2849A" w:rsidR="00EF682A" w:rsidRPr="00E9410B" w:rsidRDefault="005753FA" w:rsidP="00EF682A">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assessing the security controls on the customer system at the required frequency. A successful control response will need to address the methodology used to determine the security and compliance posture of the system.</w:t>
            </w:r>
            <w:r>
              <w:rPr>
                <w:rFonts w:asciiTheme="minorHAnsi" w:eastAsia="Calibri" w:hAnsiTheme="minorHAnsi" w:cs="Calibri"/>
                <w:sz w:val="20"/>
                <w:szCs w:val="20"/>
              </w:rPr>
              <w:t>&gt;</w:t>
            </w:r>
          </w:p>
        </w:tc>
      </w:tr>
      <w:tr w:rsidR="005753FA" w:rsidRPr="00E9410B" w14:paraId="1239D893" w14:textId="77777777" w:rsidTr="00B141A2">
        <w:trPr>
          <w:trHeight w:val="1097"/>
        </w:trPr>
        <w:tc>
          <w:tcPr>
            <w:tcW w:w="483" w:type="pct"/>
            <w:tcBorders>
              <w:right w:val="nil"/>
            </w:tcBorders>
            <w:shd w:val="clear" w:color="auto" w:fill="DEEAF6" w:themeFill="accent1" w:themeFillTint="33"/>
          </w:tcPr>
          <w:p w14:paraId="7C9719E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c</w:t>
            </w:r>
          </w:p>
        </w:tc>
        <w:tc>
          <w:tcPr>
            <w:tcW w:w="4517" w:type="pct"/>
            <w:tcMar>
              <w:top w:w="43" w:type="dxa"/>
              <w:bottom w:w="43" w:type="dxa"/>
            </w:tcMar>
          </w:tcPr>
          <w:p w14:paraId="4BCAC9B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DA8DD2D" w14:textId="77777777" w:rsidR="005753FA" w:rsidRPr="00E9410B"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producing a Security Assessment Report as a result of the assessment. A successful control response will need to address the involvement of the 3PAO as well as any specific requirements for the report (e.g., it should include controls that are considered “other than satisfied”, potential weaknesses in controls that meet minimum requirements, recommended remediation steps, and risks associated with the system).</w:t>
            </w:r>
            <w:r>
              <w:rPr>
                <w:rFonts w:asciiTheme="minorHAnsi" w:eastAsia="Calibri" w:hAnsiTheme="minorHAnsi" w:cs="Calibri"/>
                <w:sz w:val="20"/>
                <w:szCs w:val="20"/>
              </w:rPr>
              <w:t>&gt;</w:t>
            </w:r>
          </w:p>
        </w:tc>
      </w:tr>
      <w:tr w:rsidR="005753FA" w:rsidRPr="00E9410B" w14:paraId="0EEEB774" w14:textId="77777777" w:rsidTr="00B141A2">
        <w:trPr>
          <w:trHeight w:val="1097"/>
        </w:trPr>
        <w:tc>
          <w:tcPr>
            <w:tcW w:w="483" w:type="pct"/>
            <w:tcBorders>
              <w:right w:val="nil"/>
            </w:tcBorders>
            <w:shd w:val="clear" w:color="auto" w:fill="DEEAF6" w:themeFill="accent1" w:themeFillTint="33"/>
          </w:tcPr>
          <w:p w14:paraId="50362EFB"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d</w:t>
            </w:r>
          </w:p>
        </w:tc>
        <w:tc>
          <w:tcPr>
            <w:tcW w:w="4517" w:type="pct"/>
            <w:tcMar>
              <w:top w:w="43" w:type="dxa"/>
              <w:bottom w:w="43" w:type="dxa"/>
            </w:tcMar>
          </w:tcPr>
          <w:p w14:paraId="49B53A2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8841A38" w14:textId="77777777" w:rsidR="005753FA" w:rsidRPr="00185BB0"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delivering the Security Assessment Report and any supplementary materials to required individuals, including the FedRAMP PMO. A successful control response will need to address the individuals or roles responsible for managing the package for submission and engaging with the PMO.</w:t>
            </w:r>
            <w:r>
              <w:rPr>
                <w:rFonts w:asciiTheme="minorHAnsi" w:eastAsia="Calibri" w:hAnsiTheme="minorHAnsi" w:cs="Calibri"/>
                <w:sz w:val="20"/>
                <w:szCs w:val="20"/>
              </w:rPr>
              <w:t>&gt;</w:t>
            </w:r>
          </w:p>
        </w:tc>
      </w:tr>
    </w:tbl>
    <w:p w14:paraId="7700A033" w14:textId="77777777" w:rsidR="005753FA" w:rsidRPr="00904A49" w:rsidRDefault="005753FA" w:rsidP="005753FA">
      <w:pPr>
        <w:pStyle w:val="eglobaltech4n"/>
        <w:spacing w:before="240"/>
      </w:pPr>
      <w:bookmarkStart w:id="899" w:name="_Ref454292580"/>
      <w:r w:rsidRPr="00904A49">
        <w:t>Control Enhancement CA-2 (1)</w:t>
      </w:r>
      <w:bookmarkEnd w:id="899"/>
    </w:p>
    <w:p w14:paraId="6E0EB42B" w14:textId="77777777" w:rsidR="005753FA" w:rsidRPr="002C3786" w:rsidRDefault="005753FA" w:rsidP="005753FA">
      <w:pPr>
        <w:autoSpaceDE w:val="0"/>
        <w:autoSpaceDN w:val="0"/>
        <w:adjustRightInd w:val="0"/>
        <w:spacing w:before="120" w:after="120"/>
        <w:rPr>
          <w:rFonts w:eastAsia="Calibri"/>
        </w:rPr>
      </w:pPr>
      <w:r w:rsidRPr="00AB17A4">
        <w:rPr>
          <w:rFonts w:eastAsia="Times New Roman"/>
          <w:bCs/>
        </w:rPr>
        <w:t>The organization employs assessors or assessment teams with [</w:t>
      </w:r>
      <w:r w:rsidRPr="00AE3199">
        <w:rPr>
          <w:rFonts w:eastAsia="Times New Roman"/>
          <w:i/>
        </w:rPr>
        <w:t>Assignment: organization-defined level of independence</w:t>
      </w:r>
      <w:r w:rsidRPr="00AB17A4">
        <w:rPr>
          <w:rFonts w:eastAsia="Times New Roman"/>
          <w:bCs/>
        </w:rPr>
        <w:t>] to conduct security control assessments.</w:t>
      </w:r>
    </w:p>
    <w:p w14:paraId="4522C856" w14:textId="77777777" w:rsidR="005753FA" w:rsidRDefault="005753FA" w:rsidP="005753FA">
      <w:pPr>
        <w:pStyle w:val="GSAGuidance"/>
        <w:spacing w:before="120"/>
        <w:rPr>
          <w:rFonts w:eastAsia="Times New Roman"/>
          <w:bCs/>
        </w:rPr>
      </w:pPr>
      <w:r>
        <w:rPr>
          <w:rFonts w:eastAsia="Calibri"/>
          <w:b/>
        </w:rPr>
        <w:t>CA-2 (1)</w:t>
      </w:r>
      <w:r w:rsidRPr="002C3786">
        <w:rPr>
          <w:rFonts w:eastAsia="Calibri"/>
          <w:b/>
        </w:rPr>
        <w:t xml:space="preserve"> Additional FedRAMP Requirements and Guidance:</w:t>
      </w:r>
      <w:r w:rsidRPr="002C3786">
        <w:rPr>
          <w:rFonts w:eastAsia="Calibri"/>
        </w:rPr>
        <w:t xml:space="preserve"> </w:t>
      </w:r>
      <w:r w:rsidRPr="002C3786">
        <w:rPr>
          <w:rFonts w:eastAsia="Times New Roman"/>
          <w:bCs/>
        </w:rPr>
        <w:t xml:space="preserve">Requirement: </w:t>
      </w:r>
      <w:r>
        <w:rPr>
          <w:rFonts w:eastAsia="Times New Roman"/>
          <w:bCs/>
        </w:rPr>
        <w:t>Must use an accredited 3PAO for JAB authorization.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246F461E" w14:textId="77777777" w:rsidTr="00B141A2">
        <w:trPr>
          <w:cantSplit/>
          <w:trHeight w:val="377"/>
          <w:tblHeader/>
        </w:trPr>
        <w:tc>
          <w:tcPr>
            <w:tcW w:w="811" w:type="pct"/>
            <w:shd w:val="clear" w:color="auto" w:fill="DEEAF6" w:themeFill="accent1" w:themeFillTint="33"/>
            <w:tcMar>
              <w:top w:w="43" w:type="dxa"/>
              <w:bottom w:w="43" w:type="dxa"/>
            </w:tcMar>
          </w:tcPr>
          <w:p w14:paraId="626C68A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(1)</w:t>
            </w:r>
          </w:p>
        </w:tc>
        <w:tc>
          <w:tcPr>
            <w:tcW w:w="4189" w:type="pct"/>
            <w:shd w:val="clear" w:color="auto" w:fill="DEEAF6" w:themeFill="accent1" w:themeFillTint="33"/>
          </w:tcPr>
          <w:p w14:paraId="73F8A217"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7AC9896C" w14:textId="77777777" w:rsidTr="00B141A2">
        <w:trPr>
          <w:trHeight w:val="377"/>
        </w:trPr>
        <w:tc>
          <w:tcPr>
            <w:tcW w:w="5000" w:type="pct"/>
            <w:gridSpan w:val="2"/>
            <w:tcMar>
              <w:top w:w="43" w:type="dxa"/>
              <w:bottom w:w="43" w:type="dxa"/>
            </w:tcMar>
            <w:vAlign w:val="bottom"/>
          </w:tcPr>
          <w:p w14:paraId="5BE1A6D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31A34EFD" w14:textId="77777777" w:rsidTr="00B141A2">
        <w:trPr>
          <w:trHeight w:val="377"/>
        </w:trPr>
        <w:tc>
          <w:tcPr>
            <w:tcW w:w="5000" w:type="pct"/>
            <w:gridSpan w:val="2"/>
            <w:tcMar>
              <w:top w:w="43" w:type="dxa"/>
              <w:bottom w:w="43" w:type="dxa"/>
            </w:tcMar>
            <w:vAlign w:val="bottom"/>
          </w:tcPr>
          <w:p w14:paraId="20A9EAD9" w14:textId="77777777" w:rsidR="005753FA" w:rsidRPr="00E9410B" w:rsidRDefault="005753FA" w:rsidP="00B141A2">
            <w:pPr>
              <w:pStyle w:val="GSAParameter"/>
              <w:spacing w:after="0"/>
            </w:pPr>
            <w:r w:rsidRPr="00E9410B">
              <w:t xml:space="preserve">Parameter CA-2(1): </w:t>
            </w:r>
            <w:r w:rsidRPr="00D57301">
              <w:rPr>
                <w:szCs w:val="22"/>
              </w:rPr>
              <w:t>&lt;</w:t>
            </w:r>
            <w:r>
              <w:rPr>
                <w:i/>
                <w:szCs w:val="22"/>
              </w:rPr>
              <w:t>FedRAMP requirement: 3PAO accreditation</w:t>
            </w:r>
            <w:r w:rsidRPr="00D57301">
              <w:rPr>
                <w:szCs w:val="22"/>
              </w:rPr>
              <w:t>&gt;</w:t>
            </w:r>
          </w:p>
        </w:tc>
      </w:tr>
      <w:tr w:rsidR="005753FA" w:rsidRPr="00E9410B" w14:paraId="06B8C5BE" w14:textId="77777777" w:rsidTr="00B141A2">
        <w:trPr>
          <w:trHeight w:val="377"/>
        </w:trPr>
        <w:tc>
          <w:tcPr>
            <w:tcW w:w="5000" w:type="pct"/>
            <w:gridSpan w:val="2"/>
            <w:tcMar>
              <w:top w:w="43" w:type="dxa"/>
              <w:bottom w:w="43" w:type="dxa"/>
            </w:tcMar>
            <w:vAlign w:val="bottom"/>
          </w:tcPr>
          <w:p w14:paraId="611A16A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40E4D1B9" w14:textId="13BF2F01"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254E8F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51D4E409"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6F3D165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158E14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267CF66F" w14:textId="77777777" w:rsidTr="00B141A2">
        <w:trPr>
          <w:trHeight w:val="377"/>
        </w:trPr>
        <w:tc>
          <w:tcPr>
            <w:tcW w:w="5000" w:type="pct"/>
            <w:gridSpan w:val="2"/>
            <w:tcMar>
              <w:top w:w="43" w:type="dxa"/>
              <w:bottom w:w="43" w:type="dxa"/>
            </w:tcMar>
            <w:vAlign w:val="bottom"/>
          </w:tcPr>
          <w:p w14:paraId="7986B82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t>Control Origination (check all that apply):</w:t>
            </w:r>
          </w:p>
          <w:p w14:paraId="4054925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077F7837" w14:textId="407B229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4033909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153E32E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0E33265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B53162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1D85864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306D359"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499535C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7E6BAB2"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(1) What is the solution and how is it implemented?</w:t>
            </w:r>
          </w:p>
        </w:tc>
      </w:tr>
      <w:tr w:rsidR="005753FA" w:rsidRPr="00E9410B" w14:paraId="091CFD68" w14:textId="77777777" w:rsidTr="00B141A2">
        <w:trPr>
          <w:trHeight w:val="1097"/>
        </w:trPr>
        <w:tc>
          <w:tcPr>
            <w:tcW w:w="5000" w:type="pct"/>
            <w:shd w:val="clear" w:color="auto" w:fill="FFFFFF" w:themeFill="background1"/>
          </w:tcPr>
          <w:p w14:paraId="7C3DCBF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9C6C268"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 FedRAMP-accredited 3PAO to conduct security control assessments. In addition to performing the assessment, this 3PAO will assist in the development of the Security Assessment Plan and Security Assessment Report (see CA-2).&gt; </w:t>
            </w:r>
          </w:p>
        </w:tc>
      </w:tr>
    </w:tbl>
    <w:p w14:paraId="3832284B" w14:textId="77777777" w:rsidR="005753FA" w:rsidRPr="00904A49" w:rsidRDefault="005753FA" w:rsidP="005753FA">
      <w:pPr>
        <w:pStyle w:val="eglobaltech4n"/>
        <w:spacing w:before="240"/>
      </w:pPr>
      <w:bookmarkStart w:id="900" w:name="_Ref454292600"/>
      <w:r w:rsidRPr="00904A49">
        <w:t>Control Enhancement CA-2 (2)</w:t>
      </w:r>
      <w:bookmarkEnd w:id="900"/>
    </w:p>
    <w:p w14:paraId="774090D8" w14:textId="77777777" w:rsidR="005753FA" w:rsidRDefault="005753FA" w:rsidP="005753FA">
      <w:pPr>
        <w:autoSpaceDE w:val="0"/>
        <w:autoSpaceDN w:val="0"/>
        <w:adjustRightInd w:val="0"/>
        <w:spacing w:before="120" w:after="120"/>
        <w:rPr>
          <w:rFonts w:eastAsia="Times New Roman"/>
          <w:bCs/>
        </w:rPr>
      </w:pPr>
      <w:r w:rsidRPr="00AB17A4">
        <w:rPr>
          <w:rFonts w:eastAsia="Times New Roman"/>
          <w:bCs/>
        </w:rPr>
        <w:t>The organization includes as part of security control assessments, [</w:t>
      </w:r>
      <w:r>
        <w:rPr>
          <w:rFonts w:eastAsia="Times New Roman"/>
          <w:i/>
        </w:rPr>
        <w:t>FedRAMP Assignment</w:t>
      </w:r>
      <w:r w:rsidRPr="00AE3199">
        <w:rPr>
          <w:rFonts w:eastAsia="Times New Roman"/>
          <w:i/>
        </w:rPr>
        <w:t>: at least annually</w:t>
      </w:r>
      <w:r w:rsidRPr="00AB17A4">
        <w:rPr>
          <w:rFonts w:eastAsia="Times New Roman"/>
          <w:bCs/>
        </w:rPr>
        <w:t>], [</w:t>
      </w:r>
      <w:r w:rsidRPr="00AE3199">
        <w:rPr>
          <w:rFonts w:eastAsia="Times New Roman"/>
          <w:i/>
        </w:rPr>
        <w:t>Selection: announced; unannounced</w:t>
      </w:r>
      <w:r w:rsidRPr="00AB17A4">
        <w:rPr>
          <w:rFonts w:eastAsia="Times New Roman"/>
          <w:bCs/>
        </w:rPr>
        <w:t>], [</w:t>
      </w:r>
      <w:r w:rsidRPr="00AE3199">
        <w:rPr>
          <w:rFonts w:eastAsia="Times New Roman"/>
          <w:i/>
        </w:rPr>
        <w:t xml:space="preserve">Selection (one or more): in-depth monitoring; vulnerability scanning; malicious user testing; insider threat assessment; performance/load testing; </w:t>
      </w:r>
      <w:r w:rsidRPr="00AB17A4">
        <w:rPr>
          <w:rFonts w:eastAsia="Times New Roman"/>
          <w:bCs/>
        </w:rPr>
        <w:t>[</w:t>
      </w:r>
      <w:r w:rsidRPr="00AE3199">
        <w:rPr>
          <w:rFonts w:eastAsia="Times New Roman"/>
          <w:i/>
        </w:rPr>
        <w:t>Assignment: organization-defined other forms of security assessment</w:t>
      </w:r>
      <w:r w:rsidRPr="00AB17A4">
        <w:rPr>
          <w:rFonts w:eastAsia="Times New Roman"/>
          <w:bCs/>
        </w:rPr>
        <w:t>]].</w:t>
      </w:r>
    </w:p>
    <w:p w14:paraId="0301B93D" w14:textId="77777777" w:rsidR="005753FA" w:rsidRDefault="005753FA" w:rsidP="005753FA">
      <w:pPr>
        <w:pStyle w:val="GSAGuidance"/>
        <w:spacing w:before="120"/>
        <w:rPr>
          <w:rFonts w:eastAsia="Calibri"/>
        </w:rPr>
      </w:pPr>
      <w:r>
        <w:rPr>
          <w:rFonts w:eastAsia="Calibri"/>
          <w:b/>
        </w:rPr>
        <w:t>CA-2 (2)</w:t>
      </w:r>
      <w:r w:rsidRPr="002C3786">
        <w:rPr>
          <w:rFonts w:eastAsia="Calibri"/>
          <w:b/>
        </w:rPr>
        <w:t xml:space="preserve"> Additional FedRAMP Requirements and Guidance:</w:t>
      </w:r>
      <w:r w:rsidRPr="002C3786">
        <w:rPr>
          <w:rFonts w:eastAsia="Calibri"/>
        </w:rPr>
        <w:t xml:space="preserve"> </w:t>
      </w:r>
      <w:r w:rsidRPr="005D0857">
        <w:rPr>
          <w:rFonts w:eastAsia="Times New Roman"/>
          <w:bCs/>
        </w:rPr>
        <w:t>Requirement: To include 'announced', 'vulnerability scanning</w:t>
      </w:r>
      <w:r>
        <w:rPr>
          <w:rFonts w:eastAsia="Times New Roman"/>
          <w:bCs/>
        </w:rPr>
        <w:t xml:space="preserve"> to occur at least annually.</w:t>
      </w:r>
      <w:r w:rsidRPr="005D0857">
        <w:rPr>
          <w:rFonts w:eastAsia="Times New Roman"/>
          <w:bCs/>
        </w:rPr>
        <w:t>'</w:t>
      </w:r>
    </w:p>
    <w:p w14:paraId="742C1BEB" w14:textId="77777777" w:rsidR="005753FA" w:rsidRDefault="005753FA" w:rsidP="005753FA">
      <w:pPr>
        <w:pStyle w:val="GSAGuidance"/>
        <w:spacing w:before="120"/>
        <w:ind w:left="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7871451" w14:textId="77777777" w:rsidTr="00B141A2">
        <w:trPr>
          <w:cantSplit/>
          <w:trHeight w:val="377"/>
          <w:tblHeader/>
        </w:trPr>
        <w:tc>
          <w:tcPr>
            <w:tcW w:w="811" w:type="pct"/>
            <w:shd w:val="clear" w:color="auto" w:fill="DEEAF6" w:themeFill="accent1" w:themeFillTint="33"/>
            <w:tcMar>
              <w:top w:w="43" w:type="dxa"/>
              <w:bottom w:w="43" w:type="dxa"/>
            </w:tcMar>
          </w:tcPr>
          <w:p w14:paraId="5B38008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(2)</w:t>
            </w:r>
          </w:p>
        </w:tc>
        <w:tc>
          <w:tcPr>
            <w:tcW w:w="4189" w:type="pct"/>
            <w:shd w:val="clear" w:color="auto" w:fill="DEEAF6" w:themeFill="accent1" w:themeFillTint="33"/>
          </w:tcPr>
          <w:p w14:paraId="0E7848A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66832B45" w14:textId="77777777" w:rsidTr="00B141A2">
        <w:trPr>
          <w:trHeight w:val="377"/>
        </w:trPr>
        <w:tc>
          <w:tcPr>
            <w:tcW w:w="5000" w:type="pct"/>
            <w:gridSpan w:val="2"/>
            <w:tcMar>
              <w:top w:w="43" w:type="dxa"/>
              <w:bottom w:w="43" w:type="dxa"/>
            </w:tcMar>
            <w:vAlign w:val="bottom"/>
          </w:tcPr>
          <w:p w14:paraId="54233A5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5179CF46" w14:textId="77777777" w:rsidTr="00B141A2">
        <w:trPr>
          <w:trHeight w:val="377"/>
        </w:trPr>
        <w:tc>
          <w:tcPr>
            <w:tcW w:w="5000" w:type="pct"/>
            <w:gridSpan w:val="2"/>
            <w:tcMar>
              <w:top w:w="43" w:type="dxa"/>
              <w:bottom w:w="43" w:type="dxa"/>
            </w:tcMar>
            <w:vAlign w:val="bottom"/>
          </w:tcPr>
          <w:p w14:paraId="511FF153" w14:textId="77777777" w:rsidR="005753FA" w:rsidRPr="00E9410B" w:rsidRDefault="005753FA" w:rsidP="00B141A2">
            <w:pPr>
              <w:pStyle w:val="GSAParameter"/>
              <w:spacing w:after="0"/>
            </w:pPr>
            <w:r w:rsidRPr="00E9410B">
              <w:t>Parameter CA-2(2)-1:</w:t>
            </w:r>
            <w:r w:rsidRPr="00E9410B">
              <w:rPr>
                <w:rFonts w:eastAsia="Times New Roman"/>
                <w:color w:val="000000"/>
              </w:rPr>
              <w:t xml:space="preserve"> </w:t>
            </w:r>
            <w:r w:rsidRPr="00D57301">
              <w:rPr>
                <w:szCs w:val="22"/>
              </w:rPr>
              <w:t>&lt;</w:t>
            </w:r>
            <w:r>
              <w:rPr>
                <w:i/>
                <w:szCs w:val="22"/>
              </w:rPr>
              <w:t>FedRAMP requirement: at least annually</w:t>
            </w:r>
            <w:r w:rsidRPr="00D57301">
              <w:rPr>
                <w:szCs w:val="22"/>
              </w:rPr>
              <w:t>&gt;</w:t>
            </w:r>
          </w:p>
        </w:tc>
      </w:tr>
      <w:tr w:rsidR="005753FA" w:rsidRPr="00E9410B" w14:paraId="41654591" w14:textId="77777777" w:rsidTr="00B141A2">
        <w:trPr>
          <w:trHeight w:val="377"/>
        </w:trPr>
        <w:tc>
          <w:tcPr>
            <w:tcW w:w="5000" w:type="pct"/>
            <w:gridSpan w:val="2"/>
            <w:tcMar>
              <w:top w:w="43" w:type="dxa"/>
              <w:bottom w:w="43" w:type="dxa"/>
            </w:tcMar>
            <w:vAlign w:val="bottom"/>
          </w:tcPr>
          <w:p w14:paraId="49118D44" w14:textId="77777777" w:rsidR="005753FA" w:rsidRPr="00E9410B" w:rsidRDefault="005753FA" w:rsidP="00B141A2">
            <w:pPr>
              <w:pStyle w:val="GSAParameter"/>
              <w:spacing w:after="0"/>
            </w:pPr>
            <w:r w:rsidRPr="00E9410B">
              <w:t xml:space="preserve">Parameter CA-2(2)-2: </w:t>
            </w:r>
            <w:r w:rsidRPr="00D57301">
              <w:rPr>
                <w:szCs w:val="22"/>
              </w:rPr>
              <w:t>&lt;</w:t>
            </w:r>
            <w:r>
              <w:rPr>
                <w:i/>
                <w:szCs w:val="22"/>
              </w:rPr>
              <w:t>FedRAMP requirement: includes announced</w:t>
            </w:r>
            <w:r w:rsidRPr="00D57301">
              <w:rPr>
                <w:szCs w:val="22"/>
              </w:rPr>
              <w:t>&gt;</w:t>
            </w:r>
          </w:p>
        </w:tc>
      </w:tr>
      <w:tr w:rsidR="005753FA" w:rsidRPr="00E9410B" w14:paraId="2E565F0F" w14:textId="77777777" w:rsidTr="00B141A2">
        <w:trPr>
          <w:trHeight w:val="377"/>
        </w:trPr>
        <w:tc>
          <w:tcPr>
            <w:tcW w:w="5000" w:type="pct"/>
            <w:gridSpan w:val="2"/>
            <w:tcMar>
              <w:top w:w="43" w:type="dxa"/>
              <w:bottom w:w="43" w:type="dxa"/>
            </w:tcMar>
            <w:vAlign w:val="bottom"/>
          </w:tcPr>
          <w:p w14:paraId="652A99AD" w14:textId="77777777" w:rsidR="005753FA" w:rsidRPr="00E9410B" w:rsidRDefault="005753FA" w:rsidP="00B141A2">
            <w:pPr>
              <w:pStyle w:val="GSAParameter"/>
              <w:spacing w:after="0"/>
            </w:pPr>
            <w:r w:rsidRPr="00E9410B">
              <w:t xml:space="preserve">Parameter CA-2(2)-3: </w:t>
            </w:r>
            <w:r w:rsidRPr="00D57301">
              <w:rPr>
                <w:szCs w:val="22"/>
              </w:rPr>
              <w:t>&lt;</w:t>
            </w:r>
            <w:r>
              <w:rPr>
                <w:i/>
                <w:szCs w:val="22"/>
              </w:rPr>
              <w:t>FedRAMP requirement: includes vulnerability scanning</w:t>
            </w:r>
            <w:r w:rsidRPr="00D57301">
              <w:rPr>
                <w:szCs w:val="22"/>
              </w:rPr>
              <w:t>&gt;</w:t>
            </w:r>
          </w:p>
        </w:tc>
      </w:tr>
      <w:tr w:rsidR="005753FA" w:rsidRPr="00E9410B" w14:paraId="34041724" w14:textId="77777777" w:rsidTr="00B141A2">
        <w:trPr>
          <w:trHeight w:val="377"/>
        </w:trPr>
        <w:tc>
          <w:tcPr>
            <w:tcW w:w="5000" w:type="pct"/>
            <w:gridSpan w:val="2"/>
            <w:tcMar>
              <w:top w:w="43" w:type="dxa"/>
              <w:bottom w:w="43" w:type="dxa"/>
            </w:tcMar>
            <w:vAlign w:val="bottom"/>
          </w:tcPr>
          <w:p w14:paraId="42899ACA" w14:textId="77777777" w:rsidR="005753FA" w:rsidRPr="00E9410B" w:rsidRDefault="005753FA" w:rsidP="00B141A2">
            <w:pPr>
              <w:pStyle w:val="GSAParameter"/>
              <w:spacing w:after="0"/>
              <w:rPr>
                <w:color w:val="5B9BD5" w:themeColor="accent1"/>
              </w:rPr>
            </w:pPr>
            <w:r w:rsidRPr="00E9410B">
              <w:t>Parameter CA-2(2)-4:</w:t>
            </w:r>
            <w:r w:rsidRPr="00E9410B">
              <w:rPr>
                <w:color w:val="70AD47" w:themeColor="accent6"/>
              </w:rPr>
              <w:t xml:space="preserve"> </w:t>
            </w:r>
            <w:r w:rsidRPr="00D57301">
              <w:rPr>
                <w:szCs w:val="22"/>
              </w:rPr>
              <w:t>&lt;</w:t>
            </w:r>
            <w:r w:rsidRPr="00D57301">
              <w:rPr>
                <w:i/>
                <w:szCs w:val="22"/>
              </w:rPr>
              <w:t>Customer defined</w:t>
            </w:r>
            <w:r w:rsidRPr="00D57301">
              <w:rPr>
                <w:szCs w:val="22"/>
              </w:rPr>
              <w:t>&gt;</w:t>
            </w:r>
          </w:p>
        </w:tc>
      </w:tr>
      <w:tr w:rsidR="005753FA" w:rsidRPr="00E9410B" w14:paraId="46EC8B02" w14:textId="77777777" w:rsidTr="00B141A2">
        <w:trPr>
          <w:trHeight w:val="377"/>
        </w:trPr>
        <w:tc>
          <w:tcPr>
            <w:tcW w:w="5000" w:type="pct"/>
            <w:gridSpan w:val="2"/>
            <w:tcMar>
              <w:top w:w="43" w:type="dxa"/>
              <w:bottom w:w="43" w:type="dxa"/>
            </w:tcMar>
            <w:vAlign w:val="bottom"/>
          </w:tcPr>
          <w:p w14:paraId="1BF89F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t>Implementation Status (check all that apply):</w:t>
            </w:r>
          </w:p>
          <w:p w14:paraId="2BFED4FE" w14:textId="4C808FA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6A3DD9B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61D6C362"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0712686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683B530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1C35D640" w14:textId="77777777" w:rsidTr="00B141A2">
        <w:trPr>
          <w:trHeight w:val="377"/>
        </w:trPr>
        <w:tc>
          <w:tcPr>
            <w:tcW w:w="5000" w:type="pct"/>
            <w:gridSpan w:val="2"/>
            <w:tcMar>
              <w:top w:w="43" w:type="dxa"/>
              <w:bottom w:w="43" w:type="dxa"/>
            </w:tcMar>
            <w:vAlign w:val="bottom"/>
          </w:tcPr>
          <w:p w14:paraId="7B9D9B4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85BAF1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2057EDC7" w14:textId="0F87CB66"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6849B38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6E78F96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32053A4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0D9905C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427EF97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6924AC"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1D1C022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4B0C90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(2) What is the solution and how is it implemented?</w:t>
            </w:r>
          </w:p>
        </w:tc>
      </w:tr>
      <w:tr w:rsidR="005753FA" w:rsidRPr="00E9410B" w14:paraId="7E6D1D4D" w14:textId="77777777" w:rsidTr="00B141A2">
        <w:trPr>
          <w:trHeight w:val="1097"/>
        </w:trPr>
        <w:tc>
          <w:tcPr>
            <w:tcW w:w="5000" w:type="pct"/>
            <w:shd w:val="clear" w:color="auto" w:fill="FFFFFF" w:themeFill="background1"/>
          </w:tcPr>
          <w:p w14:paraId="568A92D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D311130"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ensuring that, at a minimum, vulnerability scanning is performed annually as a part of the assessment process. A successful control response will need to address the minimum requirement, as well as discussing any additional testing performed during assessments, such as malicious user testing, insider threat assessment, performance/load testing, or other tests the customer chooses to perform.</w:t>
            </w:r>
            <w:r>
              <w:rPr>
                <w:rFonts w:asciiTheme="minorHAnsi" w:eastAsia="Calibri" w:hAnsiTheme="minorHAnsi" w:cs="Calibri"/>
                <w:sz w:val="20"/>
                <w:szCs w:val="20"/>
              </w:rPr>
              <w:t>&gt;</w:t>
            </w:r>
          </w:p>
        </w:tc>
      </w:tr>
    </w:tbl>
    <w:p w14:paraId="3B09FC06" w14:textId="77777777" w:rsidR="005753FA" w:rsidRDefault="005753FA" w:rsidP="005753FA">
      <w:pPr>
        <w:autoSpaceDE w:val="0"/>
        <w:autoSpaceDN w:val="0"/>
        <w:adjustRightInd w:val="0"/>
        <w:spacing w:before="120" w:after="120"/>
        <w:rPr>
          <w:rFonts w:eastAsia="Calibri"/>
        </w:rPr>
      </w:pPr>
    </w:p>
    <w:p w14:paraId="09163F22" w14:textId="77777777" w:rsidR="005753FA" w:rsidRPr="00904A49" w:rsidRDefault="005753FA" w:rsidP="005753FA">
      <w:pPr>
        <w:pStyle w:val="eglobaltech4n"/>
      </w:pPr>
      <w:bookmarkStart w:id="901" w:name="_Ref454292624"/>
      <w:r w:rsidRPr="00904A49">
        <w:t>Control Enhancement CA-2 (3)</w:t>
      </w:r>
      <w:bookmarkEnd w:id="901"/>
    </w:p>
    <w:p w14:paraId="3580C3BC" w14:textId="77777777" w:rsidR="005753FA" w:rsidRDefault="005753FA" w:rsidP="005753FA">
      <w:pPr>
        <w:autoSpaceDE w:val="0"/>
        <w:autoSpaceDN w:val="0"/>
        <w:adjustRightInd w:val="0"/>
        <w:spacing w:before="120" w:after="120"/>
        <w:rPr>
          <w:rFonts w:eastAsia="Times New Roman"/>
          <w:bCs/>
        </w:rPr>
      </w:pPr>
      <w:r w:rsidRPr="005D0857">
        <w:rPr>
          <w:rFonts w:eastAsia="Times New Roman"/>
          <w:bCs/>
        </w:rPr>
        <w:t>The organization accepts t</w:t>
      </w:r>
      <w:r>
        <w:rPr>
          <w:rFonts w:eastAsia="Times New Roman"/>
          <w:bCs/>
        </w:rPr>
        <w:t>he results of an assessment of [</w:t>
      </w:r>
      <w:r w:rsidRPr="00AE3199">
        <w:rPr>
          <w:rFonts w:eastAsia="Times New Roman"/>
          <w:i/>
        </w:rPr>
        <w:t>Assignment: organization-defined information system</w:t>
      </w:r>
      <w:r w:rsidRPr="005D0857">
        <w:rPr>
          <w:rFonts w:eastAsia="Times New Roman"/>
          <w:bCs/>
        </w:rPr>
        <w:t>] performed by [</w:t>
      </w:r>
      <w:r>
        <w:rPr>
          <w:rFonts w:eastAsia="Times New Roman"/>
          <w:i/>
        </w:rPr>
        <w:t>FedRAMP Assignment</w:t>
      </w:r>
      <w:r w:rsidRPr="00AE3199">
        <w:rPr>
          <w:rFonts w:eastAsia="Times New Roman"/>
          <w:i/>
        </w:rPr>
        <w:t>: any 3PAO</w:t>
      </w:r>
      <w:r w:rsidRPr="005D0857">
        <w:rPr>
          <w:rFonts w:eastAsia="Times New Roman"/>
          <w:bCs/>
        </w:rPr>
        <w:t>] when the assessment meets [</w:t>
      </w:r>
      <w:r>
        <w:rPr>
          <w:rFonts w:eastAsia="Times New Roman"/>
          <w:i/>
        </w:rPr>
        <w:t>FedRAMP Assignment</w:t>
      </w:r>
      <w:r w:rsidRPr="00AE3199">
        <w:rPr>
          <w:rFonts w:eastAsia="Times New Roman"/>
          <w:i/>
        </w:rPr>
        <w:t xml:space="preserve">: </w:t>
      </w:r>
      <w:r>
        <w:rPr>
          <w:rFonts w:eastAsia="Times New Roman"/>
          <w:i/>
        </w:rPr>
        <w:t>the conditions of a P-ATO in the FedRAMP Secure Repository</w:t>
      </w:r>
      <w:r w:rsidRPr="005D0857">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0B2DAE51" w14:textId="77777777" w:rsidTr="00B141A2">
        <w:trPr>
          <w:cantSplit/>
          <w:trHeight w:val="377"/>
          <w:tblHeader/>
        </w:trPr>
        <w:tc>
          <w:tcPr>
            <w:tcW w:w="811" w:type="pct"/>
            <w:shd w:val="clear" w:color="auto" w:fill="DEEAF6" w:themeFill="accent1" w:themeFillTint="33"/>
            <w:tcMar>
              <w:top w:w="43" w:type="dxa"/>
              <w:bottom w:w="43" w:type="dxa"/>
            </w:tcMar>
          </w:tcPr>
          <w:p w14:paraId="27E1C89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CA-2 (3)</w:t>
            </w:r>
          </w:p>
        </w:tc>
        <w:tc>
          <w:tcPr>
            <w:tcW w:w="4189" w:type="pct"/>
            <w:shd w:val="clear" w:color="auto" w:fill="DEEAF6" w:themeFill="accent1" w:themeFillTint="33"/>
          </w:tcPr>
          <w:p w14:paraId="1BD9BCD3"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756C6A2A" w14:textId="77777777" w:rsidTr="00B141A2">
        <w:trPr>
          <w:trHeight w:val="377"/>
        </w:trPr>
        <w:tc>
          <w:tcPr>
            <w:tcW w:w="5000" w:type="pct"/>
            <w:gridSpan w:val="2"/>
            <w:tcMar>
              <w:top w:w="43" w:type="dxa"/>
              <w:bottom w:w="43" w:type="dxa"/>
            </w:tcMar>
            <w:vAlign w:val="bottom"/>
          </w:tcPr>
          <w:p w14:paraId="72850DB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1F8A464A" w14:textId="77777777" w:rsidTr="00B141A2">
        <w:trPr>
          <w:trHeight w:val="377"/>
        </w:trPr>
        <w:tc>
          <w:tcPr>
            <w:tcW w:w="5000" w:type="pct"/>
            <w:gridSpan w:val="2"/>
            <w:tcMar>
              <w:top w:w="43" w:type="dxa"/>
              <w:bottom w:w="43" w:type="dxa"/>
            </w:tcMar>
            <w:vAlign w:val="bottom"/>
          </w:tcPr>
          <w:p w14:paraId="5B31C61E" w14:textId="77777777" w:rsidR="005753FA" w:rsidRPr="00051431" w:rsidRDefault="005753FA" w:rsidP="00B141A2">
            <w:pPr>
              <w:pStyle w:val="GSAParameter"/>
              <w:spacing w:after="0"/>
            </w:pPr>
            <w:r w:rsidRPr="00051431">
              <w:t xml:space="preserve">Parameter CA-2(3)-1:  </w:t>
            </w:r>
            <w:r w:rsidRPr="00D57301">
              <w:rPr>
                <w:szCs w:val="22"/>
              </w:rPr>
              <w:t>&lt;</w:t>
            </w:r>
            <w:r w:rsidRPr="00D57301">
              <w:rPr>
                <w:i/>
                <w:szCs w:val="22"/>
              </w:rPr>
              <w:t>Customer defined</w:t>
            </w:r>
            <w:r>
              <w:rPr>
                <w:i/>
                <w:szCs w:val="22"/>
              </w:rPr>
              <w:t xml:space="preserve"> information system</w:t>
            </w:r>
            <w:r w:rsidRPr="00D57301">
              <w:rPr>
                <w:szCs w:val="22"/>
              </w:rPr>
              <w:t>&gt;</w:t>
            </w:r>
          </w:p>
        </w:tc>
      </w:tr>
      <w:tr w:rsidR="005753FA" w:rsidRPr="00051431" w14:paraId="11FC24ED" w14:textId="77777777" w:rsidTr="00B141A2">
        <w:trPr>
          <w:trHeight w:val="377"/>
        </w:trPr>
        <w:tc>
          <w:tcPr>
            <w:tcW w:w="5000" w:type="pct"/>
            <w:gridSpan w:val="2"/>
            <w:tcMar>
              <w:top w:w="43" w:type="dxa"/>
              <w:bottom w:w="43" w:type="dxa"/>
            </w:tcMar>
            <w:vAlign w:val="bottom"/>
          </w:tcPr>
          <w:p w14:paraId="16B7531C" w14:textId="77777777" w:rsidR="005753FA" w:rsidRPr="00051431" w:rsidRDefault="005753FA" w:rsidP="00B141A2">
            <w:pPr>
              <w:pStyle w:val="GSAParameter"/>
              <w:spacing w:after="0"/>
            </w:pPr>
            <w:r w:rsidRPr="00051431">
              <w:t>Parameter CA-2(3)-2:</w:t>
            </w:r>
            <w:r>
              <w:t xml:space="preserve"> </w:t>
            </w:r>
            <w:r w:rsidRPr="00D57301">
              <w:rPr>
                <w:szCs w:val="22"/>
              </w:rPr>
              <w:t>&lt;</w:t>
            </w:r>
            <w:r>
              <w:rPr>
                <w:i/>
                <w:szCs w:val="22"/>
              </w:rPr>
              <w:t>FedRAMP requirement: any 3PAO</w:t>
            </w:r>
            <w:r w:rsidRPr="00D57301">
              <w:rPr>
                <w:szCs w:val="22"/>
              </w:rPr>
              <w:t>&gt;</w:t>
            </w:r>
          </w:p>
        </w:tc>
      </w:tr>
      <w:tr w:rsidR="005753FA" w:rsidRPr="00051431" w14:paraId="49090DC9" w14:textId="77777777" w:rsidTr="00B141A2">
        <w:trPr>
          <w:trHeight w:val="377"/>
        </w:trPr>
        <w:tc>
          <w:tcPr>
            <w:tcW w:w="5000" w:type="pct"/>
            <w:gridSpan w:val="2"/>
            <w:tcMar>
              <w:top w:w="43" w:type="dxa"/>
              <w:bottom w:w="43" w:type="dxa"/>
            </w:tcMar>
            <w:vAlign w:val="bottom"/>
          </w:tcPr>
          <w:p w14:paraId="11216414" w14:textId="77777777" w:rsidR="005753FA" w:rsidRPr="00051431" w:rsidRDefault="005753FA" w:rsidP="00B141A2">
            <w:pPr>
              <w:pStyle w:val="GSAParameter"/>
              <w:spacing w:after="0"/>
            </w:pPr>
            <w:r w:rsidRPr="00051431">
              <w:t xml:space="preserve">Parameter CA-2(3)-3: </w:t>
            </w:r>
            <w:r w:rsidRPr="00D57301">
              <w:rPr>
                <w:szCs w:val="22"/>
              </w:rPr>
              <w:t>&lt;</w:t>
            </w:r>
            <w:r>
              <w:rPr>
                <w:i/>
                <w:szCs w:val="22"/>
              </w:rPr>
              <w:t>FedRAMP requirement: the conditions of a P-ATO in the FedRAMP Secure Repository</w:t>
            </w:r>
            <w:r w:rsidRPr="00D57301">
              <w:rPr>
                <w:szCs w:val="22"/>
              </w:rPr>
              <w:t>&gt;</w:t>
            </w:r>
          </w:p>
        </w:tc>
      </w:tr>
      <w:tr w:rsidR="005753FA" w:rsidRPr="00051431" w14:paraId="60B18710" w14:textId="77777777" w:rsidTr="00B141A2">
        <w:trPr>
          <w:trHeight w:val="377"/>
        </w:trPr>
        <w:tc>
          <w:tcPr>
            <w:tcW w:w="5000" w:type="pct"/>
            <w:gridSpan w:val="2"/>
            <w:tcMar>
              <w:top w:w="43" w:type="dxa"/>
              <w:bottom w:w="43" w:type="dxa"/>
            </w:tcMar>
            <w:vAlign w:val="bottom"/>
          </w:tcPr>
          <w:p w14:paraId="7B62AC8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1381FFC7" w14:textId="5C98286D"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D3E407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83B365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Planned</w:t>
            </w:r>
          </w:p>
          <w:p w14:paraId="72A1B62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0D5AF4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3BA9024B" w14:textId="77777777" w:rsidTr="00B141A2">
        <w:trPr>
          <w:trHeight w:val="377"/>
        </w:trPr>
        <w:tc>
          <w:tcPr>
            <w:tcW w:w="5000" w:type="pct"/>
            <w:gridSpan w:val="2"/>
            <w:tcMar>
              <w:top w:w="43" w:type="dxa"/>
              <w:bottom w:w="43" w:type="dxa"/>
            </w:tcMar>
            <w:vAlign w:val="bottom"/>
          </w:tcPr>
          <w:p w14:paraId="159755F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lastRenderedPageBreak/>
              <w:t>Control Origination (check all that apply):</w:t>
            </w:r>
          </w:p>
          <w:p w14:paraId="69C9C6C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7CDCEA7B" w14:textId="6F596C2B"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421C777B"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59207AD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4E150C5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1887C3C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2B6E25B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5DC9CEE9"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6816F6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213AE6B"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CA-2 (3) What is the solution and how is it implemented?</w:t>
            </w:r>
          </w:p>
        </w:tc>
      </w:tr>
      <w:tr w:rsidR="005753FA" w:rsidRPr="00051431" w14:paraId="661D1A15" w14:textId="77777777" w:rsidTr="00B141A2">
        <w:trPr>
          <w:trHeight w:val="1097"/>
        </w:trPr>
        <w:tc>
          <w:tcPr>
            <w:tcW w:w="5000" w:type="pct"/>
            <w:shd w:val="clear" w:color="auto" w:fill="FFFFFF" w:themeFill="background1"/>
          </w:tcPr>
          <w:p w14:paraId="53F46B2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BF75F5" w14:textId="77777777" w:rsidR="005753FA" w:rsidRPr="00051431"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a 3PAO to assess the system using the methodology prescribed by FedRAMP. A successful control response will need to address how the assessment will be carried out and how the results will be documented and submitted to FedRAMP for approval.</w:t>
            </w:r>
            <w:r>
              <w:rPr>
                <w:rFonts w:asciiTheme="minorHAnsi" w:eastAsia="Calibri" w:hAnsiTheme="minorHAnsi" w:cs="Calibri"/>
                <w:sz w:val="20"/>
                <w:szCs w:val="20"/>
              </w:rPr>
              <w:t>&gt;</w:t>
            </w:r>
          </w:p>
        </w:tc>
      </w:tr>
    </w:tbl>
    <w:p w14:paraId="057E8EEB" w14:textId="77777777" w:rsidR="005753FA" w:rsidRDefault="005753FA" w:rsidP="005753FA">
      <w:pPr>
        <w:pStyle w:val="eglobaltech3"/>
      </w:pPr>
      <w:bookmarkStart w:id="902" w:name="_Ref454292646"/>
      <w:r>
        <w:t>System Interconnections</w:t>
      </w:r>
      <w:r w:rsidRPr="002C3786">
        <w:t xml:space="preserve"> (CA-3)</w:t>
      </w:r>
      <w:bookmarkEnd w:id="902"/>
    </w:p>
    <w:p w14:paraId="633D877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4A81CB1F"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Authorizes connections from the information system to other information systems through the use of Interconnection Security Agreements;</w:t>
      </w:r>
    </w:p>
    <w:p w14:paraId="705A52A1"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Documents, for each interconnection, the interface characteristics, security requirements, and the nature of the information communicated; and</w:t>
      </w:r>
    </w:p>
    <w:p w14:paraId="5420D9AE"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Reviews and updates Interconnection Security Agreements [</w:t>
      </w:r>
      <w:r>
        <w:rPr>
          <w:rFonts w:eastAsia="Times New Roman"/>
          <w:i/>
        </w:rPr>
        <w:t>FedRAMP Assignment</w:t>
      </w:r>
      <w:r w:rsidRPr="00AE3199">
        <w:rPr>
          <w:rFonts w:eastAsia="Times New Roman"/>
          <w:i/>
        </w:rPr>
        <w:t xml:space="preserve">: 3 </w:t>
      </w:r>
      <w:r>
        <w:rPr>
          <w:rFonts w:eastAsia="Times New Roman"/>
          <w:i/>
        </w:rPr>
        <w:t>y</w:t>
      </w:r>
      <w:r w:rsidRPr="00AE3199">
        <w:rPr>
          <w:rFonts w:eastAsia="Times New Roman"/>
          <w:i/>
        </w:rPr>
        <w:t xml:space="preserve">ears / </w:t>
      </w:r>
      <w:r>
        <w:rPr>
          <w:rFonts w:eastAsia="Times New Roman"/>
          <w:i/>
        </w:rPr>
        <w:t>a</w:t>
      </w:r>
      <w:r w:rsidRPr="00AE3199">
        <w:rPr>
          <w:rFonts w:eastAsia="Times New Roman"/>
          <w:i/>
        </w:rPr>
        <w:t>nnually and on input from FedRAMP</w:t>
      </w:r>
      <w:r w:rsidRPr="00AE3199">
        <w:rPr>
          <w:rFonts w:eastAsia="Times New Roman"/>
        </w:rPr>
        <w:t>].</w:t>
      </w:r>
    </w:p>
    <w:p w14:paraId="0B4BD755" w14:textId="77777777" w:rsidR="005753FA" w:rsidRPr="00CC0401" w:rsidRDefault="005753FA" w:rsidP="005753FA">
      <w:pPr>
        <w:spacing w:before="120" w:after="120"/>
        <w:rPr>
          <w:rFonts w:eastAsia="Calibri"/>
        </w:rPr>
      </w:pPr>
    </w:p>
    <w:tbl>
      <w:tblPr>
        <w:tblStyle w:val="TableGrid"/>
        <w:tblW w:w="9532" w:type="dxa"/>
        <w:jc w:val="center"/>
        <w:tblLayout w:type="fixed"/>
        <w:tblLook w:val="01E0" w:firstRow="1" w:lastRow="1" w:firstColumn="1" w:lastColumn="1" w:noHBand="0" w:noVBand="0"/>
      </w:tblPr>
      <w:tblGrid>
        <w:gridCol w:w="2383"/>
        <w:gridCol w:w="2383"/>
        <w:gridCol w:w="2383"/>
        <w:gridCol w:w="2383"/>
      </w:tblGrid>
      <w:tr w:rsidR="005753FA" w:rsidRPr="002C3786" w14:paraId="668ED5E6" w14:textId="77777777" w:rsidTr="00B141A2">
        <w:trPr>
          <w:cantSplit/>
          <w:trHeight w:val="1457"/>
          <w:tblHeader/>
          <w:jc w:val="center"/>
        </w:trPr>
        <w:tc>
          <w:tcPr>
            <w:tcW w:w="2383" w:type="dxa"/>
            <w:tcBorders>
              <w:left w:val="single" w:sz="4" w:space="0" w:color="auto"/>
              <w:bottom w:val="single" w:sz="4" w:space="0" w:color="auto"/>
            </w:tcBorders>
            <w:shd w:val="clear" w:color="auto" w:fill="D9D9D9" w:themeFill="background1" w:themeFillShade="D9"/>
            <w:vAlign w:val="center"/>
          </w:tcPr>
          <w:p w14:paraId="779099AA"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System Name</w:t>
            </w:r>
          </w:p>
        </w:tc>
        <w:tc>
          <w:tcPr>
            <w:tcW w:w="2383" w:type="dxa"/>
            <w:tcBorders>
              <w:bottom w:val="single" w:sz="4" w:space="0" w:color="auto"/>
            </w:tcBorders>
            <w:shd w:val="clear" w:color="auto" w:fill="D9D9D9" w:themeFill="background1" w:themeFillShade="D9"/>
            <w:vAlign w:val="center"/>
          </w:tcPr>
          <w:p w14:paraId="0163FB09"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of Organization CSP System Connects To</w:t>
            </w:r>
          </w:p>
        </w:tc>
        <w:tc>
          <w:tcPr>
            <w:tcW w:w="2383" w:type="dxa"/>
            <w:tcBorders>
              <w:bottom w:val="single" w:sz="4" w:space="0" w:color="auto"/>
            </w:tcBorders>
            <w:shd w:val="clear" w:color="auto" w:fill="D9D9D9" w:themeFill="background1" w:themeFillShade="D9"/>
            <w:vAlign w:val="center"/>
          </w:tcPr>
          <w:p w14:paraId="73A22783"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Role and Name of Person Who Signed Connection Agreement</w:t>
            </w:r>
          </w:p>
        </w:tc>
        <w:tc>
          <w:tcPr>
            <w:tcW w:w="2383" w:type="dxa"/>
            <w:tcBorders>
              <w:bottom w:val="single" w:sz="4" w:space="0" w:color="auto"/>
            </w:tcBorders>
            <w:shd w:val="clear" w:color="auto" w:fill="D9D9D9" w:themeFill="background1" w:themeFillShade="D9"/>
            <w:vAlign w:val="center"/>
          </w:tcPr>
          <w:p w14:paraId="2ED2C2FB"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and Date of Interconnection Agreement</w:t>
            </w:r>
          </w:p>
        </w:tc>
      </w:tr>
      <w:tr w:rsidR="005753FA" w:rsidRPr="002C3786" w14:paraId="402AE36E" w14:textId="77777777" w:rsidTr="00B141A2">
        <w:trPr>
          <w:jc w:val="center"/>
        </w:trPr>
        <w:tc>
          <w:tcPr>
            <w:tcW w:w="2383" w:type="dxa"/>
            <w:tcBorders>
              <w:top w:val="single" w:sz="4" w:space="0" w:color="auto"/>
              <w:left w:val="single" w:sz="4" w:space="0" w:color="auto"/>
            </w:tcBorders>
            <w:shd w:val="clear" w:color="auto" w:fill="auto"/>
          </w:tcPr>
          <w:p w14:paraId="10B0B3AC"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System connected to</w:t>
            </w:r>
            <w:r w:rsidRPr="00D57301">
              <w:rPr>
                <w:rFonts w:asciiTheme="minorHAnsi" w:hAnsiTheme="minorHAnsi"/>
                <w:sz w:val="20"/>
                <w:szCs w:val="22"/>
              </w:rPr>
              <w:t>&gt;</w:t>
            </w:r>
          </w:p>
        </w:tc>
        <w:tc>
          <w:tcPr>
            <w:tcW w:w="2383" w:type="dxa"/>
            <w:tcBorders>
              <w:top w:val="single" w:sz="4" w:space="0" w:color="auto"/>
            </w:tcBorders>
            <w:shd w:val="clear" w:color="auto" w:fill="auto"/>
          </w:tcPr>
          <w:p w14:paraId="65E97C2A"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Owner of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494D3751"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Contact for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324FF305"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Name of document and date signed</w:t>
            </w:r>
            <w:r w:rsidRPr="00D57301">
              <w:rPr>
                <w:rFonts w:asciiTheme="minorHAnsi" w:hAnsiTheme="minorHAnsi"/>
                <w:sz w:val="20"/>
                <w:szCs w:val="22"/>
              </w:rPr>
              <w:t>&gt;</w:t>
            </w:r>
          </w:p>
        </w:tc>
      </w:tr>
      <w:tr w:rsidR="005753FA" w:rsidRPr="002C3786" w14:paraId="34E046BC" w14:textId="77777777" w:rsidTr="00B141A2">
        <w:trPr>
          <w:jc w:val="center"/>
        </w:trPr>
        <w:tc>
          <w:tcPr>
            <w:tcW w:w="9532" w:type="dxa"/>
            <w:gridSpan w:val="4"/>
            <w:tcBorders>
              <w:left w:val="single" w:sz="4" w:space="0" w:color="auto"/>
            </w:tcBorders>
            <w:shd w:val="clear" w:color="auto" w:fill="auto"/>
          </w:tcPr>
          <w:p w14:paraId="4863B9EB"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Brief description of purpose of connection and nature of information communicated</w:t>
            </w:r>
            <w:r w:rsidRPr="00D57301">
              <w:rPr>
                <w:rFonts w:asciiTheme="minorHAnsi" w:hAnsiTheme="minorHAnsi"/>
                <w:sz w:val="20"/>
                <w:szCs w:val="22"/>
              </w:rPr>
              <w:t>&gt;</w:t>
            </w:r>
          </w:p>
        </w:tc>
      </w:tr>
      <w:tr w:rsidR="005753FA" w:rsidRPr="002C3786" w14:paraId="6E0C7157" w14:textId="77777777" w:rsidTr="00B141A2">
        <w:trPr>
          <w:jc w:val="center"/>
        </w:trPr>
        <w:tc>
          <w:tcPr>
            <w:tcW w:w="2383" w:type="dxa"/>
            <w:tcBorders>
              <w:left w:val="single" w:sz="4" w:space="0" w:color="auto"/>
            </w:tcBorders>
            <w:shd w:val="clear" w:color="auto" w:fill="auto"/>
          </w:tcPr>
          <w:p w14:paraId="1B067663" w14:textId="77777777" w:rsidR="005753FA" w:rsidRPr="00CC4F4A" w:rsidRDefault="005753FA" w:rsidP="00B141A2">
            <w:pPr>
              <w:rPr>
                <w:rFonts w:asciiTheme="minorHAnsi" w:hAnsiTheme="minorHAnsi"/>
                <w:sz w:val="20"/>
                <w:szCs w:val="20"/>
              </w:rPr>
            </w:pPr>
          </w:p>
        </w:tc>
        <w:tc>
          <w:tcPr>
            <w:tcW w:w="2383" w:type="dxa"/>
            <w:shd w:val="clear" w:color="auto" w:fill="auto"/>
          </w:tcPr>
          <w:p w14:paraId="61F87081" w14:textId="77777777" w:rsidR="005753FA" w:rsidRPr="00CC4F4A" w:rsidRDefault="005753FA" w:rsidP="00B141A2">
            <w:pPr>
              <w:rPr>
                <w:rFonts w:asciiTheme="minorHAnsi" w:hAnsiTheme="minorHAnsi"/>
                <w:sz w:val="20"/>
                <w:szCs w:val="20"/>
              </w:rPr>
            </w:pPr>
          </w:p>
        </w:tc>
        <w:tc>
          <w:tcPr>
            <w:tcW w:w="2383" w:type="dxa"/>
            <w:shd w:val="clear" w:color="auto" w:fill="auto"/>
          </w:tcPr>
          <w:p w14:paraId="1300FC14" w14:textId="77777777" w:rsidR="005753FA" w:rsidRPr="00CC4F4A" w:rsidRDefault="005753FA" w:rsidP="00B141A2">
            <w:pPr>
              <w:rPr>
                <w:rFonts w:asciiTheme="minorHAnsi" w:hAnsiTheme="minorHAnsi"/>
                <w:sz w:val="20"/>
                <w:szCs w:val="20"/>
              </w:rPr>
            </w:pPr>
          </w:p>
        </w:tc>
        <w:tc>
          <w:tcPr>
            <w:tcW w:w="2383" w:type="dxa"/>
            <w:shd w:val="clear" w:color="auto" w:fill="auto"/>
          </w:tcPr>
          <w:p w14:paraId="27D33E5E" w14:textId="77777777" w:rsidR="005753FA" w:rsidRPr="00CC4F4A" w:rsidRDefault="005753FA" w:rsidP="00B141A2">
            <w:pPr>
              <w:rPr>
                <w:rFonts w:asciiTheme="minorHAnsi" w:hAnsiTheme="minorHAnsi"/>
                <w:sz w:val="20"/>
                <w:szCs w:val="20"/>
              </w:rPr>
            </w:pPr>
          </w:p>
        </w:tc>
      </w:tr>
      <w:tr w:rsidR="005753FA" w:rsidRPr="002C3786" w14:paraId="346E544C" w14:textId="77777777" w:rsidTr="00B141A2">
        <w:trPr>
          <w:jc w:val="center"/>
        </w:trPr>
        <w:tc>
          <w:tcPr>
            <w:tcW w:w="9532" w:type="dxa"/>
            <w:gridSpan w:val="4"/>
            <w:tcBorders>
              <w:left w:val="single" w:sz="4" w:space="0" w:color="auto"/>
            </w:tcBorders>
            <w:shd w:val="clear" w:color="auto" w:fill="auto"/>
          </w:tcPr>
          <w:p w14:paraId="6E650499" w14:textId="77777777" w:rsidR="005753FA" w:rsidRPr="00CC4F4A" w:rsidRDefault="005753FA" w:rsidP="00B141A2">
            <w:pPr>
              <w:pStyle w:val="NormalWeb"/>
              <w:spacing w:before="0" w:beforeAutospacing="0" w:after="0" w:afterAutospacing="0"/>
              <w:rPr>
                <w:rFonts w:asciiTheme="minorHAnsi" w:hAnsiTheme="minorHAnsi"/>
                <w:color w:val="000000"/>
                <w:sz w:val="20"/>
                <w:szCs w:val="20"/>
              </w:rPr>
            </w:pPr>
          </w:p>
        </w:tc>
      </w:tr>
      <w:tr w:rsidR="005753FA" w:rsidRPr="002C3786" w14:paraId="15B3E44D" w14:textId="77777777" w:rsidTr="00B141A2">
        <w:trPr>
          <w:jc w:val="center"/>
        </w:trPr>
        <w:tc>
          <w:tcPr>
            <w:tcW w:w="2383" w:type="dxa"/>
            <w:tcBorders>
              <w:left w:val="single" w:sz="4" w:space="0" w:color="auto"/>
            </w:tcBorders>
            <w:shd w:val="clear" w:color="auto" w:fill="auto"/>
          </w:tcPr>
          <w:p w14:paraId="07A4C50C"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5728243E"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3A0331E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279EE495"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r w:rsidR="005753FA" w:rsidRPr="002C3786" w14:paraId="00BA63E5" w14:textId="77777777" w:rsidTr="00B141A2">
        <w:trPr>
          <w:jc w:val="center"/>
        </w:trPr>
        <w:tc>
          <w:tcPr>
            <w:tcW w:w="9532" w:type="dxa"/>
            <w:gridSpan w:val="4"/>
            <w:tcBorders>
              <w:left w:val="single" w:sz="4" w:space="0" w:color="auto"/>
            </w:tcBorders>
            <w:shd w:val="clear" w:color="auto" w:fill="auto"/>
          </w:tcPr>
          <w:p w14:paraId="314A0BF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bl>
    <w:p w14:paraId="0996F527" w14:textId="77777777" w:rsidR="005753FA" w:rsidRPr="002C3786" w:rsidRDefault="005753FA" w:rsidP="005753FA">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4F78B87C" w14:textId="77777777" w:rsidTr="00B141A2">
        <w:trPr>
          <w:cantSplit/>
          <w:trHeight w:val="377"/>
          <w:tblHeader/>
        </w:trPr>
        <w:tc>
          <w:tcPr>
            <w:tcW w:w="811" w:type="pct"/>
            <w:shd w:val="clear" w:color="auto" w:fill="DEEAF6" w:themeFill="accent1" w:themeFillTint="33"/>
            <w:tcMar>
              <w:top w:w="43" w:type="dxa"/>
              <w:bottom w:w="43" w:type="dxa"/>
            </w:tcMar>
          </w:tcPr>
          <w:p w14:paraId="7F478C0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w:t>
            </w:r>
          </w:p>
        </w:tc>
        <w:tc>
          <w:tcPr>
            <w:tcW w:w="4189" w:type="pct"/>
            <w:shd w:val="clear" w:color="auto" w:fill="DEEAF6" w:themeFill="accent1" w:themeFillTint="33"/>
          </w:tcPr>
          <w:p w14:paraId="76D47425"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Summary Information</w:t>
            </w:r>
          </w:p>
        </w:tc>
      </w:tr>
      <w:tr w:rsidR="005753FA" w:rsidRPr="00051431" w14:paraId="6ED5F564" w14:textId="77777777" w:rsidTr="00B141A2">
        <w:trPr>
          <w:trHeight w:val="377"/>
        </w:trPr>
        <w:tc>
          <w:tcPr>
            <w:tcW w:w="5000" w:type="pct"/>
            <w:gridSpan w:val="2"/>
            <w:tcMar>
              <w:top w:w="43" w:type="dxa"/>
              <w:bottom w:w="43" w:type="dxa"/>
            </w:tcMar>
            <w:vAlign w:val="bottom"/>
          </w:tcPr>
          <w:p w14:paraId="654A4F6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6116AD39" w14:textId="77777777" w:rsidTr="00B141A2">
        <w:trPr>
          <w:trHeight w:val="487"/>
        </w:trPr>
        <w:tc>
          <w:tcPr>
            <w:tcW w:w="5000" w:type="pct"/>
            <w:gridSpan w:val="2"/>
            <w:tcMar>
              <w:top w:w="43" w:type="dxa"/>
              <w:bottom w:w="43" w:type="dxa"/>
            </w:tcMar>
            <w:vAlign w:val="bottom"/>
          </w:tcPr>
          <w:p w14:paraId="2133F3A4" w14:textId="77777777" w:rsidR="005753FA" w:rsidRPr="00051431" w:rsidRDefault="005753FA" w:rsidP="00B141A2">
            <w:pPr>
              <w:pStyle w:val="GSAParameter"/>
              <w:spacing w:after="0"/>
            </w:pPr>
            <w:r w:rsidRPr="00051431">
              <w:t xml:space="preserve">Parameter CA-3(c): </w:t>
            </w:r>
            <w:r w:rsidRPr="00D57301">
              <w:rPr>
                <w:szCs w:val="22"/>
              </w:rPr>
              <w:t>&lt;</w:t>
            </w:r>
            <w:r>
              <w:rPr>
                <w:i/>
                <w:szCs w:val="22"/>
              </w:rPr>
              <w:t>FedRAMP requirement: annually and on input from FedRAMP</w:t>
            </w:r>
            <w:r w:rsidRPr="00D57301">
              <w:rPr>
                <w:szCs w:val="22"/>
              </w:rPr>
              <w:t>&gt;</w:t>
            </w:r>
          </w:p>
        </w:tc>
      </w:tr>
      <w:tr w:rsidR="005753FA" w:rsidRPr="00051431" w14:paraId="735F9074" w14:textId="77777777" w:rsidTr="00B141A2">
        <w:trPr>
          <w:trHeight w:val="377"/>
        </w:trPr>
        <w:tc>
          <w:tcPr>
            <w:tcW w:w="5000" w:type="pct"/>
            <w:gridSpan w:val="2"/>
            <w:tcMar>
              <w:top w:w="43" w:type="dxa"/>
              <w:bottom w:w="43" w:type="dxa"/>
            </w:tcMar>
            <w:vAlign w:val="bottom"/>
          </w:tcPr>
          <w:p w14:paraId="3E004AF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2C487E62" w14:textId="1DE3646F"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425463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503E3A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114079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717367BC"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27952C5B" w14:textId="77777777" w:rsidTr="00B141A2">
        <w:trPr>
          <w:trHeight w:val="377"/>
        </w:trPr>
        <w:tc>
          <w:tcPr>
            <w:tcW w:w="5000" w:type="pct"/>
            <w:gridSpan w:val="2"/>
            <w:tcMar>
              <w:top w:w="43" w:type="dxa"/>
              <w:bottom w:w="43" w:type="dxa"/>
            </w:tcMar>
            <w:vAlign w:val="bottom"/>
          </w:tcPr>
          <w:p w14:paraId="3435A76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0963FE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5C2B07CD" w14:textId="183470F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79D723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4D7DCCD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6E295FA6"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44475EF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0111EBF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20D3748E" w14:textId="77777777" w:rsidR="005753FA" w:rsidRPr="00051431"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051431" w14:paraId="737F85F2" w14:textId="77777777" w:rsidTr="00B141A2">
        <w:trPr>
          <w:cantSplit/>
          <w:trHeight w:val="475"/>
          <w:tblHeader/>
        </w:trPr>
        <w:tc>
          <w:tcPr>
            <w:tcW w:w="5000" w:type="pct"/>
            <w:gridSpan w:val="2"/>
            <w:shd w:val="clear" w:color="auto" w:fill="DEEAF6" w:themeFill="accent1" w:themeFillTint="33"/>
            <w:vAlign w:val="center"/>
          </w:tcPr>
          <w:p w14:paraId="6B2B34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What is the solution and how is it implemented?</w:t>
            </w:r>
          </w:p>
        </w:tc>
      </w:tr>
      <w:tr w:rsidR="005753FA" w:rsidRPr="00051431" w14:paraId="040C0DF5" w14:textId="77777777" w:rsidTr="00B141A2">
        <w:trPr>
          <w:trHeight w:val="1097"/>
        </w:trPr>
        <w:tc>
          <w:tcPr>
            <w:tcW w:w="483" w:type="pct"/>
            <w:tcBorders>
              <w:right w:val="nil"/>
            </w:tcBorders>
            <w:shd w:val="clear" w:color="auto" w:fill="DEEAF6" w:themeFill="accent1" w:themeFillTint="33"/>
          </w:tcPr>
          <w:p w14:paraId="7E429AA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a</w:t>
            </w:r>
          </w:p>
        </w:tc>
        <w:tc>
          <w:tcPr>
            <w:tcW w:w="4517" w:type="pct"/>
            <w:tcMar>
              <w:top w:w="43" w:type="dxa"/>
              <w:bottom w:w="43" w:type="dxa"/>
            </w:tcMar>
          </w:tcPr>
          <w:p w14:paraId="5C34281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7F24348" w14:textId="77777777" w:rsidR="005753FA" w:rsidRPr="00051431"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connections to external information systems. A successful control response will need to address the individuals or roles responsible for engaging with authorized points of contact for such external systems and the process for documenting and signing the conditions of the connections in Interconnection Security Agreements.</w:t>
            </w:r>
            <w:r>
              <w:rPr>
                <w:rFonts w:asciiTheme="minorHAnsi" w:eastAsia="Calibri" w:hAnsiTheme="minorHAnsi" w:cs="Calibri"/>
                <w:sz w:val="20"/>
                <w:szCs w:val="20"/>
              </w:rPr>
              <w:t>&gt;</w:t>
            </w:r>
          </w:p>
        </w:tc>
      </w:tr>
      <w:tr w:rsidR="005753FA" w:rsidRPr="00051431" w14:paraId="146DAA3E" w14:textId="77777777" w:rsidTr="00B141A2">
        <w:trPr>
          <w:trHeight w:val="1097"/>
        </w:trPr>
        <w:tc>
          <w:tcPr>
            <w:tcW w:w="483" w:type="pct"/>
            <w:tcBorders>
              <w:right w:val="nil"/>
            </w:tcBorders>
            <w:shd w:val="clear" w:color="auto" w:fill="DEEAF6" w:themeFill="accent1" w:themeFillTint="33"/>
          </w:tcPr>
          <w:p w14:paraId="5D801996"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b</w:t>
            </w:r>
          </w:p>
        </w:tc>
        <w:tc>
          <w:tcPr>
            <w:tcW w:w="4517" w:type="pct"/>
            <w:tcMar>
              <w:top w:w="43" w:type="dxa"/>
              <w:bottom w:w="43" w:type="dxa"/>
            </w:tcMar>
          </w:tcPr>
          <w:p w14:paraId="1662886E"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D189DE1" w14:textId="77777777" w:rsidR="005753FA" w:rsidRPr="00051431" w:rsidRDefault="005753FA" w:rsidP="00B141A2">
            <w:pPr>
              <w:spacing w:before="120" w:after="120"/>
              <w:rPr>
                <w:rFonts w:asciiTheme="minorHAnsi" w:hAnsiTheme="minorHAnsi"/>
                <w:b/>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details of each interconnection. A successful control response will need to address the process for verifying the interface characteristics, security requirements, and the nature of the information communicated; a summary of this information will need to be included as part of the table above.</w:t>
            </w:r>
            <w:r>
              <w:rPr>
                <w:rFonts w:asciiTheme="minorHAnsi" w:eastAsia="Calibri" w:hAnsiTheme="minorHAnsi" w:cs="Calibri"/>
                <w:sz w:val="20"/>
                <w:szCs w:val="20"/>
              </w:rPr>
              <w:t>&gt;</w:t>
            </w:r>
          </w:p>
        </w:tc>
      </w:tr>
      <w:tr w:rsidR="005753FA" w:rsidRPr="00051431" w14:paraId="4CD0E1A5" w14:textId="77777777" w:rsidTr="00B141A2">
        <w:trPr>
          <w:trHeight w:val="1097"/>
        </w:trPr>
        <w:tc>
          <w:tcPr>
            <w:tcW w:w="483" w:type="pct"/>
            <w:tcBorders>
              <w:right w:val="nil"/>
            </w:tcBorders>
            <w:shd w:val="clear" w:color="auto" w:fill="DEEAF6" w:themeFill="accent1" w:themeFillTint="33"/>
          </w:tcPr>
          <w:p w14:paraId="4E28B66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c</w:t>
            </w:r>
          </w:p>
        </w:tc>
        <w:tc>
          <w:tcPr>
            <w:tcW w:w="4517" w:type="pct"/>
            <w:tcMar>
              <w:top w:w="43" w:type="dxa"/>
              <w:bottom w:w="43" w:type="dxa"/>
            </w:tcMar>
          </w:tcPr>
          <w:p w14:paraId="0AEAA23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65E5ADE" w14:textId="77777777" w:rsidR="005753FA" w:rsidRPr="00051431" w:rsidRDefault="005753FA" w:rsidP="00B141A2">
            <w:pPr>
              <w:spacing w:before="120" w:after="120"/>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Interconnection Security Agreements at the required frequency. A successful control response will need to discuss the initiation of the review process, as well as the roles or individuals responsible for reviewing, verifying, updating, and approving any changes to the documentation.</w:t>
            </w:r>
            <w:r>
              <w:rPr>
                <w:rFonts w:asciiTheme="minorHAnsi" w:eastAsia="Calibri" w:hAnsiTheme="minorHAnsi" w:cs="Calibri"/>
                <w:sz w:val="20"/>
                <w:szCs w:val="20"/>
              </w:rPr>
              <w:t>&gt;</w:t>
            </w:r>
          </w:p>
        </w:tc>
      </w:tr>
    </w:tbl>
    <w:p w14:paraId="046D5F78" w14:textId="77777777" w:rsidR="005753FA" w:rsidRDefault="005753FA" w:rsidP="005753FA">
      <w:pPr>
        <w:spacing w:before="120" w:after="120"/>
        <w:rPr>
          <w:rFonts w:eastAsia="Calibri"/>
        </w:rPr>
      </w:pPr>
    </w:p>
    <w:p w14:paraId="72F440FA" w14:textId="77777777" w:rsidR="005753FA" w:rsidRPr="00904A49" w:rsidRDefault="005753FA" w:rsidP="005753FA">
      <w:pPr>
        <w:pStyle w:val="eglobaltech4n"/>
      </w:pPr>
      <w:bookmarkStart w:id="903" w:name="_Ref454292699"/>
      <w:r>
        <w:lastRenderedPageBreak/>
        <w:t>Control Enhancement CA-3 (3</w:t>
      </w:r>
      <w:r w:rsidRPr="00904A49">
        <w:t>)</w:t>
      </w:r>
      <w:bookmarkEnd w:id="903"/>
    </w:p>
    <w:p w14:paraId="1F6DB47A" w14:textId="77777777" w:rsidR="005753FA" w:rsidRDefault="005753FA" w:rsidP="005753FA">
      <w:pPr>
        <w:autoSpaceDE w:val="0"/>
        <w:autoSpaceDN w:val="0"/>
        <w:adjustRightInd w:val="0"/>
        <w:spacing w:before="120" w:after="120"/>
        <w:rPr>
          <w:rFonts w:eastAsia="Times New Roman"/>
          <w:bCs/>
        </w:rPr>
      </w:pPr>
      <w:r w:rsidRPr="0041011E">
        <w:rPr>
          <w:rFonts w:eastAsia="Times New Roman"/>
          <w:bCs/>
        </w:rPr>
        <w:t>The organization prohibits the direct connection of an [</w:t>
      </w:r>
      <w:r w:rsidRPr="00AE3199">
        <w:rPr>
          <w:rFonts w:eastAsia="Times New Roman"/>
          <w:i/>
        </w:rPr>
        <w:t>Assignment: organization-defined unclassified, non-national security system</w:t>
      </w:r>
      <w:r w:rsidRPr="0041011E">
        <w:rPr>
          <w:rFonts w:eastAsia="Times New Roman"/>
          <w:bCs/>
        </w:rPr>
        <w:t>] to an external network without the use of [</w:t>
      </w:r>
      <w:r>
        <w:rPr>
          <w:rFonts w:eastAsia="Times New Roman"/>
          <w:i/>
        </w:rPr>
        <w:t>FedRAMP Assignment</w:t>
      </w:r>
      <w:r w:rsidRPr="00AE3199">
        <w:rPr>
          <w:rFonts w:eastAsia="Times New Roman"/>
          <w:i/>
        </w:rPr>
        <w:t>; Boundary Protections which meet Trusted Internet Connection (TIC) requirements</w:t>
      </w:r>
      <w:r w:rsidRPr="0041011E">
        <w:rPr>
          <w:rFonts w:eastAsia="Times New Roman"/>
          <w:bCs/>
        </w:rPr>
        <w:t>].</w:t>
      </w:r>
    </w:p>
    <w:p w14:paraId="4EB17753" w14:textId="77777777" w:rsidR="005753FA" w:rsidRDefault="005753FA" w:rsidP="005753FA">
      <w:pPr>
        <w:autoSpaceDE w:val="0"/>
        <w:autoSpaceDN w:val="0"/>
        <w:adjustRightInd w:val="0"/>
        <w:spacing w:before="120" w:after="120"/>
        <w:rPr>
          <w:rFonts w:eastAsia="Times New Roman"/>
          <w:bCs/>
        </w:rPr>
      </w:pPr>
    </w:p>
    <w:p w14:paraId="093B7E2D" w14:textId="77777777" w:rsidR="005753FA" w:rsidRDefault="005753FA" w:rsidP="005753FA">
      <w:pPr>
        <w:autoSpaceDE w:val="0"/>
        <w:autoSpaceDN w:val="0"/>
        <w:adjustRightInd w:val="0"/>
        <w:spacing w:before="120" w:after="120"/>
        <w:ind w:left="706"/>
        <w:rPr>
          <w:rFonts w:eastAsia="Times New Roman"/>
          <w:bCs/>
        </w:rPr>
      </w:pPr>
      <w:r>
        <w:rPr>
          <w:rFonts w:eastAsia="Calibri"/>
          <w:b/>
        </w:rPr>
        <w:t>CA-3 (3)</w:t>
      </w:r>
      <w:r w:rsidRPr="002C3786">
        <w:rPr>
          <w:rFonts w:eastAsia="Calibri"/>
          <w:b/>
        </w:rPr>
        <w:t xml:space="preserve"> Additional FedRAMP Requirements and Guidance:</w:t>
      </w:r>
      <w:r w:rsidRPr="002C3786">
        <w:rPr>
          <w:rFonts w:eastAsia="Calibri"/>
        </w:rPr>
        <w:t xml:space="preserve"> </w:t>
      </w:r>
      <w:r w:rsidRPr="00146FAE">
        <w:rPr>
          <w:rFonts w:eastAsia="Times New Roman"/>
          <w:bCs/>
        </w:rPr>
        <w:t>Refer to Appendix H – Cloud Considerations of the TIC 2.0 Reference Architecture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5D76C21C" w14:textId="77777777" w:rsidTr="00B141A2">
        <w:trPr>
          <w:cantSplit/>
          <w:trHeight w:val="377"/>
          <w:tblHeader/>
        </w:trPr>
        <w:tc>
          <w:tcPr>
            <w:tcW w:w="811" w:type="pct"/>
            <w:shd w:val="clear" w:color="auto" w:fill="DEEAF6" w:themeFill="accent1" w:themeFillTint="33"/>
            <w:tcMar>
              <w:top w:w="43" w:type="dxa"/>
              <w:bottom w:w="43" w:type="dxa"/>
            </w:tcMar>
          </w:tcPr>
          <w:p w14:paraId="4A6441B7"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 (</w:t>
            </w:r>
            <w:r>
              <w:rPr>
                <w:rFonts w:asciiTheme="minorHAnsi" w:hAnsiTheme="minorHAnsi"/>
                <w:spacing w:val="-5"/>
                <w:sz w:val="20"/>
              </w:rPr>
              <w:t>3</w:t>
            </w:r>
            <w:r w:rsidRPr="00051431">
              <w:rPr>
                <w:rFonts w:asciiTheme="minorHAnsi" w:hAnsiTheme="minorHAnsi"/>
                <w:spacing w:val="-5"/>
                <w:sz w:val="20"/>
              </w:rPr>
              <w:t>)</w:t>
            </w:r>
          </w:p>
        </w:tc>
        <w:tc>
          <w:tcPr>
            <w:tcW w:w="4189" w:type="pct"/>
            <w:shd w:val="clear" w:color="auto" w:fill="DEEAF6" w:themeFill="accent1" w:themeFillTint="33"/>
          </w:tcPr>
          <w:p w14:paraId="0339DA42"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456AEAAC" w14:textId="77777777" w:rsidTr="00B141A2">
        <w:trPr>
          <w:trHeight w:val="377"/>
        </w:trPr>
        <w:tc>
          <w:tcPr>
            <w:tcW w:w="5000" w:type="pct"/>
            <w:gridSpan w:val="2"/>
            <w:tcMar>
              <w:top w:w="43" w:type="dxa"/>
              <w:bottom w:w="43" w:type="dxa"/>
            </w:tcMar>
            <w:vAlign w:val="bottom"/>
          </w:tcPr>
          <w:p w14:paraId="3001857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36BAFCAD" w14:textId="77777777" w:rsidTr="00B141A2">
        <w:trPr>
          <w:trHeight w:val="377"/>
        </w:trPr>
        <w:tc>
          <w:tcPr>
            <w:tcW w:w="5000" w:type="pct"/>
            <w:gridSpan w:val="2"/>
            <w:tcMar>
              <w:top w:w="43" w:type="dxa"/>
              <w:bottom w:w="43" w:type="dxa"/>
            </w:tcMar>
            <w:vAlign w:val="bottom"/>
          </w:tcPr>
          <w:p w14:paraId="31B98F4B" w14:textId="77777777" w:rsidR="005753FA" w:rsidRPr="00051431" w:rsidRDefault="005753FA" w:rsidP="00B141A2">
            <w:pPr>
              <w:pStyle w:val="GSAParameter"/>
              <w:spacing w:after="0"/>
            </w:pPr>
            <w:r w:rsidRPr="00051431">
              <w:t>Parameter CA-3(</w:t>
            </w:r>
            <w:r>
              <w:t>3</w:t>
            </w:r>
            <w:r w:rsidRPr="00051431">
              <w:t xml:space="preserve">)-1: </w:t>
            </w:r>
            <w:r w:rsidRPr="00D57301">
              <w:rPr>
                <w:szCs w:val="22"/>
              </w:rPr>
              <w:t>&lt;</w:t>
            </w:r>
            <w:r>
              <w:rPr>
                <w:i/>
                <w:szCs w:val="22"/>
              </w:rPr>
              <w:t>Customer defined unclassified, non-national security system</w:t>
            </w:r>
            <w:r w:rsidRPr="00D57301">
              <w:rPr>
                <w:szCs w:val="22"/>
              </w:rPr>
              <w:t>&gt;</w:t>
            </w:r>
          </w:p>
        </w:tc>
      </w:tr>
      <w:tr w:rsidR="005753FA" w:rsidRPr="00051431" w14:paraId="3E4FABB8" w14:textId="77777777" w:rsidTr="00B141A2">
        <w:trPr>
          <w:trHeight w:val="377"/>
        </w:trPr>
        <w:tc>
          <w:tcPr>
            <w:tcW w:w="5000" w:type="pct"/>
            <w:gridSpan w:val="2"/>
            <w:tcMar>
              <w:top w:w="43" w:type="dxa"/>
              <w:bottom w:w="43" w:type="dxa"/>
            </w:tcMar>
            <w:vAlign w:val="bottom"/>
          </w:tcPr>
          <w:p w14:paraId="3E7C36D0" w14:textId="77777777" w:rsidR="005753FA" w:rsidRPr="00051431" w:rsidRDefault="005753FA" w:rsidP="00B141A2">
            <w:pPr>
              <w:pStyle w:val="GSAParameter"/>
              <w:spacing w:after="0"/>
            </w:pPr>
            <w:r w:rsidRPr="00051431">
              <w:t>Parameter CA-3(</w:t>
            </w:r>
            <w:r>
              <w:t>3</w:t>
            </w:r>
            <w:r w:rsidRPr="00051431">
              <w:t>)-2:</w:t>
            </w:r>
            <w:r>
              <w:t xml:space="preserve"> </w:t>
            </w:r>
            <w:r w:rsidRPr="00D57301">
              <w:rPr>
                <w:szCs w:val="22"/>
              </w:rPr>
              <w:t>&lt;</w:t>
            </w:r>
            <w:r>
              <w:rPr>
                <w:i/>
                <w:szCs w:val="22"/>
              </w:rPr>
              <w:t xml:space="preserve">FedRAMP requirement: </w:t>
            </w:r>
            <w:r w:rsidRPr="00573422">
              <w:rPr>
                <w:i/>
              </w:rPr>
              <w:t>boundary protections which meet Trusted Internet Connection (TIC) requirements</w:t>
            </w:r>
            <w:r w:rsidRPr="00D57301">
              <w:rPr>
                <w:szCs w:val="22"/>
              </w:rPr>
              <w:t xml:space="preserve"> &gt;</w:t>
            </w:r>
          </w:p>
        </w:tc>
      </w:tr>
      <w:tr w:rsidR="005753FA" w:rsidRPr="00051431" w14:paraId="48315852" w14:textId="77777777" w:rsidTr="00B141A2">
        <w:trPr>
          <w:trHeight w:val="377"/>
        </w:trPr>
        <w:tc>
          <w:tcPr>
            <w:tcW w:w="5000" w:type="pct"/>
            <w:gridSpan w:val="2"/>
            <w:tcMar>
              <w:top w:w="43" w:type="dxa"/>
              <w:bottom w:w="43" w:type="dxa"/>
            </w:tcMar>
            <w:vAlign w:val="bottom"/>
          </w:tcPr>
          <w:p w14:paraId="117B89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4B5FCD9C" w14:textId="4EE06E7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355FAB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323488B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246EE1F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CDFFE7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6720BBE7" w14:textId="77777777" w:rsidTr="00B141A2">
        <w:trPr>
          <w:trHeight w:val="377"/>
        </w:trPr>
        <w:tc>
          <w:tcPr>
            <w:tcW w:w="5000" w:type="pct"/>
            <w:gridSpan w:val="2"/>
            <w:tcMar>
              <w:top w:w="43" w:type="dxa"/>
              <w:bottom w:w="43" w:type="dxa"/>
            </w:tcMar>
            <w:vAlign w:val="bottom"/>
          </w:tcPr>
          <w:p w14:paraId="281613C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7200EE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28D3ACC4" w14:textId="13619126"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5B97A87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64264E6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2C9A53E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3790BAC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465933B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6DD58C5E"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52111A4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476F1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t>
            </w:r>
            <w:r>
              <w:rPr>
                <w:rFonts w:asciiTheme="minorHAnsi" w:hAnsiTheme="minorHAnsi"/>
                <w:b w:val="0"/>
              </w:rPr>
              <w:t>3</w:t>
            </w:r>
            <w:r w:rsidRPr="00051431">
              <w:rPr>
                <w:rFonts w:asciiTheme="minorHAnsi" w:hAnsiTheme="minorHAnsi"/>
                <w:b w:val="0"/>
              </w:rPr>
              <w:t>) What is the solution and how is it implemented?</w:t>
            </w:r>
          </w:p>
        </w:tc>
      </w:tr>
      <w:tr w:rsidR="005753FA" w:rsidRPr="00051431" w14:paraId="55C5C1B7" w14:textId="77777777" w:rsidTr="00B141A2">
        <w:trPr>
          <w:trHeight w:val="1097"/>
        </w:trPr>
        <w:tc>
          <w:tcPr>
            <w:tcW w:w="5000" w:type="pct"/>
            <w:shd w:val="clear" w:color="auto" w:fill="FFFFFF" w:themeFill="background1"/>
          </w:tcPr>
          <w:p w14:paraId="752B132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08B9452" w14:textId="77777777" w:rsidR="005753FA" w:rsidRPr="00051431"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requiring unclassified, non-national security systems to connect to customer applications through a TIC. A successful control response will need to address whether this requirement is enforced using technical means or via policy considerations.</w:t>
            </w:r>
            <w:r>
              <w:rPr>
                <w:rFonts w:asciiTheme="minorHAnsi" w:eastAsia="Calibri" w:hAnsiTheme="minorHAnsi" w:cs="Calibri"/>
                <w:sz w:val="20"/>
                <w:szCs w:val="20"/>
              </w:rPr>
              <w:t>&gt;</w:t>
            </w:r>
          </w:p>
        </w:tc>
      </w:tr>
    </w:tbl>
    <w:p w14:paraId="1EA55E9A" w14:textId="77777777" w:rsidR="005753FA" w:rsidRDefault="005753FA" w:rsidP="005753FA">
      <w:pPr>
        <w:spacing w:before="120" w:after="120"/>
        <w:rPr>
          <w:rFonts w:eastAsia="Calibri"/>
        </w:rPr>
      </w:pPr>
    </w:p>
    <w:p w14:paraId="492AFA9C" w14:textId="77777777" w:rsidR="005753FA" w:rsidRPr="00904A49" w:rsidRDefault="005753FA" w:rsidP="005753FA">
      <w:pPr>
        <w:pStyle w:val="eglobaltech4n"/>
      </w:pPr>
      <w:bookmarkStart w:id="904" w:name="_Ref454292720"/>
      <w:r w:rsidRPr="00904A49">
        <w:lastRenderedPageBreak/>
        <w:t>Control Enhancement CA-3 (5)</w:t>
      </w:r>
      <w:bookmarkEnd w:id="904"/>
    </w:p>
    <w:p w14:paraId="10DD0326" w14:textId="77777777" w:rsidR="005753FA" w:rsidRDefault="005753FA" w:rsidP="005753FA">
      <w:pPr>
        <w:autoSpaceDE w:val="0"/>
        <w:autoSpaceDN w:val="0"/>
        <w:adjustRightInd w:val="0"/>
        <w:spacing w:before="120" w:after="120"/>
        <w:rPr>
          <w:rFonts w:eastAsia="Times New Roman"/>
          <w:bCs/>
        </w:rPr>
      </w:pPr>
      <w:r w:rsidRPr="000D2AB8">
        <w:rPr>
          <w:rFonts w:eastAsia="Times New Roman"/>
          <w:bCs/>
        </w:rPr>
        <w:t>The organization employs [</w:t>
      </w:r>
      <w:r w:rsidRPr="00AE3199">
        <w:rPr>
          <w:rFonts w:eastAsia="Times New Roman"/>
          <w:i/>
        </w:rPr>
        <w:t>Selection: allow-all, deny-by-exception; deny-all, permit-by-exception</w:t>
      </w:r>
      <w:r w:rsidRPr="000D2AB8">
        <w:rPr>
          <w:rFonts w:eastAsia="Times New Roman"/>
          <w:bCs/>
        </w:rPr>
        <w:t>] policy for allowing [</w:t>
      </w:r>
      <w:r w:rsidRPr="00AE3199">
        <w:rPr>
          <w:rFonts w:eastAsia="Times New Roman"/>
          <w:i/>
        </w:rPr>
        <w:t xml:space="preserve">Assignment: organization-defined information systems] </w:t>
      </w:r>
      <w:r w:rsidRPr="00AE3199">
        <w:rPr>
          <w:rFonts w:eastAsia="Times New Roman"/>
        </w:rPr>
        <w:t>to connect to external information systems</w:t>
      </w:r>
      <w:r w:rsidRPr="00A57DE4">
        <w:rPr>
          <w:rFonts w:eastAsia="Times New Roman"/>
          <w:bCs/>
        </w:rPr>
        <w:t>.</w:t>
      </w:r>
      <w:r w:rsidRPr="00AE3199">
        <w:rPr>
          <w:rFonts w:eastAsia="Times New Roman"/>
          <w:bCs/>
        </w:rPr>
        <w:t>]</w:t>
      </w:r>
    </w:p>
    <w:p w14:paraId="09CE7F6E" w14:textId="77777777" w:rsidR="005753FA" w:rsidRDefault="005753FA" w:rsidP="005753FA">
      <w:pPr>
        <w:pStyle w:val="GSAGuidance"/>
        <w:spacing w:before="120"/>
        <w:rPr>
          <w:rFonts w:eastAsia="Calibri"/>
        </w:rPr>
      </w:pPr>
      <w:r>
        <w:rPr>
          <w:rFonts w:eastAsia="Calibri"/>
          <w:b/>
        </w:rPr>
        <w:t xml:space="preserve">CA-3 (5) </w:t>
      </w:r>
      <w:r w:rsidRPr="002C3786">
        <w:rPr>
          <w:rFonts w:eastAsia="Calibri"/>
          <w:b/>
        </w:rPr>
        <w:t>Additional FedRAMP Requirements and Guidance:</w:t>
      </w:r>
      <w:r>
        <w:rPr>
          <w:rFonts w:eastAsia="Calibri"/>
          <w:b/>
        </w:rPr>
        <w:t xml:space="preserve"> </w:t>
      </w:r>
      <w:r w:rsidRPr="00A57DE4">
        <w:rPr>
          <w:rFonts w:eastAsia="Calibri"/>
          <w:b/>
        </w:rPr>
        <w:t>Guidance:</w:t>
      </w:r>
      <w:r w:rsidRPr="002C3786">
        <w:rPr>
          <w:rFonts w:eastAsia="Calibri"/>
        </w:rPr>
        <w:t xml:space="preserve"> </w:t>
      </w:r>
      <w:r w:rsidRPr="000D2AB8">
        <w:rPr>
          <w:rFonts w:eastAsia="Calibri"/>
        </w:rPr>
        <w:t>For JAB Authorization, CSPs shall include details of this control in their Architecture Briefing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DC4967" w14:paraId="322B1186" w14:textId="77777777" w:rsidTr="00B141A2">
        <w:trPr>
          <w:cantSplit/>
          <w:trHeight w:val="377"/>
          <w:tblHeader/>
        </w:trPr>
        <w:tc>
          <w:tcPr>
            <w:tcW w:w="811" w:type="pct"/>
            <w:shd w:val="clear" w:color="auto" w:fill="DEEAF6" w:themeFill="accent1" w:themeFillTint="33"/>
            <w:tcMar>
              <w:top w:w="43" w:type="dxa"/>
              <w:bottom w:w="43" w:type="dxa"/>
            </w:tcMar>
          </w:tcPr>
          <w:p w14:paraId="51FB6265"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CA-3 (5)</w:t>
            </w:r>
          </w:p>
        </w:tc>
        <w:tc>
          <w:tcPr>
            <w:tcW w:w="4189" w:type="pct"/>
            <w:shd w:val="clear" w:color="auto" w:fill="DEEAF6" w:themeFill="accent1" w:themeFillTint="33"/>
          </w:tcPr>
          <w:p w14:paraId="33FAA8D0"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Control Enhancement Summary Information</w:t>
            </w:r>
          </w:p>
        </w:tc>
      </w:tr>
      <w:tr w:rsidR="005753FA" w:rsidRPr="00DC4967" w14:paraId="3680DDBB" w14:textId="77777777" w:rsidTr="00B141A2">
        <w:trPr>
          <w:trHeight w:val="377"/>
        </w:trPr>
        <w:tc>
          <w:tcPr>
            <w:tcW w:w="5000" w:type="pct"/>
            <w:gridSpan w:val="2"/>
            <w:tcMar>
              <w:top w:w="43" w:type="dxa"/>
              <w:bottom w:w="43" w:type="dxa"/>
            </w:tcMar>
            <w:vAlign w:val="bottom"/>
          </w:tcPr>
          <w:p w14:paraId="394C12F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DC4967" w14:paraId="5CCCF615" w14:textId="77777777" w:rsidTr="00B141A2">
        <w:trPr>
          <w:trHeight w:val="388"/>
        </w:trPr>
        <w:tc>
          <w:tcPr>
            <w:tcW w:w="5000" w:type="pct"/>
            <w:gridSpan w:val="2"/>
            <w:tcMar>
              <w:top w:w="43" w:type="dxa"/>
              <w:bottom w:w="43" w:type="dxa"/>
            </w:tcMar>
            <w:vAlign w:val="bottom"/>
          </w:tcPr>
          <w:p w14:paraId="08C731C5" w14:textId="77777777" w:rsidR="005753FA" w:rsidRPr="00DC4967" w:rsidRDefault="005753FA" w:rsidP="00B141A2">
            <w:pPr>
              <w:pStyle w:val="GSAParameter"/>
              <w:spacing w:after="0"/>
            </w:pPr>
            <w:r>
              <w:t xml:space="preserve">Parameter CA-3(5)-1: </w:t>
            </w:r>
            <w:r w:rsidRPr="00D57301">
              <w:rPr>
                <w:szCs w:val="22"/>
              </w:rPr>
              <w:t>&lt;</w:t>
            </w:r>
            <w:r w:rsidRPr="00D57301">
              <w:rPr>
                <w:i/>
                <w:szCs w:val="22"/>
              </w:rPr>
              <w:t xml:space="preserve">Customer </w:t>
            </w:r>
            <w:r>
              <w:rPr>
                <w:i/>
                <w:szCs w:val="22"/>
              </w:rPr>
              <w:t>selection: either allow-all/deny-by-exception or deny-all/permit-by-exception</w:t>
            </w:r>
            <w:r w:rsidRPr="00D57301">
              <w:rPr>
                <w:szCs w:val="22"/>
              </w:rPr>
              <w:t>&gt;</w:t>
            </w:r>
          </w:p>
        </w:tc>
      </w:tr>
      <w:tr w:rsidR="005753FA" w:rsidRPr="00DC4967" w14:paraId="08E34FCE" w14:textId="77777777" w:rsidTr="00B141A2">
        <w:trPr>
          <w:trHeight w:val="377"/>
        </w:trPr>
        <w:tc>
          <w:tcPr>
            <w:tcW w:w="5000" w:type="pct"/>
            <w:gridSpan w:val="2"/>
            <w:tcMar>
              <w:top w:w="43" w:type="dxa"/>
              <w:bottom w:w="43" w:type="dxa"/>
            </w:tcMar>
            <w:vAlign w:val="bottom"/>
          </w:tcPr>
          <w:p w14:paraId="3E096137" w14:textId="77777777" w:rsidR="005753FA" w:rsidRPr="00DC4967" w:rsidRDefault="005753FA" w:rsidP="00B141A2">
            <w:pPr>
              <w:pStyle w:val="GSAParameter"/>
              <w:spacing w:after="0"/>
            </w:pPr>
            <w:r w:rsidRPr="00DC4967">
              <w:t xml:space="preserve">Parameter CA-3(5)-2: </w:t>
            </w:r>
            <w:r w:rsidRPr="00D57301">
              <w:rPr>
                <w:szCs w:val="22"/>
              </w:rPr>
              <w:t>&lt;</w:t>
            </w:r>
            <w:r w:rsidRPr="00D57301">
              <w:rPr>
                <w:i/>
                <w:szCs w:val="22"/>
              </w:rPr>
              <w:t>Customer defined</w:t>
            </w:r>
            <w:r>
              <w:rPr>
                <w:i/>
                <w:szCs w:val="22"/>
              </w:rPr>
              <w:t xml:space="preserve"> information system (i.e. customer application)</w:t>
            </w:r>
            <w:r w:rsidRPr="00D57301">
              <w:rPr>
                <w:szCs w:val="22"/>
              </w:rPr>
              <w:t>&gt;</w:t>
            </w:r>
          </w:p>
        </w:tc>
      </w:tr>
      <w:tr w:rsidR="005753FA" w:rsidRPr="00DC4967" w14:paraId="23607B00" w14:textId="77777777" w:rsidTr="00B141A2">
        <w:trPr>
          <w:trHeight w:val="377"/>
        </w:trPr>
        <w:tc>
          <w:tcPr>
            <w:tcW w:w="5000" w:type="pct"/>
            <w:gridSpan w:val="2"/>
            <w:tcMar>
              <w:top w:w="43" w:type="dxa"/>
              <w:bottom w:w="43" w:type="dxa"/>
            </w:tcMar>
            <w:vAlign w:val="bottom"/>
          </w:tcPr>
          <w:p w14:paraId="137936A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Implementation Status (check all that apply):</w:t>
            </w:r>
          </w:p>
          <w:p w14:paraId="2C317915" w14:textId="22E327DD" w:rsidR="005753FA" w:rsidRPr="00DC4967"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Implemented</w:t>
            </w:r>
          </w:p>
          <w:p w14:paraId="00FEF61F"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Partially implemented</w:t>
            </w:r>
          </w:p>
          <w:p w14:paraId="5034AE6B"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Planned</w:t>
            </w:r>
          </w:p>
          <w:p w14:paraId="101430B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Alternative implementation</w:t>
            </w:r>
          </w:p>
          <w:p w14:paraId="719CB1D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Not applicable</w:t>
            </w:r>
          </w:p>
        </w:tc>
      </w:tr>
      <w:tr w:rsidR="005753FA" w:rsidRPr="00DC4967" w14:paraId="749841CB" w14:textId="77777777" w:rsidTr="00B141A2">
        <w:trPr>
          <w:trHeight w:val="377"/>
        </w:trPr>
        <w:tc>
          <w:tcPr>
            <w:tcW w:w="5000" w:type="pct"/>
            <w:gridSpan w:val="2"/>
            <w:tcMar>
              <w:top w:w="43" w:type="dxa"/>
              <w:bottom w:w="43" w:type="dxa"/>
            </w:tcMar>
            <w:vAlign w:val="bottom"/>
          </w:tcPr>
          <w:p w14:paraId="475B7176"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Control Origination (check all that apply):</w:t>
            </w:r>
          </w:p>
          <w:p w14:paraId="1A1C9A2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Corporate</w:t>
            </w:r>
          </w:p>
          <w:p w14:paraId="5651AACB" w14:textId="1B5005E6" w:rsidR="005753FA" w:rsidRPr="00DC4967"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Service Provider System Specific</w:t>
            </w:r>
          </w:p>
          <w:p w14:paraId="1612208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Hybrid (Corporate and System Specific)</w:t>
            </w:r>
          </w:p>
          <w:p w14:paraId="50770C1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Configured by Customer (Customer System Specific) </w:t>
            </w:r>
          </w:p>
          <w:p w14:paraId="0217FD3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Provided by Customer (Customer System Specific) </w:t>
            </w:r>
          </w:p>
          <w:p w14:paraId="6D5AE50C"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Shared (Service Provider and Customer Responsibility)</w:t>
            </w:r>
          </w:p>
          <w:p w14:paraId="5312000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eastAsia="Calibri" w:hAnsiTheme="minorHAnsi"/>
                <w:spacing w:val="-5"/>
                <w:sz w:val="20"/>
              </w:rPr>
              <w:fldChar w:fldCharType="begin">
                <w:ffData>
                  <w:name w:val=""/>
                  <w:enabled/>
                  <w:calcOnExit w:val="0"/>
                  <w:checkBox>
                    <w:size w:val="24"/>
                    <w:default w:val="0"/>
                  </w:checkBox>
                </w:ffData>
              </w:fldChar>
            </w:r>
            <w:r w:rsidRPr="00DC4967">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DC4967">
              <w:rPr>
                <w:rFonts w:asciiTheme="minorHAnsi" w:eastAsia="Calibri" w:hAnsiTheme="minorHAnsi"/>
                <w:spacing w:val="-5"/>
                <w:sz w:val="20"/>
              </w:rPr>
              <w:fldChar w:fldCharType="end"/>
            </w:r>
            <w:r w:rsidRPr="00DC4967">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DC4967">
              <w:rPr>
                <w:rFonts w:asciiTheme="minorHAnsi" w:eastAsia="Calibri" w:hAnsiTheme="minorHAnsi"/>
                <w:spacing w:val="-5"/>
                <w:sz w:val="20"/>
              </w:rPr>
              <w:t xml:space="preserve"> </w:t>
            </w:r>
          </w:p>
        </w:tc>
      </w:tr>
    </w:tbl>
    <w:p w14:paraId="1020F180" w14:textId="77777777" w:rsidR="005753FA" w:rsidRPr="00DC4967"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DC4967" w14:paraId="7B9B42A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ADD6C94" w14:textId="77777777" w:rsidR="005753FA" w:rsidRPr="00DC4967" w:rsidRDefault="005753FA" w:rsidP="00B141A2">
            <w:pPr>
              <w:pStyle w:val="TableText-Bold"/>
              <w:spacing w:before="120" w:after="120"/>
              <w:jc w:val="center"/>
              <w:rPr>
                <w:rFonts w:asciiTheme="minorHAnsi" w:hAnsiTheme="minorHAnsi"/>
                <w:b w:val="0"/>
              </w:rPr>
            </w:pPr>
            <w:r w:rsidRPr="00DC4967">
              <w:rPr>
                <w:rFonts w:asciiTheme="minorHAnsi" w:hAnsiTheme="minorHAnsi"/>
                <w:b w:val="0"/>
              </w:rPr>
              <w:t>CA-3 (5) What is the solution and how is it implemented?</w:t>
            </w:r>
          </w:p>
        </w:tc>
      </w:tr>
      <w:tr w:rsidR="005753FA" w:rsidRPr="00DC4967" w14:paraId="5EEA72DC" w14:textId="77777777" w:rsidTr="00B141A2">
        <w:trPr>
          <w:trHeight w:val="1097"/>
        </w:trPr>
        <w:tc>
          <w:tcPr>
            <w:tcW w:w="5000" w:type="pct"/>
            <w:shd w:val="clear" w:color="auto" w:fill="FFFFFF" w:themeFill="background1"/>
          </w:tcPr>
          <w:p w14:paraId="0E5804A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B7B011" w14:textId="77777777" w:rsidR="005753FA" w:rsidRPr="00DC4967"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determining whether connections to external information systems will be governed by an allow-all/deny-by-exception policy or by a deny-all/allow-by-exception policy. A successful control response will need to address the rationale for the selection. In addition, the policy choice and its rationale will need to be included in the Architecture Briefing and in the introductory sections of this System Security Plan.</w:t>
            </w:r>
            <w:r>
              <w:rPr>
                <w:rFonts w:asciiTheme="minorHAnsi" w:eastAsia="Calibri" w:hAnsiTheme="minorHAnsi" w:cs="Calibri"/>
                <w:sz w:val="20"/>
                <w:szCs w:val="20"/>
              </w:rPr>
              <w:t>&gt;</w:t>
            </w:r>
          </w:p>
        </w:tc>
      </w:tr>
    </w:tbl>
    <w:p w14:paraId="63455755" w14:textId="77777777" w:rsidR="005753FA" w:rsidRDefault="005753FA" w:rsidP="005753FA">
      <w:pPr>
        <w:spacing w:before="120" w:after="120"/>
        <w:rPr>
          <w:rFonts w:eastAsia="Calibri"/>
        </w:rPr>
      </w:pPr>
    </w:p>
    <w:p w14:paraId="763449EB" w14:textId="77777777" w:rsidR="005753FA" w:rsidRDefault="005753FA" w:rsidP="005753FA">
      <w:pPr>
        <w:pStyle w:val="eglobaltech3"/>
      </w:pPr>
      <w:bookmarkStart w:id="905" w:name="_Ref454292742"/>
      <w:r w:rsidRPr="002C3786">
        <w:t>Plan of Action and Milestones (CA-5)</w:t>
      </w:r>
      <w:bookmarkEnd w:id="905"/>
      <w:r w:rsidRPr="002C3786">
        <w:t xml:space="preserve"> </w:t>
      </w:r>
    </w:p>
    <w:p w14:paraId="4F04A7B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00A4091B"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lastRenderedPageBreak/>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2FFE058F"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Updates existing plan of action and milestones [</w:t>
      </w:r>
      <w:r>
        <w:rPr>
          <w:rFonts w:eastAsia="Times New Roman"/>
          <w:i/>
        </w:rPr>
        <w:t>FedRAMP Assignment</w:t>
      </w:r>
      <w:r w:rsidRPr="00AE3199">
        <w:rPr>
          <w:rFonts w:eastAsia="Times New Roman"/>
          <w:i/>
        </w:rPr>
        <w:t>: at least monthly</w:t>
      </w:r>
      <w:r w:rsidRPr="00AE3199">
        <w:rPr>
          <w:rFonts w:eastAsia="Times New Roman"/>
        </w:rPr>
        <w:t>] based on the findings from security controls assessments, security impact analyses, and continuous monitoring activities.</w:t>
      </w:r>
    </w:p>
    <w:p w14:paraId="3F2813FF" w14:textId="77777777" w:rsidR="005753FA" w:rsidRDefault="005753FA" w:rsidP="005753FA">
      <w:pPr>
        <w:pStyle w:val="GSAGuidance"/>
        <w:spacing w:before="120"/>
        <w:ind w:left="0"/>
        <w:rPr>
          <w:rFonts w:eastAsia="Calibri"/>
        </w:rPr>
      </w:pPr>
      <w:r>
        <w:rPr>
          <w:rFonts w:eastAsia="Calibri"/>
          <w:b/>
        </w:rPr>
        <w:t>CA-5</w:t>
      </w:r>
      <w:r w:rsidRPr="002C3786">
        <w:rPr>
          <w:rFonts w:eastAsia="Calibri"/>
          <w:b/>
        </w:rPr>
        <w:t xml:space="preserve"> Additional FedRAMP Requirements and Guidance:</w:t>
      </w:r>
      <w:r w:rsidRPr="002C3786">
        <w:rPr>
          <w:rFonts w:eastAsia="Calibri"/>
        </w:rPr>
        <w:t xml:space="preserve"> </w:t>
      </w:r>
      <w:r w:rsidRPr="00AE3199">
        <w:rPr>
          <w:rFonts w:eastAsia="Times New Roman"/>
          <w:b/>
          <w:bCs/>
        </w:rPr>
        <w:t>Requirement:</w:t>
      </w:r>
      <w:r w:rsidRPr="005D0857">
        <w:rPr>
          <w:rFonts w:eastAsia="Times New Roman"/>
          <w:bCs/>
        </w:rPr>
        <w:t xml:space="preserve"> </w:t>
      </w:r>
      <w:r>
        <w:rPr>
          <w:rFonts w:eastAsia="Times New Roman"/>
          <w:bCs/>
        </w:rPr>
        <w:t>POA&amp;Ms must be provided at least monthly.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7F488DA" w14:textId="77777777" w:rsidTr="00B141A2">
        <w:trPr>
          <w:cantSplit/>
          <w:trHeight w:val="377"/>
          <w:tblHeader/>
        </w:trPr>
        <w:tc>
          <w:tcPr>
            <w:tcW w:w="811" w:type="pct"/>
            <w:shd w:val="clear" w:color="auto" w:fill="DEEAF6" w:themeFill="accent1" w:themeFillTint="33"/>
            <w:tcMar>
              <w:top w:w="43" w:type="dxa"/>
              <w:bottom w:w="43" w:type="dxa"/>
            </w:tcMar>
          </w:tcPr>
          <w:p w14:paraId="7F93E2D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CA-5</w:t>
            </w:r>
          </w:p>
        </w:tc>
        <w:tc>
          <w:tcPr>
            <w:tcW w:w="4189" w:type="pct"/>
            <w:shd w:val="clear" w:color="auto" w:fill="DEEAF6" w:themeFill="accent1" w:themeFillTint="33"/>
          </w:tcPr>
          <w:p w14:paraId="6771E89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0935810B" w14:textId="77777777" w:rsidTr="00B141A2">
        <w:trPr>
          <w:trHeight w:val="377"/>
        </w:trPr>
        <w:tc>
          <w:tcPr>
            <w:tcW w:w="5000" w:type="pct"/>
            <w:gridSpan w:val="2"/>
            <w:shd w:val="clear" w:color="auto" w:fill="auto"/>
            <w:tcMar>
              <w:top w:w="43" w:type="dxa"/>
              <w:bottom w:w="43" w:type="dxa"/>
            </w:tcMar>
          </w:tcPr>
          <w:p w14:paraId="1B32DC2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B36728" w14:textId="77777777" w:rsidTr="00B141A2">
        <w:trPr>
          <w:trHeight w:val="377"/>
        </w:trPr>
        <w:tc>
          <w:tcPr>
            <w:tcW w:w="5000" w:type="pct"/>
            <w:gridSpan w:val="2"/>
            <w:shd w:val="clear" w:color="auto" w:fill="auto"/>
            <w:tcMar>
              <w:top w:w="43" w:type="dxa"/>
              <w:bottom w:w="43" w:type="dxa"/>
            </w:tcMar>
          </w:tcPr>
          <w:p w14:paraId="64A43C8A" w14:textId="77777777" w:rsidR="005753FA" w:rsidRPr="00CC4F4A" w:rsidRDefault="005753FA" w:rsidP="00B141A2">
            <w:pPr>
              <w:pStyle w:val="GSAParameter"/>
              <w:spacing w:after="0"/>
            </w:pPr>
            <w:r w:rsidRPr="00CC4F4A">
              <w:t xml:space="preserve">Parameter CA-5(b): </w:t>
            </w:r>
            <w:r w:rsidRPr="00D57301">
              <w:rPr>
                <w:szCs w:val="22"/>
              </w:rPr>
              <w:t>&lt;</w:t>
            </w:r>
            <w:r>
              <w:rPr>
                <w:i/>
                <w:szCs w:val="22"/>
              </w:rPr>
              <w:t>FedRAMP requirement: at least monthly</w:t>
            </w:r>
            <w:r w:rsidRPr="00D57301">
              <w:rPr>
                <w:szCs w:val="22"/>
              </w:rPr>
              <w:t>&gt;</w:t>
            </w:r>
          </w:p>
        </w:tc>
      </w:tr>
      <w:tr w:rsidR="005753FA" w:rsidRPr="00CC4F4A" w14:paraId="1A5DAB85" w14:textId="77777777" w:rsidTr="00B141A2">
        <w:trPr>
          <w:trHeight w:val="377"/>
        </w:trPr>
        <w:tc>
          <w:tcPr>
            <w:tcW w:w="5000" w:type="pct"/>
            <w:gridSpan w:val="2"/>
            <w:tcMar>
              <w:top w:w="43" w:type="dxa"/>
              <w:bottom w:w="43" w:type="dxa"/>
            </w:tcMar>
            <w:vAlign w:val="bottom"/>
          </w:tcPr>
          <w:p w14:paraId="7C892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4D13463" w14:textId="38D45F5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58D39B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8FF4A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4D2E0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28FA03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DB3F941" w14:textId="77777777" w:rsidTr="00B141A2">
        <w:trPr>
          <w:trHeight w:val="377"/>
        </w:trPr>
        <w:tc>
          <w:tcPr>
            <w:tcW w:w="5000" w:type="pct"/>
            <w:gridSpan w:val="2"/>
            <w:tcMar>
              <w:top w:w="43" w:type="dxa"/>
              <w:bottom w:w="43" w:type="dxa"/>
            </w:tcMar>
            <w:vAlign w:val="bottom"/>
          </w:tcPr>
          <w:p w14:paraId="1689BB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CDE67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3B26C576" w14:textId="17FC0060"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972185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091D48C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37CEAF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A4E807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0A3F9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C6E1825"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18E27EE6" w14:textId="77777777" w:rsidTr="00B141A2">
        <w:trPr>
          <w:cantSplit/>
          <w:trHeight w:val="475"/>
          <w:tblHeader/>
        </w:trPr>
        <w:tc>
          <w:tcPr>
            <w:tcW w:w="5000" w:type="pct"/>
            <w:gridSpan w:val="2"/>
            <w:shd w:val="clear" w:color="auto" w:fill="DEEAF6" w:themeFill="accent1" w:themeFillTint="33"/>
            <w:vAlign w:val="center"/>
          </w:tcPr>
          <w:p w14:paraId="76A0FBA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CA-5 What is the solution and how is it implemented?</w:t>
            </w:r>
          </w:p>
        </w:tc>
      </w:tr>
      <w:tr w:rsidR="005753FA" w:rsidRPr="00CC4F4A" w14:paraId="38E5E7DF" w14:textId="77777777" w:rsidTr="00B141A2">
        <w:trPr>
          <w:trHeight w:val="1097"/>
        </w:trPr>
        <w:tc>
          <w:tcPr>
            <w:tcW w:w="483" w:type="pct"/>
            <w:tcBorders>
              <w:right w:val="nil"/>
            </w:tcBorders>
            <w:shd w:val="clear" w:color="auto" w:fill="DEEAF6" w:themeFill="accent1" w:themeFillTint="33"/>
          </w:tcPr>
          <w:p w14:paraId="442AF99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3FB542D6" w14:textId="77777777" w:rsidR="005753FA" w:rsidRPr="00EC1450" w:rsidRDefault="005753FA" w:rsidP="00EF682A">
            <w:pPr>
              <w:spacing w:before="120" w:after="120"/>
              <w:rPr>
                <w:rFonts w:asciiTheme="minorHAnsi" w:hAnsiTheme="minorHAnsi"/>
                <w:b/>
                <w:sz w:val="20"/>
                <w:szCs w:val="20"/>
              </w:rPr>
            </w:pPr>
            <w:r>
              <w:rPr>
                <w:rFonts w:asciiTheme="minorHAnsi" w:hAnsiTheme="minorHAnsi"/>
                <w:b/>
                <w:sz w:val="20"/>
                <w:szCs w:val="20"/>
              </w:rPr>
              <w:t>Customer Responsibility</w:t>
            </w:r>
          </w:p>
          <w:p w14:paraId="27D1DBB1" w14:textId="77777777" w:rsidR="005753FA" w:rsidRPr="00CC4F4A" w:rsidRDefault="005753FA" w:rsidP="00EF682A">
            <w:pPr>
              <w:spacing w:before="120" w:after="120"/>
              <w:rPr>
                <w:rFonts w:asciiTheme="minorHAnsi" w:hAnsiTheme="minorHAnsi" w:cs="Arial"/>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plan of action and milestones (POA&amp;M) for the remediation of any weaknesses or deficiencies discovered during the security assessment. Additionally, any vulnerabilities found as a result of regular vulnerability scanning (see RA-5) must be included in the POA&amp;M reporting. A successful control response will need to discuss the roles or individuals responsible for creating and tracking POA&amp;M items.</w:t>
            </w:r>
            <w:r>
              <w:rPr>
                <w:rFonts w:asciiTheme="minorHAnsi" w:eastAsia="Calibri" w:hAnsiTheme="minorHAnsi" w:cs="Calibri"/>
                <w:sz w:val="20"/>
                <w:szCs w:val="20"/>
              </w:rPr>
              <w:t>&gt;</w:t>
            </w:r>
          </w:p>
        </w:tc>
      </w:tr>
      <w:tr w:rsidR="005753FA" w:rsidRPr="00CC4F4A" w14:paraId="6AD26C4B" w14:textId="77777777" w:rsidTr="00B141A2">
        <w:trPr>
          <w:trHeight w:val="1097"/>
        </w:trPr>
        <w:tc>
          <w:tcPr>
            <w:tcW w:w="483" w:type="pct"/>
            <w:tcBorders>
              <w:right w:val="nil"/>
            </w:tcBorders>
            <w:shd w:val="clear" w:color="auto" w:fill="DEEAF6" w:themeFill="accent1" w:themeFillTint="33"/>
          </w:tcPr>
          <w:p w14:paraId="66FD364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1B18C4B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040A3A3" w14:textId="77777777" w:rsidR="005753FA" w:rsidRPr="00CC4F4A"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POA&amp;M items at the required frequency. A successful control response will need to address the roles or individuals responsible for updating the POA&amp;M items, as well as the process by which POA&amp;M items will be updated and remediated.</w:t>
            </w:r>
            <w:r>
              <w:rPr>
                <w:rFonts w:asciiTheme="minorHAnsi" w:eastAsia="Calibri" w:hAnsiTheme="minorHAnsi" w:cs="Calibri"/>
                <w:sz w:val="20"/>
                <w:szCs w:val="20"/>
              </w:rPr>
              <w:t>&gt;</w:t>
            </w:r>
          </w:p>
        </w:tc>
      </w:tr>
    </w:tbl>
    <w:p w14:paraId="25916F69" w14:textId="77777777" w:rsidR="005753FA" w:rsidRDefault="005753FA" w:rsidP="005753FA">
      <w:pPr>
        <w:spacing w:before="120" w:after="120"/>
        <w:rPr>
          <w:rFonts w:eastAsia="Calibri"/>
        </w:rPr>
      </w:pPr>
    </w:p>
    <w:p w14:paraId="576BD3DA" w14:textId="77777777" w:rsidR="005753FA" w:rsidRDefault="005753FA" w:rsidP="005753FA">
      <w:pPr>
        <w:pStyle w:val="eglobaltech3"/>
      </w:pPr>
      <w:bookmarkStart w:id="906" w:name="_Ref454292775"/>
      <w:r w:rsidRPr="002C3786">
        <w:t>Security Authorization (CA-6)</w:t>
      </w:r>
      <w:bookmarkEnd w:id="906"/>
      <w:r w:rsidRPr="002C3786">
        <w:t xml:space="preserve"> </w:t>
      </w:r>
    </w:p>
    <w:p w14:paraId="5EAB41B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6B03E190"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Assigns a senior-level executive or manager as the authorizing official for the information system;</w:t>
      </w:r>
    </w:p>
    <w:p w14:paraId="0EF14F58"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Ensures that the authorizing official authorizes the information system for processing before commencing operations; and</w:t>
      </w:r>
    </w:p>
    <w:p w14:paraId="5A7DAA86"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Updates the security authorization [</w:t>
      </w:r>
      <w:r>
        <w:rPr>
          <w:rFonts w:eastAsia="Times New Roman"/>
          <w:i/>
        </w:rPr>
        <w:t>FedRAMP Assignment</w:t>
      </w:r>
      <w:r w:rsidRPr="00AE3199">
        <w:rPr>
          <w:rFonts w:eastAsia="Times New Roman"/>
          <w:i/>
        </w:rPr>
        <w:t>: at least every three years or when a significant change occurs</w:t>
      </w:r>
      <w:r w:rsidRPr="00F94657">
        <w:rPr>
          <w:rFonts w:eastAsia="Times New Roman"/>
        </w:rPr>
        <w:t>].</w:t>
      </w:r>
    </w:p>
    <w:p w14:paraId="2203C26E" w14:textId="77777777" w:rsidR="005753FA" w:rsidRDefault="005753FA" w:rsidP="005753FA">
      <w:pPr>
        <w:pStyle w:val="GSAGuidance"/>
        <w:spacing w:before="120"/>
        <w:rPr>
          <w:rFonts w:eastAsia="Calibri"/>
          <w:bCs/>
        </w:rPr>
      </w:pPr>
      <w:r w:rsidRPr="002C3786">
        <w:rPr>
          <w:rFonts w:eastAsia="Calibri"/>
          <w:b/>
        </w:rPr>
        <w:t>CA-6c Additional FedRAMP Requirements and Guidance:</w:t>
      </w:r>
      <w:r w:rsidRPr="002C3786">
        <w:rPr>
          <w:rFonts w:eastAsia="Calibri"/>
        </w:rPr>
        <w:t xml:space="preserve"> </w:t>
      </w:r>
      <w:r w:rsidRPr="002C3786">
        <w:rPr>
          <w:rFonts w:eastAsia="Calibri"/>
          <w:bCs/>
        </w:rPr>
        <w:t>Guidance:</w:t>
      </w:r>
      <w:r w:rsidRPr="00F94657">
        <w:rPr>
          <w:rFonts w:eastAsia="Calibri"/>
          <w:bCs/>
        </w:rPr>
        <w:t xml:space="preserve"> Significant change is defined in NIST Special Publication 800-37 Revision 1, Appendix F. The service provider describes the types of changes to the information system or the environment of operations that would impact the risk posture. The types of changes are approved and accepted by the </w:t>
      </w:r>
      <w:r>
        <w:rPr>
          <w:rFonts w:eastAsia="Calibri"/>
          <w:bCs/>
        </w:rPr>
        <w:t>Authorizing Official</w:t>
      </w:r>
      <w:r w:rsidRPr="00F94657">
        <w:rPr>
          <w:rFonts w:eastAsia="Calibri"/>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00576A9" w14:textId="77777777" w:rsidTr="00B141A2">
        <w:trPr>
          <w:cantSplit/>
          <w:trHeight w:val="377"/>
          <w:tblHeader/>
        </w:trPr>
        <w:tc>
          <w:tcPr>
            <w:tcW w:w="811" w:type="pct"/>
            <w:shd w:val="clear" w:color="auto" w:fill="DEEAF6" w:themeFill="accent1" w:themeFillTint="33"/>
            <w:tcMar>
              <w:top w:w="43" w:type="dxa"/>
              <w:bottom w:w="43" w:type="dxa"/>
            </w:tcMar>
          </w:tcPr>
          <w:p w14:paraId="0546B11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CA-6</w:t>
            </w:r>
          </w:p>
        </w:tc>
        <w:tc>
          <w:tcPr>
            <w:tcW w:w="4189" w:type="pct"/>
            <w:shd w:val="clear" w:color="auto" w:fill="DEEAF6" w:themeFill="accent1" w:themeFillTint="33"/>
          </w:tcPr>
          <w:p w14:paraId="0404322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74682C5" w14:textId="77777777" w:rsidTr="00B141A2">
        <w:trPr>
          <w:trHeight w:val="377"/>
        </w:trPr>
        <w:tc>
          <w:tcPr>
            <w:tcW w:w="5000" w:type="pct"/>
            <w:gridSpan w:val="2"/>
            <w:shd w:val="clear" w:color="auto" w:fill="auto"/>
            <w:tcMar>
              <w:top w:w="43" w:type="dxa"/>
              <w:bottom w:w="43" w:type="dxa"/>
            </w:tcMar>
          </w:tcPr>
          <w:p w14:paraId="5CA5FF7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AD923EF" w14:textId="77777777" w:rsidTr="00B141A2">
        <w:trPr>
          <w:trHeight w:val="377"/>
        </w:trPr>
        <w:tc>
          <w:tcPr>
            <w:tcW w:w="5000" w:type="pct"/>
            <w:gridSpan w:val="2"/>
            <w:shd w:val="clear" w:color="auto" w:fill="auto"/>
            <w:tcMar>
              <w:top w:w="43" w:type="dxa"/>
              <w:bottom w:w="43" w:type="dxa"/>
            </w:tcMar>
          </w:tcPr>
          <w:p w14:paraId="1713BA27" w14:textId="77777777" w:rsidR="005753FA" w:rsidRPr="00CC4F4A" w:rsidRDefault="005753FA" w:rsidP="00B141A2">
            <w:pPr>
              <w:pStyle w:val="GSAParameter"/>
              <w:spacing w:after="0"/>
            </w:pPr>
            <w:r w:rsidRPr="00CC4F4A">
              <w:t xml:space="preserve">Parameter CA-6(c): </w:t>
            </w:r>
            <w:r w:rsidRPr="00D57301">
              <w:rPr>
                <w:szCs w:val="22"/>
              </w:rPr>
              <w:t>&lt;</w:t>
            </w:r>
            <w:r>
              <w:rPr>
                <w:i/>
                <w:szCs w:val="22"/>
              </w:rPr>
              <w:t>FedRAMP requirement: at least every three years or when a significant change occurs</w:t>
            </w:r>
            <w:r w:rsidRPr="00D57301">
              <w:rPr>
                <w:szCs w:val="22"/>
              </w:rPr>
              <w:t>&gt;</w:t>
            </w:r>
          </w:p>
        </w:tc>
      </w:tr>
      <w:tr w:rsidR="005753FA" w:rsidRPr="00CC4F4A" w14:paraId="0F56CA4C" w14:textId="77777777" w:rsidTr="00B141A2">
        <w:trPr>
          <w:trHeight w:val="377"/>
        </w:trPr>
        <w:tc>
          <w:tcPr>
            <w:tcW w:w="5000" w:type="pct"/>
            <w:gridSpan w:val="2"/>
            <w:tcMar>
              <w:top w:w="43" w:type="dxa"/>
              <w:bottom w:w="43" w:type="dxa"/>
            </w:tcMar>
            <w:vAlign w:val="bottom"/>
          </w:tcPr>
          <w:p w14:paraId="274489C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B656365" w14:textId="02FA054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BA2C89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EF664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D6E27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55E6B9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A6365C3" w14:textId="77777777" w:rsidTr="00B141A2">
        <w:trPr>
          <w:trHeight w:val="377"/>
        </w:trPr>
        <w:tc>
          <w:tcPr>
            <w:tcW w:w="5000" w:type="pct"/>
            <w:gridSpan w:val="2"/>
            <w:tcMar>
              <w:top w:w="43" w:type="dxa"/>
              <w:bottom w:w="43" w:type="dxa"/>
            </w:tcMar>
            <w:vAlign w:val="bottom"/>
          </w:tcPr>
          <w:p w14:paraId="0F9B88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D13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15F129F" w14:textId="22CCAE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75A52C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2751A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2750D1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845B3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3AC0C5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6243CE18" w14:textId="77777777" w:rsidR="005753FA" w:rsidRPr="00CC4F4A" w:rsidRDefault="005753FA" w:rsidP="005753FA">
      <w:pPr>
        <w:spacing w:before="120" w:after="120"/>
        <w:ind w:left="36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98E254B" w14:textId="77777777" w:rsidTr="00B141A2">
        <w:trPr>
          <w:cantSplit/>
          <w:trHeight w:val="475"/>
          <w:tblHeader/>
        </w:trPr>
        <w:tc>
          <w:tcPr>
            <w:tcW w:w="5000" w:type="pct"/>
            <w:gridSpan w:val="2"/>
            <w:shd w:val="clear" w:color="auto" w:fill="DEEAF6" w:themeFill="accent1" w:themeFillTint="33"/>
            <w:vAlign w:val="center"/>
          </w:tcPr>
          <w:p w14:paraId="5E4649E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CA-6 What is the solution and how is it implemented?</w:t>
            </w:r>
          </w:p>
        </w:tc>
      </w:tr>
      <w:tr w:rsidR="005753FA" w:rsidRPr="00CC4F4A" w14:paraId="791E9972" w14:textId="77777777" w:rsidTr="00B141A2">
        <w:trPr>
          <w:trHeight w:val="1097"/>
        </w:trPr>
        <w:tc>
          <w:tcPr>
            <w:tcW w:w="483" w:type="pct"/>
            <w:tcBorders>
              <w:right w:val="nil"/>
            </w:tcBorders>
            <w:shd w:val="clear" w:color="auto" w:fill="DEEAF6" w:themeFill="accent1" w:themeFillTint="33"/>
          </w:tcPr>
          <w:p w14:paraId="6D398A2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377020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796393D" w14:textId="77777777" w:rsidR="005753FA" w:rsidRPr="00CC4F4A" w:rsidRDefault="005753FA" w:rsidP="00B141A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FedRAMP to designate an authorizing official. A successful control response will need to address how an appropriate authorizing official is selected.</w:t>
            </w:r>
            <w:r>
              <w:rPr>
                <w:rFonts w:asciiTheme="minorHAnsi" w:eastAsia="Calibri" w:hAnsiTheme="minorHAnsi" w:cs="Calibri"/>
                <w:sz w:val="20"/>
                <w:szCs w:val="20"/>
              </w:rPr>
              <w:t>&gt;</w:t>
            </w:r>
          </w:p>
        </w:tc>
      </w:tr>
      <w:tr w:rsidR="005753FA" w:rsidRPr="00CC4F4A" w14:paraId="5670FAC3" w14:textId="77777777" w:rsidTr="00B141A2">
        <w:trPr>
          <w:trHeight w:val="1097"/>
        </w:trPr>
        <w:tc>
          <w:tcPr>
            <w:tcW w:w="483" w:type="pct"/>
            <w:tcBorders>
              <w:right w:val="nil"/>
            </w:tcBorders>
            <w:shd w:val="clear" w:color="auto" w:fill="DEEAF6" w:themeFill="accent1" w:themeFillTint="33"/>
          </w:tcPr>
          <w:p w14:paraId="25F1A4C6"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24B0B3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3FAC554"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receiving official authorization from the authorizing official prior to commencing operations for federal customers. A successful control response will need to address the inputs provided to the authorizing official so that an accreditation decision can be made.</w:t>
            </w:r>
            <w:r>
              <w:rPr>
                <w:rFonts w:asciiTheme="minorHAnsi" w:eastAsia="Calibri" w:hAnsiTheme="minorHAnsi" w:cs="Calibri"/>
                <w:sz w:val="20"/>
                <w:szCs w:val="20"/>
              </w:rPr>
              <w:t>&gt;</w:t>
            </w:r>
          </w:p>
        </w:tc>
      </w:tr>
      <w:tr w:rsidR="005753FA" w:rsidRPr="00CC4F4A" w14:paraId="43B7FE85" w14:textId="77777777" w:rsidTr="00B141A2">
        <w:trPr>
          <w:trHeight w:val="1097"/>
        </w:trPr>
        <w:tc>
          <w:tcPr>
            <w:tcW w:w="483" w:type="pct"/>
            <w:tcBorders>
              <w:right w:val="nil"/>
            </w:tcBorders>
            <w:shd w:val="clear" w:color="auto" w:fill="DEEAF6" w:themeFill="accent1" w:themeFillTint="33"/>
          </w:tcPr>
          <w:p w14:paraId="4750DD1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043F65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F36C88A"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accreditation package at the required frequency. A successful control response will need to address the components of the package that will be updated, the process for re-assessing the system in alignment with the updated package, and the personnel or roles responsible for managing the update process and engaging with FedRAMP for renewal of authorization.</w:t>
            </w:r>
            <w:r>
              <w:rPr>
                <w:rFonts w:asciiTheme="minorHAnsi" w:eastAsia="Calibri" w:hAnsiTheme="minorHAnsi" w:cs="Calibri"/>
                <w:sz w:val="20"/>
                <w:szCs w:val="20"/>
              </w:rPr>
              <w:t>&gt;</w:t>
            </w:r>
          </w:p>
        </w:tc>
      </w:tr>
    </w:tbl>
    <w:p w14:paraId="04AC0A7D" w14:textId="77777777" w:rsidR="005753FA" w:rsidRPr="002C3786" w:rsidRDefault="005753FA" w:rsidP="005753FA">
      <w:pPr>
        <w:spacing w:before="120" w:after="120"/>
        <w:ind w:left="360"/>
        <w:rPr>
          <w:rFonts w:eastAsia="Calibri"/>
        </w:rPr>
      </w:pPr>
    </w:p>
    <w:p w14:paraId="571B0C8A" w14:textId="77777777" w:rsidR="005753FA" w:rsidRDefault="005753FA" w:rsidP="005753FA">
      <w:pPr>
        <w:pStyle w:val="eglobaltech3"/>
      </w:pPr>
      <w:bookmarkStart w:id="907" w:name="_Ref454292804"/>
      <w:r w:rsidRPr="002C3786">
        <w:t>Continuous Monitoring (CA-7)</w:t>
      </w:r>
      <w:bookmarkEnd w:id="907"/>
      <w:r w:rsidRPr="002C3786">
        <w:t xml:space="preserve"> </w:t>
      </w:r>
    </w:p>
    <w:p w14:paraId="43BCEDA3" w14:textId="77777777" w:rsidR="005753FA" w:rsidRDefault="005753FA" w:rsidP="005753FA">
      <w:pPr>
        <w:spacing w:before="120" w:after="120"/>
        <w:rPr>
          <w:rFonts w:eastAsia="Times New Roman"/>
        </w:rPr>
      </w:pPr>
      <w:r w:rsidRPr="00F94657">
        <w:rPr>
          <w:rFonts w:eastAsia="Times New Roman"/>
        </w:rPr>
        <w:t>The organization develops a continuous monitoring strategy and implements a continuous monitoring program that includes:</w:t>
      </w:r>
    </w:p>
    <w:p w14:paraId="41F56872"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metrics</w:t>
      </w:r>
      <w:r w:rsidRPr="00AE3199">
        <w:rPr>
          <w:rFonts w:eastAsia="Times New Roman"/>
        </w:rPr>
        <w:t>] to be monitored;</w:t>
      </w:r>
    </w:p>
    <w:p w14:paraId="7EB4BC45"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frequencies</w:t>
      </w:r>
      <w:r w:rsidRPr="00AE3199">
        <w:rPr>
          <w:rFonts w:eastAsia="Times New Roman"/>
        </w:rPr>
        <w:t>] for monitoring and [</w:t>
      </w:r>
      <w:r w:rsidRPr="00AE3199">
        <w:rPr>
          <w:rFonts w:eastAsia="Times New Roman"/>
          <w:i/>
        </w:rPr>
        <w:t>Assignment: organization-defined frequencies</w:t>
      </w:r>
      <w:r w:rsidRPr="00AE3199">
        <w:rPr>
          <w:rFonts w:eastAsia="Times New Roman"/>
        </w:rPr>
        <w:t>] for assessments supporting such monitoring;</w:t>
      </w:r>
    </w:p>
    <w:p w14:paraId="76A7A19E"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control assessments in accordance with the organizational continuous monitoring strategy;</w:t>
      </w:r>
    </w:p>
    <w:p w14:paraId="17F022A9"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status monitoring of organization-defined metrics in accordance with the organizational continuous monitoring strategy;</w:t>
      </w:r>
    </w:p>
    <w:p w14:paraId="726E7566"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Correlation and analysis of security-related information generated by assessments and monitoring;</w:t>
      </w:r>
    </w:p>
    <w:p w14:paraId="129AB940"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Response actions to address results of the analysis of security-related information; and</w:t>
      </w:r>
    </w:p>
    <w:p w14:paraId="54C19501"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Reporting the security status of organization and the information system to [</w:t>
      </w:r>
      <w:r>
        <w:rPr>
          <w:rFonts w:eastAsia="Times New Roman"/>
          <w:i/>
        </w:rPr>
        <w:t>FedRAMP</w:t>
      </w:r>
      <w:r w:rsidRPr="00AE3199">
        <w:rPr>
          <w:rFonts w:eastAsia="Times New Roman"/>
          <w:i/>
        </w:rPr>
        <w:t xml:space="preserve"> </w:t>
      </w:r>
      <w:r>
        <w:rPr>
          <w:rFonts w:eastAsia="Times New Roman"/>
          <w:i/>
        </w:rPr>
        <w:t>A</w:t>
      </w:r>
      <w:r w:rsidRPr="0028037F">
        <w:rPr>
          <w:rFonts w:eastAsia="Times New Roman"/>
          <w:i/>
        </w:rPr>
        <w:t>ssignment</w:t>
      </w:r>
      <w:r w:rsidRPr="00AE3199">
        <w:rPr>
          <w:rFonts w:eastAsia="Times New Roman"/>
          <w:i/>
        </w:rPr>
        <w:t>: to meet Federal and FedRAMP requirements</w:t>
      </w:r>
      <w:r w:rsidRPr="00AE3199">
        <w:rPr>
          <w:rFonts w:eastAsia="Times New Roman"/>
        </w:rPr>
        <w:t>] [</w:t>
      </w:r>
      <w:r w:rsidRPr="00AE3199">
        <w:rPr>
          <w:rFonts w:eastAsia="Times New Roman"/>
          <w:i/>
        </w:rPr>
        <w:t>Assignment: organization-defined frequency</w:t>
      </w:r>
      <w:r w:rsidRPr="00AE3199">
        <w:rPr>
          <w:rFonts w:eastAsia="Times New Roman"/>
        </w:rPr>
        <w:t>].</w:t>
      </w:r>
    </w:p>
    <w:p w14:paraId="217E2F84" w14:textId="77777777" w:rsidR="005753FA" w:rsidRDefault="005753FA" w:rsidP="005753FA">
      <w:pPr>
        <w:pStyle w:val="GSAGuidance"/>
        <w:spacing w:before="120"/>
        <w:ind w:left="706"/>
        <w:rPr>
          <w:rFonts w:eastAsia="Calibri"/>
        </w:rPr>
      </w:pPr>
      <w:r>
        <w:rPr>
          <w:rFonts w:eastAsia="Calibri"/>
          <w:b/>
        </w:rPr>
        <w:t>CA-7</w:t>
      </w:r>
      <w:r w:rsidRPr="002C3786">
        <w:rPr>
          <w:rFonts w:eastAsia="Calibri"/>
          <w:b/>
        </w:rPr>
        <w:t xml:space="preserve"> Additional FedRAMP Requirements and Guidance:</w:t>
      </w:r>
      <w:r w:rsidRPr="002C3786">
        <w:rPr>
          <w:rFonts w:eastAsia="Calibri"/>
        </w:rPr>
        <w:t xml:space="preserve"> </w:t>
      </w:r>
      <w:r>
        <w:rPr>
          <w:rFonts w:eastAsia="Times New Roman"/>
          <w:bCs/>
        </w:rPr>
        <w:t>CSPs must provide evidence of closure and remediation of a high vulnerability within the timeframe for standard POA&amp;M updates.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605858" w14:textId="77777777" w:rsidTr="00B141A2">
        <w:trPr>
          <w:cantSplit/>
          <w:trHeight w:val="377"/>
          <w:tblHeader/>
        </w:trPr>
        <w:tc>
          <w:tcPr>
            <w:tcW w:w="811" w:type="pct"/>
            <w:shd w:val="clear" w:color="auto" w:fill="DEEAF6" w:themeFill="accent1" w:themeFillTint="33"/>
            <w:tcMar>
              <w:top w:w="43" w:type="dxa"/>
              <w:bottom w:w="43" w:type="dxa"/>
            </w:tcMar>
          </w:tcPr>
          <w:p w14:paraId="00F1A0D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lastRenderedPageBreak/>
              <w:t>CA-7</w:t>
            </w:r>
          </w:p>
        </w:tc>
        <w:tc>
          <w:tcPr>
            <w:tcW w:w="4189" w:type="pct"/>
            <w:shd w:val="clear" w:color="auto" w:fill="DEEAF6" w:themeFill="accent1" w:themeFillTint="33"/>
          </w:tcPr>
          <w:p w14:paraId="50B503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4ADE997D" w14:textId="77777777" w:rsidTr="00B141A2">
        <w:trPr>
          <w:trHeight w:val="377"/>
        </w:trPr>
        <w:tc>
          <w:tcPr>
            <w:tcW w:w="5000" w:type="pct"/>
            <w:gridSpan w:val="2"/>
            <w:shd w:val="clear" w:color="auto" w:fill="auto"/>
            <w:tcMar>
              <w:top w:w="43" w:type="dxa"/>
              <w:bottom w:w="43" w:type="dxa"/>
            </w:tcMar>
          </w:tcPr>
          <w:p w14:paraId="4A2A111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D5E601" w14:textId="77777777" w:rsidTr="00B141A2">
        <w:trPr>
          <w:trHeight w:val="377"/>
        </w:trPr>
        <w:tc>
          <w:tcPr>
            <w:tcW w:w="5000" w:type="pct"/>
            <w:gridSpan w:val="2"/>
            <w:shd w:val="clear" w:color="auto" w:fill="auto"/>
            <w:tcMar>
              <w:top w:w="43" w:type="dxa"/>
              <w:bottom w:w="43" w:type="dxa"/>
            </w:tcMar>
          </w:tcPr>
          <w:p w14:paraId="58B32D18" w14:textId="77777777" w:rsidR="005753FA" w:rsidRPr="00CC4F4A" w:rsidRDefault="005753FA" w:rsidP="00B141A2">
            <w:pPr>
              <w:pStyle w:val="GSAParameter"/>
              <w:spacing w:after="0"/>
            </w:pPr>
            <w:r>
              <w:t xml:space="preserve">Parameter CA-7(a): </w:t>
            </w:r>
            <w:r w:rsidRPr="00D57301">
              <w:rPr>
                <w:szCs w:val="22"/>
              </w:rPr>
              <w:t>&lt;</w:t>
            </w:r>
            <w:r w:rsidRPr="00D57301">
              <w:rPr>
                <w:i/>
                <w:szCs w:val="22"/>
              </w:rPr>
              <w:t>Customer defined</w:t>
            </w:r>
            <w:r>
              <w:rPr>
                <w:i/>
                <w:szCs w:val="22"/>
              </w:rPr>
              <w:t xml:space="preserve"> metrics</w:t>
            </w:r>
            <w:r w:rsidRPr="00D57301">
              <w:rPr>
                <w:szCs w:val="22"/>
              </w:rPr>
              <w:t>&gt;</w:t>
            </w:r>
          </w:p>
        </w:tc>
      </w:tr>
      <w:tr w:rsidR="005753FA" w:rsidRPr="00CC4F4A" w14:paraId="5AC2F6A1" w14:textId="77777777" w:rsidTr="00B141A2">
        <w:trPr>
          <w:trHeight w:val="377"/>
        </w:trPr>
        <w:tc>
          <w:tcPr>
            <w:tcW w:w="5000" w:type="pct"/>
            <w:gridSpan w:val="2"/>
            <w:shd w:val="clear" w:color="auto" w:fill="auto"/>
            <w:tcMar>
              <w:top w:w="43" w:type="dxa"/>
              <w:bottom w:w="43" w:type="dxa"/>
            </w:tcMar>
          </w:tcPr>
          <w:p w14:paraId="64E5B0F8" w14:textId="77777777" w:rsidR="005753FA" w:rsidRPr="00CC4F4A" w:rsidRDefault="005753FA" w:rsidP="00B141A2">
            <w:pPr>
              <w:pStyle w:val="GSAParameter"/>
              <w:spacing w:after="0"/>
            </w:pPr>
            <w:r w:rsidRPr="00CC4F4A">
              <w:t xml:space="preserve">Parameter CA-7(b)-1: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33356A97" w14:textId="77777777" w:rsidTr="00B141A2">
        <w:trPr>
          <w:trHeight w:val="377"/>
        </w:trPr>
        <w:tc>
          <w:tcPr>
            <w:tcW w:w="5000" w:type="pct"/>
            <w:gridSpan w:val="2"/>
            <w:shd w:val="clear" w:color="auto" w:fill="auto"/>
            <w:tcMar>
              <w:top w:w="43" w:type="dxa"/>
              <w:bottom w:w="43" w:type="dxa"/>
            </w:tcMar>
          </w:tcPr>
          <w:p w14:paraId="047C64D8" w14:textId="77777777" w:rsidR="005753FA" w:rsidRPr="00CC4F4A" w:rsidRDefault="005753FA" w:rsidP="00B141A2">
            <w:pPr>
              <w:pStyle w:val="GSAParameter"/>
              <w:spacing w:after="0"/>
            </w:pPr>
            <w:r w:rsidRPr="00CC4F4A">
              <w:t>Parameter CA-7(b)-2:</w:t>
            </w:r>
            <w:r w:rsidRPr="00CC4F4A">
              <w:rPr>
                <w:rFonts w:eastAsia="Times New Roman"/>
                <w:color w:val="000000"/>
              </w:rPr>
              <w:t xml:space="preserve">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75A0E71A" w14:textId="77777777" w:rsidTr="00B141A2">
        <w:trPr>
          <w:trHeight w:val="377"/>
        </w:trPr>
        <w:tc>
          <w:tcPr>
            <w:tcW w:w="5000" w:type="pct"/>
            <w:gridSpan w:val="2"/>
            <w:shd w:val="clear" w:color="auto" w:fill="auto"/>
            <w:tcMar>
              <w:top w:w="43" w:type="dxa"/>
              <w:bottom w:w="43" w:type="dxa"/>
            </w:tcMar>
          </w:tcPr>
          <w:p w14:paraId="2346FE92" w14:textId="77777777" w:rsidR="005753FA" w:rsidRPr="00CC4F4A" w:rsidRDefault="005753FA" w:rsidP="00B141A2">
            <w:pPr>
              <w:pStyle w:val="GSAParameter"/>
              <w:spacing w:after="0"/>
            </w:pPr>
            <w:r w:rsidRPr="00CC4F4A">
              <w:t xml:space="preserve">Parameter CA-7(g)-1: </w:t>
            </w:r>
            <w:r w:rsidRPr="00D57301">
              <w:rPr>
                <w:szCs w:val="22"/>
              </w:rPr>
              <w:t>&lt;</w:t>
            </w:r>
            <w:r>
              <w:rPr>
                <w:i/>
                <w:szCs w:val="22"/>
              </w:rPr>
              <w:t>FedRAMP requirement: to meet Federal and FedRAMP requirements</w:t>
            </w:r>
            <w:r w:rsidRPr="00D57301">
              <w:rPr>
                <w:szCs w:val="22"/>
              </w:rPr>
              <w:t>&gt;</w:t>
            </w:r>
          </w:p>
        </w:tc>
      </w:tr>
      <w:tr w:rsidR="005753FA" w:rsidRPr="00CC4F4A" w14:paraId="6D25104B" w14:textId="77777777" w:rsidTr="00B141A2">
        <w:trPr>
          <w:trHeight w:val="377"/>
        </w:trPr>
        <w:tc>
          <w:tcPr>
            <w:tcW w:w="5000" w:type="pct"/>
            <w:gridSpan w:val="2"/>
            <w:shd w:val="clear" w:color="auto" w:fill="auto"/>
            <w:tcMar>
              <w:top w:w="43" w:type="dxa"/>
              <w:bottom w:w="43" w:type="dxa"/>
            </w:tcMar>
          </w:tcPr>
          <w:p w14:paraId="38CEB5E6" w14:textId="77777777" w:rsidR="005753FA" w:rsidRPr="00CC4F4A" w:rsidRDefault="005753FA" w:rsidP="00B141A2">
            <w:pPr>
              <w:pStyle w:val="GSAParameter"/>
              <w:spacing w:after="0"/>
            </w:pPr>
            <w:r w:rsidRPr="00CC4F4A">
              <w:t xml:space="preserve">Parameter CA-7(g)-2: </w:t>
            </w:r>
            <w:r w:rsidRPr="00D57301">
              <w:rPr>
                <w:szCs w:val="22"/>
              </w:rPr>
              <w:t>&lt;</w:t>
            </w:r>
            <w:r w:rsidRPr="00D57301">
              <w:rPr>
                <w:i/>
                <w:szCs w:val="22"/>
              </w:rPr>
              <w:t>Customer defined</w:t>
            </w:r>
            <w:r>
              <w:rPr>
                <w:i/>
                <w:szCs w:val="22"/>
              </w:rPr>
              <w:t xml:space="preserve"> frequency</w:t>
            </w:r>
            <w:r w:rsidRPr="00D57301">
              <w:rPr>
                <w:szCs w:val="22"/>
              </w:rPr>
              <w:t>&gt;</w:t>
            </w:r>
          </w:p>
        </w:tc>
      </w:tr>
      <w:tr w:rsidR="005753FA" w:rsidRPr="00CC4F4A" w14:paraId="6783E08C" w14:textId="77777777" w:rsidTr="00B141A2">
        <w:trPr>
          <w:trHeight w:val="377"/>
        </w:trPr>
        <w:tc>
          <w:tcPr>
            <w:tcW w:w="5000" w:type="pct"/>
            <w:gridSpan w:val="2"/>
            <w:tcMar>
              <w:top w:w="43" w:type="dxa"/>
              <w:bottom w:w="43" w:type="dxa"/>
            </w:tcMar>
            <w:vAlign w:val="bottom"/>
          </w:tcPr>
          <w:p w14:paraId="41EF01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92BFA64" w14:textId="591567E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73179A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0143B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633F77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4DC6E6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D54CEFD" w14:textId="77777777" w:rsidTr="00B141A2">
        <w:trPr>
          <w:trHeight w:val="377"/>
        </w:trPr>
        <w:tc>
          <w:tcPr>
            <w:tcW w:w="5000" w:type="pct"/>
            <w:gridSpan w:val="2"/>
            <w:tcMar>
              <w:top w:w="43" w:type="dxa"/>
              <w:bottom w:w="43" w:type="dxa"/>
            </w:tcMar>
            <w:vAlign w:val="bottom"/>
          </w:tcPr>
          <w:p w14:paraId="494A3C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F11B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FC80798" w14:textId="592DC9F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D81F2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930A3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9F81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3CE8ED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ED99C7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9956B26" w14:textId="77777777" w:rsidR="005753FA" w:rsidRPr="00CC4F4A"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55F7BCA1" w14:textId="77777777" w:rsidTr="00B141A2">
        <w:trPr>
          <w:cantSplit/>
          <w:trHeight w:val="475"/>
          <w:tblHeader/>
        </w:trPr>
        <w:tc>
          <w:tcPr>
            <w:tcW w:w="5000" w:type="pct"/>
            <w:gridSpan w:val="2"/>
            <w:shd w:val="clear" w:color="auto" w:fill="DEEAF6" w:themeFill="accent1" w:themeFillTint="33"/>
            <w:vAlign w:val="center"/>
          </w:tcPr>
          <w:p w14:paraId="443C3CD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7CB02BEB" w14:textId="77777777" w:rsidTr="00B141A2">
        <w:trPr>
          <w:trHeight w:val="1097"/>
        </w:trPr>
        <w:tc>
          <w:tcPr>
            <w:tcW w:w="483" w:type="pct"/>
            <w:tcBorders>
              <w:right w:val="nil"/>
            </w:tcBorders>
            <w:shd w:val="clear" w:color="auto" w:fill="DEEAF6" w:themeFill="accent1" w:themeFillTint="33"/>
          </w:tcPr>
          <w:p w14:paraId="1C0C5E3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2187CCE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CDBBF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continuous monitoring strategy that meets the requirements. For metrics to be monitored, a successful control response will need to include a discussion of what information the customer considers important to monitor, as well as a rationale for that information being sufficient to demonstrate the ongoing security of the system.</w:t>
            </w:r>
            <w:r>
              <w:rPr>
                <w:rFonts w:asciiTheme="minorHAnsi" w:eastAsia="Calibri" w:hAnsiTheme="minorHAnsi" w:cs="Calibri"/>
                <w:sz w:val="20"/>
                <w:szCs w:val="20"/>
              </w:rPr>
              <w:t>&gt;</w:t>
            </w:r>
          </w:p>
        </w:tc>
      </w:tr>
      <w:tr w:rsidR="005753FA" w:rsidRPr="00CC4F4A" w14:paraId="08C112DD" w14:textId="77777777" w:rsidTr="00B141A2">
        <w:trPr>
          <w:trHeight w:val="1097"/>
        </w:trPr>
        <w:tc>
          <w:tcPr>
            <w:tcW w:w="483" w:type="pct"/>
            <w:tcBorders>
              <w:right w:val="nil"/>
            </w:tcBorders>
            <w:shd w:val="clear" w:color="auto" w:fill="DEEAF6" w:themeFill="accent1" w:themeFillTint="33"/>
          </w:tcPr>
          <w:p w14:paraId="0D91E410"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0E6FFD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8F2E17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continuous monitoring strategy that meets the requirements. For frequency of monitoring, a successful control response will need to address the rationale for the selected frequency. This frequency should be compatible with the frequency of POA&amp;M reporting specified in CA-5.</w:t>
            </w:r>
            <w:r>
              <w:rPr>
                <w:rFonts w:asciiTheme="minorHAnsi" w:eastAsia="Calibri" w:hAnsiTheme="minorHAnsi" w:cs="Calibri"/>
                <w:sz w:val="20"/>
                <w:szCs w:val="20"/>
              </w:rPr>
              <w:t>&gt;</w:t>
            </w:r>
          </w:p>
        </w:tc>
      </w:tr>
      <w:tr w:rsidR="005753FA" w:rsidRPr="00CC4F4A" w14:paraId="0EBB5AA7" w14:textId="77777777" w:rsidTr="00B141A2">
        <w:trPr>
          <w:trHeight w:val="1097"/>
        </w:trPr>
        <w:tc>
          <w:tcPr>
            <w:tcW w:w="483" w:type="pct"/>
            <w:tcBorders>
              <w:right w:val="nil"/>
            </w:tcBorders>
            <w:shd w:val="clear" w:color="auto" w:fill="DEEAF6" w:themeFill="accent1" w:themeFillTint="33"/>
          </w:tcPr>
          <w:p w14:paraId="71FD6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c</w:t>
            </w:r>
          </w:p>
        </w:tc>
        <w:tc>
          <w:tcPr>
            <w:tcW w:w="4517" w:type="pct"/>
            <w:tcMar>
              <w:top w:w="43" w:type="dxa"/>
              <w:bottom w:w="43" w:type="dxa"/>
            </w:tcMar>
          </w:tcPr>
          <w:p w14:paraId="206571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EC4CB6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ongoing security control assessments as part of the continuous monitoring program. This may include assessment of controls specifically found to be other than satisfied as part of the 3PAO assessments discussed in CA-2, as well as internal assessment of satisfied controls to verify continued effectiveness of implementation. A successful control response will need to address the roles or individuals responsible for testing, as well as the methodology used for testing.</w:t>
            </w:r>
            <w:r>
              <w:rPr>
                <w:rFonts w:asciiTheme="minorHAnsi" w:eastAsia="Calibri" w:hAnsiTheme="minorHAnsi" w:cs="Calibri"/>
                <w:sz w:val="20"/>
                <w:szCs w:val="20"/>
              </w:rPr>
              <w:t xml:space="preserve"> &gt;</w:t>
            </w:r>
          </w:p>
        </w:tc>
      </w:tr>
      <w:tr w:rsidR="005753FA" w:rsidRPr="00CC4F4A" w14:paraId="3144F906" w14:textId="77777777" w:rsidTr="00B141A2">
        <w:trPr>
          <w:trHeight w:val="1097"/>
        </w:trPr>
        <w:tc>
          <w:tcPr>
            <w:tcW w:w="483" w:type="pct"/>
            <w:tcBorders>
              <w:right w:val="nil"/>
            </w:tcBorders>
            <w:shd w:val="clear" w:color="auto" w:fill="DEEAF6" w:themeFill="accent1" w:themeFillTint="33"/>
          </w:tcPr>
          <w:p w14:paraId="44916972"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19871DC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F8DE2DC"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the metrics defined in part (a) as part of continuous monitoring. A successful control response will need to discuss how metrics are gathered and reported, as well as the conditions under which monitoring will lead to changes or additions to related reporting, such as POA&amp;M reporting.</w:t>
            </w:r>
            <w:r>
              <w:rPr>
                <w:rFonts w:asciiTheme="minorHAnsi" w:eastAsia="Calibri" w:hAnsiTheme="minorHAnsi" w:cs="Calibri"/>
                <w:sz w:val="20"/>
                <w:szCs w:val="20"/>
              </w:rPr>
              <w:t>&gt;</w:t>
            </w:r>
          </w:p>
        </w:tc>
      </w:tr>
      <w:tr w:rsidR="005753FA" w:rsidRPr="00CC4F4A" w14:paraId="4B892635" w14:textId="77777777" w:rsidTr="00B141A2">
        <w:trPr>
          <w:trHeight w:val="1097"/>
        </w:trPr>
        <w:tc>
          <w:tcPr>
            <w:tcW w:w="483" w:type="pct"/>
            <w:tcBorders>
              <w:right w:val="nil"/>
            </w:tcBorders>
            <w:shd w:val="clear" w:color="auto" w:fill="DEEAF6" w:themeFill="accent1" w:themeFillTint="33"/>
          </w:tcPr>
          <w:p w14:paraId="3E12329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e</w:t>
            </w:r>
          </w:p>
        </w:tc>
        <w:tc>
          <w:tcPr>
            <w:tcW w:w="4517" w:type="pct"/>
            <w:tcMar>
              <w:top w:w="43" w:type="dxa"/>
              <w:bottom w:w="43" w:type="dxa"/>
            </w:tcMar>
          </w:tcPr>
          <w:p w14:paraId="5B2CD6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32A24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correlating and analyzing security-related information gathered from multiple sources, including periodic assessments and continuous monitoring. A successful control response will need to address tools or processes used to perform correlation and analysis.</w:t>
            </w:r>
            <w:r>
              <w:rPr>
                <w:rFonts w:asciiTheme="minorHAnsi" w:eastAsia="Calibri" w:hAnsiTheme="minorHAnsi" w:cs="Calibri"/>
                <w:sz w:val="20"/>
                <w:szCs w:val="20"/>
              </w:rPr>
              <w:t>&gt;</w:t>
            </w:r>
          </w:p>
        </w:tc>
      </w:tr>
      <w:tr w:rsidR="005753FA" w:rsidRPr="00CC4F4A" w14:paraId="7D557459" w14:textId="77777777" w:rsidTr="00B141A2">
        <w:trPr>
          <w:trHeight w:val="1097"/>
        </w:trPr>
        <w:tc>
          <w:tcPr>
            <w:tcW w:w="483" w:type="pct"/>
            <w:tcBorders>
              <w:right w:val="nil"/>
            </w:tcBorders>
            <w:shd w:val="clear" w:color="auto" w:fill="DEEAF6" w:themeFill="accent1" w:themeFillTint="33"/>
          </w:tcPr>
          <w:p w14:paraId="678BAEF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f</w:t>
            </w:r>
          </w:p>
        </w:tc>
        <w:tc>
          <w:tcPr>
            <w:tcW w:w="4517" w:type="pct"/>
            <w:tcMar>
              <w:top w:w="43" w:type="dxa"/>
              <w:bottom w:w="43" w:type="dxa"/>
            </w:tcMar>
          </w:tcPr>
          <w:p w14:paraId="74C459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BAF40CB"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responding appropriately to the results of the analysis in part (e). A successful control response will need to discuss under what conditions each response action should be taken (for example, if a new vulnerability is found in the system, a POA&amp;M item should be opened).</w:t>
            </w:r>
            <w:r w:rsidRPr="00D67640">
              <w:rPr>
                <w:rFonts w:asciiTheme="minorHAnsi" w:eastAsia="Calibri" w:hAnsiTheme="minorHAnsi" w:cs="Calibri"/>
                <w:sz w:val="20"/>
                <w:szCs w:val="20"/>
              </w:rPr>
              <w:t>&gt;</w:t>
            </w:r>
          </w:p>
        </w:tc>
      </w:tr>
      <w:tr w:rsidR="005753FA" w:rsidRPr="00CC4F4A" w14:paraId="75243949" w14:textId="77777777" w:rsidTr="00B141A2">
        <w:trPr>
          <w:trHeight w:val="1097"/>
        </w:trPr>
        <w:tc>
          <w:tcPr>
            <w:tcW w:w="483" w:type="pct"/>
            <w:tcBorders>
              <w:right w:val="nil"/>
            </w:tcBorders>
            <w:shd w:val="clear" w:color="auto" w:fill="DEEAF6" w:themeFill="accent1" w:themeFillTint="33"/>
          </w:tcPr>
          <w:p w14:paraId="525D7AE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g</w:t>
            </w:r>
          </w:p>
        </w:tc>
        <w:tc>
          <w:tcPr>
            <w:tcW w:w="4517" w:type="pct"/>
            <w:tcMar>
              <w:top w:w="43" w:type="dxa"/>
              <w:bottom w:w="43" w:type="dxa"/>
            </w:tcMar>
          </w:tcPr>
          <w:p w14:paraId="67410AC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547F8E5"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reporting the security status of the system in accordance with FedRAMP requirements at a regular frequency. This frequency should be compatible with the frequency of POA&amp;M reporting specified in CA-5.</w:t>
            </w:r>
            <w:r>
              <w:rPr>
                <w:rFonts w:asciiTheme="minorHAnsi" w:eastAsia="Calibri" w:hAnsiTheme="minorHAnsi" w:cs="Calibri"/>
                <w:sz w:val="20"/>
                <w:szCs w:val="20"/>
              </w:rPr>
              <w:t>&gt;</w:t>
            </w:r>
          </w:p>
        </w:tc>
      </w:tr>
    </w:tbl>
    <w:p w14:paraId="09B6AC65" w14:textId="77777777" w:rsidR="005753FA" w:rsidRDefault="005753FA" w:rsidP="005753FA">
      <w:pPr>
        <w:spacing w:before="120" w:after="120"/>
        <w:rPr>
          <w:rFonts w:eastAsia="Calibri"/>
          <w:bCs/>
        </w:rPr>
      </w:pPr>
    </w:p>
    <w:p w14:paraId="4000505F" w14:textId="77777777" w:rsidR="005753FA" w:rsidRDefault="005753FA" w:rsidP="005753FA">
      <w:pPr>
        <w:pStyle w:val="GSAGuidance"/>
        <w:spacing w:before="120"/>
        <w:rPr>
          <w:rFonts w:eastAsia="Calibri"/>
          <w:b/>
        </w:rPr>
      </w:pPr>
      <w:r>
        <w:rPr>
          <w:rFonts w:eastAsia="Calibri"/>
          <w:b/>
        </w:rPr>
        <w:t>CA-7</w:t>
      </w:r>
      <w:r w:rsidRPr="002C3786">
        <w:rPr>
          <w:rFonts w:eastAsia="Calibri"/>
          <w:b/>
        </w:rPr>
        <w:t xml:space="preserve"> Additional FedRAMP Requirements and Guidance:</w:t>
      </w:r>
      <w:r>
        <w:rPr>
          <w:rFonts w:eastAsia="Calibri"/>
          <w:b/>
        </w:rPr>
        <w:t xml:space="preserve"> </w:t>
      </w:r>
    </w:p>
    <w:p w14:paraId="67181065" w14:textId="77777777" w:rsidR="005753FA" w:rsidRDefault="005753FA" w:rsidP="005753FA">
      <w:pPr>
        <w:pStyle w:val="GSAGuidance"/>
        <w:spacing w:before="120"/>
        <w:rPr>
          <w:rFonts w:eastAsia="Times New Roman"/>
          <w:bCs/>
        </w:rPr>
      </w:pPr>
      <w:r>
        <w:rPr>
          <w:rFonts w:eastAsia="Calibri"/>
          <w:b/>
        </w:rPr>
        <w:t>Requirement 1:</w:t>
      </w:r>
      <w:r w:rsidRPr="009D3C94">
        <w:rPr>
          <w:rFonts w:eastAsia="Times New Roman"/>
          <w:bCs/>
        </w:rPr>
        <w:t xml:space="preserve"> </w:t>
      </w:r>
      <w:r>
        <w:rPr>
          <w:rFonts w:eastAsia="Times New Roman"/>
          <w:bCs/>
        </w:rPr>
        <w:t>Operating System Scans: at least monthly</w:t>
      </w:r>
    </w:p>
    <w:p w14:paraId="2139E243" w14:textId="77777777" w:rsidR="005753FA" w:rsidRDefault="005753FA" w:rsidP="005753FA">
      <w:pPr>
        <w:pStyle w:val="GSAGuidance"/>
        <w:spacing w:before="120"/>
        <w:rPr>
          <w:rFonts w:eastAsia="Times New Roman"/>
          <w:bCs/>
        </w:rPr>
      </w:pPr>
      <w:r>
        <w:rPr>
          <w:rFonts w:eastAsia="Calibri"/>
          <w:b/>
        </w:rPr>
        <w:t>Requirement 2:</w:t>
      </w:r>
      <w:r w:rsidRPr="009D3C94">
        <w:rPr>
          <w:rFonts w:eastAsia="Times New Roman"/>
          <w:bCs/>
        </w:rPr>
        <w:t xml:space="preserve"> </w:t>
      </w:r>
      <w:r>
        <w:rPr>
          <w:rFonts w:eastAsia="Times New Roman"/>
          <w:bCs/>
        </w:rPr>
        <w:t>Database and Web Application Scans: at least monthly</w:t>
      </w:r>
    </w:p>
    <w:p w14:paraId="44A9E993" w14:textId="77777777" w:rsidR="005753FA" w:rsidRDefault="005753FA" w:rsidP="005753FA">
      <w:pPr>
        <w:pStyle w:val="GSAGuidance"/>
        <w:spacing w:before="120"/>
        <w:rPr>
          <w:rFonts w:eastAsia="Times New Roman"/>
          <w:bCs/>
        </w:rPr>
      </w:pPr>
      <w:r>
        <w:rPr>
          <w:rFonts w:eastAsia="Calibri"/>
          <w:b/>
        </w:rPr>
        <w:t>Requirement 3:</w:t>
      </w:r>
      <w:r w:rsidRPr="009D3C94">
        <w:rPr>
          <w:rFonts w:eastAsia="Times New Roman"/>
          <w:bCs/>
        </w:rPr>
        <w:t xml:space="preserve"> </w:t>
      </w:r>
      <w:r>
        <w:rPr>
          <w:rFonts w:eastAsia="Times New Roman"/>
          <w:bCs/>
        </w:rPr>
        <w:t>All scans performed by Independent Assessor: at least annually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902FABE" w14:textId="77777777" w:rsidTr="00B141A2">
        <w:trPr>
          <w:cantSplit/>
          <w:trHeight w:val="377"/>
          <w:tblHeader/>
        </w:trPr>
        <w:tc>
          <w:tcPr>
            <w:tcW w:w="811" w:type="pct"/>
            <w:shd w:val="clear" w:color="auto" w:fill="DEEAF6" w:themeFill="accent1" w:themeFillTint="33"/>
            <w:tcMar>
              <w:top w:w="43" w:type="dxa"/>
              <w:bottom w:w="43" w:type="dxa"/>
            </w:tcMar>
          </w:tcPr>
          <w:p w14:paraId="45727FF3"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4A3550F"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Additional Control Enhancement Summary Information</w:t>
            </w:r>
          </w:p>
        </w:tc>
      </w:tr>
      <w:tr w:rsidR="005753FA" w:rsidRPr="00CC4F4A" w14:paraId="70D02E51" w14:textId="77777777" w:rsidTr="00B141A2">
        <w:trPr>
          <w:trHeight w:val="377"/>
        </w:trPr>
        <w:tc>
          <w:tcPr>
            <w:tcW w:w="5000" w:type="pct"/>
            <w:gridSpan w:val="2"/>
            <w:tcMar>
              <w:top w:w="43" w:type="dxa"/>
              <w:bottom w:w="43" w:type="dxa"/>
            </w:tcMar>
            <w:vAlign w:val="bottom"/>
          </w:tcPr>
          <w:p w14:paraId="2259F9C8" w14:textId="77777777" w:rsidR="005753FA" w:rsidRPr="00CC4F4A" w:rsidRDefault="005753FA" w:rsidP="00B141A2">
            <w:pPr>
              <w:overflowPunct w:val="0"/>
              <w:autoSpaceDE w:val="0"/>
              <w:autoSpaceDN w:val="0"/>
              <w:adjustRightInd w:val="0"/>
              <w:spacing w:before="120" w:after="120"/>
              <w:jc w:val="both"/>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A70A2D9" w14:textId="77777777" w:rsidTr="00B141A2">
        <w:trPr>
          <w:trHeight w:val="377"/>
        </w:trPr>
        <w:tc>
          <w:tcPr>
            <w:tcW w:w="5000" w:type="pct"/>
            <w:gridSpan w:val="2"/>
            <w:tcMar>
              <w:top w:w="43" w:type="dxa"/>
              <w:bottom w:w="43" w:type="dxa"/>
            </w:tcMar>
            <w:vAlign w:val="bottom"/>
          </w:tcPr>
          <w:p w14:paraId="7D8DD04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Implementation Status (check all that apply):</w:t>
            </w:r>
          </w:p>
          <w:p w14:paraId="447B777A" w14:textId="016E4C14"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FA354C4" w14:textId="6BCD27B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Partially implemented</w:t>
            </w:r>
          </w:p>
          <w:p w14:paraId="47F7CE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46580D7"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88DFEB1" w14:textId="1C09F0BF"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289AF56" w14:textId="77777777" w:rsidTr="00B141A2">
        <w:trPr>
          <w:trHeight w:val="377"/>
        </w:trPr>
        <w:tc>
          <w:tcPr>
            <w:tcW w:w="5000" w:type="pct"/>
            <w:gridSpan w:val="2"/>
            <w:tcMar>
              <w:top w:w="43" w:type="dxa"/>
              <w:bottom w:w="43" w:type="dxa"/>
            </w:tcMar>
            <w:vAlign w:val="bottom"/>
          </w:tcPr>
          <w:p w14:paraId="1E240A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7B15FF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ABAD162" w14:textId="47A434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FF69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608CB4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0F37A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D9F8F0C"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w:t>
            </w:r>
            <w:r w:rsidR="00F57B11">
              <w:rPr>
                <w:rFonts w:asciiTheme="minorHAnsi" w:hAnsiTheme="minorHAnsi"/>
                <w:spacing w:val="-5"/>
                <w:sz w:val="20"/>
              </w:rPr>
              <w:t>er and Customer Responsibility)</w:t>
            </w:r>
          </w:p>
          <w:p w14:paraId="799E21F5" w14:textId="40970B76"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7184F7C"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1829F3D" w14:textId="77777777" w:rsidTr="00B141A2">
        <w:trPr>
          <w:cantSplit/>
          <w:trHeight w:val="475"/>
          <w:tblHeader/>
        </w:trPr>
        <w:tc>
          <w:tcPr>
            <w:tcW w:w="5000" w:type="pct"/>
            <w:gridSpan w:val="2"/>
            <w:shd w:val="clear" w:color="auto" w:fill="DEEAF6" w:themeFill="accent1" w:themeFillTint="33"/>
            <w:vAlign w:val="center"/>
          </w:tcPr>
          <w:p w14:paraId="3AAE085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4C86E90F" w14:textId="77777777" w:rsidTr="00B141A2">
        <w:trPr>
          <w:trHeight w:val="1097"/>
        </w:trPr>
        <w:tc>
          <w:tcPr>
            <w:tcW w:w="483" w:type="pct"/>
            <w:tcBorders>
              <w:right w:val="nil"/>
            </w:tcBorders>
            <w:shd w:val="clear" w:color="auto" w:fill="DEEAF6" w:themeFill="accent1" w:themeFillTint="33"/>
          </w:tcPr>
          <w:p w14:paraId="4B23B26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1</w:t>
            </w:r>
          </w:p>
        </w:tc>
        <w:tc>
          <w:tcPr>
            <w:tcW w:w="4517" w:type="pct"/>
            <w:tcMar>
              <w:top w:w="43" w:type="dxa"/>
              <w:bottom w:w="43" w:type="dxa"/>
            </w:tcMar>
          </w:tcPr>
          <w:p w14:paraId="337F67E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9C16D32" w14:textId="77777777" w:rsidR="005753FA" w:rsidRPr="00CC4F4A"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operating systems at least monthly. See also RA-5</w:t>
            </w:r>
            <w:r w:rsidRPr="00DF0806">
              <w:rPr>
                <w:rFonts w:asciiTheme="minorHAnsi" w:eastAsia="Calibri" w:hAnsiTheme="minorHAnsi" w:cs="Calibri"/>
                <w:b w:val="0"/>
                <w:i/>
              </w:rPr>
              <w:t>.</w:t>
            </w:r>
            <w:r w:rsidRPr="00DF0806">
              <w:rPr>
                <w:rFonts w:asciiTheme="minorHAnsi" w:eastAsia="Calibri" w:hAnsiTheme="minorHAnsi" w:cs="Calibri"/>
                <w:b w:val="0"/>
              </w:rPr>
              <w:t>&gt;</w:t>
            </w:r>
          </w:p>
        </w:tc>
      </w:tr>
      <w:tr w:rsidR="005753FA" w:rsidRPr="00CC4F4A" w14:paraId="5F802A45" w14:textId="77777777" w:rsidTr="00B141A2">
        <w:trPr>
          <w:trHeight w:val="1097"/>
        </w:trPr>
        <w:tc>
          <w:tcPr>
            <w:tcW w:w="483" w:type="pct"/>
            <w:tcBorders>
              <w:right w:val="nil"/>
            </w:tcBorders>
            <w:shd w:val="clear" w:color="auto" w:fill="DEEAF6" w:themeFill="accent1" w:themeFillTint="33"/>
          </w:tcPr>
          <w:p w14:paraId="6EA7D2B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2</w:t>
            </w:r>
          </w:p>
        </w:tc>
        <w:tc>
          <w:tcPr>
            <w:tcW w:w="4517" w:type="pct"/>
            <w:tcMar>
              <w:top w:w="43" w:type="dxa"/>
              <w:bottom w:w="43" w:type="dxa"/>
            </w:tcMar>
          </w:tcPr>
          <w:p w14:paraId="374CAB4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3528334"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databases and web applications at least monthly. See also RA-5.</w:t>
            </w:r>
            <w:r w:rsidRPr="00DF0806">
              <w:rPr>
                <w:rFonts w:asciiTheme="minorHAnsi" w:eastAsia="Calibri" w:hAnsiTheme="minorHAnsi" w:cs="Calibri"/>
                <w:b w:val="0"/>
              </w:rPr>
              <w:t>&gt;</w:t>
            </w:r>
          </w:p>
        </w:tc>
      </w:tr>
      <w:tr w:rsidR="005753FA" w:rsidRPr="00CC4F4A" w14:paraId="04894A65" w14:textId="77777777" w:rsidTr="00B141A2">
        <w:trPr>
          <w:trHeight w:val="1097"/>
        </w:trPr>
        <w:tc>
          <w:tcPr>
            <w:tcW w:w="483" w:type="pct"/>
            <w:tcBorders>
              <w:right w:val="nil"/>
            </w:tcBorders>
            <w:shd w:val="clear" w:color="auto" w:fill="DEEAF6" w:themeFill="accent1" w:themeFillTint="33"/>
          </w:tcPr>
          <w:p w14:paraId="52E284BD"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3</w:t>
            </w:r>
          </w:p>
        </w:tc>
        <w:tc>
          <w:tcPr>
            <w:tcW w:w="4517" w:type="pct"/>
            <w:tcMar>
              <w:top w:w="43" w:type="dxa"/>
              <w:bottom w:w="43" w:type="dxa"/>
            </w:tcMar>
          </w:tcPr>
          <w:p w14:paraId="570B212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047F02"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ensuring that an independent assessor performs vulnerability scans at least annually. See also CA-2(2)</w:t>
            </w:r>
            <w:r w:rsidRPr="00DF0806">
              <w:rPr>
                <w:rFonts w:asciiTheme="minorHAnsi" w:eastAsia="Calibri" w:hAnsiTheme="minorHAnsi" w:cs="Calibri"/>
                <w:b w:val="0"/>
                <w:i/>
              </w:rPr>
              <w:t>.</w:t>
            </w:r>
            <w:r w:rsidRPr="00DF0806">
              <w:rPr>
                <w:rFonts w:asciiTheme="minorHAnsi" w:eastAsia="Calibri" w:hAnsiTheme="minorHAnsi" w:cs="Calibri"/>
                <w:b w:val="0"/>
              </w:rPr>
              <w:t>&gt;</w:t>
            </w:r>
          </w:p>
        </w:tc>
      </w:tr>
    </w:tbl>
    <w:p w14:paraId="21F7AFED" w14:textId="77777777" w:rsidR="005753FA" w:rsidRPr="002C3786" w:rsidRDefault="005753FA" w:rsidP="005753FA">
      <w:pPr>
        <w:spacing w:before="120" w:after="120"/>
        <w:rPr>
          <w:rFonts w:eastAsia="Calibri"/>
          <w:bCs/>
        </w:rPr>
      </w:pPr>
    </w:p>
    <w:p w14:paraId="3624E985" w14:textId="77777777" w:rsidR="005753FA" w:rsidRPr="00904A49" w:rsidRDefault="005753FA" w:rsidP="005753FA">
      <w:pPr>
        <w:pStyle w:val="eglobaltech4n"/>
      </w:pPr>
      <w:bookmarkStart w:id="908" w:name="_Ref454292855"/>
      <w:r w:rsidRPr="00904A49">
        <w:t>Control Enhancement CA-7 (1)</w:t>
      </w:r>
      <w:bookmarkEnd w:id="908"/>
    </w:p>
    <w:p w14:paraId="411F65AA" w14:textId="77777777" w:rsidR="005753FA" w:rsidRPr="002C3786" w:rsidRDefault="005753FA" w:rsidP="005753FA">
      <w:pPr>
        <w:spacing w:before="120" w:after="120"/>
        <w:rPr>
          <w:rFonts w:eastAsia="Calibri"/>
          <w:b/>
          <w:u w:val="single"/>
        </w:rPr>
      </w:pPr>
      <w:r w:rsidRPr="005022ED">
        <w:rPr>
          <w:rFonts w:eastAsia="Times New Roman"/>
          <w:bCs/>
        </w:rPr>
        <w:t>The organization employs assessors or assessment teams with [</w:t>
      </w:r>
      <w:r w:rsidRPr="00AE3199">
        <w:rPr>
          <w:rFonts w:eastAsia="Times New Roman"/>
          <w:i/>
        </w:rPr>
        <w:t>Assignment: organization-defined level of independence</w:t>
      </w:r>
      <w:r w:rsidRPr="005022ED">
        <w:rPr>
          <w:rFonts w:eastAsia="Times New Roman"/>
          <w:bCs/>
        </w:rPr>
        <w:t>] to monitor the security controls in the information system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73A492E" w14:textId="77777777" w:rsidTr="00B141A2">
        <w:trPr>
          <w:cantSplit/>
          <w:trHeight w:val="377"/>
          <w:tblHeader/>
        </w:trPr>
        <w:tc>
          <w:tcPr>
            <w:tcW w:w="811" w:type="pct"/>
            <w:shd w:val="clear" w:color="auto" w:fill="DEEAF6" w:themeFill="accent1" w:themeFillTint="33"/>
            <w:tcMar>
              <w:top w:w="43" w:type="dxa"/>
              <w:bottom w:w="43" w:type="dxa"/>
            </w:tcMar>
          </w:tcPr>
          <w:p w14:paraId="6C8BF62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 (1)</w:t>
            </w:r>
          </w:p>
        </w:tc>
        <w:tc>
          <w:tcPr>
            <w:tcW w:w="4189" w:type="pct"/>
            <w:shd w:val="clear" w:color="auto" w:fill="DEEAF6" w:themeFill="accent1" w:themeFillTint="33"/>
          </w:tcPr>
          <w:p w14:paraId="506E6C3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3B21AA48" w14:textId="77777777" w:rsidTr="00B141A2">
        <w:trPr>
          <w:trHeight w:val="377"/>
        </w:trPr>
        <w:tc>
          <w:tcPr>
            <w:tcW w:w="5000" w:type="pct"/>
            <w:gridSpan w:val="2"/>
            <w:shd w:val="clear" w:color="auto" w:fill="auto"/>
            <w:tcMar>
              <w:top w:w="43" w:type="dxa"/>
              <w:bottom w:w="43" w:type="dxa"/>
            </w:tcMar>
          </w:tcPr>
          <w:p w14:paraId="5216435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4B4C4C0" w14:textId="77777777" w:rsidTr="00B141A2">
        <w:trPr>
          <w:trHeight w:val="377"/>
        </w:trPr>
        <w:tc>
          <w:tcPr>
            <w:tcW w:w="5000" w:type="pct"/>
            <w:gridSpan w:val="2"/>
            <w:shd w:val="clear" w:color="auto" w:fill="auto"/>
            <w:tcMar>
              <w:top w:w="43" w:type="dxa"/>
              <w:bottom w:w="43" w:type="dxa"/>
            </w:tcMar>
          </w:tcPr>
          <w:p w14:paraId="158E71E9" w14:textId="77777777" w:rsidR="005753FA" w:rsidRPr="00CC4F4A" w:rsidRDefault="005753FA" w:rsidP="00B141A2">
            <w:pPr>
              <w:pStyle w:val="GSAParameter"/>
              <w:spacing w:after="0"/>
            </w:pPr>
            <w:r w:rsidRPr="00CC4F4A">
              <w:t xml:space="preserve">Parameter CA-7(1): </w:t>
            </w:r>
            <w:r w:rsidRPr="00D57301">
              <w:rPr>
                <w:szCs w:val="22"/>
              </w:rPr>
              <w:t>&lt;</w:t>
            </w:r>
            <w:r w:rsidRPr="00D57301">
              <w:rPr>
                <w:i/>
                <w:szCs w:val="22"/>
              </w:rPr>
              <w:t>Customer defined</w:t>
            </w:r>
            <w:r>
              <w:rPr>
                <w:i/>
                <w:szCs w:val="22"/>
              </w:rPr>
              <w:t xml:space="preserve"> level of independence</w:t>
            </w:r>
            <w:r w:rsidRPr="00D57301">
              <w:rPr>
                <w:szCs w:val="22"/>
              </w:rPr>
              <w:t>&gt;</w:t>
            </w:r>
          </w:p>
        </w:tc>
      </w:tr>
      <w:tr w:rsidR="005753FA" w:rsidRPr="00CC4F4A" w14:paraId="21A582E4" w14:textId="77777777" w:rsidTr="00B141A2">
        <w:trPr>
          <w:trHeight w:val="377"/>
        </w:trPr>
        <w:tc>
          <w:tcPr>
            <w:tcW w:w="5000" w:type="pct"/>
            <w:gridSpan w:val="2"/>
            <w:tcMar>
              <w:top w:w="43" w:type="dxa"/>
              <w:bottom w:w="43" w:type="dxa"/>
            </w:tcMar>
            <w:vAlign w:val="bottom"/>
          </w:tcPr>
          <w:p w14:paraId="75ECA9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Implementation Status (check all that apply):</w:t>
            </w:r>
          </w:p>
          <w:p w14:paraId="133741D3" w14:textId="2A3C82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9E4F0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EF014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3EF0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8A0F36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5C5795" w14:textId="77777777" w:rsidTr="00B141A2">
        <w:trPr>
          <w:trHeight w:val="377"/>
        </w:trPr>
        <w:tc>
          <w:tcPr>
            <w:tcW w:w="5000" w:type="pct"/>
            <w:gridSpan w:val="2"/>
            <w:tcMar>
              <w:top w:w="43" w:type="dxa"/>
              <w:bottom w:w="43" w:type="dxa"/>
            </w:tcMar>
            <w:vAlign w:val="bottom"/>
          </w:tcPr>
          <w:p w14:paraId="659B36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0E8985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CDD53F2" w14:textId="315B50E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61EA37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14E69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83053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0FD06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5EBE2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2298D33C"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18E01A9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BEC720C"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(1) What is the solution and how is it implemented?</w:t>
            </w:r>
          </w:p>
        </w:tc>
      </w:tr>
      <w:tr w:rsidR="005753FA" w:rsidRPr="00CC4F4A" w14:paraId="67ADF0C7" w14:textId="77777777" w:rsidTr="00B141A2">
        <w:trPr>
          <w:trHeight w:val="1097"/>
        </w:trPr>
        <w:tc>
          <w:tcPr>
            <w:tcW w:w="5000" w:type="pct"/>
            <w:shd w:val="clear" w:color="auto" w:fill="FFFFFF" w:themeFill="background1"/>
          </w:tcPr>
          <w:p w14:paraId="6869D439"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FF6AB8"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security controls on an ongoing basis with the assistance of an assessment team with a customer-defined level of independence. Note that this may be the 3PAO used for recurring assessments, it may be a different independent assessor, or it may be a team of personnel employed by the customer. A successful control response will need to address the nature of this team and the methods by which they assess security controls within the system.</w:t>
            </w:r>
            <w:r>
              <w:rPr>
                <w:rFonts w:asciiTheme="minorHAnsi" w:eastAsia="Calibri" w:hAnsiTheme="minorHAnsi" w:cs="Calibri"/>
                <w:sz w:val="20"/>
                <w:szCs w:val="20"/>
              </w:rPr>
              <w:t>&gt;</w:t>
            </w:r>
          </w:p>
        </w:tc>
      </w:tr>
    </w:tbl>
    <w:p w14:paraId="16FAFDA1" w14:textId="77777777" w:rsidR="005753FA" w:rsidRDefault="005753FA" w:rsidP="005753FA">
      <w:pPr>
        <w:spacing w:before="120" w:after="120"/>
        <w:rPr>
          <w:rFonts w:eastAsiaTheme="majorEastAsia"/>
        </w:rPr>
      </w:pPr>
    </w:p>
    <w:p w14:paraId="35E0BC37" w14:textId="77777777" w:rsidR="005753FA" w:rsidRDefault="005753FA" w:rsidP="005753FA">
      <w:pPr>
        <w:pStyle w:val="eglobaltech3"/>
      </w:pPr>
      <w:bookmarkStart w:id="909" w:name="_Ref454292877"/>
      <w:r>
        <w:t>Penetration Testing (CA-8</w:t>
      </w:r>
      <w:r w:rsidRPr="002C3786">
        <w:t>)</w:t>
      </w:r>
      <w:bookmarkEnd w:id="909"/>
      <w:r w:rsidRPr="002C3786">
        <w:t xml:space="preserve"> </w:t>
      </w:r>
    </w:p>
    <w:p w14:paraId="09A162B3" w14:textId="77777777" w:rsidR="005753FA" w:rsidRDefault="005753FA" w:rsidP="005753FA">
      <w:pPr>
        <w:spacing w:before="120" w:after="120"/>
        <w:rPr>
          <w:rFonts w:eastAsia="Times New Roman"/>
          <w:bCs/>
        </w:rPr>
      </w:pPr>
      <w:r w:rsidRPr="00EE7EA9">
        <w:rPr>
          <w:rFonts w:eastAsia="Times New Roman"/>
          <w:bCs/>
        </w:rPr>
        <w:t>The organization conducts penetration testing [</w:t>
      </w:r>
      <w:r>
        <w:rPr>
          <w:rFonts w:eastAsia="Times New Roman"/>
          <w:i/>
        </w:rPr>
        <w:t>FedRAMP Assignment</w:t>
      </w:r>
      <w:r w:rsidRPr="00AE3199">
        <w:rPr>
          <w:rFonts w:eastAsia="Times New Roman"/>
          <w:i/>
        </w:rPr>
        <w:t>: at least annually</w:t>
      </w:r>
      <w:r w:rsidRPr="00EE7EA9">
        <w:rPr>
          <w:rFonts w:eastAsia="Times New Roman"/>
          <w:bCs/>
        </w:rPr>
        <w:t>] on [</w:t>
      </w:r>
      <w:r w:rsidRPr="00AE3199">
        <w:rPr>
          <w:rFonts w:eastAsia="Times New Roman"/>
          <w:i/>
        </w:rPr>
        <w:t>Assignment: organization-defined information systems or system components</w:t>
      </w:r>
      <w:r w:rsidRPr="00EE7EA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8ED8BAA" w14:textId="77777777" w:rsidTr="00B141A2">
        <w:trPr>
          <w:cantSplit/>
          <w:trHeight w:val="377"/>
          <w:tblHeader/>
        </w:trPr>
        <w:tc>
          <w:tcPr>
            <w:tcW w:w="811" w:type="pct"/>
            <w:shd w:val="clear" w:color="auto" w:fill="DEEAF6" w:themeFill="accent1" w:themeFillTint="33"/>
            <w:tcMar>
              <w:top w:w="43" w:type="dxa"/>
              <w:bottom w:w="43" w:type="dxa"/>
            </w:tcMar>
          </w:tcPr>
          <w:p w14:paraId="0F5422E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w:t>
            </w:r>
          </w:p>
        </w:tc>
        <w:tc>
          <w:tcPr>
            <w:tcW w:w="4189" w:type="pct"/>
            <w:shd w:val="clear" w:color="auto" w:fill="DEEAF6" w:themeFill="accent1" w:themeFillTint="33"/>
          </w:tcPr>
          <w:p w14:paraId="29CBC26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39D1AAD3" w14:textId="77777777" w:rsidTr="00B141A2">
        <w:trPr>
          <w:trHeight w:val="377"/>
        </w:trPr>
        <w:tc>
          <w:tcPr>
            <w:tcW w:w="5000" w:type="pct"/>
            <w:gridSpan w:val="2"/>
            <w:shd w:val="clear" w:color="auto" w:fill="auto"/>
            <w:tcMar>
              <w:top w:w="43" w:type="dxa"/>
              <w:bottom w:w="43" w:type="dxa"/>
            </w:tcMar>
          </w:tcPr>
          <w:p w14:paraId="1C13AC9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71009CA" w14:textId="77777777" w:rsidTr="00B141A2">
        <w:trPr>
          <w:trHeight w:val="377"/>
        </w:trPr>
        <w:tc>
          <w:tcPr>
            <w:tcW w:w="5000" w:type="pct"/>
            <w:gridSpan w:val="2"/>
            <w:shd w:val="clear" w:color="auto" w:fill="auto"/>
            <w:tcMar>
              <w:top w:w="43" w:type="dxa"/>
              <w:bottom w:w="43" w:type="dxa"/>
            </w:tcMar>
          </w:tcPr>
          <w:p w14:paraId="3B932570" w14:textId="77777777" w:rsidR="005753FA" w:rsidRPr="00CC4F4A" w:rsidRDefault="005753FA" w:rsidP="00B141A2">
            <w:pPr>
              <w:pStyle w:val="GSAParameter"/>
              <w:spacing w:after="0"/>
            </w:pPr>
            <w:r w:rsidRPr="00CC4F4A">
              <w:t xml:space="preserve">Parameter CA-8-1: </w:t>
            </w:r>
            <w:r w:rsidRPr="00D57301">
              <w:rPr>
                <w:szCs w:val="22"/>
              </w:rPr>
              <w:t>&lt;</w:t>
            </w:r>
            <w:r>
              <w:rPr>
                <w:i/>
                <w:szCs w:val="22"/>
              </w:rPr>
              <w:t>FedRAMP requirement: at least annually</w:t>
            </w:r>
            <w:r w:rsidRPr="00D57301">
              <w:rPr>
                <w:szCs w:val="22"/>
              </w:rPr>
              <w:t>&gt;</w:t>
            </w:r>
          </w:p>
        </w:tc>
      </w:tr>
      <w:tr w:rsidR="005753FA" w:rsidRPr="00CC4F4A" w14:paraId="04D5C716" w14:textId="77777777" w:rsidTr="00B141A2">
        <w:trPr>
          <w:trHeight w:val="377"/>
        </w:trPr>
        <w:tc>
          <w:tcPr>
            <w:tcW w:w="5000" w:type="pct"/>
            <w:gridSpan w:val="2"/>
            <w:shd w:val="clear" w:color="auto" w:fill="auto"/>
            <w:tcMar>
              <w:top w:w="43" w:type="dxa"/>
              <w:bottom w:w="43" w:type="dxa"/>
            </w:tcMar>
          </w:tcPr>
          <w:p w14:paraId="5D544487" w14:textId="77777777" w:rsidR="005753FA" w:rsidRPr="00CC4F4A" w:rsidRDefault="005753FA" w:rsidP="00B141A2">
            <w:pPr>
              <w:pStyle w:val="GSAParameter"/>
              <w:spacing w:after="0"/>
            </w:pPr>
            <w:r w:rsidRPr="00CC4F4A">
              <w:t xml:space="preserve">Parameter CA-8-2: </w:t>
            </w:r>
            <w:r w:rsidRPr="00D57301">
              <w:rPr>
                <w:szCs w:val="22"/>
              </w:rPr>
              <w:t>&lt;</w:t>
            </w:r>
            <w:r w:rsidRPr="00D57301">
              <w:rPr>
                <w:i/>
                <w:szCs w:val="22"/>
              </w:rPr>
              <w:t>Customer defined</w:t>
            </w:r>
            <w:r>
              <w:rPr>
                <w:i/>
                <w:szCs w:val="22"/>
              </w:rPr>
              <w:t xml:space="preserve"> information systems or system components</w:t>
            </w:r>
            <w:r w:rsidRPr="00D57301">
              <w:rPr>
                <w:szCs w:val="22"/>
              </w:rPr>
              <w:t>&gt;</w:t>
            </w:r>
          </w:p>
        </w:tc>
      </w:tr>
      <w:tr w:rsidR="005753FA" w:rsidRPr="00CC4F4A" w14:paraId="51FF2FDD" w14:textId="77777777" w:rsidTr="00B141A2">
        <w:trPr>
          <w:trHeight w:val="377"/>
        </w:trPr>
        <w:tc>
          <w:tcPr>
            <w:tcW w:w="5000" w:type="pct"/>
            <w:gridSpan w:val="2"/>
            <w:tcMar>
              <w:top w:w="43" w:type="dxa"/>
              <w:bottom w:w="43" w:type="dxa"/>
            </w:tcMar>
            <w:vAlign w:val="bottom"/>
          </w:tcPr>
          <w:p w14:paraId="18435AE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B0232F1" w14:textId="392562F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E6933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4DC0C5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8D2A07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363429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2F1288" w14:textId="77777777" w:rsidTr="00B141A2">
        <w:trPr>
          <w:trHeight w:val="377"/>
        </w:trPr>
        <w:tc>
          <w:tcPr>
            <w:tcW w:w="5000" w:type="pct"/>
            <w:gridSpan w:val="2"/>
            <w:tcMar>
              <w:top w:w="43" w:type="dxa"/>
              <w:bottom w:w="43" w:type="dxa"/>
            </w:tcMar>
            <w:vAlign w:val="bottom"/>
          </w:tcPr>
          <w:p w14:paraId="45DC1F4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28A8D9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70AD2D96" w14:textId="441A7A4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EBAB9C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C7592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574EF5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520E71C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0F30FB8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9E6E217"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88B2E3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097C81C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What is the solution and how is it implemented?</w:t>
            </w:r>
          </w:p>
        </w:tc>
      </w:tr>
      <w:tr w:rsidR="005753FA" w:rsidRPr="00CC4F4A" w14:paraId="02777350" w14:textId="77777777" w:rsidTr="00B141A2">
        <w:trPr>
          <w:trHeight w:val="1097"/>
        </w:trPr>
        <w:tc>
          <w:tcPr>
            <w:tcW w:w="5000" w:type="pct"/>
            <w:shd w:val="clear" w:color="auto" w:fill="auto"/>
          </w:tcPr>
          <w:p w14:paraId="5E79EB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65B9533" w14:textId="77777777" w:rsidR="005753FA" w:rsidRPr="00CC4F4A" w:rsidRDefault="005753FA" w:rsidP="00B141A2">
            <w:pPr>
              <w:pStyle w:val="TableText"/>
              <w:spacing w:before="120" w:after="120"/>
              <w:rPr>
                <w:rFonts w:asciiTheme="minorHAnsi" w:hAnsiTheme="minorHAnsi" w:cs="Times New Roman"/>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conducting penetration testing at the required frequency. A successful control response will need to address the systems or components tested and outline the rules of engagement for testing (e.g. operational personnel are/are not notified in advance of testing, certain components of the system are off-limits for this test, etc.).</w:t>
            </w:r>
            <w:r>
              <w:rPr>
                <w:rFonts w:asciiTheme="minorHAnsi" w:eastAsia="Calibri" w:hAnsiTheme="minorHAnsi" w:cs="Calibri"/>
                <w:sz w:val="20"/>
                <w:szCs w:val="20"/>
              </w:rPr>
              <w:t>&gt;</w:t>
            </w:r>
          </w:p>
        </w:tc>
      </w:tr>
    </w:tbl>
    <w:p w14:paraId="3B8F76DD" w14:textId="77777777" w:rsidR="005753FA" w:rsidRDefault="005753FA" w:rsidP="005753FA">
      <w:pPr>
        <w:spacing w:before="120" w:after="120"/>
        <w:rPr>
          <w:rFonts w:eastAsia="Calibri"/>
          <w:bCs/>
        </w:rPr>
      </w:pPr>
    </w:p>
    <w:p w14:paraId="09CFDBF9" w14:textId="77777777" w:rsidR="005753FA" w:rsidRPr="00904A49" w:rsidRDefault="005753FA" w:rsidP="005753FA">
      <w:pPr>
        <w:pStyle w:val="eglobaltech4n"/>
      </w:pPr>
      <w:bookmarkStart w:id="910" w:name="_Ref454292897"/>
      <w:r w:rsidRPr="00904A49">
        <w:t>Control Enhancement CA-8 (1)</w:t>
      </w:r>
      <w:bookmarkEnd w:id="910"/>
    </w:p>
    <w:p w14:paraId="0636A837" w14:textId="77777777" w:rsidR="005753FA" w:rsidRPr="002C3786" w:rsidRDefault="005753FA" w:rsidP="005753FA">
      <w:pPr>
        <w:spacing w:before="120" w:after="120"/>
        <w:rPr>
          <w:rFonts w:eastAsia="Calibri"/>
          <w:b/>
          <w:u w:val="single"/>
        </w:rPr>
      </w:pPr>
      <w:r w:rsidRPr="009E053E">
        <w:rPr>
          <w:rFonts w:eastAsia="Times New Roman"/>
          <w:bCs/>
        </w:rPr>
        <w:t>The organization employs an independent penetration agent or penetration team to perform penetration testing on the information system or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FAECBEF" w14:textId="77777777" w:rsidTr="00B141A2">
        <w:trPr>
          <w:cantSplit/>
          <w:trHeight w:val="377"/>
          <w:tblHeader/>
        </w:trPr>
        <w:tc>
          <w:tcPr>
            <w:tcW w:w="811" w:type="pct"/>
            <w:shd w:val="clear" w:color="auto" w:fill="DEEAF6" w:themeFill="accent1" w:themeFillTint="33"/>
            <w:tcMar>
              <w:top w:w="43" w:type="dxa"/>
              <w:bottom w:w="43" w:type="dxa"/>
            </w:tcMar>
          </w:tcPr>
          <w:p w14:paraId="79E007C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 (1)</w:t>
            </w:r>
          </w:p>
        </w:tc>
        <w:tc>
          <w:tcPr>
            <w:tcW w:w="4189" w:type="pct"/>
            <w:shd w:val="clear" w:color="auto" w:fill="DEEAF6" w:themeFill="accent1" w:themeFillTint="33"/>
          </w:tcPr>
          <w:p w14:paraId="2296D67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EF42395" w14:textId="77777777" w:rsidTr="00B141A2">
        <w:trPr>
          <w:trHeight w:val="377"/>
        </w:trPr>
        <w:tc>
          <w:tcPr>
            <w:tcW w:w="5000" w:type="pct"/>
            <w:gridSpan w:val="2"/>
            <w:shd w:val="clear" w:color="auto" w:fill="auto"/>
            <w:tcMar>
              <w:top w:w="43" w:type="dxa"/>
              <w:bottom w:w="43" w:type="dxa"/>
            </w:tcMar>
          </w:tcPr>
          <w:p w14:paraId="3FD2397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2BBB563" w14:textId="77777777" w:rsidTr="00B141A2">
        <w:trPr>
          <w:trHeight w:val="377"/>
        </w:trPr>
        <w:tc>
          <w:tcPr>
            <w:tcW w:w="5000" w:type="pct"/>
            <w:gridSpan w:val="2"/>
            <w:tcMar>
              <w:top w:w="43" w:type="dxa"/>
              <w:bottom w:w="43" w:type="dxa"/>
            </w:tcMar>
            <w:vAlign w:val="bottom"/>
          </w:tcPr>
          <w:p w14:paraId="77060DA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E46A9B1" w14:textId="03F2D178"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37E8C6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7802463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A4BE0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BFCF7D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777F0515" w14:textId="77777777" w:rsidTr="00B141A2">
        <w:trPr>
          <w:trHeight w:val="377"/>
        </w:trPr>
        <w:tc>
          <w:tcPr>
            <w:tcW w:w="5000" w:type="pct"/>
            <w:gridSpan w:val="2"/>
            <w:tcMar>
              <w:top w:w="43" w:type="dxa"/>
              <w:bottom w:w="43" w:type="dxa"/>
            </w:tcMar>
            <w:vAlign w:val="bottom"/>
          </w:tcPr>
          <w:p w14:paraId="062A74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5B4DAD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263B67CF" w14:textId="049F21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00A288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30C24D1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9152B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C3673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FECB8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EF2DE2E"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C4644D3"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64265C0"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(1) What is the solution and how is it implemented?</w:t>
            </w:r>
          </w:p>
        </w:tc>
      </w:tr>
      <w:tr w:rsidR="005753FA" w:rsidRPr="00CC4F4A" w14:paraId="0D2A96B8" w14:textId="77777777" w:rsidTr="00B141A2">
        <w:trPr>
          <w:trHeight w:val="1097"/>
        </w:trPr>
        <w:tc>
          <w:tcPr>
            <w:tcW w:w="5000" w:type="pct"/>
            <w:shd w:val="clear" w:color="auto" w:fill="FFFFFF" w:themeFill="background1"/>
          </w:tcPr>
          <w:p w14:paraId="0ECB36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5035D9A"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an independent agent or team to perform penetration testing. A successful control response will need to address how independence is ensured.</w:t>
            </w:r>
            <w:r>
              <w:rPr>
                <w:rFonts w:asciiTheme="minorHAnsi" w:eastAsia="Calibri" w:hAnsiTheme="minorHAnsi" w:cs="Calibri"/>
                <w:sz w:val="20"/>
                <w:szCs w:val="20"/>
              </w:rPr>
              <w:t>&gt;</w:t>
            </w:r>
          </w:p>
        </w:tc>
      </w:tr>
    </w:tbl>
    <w:p w14:paraId="35E4C60B" w14:textId="77777777" w:rsidR="005753FA" w:rsidRDefault="005753FA" w:rsidP="005753FA">
      <w:pPr>
        <w:spacing w:before="120" w:after="120"/>
        <w:rPr>
          <w:rFonts w:eastAsiaTheme="majorEastAsia"/>
        </w:rPr>
      </w:pPr>
    </w:p>
    <w:p w14:paraId="248E6C7D" w14:textId="77777777" w:rsidR="005753FA" w:rsidRDefault="005753FA" w:rsidP="005753FA">
      <w:pPr>
        <w:pStyle w:val="eglobaltech3"/>
      </w:pPr>
      <w:bookmarkStart w:id="911" w:name="_Ref454292922"/>
      <w:r>
        <w:t>Internal System Connections (CA-9</w:t>
      </w:r>
      <w:r w:rsidRPr="002C3786">
        <w:t>)</w:t>
      </w:r>
      <w:bookmarkEnd w:id="911"/>
      <w:r w:rsidRPr="002C3786">
        <w:t xml:space="preserve"> </w:t>
      </w:r>
    </w:p>
    <w:p w14:paraId="06E4BEBF" w14:textId="77777777" w:rsidR="005753FA" w:rsidRDefault="005753FA" w:rsidP="005753FA">
      <w:pPr>
        <w:spacing w:before="120" w:after="120"/>
        <w:rPr>
          <w:rFonts w:eastAsia="Times New Roman"/>
          <w:bCs/>
        </w:rPr>
      </w:pPr>
      <w:r w:rsidRPr="00EE7EA9">
        <w:rPr>
          <w:rFonts w:eastAsia="Times New Roman"/>
          <w:bCs/>
        </w:rPr>
        <w:t>The organization</w:t>
      </w:r>
      <w:r>
        <w:rPr>
          <w:rFonts w:eastAsia="Times New Roman"/>
          <w:bCs/>
        </w:rPr>
        <w:t>:</w:t>
      </w:r>
      <w:r w:rsidRPr="00EE7EA9">
        <w:rPr>
          <w:rFonts w:eastAsia="Times New Roman"/>
          <w:bCs/>
        </w:rPr>
        <w:t xml:space="preserve"> </w:t>
      </w:r>
    </w:p>
    <w:p w14:paraId="107655DE"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Authorizes internal connections of [</w:t>
      </w:r>
      <w:r w:rsidRPr="00AE3199">
        <w:rPr>
          <w:rFonts w:eastAsia="Times New Roman"/>
          <w:i/>
        </w:rPr>
        <w:t>Assignment: organization-defined information system components or classes of components</w:t>
      </w:r>
      <w:r w:rsidRPr="00AE3199">
        <w:rPr>
          <w:rFonts w:eastAsia="Times New Roman"/>
        </w:rPr>
        <w:t>] to the information system; and</w:t>
      </w:r>
    </w:p>
    <w:p w14:paraId="26C8ED22"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Documents, for each internal connection, the interface characteristics, security requirements, and the nature of the information communicated.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67B21F5D" w14:textId="77777777" w:rsidTr="00B141A2">
        <w:trPr>
          <w:cantSplit/>
          <w:trHeight w:val="377"/>
          <w:tblHeader/>
        </w:trPr>
        <w:tc>
          <w:tcPr>
            <w:tcW w:w="811" w:type="pct"/>
            <w:shd w:val="clear" w:color="auto" w:fill="DEEAF6" w:themeFill="accent1" w:themeFillTint="33"/>
            <w:tcMar>
              <w:top w:w="43" w:type="dxa"/>
              <w:bottom w:w="43" w:type="dxa"/>
            </w:tcMar>
          </w:tcPr>
          <w:p w14:paraId="053DEFC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CA-9</w:t>
            </w:r>
          </w:p>
        </w:tc>
        <w:tc>
          <w:tcPr>
            <w:tcW w:w="4189" w:type="pct"/>
            <w:shd w:val="clear" w:color="auto" w:fill="DEEAF6" w:themeFill="accent1" w:themeFillTint="33"/>
          </w:tcPr>
          <w:p w14:paraId="342417C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7B283FA5" w14:textId="77777777" w:rsidTr="00B141A2">
        <w:trPr>
          <w:trHeight w:val="377"/>
        </w:trPr>
        <w:tc>
          <w:tcPr>
            <w:tcW w:w="5000" w:type="pct"/>
            <w:gridSpan w:val="2"/>
            <w:shd w:val="clear" w:color="auto" w:fill="auto"/>
            <w:tcMar>
              <w:top w:w="43" w:type="dxa"/>
              <w:bottom w:w="43" w:type="dxa"/>
            </w:tcMar>
          </w:tcPr>
          <w:p w14:paraId="376A115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7CC4377F" w14:textId="77777777" w:rsidTr="00B141A2">
        <w:trPr>
          <w:trHeight w:val="377"/>
        </w:trPr>
        <w:tc>
          <w:tcPr>
            <w:tcW w:w="5000" w:type="pct"/>
            <w:gridSpan w:val="2"/>
            <w:shd w:val="clear" w:color="auto" w:fill="auto"/>
            <w:tcMar>
              <w:top w:w="43" w:type="dxa"/>
              <w:bottom w:w="43" w:type="dxa"/>
            </w:tcMar>
          </w:tcPr>
          <w:p w14:paraId="521EA59C" w14:textId="77777777" w:rsidR="005753FA" w:rsidRPr="00CC4F4A" w:rsidRDefault="005753FA" w:rsidP="00B141A2">
            <w:pPr>
              <w:pStyle w:val="GSAParameter"/>
              <w:spacing w:after="0"/>
            </w:pPr>
            <w:r w:rsidRPr="00CC4F4A">
              <w:t xml:space="preserve">Parameter CA-9(a): </w:t>
            </w:r>
            <w:r w:rsidRPr="00D57301">
              <w:rPr>
                <w:szCs w:val="22"/>
              </w:rPr>
              <w:t>&lt;</w:t>
            </w:r>
            <w:r w:rsidRPr="00D57301">
              <w:rPr>
                <w:i/>
                <w:szCs w:val="22"/>
              </w:rPr>
              <w:t>Customer defined</w:t>
            </w:r>
            <w:r>
              <w:rPr>
                <w:i/>
                <w:szCs w:val="22"/>
              </w:rPr>
              <w:t xml:space="preserve"> information system components or classes of components</w:t>
            </w:r>
            <w:r w:rsidRPr="00D57301">
              <w:rPr>
                <w:szCs w:val="22"/>
              </w:rPr>
              <w:t>&gt;</w:t>
            </w:r>
          </w:p>
        </w:tc>
      </w:tr>
      <w:tr w:rsidR="005753FA" w:rsidRPr="00CC4F4A" w14:paraId="568DC5A9" w14:textId="77777777" w:rsidTr="00B141A2">
        <w:trPr>
          <w:trHeight w:val="377"/>
        </w:trPr>
        <w:tc>
          <w:tcPr>
            <w:tcW w:w="5000" w:type="pct"/>
            <w:gridSpan w:val="2"/>
            <w:tcMar>
              <w:top w:w="43" w:type="dxa"/>
              <w:bottom w:w="43" w:type="dxa"/>
            </w:tcMar>
            <w:vAlign w:val="bottom"/>
          </w:tcPr>
          <w:p w14:paraId="0E91FD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1B99C63" w14:textId="2395C3D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8B14D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4F0F87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78E2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79E7F7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4274507" w14:textId="77777777" w:rsidTr="00B141A2">
        <w:trPr>
          <w:trHeight w:val="377"/>
        </w:trPr>
        <w:tc>
          <w:tcPr>
            <w:tcW w:w="5000" w:type="pct"/>
            <w:gridSpan w:val="2"/>
            <w:tcMar>
              <w:top w:w="43" w:type="dxa"/>
              <w:bottom w:w="43" w:type="dxa"/>
            </w:tcMar>
            <w:vAlign w:val="bottom"/>
          </w:tcPr>
          <w:p w14:paraId="17E4C9C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1D818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9FFE925" w14:textId="2E3E069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9A012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CDF50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E2062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B61F3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7D6527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18FD92F"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2CC670F5" w14:textId="77777777" w:rsidTr="00B141A2">
        <w:trPr>
          <w:cantSplit/>
          <w:trHeight w:val="475"/>
          <w:tblHeader/>
        </w:trPr>
        <w:tc>
          <w:tcPr>
            <w:tcW w:w="5000" w:type="pct"/>
            <w:gridSpan w:val="2"/>
            <w:shd w:val="clear" w:color="auto" w:fill="DEEAF6" w:themeFill="accent1" w:themeFillTint="33"/>
            <w:vAlign w:val="center"/>
          </w:tcPr>
          <w:p w14:paraId="368BD065"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CA-9 What is the solution and how is it implemented?</w:t>
            </w:r>
          </w:p>
        </w:tc>
      </w:tr>
      <w:tr w:rsidR="005753FA" w:rsidRPr="00CC4F4A" w14:paraId="1EC229F1" w14:textId="77777777" w:rsidTr="00B141A2">
        <w:trPr>
          <w:trHeight w:val="1097"/>
        </w:trPr>
        <w:tc>
          <w:tcPr>
            <w:tcW w:w="483" w:type="pct"/>
            <w:tcBorders>
              <w:right w:val="nil"/>
            </w:tcBorders>
            <w:shd w:val="clear" w:color="auto" w:fill="DEEAF6" w:themeFill="accent1" w:themeFillTint="33"/>
          </w:tcPr>
          <w:p w14:paraId="53E83EA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FB913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A3CEFA3"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authorizing connections within the system, such as between two types of virtual machines within the customer environment. A successful control response will </w:t>
            </w:r>
            <w:r>
              <w:rPr>
                <w:rFonts w:asciiTheme="minorHAnsi" w:eastAsia="Calibri" w:hAnsiTheme="minorHAnsi" w:cs="Calibri"/>
                <w:i/>
                <w:sz w:val="20"/>
                <w:szCs w:val="20"/>
              </w:rPr>
              <w:lastRenderedPageBreak/>
              <w:t>need to address the individual or roles with the authorizing responsibility, as well as how a determination is made to allow a connection between components or classes of components.</w:t>
            </w:r>
            <w:r>
              <w:rPr>
                <w:rFonts w:asciiTheme="minorHAnsi" w:eastAsia="Calibri" w:hAnsiTheme="minorHAnsi" w:cs="Calibri"/>
                <w:sz w:val="20"/>
                <w:szCs w:val="20"/>
              </w:rPr>
              <w:t>&gt;</w:t>
            </w:r>
          </w:p>
        </w:tc>
      </w:tr>
      <w:tr w:rsidR="005753FA" w:rsidRPr="00CC4F4A" w14:paraId="6B39905A" w14:textId="77777777" w:rsidTr="00B141A2">
        <w:trPr>
          <w:trHeight w:val="1097"/>
        </w:trPr>
        <w:tc>
          <w:tcPr>
            <w:tcW w:w="483" w:type="pct"/>
            <w:tcBorders>
              <w:right w:val="nil"/>
            </w:tcBorders>
            <w:shd w:val="clear" w:color="auto" w:fill="DEEAF6" w:themeFill="accent1" w:themeFillTint="33"/>
          </w:tcPr>
          <w:p w14:paraId="19CFC15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b</w:t>
            </w:r>
          </w:p>
        </w:tc>
        <w:tc>
          <w:tcPr>
            <w:tcW w:w="4517" w:type="pct"/>
            <w:tcMar>
              <w:top w:w="43" w:type="dxa"/>
              <w:bottom w:w="43" w:type="dxa"/>
            </w:tcMar>
          </w:tcPr>
          <w:p w14:paraId="523908B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0F18DB" w14:textId="77777777" w:rsidR="005753FA" w:rsidRPr="00CC4F4A" w:rsidRDefault="005753FA" w:rsidP="00B141A2">
            <w:pPr>
              <w:spacing w:before="120" w:after="120"/>
              <w:rPr>
                <w:rFonts w:asciiTheme="minorHAnsi" w:hAnsiTheme="minorHAnsi"/>
                <w:b/>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required information for each internal connection. This may be documented in e.g. data flow diagrams or architectural diagrams. A successful control response will need to address the process by which this documentation is created.</w:t>
            </w:r>
            <w:r>
              <w:rPr>
                <w:rFonts w:asciiTheme="minorHAnsi" w:eastAsia="Calibri" w:hAnsiTheme="minorHAnsi" w:cs="Calibri"/>
                <w:sz w:val="20"/>
                <w:szCs w:val="20"/>
              </w:rPr>
              <w:t>&gt;</w:t>
            </w:r>
          </w:p>
        </w:tc>
      </w:tr>
    </w:tbl>
    <w:p w14:paraId="1A63C435" w14:textId="77777777" w:rsidR="005753FA" w:rsidRDefault="005753FA" w:rsidP="005753FA">
      <w:pPr>
        <w:spacing w:before="120" w:after="120"/>
        <w:rPr>
          <w:rFonts w:eastAsiaTheme="majorEastAsia"/>
        </w:rPr>
      </w:pPr>
    </w:p>
    <w:p w14:paraId="3CC913F2" w14:textId="77777777" w:rsidR="005753FA" w:rsidRDefault="005753FA" w:rsidP="005753FA">
      <w:pPr>
        <w:pStyle w:val="Style7"/>
        <w:numPr>
          <w:ilvl w:val="1"/>
          <w:numId w:val="48"/>
        </w:numPr>
      </w:pPr>
      <w:bookmarkStart w:id="912" w:name="_Toc430608630"/>
      <w:r w:rsidRPr="002C3786">
        <w:t>Configuration Management (CM)</w:t>
      </w:r>
      <w:bookmarkEnd w:id="912"/>
    </w:p>
    <w:p w14:paraId="090EFF10" w14:textId="77777777" w:rsidR="005753FA" w:rsidRPr="00A729E6" w:rsidRDefault="005753FA" w:rsidP="005753FA">
      <w:pPr>
        <w:pStyle w:val="eglobaltech3"/>
      </w:pPr>
      <w:bookmarkStart w:id="913" w:name="_Toc383429605"/>
      <w:bookmarkStart w:id="914" w:name="_Toc383433279"/>
      <w:bookmarkStart w:id="915" w:name="_Toc383444511"/>
      <w:bookmarkStart w:id="916" w:name="_Toc385594151"/>
      <w:bookmarkStart w:id="917" w:name="_Toc385594543"/>
      <w:bookmarkStart w:id="918" w:name="_Toc385594931"/>
      <w:bookmarkStart w:id="919" w:name="_Toc388620781"/>
      <w:bookmarkStart w:id="920" w:name="_Toc430608631"/>
      <w:bookmarkStart w:id="921" w:name="_Ref454294524"/>
      <w:bookmarkStart w:id="922" w:name="_Ref454294532"/>
      <w:r w:rsidRPr="00B851B4">
        <w:t>Configuration Management Policies and Procedures (CM-1)</w:t>
      </w:r>
      <w:bookmarkEnd w:id="913"/>
      <w:bookmarkEnd w:id="914"/>
      <w:bookmarkEnd w:id="915"/>
      <w:bookmarkEnd w:id="916"/>
      <w:bookmarkEnd w:id="917"/>
      <w:bookmarkEnd w:id="918"/>
      <w:bookmarkEnd w:id="919"/>
      <w:bookmarkEnd w:id="920"/>
      <w:bookmarkEnd w:id="921"/>
      <w:bookmarkEnd w:id="922"/>
    </w:p>
    <w:p w14:paraId="1F5BBB9E" w14:textId="77777777" w:rsidR="005753FA" w:rsidRPr="002C3786" w:rsidDel="76CB34C0" w:rsidRDefault="005753FA" w:rsidP="005753FA">
      <w:pPr>
        <w:autoSpaceDE w:val="0"/>
        <w:autoSpaceDN w:val="0"/>
        <w:adjustRightInd w:val="0"/>
        <w:spacing w:before="120" w:after="120"/>
      </w:pPr>
      <w:r w:rsidRPr="004C1623">
        <w:rPr>
          <w:rFonts w:eastAsia="Times New Roman"/>
        </w:rPr>
        <w:t>The organization:</w:t>
      </w:r>
    </w:p>
    <w:p w14:paraId="1D3955B9" w14:textId="77777777" w:rsidR="005753FA" w:rsidRDefault="005753FA" w:rsidP="001E7BAC">
      <w:pPr>
        <w:numPr>
          <w:ilvl w:val="0"/>
          <w:numId w:val="191"/>
        </w:numPr>
        <w:autoSpaceDE w:val="0"/>
        <w:autoSpaceDN w:val="0"/>
        <w:adjustRightInd w:val="0"/>
        <w:spacing w:before="120" w:after="120"/>
        <w:rPr>
          <w:rFonts w:eastAsia="Times New Roman"/>
        </w:rPr>
      </w:pPr>
      <w:r>
        <w:t>Develops, documents, and disseminates to</w:t>
      </w:r>
      <w:r w:rsidRPr="004C1623">
        <w:rPr>
          <w:rFonts w:eastAsia="Times New Roman"/>
        </w:rPr>
        <w:t xml:space="preserve"> [</w:t>
      </w:r>
      <w:r>
        <w:rPr>
          <w:rFonts w:eastAsia="Times New Roman"/>
          <w:i/>
        </w:rPr>
        <w:t>Assignment</w:t>
      </w:r>
      <w:r w:rsidRPr="001600E2">
        <w:rPr>
          <w:rFonts w:eastAsia="Times New Roman"/>
          <w:i/>
        </w:rPr>
        <w:t xml:space="preserve">: organization-defined personnel or </w:t>
      </w:r>
      <w:r w:rsidRPr="00BA1FCB">
        <w:rPr>
          <w:rFonts w:eastAsia="Times New Roman"/>
          <w:i/>
          <w:iCs/>
        </w:rPr>
        <w:t>roles</w:t>
      </w:r>
      <w:r w:rsidRPr="004C1623">
        <w:rPr>
          <w:rFonts w:eastAsia="Times New Roman"/>
          <w:i/>
          <w:iCs/>
        </w:rPr>
        <w:t>]:</w:t>
      </w:r>
    </w:p>
    <w:p w14:paraId="3B9A4BF6" w14:textId="77777777" w:rsidR="005753FA" w:rsidRDefault="005753FA" w:rsidP="001E7BAC">
      <w:pPr>
        <w:numPr>
          <w:ilvl w:val="1"/>
          <w:numId w:val="191"/>
        </w:numPr>
        <w:spacing w:before="120" w:after="120"/>
      </w:pPr>
      <w:r w:rsidRPr="004C1623">
        <w:rPr>
          <w:rFonts w:eastAsia="Times New Roman"/>
        </w:rPr>
        <w:t xml:space="preserve">A </w:t>
      </w:r>
      <w:r w:rsidRPr="001600E2">
        <w:t xml:space="preserve">configuration management policy </w:t>
      </w:r>
      <w:r w:rsidRPr="006F3117">
        <w:t>that addresses purpose, scope, roles, responsibilities, management commitment, coordination among organizational entities, and compliance; and</w:t>
      </w:r>
    </w:p>
    <w:p w14:paraId="2960E739" w14:textId="77777777" w:rsidR="005753FA" w:rsidRDefault="005753FA" w:rsidP="001E7BAC">
      <w:pPr>
        <w:numPr>
          <w:ilvl w:val="1"/>
          <w:numId w:val="191"/>
        </w:numPr>
        <w:spacing w:before="120" w:after="120"/>
      </w:pPr>
      <w:r w:rsidRPr="001600E2">
        <w:rPr>
          <w:rFonts w:eastAsia="Times New Roman"/>
        </w:rPr>
        <w:t>Procedures to facilitate the implementation of the configuration management policy and associated configuration m</w:t>
      </w:r>
      <w:r w:rsidRPr="006F3117">
        <w:rPr>
          <w:rFonts w:eastAsia="Times New Roman"/>
        </w:rPr>
        <w:t>anagement controls; and</w:t>
      </w:r>
    </w:p>
    <w:p w14:paraId="05933ACB" w14:textId="77777777" w:rsidR="005753FA" w:rsidRDefault="005753FA" w:rsidP="001E7BAC">
      <w:pPr>
        <w:numPr>
          <w:ilvl w:val="0"/>
          <w:numId w:val="191"/>
        </w:numPr>
        <w:spacing w:before="120" w:after="120"/>
      </w:pPr>
      <w:r>
        <w:t>Reviews and updates the current:</w:t>
      </w:r>
    </w:p>
    <w:p w14:paraId="7C43435A" w14:textId="77777777" w:rsidR="005753FA" w:rsidRDefault="005753FA" w:rsidP="001E7BAC">
      <w:pPr>
        <w:numPr>
          <w:ilvl w:val="1"/>
          <w:numId w:val="191"/>
        </w:numPr>
        <w:spacing w:before="120" w:after="120"/>
      </w:pPr>
      <w:r w:rsidRPr="001600E2">
        <w:rPr>
          <w:rFonts w:eastAsia="Times New Roman"/>
        </w:rPr>
        <w:t>Configuration management policy</w:t>
      </w:r>
      <w:r w:rsidRPr="006F3117">
        <w:rPr>
          <w:rFonts w:eastAsia="Times New Roman"/>
        </w:rPr>
        <w:t xml:space="preserve"> [</w:t>
      </w:r>
      <w:r>
        <w:rPr>
          <w:rFonts w:eastAsia="Times New Roman"/>
          <w:i/>
        </w:rPr>
        <w:t>FedRAMP Assignment</w:t>
      </w:r>
      <w:r w:rsidRPr="006F3117">
        <w:rPr>
          <w:rFonts w:eastAsia="Times New Roman"/>
          <w:i/>
        </w:rPr>
        <w:t>: at least every 3 years</w:t>
      </w:r>
      <w:r w:rsidRPr="006F3117">
        <w:rPr>
          <w:rFonts w:eastAsia="Times New Roman"/>
        </w:rPr>
        <w:t>]; and</w:t>
      </w:r>
    </w:p>
    <w:p w14:paraId="3B7BCA15" w14:textId="77777777" w:rsidR="005753FA" w:rsidRDefault="005753FA" w:rsidP="001E7BAC">
      <w:pPr>
        <w:numPr>
          <w:ilvl w:val="1"/>
          <w:numId w:val="191"/>
        </w:numPr>
        <w:spacing w:before="120" w:after="120"/>
      </w:pPr>
      <w:r w:rsidRPr="001600E2">
        <w:rPr>
          <w:rFonts w:eastAsia="Times New Roman"/>
        </w:rPr>
        <w:t>Configuration management procedures</w:t>
      </w:r>
      <w:r w:rsidRPr="006F3117">
        <w:rPr>
          <w:rFonts w:eastAsia="Times New Roman"/>
        </w:rPr>
        <w:t xml:space="preserve"> [</w:t>
      </w:r>
      <w:r>
        <w:rPr>
          <w:rFonts w:eastAsia="Times New Roman"/>
          <w:i/>
        </w:rPr>
        <w:t>FedRAMP Assignment</w:t>
      </w:r>
      <w:r w:rsidRPr="006F3117">
        <w:rPr>
          <w:rFonts w:eastAsia="Times New Roman"/>
          <w:i/>
        </w:rPr>
        <w:t>: at least annually</w:t>
      </w:r>
      <w:r w:rsidRPr="006F3117">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7BA90487" w14:textId="77777777" w:rsidTr="00B141A2">
        <w:trPr>
          <w:cantSplit/>
          <w:trHeight w:val="377"/>
          <w:tblHeader/>
        </w:trPr>
        <w:tc>
          <w:tcPr>
            <w:tcW w:w="811" w:type="pct"/>
            <w:shd w:val="clear" w:color="auto" w:fill="DEEAF6" w:themeFill="accent1" w:themeFillTint="33"/>
            <w:tcMar>
              <w:top w:w="43" w:type="dxa"/>
              <w:bottom w:w="43" w:type="dxa"/>
            </w:tcMar>
          </w:tcPr>
          <w:p w14:paraId="1704612C"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CM-1</w:t>
            </w:r>
          </w:p>
        </w:tc>
        <w:tc>
          <w:tcPr>
            <w:tcW w:w="4189" w:type="pct"/>
            <w:shd w:val="clear" w:color="auto" w:fill="DEEAF6" w:themeFill="accent1" w:themeFillTint="33"/>
          </w:tcPr>
          <w:p w14:paraId="1E108AC9"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Control Enhancement Summary Information</w:t>
            </w:r>
          </w:p>
        </w:tc>
      </w:tr>
      <w:tr w:rsidR="005753FA" w:rsidRPr="004D5256" w14:paraId="3E9BCC31" w14:textId="77777777" w:rsidTr="00B141A2">
        <w:trPr>
          <w:trHeight w:val="377"/>
        </w:trPr>
        <w:tc>
          <w:tcPr>
            <w:tcW w:w="5000" w:type="pct"/>
            <w:gridSpan w:val="2"/>
            <w:shd w:val="clear" w:color="auto" w:fill="auto"/>
            <w:tcMar>
              <w:top w:w="43" w:type="dxa"/>
              <w:bottom w:w="43" w:type="dxa"/>
            </w:tcMar>
          </w:tcPr>
          <w:p w14:paraId="1E1FA22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szCs w:val="20"/>
              </w:rPr>
            </w:pPr>
            <w:r w:rsidRPr="004D5256" w:rsidDel="218620D8">
              <w:rPr>
                <w:rFonts w:asciiTheme="minorHAnsi" w:hAnsiTheme="minorHAnsi"/>
                <w:spacing w:val="-5"/>
                <w:sz w:val="20"/>
                <w:szCs w:val="20"/>
              </w:rPr>
              <w:t>Responsible Role:</w:t>
            </w:r>
            <w:r w:rsidRPr="004D5256">
              <w:rPr>
                <w:rFonts w:asciiTheme="minorHAnsi" w:hAnsiTheme="minorHAnsi"/>
                <w:spacing w:val="-5"/>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4D5256" w14:paraId="51770C59" w14:textId="77777777" w:rsidTr="00B141A2">
        <w:trPr>
          <w:trHeight w:val="377"/>
        </w:trPr>
        <w:tc>
          <w:tcPr>
            <w:tcW w:w="5000" w:type="pct"/>
            <w:gridSpan w:val="2"/>
            <w:shd w:val="clear" w:color="auto" w:fill="auto"/>
            <w:tcMar>
              <w:top w:w="43" w:type="dxa"/>
              <w:bottom w:w="43" w:type="dxa"/>
            </w:tcMar>
          </w:tcPr>
          <w:p w14:paraId="79F54578" w14:textId="77777777" w:rsidR="005753FA" w:rsidRPr="004D5256" w:rsidRDefault="005753FA" w:rsidP="00B141A2">
            <w:pPr>
              <w:pStyle w:val="GSAParameter"/>
              <w:spacing w:after="0"/>
            </w:pPr>
            <w:bookmarkStart w:id="923" w:name="_Toc383441950"/>
            <w:bookmarkStart w:id="924" w:name="_Toc383444165"/>
            <w:bookmarkStart w:id="925" w:name="_Toc388623344"/>
            <w:r w:rsidRPr="004D5256">
              <w:t>Parameter CM-1(a):</w:t>
            </w:r>
            <w:bookmarkEnd w:id="923"/>
            <w:bookmarkEnd w:id="924"/>
            <w:bookmarkEnd w:id="925"/>
            <w:r w:rsidRPr="004D5256">
              <w:t xml:space="preserve"> </w:t>
            </w:r>
            <w:r>
              <w:t>&lt;</w:t>
            </w:r>
            <w:r>
              <w:rPr>
                <w:i/>
              </w:rPr>
              <w:t>Customer-defined personnel or roles</w:t>
            </w:r>
            <w:r>
              <w:t>&gt;</w:t>
            </w:r>
          </w:p>
        </w:tc>
      </w:tr>
      <w:tr w:rsidR="005753FA" w:rsidRPr="004D5256" w14:paraId="23509993" w14:textId="77777777" w:rsidTr="00B141A2">
        <w:trPr>
          <w:trHeight w:val="377"/>
        </w:trPr>
        <w:tc>
          <w:tcPr>
            <w:tcW w:w="5000" w:type="pct"/>
            <w:gridSpan w:val="2"/>
            <w:shd w:val="clear" w:color="auto" w:fill="auto"/>
            <w:tcMar>
              <w:top w:w="43" w:type="dxa"/>
              <w:bottom w:w="43" w:type="dxa"/>
            </w:tcMar>
          </w:tcPr>
          <w:p w14:paraId="5F2180A1" w14:textId="77777777" w:rsidR="005753FA" w:rsidRPr="004D5256" w:rsidRDefault="005753FA" w:rsidP="00B141A2">
            <w:pPr>
              <w:pStyle w:val="GSAParameter"/>
              <w:spacing w:after="0"/>
            </w:pPr>
            <w:bookmarkStart w:id="926" w:name="_Toc383441951"/>
            <w:bookmarkStart w:id="927" w:name="_Toc383444166"/>
            <w:bookmarkStart w:id="928" w:name="_Toc388623345"/>
            <w:r w:rsidRPr="004D5256">
              <w:t>Parameter CM-1(b)(1):</w:t>
            </w:r>
            <w:bookmarkEnd w:id="926"/>
            <w:bookmarkEnd w:id="927"/>
            <w:bookmarkEnd w:id="928"/>
            <w:r w:rsidRPr="004D5256">
              <w:t xml:space="preserve"> </w:t>
            </w:r>
            <w:r w:rsidRPr="003E4426">
              <w:rPr>
                <w:szCs w:val="22"/>
              </w:rPr>
              <w:t>&lt;</w:t>
            </w:r>
            <w:r w:rsidRPr="003E4426">
              <w:rPr>
                <w:i/>
                <w:szCs w:val="22"/>
              </w:rPr>
              <w:t>FedRAMP requirement: at least every 3 years</w:t>
            </w:r>
            <w:r w:rsidRPr="003E4426">
              <w:rPr>
                <w:szCs w:val="22"/>
              </w:rPr>
              <w:t>&gt;</w:t>
            </w:r>
          </w:p>
        </w:tc>
      </w:tr>
      <w:tr w:rsidR="005753FA" w:rsidRPr="004D5256" w14:paraId="03B3193D" w14:textId="77777777" w:rsidTr="00B141A2">
        <w:trPr>
          <w:trHeight w:val="377"/>
        </w:trPr>
        <w:tc>
          <w:tcPr>
            <w:tcW w:w="5000" w:type="pct"/>
            <w:gridSpan w:val="2"/>
            <w:shd w:val="clear" w:color="auto" w:fill="auto"/>
            <w:tcMar>
              <w:top w:w="43" w:type="dxa"/>
              <w:bottom w:w="43" w:type="dxa"/>
            </w:tcMar>
          </w:tcPr>
          <w:p w14:paraId="66206442" w14:textId="77777777" w:rsidR="005753FA" w:rsidRPr="004D5256" w:rsidRDefault="005753FA" w:rsidP="00B141A2">
            <w:pPr>
              <w:pStyle w:val="GSAParameter"/>
              <w:spacing w:after="0"/>
              <w:rPr>
                <w:color w:val="5B9BD5" w:themeColor="accent1"/>
              </w:rPr>
            </w:pPr>
            <w:bookmarkStart w:id="929" w:name="_Toc383441952"/>
            <w:bookmarkStart w:id="930" w:name="_Toc383444167"/>
            <w:bookmarkStart w:id="931" w:name="_Toc388623346"/>
            <w:r w:rsidRPr="004D5256">
              <w:t>Parameter CM-1(b)(2):</w:t>
            </w:r>
            <w:bookmarkEnd w:id="929"/>
            <w:bookmarkEnd w:id="930"/>
            <w:bookmarkEnd w:id="931"/>
            <w:r w:rsidRPr="004D5256">
              <w:t xml:space="preserve"> </w:t>
            </w:r>
            <w:r>
              <w:t>&lt;</w:t>
            </w:r>
            <w:r>
              <w:rPr>
                <w:i/>
              </w:rPr>
              <w:t>FedRAMP requirement: at least annually</w:t>
            </w:r>
            <w:r>
              <w:t>&gt;</w:t>
            </w:r>
          </w:p>
        </w:tc>
      </w:tr>
      <w:tr w:rsidR="005753FA" w:rsidRPr="004D5256" w14:paraId="560211F5" w14:textId="77777777" w:rsidTr="00B141A2">
        <w:trPr>
          <w:trHeight w:val="377"/>
        </w:trPr>
        <w:tc>
          <w:tcPr>
            <w:tcW w:w="5000" w:type="pct"/>
            <w:gridSpan w:val="2"/>
            <w:tcMar>
              <w:top w:w="43" w:type="dxa"/>
              <w:bottom w:w="43" w:type="dxa"/>
            </w:tcMar>
            <w:vAlign w:val="bottom"/>
          </w:tcPr>
          <w:p w14:paraId="08DBE3C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Implementation Status (check all that apply):</w:t>
            </w:r>
          </w:p>
          <w:p w14:paraId="76BECA25" w14:textId="376032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Implemented</w:t>
            </w:r>
          </w:p>
          <w:p w14:paraId="105DE0C2"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Partially implemented</w:t>
            </w:r>
          </w:p>
          <w:p w14:paraId="7C843AE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lastRenderedPageBreak/>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Planned</w:t>
            </w:r>
          </w:p>
          <w:p w14:paraId="77D5AF19"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Alternative implementation</w:t>
            </w:r>
          </w:p>
          <w:p w14:paraId="5BAB4EF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sidDel="00FD17D4">
              <w:rPr>
                <w:rFonts w:asciiTheme="minorHAnsi" w:hAnsiTheme="minorHAnsi"/>
                <w:spacing w:val="-5"/>
                <w:sz w:val="20"/>
              </w:rPr>
              <w:fldChar w:fldCharType="begin">
                <w:ffData>
                  <w:name w:val=""/>
                  <w:enabled/>
                  <w:calcOnExit w:val="0"/>
                  <w:checkBox>
                    <w:size w:val="24"/>
                    <w:default w:val="0"/>
                  </w:checkBox>
                </w:ffData>
              </w:fldChar>
            </w:r>
            <w:r w:rsidRPr="004D5256" w:rsidDel="00FD17D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D5256" w:rsidDel="00FD17D4">
              <w:rPr>
                <w:rFonts w:asciiTheme="minorHAnsi" w:hAnsiTheme="minorHAnsi"/>
                <w:spacing w:val="-5"/>
                <w:sz w:val="20"/>
              </w:rPr>
              <w:fldChar w:fldCharType="end"/>
            </w:r>
            <w:r w:rsidRPr="004D5256" w:rsidDel="00FD17D4">
              <w:rPr>
                <w:rFonts w:asciiTheme="minorHAnsi" w:hAnsiTheme="minorHAnsi"/>
                <w:spacing w:val="-5"/>
                <w:sz w:val="20"/>
              </w:rPr>
              <w:t xml:space="preserve"> Not applicable</w:t>
            </w:r>
          </w:p>
        </w:tc>
      </w:tr>
      <w:tr w:rsidR="005753FA" w:rsidRPr="004D5256" w14:paraId="5F2B9D7C" w14:textId="77777777" w:rsidTr="00B141A2">
        <w:trPr>
          <w:trHeight w:val="377"/>
        </w:trPr>
        <w:tc>
          <w:tcPr>
            <w:tcW w:w="5000" w:type="pct"/>
            <w:gridSpan w:val="2"/>
            <w:tcMar>
              <w:top w:w="43" w:type="dxa"/>
              <w:bottom w:w="43" w:type="dxa"/>
            </w:tcMar>
            <w:vAlign w:val="bottom"/>
          </w:tcPr>
          <w:p w14:paraId="2877B9E0"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lastRenderedPageBreak/>
              <w:t>Control Origination (check all that apply):</w:t>
            </w:r>
          </w:p>
          <w:p w14:paraId="14227FFF"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Corporate</w:t>
            </w:r>
            <w:r w:rsidRPr="004D5256">
              <w:rPr>
                <w:rFonts w:asciiTheme="minorHAnsi" w:hAnsiTheme="minorHAnsi"/>
                <w:spacing w:val="-5"/>
                <w:sz w:val="20"/>
              </w:rPr>
              <w:tab/>
            </w:r>
          </w:p>
          <w:p w14:paraId="0A952744" w14:textId="0FC643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Service Provider System Specific</w:t>
            </w:r>
          </w:p>
          <w:p w14:paraId="1710161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Hybrid </w:t>
            </w:r>
            <w:r>
              <w:rPr>
                <w:rFonts w:asciiTheme="minorHAnsi" w:hAnsiTheme="minorHAnsi"/>
                <w:spacing w:val="-5"/>
                <w:sz w:val="20"/>
              </w:rPr>
              <w:t>(Corporate and System Specific)</w:t>
            </w:r>
            <w:r w:rsidRPr="004D5256">
              <w:rPr>
                <w:rFonts w:asciiTheme="minorHAnsi" w:eastAsia="Calibri" w:hAnsiTheme="minorHAnsi"/>
                <w:spacing w:val="-5"/>
                <w:sz w:val="20"/>
              </w:rPr>
              <w:t xml:space="preserve"> </w:t>
            </w:r>
          </w:p>
        </w:tc>
      </w:tr>
    </w:tbl>
    <w:p w14:paraId="27457BEF" w14:textId="77777777" w:rsidR="005753FA" w:rsidRPr="004D5256"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90"/>
        <w:gridCol w:w="8336"/>
      </w:tblGrid>
      <w:tr w:rsidR="005753FA" w:rsidRPr="004D5256" w14:paraId="19199B34" w14:textId="77777777" w:rsidTr="00B141A2">
        <w:trPr>
          <w:cantSplit/>
          <w:trHeight w:val="475"/>
          <w:tblHeader/>
        </w:trPr>
        <w:tc>
          <w:tcPr>
            <w:tcW w:w="5000" w:type="pct"/>
            <w:gridSpan w:val="2"/>
            <w:shd w:val="clear" w:color="auto" w:fill="DEEAF6" w:themeFill="accent1" w:themeFillTint="33"/>
            <w:vAlign w:val="center"/>
          </w:tcPr>
          <w:p w14:paraId="2FB04A28"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CM-1 What is the solution and how is it implemented?</w:t>
            </w:r>
          </w:p>
        </w:tc>
      </w:tr>
      <w:tr w:rsidR="005753FA" w:rsidRPr="004D5256" w14:paraId="1653B5C2" w14:textId="77777777" w:rsidTr="00B141A2">
        <w:trPr>
          <w:trHeight w:val="21"/>
        </w:trPr>
        <w:tc>
          <w:tcPr>
            <w:tcW w:w="531" w:type="pct"/>
            <w:tcBorders>
              <w:right w:val="nil"/>
            </w:tcBorders>
            <w:shd w:val="clear" w:color="auto" w:fill="DEEAF6" w:themeFill="accent1" w:themeFillTint="33"/>
          </w:tcPr>
          <w:p w14:paraId="0663D5FD"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469" w:type="pct"/>
            <w:tcMar>
              <w:top w:w="43" w:type="dxa"/>
              <w:bottom w:w="43" w:type="dxa"/>
            </w:tcMar>
          </w:tcPr>
          <w:p w14:paraId="3F14F1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192C31B"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Configuration Management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4D5256" w14:paraId="218AB647" w14:textId="77777777" w:rsidTr="00B141A2">
        <w:trPr>
          <w:trHeight w:val="1094"/>
        </w:trPr>
        <w:tc>
          <w:tcPr>
            <w:tcW w:w="531" w:type="pct"/>
            <w:tcBorders>
              <w:right w:val="nil"/>
            </w:tcBorders>
            <w:shd w:val="clear" w:color="auto" w:fill="DEEAF6" w:themeFill="accent1" w:themeFillTint="33"/>
          </w:tcPr>
          <w:p w14:paraId="247089E0"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469" w:type="pct"/>
            <w:tcMar>
              <w:top w:w="43" w:type="dxa"/>
              <w:bottom w:w="43" w:type="dxa"/>
            </w:tcMar>
          </w:tcPr>
          <w:p w14:paraId="0C662B4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696C830" w14:textId="77777777" w:rsidR="005753FA" w:rsidRPr="00AD649D" w:rsidRDefault="005753FA" w:rsidP="00B141A2">
            <w:pPr>
              <w:spacing w:before="120" w:after="120"/>
              <w:rPr>
                <w:rFonts w:asciiTheme="minorHAnsi" w:hAnsiTheme="minorHAnsi"/>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 xml:space="preserve">Configuration Management </w:t>
            </w:r>
            <w:r w:rsidRPr="00AD649D">
              <w:rPr>
                <w:rFonts w:asciiTheme="minorHAnsi" w:eastAsia="Calibri" w:hAnsiTheme="minorHAnsi" w:cs="Calibri"/>
                <w:i/>
                <w:sz w:val="20"/>
                <w:szCs w:val="20"/>
              </w:rPr>
              <w:t>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617F774A" w14:textId="77777777" w:rsidR="005753FA" w:rsidRPr="002C3786" w:rsidRDefault="005753FA" w:rsidP="005753FA">
      <w:pPr>
        <w:spacing w:before="120" w:after="120"/>
        <w:rPr>
          <w:rFonts w:eastAsia="Calibri"/>
          <w:bCs/>
        </w:rPr>
      </w:pPr>
    </w:p>
    <w:p w14:paraId="7210463E" w14:textId="77777777" w:rsidR="005753FA" w:rsidRDefault="005753FA" w:rsidP="005753FA">
      <w:pPr>
        <w:pStyle w:val="eglobaltech3"/>
      </w:pPr>
      <w:bookmarkStart w:id="932" w:name="_Toc149090473"/>
      <w:bookmarkStart w:id="933" w:name="_Toc383429606"/>
      <w:bookmarkStart w:id="934" w:name="_Toc383433280"/>
      <w:bookmarkStart w:id="935" w:name="_Toc383444512"/>
      <w:bookmarkStart w:id="936" w:name="_Toc385594152"/>
      <w:bookmarkStart w:id="937" w:name="_Toc385594544"/>
      <w:bookmarkStart w:id="938" w:name="_Toc385594932"/>
      <w:bookmarkStart w:id="939" w:name="_Toc388620782"/>
      <w:bookmarkStart w:id="940" w:name="_Toc430608632"/>
      <w:bookmarkStart w:id="941" w:name="_Ref454294570"/>
      <w:r w:rsidRPr="002C3786">
        <w:t>Baseline Configuration (CM-2)</w:t>
      </w:r>
      <w:bookmarkEnd w:id="932"/>
      <w:bookmarkEnd w:id="933"/>
      <w:bookmarkEnd w:id="934"/>
      <w:bookmarkEnd w:id="935"/>
      <w:bookmarkEnd w:id="936"/>
      <w:bookmarkEnd w:id="937"/>
      <w:bookmarkEnd w:id="938"/>
      <w:bookmarkEnd w:id="939"/>
      <w:bookmarkEnd w:id="940"/>
      <w:bookmarkEnd w:id="941"/>
      <w:r w:rsidRPr="002C3786">
        <w:t xml:space="preserve"> </w:t>
      </w:r>
    </w:p>
    <w:p w14:paraId="7563BC18" w14:textId="77777777" w:rsidR="005753FA" w:rsidRDefault="005753FA" w:rsidP="005753FA">
      <w:pPr>
        <w:spacing w:before="120" w:after="120"/>
        <w:rPr>
          <w:rFonts w:eastAsia="Calibri"/>
          <w:b/>
          <w:u w:val="single"/>
        </w:rPr>
      </w:pPr>
      <w:r w:rsidRPr="00AE3199">
        <w:t>The organization develops, documents, and maintains under configuration control, a current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172C203B" w14:textId="77777777" w:rsidTr="00B141A2">
        <w:trPr>
          <w:cantSplit/>
          <w:trHeight w:val="377"/>
          <w:tblHeader/>
        </w:trPr>
        <w:tc>
          <w:tcPr>
            <w:tcW w:w="811" w:type="pct"/>
            <w:shd w:val="clear" w:color="auto" w:fill="DEEAF6" w:themeFill="accent1" w:themeFillTint="33"/>
            <w:tcMar>
              <w:top w:w="43" w:type="dxa"/>
              <w:bottom w:w="43" w:type="dxa"/>
            </w:tcMar>
          </w:tcPr>
          <w:p w14:paraId="0E33E36D"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w:t>
            </w:r>
          </w:p>
        </w:tc>
        <w:tc>
          <w:tcPr>
            <w:tcW w:w="4189" w:type="pct"/>
            <w:shd w:val="clear" w:color="auto" w:fill="DEEAF6" w:themeFill="accent1" w:themeFillTint="33"/>
          </w:tcPr>
          <w:p w14:paraId="77A88611"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4C0E63EF" w14:textId="77777777" w:rsidTr="00B141A2">
        <w:trPr>
          <w:trHeight w:val="377"/>
        </w:trPr>
        <w:tc>
          <w:tcPr>
            <w:tcW w:w="5000" w:type="pct"/>
            <w:gridSpan w:val="2"/>
            <w:tcMar>
              <w:top w:w="43" w:type="dxa"/>
              <w:bottom w:w="43" w:type="dxa"/>
            </w:tcMar>
            <w:vAlign w:val="bottom"/>
          </w:tcPr>
          <w:p w14:paraId="12DD3A3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sidRPr="006225C5">
              <w:rPr>
                <w:rFonts w:asciiTheme="minorHAnsi" w:hAnsiTheme="minorHAnsi"/>
                <w:i/>
                <w:sz w:val="20"/>
              </w:rPr>
              <w:t>Customer Defined</w:t>
            </w:r>
            <w:r>
              <w:rPr>
                <w:rFonts w:asciiTheme="minorHAnsi" w:hAnsiTheme="minorHAnsi"/>
                <w:sz w:val="20"/>
              </w:rPr>
              <w:t>&gt;</w:t>
            </w:r>
          </w:p>
        </w:tc>
      </w:tr>
      <w:tr w:rsidR="005753FA" w:rsidRPr="004D5256" w14:paraId="4FEC4B7F" w14:textId="77777777" w:rsidTr="00B141A2">
        <w:trPr>
          <w:trHeight w:val="377"/>
        </w:trPr>
        <w:tc>
          <w:tcPr>
            <w:tcW w:w="5000" w:type="pct"/>
            <w:gridSpan w:val="2"/>
            <w:tcMar>
              <w:top w:w="43" w:type="dxa"/>
              <w:bottom w:w="43" w:type="dxa"/>
            </w:tcMar>
            <w:vAlign w:val="bottom"/>
          </w:tcPr>
          <w:p w14:paraId="5F1CA4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8E00383" w14:textId="3DF5C74C"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4F3B53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47B1B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1DFA8A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C56259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6F3B6A3C" w14:textId="77777777" w:rsidTr="00B141A2">
        <w:trPr>
          <w:trHeight w:val="377"/>
        </w:trPr>
        <w:tc>
          <w:tcPr>
            <w:tcW w:w="5000" w:type="pct"/>
            <w:gridSpan w:val="2"/>
            <w:tcMar>
              <w:top w:w="43" w:type="dxa"/>
              <w:bottom w:w="43" w:type="dxa"/>
            </w:tcMar>
            <w:vAlign w:val="bottom"/>
          </w:tcPr>
          <w:p w14:paraId="371931D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99AB6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E511491" w14:textId="41132DFD"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8EAE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7BA1A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59A3E26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31436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FF4039D"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5677595" w14:textId="77777777" w:rsidR="005753FA" w:rsidRPr="004D5256" w:rsidRDefault="005753FA" w:rsidP="005753FA">
      <w:pPr>
        <w:spacing w:before="120" w:after="120"/>
        <w:ind w:firstLine="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4D5256" w14:paraId="6D5C8E1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D16C3A5"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What is the solution and how is it implemented?</w:t>
            </w:r>
          </w:p>
        </w:tc>
      </w:tr>
      <w:tr w:rsidR="005753FA" w:rsidRPr="004D5256" w14:paraId="7D36D4A8" w14:textId="77777777" w:rsidTr="00B141A2">
        <w:trPr>
          <w:trHeight w:val="1097"/>
        </w:trPr>
        <w:tc>
          <w:tcPr>
            <w:tcW w:w="5000" w:type="pct"/>
            <w:shd w:val="clear" w:color="auto" w:fill="FFFFFF" w:themeFill="background1"/>
          </w:tcPr>
          <w:p w14:paraId="12C32F9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049E39"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w:t>
            </w:r>
            <w:r w:rsidRPr="00B81803">
              <w:rPr>
                <w:rFonts w:asciiTheme="minorHAnsi" w:eastAsia="Calibri" w:hAnsiTheme="minorHAnsi" w:cs="Calibri"/>
                <w:i/>
                <w:sz w:val="20"/>
                <w:szCs w:val="20"/>
              </w:rPr>
              <w:t>maintaining configuration control, a current baseline configuration of the information system</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the way that baseline configura</w:t>
            </w:r>
            <w:r>
              <w:rPr>
                <w:rFonts w:asciiTheme="minorHAnsi" w:eastAsia="Calibri" w:hAnsiTheme="minorHAnsi" w:cs="Calibri"/>
                <w:i/>
                <w:sz w:val="20"/>
                <w:szCs w:val="20"/>
              </w:rPr>
              <w:t>tions are managed and maintained.</w:t>
            </w:r>
            <w:r>
              <w:rPr>
                <w:rFonts w:asciiTheme="minorHAnsi" w:eastAsia="Calibri" w:hAnsiTheme="minorHAnsi" w:cs="Calibri"/>
                <w:sz w:val="20"/>
                <w:szCs w:val="20"/>
              </w:rPr>
              <w:t>&gt;</w:t>
            </w:r>
          </w:p>
        </w:tc>
      </w:tr>
    </w:tbl>
    <w:p w14:paraId="3B893D13" w14:textId="77777777" w:rsidR="005753FA" w:rsidRPr="002C3786" w:rsidRDefault="005753FA" w:rsidP="005753FA">
      <w:pPr>
        <w:spacing w:before="120" w:after="120"/>
        <w:rPr>
          <w:rFonts w:eastAsia="Calibri"/>
          <w:bCs/>
        </w:rPr>
      </w:pPr>
    </w:p>
    <w:p w14:paraId="1AF8C81D" w14:textId="77777777" w:rsidR="005753FA" w:rsidRDefault="005753FA" w:rsidP="005753FA">
      <w:pPr>
        <w:pStyle w:val="eglobaltech4n"/>
      </w:pPr>
      <w:bookmarkStart w:id="942" w:name="_Toc383429608"/>
      <w:bookmarkStart w:id="943" w:name="_Toc383433281"/>
      <w:bookmarkStart w:id="944" w:name="_Toc383444513"/>
      <w:bookmarkStart w:id="945" w:name="_Toc385594153"/>
      <w:bookmarkStart w:id="946" w:name="_Toc385594545"/>
      <w:bookmarkStart w:id="947" w:name="_Toc385594933"/>
      <w:bookmarkStart w:id="948" w:name="_Toc388620783"/>
      <w:bookmarkStart w:id="949" w:name="_Toc430608633"/>
      <w:bookmarkStart w:id="950" w:name="_Ref454294623"/>
      <w:r w:rsidRPr="00904A49">
        <w:t>Control Enhancement CM-2 (1)</w:t>
      </w:r>
      <w:bookmarkEnd w:id="942"/>
      <w:bookmarkEnd w:id="943"/>
      <w:bookmarkEnd w:id="944"/>
      <w:bookmarkEnd w:id="945"/>
      <w:bookmarkEnd w:id="946"/>
      <w:bookmarkEnd w:id="947"/>
      <w:bookmarkEnd w:id="948"/>
      <w:bookmarkEnd w:id="949"/>
      <w:bookmarkEnd w:id="950"/>
    </w:p>
    <w:p w14:paraId="5521BB94"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reviews and updates the baseline configuration of the information system:</w:t>
      </w:r>
    </w:p>
    <w:p w14:paraId="0A25FBB4"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t>
      </w:r>
      <w:r>
        <w:rPr>
          <w:rFonts w:eastAsia="Times New Roman"/>
          <w:bCs/>
          <w:i/>
        </w:rPr>
        <w:t>FedRAMP Assignment</w:t>
      </w:r>
      <w:r w:rsidRPr="002C3786">
        <w:rPr>
          <w:rFonts w:eastAsia="Times New Roman"/>
          <w:bCs/>
          <w:i/>
        </w:rPr>
        <w:t xml:space="preserve">: </w:t>
      </w:r>
      <w:r>
        <w:rPr>
          <w:rFonts w:eastAsia="Times New Roman"/>
          <w:bCs/>
          <w:i/>
        </w:rPr>
        <w:t>Annually</w:t>
      </w:r>
      <w:r w:rsidRPr="002C3786">
        <w:rPr>
          <w:rFonts w:eastAsia="Times New Roman"/>
          <w:bCs/>
        </w:rPr>
        <w:t>];</w:t>
      </w:r>
    </w:p>
    <w:p w14:paraId="6E35E12F"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When required due to [</w:t>
      </w:r>
      <w:r>
        <w:rPr>
          <w:rFonts w:eastAsia="Times New Roman"/>
          <w:bCs/>
          <w:i/>
        </w:rPr>
        <w:t>FedRAMP Assignment</w:t>
      </w:r>
      <w:r w:rsidRPr="002C3786">
        <w:rPr>
          <w:rFonts w:eastAsia="Times New Roman"/>
          <w:bCs/>
          <w:i/>
        </w:rPr>
        <w:t>:</w:t>
      </w:r>
      <w:r>
        <w:rPr>
          <w:rFonts w:eastAsia="Times New Roman"/>
          <w:bCs/>
          <w:i/>
        </w:rPr>
        <w:t xml:space="preserve"> when directed by the JAB</w:t>
      </w:r>
      <w:r w:rsidRPr="002C3786">
        <w:rPr>
          <w:rFonts w:eastAsia="Times New Roman"/>
          <w:bCs/>
        </w:rPr>
        <w:t>]; and</w:t>
      </w:r>
    </w:p>
    <w:p w14:paraId="240CBC24" w14:textId="77777777" w:rsidR="005753FA" w:rsidRDefault="005753FA" w:rsidP="001E7BAC">
      <w:pPr>
        <w:pStyle w:val="ListParagraph"/>
        <w:numPr>
          <w:ilvl w:val="0"/>
          <w:numId w:val="192"/>
        </w:numPr>
        <w:spacing w:before="120" w:after="120"/>
        <w:rPr>
          <w:rFonts w:eastAsia="Times New Roman"/>
          <w:bCs/>
        </w:rPr>
      </w:pPr>
      <w:r w:rsidRPr="002C3786">
        <w:rPr>
          <w:rFonts w:eastAsia="Times New Roman"/>
          <w:bCs/>
        </w:rPr>
        <w:t>As an integral part of information system component installations and upgrades.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45654608" w14:textId="77777777" w:rsidTr="00B141A2">
        <w:trPr>
          <w:cantSplit/>
          <w:trHeight w:val="377"/>
          <w:tblHeader/>
        </w:trPr>
        <w:tc>
          <w:tcPr>
            <w:tcW w:w="811" w:type="pct"/>
            <w:shd w:val="clear" w:color="auto" w:fill="DEEAF6" w:themeFill="accent1" w:themeFillTint="33"/>
            <w:tcMar>
              <w:top w:w="43" w:type="dxa"/>
              <w:bottom w:w="43" w:type="dxa"/>
            </w:tcMar>
          </w:tcPr>
          <w:p w14:paraId="179A727E"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 (1)</w:t>
            </w:r>
          </w:p>
        </w:tc>
        <w:tc>
          <w:tcPr>
            <w:tcW w:w="4189" w:type="pct"/>
            <w:shd w:val="clear" w:color="auto" w:fill="DEEAF6" w:themeFill="accent1" w:themeFillTint="33"/>
          </w:tcPr>
          <w:p w14:paraId="1B271535"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7D720342" w14:textId="77777777" w:rsidTr="00B141A2">
        <w:trPr>
          <w:trHeight w:val="377"/>
        </w:trPr>
        <w:tc>
          <w:tcPr>
            <w:tcW w:w="5000" w:type="pct"/>
            <w:gridSpan w:val="2"/>
            <w:shd w:val="clear" w:color="auto" w:fill="auto"/>
            <w:tcMar>
              <w:top w:w="43" w:type="dxa"/>
              <w:bottom w:w="43" w:type="dxa"/>
            </w:tcMar>
          </w:tcPr>
          <w:p w14:paraId="593C6816" w14:textId="77777777" w:rsidR="005753FA" w:rsidRPr="006225C5" w:rsidRDefault="005753FA" w:rsidP="00B141A2">
            <w:pPr>
              <w:tabs>
                <w:tab w:val="left" w:pos="2400"/>
              </w:tabs>
              <w:overflowPunct w:val="0"/>
              <w:autoSpaceDE w:val="0"/>
              <w:autoSpaceDN w:val="0"/>
              <w:adjustRightInd w:val="0"/>
              <w:textAlignment w:val="baseline"/>
              <w:rPr>
                <w:rFonts w:asciiTheme="minorHAnsi" w:hAnsiTheme="minorHAnsi"/>
                <w: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Pr>
                <w:rFonts w:asciiTheme="minorHAnsi" w:hAnsiTheme="minorHAnsi"/>
                <w:i/>
                <w:sz w:val="20"/>
              </w:rPr>
              <w:t>Customer Defined&gt;</w:t>
            </w:r>
          </w:p>
        </w:tc>
      </w:tr>
      <w:tr w:rsidR="005753FA" w:rsidRPr="004D5256" w14:paraId="3E73D6D8" w14:textId="77777777" w:rsidTr="00B141A2">
        <w:trPr>
          <w:trHeight w:val="377"/>
        </w:trPr>
        <w:tc>
          <w:tcPr>
            <w:tcW w:w="5000" w:type="pct"/>
            <w:gridSpan w:val="2"/>
            <w:shd w:val="clear" w:color="auto" w:fill="auto"/>
            <w:tcMar>
              <w:top w:w="43" w:type="dxa"/>
              <w:bottom w:w="43" w:type="dxa"/>
            </w:tcMar>
          </w:tcPr>
          <w:p w14:paraId="19F3F111" w14:textId="77777777" w:rsidR="005753FA" w:rsidRPr="004D5256" w:rsidRDefault="005753FA" w:rsidP="00B141A2">
            <w:pPr>
              <w:pStyle w:val="GSAParameter"/>
              <w:spacing w:after="0"/>
              <w:rPr>
                <w:color w:val="5B9BD5" w:themeColor="accent1"/>
              </w:rPr>
            </w:pPr>
            <w:bookmarkStart w:id="951" w:name="_Toc383441953"/>
            <w:bookmarkStart w:id="952" w:name="_Toc383444168"/>
            <w:bookmarkStart w:id="953" w:name="_Toc388623347"/>
            <w:r w:rsidRPr="004D5256">
              <w:t>Parameter CM-2(1)(a):</w:t>
            </w:r>
            <w:bookmarkEnd w:id="951"/>
            <w:bookmarkEnd w:id="952"/>
            <w:bookmarkEnd w:id="953"/>
            <w:r w:rsidRPr="004D5256">
              <w:t xml:space="preserve"> </w:t>
            </w:r>
            <w:r>
              <w:t>&lt;</w:t>
            </w:r>
            <w:r>
              <w:rPr>
                <w:i/>
              </w:rPr>
              <w:t>FedRAMP requirement: at least annually</w:t>
            </w:r>
            <w:r>
              <w:t>&gt;</w:t>
            </w:r>
          </w:p>
        </w:tc>
      </w:tr>
      <w:tr w:rsidR="005753FA" w:rsidRPr="004D5256" w14:paraId="65D8C820" w14:textId="77777777" w:rsidTr="00B141A2">
        <w:trPr>
          <w:trHeight w:val="377"/>
        </w:trPr>
        <w:tc>
          <w:tcPr>
            <w:tcW w:w="5000" w:type="pct"/>
            <w:gridSpan w:val="2"/>
            <w:shd w:val="clear" w:color="auto" w:fill="auto"/>
            <w:tcMar>
              <w:top w:w="43" w:type="dxa"/>
              <w:bottom w:w="43" w:type="dxa"/>
            </w:tcMar>
          </w:tcPr>
          <w:p w14:paraId="7D05E2C0" w14:textId="77777777" w:rsidR="005753FA" w:rsidRPr="004D5256" w:rsidRDefault="005753FA" w:rsidP="00B141A2">
            <w:pPr>
              <w:pStyle w:val="GSAParameter"/>
              <w:spacing w:after="0"/>
              <w:rPr>
                <w:color w:val="5B9BD5" w:themeColor="accent1"/>
              </w:rPr>
            </w:pPr>
            <w:bookmarkStart w:id="954" w:name="_Toc383441954"/>
            <w:bookmarkStart w:id="955" w:name="_Toc383444169"/>
            <w:bookmarkStart w:id="956" w:name="_Toc388623348"/>
            <w:r w:rsidRPr="004D5256">
              <w:t>Parameter CM-2(1)(b):</w:t>
            </w:r>
            <w:bookmarkEnd w:id="954"/>
            <w:bookmarkEnd w:id="955"/>
            <w:bookmarkEnd w:id="956"/>
            <w:r w:rsidRPr="004D5256">
              <w:t xml:space="preserve"> </w:t>
            </w:r>
            <w:r>
              <w:t>&lt;</w:t>
            </w:r>
            <w:r>
              <w:rPr>
                <w:i/>
              </w:rPr>
              <w:t xml:space="preserve">FedRAMP requirement: </w:t>
            </w:r>
            <w:r w:rsidRPr="006225C5">
              <w:rPr>
                <w:bCs/>
                <w:i/>
              </w:rPr>
              <w:t>when directed by the JAB</w:t>
            </w:r>
            <w:r w:rsidRPr="006225C5">
              <w:rPr>
                <w:i/>
              </w:rPr>
              <w:t xml:space="preserve"> </w:t>
            </w:r>
            <w:r>
              <w:t>&gt;</w:t>
            </w:r>
          </w:p>
        </w:tc>
      </w:tr>
      <w:tr w:rsidR="005753FA" w:rsidRPr="004D5256" w14:paraId="6D72CB07" w14:textId="77777777" w:rsidTr="00B141A2">
        <w:trPr>
          <w:trHeight w:val="377"/>
        </w:trPr>
        <w:tc>
          <w:tcPr>
            <w:tcW w:w="5000" w:type="pct"/>
            <w:gridSpan w:val="2"/>
            <w:tcMar>
              <w:top w:w="43" w:type="dxa"/>
              <w:bottom w:w="43" w:type="dxa"/>
            </w:tcMar>
            <w:vAlign w:val="bottom"/>
          </w:tcPr>
          <w:p w14:paraId="48824E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A0ADE17" w14:textId="001A6B28"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DF704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287F19C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2F0C350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25AB8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3C9AB04A" w14:textId="77777777" w:rsidTr="00B141A2">
        <w:trPr>
          <w:trHeight w:val="377"/>
        </w:trPr>
        <w:tc>
          <w:tcPr>
            <w:tcW w:w="5000" w:type="pct"/>
            <w:gridSpan w:val="2"/>
            <w:tcMar>
              <w:top w:w="43" w:type="dxa"/>
              <w:bottom w:w="43" w:type="dxa"/>
            </w:tcMar>
            <w:vAlign w:val="bottom"/>
          </w:tcPr>
          <w:p w14:paraId="67E3B6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5CD8C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994569A" w14:textId="192A69C4"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2ACB4A0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3E4DB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DC36E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D73B0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A44CD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569DD6E" w14:textId="77777777" w:rsidR="005753FA" w:rsidRPr="004D5256" w:rsidRDefault="005753FA" w:rsidP="005753FA">
      <w:pPr>
        <w:spacing w:before="120" w:after="120"/>
        <w:ind w:left="709"/>
        <w:rPr>
          <w:rFonts w:asciiTheme="minorHAns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4D5256" w14:paraId="23CB5FF1" w14:textId="77777777" w:rsidTr="00B141A2">
        <w:trPr>
          <w:cantSplit/>
          <w:trHeight w:val="475"/>
          <w:tblHeader/>
        </w:trPr>
        <w:tc>
          <w:tcPr>
            <w:tcW w:w="5000" w:type="pct"/>
            <w:gridSpan w:val="2"/>
            <w:shd w:val="clear" w:color="auto" w:fill="DEEAF6" w:themeFill="accent1" w:themeFillTint="33"/>
            <w:vAlign w:val="center"/>
          </w:tcPr>
          <w:p w14:paraId="19607092"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(1) What is the solution and how is it implemented?</w:t>
            </w:r>
          </w:p>
        </w:tc>
      </w:tr>
      <w:tr w:rsidR="005753FA" w:rsidRPr="004D5256" w14:paraId="4E4C4384" w14:textId="77777777" w:rsidTr="00B141A2">
        <w:trPr>
          <w:trHeight w:val="1097"/>
        </w:trPr>
        <w:tc>
          <w:tcPr>
            <w:tcW w:w="483" w:type="pct"/>
            <w:tcBorders>
              <w:right w:val="nil"/>
            </w:tcBorders>
            <w:shd w:val="clear" w:color="auto" w:fill="DEEAF6" w:themeFill="accent1" w:themeFillTint="33"/>
          </w:tcPr>
          <w:p w14:paraId="4C2C5E4B"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517" w:type="pct"/>
            <w:tcMar>
              <w:top w:w="43" w:type="dxa"/>
              <w:bottom w:w="43" w:type="dxa"/>
            </w:tcMar>
          </w:tcPr>
          <w:p w14:paraId="5D2A307F"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6935C64"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at least annually</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often the baseline configuration is reviewed and updated.</w:t>
            </w:r>
            <w:r w:rsidRPr="00B81803">
              <w:rPr>
                <w:rFonts w:asciiTheme="minorHAnsi" w:eastAsia="Calibri" w:hAnsiTheme="minorHAnsi" w:cs="Calibri"/>
                <w:sz w:val="20"/>
                <w:szCs w:val="20"/>
              </w:rPr>
              <w:t>&gt;</w:t>
            </w:r>
          </w:p>
        </w:tc>
      </w:tr>
      <w:tr w:rsidR="005753FA" w:rsidRPr="004D5256" w14:paraId="1564C573" w14:textId="77777777" w:rsidTr="00B141A2">
        <w:trPr>
          <w:trHeight w:val="1097"/>
        </w:trPr>
        <w:tc>
          <w:tcPr>
            <w:tcW w:w="483" w:type="pct"/>
            <w:tcBorders>
              <w:right w:val="nil"/>
            </w:tcBorders>
            <w:shd w:val="clear" w:color="auto" w:fill="DEEAF6" w:themeFill="accent1" w:themeFillTint="33"/>
          </w:tcPr>
          <w:p w14:paraId="5EC6FAF7"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517" w:type="pct"/>
            <w:tcMar>
              <w:top w:w="43" w:type="dxa"/>
              <w:bottom w:w="43" w:type="dxa"/>
            </w:tcMar>
          </w:tcPr>
          <w:p w14:paraId="1296B1A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A2AC217" w14:textId="77777777" w:rsidR="005753FA" w:rsidRPr="007934F7"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when required by the JAB</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when required by the JAB.</w:t>
            </w:r>
            <w:r w:rsidRPr="00B81803">
              <w:rPr>
                <w:rFonts w:asciiTheme="minorHAnsi" w:eastAsia="Calibri" w:hAnsiTheme="minorHAnsi" w:cs="Calibri"/>
                <w:sz w:val="20"/>
                <w:szCs w:val="20"/>
              </w:rPr>
              <w:t>&gt;</w:t>
            </w:r>
          </w:p>
        </w:tc>
      </w:tr>
      <w:tr w:rsidR="005753FA" w:rsidRPr="004D5256" w14:paraId="704FD1D3" w14:textId="77777777" w:rsidTr="00B141A2">
        <w:trPr>
          <w:trHeight w:val="1097"/>
        </w:trPr>
        <w:tc>
          <w:tcPr>
            <w:tcW w:w="483" w:type="pct"/>
            <w:tcBorders>
              <w:right w:val="nil"/>
            </w:tcBorders>
            <w:shd w:val="clear" w:color="auto" w:fill="DEEAF6" w:themeFill="accent1" w:themeFillTint="33"/>
          </w:tcPr>
          <w:p w14:paraId="55F77F21"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c</w:t>
            </w:r>
          </w:p>
        </w:tc>
        <w:tc>
          <w:tcPr>
            <w:tcW w:w="4517" w:type="pct"/>
            <w:tcMar>
              <w:top w:w="43" w:type="dxa"/>
              <w:bottom w:w="43" w:type="dxa"/>
            </w:tcMar>
          </w:tcPr>
          <w:p w14:paraId="12D4F13A"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E37088D"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as a part of information system component installations and upgrades</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as a part of installations and upgrades.</w:t>
            </w:r>
            <w:r w:rsidRPr="00B81803">
              <w:rPr>
                <w:rFonts w:asciiTheme="minorHAnsi" w:eastAsia="Calibri" w:hAnsiTheme="minorHAnsi" w:cs="Calibri"/>
                <w:sz w:val="20"/>
                <w:szCs w:val="20"/>
              </w:rPr>
              <w:t>&gt;</w:t>
            </w:r>
          </w:p>
        </w:tc>
      </w:tr>
    </w:tbl>
    <w:p w14:paraId="41318C3B" w14:textId="77777777" w:rsidR="005753FA" w:rsidRDefault="005753FA" w:rsidP="005753FA">
      <w:pPr>
        <w:spacing w:before="120" w:after="120"/>
        <w:rPr>
          <w:u w:val="single"/>
        </w:rPr>
      </w:pPr>
    </w:p>
    <w:p w14:paraId="24DD8196" w14:textId="77777777" w:rsidR="005753FA" w:rsidRPr="00904A49" w:rsidRDefault="005753FA" w:rsidP="005753FA">
      <w:pPr>
        <w:pStyle w:val="eglobaltech4n"/>
        <w:numPr>
          <w:ilvl w:val="3"/>
          <w:numId w:val="48"/>
        </w:numPr>
      </w:pPr>
      <w:bookmarkStart w:id="957" w:name="_Toc385594154"/>
      <w:bookmarkStart w:id="958" w:name="_Toc385594546"/>
      <w:bookmarkStart w:id="959" w:name="_Toc385594934"/>
      <w:bookmarkStart w:id="960" w:name="_Toc388620784"/>
      <w:bookmarkStart w:id="961" w:name="_Toc430608634"/>
      <w:bookmarkStart w:id="962" w:name="_Ref454294653"/>
      <w:bookmarkStart w:id="963" w:name="_Toc383429609"/>
      <w:bookmarkStart w:id="964" w:name="_Toc383433282"/>
      <w:bookmarkStart w:id="965" w:name="_Toc383444514"/>
      <w:bookmarkStart w:id="966" w:name="_Toc385594155"/>
      <w:bookmarkStart w:id="967" w:name="_Toc385594547"/>
      <w:bookmarkStart w:id="968" w:name="_Toc385594935"/>
      <w:bookmarkStart w:id="969" w:name="_Toc388620785"/>
      <w:r w:rsidRPr="00904A49">
        <w:t>Control Enhancement CM-2 (2)</w:t>
      </w:r>
      <w:bookmarkEnd w:id="957"/>
      <w:bookmarkEnd w:id="958"/>
      <w:bookmarkEnd w:id="959"/>
      <w:bookmarkEnd w:id="960"/>
      <w:bookmarkEnd w:id="961"/>
      <w:bookmarkEnd w:id="962"/>
    </w:p>
    <w:p w14:paraId="60C11C46" w14:textId="77777777" w:rsidR="005753FA" w:rsidRPr="002C3786" w:rsidRDefault="005753FA" w:rsidP="005753FA">
      <w:pPr>
        <w:autoSpaceDE w:val="0"/>
        <w:autoSpaceDN w:val="0"/>
        <w:adjustRightInd w:val="0"/>
        <w:spacing w:before="120" w:after="120"/>
        <w:rPr>
          <w:rFonts w:eastAsia="Times New Roman"/>
          <w:bCs/>
        </w:rPr>
      </w:pPr>
      <w:r w:rsidRPr="00EA40B6">
        <w:rPr>
          <w:rFonts w:eastAsia="Times New Roman"/>
          <w:bCs/>
        </w:rPr>
        <w:t>The organization employs automated mechanisms to maintain an up-to-date, complete, accurate, and readily available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2EC89149" w14:textId="77777777" w:rsidTr="00B141A2">
        <w:trPr>
          <w:cantSplit/>
          <w:trHeight w:val="377"/>
          <w:tblHeader/>
        </w:trPr>
        <w:tc>
          <w:tcPr>
            <w:tcW w:w="811" w:type="pct"/>
            <w:shd w:val="clear" w:color="auto" w:fill="DEEAF6" w:themeFill="accent1" w:themeFillTint="33"/>
            <w:tcMar>
              <w:top w:w="43" w:type="dxa"/>
              <w:bottom w:w="43" w:type="dxa"/>
            </w:tcMar>
          </w:tcPr>
          <w:p w14:paraId="6B669FE4"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(2)</w:t>
            </w:r>
          </w:p>
        </w:tc>
        <w:tc>
          <w:tcPr>
            <w:tcW w:w="4189" w:type="pct"/>
            <w:shd w:val="clear" w:color="auto" w:fill="DEEAF6" w:themeFill="accent1" w:themeFillTint="33"/>
          </w:tcPr>
          <w:p w14:paraId="5B10CE5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4F79BFC" w14:textId="77777777" w:rsidTr="00B141A2">
        <w:trPr>
          <w:trHeight w:val="377"/>
        </w:trPr>
        <w:tc>
          <w:tcPr>
            <w:tcW w:w="5000" w:type="pct"/>
            <w:gridSpan w:val="2"/>
            <w:tcMar>
              <w:top w:w="43" w:type="dxa"/>
              <w:bottom w:w="43" w:type="dxa"/>
            </w:tcMar>
            <w:vAlign w:val="bottom"/>
          </w:tcPr>
          <w:p w14:paraId="5F7A6167"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7DB4DC68" w14:textId="77777777" w:rsidTr="00B141A2">
        <w:trPr>
          <w:trHeight w:val="377"/>
        </w:trPr>
        <w:tc>
          <w:tcPr>
            <w:tcW w:w="5000" w:type="pct"/>
            <w:gridSpan w:val="2"/>
            <w:tcMar>
              <w:top w:w="43" w:type="dxa"/>
              <w:bottom w:w="43" w:type="dxa"/>
            </w:tcMar>
            <w:vAlign w:val="bottom"/>
          </w:tcPr>
          <w:p w14:paraId="5A27FE2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B4DA4FC" w14:textId="6C8FF4ED"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CBF45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0E171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3CF830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7AE351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5697F297" w14:textId="77777777" w:rsidTr="00B141A2">
        <w:trPr>
          <w:trHeight w:val="377"/>
        </w:trPr>
        <w:tc>
          <w:tcPr>
            <w:tcW w:w="5000" w:type="pct"/>
            <w:gridSpan w:val="2"/>
            <w:tcMar>
              <w:top w:w="43" w:type="dxa"/>
              <w:bottom w:w="43" w:type="dxa"/>
            </w:tcMar>
            <w:vAlign w:val="bottom"/>
          </w:tcPr>
          <w:p w14:paraId="1E78859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0A96C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EA4625B" w14:textId="499B68D5"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35E19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F7835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176BE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436AC4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1F4C78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E4275A1"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114481E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6A7751B"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(2) What is the solution and how is it implemented?</w:t>
            </w:r>
          </w:p>
        </w:tc>
      </w:tr>
      <w:tr w:rsidR="005753FA" w:rsidRPr="00E541B1" w14:paraId="1E4F608B" w14:textId="77777777" w:rsidTr="00B141A2">
        <w:trPr>
          <w:trHeight w:val="1097"/>
        </w:trPr>
        <w:tc>
          <w:tcPr>
            <w:tcW w:w="5000" w:type="pct"/>
            <w:shd w:val="clear" w:color="auto" w:fill="FFFFFF" w:themeFill="background1"/>
          </w:tcPr>
          <w:p w14:paraId="0C3910FB"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44D2349"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employing automated mechanisms to maintain an up-to-date, completed, accurate, and readily available baseline configuration of the information system</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what automated mechanisms are in use to help maintain the baseline configurations of the information system.</w:t>
            </w:r>
            <w:r w:rsidRPr="00B81803">
              <w:rPr>
                <w:rFonts w:asciiTheme="minorHAnsi" w:eastAsia="Calibri" w:hAnsiTheme="minorHAnsi" w:cs="Calibri"/>
                <w:sz w:val="20"/>
                <w:szCs w:val="20"/>
              </w:rPr>
              <w:t>&gt;</w:t>
            </w:r>
          </w:p>
        </w:tc>
      </w:tr>
    </w:tbl>
    <w:p w14:paraId="663770BD" w14:textId="77777777" w:rsidR="005753FA" w:rsidRDefault="005753FA" w:rsidP="005753FA">
      <w:pPr>
        <w:spacing w:before="120" w:after="120"/>
        <w:rPr>
          <w:u w:val="single"/>
        </w:rPr>
      </w:pPr>
    </w:p>
    <w:p w14:paraId="77ECDDFF" w14:textId="77777777" w:rsidR="005753FA" w:rsidRPr="002C3786" w:rsidRDefault="005753FA" w:rsidP="005753FA">
      <w:pPr>
        <w:spacing w:before="120" w:after="120"/>
        <w:rPr>
          <w:u w:val="single"/>
        </w:rPr>
      </w:pPr>
    </w:p>
    <w:p w14:paraId="550D6996" w14:textId="77777777" w:rsidR="005753FA" w:rsidRPr="00904A49" w:rsidRDefault="005753FA" w:rsidP="005753FA">
      <w:pPr>
        <w:pStyle w:val="eglobaltech4n"/>
      </w:pPr>
      <w:bookmarkStart w:id="970" w:name="_Toc430608635"/>
      <w:bookmarkStart w:id="971" w:name="_Ref454294676"/>
      <w:r w:rsidRPr="00904A49">
        <w:t>Control Enhancement CM-2 (3)</w:t>
      </w:r>
      <w:bookmarkEnd w:id="963"/>
      <w:bookmarkEnd w:id="964"/>
      <w:bookmarkEnd w:id="965"/>
      <w:bookmarkEnd w:id="966"/>
      <w:bookmarkEnd w:id="967"/>
      <w:bookmarkEnd w:id="968"/>
      <w:bookmarkEnd w:id="969"/>
      <w:bookmarkEnd w:id="970"/>
      <w:bookmarkEnd w:id="971"/>
    </w:p>
    <w:p w14:paraId="7E987355" w14:textId="77777777" w:rsidR="005753FA" w:rsidRPr="002C3786" w:rsidRDefault="005753FA" w:rsidP="005753FA">
      <w:pPr>
        <w:autoSpaceDE w:val="0"/>
        <w:autoSpaceDN w:val="0"/>
        <w:adjustRightInd w:val="0"/>
        <w:spacing w:before="120" w:after="120"/>
        <w:rPr>
          <w:rFonts w:eastAsia="Times New Roman"/>
          <w:bCs/>
        </w:rPr>
      </w:pPr>
      <w:r w:rsidRPr="009D1FDC">
        <w:rPr>
          <w:rFonts w:eastAsia="Times New Roman"/>
          <w:bCs/>
        </w:rPr>
        <w:t>The organization retains [</w:t>
      </w:r>
      <w:r>
        <w:rPr>
          <w:rFonts w:eastAsia="Times New Roman"/>
          <w:bCs/>
          <w:i/>
        </w:rPr>
        <w:t>Assignment</w:t>
      </w:r>
      <w:r w:rsidRPr="009D1FDC">
        <w:rPr>
          <w:rFonts w:eastAsia="Times New Roman"/>
          <w:bCs/>
        </w:rPr>
        <w:t xml:space="preserve">: </w:t>
      </w:r>
      <w:r w:rsidRPr="00AE3199">
        <w:rPr>
          <w:rFonts w:eastAsia="Times New Roman"/>
          <w:i/>
        </w:rPr>
        <w:t>organization-defined previous versions of baseline configurations of the information system</w:t>
      </w:r>
      <w:r w:rsidRPr="009D1FDC">
        <w:rPr>
          <w:rFonts w:eastAsia="Times New Roman"/>
          <w:bCs/>
        </w:rPr>
        <w:t>] to support rollback.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632DB1C7" w14:textId="77777777" w:rsidTr="00B141A2">
        <w:trPr>
          <w:cantSplit/>
          <w:trHeight w:val="377"/>
          <w:tblHeader/>
        </w:trPr>
        <w:tc>
          <w:tcPr>
            <w:tcW w:w="811" w:type="pct"/>
            <w:shd w:val="clear" w:color="auto" w:fill="DEEAF6" w:themeFill="accent1" w:themeFillTint="33"/>
            <w:tcMar>
              <w:top w:w="43" w:type="dxa"/>
              <w:bottom w:w="43" w:type="dxa"/>
            </w:tcMar>
          </w:tcPr>
          <w:p w14:paraId="398D8DE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(3)</w:t>
            </w:r>
          </w:p>
        </w:tc>
        <w:tc>
          <w:tcPr>
            <w:tcW w:w="4189" w:type="pct"/>
            <w:shd w:val="clear" w:color="auto" w:fill="DEEAF6" w:themeFill="accent1" w:themeFillTint="33"/>
          </w:tcPr>
          <w:p w14:paraId="06897A83"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D086C95" w14:textId="77777777" w:rsidTr="00B141A2">
        <w:trPr>
          <w:trHeight w:val="377"/>
        </w:trPr>
        <w:tc>
          <w:tcPr>
            <w:tcW w:w="5000" w:type="pct"/>
            <w:gridSpan w:val="2"/>
            <w:tcMar>
              <w:top w:w="43" w:type="dxa"/>
              <w:bottom w:w="43" w:type="dxa"/>
            </w:tcMar>
            <w:vAlign w:val="bottom"/>
          </w:tcPr>
          <w:p w14:paraId="6B0A16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Responsible Role:</w:t>
            </w:r>
            <w:r w:rsidRPr="00E541B1">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2D49D86B" w14:textId="77777777" w:rsidTr="00B141A2">
        <w:trPr>
          <w:trHeight w:val="377"/>
        </w:trPr>
        <w:tc>
          <w:tcPr>
            <w:tcW w:w="5000" w:type="pct"/>
            <w:gridSpan w:val="2"/>
            <w:tcMar>
              <w:top w:w="43" w:type="dxa"/>
              <w:bottom w:w="43" w:type="dxa"/>
            </w:tcMar>
            <w:vAlign w:val="bottom"/>
          </w:tcPr>
          <w:p w14:paraId="473A93ED" w14:textId="77777777" w:rsidR="005753FA" w:rsidRPr="00E541B1" w:rsidRDefault="005753FA" w:rsidP="00B141A2">
            <w:pPr>
              <w:pStyle w:val="GSAParameter"/>
              <w:spacing w:after="0"/>
              <w:rPr>
                <w:color w:val="5B9BD5" w:themeColor="accent1"/>
              </w:rPr>
            </w:pPr>
            <w:bookmarkStart w:id="972" w:name="_Toc383441955"/>
            <w:bookmarkStart w:id="973" w:name="_Toc383444170"/>
            <w:bookmarkStart w:id="974" w:name="_Toc388623349"/>
            <w:r w:rsidRPr="00E541B1">
              <w:t>Parameter CM-2(3):</w:t>
            </w:r>
            <w:bookmarkEnd w:id="972"/>
            <w:bookmarkEnd w:id="973"/>
            <w:bookmarkEnd w:id="974"/>
            <w:r w:rsidRPr="00E541B1">
              <w:t xml:space="preserve"> </w:t>
            </w:r>
            <w:r w:rsidRPr="00D57301">
              <w:rPr>
                <w:szCs w:val="22"/>
              </w:rPr>
              <w:t>&lt;</w:t>
            </w:r>
            <w:r w:rsidRPr="00D57301">
              <w:rPr>
                <w:i/>
                <w:szCs w:val="22"/>
              </w:rPr>
              <w:t>Customer defined</w:t>
            </w:r>
            <w:r>
              <w:rPr>
                <w:i/>
                <w:szCs w:val="22"/>
              </w:rPr>
              <w:t xml:space="preserve"> previous versions of the baseline configurations</w:t>
            </w:r>
            <w:r w:rsidRPr="00D57301">
              <w:rPr>
                <w:szCs w:val="22"/>
              </w:rPr>
              <w:t>&gt;</w:t>
            </w:r>
          </w:p>
        </w:tc>
      </w:tr>
      <w:tr w:rsidR="005753FA" w:rsidRPr="00E541B1" w14:paraId="78AF0519" w14:textId="77777777" w:rsidTr="00B141A2">
        <w:trPr>
          <w:trHeight w:val="377"/>
        </w:trPr>
        <w:tc>
          <w:tcPr>
            <w:tcW w:w="5000" w:type="pct"/>
            <w:gridSpan w:val="2"/>
            <w:tcMar>
              <w:top w:w="43" w:type="dxa"/>
              <w:bottom w:w="43" w:type="dxa"/>
            </w:tcMar>
            <w:vAlign w:val="bottom"/>
          </w:tcPr>
          <w:p w14:paraId="05005B3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79B8E8E1" w14:textId="028D6D2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5CB090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925629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A437AD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9CD6BD8"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609CD3AC" w14:textId="77777777" w:rsidTr="00B141A2">
        <w:trPr>
          <w:trHeight w:val="377"/>
        </w:trPr>
        <w:tc>
          <w:tcPr>
            <w:tcW w:w="5000" w:type="pct"/>
            <w:gridSpan w:val="2"/>
            <w:tcMar>
              <w:top w:w="43" w:type="dxa"/>
              <w:bottom w:w="43" w:type="dxa"/>
            </w:tcMar>
            <w:vAlign w:val="bottom"/>
          </w:tcPr>
          <w:p w14:paraId="6D6382C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D9DA98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47E26D1" w14:textId="2CB90643"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6A3FA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4BC5C4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D2240F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6246DD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E96F75F"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B71575B"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683758A4"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6313126"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lastRenderedPageBreak/>
              <w:t>CM-2 (3) What is the solution and how is it implemented?</w:t>
            </w:r>
          </w:p>
        </w:tc>
      </w:tr>
      <w:tr w:rsidR="005753FA" w:rsidRPr="00E541B1" w14:paraId="6881DED2" w14:textId="77777777" w:rsidTr="00B141A2">
        <w:trPr>
          <w:trHeight w:val="1097"/>
        </w:trPr>
        <w:tc>
          <w:tcPr>
            <w:tcW w:w="5000" w:type="pct"/>
            <w:shd w:val="clear" w:color="auto" w:fill="FFFFFF" w:themeFill="background1"/>
          </w:tcPr>
          <w:p w14:paraId="2E50839D" w14:textId="77777777" w:rsidR="005753FA" w:rsidRPr="003F2C64" w:rsidRDefault="005753FA" w:rsidP="00B141A2">
            <w:pPr>
              <w:spacing w:before="120" w:after="120" w:line="276" w:lineRule="auto"/>
              <w:rPr>
                <w:rFonts w:asciiTheme="minorHAnsi" w:hAnsiTheme="minorHAnsi" w:cstheme="minorHAnsi"/>
                <w:b/>
                <w:sz w:val="20"/>
                <w:szCs w:val="20"/>
              </w:rPr>
            </w:pPr>
            <w:r w:rsidRPr="003F2C64">
              <w:rPr>
                <w:rFonts w:asciiTheme="minorHAnsi" w:hAnsiTheme="minorHAnsi" w:cstheme="minorHAnsi"/>
                <w:b/>
                <w:sz w:val="20"/>
                <w:szCs w:val="20"/>
              </w:rPr>
              <w:t>Customer Responsibility</w:t>
            </w:r>
          </w:p>
          <w:p w14:paraId="61D5F76C" w14:textId="77777777" w:rsidR="005753FA" w:rsidRPr="003F2C64" w:rsidRDefault="005753FA" w:rsidP="00B141A2">
            <w:pPr>
              <w:spacing w:after="120"/>
              <w:rPr>
                <w:rFonts w:eastAsia="Calibri" w:cs="Calibri"/>
                <w:i/>
                <w:sz w:val="20"/>
                <w:szCs w:val="20"/>
              </w:rPr>
            </w:pPr>
            <w:r w:rsidRPr="003F2C64">
              <w:rPr>
                <w:rFonts w:asciiTheme="minorHAnsi" w:eastAsia="Calibri" w:hAnsiTheme="minorHAnsi" w:cs="Calibri"/>
                <w:sz w:val="20"/>
                <w:szCs w:val="20"/>
              </w:rPr>
              <w:t>&lt;</w:t>
            </w:r>
            <w:r w:rsidRPr="003F2C64">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previous versions of baseline configurations to support rollback</w:t>
            </w:r>
            <w:r w:rsidRPr="003F2C64">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previous versions of baseline configurations will be retained in order to roll back to a previous version.</w:t>
            </w:r>
            <w:r w:rsidRPr="00B81803">
              <w:rPr>
                <w:rFonts w:asciiTheme="minorHAnsi" w:eastAsia="Calibri" w:hAnsiTheme="minorHAnsi" w:cs="Calibri"/>
                <w:sz w:val="20"/>
                <w:szCs w:val="20"/>
              </w:rPr>
              <w:t>&gt;</w:t>
            </w:r>
          </w:p>
        </w:tc>
      </w:tr>
    </w:tbl>
    <w:p w14:paraId="594E1067" w14:textId="77777777" w:rsidR="005753FA" w:rsidRPr="002C3786" w:rsidRDefault="005753FA" w:rsidP="005753FA">
      <w:pPr>
        <w:autoSpaceDE w:val="0"/>
        <w:autoSpaceDN w:val="0"/>
        <w:adjustRightInd w:val="0"/>
        <w:spacing w:before="120" w:after="120"/>
        <w:rPr>
          <w:rFonts w:eastAsia="Times New Roman"/>
          <w:bCs/>
        </w:rPr>
      </w:pPr>
    </w:p>
    <w:p w14:paraId="22D831C3" w14:textId="77777777" w:rsidR="005753FA" w:rsidRPr="00904A49" w:rsidRDefault="005753FA" w:rsidP="005753FA">
      <w:pPr>
        <w:pStyle w:val="eglobaltech4n"/>
      </w:pPr>
      <w:bookmarkStart w:id="975" w:name="_Toc383429610"/>
      <w:bookmarkStart w:id="976" w:name="_Toc383433283"/>
      <w:bookmarkStart w:id="977" w:name="_Toc383444515"/>
      <w:bookmarkStart w:id="978" w:name="_Toc385594156"/>
      <w:bookmarkStart w:id="979" w:name="_Toc385594548"/>
      <w:bookmarkStart w:id="980" w:name="_Toc385594936"/>
      <w:bookmarkStart w:id="981" w:name="_Toc388620786"/>
      <w:bookmarkStart w:id="982" w:name="_Toc430608636"/>
      <w:r w:rsidRPr="00904A49">
        <w:t>Control Enhancement CM-2 (7)</w:t>
      </w:r>
      <w:bookmarkEnd w:id="975"/>
      <w:bookmarkEnd w:id="976"/>
      <w:bookmarkEnd w:id="977"/>
      <w:bookmarkEnd w:id="978"/>
      <w:bookmarkEnd w:id="979"/>
      <w:bookmarkEnd w:id="980"/>
      <w:bookmarkEnd w:id="981"/>
      <w:bookmarkEnd w:id="982"/>
    </w:p>
    <w:p w14:paraId="5AF9C05C" w14:textId="77777777" w:rsidR="005753FA" w:rsidRPr="00AF5C3D" w:rsidRDefault="005753FA" w:rsidP="005753FA">
      <w:pPr>
        <w:pStyle w:val="Default"/>
        <w:spacing w:before="120" w:after="120"/>
        <w:rPr>
          <w:bCs/>
        </w:rPr>
      </w:pPr>
      <w:r w:rsidRPr="00AF5C3D">
        <w:rPr>
          <w:bCs/>
        </w:rPr>
        <w:t xml:space="preserve">The organization: </w:t>
      </w:r>
    </w:p>
    <w:p w14:paraId="3A555DF1" w14:textId="77777777" w:rsidR="005753FA" w:rsidRDefault="005753FA" w:rsidP="001E7BAC">
      <w:pPr>
        <w:pStyle w:val="Default"/>
        <w:numPr>
          <w:ilvl w:val="0"/>
          <w:numId w:val="193"/>
        </w:numPr>
        <w:spacing w:before="120" w:after="120"/>
        <w:rPr>
          <w:bCs/>
        </w:rPr>
      </w:pPr>
      <w:r w:rsidRPr="00AF5C3D">
        <w:rPr>
          <w:bCs/>
        </w:rPr>
        <w:t>Issues [</w:t>
      </w:r>
      <w:r>
        <w:rPr>
          <w:bCs/>
          <w:i/>
        </w:rPr>
        <w:t>Assignment</w:t>
      </w:r>
      <w:r w:rsidRPr="00AF5C3D">
        <w:rPr>
          <w:bCs/>
          <w:i/>
          <w:iCs/>
        </w:rPr>
        <w:t>: organization-defined information systems, system components, or devices</w:t>
      </w:r>
      <w:r w:rsidRPr="00AF5C3D">
        <w:rPr>
          <w:bCs/>
        </w:rPr>
        <w:t>] with [</w:t>
      </w:r>
      <w:r w:rsidRPr="00AF5C3D">
        <w:rPr>
          <w:bCs/>
          <w:i/>
          <w:iCs/>
        </w:rPr>
        <w:t>Assignment: organization-defined configurations</w:t>
      </w:r>
      <w:r w:rsidRPr="00AF5C3D">
        <w:rPr>
          <w:bCs/>
        </w:rPr>
        <w:t>] to individuals traveling to locations that the organization deems to be of significant risk; and</w:t>
      </w:r>
    </w:p>
    <w:p w14:paraId="7801BC31" w14:textId="77777777" w:rsidR="005753FA" w:rsidRDefault="005753FA" w:rsidP="001E7BAC">
      <w:pPr>
        <w:pStyle w:val="Default"/>
        <w:numPr>
          <w:ilvl w:val="0"/>
          <w:numId w:val="193"/>
        </w:numPr>
        <w:spacing w:before="120" w:after="120"/>
      </w:pPr>
      <w:r w:rsidRPr="00AF5C3D">
        <w:rPr>
          <w:bCs/>
        </w:rPr>
        <w:t xml:space="preserve"> Applies [</w:t>
      </w:r>
      <w:r>
        <w:rPr>
          <w:bCs/>
          <w:i/>
        </w:rPr>
        <w:t>Assignment</w:t>
      </w:r>
      <w:r w:rsidRPr="00AF5C3D">
        <w:rPr>
          <w:bCs/>
          <w:i/>
          <w:iCs/>
        </w:rPr>
        <w:t>: organization-defined security safeguards</w:t>
      </w:r>
      <w:r w:rsidRPr="00AF5C3D">
        <w:rPr>
          <w:bCs/>
        </w:rPr>
        <w:t>] to the devices when the individuals return.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16445204" w14:textId="77777777" w:rsidTr="00B141A2">
        <w:trPr>
          <w:cantSplit/>
          <w:trHeight w:val="377"/>
          <w:tblHeader/>
        </w:trPr>
        <w:tc>
          <w:tcPr>
            <w:tcW w:w="811" w:type="pct"/>
            <w:shd w:val="clear" w:color="auto" w:fill="DEEAF6" w:themeFill="accent1" w:themeFillTint="33"/>
            <w:tcMar>
              <w:top w:w="43" w:type="dxa"/>
              <w:bottom w:w="43" w:type="dxa"/>
            </w:tcMar>
          </w:tcPr>
          <w:p w14:paraId="759D953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CM-2 (7)</w:t>
            </w:r>
          </w:p>
        </w:tc>
        <w:tc>
          <w:tcPr>
            <w:tcW w:w="4189" w:type="pct"/>
            <w:shd w:val="clear" w:color="auto" w:fill="DEEAF6" w:themeFill="accent1" w:themeFillTint="33"/>
          </w:tcPr>
          <w:p w14:paraId="397345A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06BCE91F" w14:textId="77777777" w:rsidTr="00B141A2">
        <w:trPr>
          <w:trHeight w:val="377"/>
        </w:trPr>
        <w:tc>
          <w:tcPr>
            <w:tcW w:w="5000" w:type="pct"/>
            <w:gridSpan w:val="2"/>
            <w:tcMar>
              <w:top w:w="43" w:type="dxa"/>
              <w:bottom w:w="43" w:type="dxa"/>
            </w:tcMar>
            <w:vAlign w:val="bottom"/>
          </w:tcPr>
          <w:p w14:paraId="560B3353" w14:textId="77777777" w:rsidR="005753FA" w:rsidRPr="00B818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 xml:space="preserve">Responsible Role: </w:t>
            </w:r>
            <w:r>
              <w:rPr>
                <w:rFonts w:asciiTheme="minorHAnsi" w:hAnsiTheme="minorHAnsi"/>
                <w:sz w:val="20"/>
                <w:szCs w:val="22"/>
              </w:rPr>
              <w:t>Microsoft Azure</w:t>
            </w:r>
          </w:p>
        </w:tc>
      </w:tr>
      <w:tr w:rsidR="005753FA" w:rsidRPr="00EB75DB" w14:paraId="1E735B19" w14:textId="77777777" w:rsidTr="00B141A2">
        <w:trPr>
          <w:trHeight w:val="377"/>
        </w:trPr>
        <w:tc>
          <w:tcPr>
            <w:tcW w:w="5000" w:type="pct"/>
            <w:gridSpan w:val="2"/>
            <w:tcMar>
              <w:top w:w="43" w:type="dxa"/>
              <w:bottom w:w="43" w:type="dxa"/>
            </w:tcMar>
            <w:vAlign w:val="bottom"/>
          </w:tcPr>
          <w:p w14:paraId="1848084E" w14:textId="77777777" w:rsidR="005753FA" w:rsidRPr="00EB75DB" w:rsidRDefault="005753FA" w:rsidP="00B141A2">
            <w:pPr>
              <w:pStyle w:val="GSAParameter"/>
              <w:spacing w:after="0"/>
              <w:rPr>
                <w:color w:val="5B9BD5" w:themeColor="accent1"/>
              </w:rPr>
            </w:pPr>
            <w:bookmarkStart w:id="983" w:name="_Toc383441956"/>
            <w:bookmarkStart w:id="984" w:name="_Toc383444171"/>
            <w:bookmarkStart w:id="985" w:name="_Toc388623350"/>
            <w:r w:rsidRPr="00EB75DB">
              <w:t>Parameter CM-2(7)(a)-1</w:t>
            </w:r>
            <w:r w:rsidRPr="00EB75DB">
              <w:rPr>
                <w:rFonts w:eastAsia="Times New Roman"/>
                <w:color w:val="000000"/>
              </w:rPr>
              <w:t>:</w:t>
            </w:r>
            <w:bookmarkEnd w:id="983"/>
            <w:bookmarkEnd w:id="984"/>
            <w:bookmarkEnd w:id="985"/>
            <w:r w:rsidRPr="00EB75DB">
              <w:rPr>
                <w:rFonts w:eastAsia="Times New Roman"/>
                <w:color w:val="000000"/>
              </w:rPr>
              <w:t xml:space="preserve"> </w:t>
            </w:r>
            <w:r>
              <w:rPr>
                <w:szCs w:val="22"/>
              </w:rPr>
              <w:t>N/A</w:t>
            </w:r>
          </w:p>
        </w:tc>
      </w:tr>
      <w:tr w:rsidR="005753FA" w:rsidRPr="00EB75DB" w14:paraId="5DA004E1" w14:textId="77777777" w:rsidTr="00B141A2">
        <w:trPr>
          <w:trHeight w:val="377"/>
        </w:trPr>
        <w:tc>
          <w:tcPr>
            <w:tcW w:w="5000" w:type="pct"/>
            <w:gridSpan w:val="2"/>
            <w:tcMar>
              <w:top w:w="43" w:type="dxa"/>
              <w:bottom w:w="43" w:type="dxa"/>
            </w:tcMar>
            <w:vAlign w:val="bottom"/>
          </w:tcPr>
          <w:p w14:paraId="4A7AA1DA" w14:textId="77777777" w:rsidR="005753FA" w:rsidRPr="00EB75DB" w:rsidRDefault="005753FA" w:rsidP="00B141A2">
            <w:pPr>
              <w:pStyle w:val="GSAParameter"/>
              <w:spacing w:after="0"/>
              <w:rPr>
                <w:color w:val="5B9BD5" w:themeColor="accent1"/>
              </w:rPr>
            </w:pPr>
            <w:bookmarkStart w:id="986" w:name="_Toc383441957"/>
            <w:bookmarkStart w:id="987" w:name="_Toc383444172"/>
            <w:bookmarkStart w:id="988" w:name="_Toc388623351"/>
            <w:r w:rsidRPr="00EB75DB">
              <w:t>Parameter CM-2(7)(a)-2:</w:t>
            </w:r>
            <w:bookmarkEnd w:id="986"/>
            <w:bookmarkEnd w:id="987"/>
            <w:bookmarkEnd w:id="988"/>
            <w:r w:rsidRPr="00EB75DB">
              <w:t xml:space="preserve"> </w:t>
            </w:r>
            <w:r>
              <w:rPr>
                <w:szCs w:val="22"/>
              </w:rPr>
              <w:t>N/A</w:t>
            </w:r>
          </w:p>
        </w:tc>
      </w:tr>
      <w:tr w:rsidR="005753FA" w:rsidRPr="00EB75DB" w14:paraId="0A2182CA" w14:textId="77777777" w:rsidTr="00B141A2">
        <w:trPr>
          <w:trHeight w:val="377"/>
        </w:trPr>
        <w:tc>
          <w:tcPr>
            <w:tcW w:w="5000" w:type="pct"/>
            <w:gridSpan w:val="2"/>
            <w:tcMar>
              <w:top w:w="43" w:type="dxa"/>
              <w:bottom w:w="43" w:type="dxa"/>
            </w:tcMar>
            <w:vAlign w:val="bottom"/>
          </w:tcPr>
          <w:p w14:paraId="5EE82007" w14:textId="77777777" w:rsidR="005753FA" w:rsidRPr="00EB75DB" w:rsidRDefault="005753FA" w:rsidP="00B141A2">
            <w:pPr>
              <w:pStyle w:val="GSAParameter"/>
              <w:spacing w:after="0"/>
              <w:rPr>
                <w:color w:val="5B9BD5" w:themeColor="accent1"/>
              </w:rPr>
            </w:pPr>
            <w:bookmarkStart w:id="989" w:name="_Toc383441958"/>
            <w:bookmarkStart w:id="990" w:name="_Toc383444173"/>
            <w:bookmarkStart w:id="991" w:name="_Toc388623352"/>
            <w:r w:rsidRPr="00EB75DB">
              <w:t>Parameter CM-2(7)(b):</w:t>
            </w:r>
            <w:bookmarkEnd w:id="989"/>
            <w:bookmarkEnd w:id="990"/>
            <w:bookmarkEnd w:id="991"/>
            <w:r w:rsidRPr="00EB75DB">
              <w:t xml:space="preserve"> </w:t>
            </w:r>
            <w:r>
              <w:rPr>
                <w:szCs w:val="22"/>
              </w:rPr>
              <w:t>N/A</w:t>
            </w:r>
          </w:p>
        </w:tc>
      </w:tr>
      <w:tr w:rsidR="005753FA" w:rsidRPr="00EB75DB" w14:paraId="457E6F07" w14:textId="77777777" w:rsidTr="00B141A2">
        <w:trPr>
          <w:trHeight w:val="377"/>
        </w:trPr>
        <w:tc>
          <w:tcPr>
            <w:tcW w:w="5000" w:type="pct"/>
            <w:gridSpan w:val="2"/>
            <w:tcMar>
              <w:top w:w="43" w:type="dxa"/>
              <w:bottom w:w="43" w:type="dxa"/>
            </w:tcMar>
            <w:vAlign w:val="bottom"/>
          </w:tcPr>
          <w:p w14:paraId="42A335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A478F12" w14:textId="043F71B9" w:rsidR="005753FA" w:rsidRPr="00CC4F4A"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64861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1DC10F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284CA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B51A046" w14:textId="27BA5602" w:rsidR="005753FA" w:rsidRPr="00EB75DB"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Not applicable</w:t>
            </w:r>
          </w:p>
        </w:tc>
      </w:tr>
      <w:tr w:rsidR="005753FA" w:rsidRPr="00EB75DB" w14:paraId="4FE914C9" w14:textId="77777777" w:rsidTr="00B141A2">
        <w:trPr>
          <w:trHeight w:val="1990"/>
        </w:trPr>
        <w:tc>
          <w:tcPr>
            <w:tcW w:w="5000" w:type="pct"/>
            <w:gridSpan w:val="2"/>
            <w:tcMar>
              <w:top w:w="43" w:type="dxa"/>
              <w:bottom w:w="43" w:type="dxa"/>
            </w:tcMar>
            <w:vAlign w:val="bottom"/>
          </w:tcPr>
          <w:p w14:paraId="1E7648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ADA1B6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C58FE1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System Specific</w:t>
            </w:r>
          </w:p>
          <w:p w14:paraId="5D1814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DE9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8A569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CC4631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51A603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BCF4CD2" w14:textId="77777777" w:rsidR="005753FA" w:rsidRPr="00EB75D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4033DC52" w14:textId="77777777" w:rsidTr="00B141A2">
        <w:trPr>
          <w:cantSplit/>
          <w:trHeight w:val="475"/>
          <w:tblHeader/>
        </w:trPr>
        <w:tc>
          <w:tcPr>
            <w:tcW w:w="5000" w:type="pct"/>
            <w:gridSpan w:val="2"/>
            <w:shd w:val="clear" w:color="auto" w:fill="DEEAF6" w:themeFill="accent1" w:themeFillTint="33"/>
            <w:vAlign w:val="center"/>
          </w:tcPr>
          <w:p w14:paraId="1AC2DA0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lastRenderedPageBreak/>
              <w:t>CM-2 (7) What is the solution and how is it implemented?</w:t>
            </w:r>
          </w:p>
        </w:tc>
      </w:tr>
      <w:tr w:rsidR="005753FA" w:rsidRPr="00EB75DB" w14:paraId="3B129AA2" w14:textId="77777777" w:rsidTr="00B141A2">
        <w:trPr>
          <w:trHeight w:val="1097"/>
        </w:trPr>
        <w:tc>
          <w:tcPr>
            <w:tcW w:w="483" w:type="pct"/>
            <w:tcBorders>
              <w:right w:val="nil"/>
            </w:tcBorders>
            <w:shd w:val="clear" w:color="auto" w:fill="DEEAF6" w:themeFill="accent1" w:themeFillTint="33"/>
          </w:tcPr>
          <w:p w14:paraId="20980717"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0354B3E8" w14:textId="77777777" w:rsidR="005753FA" w:rsidRPr="00B81803" w:rsidRDefault="005753FA" w:rsidP="00B141A2">
            <w:pPr>
              <w:autoSpaceDE w:val="0"/>
              <w:autoSpaceDN w:val="0"/>
              <w:spacing w:before="120" w:after="120"/>
              <w:rPr>
                <w:rFonts w:asciiTheme="minorHAnsi" w:hAnsiTheme="minorHAnsi"/>
                <w:b/>
                <w:sz w:val="20"/>
                <w:szCs w:val="20"/>
              </w:rPr>
            </w:pPr>
            <w:r w:rsidRPr="00B81803">
              <w:rPr>
                <w:rFonts w:asciiTheme="minorHAnsi" w:hAnsiTheme="minorHAnsi"/>
                <w:b/>
                <w:sz w:val="20"/>
                <w:szCs w:val="20"/>
              </w:rPr>
              <w:t>Microsoft Azure</w:t>
            </w:r>
          </w:p>
          <w:p w14:paraId="638687BF" w14:textId="5FAA21D1" w:rsidR="005753FA" w:rsidRPr="00EB75DB" w:rsidRDefault="005753FA" w:rsidP="000D6B1A">
            <w:pPr>
              <w:autoSpaceDE w:val="0"/>
              <w:autoSpaceDN w:val="0"/>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r w:rsidR="005753FA" w:rsidRPr="00EB75DB" w14:paraId="144551C8" w14:textId="77777777" w:rsidTr="00B141A2">
        <w:trPr>
          <w:trHeight w:val="1097"/>
        </w:trPr>
        <w:tc>
          <w:tcPr>
            <w:tcW w:w="483" w:type="pct"/>
            <w:tcBorders>
              <w:right w:val="nil"/>
            </w:tcBorders>
            <w:shd w:val="clear" w:color="auto" w:fill="DEEAF6" w:themeFill="accent1" w:themeFillTint="33"/>
          </w:tcPr>
          <w:p w14:paraId="53C30713"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7BF35604" w14:textId="77777777" w:rsidR="005753FA" w:rsidRDefault="005753FA" w:rsidP="00B141A2">
            <w:pPr>
              <w:autoSpaceDE w:val="0"/>
              <w:autoSpaceDN w:val="0"/>
              <w:spacing w:before="120" w:after="120"/>
              <w:rPr>
                <w:rFonts w:asciiTheme="minorHAnsi" w:hAnsiTheme="minorHAnsi"/>
                <w:b/>
                <w:sz w:val="20"/>
                <w:szCs w:val="20"/>
              </w:rPr>
            </w:pPr>
            <w:r>
              <w:rPr>
                <w:rFonts w:asciiTheme="minorHAnsi" w:hAnsiTheme="minorHAnsi"/>
                <w:b/>
                <w:sz w:val="20"/>
                <w:szCs w:val="20"/>
              </w:rPr>
              <w:t>Microsoft Azure</w:t>
            </w:r>
          </w:p>
          <w:p w14:paraId="4137C9CB" w14:textId="30121F80" w:rsidR="005753FA" w:rsidRPr="00EB75DB" w:rsidRDefault="005753FA" w:rsidP="00B141A2">
            <w:pPr>
              <w:autoSpaceDE w:val="0"/>
              <w:autoSpaceDN w:val="0"/>
              <w:spacing w:before="120" w:after="120"/>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bl>
    <w:p w14:paraId="425F21C0" w14:textId="77777777" w:rsidR="005753FA" w:rsidRPr="002C3786" w:rsidDel="007235C9" w:rsidRDefault="005753FA" w:rsidP="005753FA">
      <w:pPr>
        <w:autoSpaceDE w:val="0"/>
        <w:autoSpaceDN w:val="0"/>
        <w:adjustRightInd w:val="0"/>
        <w:spacing w:before="120" w:after="120"/>
        <w:rPr>
          <w:rFonts w:eastAsia="Calibri"/>
        </w:rPr>
      </w:pPr>
    </w:p>
    <w:p w14:paraId="569E9026" w14:textId="77777777" w:rsidR="005753FA" w:rsidRDefault="005753FA" w:rsidP="005753FA">
      <w:pPr>
        <w:pStyle w:val="eglobaltech3"/>
      </w:pPr>
      <w:bookmarkStart w:id="992" w:name="_Toc149090474"/>
      <w:bookmarkStart w:id="993" w:name="_Toc383429611"/>
      <w:bookmarkStart w:id="994" w:name="_Toc383433284"/>
      <w:bookmarkStart w:id="995" w:name="_Toc383444516"/>
      <w:bookmarkStart w:id="996" w:name="_Toc385594157"/>
      <w:bookmarkStart w:id="997" w:name="_Toc385594549"/>
      <w:bookmarkStart w:id="998" w:name="_Toc385594937"/>
      <w:bookmarkStart w:id="999" w:name="_Toc388620787"/>
      <w:bookmarkStart w:id="1000" w:name="_Toc430608637"/>
      <w:bookmarkStart w:id="1001" w:name="_Ref454294702"/>
      <w:r w:rsidRPr="002C3786">
        <w:t>Configuration Change Control (CM-3)</w:t>
      </w:r>
      <w:bookmarkEnd w:id="992"/>
      <w:bookmarkEnd w:id="993"/>
      <w:bookmarkEnd w:id="994"/>
      <w:bookmarkEnd w:id="995"/>
      <w:bookmarkEnd w:id="996"/>
      <w:bookmarkEnd w:id="997"/>
      <w:bookmarkEnd w:id="998"/>
      <w:bookmarkEnd w:id="999"/>
      <w:bookmarkEnd w:id="1000"/>
      <w:bookmarkEnd w:id="1001"/>
      <w:r w:rsidRPr="002C3786">
        <w:t xml:space="preserve"> </w:t>
      </w:r>
    </w:p>
    <w:p w14:paraId="1C0CF3FF"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7F95095"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Determines the types of changes to the information system that are configuration-controlled; </w:t>
      </w:r>
    </w:p>
    <w:p w14:paraId="729540E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Reviews proposed configuration-controlled changes to the information system and approves or disapproves such changes with explicit consideration for security impact analyses; </w:t>
      </w:r>
    </w:p>
    <w:p w14:paraId="62E73FB8"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Documents configuration change decisions associated with the information system; </w:t>
      </w:r>
    </w:p>
    <w:p w14:paraId="5C846E6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Implements approved configuration-controlled changes to the information system; </w:t>
      </w:r>
    </w:p>
    <w:p w14:paraId="5F8C4939"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Retains records of configuration-controlled changes to the information system for [</w:t>
      </w:r>
      <w:r>
        <w:rPr>
          <w:rFonts w:eastAsia="Times New Roman"/>
          <w:i/>
        </w:rPr>
        <w:t>Assignment</w:t>
      </w:r>
      <w:r w:rsidRPr="00AE3199">
        <w:rPr>
          <w:rFonts w:eastAsia="Times New Roman"/>
          <w:i/>
        </w:rPr>
        <w:t>: organization-defined time period</w:t>
      </w:r>
      <w:r w:rsidRPr="00AE3199">
        <w:rPr>
          <w:rFonts w:eastAsia="Times New Roman"/>
        </w:rPr>
        <w:t xml:space="preserve">]; </w:t>
      </w:r>
    </w:p>
    <w:p w14:paraId="23E1E77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Audits and reviews activities associated with configuration-controlled changes to the information system; and </w:t>
      </w:r>
    </w:p>
    <w:p w14:paraId="2C78F52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Coordinates and provides oversight for configuration change control activities through [</w:t>
      </w:r>
      <w:r>
        <w:rPr>
          <w:rFonts w:eastAsia="Times New Roman"/>
          <w:i/>
        </w:rPr>
        <w:t>FedRAMP Assignment</w:t>
      </w:r>
      <w:r w:rsidRPr="00AE3199">
        <w:rPr>
          <w:rFonts w:eastAsia="Times New Roman"/>
          <w:i/>
        </w:rPr>
        <w:t>: See additional FedRAMP requirements and guidance</w:t>
      </w:r>
      <w:r w:rsidRPr="00AE3199">
        <w:rPr>
          <w:rFonts w:eastAsia="Times New Roman"/>
        </w:rPr>
        <w:t>] that convenes [</w:t>
      </w:r>
      <w:r w:rsidRPr="00AE3199">
        <w:rPr>
          <w:rFonts w:eastAsia="Times New Roman"/>
          <w:i/>
        </w:rPr>
        <w:t xml:space="preserve">Selection (one or more): </w:t>
      </w:r>
      <w:r w:rsidRPr="00AE3199">
        <w:rPr>
          <w:rFonts w:eastAsia="Times New Roman"/>
        </w:rPr>
        <w:t>[</w:t>
      </w:r>
      <w:r w:rsidRPr="00AE3199">
        <w:rPr>
          <w:rFonts w:eastAsia="Times New Roman"/>
          <w:i/>
        </w:rPr>
        <w:t>Assignment: organization-defined frequency</w:t>
      </w:r>
      <w:r w:rsidRPr="00AE3199">
        <w:rPr>
          <w:rFonts w:eastAsia="Times New Roman"/>
        </w:rPr>
        <w:t>]; [</w:t>
      </w:r>
      <w:r w:rsidRPr="00AE3199">
        <w:rPr>
          <w:rFonts w:eastAsia="Times New Roman"/>
          <w:i/>
        </w:rPr>
        <w:t>Assignment: organization-defined configuration change conditions</w:t>
      </w:r>
      <w:r w:rsidRPr="00AE3199">
        <w:rPr>
          <w:rFonts w:eastAsia="Times New Roman"/>
        </w:rPr>
        <w:t xml:space="preserve">]]. </w:t>
      </w:r>
    </w:p>
    <w:p w14:paraId="3761B2DC" w14:textId="77777777" w:rsidR="005753FA" w:rsidRDefault="005753FA" w:rsidP="005753FA">
      <w:pPr>
        <w:spacing w:before="120" w:after="120"/>
        <w:rPr>
          <w:rFonts w:eastAsia="Calibri"/>
          <w:bCs/>
        </w:rPr>
      </w:pPr>
    </w:p>
    <w:p w14:paraId="3A1765A8" w14:textId="77777777" w:rsidR="005753FA" w:rsidRPr="005E7CB0" w:rsidRDefault="005753FA" w:rsidP="005753FA">
      <w:pPr>
        <w:pStyle w:val="GSAGuidance"/>
        <w:spacing w:before="120"/>
        <w:rPr>
          <w:rFonts w:eastAsia="Calibri"/>
          <w:b/>
        </w:rPr>
      </w:pPr>
      <w:r w:rsidRPr="002C3786">
        <w:rPr>
          <w:rFonts w:eastAsia="Calibri"/>
          <w:b/>
        </w:rPr>
        <w:t>CM-</w:t>
      </w:r>
      <w:r>
        <w:rPr>
          <w:rFonts w:eastAsia="Calibri"/>
          <w:b/>
        </w:rPr>
        <w:t>3e</w:t>
      </w:r>
      <w:r w:rsidRPr="002C3786">
        <w:rPr>
          <w:rFonts w:eastAsia="Calibri"/>
          <w:b/>
        </w:rPr>
        <w:t xml:space="preserve"> Additional FedRAMP Requirements and Guidance:</w:t>
      </w:r>
      <w:r w:rsidRPr="002C3786">
        <w:rPr>
          <w:rFonts w:eastAsia="Calibri"/>
          <w:bCs/>
        </w:rPr>
        <w:t xml:space="preserve"> </w:t>
      </w:r>
      <w:r>
        <w:rPr>
          <w:rFonts w:eastAsia="Calibri"/>
          <w:bCs/>
        </w:rPr>
        <w:t>In accordance with record retention policies and procedures.</w:t>
      </w:r>
    </w:p>
    <w:p w14:paraId="2EA3BFAA" w14:textId="77777777" w:rsidR="005753FA" w:rsidRPr="002C3786" w:rsidRDefault="005753FA" w:rsidP="005753FA">
      <w:pPr>
        <w:spacing w:before="120" w:after="120"/>
        <w:rPr>
          <w:rFonts w:eastAsia="Calibri"/>
          <w:b/>
        </w:rPr>
      </w:pPr>
    </w:p>
    <w:p w14:paraId="5AFCAA3B" w14:textId="77777777" w:rsidR="005753FA" w:rsidRDefault="005753FA" w:rsidP="005753FA">
      <w:pPr>
        <w:pStyle w:val="GSAGuidance"/>
        <w:spacing w:before="120"/>
        <w:rPr>
          <w:rFonts w:eastAsia="Calibri"/>
          <w:b/>
        </w:rPr>
      </w:pPr>
      <w:r w:rsidRPr="002C3786">
        <w:rPr>
          <w:rFonts w:eastAsia="Calibri"/>
          <w:b/>
        </w:rPr>
        <w:t>CM-</w:t>
      </w:r>
      <w:r>
        <w:rPr>
          <w:rFonts w:eastAsia="Calibri"/>
          <w:b/>
        </w:rPr>
        <w:t>3g</w:t>
      </w:r>
      <w:r w:rsidRPr="002C3786">
        <w:rPr>
          <w:rFonts w:eastAsia="Calibri"/>
          <w:b/>
        </w:rPr>
        <w:t xml:space="preserve"> Additional FedRAMP Requirements and Guidance:</w:t>
      </w:r>
      <w:r w:rsidRPr="00AE3199">
        <w:rPr>
          <w:rFonts w:eastAsia="Calibri"/>
          <w:b/>
        </w:rPr>
        <w:t xml:space="preserve"> </w:t>
      </w:r>
    </w:p>
    <w:p w14:paraId="2A1B9298" w14:textId="77777777" w:rsidR="005753FA" w:rsidRDefault="005753FA" w:rsidP="005753FA">
      <w:pPr>
        <w:pStyle w:val="GSAGuidance"/>
        <w:spacing w:before="120"/>
        <w:rPr>
          <w:rFonts w:eastAsia="Times New Roman"/>
        </w:rPr>
      </w:pPr>
      <w:r w:rsidRPr="0028037F">
        <w:rPr>
          <w:rFonts w:eastAsia="Calibri"/>
          <w:b/>
        </w:rPr>
        <w:t>Requirement</w:t>
      </w:r>
      <w:r w:rsidRPr="00AE3199">
        <w:rPr>
          <w:rFonts w:eastAsia="Calibri"/>
          <w:b/>
        </w:rPr>
        <w:t>:</w:t>
      </w:r>
      <w:r w:rsidRPr="002C3786">
        <w:rPr>
          <w:rFonts w:eastAsia="Calibri"/>
          <w:bCs/>
        </w:rPr>
        <w:t xml:space="preserve"> The service provider establishes a central means of communicating major changes to or developments in the information system or environment of operations that may affect its services to the federal government and associated service consumers (</w:t>
      </w:r>
      <w:r>
        <w:rPr>
          <w:rFonts w:eastAsia="Calibri"/>
          <w:bCs/>
        </w:rPr>
        <w:t>e.g.</w:t>
      </w:r>
      <w:r w:rsidRPr="002C3786">
        <w:rPr>
          <w:rFonts w:eastAsia="Calibri"/>
          <w:bCs/>
        </w:rPr>
        <w:t xml:space="preserve"> electronic bulletin board, web status page).</w:t>
      </w:r>
      <w:r>
        <w:rPr>
          <w:rFonts w:eastAsia="Calibri"/>
          <w:bCs/>
        </w:rPr>
        <w:t xml:space="preserve"> </w:t>
      </w:r>
      <w:r w:rsidRPr="002C3786">
        <w:rPr>
          <w:rFonts w:eastAsia="Calibri"/>
          <w:bCs/>
        </w:rPr>
        <w:t>The means of communication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481220CC" w14:textId="77777777" w:rsidTr="00B141A2">
        <w:trPr>
          <w:cantSplit/>
          <w:trHeight w:val="377"/>
          <w:tblHeader/>
        </w:trPr>
        <w:tc>
          <w:tcPr>
            <w:tcW w:w="811" w:type="pct"/>
            <w:shd w:val="clear" w:color="auto" w:fill="DEEAF6" w:themeFill="accent1" w:themeFillTint="33"/>
            <w:tcMar>
              <w:top w:w="43" w:type="dxa"/>
              <w:bottom w:w="43" w:type="dxa"/>
            </w:tcMar>
          </w:tcPr>
          <w:p w14:paraId="7ED3A00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lastRenderedPageBreak/>
              <w:t>CM-3</w:t>
            </w:r>
          </w:p>
        </w:tc>
        <w:tc>
          <w:tcPr>
            <w:tcW w:w="4189" w:type="pct"/>
            <w:shd w:val="clear" w:color="auto" w:fill="DEEAF6" w:themeFill="accent1" w:themeFillTint="33"/>
          </w:tcPr>
          <w:p w14:paraId="17AFA322"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4640BD98" w14:textId="77777777" w:rsidTr="00B141A2">
        <w:trPr>
          <w:trHeight w:val="377"/>
        </w:trPr>
        <w:tc>
          <w:tcPr>
            <w:tcW w:w="5000" w:type="pct"/>
            <w:gridSpan w:val="2"/>
            <w:shd w:val="clear" w:color="auto" w:fill="auto"/>
            <w:tcMar>
              <w:top w:w="43" w:type="dxa"/>
              <w:bottom w:w="43" w:type="dxa"/>
            </w:tcMar>
          </w:tcPr>
          <w:p w14:paraId="7A811CF4" w14:textId="77777777" w:rsidR="005753FA" w:rsidRPr="00EB75DB" w:rsidRDefault="005753FA" w:rsidP="00B141A2">
            <w:pPr>
              <w:tabs>
                <w:tab w:val="left" w:pos="2100"/>
              </w:tabs>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35FF4D3F" w14:textId="77777777" w:rsidTr="00B141A2">
        <w:trPr>
          <w:trHeight w:val="377"/>
        </w:trPr>
        <w:tc>
          <w:tcPr>
            <w:tcW w:w="5000" w:type="pct"/>
            <w:gridSpan w:val="2"/>
            <w:shd w:val="clear" w:color="auto" w:fill="auto"/>
            <w:tcMar>
              <w:top w:w="43" w:type="dxa"/>
              <w:bottom w:w="43" w:type="dxa"/>
            </w:tcMar>
          </w:tcPr>
          <w:p w14:paraId="3CB63AEC" w14:textId="77777777" w:rsidR="005753FA" w:rsidRPr="00EB75DB" w:rsidRDefault="005753FA" w:rsidP="00B141A2">
            <w:pPr>
              <w:pStyle w:val="GSAParameter"/>
              <w:spacing w:after="0"/>
              <w:rPr>
                <w:color w:val="5B9BD5" w:themeColor="accent1"/>
              </w:rPr>
            </w:pPr>
            <w:bookmarkStart w:id="1002" w:name="_Toc383441959"/>
            <w:bookmarkStart w:id="1003" w:name="_Toc383444174"/>
            <w:bookmarkStart w:id="1004" w:name="_Toc388623353"/>
            <w:r w:rsidRPr="00EB75DB">
              <w:t>Parameter CM-3(e):</w:t>
            </w:r>
            <w:bookmarkEnd w:id="1002"/>
            <w:bookmarkEnd w:id="1003"/>
            <w:bookmarkEnd w:id="1004"/>
            <w:r w:rsidRPr="00EB75DB">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5753FA" w:rsidRPr="00EB75DB" w14:paraId="13BE1CF0" w14:textId="77777777" w:rsidTr="00B141A2">
        <w:trPr>
          <w:trHeight w:val="377"/>
        </w:trPr>
        <w:tc>
          <w:tcPr>
            <w:tcW w:w="5000" w:type="pct"/>
            <w:gridSpan w:val="2"/>
            <w:shd w:val="clear" w:color="auto" w:fill="auto"/>
            <w:tcMar>
              <w:top w:w="43" w:type="dxa"/>
              <w:bottom w:w="43" w:type="dxa"/>
            </w:tcMar>
          </w:tcPr>
          <w:p w14:paraId="1E4337BD" w14:textId="77777777" w:rsidR="005753FA" w:rsidRPr="00EB75DB" w:rsidRDefault="005753FA" w:rsidP="00B141A2">
            <w:pPr>
              <w:pStyle w:val="GSAParameter"/>
              <w:spacing w:after="0"/>
              <w:rPr>
                <w:color w:val="5B9BD5" w:themeColor="accent1"/>
              </w:rPr>
            </w:pPr>
            <w:bookmarkStart w:id="1005" w:name="_Toc383441960"/>
            <w:bookmarkStart w:id="1006" w:name="_Toc383444175"/>
            <w:bookmarkStart w:id="1007" w:name="_Toc388623354"/>
            <w:r w:rsidRPr="00EB75DB">
              <w:t>Parameter CM-3(g)-1</w:t>
            </w:r>
            <w:bookmarkEnd w:id="1005"/>
            <w:bookmarkEnd w:id="1006"/>
            <w:bookmarkEnd w:id="1007"/>
            <w:r w:rsidRPr="00EB75DB">
              <w:t xml:space="preserve">: </w:t>
            </w:r>
            <w:r>
              <w:t>&lt;</w:t>
            </w:r>
            <w:r>
              <w:rPr>
                <w:i/>
              </w:rPr>
              <w:t>FedRAMP requirement: CAB</w:t>
            </w:r>
            <w:r>
              <w:t>&gt;</w:t>
            </w:r>
          </w:p>
        </w:tc>
      </w:tr>
      <w:tr w:rsidR="005753FA" w:rsidRPr="00EB75DB" w14:paraId="7502BDCA" w14:textId="77777777" w:rsidTr="00B141A2">
        <w:trPr>
          <w:trHeight w:val="377"/>
        </w:trPr>
        <w:tc>
          <w:tcPr>
            <w:tcW w:w="5000" w:type="pct"/>
            <w:gridSpan w:val="2"/>
            <w:shd w:val="clear" w:color="auto" w:fill="auto"/>
            <w:tcMar>
              <w:top w:w="43" w:type="dxa"/>
              <w:bottom w:w="43" w:type="dxa"/>
            </w:tcMar>
          </w:tcPr>
          <w:p w14:paraId="7F68DD67" w14:textId="77777777" w:rsidR="005753FA" w:rsidRPr="00EB75DB" w:rsidRDefault="005753FA" w:rsidP="00B141A2">
            <w:pPr>
              <w:pStyle w:val="GSAParameter"/>
              <w:spacing w:after="0"/>
              <w:rPr>
                <w:color w:val="5B9BD5" w:themeColor="accent1"/>
              </w:rPr>
            </w:pPr>
            <w:bookmarkStart w:id="1008" w:name="_Toc383441961"/>
            <w:bookmarkStart w:id="1009" w:name="_Toc383444176"/>
            <w:bookmarkStart w:id="1010" w:name="_Toc388623355"/>
            <w:r w:rsidRPr="00EB75DB">
              <w:t>Parameter CM-3(g)-2</w:t>
            </w:r>
            <w:bookmarkEnd w:id="1008"/>
            <w:bookmarkEnd w:id="1009"/>
            <w:bookmarkEnd w:id="1010"/>
            <w:r w:rsidRPr="00EB75DB">
              <w:t xml:space="preserve">: </w:t>
            </w:r>
            <w:r w:rsidRPr="00D57301">
              <w:rPr>
                <w:szCs w:val="22"/>
              </w:rPr>
              <w:t>&lt;</w:t>
            </w:r>
            <w:r w:rsidRPr="00D57301">
              <w:rPr>
                <w:i/>
                <w:szCs w:val="22"/>
              </w:rPr>
              <w:t>Customer defined</w:t>
            </w:r>
            <w:r w:rsidRPr="00D57301">
              <w:rPr>
                <w:szCs w:val="22"/>
              </w:rPr>
              <w:t>&gt;</w:t>
            </w:r>
          </w:p>
        </w:tc>
      </w:tr>
      <w:tr w:rsidR="005753FA" w:rsidRPr="00EB75DB" w14:paraId="49E06F3E" w14:textId="77777777" w:rsidTr="00B141A2">
        <w:trPr>
          <w:trHeight w:val="377"/>
        </w:trPr>
        <w:tc>
          <w:tcPr>
            <w:tcW w:w="5000" w:type="pct"/>
            <w:gridSpan w:val="2"/>
            <w:shd w:val="clear" w:color="auto" w:fill="auto"/>
            <w:tcMar>
              <w:top w:w="43" w:type="dxa"/>
              <w:bottom w:w="43" w:type="dxa"/>
            </w:tcMar>
          </w:tcPr>
          <w:p w14:paraId="0537D484" w14:textId="77777777" w:rsidR="005753FA" w:rsidRPr="00EB75DB" w:rsidRDefault="005753FA" w:rsidP="00B141A2">
            <w:pPr>
              <w:pStyle w:val="GSAParameter"/>
              <w:spacing w:after="0"/>
              <w:rPr>
                <w:color w:val="5B9BD5" w:themeColor="accent1"/>
              </w:rPr>
            </w:pPr>
            <w:bookmarkStart w:id="1011" w:name="_Toc383441962"/>
            <w:bookmarkStart w:id="1012" w:name="_Toc383444177"/>
            <w:bookmarkStart w:id="1013" w:name="_Toc388623356"/>
            <w:r w:rsidRPr="00EB75DB">
              <w:t>Parameter CM-3(g)-3</w:t>
            </w:r>
            <w:bookmarkEnd w:id="1011"/>
            <w:bookmarkEnd w:id="1012"/>
            <w:bookmarkEnd w:id="1013"/>
            <w:r w:rsidRPr="00EB75DB">
              <w:rPr>
                <w:rFonts w:eastAsia="Times New Roman"/>
                <w:color w:val="000000"/>
              </w:rPr>
              <w:t xml:space="preserve">: </w:t>
            </w:r>
            <w:r w:rsidRPr="00D57301">
              <w:rPr>
                <w:szCs w:val="22"/>
              </w:rPr>
              <w:t>&lt;</w:t>
            </w:r>
            <w:r w:rsidRPr="00D57301">
              <w:rPr>
                <w:i/>
                <w:szCs w:val="22"/>
              </w:rPr>
              <w:t>Customer defined</w:t>
            </w:r>
            <w:r w:rsidRPr="00D57301">
              <w:rPr>
                <w:szCs w:val="22"/>
              </w:rPr>
              <w:t>&gt;</w:t>
            </w:r>
          </w:p>
        </w:tc>
      </w:tr>
      <w:tr w:rsidR="005753FA" w:rsidRPr="00EB75DB" w14:paraId="42D577DC" w14:textId="77777777" w:rsidTr="00B141A2">
        <w:trPr>
          <w:trHeight w:val="377"/>
        </w:trPr>
        <w:tc>
          <w:tcPr>
            <w:tcW w:w="5000" w:type="pct"/>
            <w:gridSpan w:val="2"/>
            <w:shd w:val="clear" w:color="auto" w:fill="auto"/>
            <w:tcMar>
              <w:top w:w="43" w:type="dxa"/>
              <w:bottom w:w="43" w:type="dxa"/>
            </w:tcMar>
          </w:tcPr>
          <w:p w14:paraId="42188C91" w14:textId="77777777" w:rsidR="005753FA" w:rsidRPr="00EB75DB" w:rsidRDefault="005753FA" w:rsidP="00B141A2">
            <w:pPr>
              <w:pStyle w:val="GSAParameter"/>
              <w:spacing w:after="0"/>
              <w:rPr>
                <w:color w:val="5B9BD5" w:themeColor="accent1"/>
              </w:rPr>
            </w:pPr>
            <w:bookmarkStart w:id="1014" w:name="_Toc383441963"/>
            <w:bookmarkStart w:id="1015" w:name="_Toc383444178"/>
            <w:bookmarkStart w:id="1016" w:name="_Toc388623357"/>
            <w:r w:rsidRPr="00EB75DB">
              <w:t>Parameter CM-3(g)-4</w:t>
            </w:r>
            <w:bookmarkEnd w:id="1014"/>
            <w:bookmarkEnd w:id="1015"/>
            <w:bookmarkEnd w:id="1016"/>
            <w:r w:rsidRPr="00EB75DB">
              <w:t xml:space="preserve">: </w:t>
            </w:r>
            <w:r w:rsidRPr="00D57301">
              <w:rPr>
                <w:szCs w:val="22"/>
              </w:rPr>
              <w:t>&lt;</w:t>
            </w:r>
            <w:r w:rsidRPr="00D57301">
              <w:rPr>
                <w:i/>
                <w:szCs w:val="22"/>
              </w:rPr>
              <w:t>Customer defined</w:t>
            </w:r>
            <w:r w:rsidRPr="00D57301">
              <w:rPr>
                <w:szCs w:val="22"/>
              </w:rPr>
              <w:t>&gt;</w:t>
            </w:r>
          </w:p>
        </w:tc>
      </w:tr>
      <w:tr w:rsidR="005753FA" w:rsidRPr="00EB75DB" w14:paraId="552B56B2" w14:textId="77777777" w:rsidTr="00B141A2">
        <w:trPr>
          <w:trHeight w:val="377"/>
        </w:trPr>
        <w:tc>
          <w:tcPr>
            <w:tcW w:w="5000" w:type="pct"/>
            <w:gridSpan w:val="2"/>
            <w:tcMar>
              <w:top w:w="43" w:type="dxa"/>
              <w:bottom w:w="43" w:type="dxa"/>
            </w:tcMar>
            <w:vAlign w:val="bottom"/>
          </w:tcPr>
          <w:p w14:paraId="1263FCF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20EBE1CD" w14:textId="675C58AB"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44242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CECB8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073AC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609BD44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33D2245E" w14:textId="77777777" w:rsidTr="00B141A2">
        <w:trPr>
          <w:trHeight w:val="377"/>
        </w:trPr>
        <w:tc>
          <w:tcPr>
            <w:tcW w:w="5000" w:type="pct"/>
            <w:gridSpan w:val="2"/>
            <w:tcMar>
              <w:top w:w="43" w:type="dxa"/>
              <w:bottom w:w="43" w:type="dxa"/>
            </w:tcMar>
            <w:vAlign w:val="bottom"/>
          </w:tcPr>
          <w:p w14:paraId="7AA9DF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1F4EBB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C03CF95" w14:textId="67BEE0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93F43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B0E2E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A1E389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46CC0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B2BA12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FCA03C4" w14:textId="77777777" w:rsidR="005753FA" w:rsidRPr="00EB75DB" w:rsidRDefault="005753FA" w:rsidP="005753FA">
      <w:pPr>
        <w:autoSpaceDE w:val="0"/>
        <w:autoSpaceDN w:val="0"/>
        <w:adjustRightInd w:val="0"/>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105339D9" w14:textId="77777777" w:rsidTr="00B141A2">
        <w:trPr>
          <w:cantSplit/>
          <w:trHeight w:val="475"/>
          <w:tblHeader/>
        </w:trPr>
        <w:tc>
          <w:tcPr>
            <w:tcW w:w="5000" w:type="pct"/>
            <w:gridSpan w:val="2"/>
            <w:shd w:val="clear" w:color="auto" w:fill="DEEAF6" w:themeFill="accent1" w:themeFillTint="33"/>
            <w:vAlign w:val="center"/>
          </w:tcPr>
          <w:p w14:paraId="23FF32F9"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CM-3 What is the solution and how is it implemented?</w:t>
            </w:r>
          </w:p>
        </w:tc>
      </w:tr>
      <w:tr w:rsidR="005753FA" w:rsidRPr="00EB75DB" w14:paraId="26FDBB91" w14:textId="77777777" w:rsidTr="00B141A2">
        <w:trPr>
          <w:trHeight w:val="1097"/>
        </w:trPr>
        <w:tc>
          <w:tcPr>
            <w:tcW w:w="483" w:type="pct"/>
            <w:tcBorders>
              <w:right w:val="nil"/>
            </w:tcBorders>
            <w:shd w:val="clear" w:color="auto" w:fill="DEEAF6" w:themeFill="accent1" w:themeFillTint="33"/>
          </w:tcPr>
          <w:p w14:paraId="63DF06E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7E19D52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012A982" w14:textId="77777777" w:rsidR="005753FA" w:rsidRPr="00B81803" w:rsidRDefault="005753FA" w:rsidP="00B141A2">
            <w:pPr>
              <w:spacing w:after="120"/>
              <w:rPr>
                <w:rFonts w:eastAsia="Calibr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determining the types of changes to the information system that are configuration controlled</w:t>
            </w:r>
            <w:r>
              <w:rPr>
                <w:rFonts w:asciiTheme="minorHAnsi" w:eastAsia="Calibri" w:hAnsiTheme="minorHAnsi" w:cs="Calibri"/>
                <w:i/>
                <w:sz w:val="20"/>
                <w:szCs w:val="20"/>
              </w:rPr>
              <w:t>. A successful control response will need to address how decisions are made to determine configuration controlled changes.</w:t>
            </w:r>
            <w:r>
              <w:rPr>
                <w:rFonts w:asciiTheme="minorHAnsi" w:eastAsia="Calibri" w:hAnsiTheme="minorHAnsi" w:cs="Calibri"/>
                <w:sz w:val="20"/>
                <w:szCs w:val="20"/>
              </w:rPr>
              <w:t>&gt;</w:t>
            </w:r>
          </w:p>
        </w:tc>
      </w:tr>
      <w:tr w:rsidR="005753FA" w:rsidRPr="00EB75DB" w14:paraId="7289C0D3" w14:textId="77777777" w:rsidTr="00B141A2">
        <w:trPr>
          <w:trHeight w:val="1097"/>
        </w:trPr>
        <w:tc>
          <w:tcPr>
            <w:tcW w:w="483" w:type="pct"/>
            <w:tcBorders>
              <w:right w:val="nil"/>
            </w:tcBorders>
            <w:shd w:val="clear" w:color="auto" w:fill="DEEAF6" w:themeFill="accent1" w:themeFillTint="33"/>
          </w:tcPr>
          <w:p w14:paraId="6F116D42"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0A99770A"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3C786A10" w14:textId="77777777" w:rsidR="005753FA" w:rsidRPr="00B81803" w:rsidRDefault="005753FA" w:rsidP="00B141A2">
            <w:pPr>
              <w:spacing w:after="120"/>
              <w:rPr>
                <w:rFonts w:eastAsia="Calibri" w:cs="Calibr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proposed configuration controlled changes to the information system and approving or disapproving changes with explicit consideration for security impact analysis</w:t>
            </w:r>
            <w:r w:rsidRPr="00216135">
              <w:rPr>
                <w:rFonts w:asciiTheme="minorHAnsi" w:eastAsia="Calibri" w:hAnsiTheme="minorHAnsi" w:cs="Calibri"/>
                <w:i/>
                <w:sz w:val="20"/>
                <w:szCs w:val="20"/>
              </w:rPr>
              <w:t>. A successful control response will need to address how decisions are made to approve configuration control changes, including how the security impact</w:t>
            </w:r>
            <w:r>
              <w:rPr>
                <w:rFonts w:asciiTheme="minorHAnsi" w:eastAsia="Calibri" w:hAnsiTheme="minorHAnsi" w:cs="Calibri"/>
                <w:i/>
                <w:sz w:val="20"/>
                <w:szCs w:val="20"/>
              </w:rPr>
              <w:t xml:space="preserve"> of these changes is considered.</w:t>
            </w:r>
            <w:r>
              <w:rPr>
                <w:rFonts w:asciiTheme="minorHAnsi" w:eastAsia="Calibri" w:hAnsiTheme="minorHAnsi" w:cs="Calibri"/>
                <w:sz w:val="20"/>
                <w:szCs w:val="20"/>
              </w:rPr>
              <w:t>&gt;</w:t>
            </w:r>
          </w:p>
        </w:tc>
      </w:tr>
      <w:tr w:rsidR="005753FA" w:rsidRPr="00EB75DB" w14:paraId="6572C204" w14:textId="77777777" w:rsidTr="00B141A2">
        <w:trPr>
          <w:trHeight w:val="1097"/>
        </w:trPr>
        <w:tc>
          <w:tcPr>
            <w:tcW w:w="483" w:type="pct"/>
            <w:tcBorders>
              <w:right w:val="nil"/>
            </w:tcBorders>
            <w:shd w:val="clear" w:color="auto" w:fill="DEEAF6" w:themeFill="accent1" w:themeFillTint="33"/>
          </w:tcPr>
          <w:p w14:paraId="29B756C4"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lastRenderedPageBreak/>
              <w:t>Part c</w:t>
            </w:r>
          </w:p>
        </w:tc>
        <w:tc>
          <w:tcPr>
            <w:tcW w:w="4517" w:type="pct"/>
            <w:tcMar>
              <w:top w:w="43" w:type="dxa"/>
              <w:bottom w:w="43" w:type="dxa"/>
            </w:tcMar>
          </w:tcPr>
          <w:p w14:paraId="7988574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88E980" w14:textId="77777777" w:rsidR="005753FA" w:rsidRPr="00216135"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documenting configuration change decisions</w:t>
            </w:r>
            <w:r>
              <w:rPr>
                <w:rFonts w:asciiTheme="minorHAnsi" w:eastAsia="Calibri" w:hAnsiTheme="minorHAnsi" w:cs="Calibri"/>
                <w:i/>
                <w:sz w:val="20"/>
                <w:szCs w:val="20"/>
              </w:rPr>
              <w:t>. A successful control response will need to address how configuration change decisions are documented. This can include, for example, what tools are used and what information is documented.</w:t>
            </w:r>
            <w:r w:rsidRPr="00B81803">
              <w:rPr>
                <w:rFonts w:asciiTheme="minorHAnsi" w:eastAsia="Calibri" w:hAnsiTheme="minorHAnsi" w:cs="Calibri"/>
                <w:sz w:val="20"/>
                <w:szCs w:val="20"/>
              </w:rPr>
              <w:t>&gt;</w:t>
            </w:r>
          </w:p>
        </w:tc>
      </w:tr>
      <w:tr w:rsidR="005753FA" w:rsidRPr="00EB75DB" w14:paraId="3DCC1583" w14:textId="77777777" w:rsidTr="00B141A2">
        <w:trPr>
          <w:trHeight w:val="658"/>
        </w:trPr>
        <w:tc>
          <w:tcPr>
            <w:tcW w:w="483" w:type="pct"/>
            <w:tcBorders>
              <w:right w:val="nil"/>
            </w:tcBorders>
            <w:shd w:val="clear" w:color="auto" w:fill="DEEAF6" w:themeFill="accent1" w:themeFillTint="33"/>
          </w:tcPr>
          <w:p w14:paraId="7E8A10A8"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d</w:t>
            </w:r>
          </w:p>
        </w:tc>
        <w:tc>
          <w:tcPr>
            <w:tcW w:w="4517" w:type="pct"/>
            <w:tcMar>
              <w:top w:w="43" w:type="dxa"/>
              <w:bottom w:w="43" w:type="dxa"/>
            </w:tcMar>
          </w:tcPr>
          <w:p w14:paraId="11ADEAE1"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5818784D"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implementing approved configuration-controlled changes to the system</w:t>
            </w:r>
            <w:r w:rsidRPr="00216135">
              <w:rPr>
                <w:rFonts w:asciiTheme="minorHAnsi" w:eastAsia="Calibri" w:hAnsiTheme="minorHAnsi" w:cs="Calibri"/>
                <w:i/>
                <w:sz w:val="20"/>
                <w:szCs w:val="20"/>
              </w:rPr>
              <w:t>. A successful control response will need to address how changes are implemented after being approved. This can include tools used ensure that changes are implemented after approval.</w:t>
            </w:r>
            <w:r w:rsidRPr="00B81803">
              <w:rPr>
                <w:rFonts w:asciiTheme="minorHAnsi" w:eastAsia="Calibri" w:hAnsiTheme="minorHAnsi" w:cs="Calibri"/>
                <w:sz w:val="20"/>
                <w:szCs w:val="20"/>
              </w:rPr>
              <w:t>&gt;</w:t>
            </w:r>
          </w:p>
        </w:tc>
      </w:tr>
      <w:tr w:rsidR="005753FA" w:rsidRPr="00EB75DB" w14:paraId="69AE2313" w14:textId="77777777" w:rsidTr="00B141A2">
        <w:trPr>
          <w:trHeight w:val="1097"/>
        </w:trPr>
        <w:tc>
          <w:tcPr>
            <w:tcW w:w="483" w:type="pct"/>
            <w:tcBorders>
              <w:right w:val="nil"/>
            </w:tcBorders>
            <w:shd w:val="clear" w:color="auto" w:fill="DEEAF6" w:themeFill="accent1" w:themeFillTint="33"/>
          </w:tcPr>
          <w:p w14:paraId="59621FE0"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e</w:t>
            </w:r>
          </w:p>
        </w:tc>
        <w:tc>
          <w:tcPr>
            <w:tcW w:w="4517" w:type="pct"/>
            <w:tcMar>
              <w:top w:w="43" w:type="dxa"/>
              <w:bottom w:w="43" w:type="dxa"/>
            </w:tcMar>
          </w:tcPr>
          <w:p w14:paraId="246DB3B0"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1F931C37"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records of configuration-controlled changes to the information system for a defined period</w:t>
            </w:r>
            <w:r w:rsidRPr="00216135">
              <w:rPr>
                <w:rFonts w:asciiTheme="minorHAnsi" w:eastAsia="Calibri" w:hAnsiTheme="minorHAnsi" w:cs="Calibri"/>
                <w:i/>
                <w:sz w:val="20"/>
                <w:szCs w:val="20"/>
              </w:rPr>
              <w:t>. A successful control response will need to address long records of configuration-controlled changes are kept, and where these records are maintained.</w:t>
            </w:r>
            <w:r w:rsidRPr="00B81803">
              <w:rPr>
                <w:rFonts w:asciiTheme="minorHAnsi" w:eastAsia="Calibri" w:hAnsiTheme="minorHAnsi" w:cs="Calibri"/>
                <w:sz w:val="20"/>
                <w:szCs w:val="20"/>
              </w:rPr>
              <w:t>&gt;</w:t>
            </w:r>
          </w:p>
        </w:tc>
      </w:tr>
      <w:tr w:rsidR="005753FA" w:rsidRPr="00EB75DB" w14:paraId="479386F8" w14:textId="77777777" w:rsidTr="00B141A2">
        <w:trPr>
          <w:trHeight w:val="1097"/>
        </w:trPr>
        <w:tc>
          <w:tcPr>
            <w:tcW w:w="483" w:type="pct"/>
            <w:tcBorders>
              <w:right w:val="nil"/>
            </w:tcBorders>
            <w:shd w:val="clear" w:color="auto" w:fill="DEEAF6" w:themeFill="accent1" w:themeFillTint="33"/>
          </w:tcPr>
          <w:p w14:paraId="5884797A"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 xml:space="preserve">Part f </w:t>
            </w:r>
          </w:p>
        </w:tc>
        <w:tc>
          <w:tcPr>
            <w:tcW w:w="4517" w:type="pct"/>
            <w:tcMar>
              <w:top w:w="43" w:type="dxa"/>
              <w:bottom w:w="43" w:type="dxa"/>
            </w:tcMar>
          </w:tcPr>
          <w:p w14:paraId="6D351489" w14:textId="77777777" w:rsidR="005753FA" w:rsidRPr="00E246E0" w:rsidRDefault="005753FA" w:rsidP="00B141A2">
            <w:pPr>
              <w:spacing w:before="120" w:after="120" w:line="276" w:lineRule="auto"/>
              <w:rPr>
                <w:rFonts w:asciiTheme="minorHAnsi" w:hAnsiTheme="minorHAnsi" w:cstheme="minorHAnsi"/>
                <w:b/>
                <w:sz w:val="20"/>
                <w:szCs w:val="20"/>
              </w:rPr>
            </w:pPr>
            <w:r w:rsidRPr="00E246E0">
              <w:rPr>
                <w:rFonts w:asciiTheme="minorHAnsi" w:hAnsiTheme="minorHAnsi" w:cstheme="minorHAnsi"/>
                <w:b/>
                <w:sz w:val="20"/>
                <w:szCs w:val="20"/>
              </w:rPr>
              <w:t>Customer Responsibility</w:t>
            </w:r>
          </w:p>
          <w:p w14:paraId="2861B618" w14:textId="77777777" w:rsidR="005753FA" w:rsidRPr="00E246E0" w:rsidRDefault="005753FA" w:rsidP="00B141A2">
            <w:pPr>
              <w:spacing w:after="120"/>
              <w:rPr>
                <w:rFonts w:eastAsia="Calibri" w:cs="Calibri"/>
                <w:i/>
                <w:sz w:val="20"/>
                <w:szCs w:val="20"/>
              </w:rPr>
            </w:pPr>
            <w:r w:rsidRPr="00E246E0">
              <w:rPr>
                <w:rFonts w:asciiTheme="minorHAnsi" w:eastAsia="Calibri" w:hAnsiTheme="minorHAnsi" w:cs="Calibri"/>
                <w:sz w:val="20"/>
                <w:szCs w:val="20"/>
              </w:rPr>
              <w:t>&lt;</w:t>
            </w:r>
            <w:r w:rsidRPr="00E246E0">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auditing and reviewing activities associated with configuration-controlled changes to the information system for a defined period</w:t>
            </w:r>
            <w:r w:rsidRPr="00E246E0">
              <w:rPr>
                <w:rFonts w:asciiTheme="minorHAnsi" w:eastAsia="Calibri" w:hAnsiTheme="minorHAnsi" w:cs="Calibri"/>
                <w:i/>
                <w:sz w:val="20"/>
                <w:szCs w:val="20"/>
              </w:rPr>
              <w:t>. A successful control response will need to configuration control changes activities are audited and reviewed. This can include tools used to track these changes and when these changes are reviewed.</w:t>
            </w:r>
            <w:r w:rsidRPr="00B81803">
              <w:rPr>
                <w:rFonts w:asciiTheme="minorHAnsi" w:eastAsia="Calibri" w:hAnsiTheme="minorHAnsi" w:cs="Calibri"/>
                <w:sz w:val="20"/>
                <w:szCs w:val="20"/>
              </w:rPr>
              <w:t>&gt;</w:t>
            </w:r>
          </w:p>
        </w:tc>
      </w:tr>
      <w:tr w:rsidR="005753FA" w:rsidRPr="00EB75DB" w14:paraId="5FEB444A" w14:textId="77777777" w:rsidTr="00B141A2">
        <w:trPr>
          <w:trHeight w:val="1097"/>
        </w:trPr>
        <w:tc>
          <w:tcPr>
            <w:tcW w:w="483" w:type="pct"/>
            <w:tcBorders>
              <w:right w:val="nil"/>
            </w:tcBorders>
            <w:shd w:val="clear" w:color="auto" w:fill="DEEAF6" w:themeFill="accent1" w:themeFillTint="33"/>
          </w:tcPr>
          <w:p w14:paraId="01ADA02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g</w:t>
            </w:r>
          </w:p>
        </w:tc>
        <w:tc>
          <w:tcPr>
            <w:tcW w:w="4517" w:type="pct"/>
            <w:tcMar>
              <w:top w:w="43" w:type="dxa"/>
              <w:bottom w:w="43" w:type="dxa"/>
            </w:tcMar>
          </w:tcPr>
          <w:p w14:paraId="7CE6AE25" w14:textId="77777777" w:rsidR="005753FA" w:rsidRPr="00297A2B" w:rsidRDefault="005753FA" w:rsidP="00B141A2">
            <w:pPr>
              <w:spacing w:before="120" w:after="120" w:line="276" w:lineRule="auto"/>
              <w:rPr>
                <w:rFonts w:asciiTheme="minorHAnsi" w:hAnsiTheme="minorHAnsi" w:cstheme="minorHAnsi"/>
                <w:b/>
                <w:sz w:val="20"/>
                <w:szCs w:val="20"/>
              </w:rPr>
            </w:pPr>
            <w:r w:rsidRPr="00297A2B">
              <w:rPr>
                <w:rFonts w:asciiTheme="minorHAnsi" w:hAnsiTheme="minorHAnsi" w:cstheme="minorHAnsi"/>
                <w:b/>
                <w:sz w:val="20"/>
                <w:szCs w:val="20"/>
              </w:rPr>
              <w:t>Customer Responsibility</w:t>
            </w:r>
          </w:p>
          <w:p w14:paraId="38B3AC71" w14:textId="77777777" w:rsidR="005753FA" w:rsidRPr="00297A2B" w:rsidRDefault="005753FA" w:rsidP="00B141A2">
            <w:pPr>
              <w:spacing w:after="120"/>
              <w:rPr>
                <w:rFonts w:eastAsia="Calibri" w:cs="Calibri"/>
                <w:i/>
                <w:sz w:val="20"/>
                <w:szCs w:val="20"/>
              </w:rPr>
            </w:pPr>
            <w:r w:rsidRPr="00297A2B">
              <w:rPr>
                <w:rFonts w:asciiTheme="minorHAnsi" w:eastAsia="Calibri" w:hAnsiTheme="minorHAnsi" w:cs="Calibri"/>
                <w:sz w:val="20"/>
                <w:szCs w:val="20"/>
              </w:rPr>
              <w:t>&lt;</w:t>
            </w:r>
            <w:r w:rsidRPr="00297A2B">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coordinating and providing oversight for the configuration control activities through a central means of communicating major changes or developments that may affect services to the federal government. The means of communication must be approved and accepted by the JAB</w:t>
            </w:r>
            <w:r w:rsidRPr="00297A2B">
              <w:rPr>
                <w:rFonts w:asciiTheme="minorHAnsi" w:eastAsia="Calibri" w:hAnsiTheme="minorHAnsi" w:cs="Calibri"/>
                <w:i/>
                <w:sz w:val="20"/>
                <w:szCs w:val="20"/>
              </w:rPr>
              <w:t>. A successful control response will outline how major changes or developments that affect government services will be coordinated and overseen.</w:t>
            </w:r>
            <w:r w:rsidRPr="00B81803">
              <w:rPr>
                <w:rFonts w:asciiTheme="minorHAnsi" w:eastAsia="Calibri" w:hAnsiTheme="minorHAnsi" w:cs="Calibri"/>
                <w:sz w:val="20"/>
                <w:szCs w:val="20"/>
              </w:rPr>
              <w:t>&gt;</w:t>
            </w:r>
          </w:p>
        </w:tc>
      </w:tr>
    </w:tbl>
    <w:p w14:paraId="5FA7B188" w14:textId="77777777" w:rsidR="005753FA" w:rsidRPr="002C3786" w:rsidRDefault="005753FA" w:rsidP="005753FA">
      <w:pPr>
        <w:autoSpaceDE w:val="0"/>
        <w:autoSpaceDN w:val="0"/>
        <w:adjustRightInd w:val="0"/>
        <w:spacing w:before="120" w:after="120"/>
        <w:rPr>
          <w:rFonts w:eastAsia="Calibri"/>
          <w:bCs/>
        </w:rPr>
      </w:pPr>
    </w:p>
    <w:p w14:paraId="3F52A8C4" w14:textId="77777777" w:rsidR="005753FA" w:rsidRDefault="005753FA" w:rsidP="005753FA">
      <w:pPr>
        <w:pStyle w:val="eglobaltech3"/>
      </w:pPr>
      <w:bookmarkStart w:id="1017" w:name="_Toc383428880"/>
      <w:bookmarkStart w:id="1018" w:name="_Toc383429612"/>
      <w:bookmarkStart w:id="1019" w:name="_Toc383430338"/>
      <w:bookmarkStart w:id="1020" w:name="_Toc383430935"/>
      <w:bookmarkStart w:id="1021" w:name="_Toc383432077"/>
      <w:bookmarkStart w:id="1022" w:name="_Toc383428881"/>
      <w:bookmarkStart w:id="1023" w:name="_Toc383429613"/>
      <w:bookmarkStart w:id="1024" w:name="_Toc383430339"/>
      <w:bookmarkStart w:id="1025" w:name="_Toc383430936"/>
      <w:bookmarkStart w:id="1026" w:name="_Toc383432078"/>
      <w:bookmarkStart w:id="1027" w:name="_Toc383428882"/>
      <w:bookmarkStart w:id="1028" w:name="_Toc383429614"/>
      <w:bookmarkStart w:id="1029" w:name="_Toc383430340"/>
      <w:bookmarkStart w:id="1030" w:name="_Toc383430937"/>
      <w:bookmarkStart w:id="1031" w:name="_Toc383432079"/>
      <w:bookmarkStart w:id="1032" w:name="_Toc383428883"/>
      <w:bookmarkStart w:id="1033" w:name="_Toc383429615"/>
      <w:bookmarkStart w:id="1034" w:name="_Toc383430341"/>
      <w:bookmarkStart w:id="1035" w:name="_Toc383430938"/>
      <w:bookmarkStart w:id="1036" w:name="_Toc383432080"/>
      <w:bookmarkStart w:id="1037" w:name="_Toc383428884"/>
      <w:bookmarkStart w:id="1038" w:name="_Toc383429616"/>
      <w:bookmarkStart w:id="1039" w:name="_Toc383430342"/>
      <w:bookmarkStart w:id="1040" w:name="_Toc383430939"/>
      <w:bookmarkStart w:id="1041" w:name="_Toc383432081"/>
      <w:bookmarkStart w:id="1042" w:name="_Toc383428906"/>
      <w:bookmarkStart w:id="1043" w:name="_Toc383429638"/>
      <w:bookmarkStart w:id="1044" w:name="_Toc383430364"/>
      <w:bookmarkStart w:id="1045" w:name="_Toc383430961"/>
      <w:bookmarkStart w:id="1046" w:name="_Toc383432103"/>
      <w:bookmarkStart w:id="1047" w:name="_Toc383428914"/>
      <w:bookmarkStart w:id="1048" w:name="_Toc383429646"/>
      <w:bookmarkStart w:id="1049" w:name="_Toc383430372"/>
      <w:bookmarkStart w:id="1050" w:name="_Toc383430969"/>
      <w:bookmarkStart w:id="1051" w:name="_Toc383432111"/>
      <w:bookmarkStart w:id="1052" w:name="_Toc149090475"/>
      <w:bookmarkStart w:id="1053" w:name="_Toc383429647"/>
      <w:bookmarkStart w:id="1054" w:name="_Toc383433285"/>
      <w:bookmarkStart w:id="1055" w:name="_Toc383444517"/>
      <w:bookmarkStart w:id="1056" w:name="_Toc385594158"/>
      <w:bookmarkStart w:id="1057" w:name="_Toc385594550"/>
      <w:bookmarkStart w:id="1058" w:name="_Toc385594938"/>
      <w:bookmarkStart w:id="1059" w:name="_Toc388620788"/>
      <w:bookmarkStart w:id="1060" w:name="_Toc430608638"/>
      <w:bookmarkStart w:id="1061" w:name="_Ref454294742"/>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r w:rsidRPr="002C3786">
        <w:t>Security Impact Analysis (CM-4)</w:t>
      </w:r>
      <w:bookmarkEnd w:id="1052"/>
      <w:bookmarkEnd w:id="1053"/>
      <w:bookmarkEnd w:id="1054"/>
      <w:bookmarkEnd w:id="1055"/>
      <w:bookmarkEnd w:id="1056"/>
      <w:bookmarkEnd w:id="1057"/>
      <w:bookmarkEnd w:id="1058"/>
      <w:bookmarkEnd w:id="1059"/>
      <w:bookmarkEnd w:id="1060"/>
      <w:bookmarkEnd w:id="1061"/>
      <w:r w:rsidRPr="002C3786">
        <w:t xml:space="preserve"> </w:t>
      </w:r>
    </w:p>
    <w:p w14:paraId="6121326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analyzes changes to the information system to determine potential security impacts prior to change implementation.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3940146" w14:textId="77777777" w:rsidTr="00B141A2">
        <w:trPr>
          <w:cantSplit/>
          <w:trHeight w:val="377"/>
          <w:tblHeader/>
        </w:trPr>
        <w:tc>
          <w:tcPr>
            <w:tcW w:w="811" w:type="pct"/>
            <w:shd w:val="clear" w:color="auto" w:fill="DEEAF6" w:themeFill="accent1" w:themeFillTint="33"/>
            <w:tcMar>
              <w:top w:w="43" w:type="dxa"/>
              <w:bottom w:w="43" w:type="dxa"/>
            </w:tcMar>
          </w:tcPr>
          <w:p w14:paraId="51988DE3"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CM-4</w:t>
            </w:r>
          </w:p>
        </w:tc>
        <w:tc>
          <w:tcPr>
            <w:tcW w:w="4189" w:type="pct"/>
            <w:shd w:val="clear" w:color="auto" w:fill="DEEAF6" w:themeFill="accent1" w:themeFillTint="33"/>
          </w:tcPr>
          <w:p w14:paraId="648814D4"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0F7E4970" w14:textId="77777777" w:rsidTr="00B141A2">
        <w:trPr>
          <w:trHeight w:val="377"/>
        </w:trPr>
        <w:tc>
          <w:tcPr>
            <w:tcW w:w="5000" w:type="pct"/>
            <w:gridSpan w:val="2"/>
            <w:tcMar>
              <w:top w:w="43" w:type="dxa"/>
              <w:bottom w:w="43" w:type="dxa"/>
            </w:tcMar>
            <w:vAlign w:val="bottom"/>
          </w:tcPr>
          <w:p w14:paraId="7001C8B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599BD984" w14:textId="77777777" w:rsidTr="00B141A2">
        <w:trPr>
          <w:trHeight w:val="377"/>
        </w:trPr>
        <w:tc>
          <w:tcPr>
            <w:tcW w:w="5000" w:type="pct"/>
            <w:gridSpan w:val="2"/>
            <w:tcMar>
              <w:top w:w="43" w:type="dxa"/>
              <w:bottom w:w="43" w:type="dxa"/>
            </w:tcMar>
            <w:vAlign w:val="bottom"/>
          </w:tcPr>
          <w:p w14:paraId="7AD3F4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04F102D" w14:textId="24B8E2EF"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642C53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397EE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69D48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AEB8D6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67AC6047" w14:textId="77777777" w:rsidTr="00B141A2">
        <w:trPr>
          <w:trHeight w:val="377"/>
        </w:trPr>
        <w:tc>
          <w:tcPr>
            <w:tcW w:w="5000" w:type="pct"/>
            <w:gridSpan w:val="2"/>
            <w:tcMar>
              <w:top w:w="43" w:type="dxa"/>
              <w:bottom w:w="43" w:type="dxa"/>
            </w:tcMar>
            <w:vAlign w:val="bottom"/>
          </w:tcPr>
          <w:p w14:paraId="4AF492E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23B40A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D13CE42" w14:textId="1417F4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DCA1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A3072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FB104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65140BF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D1CDF3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AF66413" w14:textId="77777777" w:rsidR="005753FA" w:rsidRPr="00EB75DB"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35EA3DA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96A1667"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CM-4 What is the solution and how is it implemented?</w:t>
            </w:r>
          </w:p>
        </w:tc>
      </w:tr>
      <w:tr w:rsidR="005753FA" w:rsidRPr="00EB75DB" w14:paraId="501B3A4B" w14:textId="77777777" w:rsidTr="00B141A2">
        <w:trPr>
          <w:trHeight w:val="1097"/>
        </w:trPr>
        <w:tc>
          <w:tcPr>
            <w:tcW w:w="5000" w:type="pct"/>
            <w:shd w:val="clear" w:color="auto" w:fill="FFFFFF" w:themeFill="background1"/>
          </w:tcPr>
          <w:p w14:paraId="726B47B0" w14:textId="6A55210B" w:rsidR="005753FA" w:rsidRPr="00EF682A" w:rsidRDefault="005753FA" w:rsidP="00EF682A">
            <w:pPr>
              <w:spacing w:before="120" w:after="120"/>
              <w:rPr>
                <w:rFonts w:asciiTheme="minorHAnsi" w:eastAsia="Calibri" w:hAnsiTheme="minorHAnsi" w:cs="Calibri"/>
                <w:b/>
                <w:sz w:val="20"/>
                <w:szCs w:val="20"/>
              </w:rPr>
            </w:pPr>
            <w:r w:rsidRPr="00B81803">
              <w:rPr>
                <w:rFonts w:asciiTheme="minorHAnsi" w:eastAsia="Calibri" w:hAnsiTheme="minorHAnsi" w:cs="Calibri"/>
                <w:b/>
                <w:sz w:val="20"/>
                <w:szCs w:val="20"/>
              </w:rPr>
              <w:t>Customer Responsibility</w:t>
            </w:r>
          </w:p>
          <w:p w14:paraId="18AA1603" w14:textId="77777777" w:rsidR="005753FA" w:rsidRPr="00177F33" w:rsidRDefault="005753FA" w:rsidP="00EF682A">
            <w:pPr>
              <w:spacing w:before="120"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analyzing changes to the information system to determine potential security impacts prior to change implementation. A </w:t>
            </w:r>
            <w:r>
              <w:rPr>
                <w:rFonts w:asciiTheme="minorHAnsi" w:eastAsia="Calibri" w:hAnsiTheme="minorHAnsi" w:cs="Calibri"/>
                <w:i/>
                <w:sz w:val="20"/>
                <w:szCs w:val="20"/>
              </w:rPr>
              <w:t>successful control response will explain the process used to analyze changes before their implementation. This can include any analysis and testing done prior to implementation.</w:t>
            </w:r>
            <w:r w:rsidRPr="00EF682A">
              <w:rPr>
                <w:rFonts w:asciiTheme="minorHAnsi" w:eastAsia="Calibri" w:hAnsiTheme="minorHAnsi" w:cs="Calibri"/>
                <w:i/>
                <w:sz w:val="20"/>
                <w:szCs w:val="20"/>
              </w:rPr>
              <w:t>&gt;</w:t>
            </w:r>
          </w:p>
        </w:tc>
      </w:tr>
    </w:tbl>
    <w:p w14:paraId="3F983AD8" w14:textId="77777777" w:rsidR="005753FA" w:rsidRPr="002C3786" w:rsidRDefault="005753FA" w:rsidP="005753FA">
      <w:pPr>
        <w:autoSpaceDE w:val="0"/>
        <w:autoSpaceDN w:val="0"/>
        <w:adjustRightInd w:val="0"/>
        <w:spacing w:before="120" w:after="120"/>
        <w:rPr>
          <w:rFonts w:eastAsia="Times New Roman"/>
        </w:rPr>
      </w:pPr>
    </w:p>
    <w:p w14:paraId="4E164403" w14:textId="77777777" w:rsidR="005753FA" w:rsidRDefault="005753FA" w:rsidP="005753FA">
      <w:pPr>
        <w:pStyle w:val="eglobaltech3"/>
      </w:pPr>
      <w:bookmarkStart w:id="1062" w:name="_Toc149090476"/>
      <w:bookmarkStart w:id="1063" w:name="_Toc383429648"/>
      <w:bookmarkStart w:id="1064" w:name="_Toc383433286"/>
      <w:bookmarkStart w:id="1065" w:name="_Toc383444518"/>
      <w:bookmarkStart w:id="1066" w:name="_Toc385594159"/>
      <w:bookmarkStart w:id="1067" w:name="_Toc385594551"/>
      <w:bookmarkStart w:id="1068" w:name="_Toc385594939"/>
      <w:bookmarkStart w:id="1069" w:name="_Toc388620789"/>
      <w:bookmarkStart w:id="1070" w:name="_Toc430608639"/>
      <w:bookmarkStart w:id="1071" w:name="_Ref454294761"/>
      <w:r w:rsidRPr="002C3786">
        <w:t>Access Restrictions for Change (CM-5)</w:t>
      </w:r>
      <w:bookmarkEnd w:id="1062"/>
      <w:bookmarkEnd w:id="1063"/>
      <w:bookmarkEnd w:id="1064"/>
      <w:bookmarkEnd w:id="1065"/>
      <w:bookmarkEnd w:id="1066"/>
      <w:bookmarkEnd w:id="1067"/>
      <w:bookmarkEnd w:id="1068"/>
      <w:bookmarkEnd w:id="1069"/>
      <w:bookmarkEnd w:id="1070"/>
      <w:bookmarkEnd w:id="1071"/>
      <w:r w:rsidRPr="002C3786">
        <w:t xml:space="preserve"> </w:t>
      </w:r>
    </w:p>
    <w:p w14:paraId="473C153C" w14:textId="77777777" w:rsidR="005753FA" w:rsidRDefault="005753FA" w:rsidP="005753FA">
      <w:pPr>
        <w:spacing w:before="120" w:after="120"/>
        <w:rPr>
          <w:rFonts w:eastAsia="Times New Roman"/>
        </w:rPr>
      </w:pPr>
      <w:r w:rsidRPr="002C3786">
        <w:rPr>
          <w:rFonts w:eastAsia="Times New Roman"/>
        </w:rPr>
        <w:t>The organization defines, documents, approves, and enforces physical and logical access restrictions associated with changes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05061734" w14:textId="77777777" w:rsidTr="00B141A2">
        <w:trPr>
          <w:cantSplit/>
          <w:trHeight w:val="377"/>
          <w:tblHeader/>
        </w:trPr>
        <w:tc>
          <w:tcPr>
            <w:tcW w:w="811" w:type="pct"/>
            <w:shd w:val="clear" w:color="auto" w:fill="DEEAF6" w:themeFill="accent1" w:themeFillTint="33"/>
            <w:tcMar>
              <w:top w:w="43" w:type="dxa"/>
              <w:bottom w:w="43" w:type="dxa"/>
            </w:tcMar>
          </w:tcPr>
          <w:p w14:paraId="67077915"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w:t>
            </w:r>
          </w:p>
        </w:tc>
        <w:tc>
          <w:tcPr>
            <w:tcW w:w="4189" w:type="pct"/>
            <w:shd w:val="clear" w:color="auto" w:fill="DEEAF6" w:themeFill="accent1" w:themeFillTint="33"/>
          </w:tcPr>
          <w:p w14:paraId="24BD161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149C6CFD" w14:textId="77777777" w:rsidTr="00B141A2">
        <w:trPr>
          <w:trHeight w:val="377"/>
        </w:trPr>
        <w:tc>
          <w:tcPr>
            <w:tcW w:w="5000" w:type="pct"/>
            <w:gridSpan w:val="2"/>
            <w:tcMar>
              <w:top w:w="43" w:type="dxa"/>
              <w:bottom w:w="43" w:type="dxa"/>
            </w:tcMar>
            <w:vAlign w:val="bottom"/>
          </w:tcPr>
          <w:p w14:paraId="55B4D0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7A8093CF" w14:textId="77777777" w:rsidTr="00B141A2">
        <w:trPr>
          <w:trHeight w:val="377"/>
        </w:trPr>
        <w:tc>
          <w:tcPr>
            <w:tcW w:w="5000" w:type="pct"/>
            <w:gridSpan w:val="2"/>
            <w:tcMar>
              <w:top w:w="43" w:type="dxa"/>
              <w:bottom w:w="43" w:type="dxa"/>
            </w:tcMar>
            <w:vAlign w:val="bottom"/>
          </w:tcPr>
          <w:p w14:paraId="500DE9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0BDC117" w14:textId="26379410"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AA56D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75F8D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7CCCF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73294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495C6804" w14:textId="77777777" w:rsidTr="00B141A2">
        <w:trPr>
          <w:trHeight w:val="377"/>
        </w:trPr>
        <w:tc>
          <w:tcPr>
            <w:tcW w:w="5000" w:type="pct"/>
            <w:gridSpan w:val="2"/>
            <w:tcMar>
              <w:top w:w="43" w:type="dxa"/>
              <w:bottom w:w="43" w:type="dxa"/>
            </w:tcMar>
            <w:vAlign w:val="bottom"/>
          </w:tcPr>
          <w:p w14:paraId="31B370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4BE236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0594326" w14:textId="1E23A8F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B71E5A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83A0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3AEDD0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66318F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2C061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90F4089" w14:textId="77777777" w:rsidR="005753FA" w:rsidRPr="00EB75DB"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7CC66E1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92BB4D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What is the solution and how is it implemented?</w:t>
            </w:r>
          </w:p>
        </w:tc>
      </w:tr>
      <w:tr w:rsidR="005753FA" w:rsidRPr="00EB75DB" w14:paraId="43F6F8A1" w14:textId="77777777" w:rsidTr="00B141A2">
        <w:trPr>
          <w:trHeight w:val="1097"/>
        </w:trPr>
        <w:tc>
          <w:tcPr>
            <w:tcW w:w="5000" w:type="pct"/>
            <w:shd w:val="clear" w:color="auto" w:fill="FFFFFF" w:themeFill="background1"/>
          </w:tcPr>
          <w:p w14:paraId="637AEA4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D79C7E8" w14:textId="77777777" w:rsidR="005753FA" w:rsidRPr="00177F33"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defining, documenting, approving and enforcing physical and logical access restrictions associated with changes to the information system. A </w:t>
            </w:r>
            <w:r>
              <w:rPr>
                <w:rFonts w:asciiTheme="minorHAnsi" w:eastAsia="Calibri" w:hAnsiTheme="minorHAnsi" w:cs="Calibri"/>
                <w:i/>
                <w:sz w:val="20"/>
                <w:szCs w:val="20"/>
              </w:rPr>
              <w:t>successful control response will include how logical access associated with change control is defined, documented, and enforced. This should include tools used to enforce these restrictions, such as Active Directory, and how these personnel are approved for access.</w:t>
            </w:r>
            <w:r w:rsidRPr="00B81803">
              <w:rPr>
                <w:rFonts w:asciiTheme="minorHAnsi" w:eastAsia="Calibri" w:hAnsiTheme="minorHAnsi" w:cs="Calibri"/>
                <w:sz w:val="20"/>
                <w:szCs w:val="20"/>
              </w:rPr>
              <w:t>&gt;</w:t>
            </w:r>
          </w:p>
        </w:tc>
      </w:tr>
    </w:tbl>
    <w:p w14:paraId="74AD214F" w14:textId="77777777" w:rsidR="005753FA" w:rsidRPr="002C3786" w:rsidRDefault="005753FA" w:rsidP="005753FA">
      <w:pPr>
        <w:spacing w:before="120" w:after="120"/>
        <w:rPr>
          <w:rFonts w:eastAsia="Calibri"/>
          <w:bCs/>
        </w:rPr>
      </w:pPr>
    </w:p>
    <w:p w14:paraId="30E3D853" w14:textId="77777777" w:rsidR="005753FA" w:rsidRPr="00904A49" w:rsidRDefault="005753FA" w:rsidP="005753FA">
      <w:pPr>
        <w:pStyle w:val="eglobaltech4n"/>
      </w:pPr>
      <w:bookmarkStart w:id="1072" w:name="_Toc383429650"/>
      <w:bookmarkStart w:id="1073" w:name="_Toc383433287"/>
      <w:bookmarkStart w:id="1074" w:name="_Toc383444519"/>
      <w:bookmarkStart w:id="1075" w:name="_Toc385594160"/>
      <w:bookmarkStart w:id="1076" w:name="_Toc385594552"/>
      <w:bookmarkStart w:id="1077" w:name="_Toc385594940"/>
      <w:bookmarkStart w:id="1078" w:name="_Toc388620790"/>
      <w:bookmarkStart w:id="1079" w:name="_Toc430608640"/>
      <w:bookmarkStart w:id="1080" w:name="_Ref454294789"/>
      <w:r w:rsidRPr="00904A49">
        <w:t>Control Enhancement CM-5 (1)</w:t>
      </w:r>
      <w:bookmarkEnd w:id="1072"/>
      <w:bookmarkEnd w:id="1073"/>
      <w:bookmarkEnd w:id="1074"/>
      <w:bookmarkEnd w:id="1075"/>
      <w:bookmarkEnd w:id="1076"/>
      <w:bookmarkEnd w:id="1077"/>
      <w:bookmarkEnd w:id="1078"/>
      <w:bookmarkEnd w:id="1079"/>
      <w:bookmarkEnd w:id="1080"/>
    </w:p>
    <w:p w14:paraId="2FEEAF1C"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rPr>
        <w:t xml:space="preserve">The </w:t>
      </w:r>
      <w:r w:rsidRPr="00AE3199">
        <w:rPr>
          <w:bCs/>
        </w:rPr>
        <w:t>information system enforces access restrictions and supports auditing of the enforcement actions</w:t>
      </w:r>
      <w:r w:rsidRPr="002C3786" w:rsidDel="009014E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AA0828A" w14:textId="77777777" w:rsidTr="00B141A2">
        <w:trPr>
          <w:cantSplit/>
          <w:trHeight w:val="377"/>
          <w:tblHeader/>
        </w:trPr>
        <w:tc>
          <w:tcPr>
            <w:tcW w:w="811" w:type="pct"/>
            <w:shd w:val="clear" w:color="auto" w:fill="DEEAF6" w:themeFill="accent1" w:themeFillTint="33"/>
            <w:tcMar>
              <w:top w:w="43" w:type="dxa"/>
              <w:bottom w:w="43" w:type="dxa"/>
            </w:tcMar>
          </w:tcPr>
          <w:p w14:paraId="72C09F88"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 (1)</w:t>
            </w:r>
          </w:p>
        </w:tc>
        <w:tc>
          <w:tcPr>
            <w:tcW w:w="4189" w:type="pct"/>
            <w:shd w:val="clear" w:color="auto" w:fill="DEEAF6" w:themeFill="accent1" w:themeFillTint="33"/>
          </w:tcPr>
          <w:p w14:paraId="62B526DB"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161CA2A0" w14:textId="77777777" w:rsidTr="00B141A2">
        <w:trPr>
          <w:trHeight w:val="377"/>
        </w:trPr>
        <w:tc>
          <w:tcPr>
            <w:tcW w:w="5000" w:type="pct"/>
            <w:gridSpan w:val="2"/>
            <w:tcMar>
              <w:top w:w="43" w:type="dxa"/>
              <w:bottom w:w="43" w:type="dxa"/>
            </w:tcMar>
            <w:vAlign w:val="bottom"/>
          </w:tcPr>
          <w:p w14:paraId="5ABCBFF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472F9D7B" w14:textId="77777777" w:rsidTr="00B141A2">
        <w:trPr>
          <w:trHeight w:val="377"/>
        </w:trPr>
        <w:tc>
          <w:tcPr>
            <w:tcW w:w="5000" w:type="pct"/>
            <w:gridSpan w:val="2"/>
            <w:tcMar>
              <w:top w:w="43" w:type="dxa"/>
              <w:bottom w:w="43" w:type="dxa"/>
            </w:tcMar>
            <w:vAlign w:val="bottom"/>
          </w:tcPr>
          <w:p w14:paraId="639783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69617FD" w14:textId="68F8F1A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72323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03560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D09056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E20B0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EB75DB" w14:paraId="7D50DF45" w14:textId="77777777" w:rsidTr="00B141A2">
        <w:trPr>
          <w:trHeight w:val="377"/>
        </w:trPr>
        <w:tc>
          <w:tcPr>
            <w:tcW w:w="5000" w:type="pct"/>
            <w:gridSpan w:val="2"/>
            <w:tcMar>
              <w:top w:w="43" w:type="dxa"/>
              <w:bottom w:w="43" w:type="dxa"/>
            </w:tcMar>
            <w:vAlign w:val="bottom"/>
          </w:tcPr>
          <w:p w14:paraId="08B9526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489BD1C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CCC73C6" w14:textId="7669D9A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A8245A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2B6DF8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CA9F8E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BFE0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F08527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29248E3" w14:textId="77777777" w:rsidR="005753FA" w:rsidRPr="00EB75DB"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4A104749"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102F8D1"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lastRenderedPageBreak/>
              <w:t>CM-5 (1) What is the solution and how is it implemented?</w:t>
            </w:r>
          </w:p>
        </w:tc>
      </w:tr>
      <w:tr w:rsidR="005753FA" w:rsidRPr="00EB75DB" w14:paraId="22FE67F6" w14:textId="77777777" w:rsidTr="00B141A2">
        <w:trPr>
          <w:trHeight w:val="1097"/>
        </w:trPr>
        <w:tc>
          <w:tcPr>
            <w:tcW w:w="5000" w:type="pct"/>
            <w:shd w:val="clear" w:color="auto" w:fill="FFFFFF" w:themeFill="background1"/>
          </w:tcPr>
          <w:p w14:paraId="6D8BA1CB" w14:textId="77777777" w:rsidR="005753FA" w:rsidRPr="00FD31DF" w:rsidRDefault="005753FA" w:rsidP="00B141A2">
            <w:pPr>
              <w:spacing w:before="120" w:after="120" w:line="276" w:lineRule="auto"/>
              <w:rPr>
                <w:rFonts w:asciiTheme="minorHAnsi" w:hAnsiTheme="minorHAnsi" w:cstheme="minorHAnsi"/>
                <w:b/>
                <w:sz w:val="20"/>
                <w:szCs w:val="20"/>
              </w:rPr>
            </w:pPr>
            <w:r w:rsidRPr="00FD31DF">
              <w:rPr>
                <w:rFonts w:asciiTheme="minorHAnsi" w:hAnsiTheme="minorHAnsi" w:cstheme="minorHAnsi"/>
                <w:b/>
                <w:sz w:val="20"/>
                <w:szCs w:val="20"/>
              </w:rPr>
              <w:t>Customer Responsibility</w:t>
            </w:r>
          </w:p>
          <w:p w14:paraId="20CAE6A1" w14:textId="77777777" w:rsidR="005753FA" w:rsidRPr="00B81803" w:rsidRDefault="005753FA" w:rsidP="00B141A2">
            <w:pPr>
              <w:spacing w:after="120"/>
              <w:rPr>
                <w:rFonts w:eastAsia="Calibri" w:cs="Calibri"/>
                <w:sz w:val="20"/>
                <w:szCs w:val="20"/>
              </w:rPr>
            </w:pPr>
            <w:r w:rsidRPr="00FD31DF">
              <w:rPr>
                <w:rFonts w:asciiTheme="minorHAnsi" w:eastAsia="Calibri" w:hAnsiTheme="minorHAnsi" w:cs="Calibri"/>
                <w:sz w:val="20"/>
                <w:szCs w:val="20"/>
              </w:rPr>
              <w:t>&lt;</w:t>
            </w:r>
            <w:r w:rsidRPr="00FD31DF">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enforcing access restrictions, and supporting auditing of the enforcement actions. A </w:t>
            </w:r>
            <w:r w:rsidRPr="00FD31DF">
              <w:rPr>
                <w:rFonts w:asciiTheme="minorHAnsi" w:eastAsia="Calibri" w:hAnsiTheme="minorHAnsi" w:cs="Calibri"/>
                <w:i/>
                <w:sz w:val="20"/>
                <w:szCs w:val="20"/>
              </w:rPr>
              <w:t>successful control response will explain how access restrictions are enforced, an</w:t>
            </w:r>
            <w:r>
              <w:rPr>
                <w:rFonts w:asciiTheme="minorHAnsi" w:eastAsia="Calibri" w:hAnsiTheme="minorHAnsi" w:cs="Calibri"/>
                <w:i/>
                <w:sz w:val="20"/>
                <w:szCs w:val="20"/>
              </w:rPr>
              <w:t>d how this access is audited.</w:t>
            </w:r>
            <w:r w:rsidRPr="00B81803">
              <w:rPr>
                <w:rFonts w:asciiTheme="minorHAnsi" w:eastAsia="Calibri" w:hAnsiTheme="minorHAnsi" w:cs="Calibri"/>
                <w:sz w:val="20"/>
                <w:szCs w:val="20"/>
              </w:rPr>
              <w:t>&gt;</w:t>
            </w:r>
          </w:p>
        </w:tc>
      </w:tr>
    </w:tbl>
    <w:p w14:paraId="14E7080F" w14:textId="77777777" w:rsidR="005753FA" w:rsidRDefault="005753FA" w:rsidP="005753FA">
      <w:pPr>
        <w:autoSpaceDE w:val="0"/>
        <w:autoSpaceDN w:val="0"/>
        <w:adjustRightInd w:val="0"/>
        <w:spacing w:before="120" w:after="120"/>
        <w:rPr>
          <w:rFonts w:eastAsia="Times New Roman"/>
          <w:bCs/>
        </w:rPr>
      </w:pPr>
    </w:p>
    <w:p w14:paraId="7E2CEA0F" w14:textId="77777777" w:rsidR="005753FA" w:rsidRPr="00904A49" w:rsidRDefault="005753FA" w:rsidP="005753FA">
      <w:pPr>
        <w:pStyle w:val="eglobaltech4n"/>
      </w:pPr>
      <w:bookmarkStart w:id="1081" w:name="_Toc383429651"/>
      <w:bookmarkStart w:id="1082" w:name="_Toc383433288"/>
      <w:bookmarkStart w:id="1083" w:name="_Toc383444520"/>
      <w:bookmarkStart w:id="1084" w:name="_Toc385594161"/>
      <w:bookmarkStart w:id="1085" w:name="_Toc385594553"/>
      <w:bookmarkStart w:id="1086" w:name="_Toc385594941"/>
      <w:bookmarkStart w:id="1087" w:name="_Toc388620791"/>
      <w:bookmarkStart w:id="1088" w:name="_Toc430608641"/>
      <w:bookmarkStart w:id="1089" w:name="_Ref454294799"/>
      <w:r w:rsidRPr="00904A49">
        <w:t>Control Enhancement CM-5 (3)</w:t>
      </w:r>
      <w:bookmarkEnd w:id="1081"/>
      <w:bookmarkEnd w:id="1082"/>
      <w:bookmarkEnd w:id="1083"/>
      <w:bookmarkEnd w:id="1084"/>
      <w:bookmarkEnd w:id="1085"/>
      <w:bookmarkEnd w:id="1086"/>
      <w:bookmarkEnd w:id="1087"/>
      <w:bookmarkEnd w:id="1088"/>
      <w:bookmarkEnd w:id="1089"/>
    </w:p>
    <w:p w14:paraId="1C1C2DA6" w14:textId="77777777" w:rsidR="005753FA" w:rsidRDefault="005753FA" w:rsidP="005753FA">
      <w:pPr>
        <w:autoSpaceDE w:val="0"/>
        <w:autoSpaceDN w:val="0"/>
        <w:adjustRightInd w:val="0"/>
        <w:spacing w:before="120" w:after="120"/>
        <w:rPr>
          <w:bCs/>
        </w:rPr>
      </w:pPr>
      <w:r w:rsidRPr="00AE3199">
        <w:rPr>
          <w:bCs/>
        </w:rPr>
        <w:t>The information system prevents the installation of [</w:t>
      </w:r>
      <w:r>
        <w:rPr>
          <w:i/>
        </w:rPr>
        <w:t>Assignment</w:t>
      </w:r>
      <w:r w:rsidRPr="00AE3199">
        <w:rPr>
          <w:bCs/>
          <w:i/>
          <w:iCs/>
        </w:rPr>
        <w:t>: organization-defined software and firmware components</w:t>
      </w:r>
      <w:r w:rsidRPr="00AE3199">
        <w:rPr>
          <w:bCs/>
        </w:rPr>
        <w:t>] without verification that the component has been digitally signed using a certificate that is recognized and approved by the organization.</w:t>
      </w:r>
    </w:p>
    <w:p w14:paraId="000FF7E0" w14:textId="77777777" w:rsidR="005753FA" w:rsidRDefault="005753FA" w:rsidP="005753FA">
      <w:pPr>
        <w:pStyle w:val="GSAGuidance"/>
        <w:spacing w:before="120"/>
        <w:rPr>
          <w:rFonts w:eastAsia="Calibri"/>
        </w:rPr>
      </w:pPr>
      <w:r w:rsidRPr="002C3786">
        <w:rPr>
          <w:rFonts w:eastAsia="Calibri"/>
          <w:b/>
        </w:rPr>
        <w:t>CM-</w:t>
      </w:r>
      <w:r>
        <w:rPr>
          <w:rFonts w:eastAsia="Calibri"/>
          <w:b/>
        </w:rPr>
        <w:t>5(3)</w:t>
      </w:r>
      <w:r w:rsidRPr="002C3786">
        <w:rPr>
          <w:rFonts w:eastAsia="Calibri"/>
          <w:b/>
        </w:rPr>
        <w:t xml:space="preserve"> Additional FedRAMP Requirements and Guidance</w:t>
      </w:r>
      <w:r>
        <w:rPr>
          <w:rFonts w:eastAsia="Calibri"/>
          <w:b/>
        </w:rPr>
        <w:t xml:space="preserve">: </w:t>
      </w:r>
      <w:r w:rsidRPr="00AE3199">
        <w:rPr>
          <w:rFonts w:eastAsia="Calibri"/>
        </w:rPr>
        <w:t>If digital signatures/certificates are unavailable</w:t>
      </w:r>
      <w:r w:rsidRPr="0028037F">
        <w:rPr>
          <w:rFonts w:eastAsia="Calibri"/>
        </w:rPr>
        <w:t>, alternative</w:t>
      </w:r>
      <w:r w:rsidRPr="00AE3199">
        <w:rPr>
          <w:rFonts w:eastAsia="Calibri"/>
        </w:rPr>
        <w:t xml:space="preserve"> cryptographic integrity checks (hashes, self-signed certs, etc.) can be </w:t>
      </w:r>
      <w:r>
        <w:rPr>
          <w:rFonts w:eastAsia="Calibri"/>
        </w:rPr>
        <w:t>used</w:t>
      </w:r>
      <w:r w:rsidRPr="00AE3199">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86F873A" w14:textId="77777777" w:rsidTr="00B141A2">
        <w:trPr>
          <w:cantSplit/>
          <w:trHeight w:val="377"/>
          <w:tblHeader/>
        </w:trPr>
        <w:tc>
          <w:tcPr>
            <w:tcW w:w="811" w:type="pct"/>
            <w:shd w:val="clear" w:color="auto" w:fill="DEEAF6" w:themeFill="accent1" w:themeFillTint="33"/>
            <w:tcMar>
              <w:top w:w="43" w:type="dxa"/>
              <w:bottom w:w="43" w:type="dxa"/>
            </w:tcMar>
          </w:tcPr>
          <w:p w14:paraId="7FA4F32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(3)</w:t>
            </w:r>
          </w:p>
        </w:tc>
        <w:tc>
          <w:tcPr>
            <w:tcW w:w="4189" w:type="pct"/>
            <w:shd w:val="clear" w:color="auto" w:fill="DEEAF6" w:themeFill="accent1" w:themeFillTint="33"/>
          </w:tcPr>
          <w:p w14:paraId="761255B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5644A2E" w14:textId="77777777" w:rsidTr="00B141A2">
        <w:trPr>
          <w:trHeight w:val="377"/>
        </w:trPr>
        <w:tc>
          <w:tcPr>
            <w:tcW w:w="5000" w:type="pct"/>
            <w:gridSpan w:val="2"/>
            <w:tcMar>
              <w:top w:w="43" w:type="dxa"/>
              <w:bottom w:w="43" w:type="dxa"/>
            </w:tcMar>
            <w:vAlign w:val="bottom"/>
          </w:tcPr>
          <w:p w14:paraId="29A3A1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6A68F29" w14:textId="77777777" w:rsidTr="00B141A2">
        <w:trPr>
          <w:trHeight w:val="377"/>
        </w:trPr>
        <w:tc>
          <w:tcPr>
            <w:tcW w:w="5000" w:type="pct"/>
            <w:gridSpan w:val="2"/>
            <w:tcMar>
              <w:top w:w="43" w:type="dxa"/>
              <w:bottom w:w="43" w:type="dxa"/>
            </w:tcMar>
            <w:vAlign w:val="bottom"/>
          </w:tcPr>
          <w:p w14:paraId="737E7DA1" w14:textId="77777777" w:rsidR="005753FA" w:rsidRPr="00CC4F4A" w:rsidRDefault="005753FA" w:rsidP="00B141A2">
            <w:pPr>
              <w:pStyle w:val="GSAParameter"/>
              <w:spacing w:after="0"/>
              <w:rPr>
                <w:color w:val="5B9BD5" w:themeColor="accent1"/>
              </w:rPr>
            </w:pPr>
            <w:bookmarkStart w:id="1090" w:name="_Toc383441964"/>
            <w:bookmarkStart w:id="1091" w:name="_Toc383444179"/>
            <w:bookmarkStart w:id="1092" w:name="_Toc388623358"/>
            <w:r w:rsidRPr="00CC4F4A">
              <w:t>Parameter CM-5(3):</w:t>
            </w:r>
            <w:bookmarkEnd w:id="1090"/>
            <w:bookmarkEnd w:id="1091"/>
            <w:bookmarkEnd w:id="1092"/>
            <w:r w:rsidRPr="00CC4F4A">
              <w:t xml:space="preserve"> </w:t>
            </w:r>
            <w:r w:rsidRPr="00D57301">
              <w:rPr>
                <w:szCs w:val="22"/>
              </w:rPr>
              <w:t>&lt;</w:t>
            </w:r>
            <w:r w:rsidRPr="00D57301">
              <w:rPr>
                <w:i/>
                <w:szCs w:val="22"/>
              </w:rPr>
              <w:t>Customer defined</w:t>
            </w:r>
            <w:r>
              <w:rPr>
                <w:i/>
                <w:szCs w:val="22"/>
              </w:rPr>
              <w:t xml:space="preserve"> software</w:t>
            </w:r>
            <w:r w:rsidRPr="00D57301">
              <w:rPr>
                <w:szCs w:val="22"/>
              </w:rPr>
              <w:t>&gt;</w:t>
            </w:r>
          </w:p>
        </w:tc>
      </w:tr>
      <w:tr w:rsidR="005753FA" w:rsidRPr="00CC4F4A" w14:paraId="765BB783" w14:textId="77777777" w:rsidTr="00B141A2">
        <w:trPr>
          <w:trHeight w:val="377"/>
        </w:trPr>
        <w:tc>
          <w:tcPr>
            <w:tcW w:w="5000" w:type="pct"/>
            <w:gridSpan w:val="2"/>
            <w:tcMar>
              <w:top w:w="43" w:type="dxa"/>
              <w:bottom w:w="43" w:type="dxa"/>
            </w:tcMar>
            <w:vAlign w:val="bottom"/>
          </w:tcPr>
          <w:p w14:paraId="4ECEF38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46187DD" w14:textId="7421B01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CA612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2E59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F215DE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E1C7F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E60A1CE" w14:textId="77777777" w:rsidTr="00B141A2">
        <w:trPr>
          <w:trHeight w:val="377"/>
        </w:trPr>
        <w:tc>
          <w:tcPr>
            <w:tcW w:w="5000" w:type="pct"/>
            <w:gridSpan w:val="2"/>
            <w:tcMar>
              <w:top w:w="43" w:type="dxa"/>
              <w:bottom w:w="43" w:type="dxa"/>
            </w:tcMar>
            <w:vAlign w:val="bottom"/>
          </w:tcPr>
          <w:p w14:paraId="379C13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99F39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6C78C8E8" w14:textId="537EE3F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0C053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5FCD3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F507A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D66C1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A118D2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C2C1BE7"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66A020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3372C0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CM-5 (3) What is the solution and how is it implemented?</w:t>
            </w:r>
          </w:p>
        </w:tc>
      </w:tr>
      <w:tr w:rsidR="005753FA" w:rsidRPr="00CC4F4A" w14:paraId="58E0CA59" w14:textId="77777777" w:rsidTr="00B141A2">
        <w:trPr>
          <w:trHeight w:val="1097"/>
        </w:trPr>
        <w:tc>
          <w:tcPr>
            <w:tcW w:w="5000" w:type="pct"/>
            <w:shd w:val="clear" w:color="auto" w:fill="FFFFFF" w:themeFill="background1"/>
          </w:tcPr>
          <w:p w14:paraId="2804AA3B"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6035500" w14:textId="77777777" w:rsidR="005753FA" w:rsidRPr="00B81803" w:rsidRDefault="005753FA" w:rsidP="00B141A2">
            <w:pPr>
              <w:spacing w:after="120"/>
              <w:rPr>
                <w:rFonts w:eastAsia="Calibr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preventing the installation of software without verification that the component has been digitally signed using a certificate that is recognized and approved by the organization. A </w:t>
            </w:r>
            <w:r>
              <w:rPr>
                <w:rFonts w:asciiTheme="minorHAnsi" w:eastAsia="Calibri" w:hAnsiTheme="minorHAnsi" w:cs="Calibri"/>
                <w:i/>
                <w:sz w:val="20"/>
                <w:szCs w:val="20"/>
              </w:rPr>
              <w:lastRenderedPageBreak/>
              <w:t>successful control response will explain how the organization prevents the installation of software that has not been appropriately signed.</w:t>
            </w:r>
            <w:r>
              <w:rPr>
                <w:rFonts w:asciiTheme="minorHAnsi" w:eastAsia="Calibri" w:hAnsiTheme="minorHAnsi" w:cs="Calibri"/>
                <w:sz w:val="20"/>
                <w:szCs w:val="20"/>
              </w:rPr>
              <w:t>&gt;</w:t>
            </w:r>
          </w:p>
        </w:tc>
      </w:tr>
    </w:tbl>
    <w:p w14:paraId="42BFA102" w14:textId="77777777" w:rsidR="005753FA" w:rsidRPr="00C66718" w:rsidRDefault="005753FA" w:rsidP="005753FA">
      <w:pPr>
        <w:autoSpaceDE w:val="0"/>
        <w:autoSpaceDN w:val="0"/>
        <w:adjustRightInd w:val="0"/>
        <w:spacing w:before="120" w:after="120"/>
        <w:rPr>
          <w:rFonts w:eastAsia="Times New Roman"/>
          <w:bCs/>
        </w:rPr>
      </w:pPr>
    </w:p>
    <w:p w14:paraId="4C909A0D" w14:textId="77777777" w:rsidR="005753FA" w:rsidRPr="00904A49" w:rsidRDefault="005753FA" w:rsidP="005753FA">
      <w:pPr>
        <w:pStyle w:val="eglobaltech4n"/>
      </w:pPr>
      <w:bookmarkStart w:id="1093" w:name="_Toc383429652"/>
      <w:bookmarkStart w:id="1094" w:name="_Toc383433289"/>
      <w:bookmarkStart w:id="1095" w:name="_Toc383444521"/>
      <w:bookmarkStart w:id="1096" w:name="_Toc385594162"/>
      <w:bookmarkStart w:id="1097" w:name="_Toc385594554"/>
      <w:bookmarkStart w:id="1098" w:name="_Toc385594942"/>
      <w:bookmarkStart w:id="1099" w:name="_Toc388620792"/>
      <w:bookmarkStart w:id="1100" w:name="_Toc430608642"/>
      <w:bookmarkStart w:id="1101" w:name="_Ref454294816"/>
      <w:r w:rsidRPr="00904A49">
        <w:t>Control Enhancement CM-5 (5)</w:t>
      </w:r>
      <w:bookmarkEnd w:id="1093"/>
      <w:bookmarkEnd w:id="1094"/>
      <w:bookmarkEnd w:id="1095"/>
      <w:bookmarkEnd w:id="1096"/>
      <w:bookmarkEnd w:id="1097"/>
      <w:bookmarkEnd w:id="1098"/>
      <w:bookmarkEnd w:id="1099"/>
      <w:bookmarkEnd w:id="1100"/>
      <w:bookmarkEnd w:id="1101"/>
    </w:p>
    <w:p w14:paraId="6272B3C5" w14:textId="77777777" w:rsidR="005753FA" w:rsidRPr="00A8144E" w:rsidRDefault="005753FA" w:rsidP="005753FA">
      <w:pPr>
        <w:autoSpaceDE w:val="0"/>
        <w:autoSpaceDN w:val="0"/>
        <w:adjustRightInd w:val="0"/>
        <w:spacing w:before="120" w:after="120"/>
        <w:rPr>
          <w:rFonts w:eastAsia="Times New Roman"/>
          <w:bCs/>
        </w:rPr>
      </w:pPr>
      <w:r w:rsidRPr="00A8144E">
        <w:rPr>
          <w:rFonts w:eastAsia="Times New Roman"/>
          <w:bCs/>
        </w:rPr>
        <w:t>The organization:</w:t>
      </w:r>
    </w:p>
    <w:p w14:paraId="65677E9B" w14:textId="77777777" w:rsidR="005753FA" w:rsidRDefault="005753FA" w:rsidP="001E7BAC">
      <w:pPr>
        <w:pStyle w:val="Default"/>
        <w:numPr>
          <w:ilvl w:val="0"/>
          <w:numId w:val="195"/>
        </w:numPr>
        <w:spacing w:before="120" w:after="120"/>
      </w:pPr>
      <w:r w:rsidRPr="00AE3199">
        <w:rPr>
          <w:bCs/>
        </w:rPr>
        <w:t xml:space="preserve">Limits privileges to change information system components and system-related information within a production or operational environment; and </w:t>
      </w:r>
    </w:p>
    <w:p w14:paraId="4E70EBAE" w14:textId="77777777" w:rsidR="005753FA" w:rsidRDefault="005753FA" w:rsidP="001E7BAC">
      <w:pPr>
        <w:pStyle w:val="Default"/>
        <w:numPr>
          <w:ilvl w:val="0"/>
          <w:numId w:val="195"/>
        </w:numPr>
        <w:spacing w:before="120" w:after="120"/>
      </w:pPr>
      <w:r w:rsidRPr="00AE3199">
        <w:rPr>
          <w:bCs/>
        </w:rPr>
        <w:t>Reviews and reevaluates privileges [</w:t>
      </w:r>
      <w:r>
        <w:rPr>
          <w:bCs/>
          <w:i/>
        </w:rPr>
        <w:t>FedRAMP Assignment</w:t>
      </w:r>
      <w:r w:rsidRPr="00AE3199">
        <w:rPr>
          <w:bCs/>
          <w:i/>
          <w:iCs/>
        </w:rPr>
        <w:t xml:space="preserve">: </w:t>
      </w:r>
      <w:r>
        <w:rPr>
          <w:bCs/>
          <w:i/>
          <w:iCs/>
        </w:rPr>
        <w:t>at least quarterly</w:t>
      </w:r>
      <w:r w:rsidRPr="00AE3199">
        <w:rPr>
          <w:bCs/>
        </w:rPr>
        <w:t xml:space="preserve">]. </w:t>
      </w:r>
    </w:p>
    <w:p w14:paraId="5D0E5736" w14:textId="77777777" w:rsidR="005753FA" w:rsidRDefault="005753FA" w:rsidP="005753FA">
      <w:pPr>
        <w:spacing w:before="120" w:after="120"/>
        <w:rPr>
          <w:rFonts w:eastAsia="Times New Roman"/>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9008E12" w14:textId="77777777" w:rsidTr="00B141A2">
        <w:trPr>
          <w:cantSplit/>
          <w:trHeight w:val="377"/>
          <w:tblHeader/>
        </w:trPr>
        <w:tc>
          <w:tcPr>
            <w:tcW w:w="811" w:type="pct"/>
            <w:shd w:val="clear" w:color="auto" w:fill="DEEAF6" w:themeFill="accent1" w:themeFillTint="33"/>
            <w:tcMar>
              <w:top w:w="43" w:type="dxa"/>
              <w:bottom w:w="43" w:type="dxa"/>
            </w:tcMar>
          </w:tcPr>
          <w:p w14:paraId="0A34AD2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(5)</w:t>
            </w:r>
          </w:p>
        </w:tc>
        <w:tc>
          <w:tcPr>
            <w:tcW w:w="4189" w:type="pct"/>
            <w:shd w:val="clear" w:color="auto" w:fill="DEEAF6" w:themeFill="accent1" w:themeFillTint="33"/>
          </w:tcPr>
          <w:p w14:paraId="21E27DC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24CCDA1A" w14:textId="77777777" w:rsidTr="00B141A2">
        <w:trPr>
          <w:trHeight w:val="377"/>
        </w:trPr>
        <w:tc>
          <w:tcPr>
            <w:tcW w:w="5000" w:type="pct"/>
            <w:gridSpan w:val="2"/>
            <w:shd w:val="clear" w:color="auto" w:fill="auto"/>
            <w:tcMar>
              <w:top w:w="43" w:type="dxa"/>
              <w:bottom w:w="43" w:type="dxa"/>
            </w:tcMar>
          </w:tcPr>
          <w:p w14:paraId="7556FA4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3136F2E3" w14:textId="77777777" w:rsidTr="00B141A2">
        <w:trPr>
          <w:trHeight w:val="377"/>
        </w:trPr>
        <w:tc>
          <w:tcPr>
            <w:tcW w:w="5000" w:type="pct"/>
            <w:gridSpan w:val="2"/>
            <w:shd w:val="clear" w:color="auto" w:fill="auto"/>
            <w:tcMar>
              <w:top w:w="43" w:type="dxa"/>
              <w:bottom w:w="43" w:type="dxa"/>
            </w:tcMar>
          </w:tcPr>
          <w:p w14:paraId="61D7DC9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CM-5(5)(b): </w:t>
            </w:r>
            <w:r w:rsidRPr="00FD31DF">
              <w:rPr>
                <w:rFonts w:asciiTheme="minorHAnsi" w:hAnsiTheme="minorHAnsi"/>
                <w:spacing w:val="-5"/>
                <w:sz w:val="20"/>
              </w:rPr>
              <w:t>&lt;</w:t>
            </w:r>
            <w:r w:rsidRPr="00FD31DF">
              <w:rPr>
                <w:rFonts w:asciiTheme="minorHAnsi" w:hAnsiTheme="minorHAnsi"/>
                <w:i/>
                <w:spacing w:val="-5"/>
                <w:sz w:val="20"/>
              </w:rPr>
              <w:t xml:space="preserve">FedRAMP requirement: at least </w:t>
            </w:r>
            <w:r>
              <w:rPr>
                <w:rFonts w:asciiTheme="minorHAnsi" w:hAnsiTheme="minorHAnsi"/>
                <w:i/>
                <w:spacing w:val="-5"/>
                <w:sz w:val="20"/>
              </w:rPr>
              <w:t>quarterly</w:t>
            </w:r>
            <w:r w:rsidRPr="00FD31DF">
              <w:rPr>
                <w:rFonts w:asciiTheme="minorHAnsi" w:hAnsiTheme="minorHAnsi"/>
                <w:spacing w:val="-5"/>
                <w:sz w:val="20"/>
              </w:rPr>
              <w:t>&gt;</w:t>
            </w:r>
          </w:p>
        </w:tc>
      </w:tr>
      <w:tr w:rsidR="005753FA" w:rsidRPr="00CC4F4A" w14:paraId="1FA87222" w14:textId="77777777" w:rsidTr="00B141A2">
        <w:trPr>
          <w:trHeight w:val="377"/>
        </w:trPr>
        <w:tc>
          <w:tcPr>
            <w:tcW w:w="5000" w:type="pct"/>
            <w:gridSpan w:val="2"/>
            <w:tcMar>
              <w:top w:w="43" w:type="dxa"/>
              <w:bottom w:w="43" w:type="dxa"/>
            </w:tcMar>
            <w:vAlign w:val="bottom"/>
          </w:tcPr>
          <w:p w14:paraId="2410BA5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0CA8210" w14:textId="7F7251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3EC78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1D5CF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282B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CB6109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64A567BB" w14:textId="77777777" w:rsidTr="00B141A2">
        <w:trPr>
          <w:trHeight w:val="377"/>
        </w:trPr>
        <w:tc>
          <w:tcPr>
            <w:tcW w:w="5000" w:type="pct"/>
            <w:gridSpan w:val="2"/>
            <w:tcMar>
              <w:top w:w="43" w:type="dxa"/>
              <w:bottom w:w="43" w:type="dxa"/>
            </w:tcMar>
            <w:vAlign w:val="bottom"/>
          </w:tcPr>
          <w:p w14:paraId="1C2F54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ECB62A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B94EB80" w14:textId="79280956"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B1B5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3A07A1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E77A1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E8B49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086F6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8896200"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6D2AA71" w14:textId="77777777" w:rsidTr="00B141A2">
        <w:trPr>
          <w:cantSplit/>
          <w:trHeight w:val="475"/>
          <w:tblHeader/>
        </w:trPr>
        <w:tc>
          <w:tcPr>
            <w:tcW w:w="5000" w:type="pct"/>
            <w:gridSpan w:val="2"/>
            <w:shd w:val="clear" w:color="auto" w:fill="DEEAF6" w:themeFill="accent1" w:themeFillTint="33"/>
            <w:vAlign w:val="center"/>
          </w:tcPr>
          <w:p w14:paraId="0981778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CM-5 (5) What is the solution and how is it implemented?</w:t>
            </w:r>
          </w:p>
        </w:tc>
      </w:tr>
      <w:tr w:rsidR="005753FA" w:rsidRPr="00CC4F4A" w14:paraId="69FAE576" w14:textId="77777777" w:rsidTr="00B141A2">
        <w:trPr>
          <w:trHeight w:val="1097"/>
        </w:trPr>
        <w:tc>
          <w:tcPr>
            <w:tcW w:w="483" w:type="pct"/>
            <w:tcBorders>
              <w:right w:val="nil"/>
            </w:tcBorders>
            <w:shd w:val="clear" w:color="auto" w:fill="DEEAF6" w:themeFill="accent1" w:themeFillTint="33"/>
          </w:tcPr>
          <w:p w14:paraId="1AE18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804D0B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BC89B4E"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limiting privileges to change information system components and system related information within a production or operational environment. A </w:t>
            </w:r>
            <w:r>
              <w:rPr>
                <w:rFonts w:asciiTheme="minorHAnsi" w:eastAsia="Calibri" w:hAnsiTheme="minorHAnsi" w:cs="Calibri"/>
                <w:i/>
                <w:sz w:val="20"/>
                <w:szCs w:val="20"/>
              </w:rPr>
              <w:t xml:space="preserve">successful control response will include how privileges to change the production/operation environment are limited. </w:t>
            </w:r>
            <w:r>
              <w:rPr>
                <w:rFonts w:asciiTheme="minorHAnsi" w:eastAsia="Calibri" w:hAnsiTheme="minorHAnsi" w:cs="Calibri"/>
                <w:i/>
                <w:sz w:val="20"/>
                <w:szCs w:val="20"/>
              </w:rPr>
              <w:lastRenderedPageBreak/>
              <w:t>This can include defining who has access to these privileges, how they may be separated, and any gates they must go through.</w:t>
            </w:r>
            <w:r>
              <w:rPr>
                <w:rFonts w:asciiTheme="minorHAnsi" w:eastAsia="Calibri" w:hAnsiTheme="minorHAnsi" w:cs="Calibri"/>
                <w:sz w:val="20"/>
                <w:szCs w:val="20"/>
              </w:rPr>
              <w:t>&gt;</w:t>
            </w:r>
          </w:p>
        </w:tc>
      </w:tr>
      <w:tr w:rsidR="005753FA" w:rsidRPr="00CC4F4A" w14:paraId="46AAAFF4" w14:textId="77777777" w:rsidTr="00B141A2">
        <w:trPr>
          <w:trHeight w:val="1097"/>
        </w:trPr>
        <w:tc>
          <w:tcPr>
            <w:tcW w:w="483" w:type="pct"/>
            <w:tcBorders>
              <w:right w:val="nil"/>
            </w:tcBorders>
            <w:shd w:val="clear" w:color="auto" w:fill="DEEAF6" w:themeFill="accent1" w:themeFillTint="33"/>
          </w:tcPr>
          <w:p w14:paraId="5941CFC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b</w:t>
            </w:r>
          </w:p>
        </w:tc>
        <w:tc>
          <w:tcPr>
            <w:tcW w:w="4517" w:type="pct"/>
            <w:tcMar>
              <w:top w:w="43" w:type="dxa"/>
              <w:bottom w:w="43" w:type="dxa"/>
            </w:tcMar>
          </w:tcPr>
          <w:p w14:paraId="4CCE204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AB902BC"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reviewing and reevaluating privileges at least quarterly. A </w:t>
            </w:r>
            <w:r>
              <w:rPr>
                <w:rFonts w:asciiTheme="minorHAnsi" w:eastAsia="Calibri" w:hAnsiTheme="minorHAnsi" w:cs="Calibri"/>
                <w:i/>
                <w:sz w:val="20"/>
                <w:szCs w:val="20"/>
              </w:rPr>
              <w:t>successful control response will include how often reviews are performed for personnel with privileges to change the information system within the production environment.</w:t>
            </w:r>
            <w:r>
              <w:rPr>
                <w:rFonts w:asciiTheme="minorHAnsi" w:eastAsia="Calibri" w:hAnsiTheme="minorHAnsi" w:cs="Calibri"/>
                <w:sz w:val="20"/>
                <w:szCs w:val="20"/>
              </w:rPr>
              <w:t>&gt;</w:t>
            </w:r>
          </w:p>
        </w:tc>
      </w:tr>
    </w:tbl>
    <w:p w14:paraId="1D2CEC53" w14:textId="77777777" w:rsidR="005753FA" w:rsidRPr="002C3786" w:rsidRDefault="005753FA" w:rsidP="005753FA">
      <w:pPr>
        <w:spacing w:before="120" w:after="120"/>
        <w:rPr>
          <w:rFonts w:eastAsia="Calibri"/>
        </w:rPr>
      </w:pPr>
    </w:p>
    <w:p w14:paraId="5F72E6F8" w14:textId="77777777" w:rsidR="005753FA" w:rsidRDefault="005753FA" w:rsidP="005753FA">
      <w:pPr>
        <w:pStyle w:val="eglobaltech3"/>
      </w:pPr>
      <w:bookmarkStart w:id="1102" w:name="_Toc149090477"/>
      <w:bookmarkStart w:id="1103" w:name="_Toc383429653"/>
      <w:bookmarkStart w:id="1104" w:name="_Toc383433290"/>
      <w:bookmarkStart w:id="1105" w:name="_Toc383444522"/>
      <w:bookmarkStart w:id="1106" w:name="_Toc385594163"/>
      <w:bookmarkStart w:id="1107" w:name="_Toc385594555"/>
      <w:bookmarkStart w:id="1108" w:name="_Toc385594943"/>
      <w:bookmarkStart w:id="1109" w:name="_Toc388620793"/>
      <w:bookmarkStart w:id="1110" w:name="_Toc430608643"/>
      <w:bookmarkStart w:id="1111" w:name="_Ref454294829"/>
      <w:r w:rsidRPr="002C3786">
        <w:t>Configuration Settings (CM-6)</w:t>
      </w:r>
      <w:bookmarkEnd w:id="1102"/>
      <w:bookmarkEnd w:id="1103"/>
      <w:bookmarkEnd w:id="1104"/>
      <w:bookmarkEnd w:id="1105"/>
      <w:bookmarkEnd w:id="1106"/>
      <w:bookmarkEnd w:id="1107"/>
      <w:bookmarkEnd w:id="1108"/>
      <w:bookmarkEnd w:id="1109"/>
      <w:bookmarkEnd w:id="1110"/>
      <w:bookmarkEnd w:id="1111"/>
      <w:r w:rsidRPr="002C3786">
        <w:t xml:space="preserve"> </w:t>
      </w:r>
    </w:p>
    <w:p w14:paraId="5613A87C" w14:textId="77777777" w:rsidR="005753FA" w:rsidRPr="00665A0F"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4B338892" w14:textId="77777777" w:rsidR="005753FA" w:rsidRDefault="005753FA" w:rsidP="001E7BAC">
      <w:pPr>
        <w:pStyle w:val="Default"/>
        <w:numPr>
          <w:ilvl w:val="0"/>
          <w:numId w:val="196"/>
        </w:numPr>
        <w:spacing w:before="120" w:after="120"/>
      </w:pPr>
      <w:r w:rsidRPr="00AE3199">
        <w:t>Establishes and documents configuration settings for information technology products employed within the information system using [</w:t>
      </w:r>
      <w:r>
        <w:rPr>
          <w:i/>
        </w:rPr>
        <w:t>FedRAMP Assignment</w:t>
      </w:r>
      <w:r w:rsidRPr="00AE3199">
        <w:rPr>
          <w:i/>
          <w:iCs/>
        </w:rPr>
        <w:t xml:space="preserve">: see </w:t>
      </w:r>
      <w:r w:rsidRPr="00AE3199">
        <w:rPr>
          <w:rStyle w:val="Hyperlink"/>
          <w:i/>
          <w:color w:val="auto"/>
        </w:rPr>
        <w:t>CM-6</w:t>
      </w:r>
      <w:r>
        <w:rPr>
          <w:rStyle w:val="Hyperlink"/>
          <w:i/>
          <w:color w:val="auto"/>
        </w:rPr>
        <w:t>(</w:t>
      </w:r>
      <w:r w:rsidRPr="00AE3199">
        <w:rPr>
          <w:rStyle w:val="Hyperlink"/>
          <w:i/>
          <w:color w:val="auto"/>
        </w:rPr>
        <w:t>a</w:t>
      </w:r>
      <w:r>
        <w:rPr>
          <w:rStyle w:val="Hyperlink"/>
          <w:i/>
          <w:color w:val="auto"/>
        </w:rPr>
        <w:t>)</w:t>
      </w:r>
      <w:r w:rsidRPr="00AE3199">
        <w:rPr>
          <w:rStyle w:val="Hyperlink"/>
          <w:i/>
          <w:color w:val="auto"/>
        </w:rPr>
        <w:t xml:space="preserve"> Additional FedRAMP Requirements and Guidance</w:t>
      </w:r>
      <w:r w:rsidRPr="00AE3199">
        <w:t xml:space="preserve">] that reflect the most restrictive mode consistent with operational requirements; </w:t>
      </w:r>
    </w:p>
    <w:p w14:paraId="130B159E" w14:textId="77777777" w:rsidR="005753FA" w:rsidRPr="0005311F" w:rsidRDefault="005753FA" w:rsidP="005753FA">
      <w:pPr>
        <w:autoSpaceDE w:val="0"/>
        <w:autoSpaceDN w:val="0"/>
        <w:adjustRightInd w:val="0"/>
        <w:spacing w:before="120" w:after="120"/>
        <w:rPr>
          <w:rFonts w:eastAsia="Times New Roman"/>
        </w:rPr>
      </w:pPr>
    </w:p>
    <w:p w14:paraId="2B491A4D" w14:textId="77777777" w:rsidR="005753FA" w:rsidRDefault="005753FA" w:rsidP="005753FA">
      <w:pPr>
        <w:pStyle w:val="GSAGuidance"/>
        <w:spacing w:before="120"/>
        <w:rPr>
          <w:rStyle w:val="Hyperlink"/>
          <w:rFonts w:ascii="Arial" w:eastAsia="Times New Roman" w:hAnsi="Arial" w:cs="Arial"/>
          <w:color w:val="auto"/>
        </w:rPr>
      </w:pPr>
      <w:r w:rsidRPr="002C3786">
        <w:rPr>
          <w:rStyle w:val="Hyperlink"/>
          <w:rFonts w:eastAsia="Times New Roman"/>
          <w:b/>
          <w:color w:val="auto"/>
        </w:rPr>
        <w:t>CM-6</w:t>
      </w:r>
      <w:r>
        <w:rPr>
          <w:rStyle w:val="Hyperlink"/>
          <w:rFonts w:eastAsia="Times New Roman"/>
          <w:b/>
          <w:color w:val="auto"/>
        </w:rPr>
        <w:t>(</w:t>
      </w:r>
      <w:r w:rsidRPr="002C3786">
        <w:rPr>
          <w:rStyle w:val="Hyperlink"/>
          <w:rFonts w:eastAsia="Times New Roman"/>
          <w:b/>
          <w:color w:val="auto"/>
        </w:rPr>
        <w:t>a</w:t>
      </w:r>
      <w:r>
        <w:rPr>
          <w:rStyle w:val="Hyperlink"/>
          <w:rFonts w:eastAsia="Times New Roman"/>
          <w:b/>
          <w:color w:val="auto"/>
        </w:rPr>
        <w:t>)</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p>
    <w:p w14:paraId="2E82D5E3" w14:textId="77777777" w:rsidR="005753FA" w:rsidRDefault="005753FA" w:rsidP="005753FA">
      <w:pPr>
        <w:pStyle w:val="GSAGuidance"/>
        <w:spacing w:before="120"/>
        <w:rPr>
          <w:rStyle w:val="Hyperlink"/>
          <w:rFonts w:ascii="Arial" w:eastAsia="Times New Roman" w:hAnsi="Arial" w:cs="Arial"/>
          <w:color w:val="auto"/>
        </w:rPr>
      </w:pPr>
      <w:r w:rsidRPr="00AE3199">
        <w:rPr>
          <w:rStyle w:val="Hyperlink"/>
          <w:rFonts w:eastAsia="Times New Roman"/>
          <w:b/>
          <w:color w:val="auto"/>
        </w:rPr>
        <w:t>Requirement 1:</w:t>
      </w:r>
      <w:r w:rsidRPr="002C3786">
        <w:rPr>
          <w:rStyle w:val="Hyperlink"/>
          <w:rFonts w:eastAsia="Times New Roman"/>
          <w:color w:val="auto"/>
        </w:rPr>
        <w:t xml:space="preserve"> </w:t>
      </w:r>
      <w:r w:rsidRPr="0005311F">
        <w:rPr>
          <w:rStyle w:val="Hyperlink"/>
          <w:rFonts w:eastAsia="Times New Roman"/>
          <w:color w:val="auto"/>
        </w:rPr>
        <w:t>The service provider shall use the Center for Internet Security guidelines (Level 1) to establish configuration settings or establishes its own configuration settings if USGCB is not available.</w:t>
      </w:r>
    </w:p>
    <w:p w14:paraId="6C543E1A" w14:textId="77777777" w:rsidR="005753FA" w:rsidRDefault="005753FA" w:rsidP="005753FA">
      <w:pPr>
        <w:pStyle w:val="GSAGuidance"/>
        <w:spacing w:before="120"/>
        <w:rPr>
          <w:rStyle w:val="Hyperlink"/>
          <w:rFonts w:eastAsia="Times New Roman"/>
          <w:color w:val="auto"/>
        </w:rPr>
      </w:pPr>
      <w:r w:rsidRPr="00AE3199">
        <w:rPr>
          <w:rStyle w:val="Hyperlink"/>
          <w:rFonts w:eastAsia="Times New Roman"/>
          <w:b/>
          <w:color w:val="auto"/>
        </w:rPr>
        <w:t>Requirement 2:</w:t>
      </w:r>
      <w:r w:rsidRPr="0005311F">
        <w:rPr>
          <w:rStyle w:val="Hyperlink"/>
          <w:rFonts w:eastAsia="Times New Roman"/>
          <w:color w:val="auto"/>
        </w:rPr>
        <w:t xml:space="preserve"> The service provider shall ensure that checklists for configuration settings are Security Content Automation Protocol (SCAP) validated or SCAP compatible (if validated checklists are not available).</w:t>
      </w:r>
    </w:p>
    <w:p w14:paraId="76DF6713" w14:textId="77777777" w:rsidR="005753FA" w:rsidRDefault="005753FA" w:rsidP="005753FA">
      <w:pPr>
        <w:pStyle w:val="GSAGuidance"/>
        <w:spacing w:before="120"/>
        <w:rPr>
          <w:rFonts w:eastAsia="Times New Roman"/>
        </w:rPr>
      </w:pPr>
      <w:r w:rsidRPr="00AE3199">
        <w:rPr>
          <w:rStyle w:val="Hyperlink"/>
          <w:rFonts w:eastAsia="Times New Roman"/>
          <w:b/>
          <w:color w:val="auto"/>
        </w:rPr>
        <w:t xml:space="preserve">Guidance: </w:t>
      </w:r>
      <w:r w:rsidRPr="0005311F">
        <w:rPr>
          <w:rStyle w:val="Hyperlink"/>
          <w:rFonts w:eastAsia="Times New Roman"/>
          <w:color w:val="auto"/>
        </w:rPr>
        <w:t xml:space="preserve">Information on the USGCB checklists can be found at: </w:t>
      </w:r>
      <w:hyperlink r:id="rId43" w:anchor="usgcbfaq_usgcbfdcc" w:history="1">
        <w:r w:rsidRPr="004F416E">
          <w:rPr>
            <w:rStyle w:val="Hyperlink"/>
            <w:rFonts w:eastAsia="Times New Roman"/>
          </w:rPr>
          <w:t>http://usgcb.nist.gov/usgcb_faq.html#usgcbfaq_usgcbfdcc</w:t>
        </w:r>
      </w:hyperlink>
      <w:r w:rsidRPr="0005311F">
        <w:rPr>
          <w:rStyle w:val="Hyperlink"/>
          <w:rFonts w:eastAsia="Times New Roman"/>
          <w:color w:val="auto"/>
        </w:rPr>
        <w:t>.</w:t>
      </w:r>
    </w:p>
    <w:p w14:paraId="73823903" w14:textId="77777777" w:rsidR="005753FA" w:rsidRDefault="005753FA" w:rsidP="005753FA">
      <w:pPr>
        <w:spacing w:before="120" w:after="120"/>
        <w:rPr>
          <w:rFonts w:eastAsia="Times New Roman"/>
        </w:rPr>
      </w:pPr>
    </w:p>
    <w:p w14:paraId="65D224B2"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Implements the configuration settings;</w:t>
      </w:r>
    </w:p>
    <w:p w14:paraId="49D69D33" w14:textId="77777777" w:rsidR="005753FA" w:rsidRDefault="005753FA" w:rsidP="001E7BAC">
      <w:pPr>
        <w:pStyle w:val="Default"/>
        <w:numPr>
          <w:ilvl w:val="0"/>
          <w:numId w:val="196"/>
        </w:numPr>
        <w:spacing w:before="120" w:after="120"/>
      </w:pPr>
      <w:r w:rsidRPr="00AE3199">
        <w:t>Identifies, documents, and approves any deviations from established configuration settings for [</w:t>
      </w:r>
      <w:r w:rsidRPr="00AE3199">
        <w:rPr>
          <w:i/>
          <w:iCs/>
        </w:rPr>
        <w:t>Assignment: organization-defined information system components</w:t>
      </w:r>
      <w:r w:rsidRPr="00AE3199">
        <w:t>] based on [</w:t>
      </w:r>
      <w:r w:rsidRPr="00AE3199">
        <w:rPr>
          <w:i/>
          <w:iCs/>
        </w:rPr>
        <w:t>Assignment: organization-defined operational requirements</w:t>
      </w:r>
      <w:r w:rsidRPr="00AE3199">
        <w:t xml:space="preserve">]; and </w:t>
      </w:r>
    </w:p>
    <w:p w14:paraId="495993E1"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Monitors and controls changes to the configuration settings in accordance with organizational policies and procedures.</w:t>
      </w:r>
    </w:p>
    <w:p w14:paraId="0C8AFD3A" w14:textId="77777777" w:rsidR="005753FA" w:rsidRPr="002C3786" w:rsidRDefault="005753FA" w:rsidP="005753FA">
      <w:pPr>
        <w:spacing w:before="120" w:after="120"/>
        <w:jc w:val="both"/>
        <w:rPr>
          <w:i/>
        </w:rPr>
      </w:pPr>
    </w:p>
    <w:p w14:paraId="4B214F6B" w14:textId="77777777" w:rsidR="005753FA" w:rsidRDefault="005753FA" w:rsidP="005753FA">
      <w:pPr>
        <w:spacing w:before="120" w:after="120"/>
        <w:ind w:left="1440"/>
        <w:rPr>
          <w:rStyle w:val="Hyperlink"/>
        </w:rPr>
      </w:pPr>
      <w:r>
        <w:rPr>
          <w:noProof/>
        </w:rPr>
        <mc:AlternateContent>
          <mc:Choice Requires="wps">
            <w:drawing>
              <wp:anchor distT="4294967291" distB="4294967291" distL="114300" distR="114300" simplePos="0" relativeHeight="251658240" behindDoc="0" locked="0" layoutInCell="1" allowOverlap="1" wp14:anchorId="1BFF3E39" wp14:editId="2A02C9E1">
                <wp:simplePos x="0" y="0"/>
                <wp:positionH relativeFrom="column">
                  <wp:posOffset>914400</wp:posOffset>
                </wp:positionH>
                <wp:positionV relativeFrom="paragraph">
                  <wp:posOffset>26034</wp:posOffset>
                </wp:positionV>
                <wp:extent cx="4278630" cy="0"/>
                <wp:effectExtent l="0" t="0" r="26670" b="19050"/>
                <wp:wrapNone/>
                <wp:docPr id="295" name="Straight Arrow Connector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7B140B0" id="_x0000_t32" coordsize="21600,21600" o:spt="32" o:oned="t" path="m,l21600,21600e" filled="f">
                <v:path arrowok="t" fillok="f" o:connecttype="none"/>
                <o:lock v:ext="edit" shapetype="t"/>
              </v:shapetype>
              <v:shape id="Straight Arrow Connector 295" o:spid="_x0000_s1026" type="#_x0000_t32" style="position:absolute;margin-left:1in;margin-top:2.05pt;width:336.9pt;height:0;z-index:25165824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2GK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m&#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"/>
            </w:pict>
          </mc:Fallback>
        </mc:AlternateContent>
      </w:r>
      <w:r w:rsidRPr="002C3786">
        <w:rPr>
          <w:b/>
        </w:rPr>
        <w:t>Note:</w:t>
      </w:r>
      <w:r w:rsidRPr="002C3786">
        <w:t xml:space="preserve"> </w:t>
      </w:r>
      <w:r w:rsidRPr="002C3786">
        <w:tab/>
      </w:r>
      <w:r w:rsidRPr="002C3786">
        <w:rPr>
          <w:rFonts w:eastAsia="Calibri"/>
          <w:bCs/>
        </w:rPr>
        <w:t xml:space="preserve">Information on the USGCB checklists can be found at: </w:t>
      </w:r>
      <w:hyperlink r:id="rId44" w:anchor="usgcbfaq_usgcbfdcc\" w:history="1">
        <w:r w:rsidRPr="002C3786">
          <w:rPr>
            <w:rStyle w:val="Hyperlink"/>
            <w:rFonts w:eastAsia="Calibri"/>
            <w:bCs/>
            <w:i/>
          </w:rPr>
          <w:t>http://usgcb.nist.gov/usgcb_faq.html#usgcbfaq_usgcbfdcc\</w:t>
        </w:r>
      </w:hyperlink>
    </w:p>
    <w:p w14:paraId="57F0A24C" w14:textId="77777777" w:rsidR="005753FA" w:rsidRDefault="005753FA" w:rsidP="005753FA">
      <w:pPr>
        <w:pStyle w:val="ListParagraph"/>
        <w:autoSpaceDE w:val="0"/>
        <w:autoSpaceDN w:val="0"/>
        <w:adjustRightInd w:val="0"/>
        <w:spacing w:before="120" w:after="120"/>
        <w:ind w:left="709" w:firstLine="709"/>
        <w:rPr>
          <w:rStyle w:val="Hyperlink"/>
          <w:i/>
          <w:color w:val="0000FF"/>
        </w:rPr>
      </w:pPr>
      <w:r w:rsidRPr="002C3786">
        <w:rPr>
          <w:rStyle w:val="Hyperlink"/>
          <w:rFonts w:eastAsia="Times New Roman"/>
          <w:color w:val="auto"/>
        </w:rPr>
        <w:lastRenderedPageBreak/>
        <w:t>Information on SCAP can be found at:</w:t>
      </w:r>
      <w:hyperlink r:id="rId45" w:history="1">
        <w:r w:rsidRPr="002C3786">
          <w:rPr>
            <w:i/>
            <w:color w:val="0000FF"/>
            <w:u w:val="single"/>
          </w:rPr>
          <w:t>http://scap.nist.gov/</w:t>
        </w:r>
      </w:hyperlink>
    </w:p>
    <w:p w14:paraId="458F2310" w14:textId="77777777" w:rsidR="005753FA" w:rsidRDefault="005753FA" w:rsidP="005753FA">
      <w:pPr>
        <w:spacing w:before="120" w:after="120"/>
        <w:rPr>
          <w:rStyle w:val="Hyperlink"/>
          <w:rFonts w:eastAsia="Calibri"/>
          <w:color w:val="auto"/>
        </w:rPr>
      </w:pPr>
      <w:r>
        <w:rPr>
          <w:noProof/>
        </w:rPr>
        <mc:AlternateContent>
          <mc:Choice Requires="wps">
            <w:drawing>
              <wp:anchor distT="4294967291" distB="4294967291" distL="114300" distR="114300" simplePos="0" relativeHeight="251658241" behindDoc="0" locked="0" layoutInCell="1" allowOverlap="1" wp14:anchorId="480786EB" wp14:editId="63CFB877">
                <wp:simplePos x="0" y="0"/>
                <wp:positionH relativeFrom="column">
                  <wp:posOffset>914400</wp:posOffset>
                </wp:positionH>
                <wp:positionV relativeFrom="paragraph">
                  <wp:posOffset>634</wp:posOffset>
                </wp:positionV>
                <wp:extent cx="4278630" cy="0"/>
                <wp:effectExtent l="0" t="0" r="26670" b="19050"/>
                <wp:wrapNone/>
                <wp:docPr id="296" name="Straight Arrow Connector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2D9F41" id="Straight Arrow Connector 296" o:spid="_x0000_s1026" type="#_x0000_t32" style="position:absolute;margin-left:1in;margin-top:.05pt;width:336.9pt;height:0;z-index:251658241;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uYp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h&#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"/>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3481847" w14:textId="77777777" w:rsidTr="00B141A2">
        <w:trPr>
          <w:cantSplit/>
          <w:trHeight w:val="377"/>
          <w:tblHeader/>
        </w:trPr>
        <w:tc>
          <w:tcPr>
            <w:tcW w:w="811" w:type="pct"/>
            <w:shd w:val="clear" w:color="auto" w:fill="DEEAF6" w:themeFill="accent1" w:themeFillTint="33"/>
            <w:tcMar>
              <w:top w:w="43" w:type="dxa"/>
              <w:bottom w:w="43" w:type="dxa"/>
            </w:tcMar>
          </w:tcPr>
          <w:p w14:paraId="1F40F46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w:t>
            </w:r>
          </w:p>
        </w:tc>
        <w:tc>
          <w:tcPr>
            <w:tcW w:w="4189" w:type="pct"/>
            <w:shd w:val="clear" w:color="auto" w:fill="DEEAF6" w:themeFill="accent1" w:themeFillTint="33"/>
          </w:tcPr>
          <w:p w14:paraId="19ECFA3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5121A0F8" w14:textId="77777777" w:rsidTr="00B141A2">
        <w:trPr>
          <w:trHeight w:val="377"/>
        </w:trPr>
        <w:tc>
          <w:tcPr>
            <w:tcW w:w="5000" w:type="pct"/>
            <w:gridSpan w:val="2"/>
            <w:tcMar>
              <w:top w:w="43" w:type="dxa"/>
              <w:bottom w:w="43" w:type="dxa"/>
            </w:tcMar>
            <w:vAlign w:val="bottom"/>
          </w:tcPr>
          <w:p w14:paraId="6FD81E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4DEA29CA" w14:textId="77777777" w:rsidTr="00B141A2">
        <w:trPr>
          <w:trHeight w:val="377"/>
        </w:trPr>
        <w:tc>
          <w:tcPr>
            <w:tcW w:w="5000" w:type="pct"/>
            <w:gridSpan w:val="2"/>
            <w:tcMar>
              <w:top w:w="43" w:type="dxa"/>
              <w:bottom w:w="43" w:type="dxa"/>
            </w:tcMar>
            <w:vAlign w:val="bottom"/>
          </w:tcPr>
          <w:p w14:paraId="12291A7F" w14:textId="77777777" w:rsidR="005753FA" w:rsidRPr="00CC4F4A" w:rsidRDefault="005753FA" w:rsidP="00B141A2">
            <w:pPr>
              <w:pStyle w:val="GSAParameter"/>
              <w:spacing w:after="0"/>
              <w:rPr>
                <w:color w:val="5B9BD5" w:themeColor="accent1"/>
              </w:rPr>
            </w:pPr>
            <w:bookmarkStart w:id="1112" w:name="_Toc383441965"/>
            <w:bookmarkStart w:id="1113" w:name="_Toc383444180"/>
            <w:bookmarkStart w:id="1114" w:name="_Toc388623359"/>
            <w:r w:rsidRPr="00CC4F4A">
              <w:t>Parameter CM-6(a):</w:t>
            </w:r>
            <w:bookmarkEnd w:id="1112"/>
            <w:bookmarkEnd w:id="1113"/>
            <w:bookmarkEnd w:id="1114"/>
            <w:r w:rsidRPr="00CC4F4A">
              <w:t xml:space="preserve"> </w:t>
            </w:r>
            <w:r w:rsidRPr="003E4426">
              <w:rPr>
                <w:szCs w:val="22"/>
              </w:rPr>
              <w:t>&lt;</w:t>
            </w:r>
            <w:r w:rsidRPr="003E4426">
              <w:rPr>
                <w:i/>
                <w:szCs w:val="22"/>
              </w:rPr>
              <w:t xml:space="preserve">FedRAMP requirement: </w:t>
            </w:r>
            <w:r>
              <w:rPr>
                <w:i/>
                <w:szCs w:val="22"/>
              </w:rPr>
              <w:t>see guidance</w:t>
            </w:r>
            <w:r w:rsidRPr="003E4426">
              <w:rPr>
                <w:szCs w:val="22"/>
              </w:rPr>
              <w:t>&gt;</w:t>
            </w:r>
          </w:p>
        </w:tc>
      </w:tr>
      <w:tr w:rsidR="005753FA" w:rsidRPr="00CC4F4A" w14:paraId="077B2DB9" w14:textId="77777777" w:rsidTr="00B141A2">
        <w:trPr>
          <w:trHeight w:val="377"/>
        </w:trPr>
        <w:tc>
          <w:tcPr>
            <w:tcW w:w="5000" w:type="pct"/>
            <w:gridSpan w:val="2"/>
            <w:tcMar>
              <w:top w:w="43" w:type="dxa"/>
              <w:bottom w:w="43" w:type="dxa"/>
            </w:tcMar>
            <w:vAlign w:val="bottom"/>
          </w:tcPr>
          <w:p w14:paraId="2B52184E" w14:textId="77777777" w:rsidR="005753FA" w:rsidRPr="00886DDA" w:rsidRDefault="005753FA" w:rsidP="00B141A2">
            <w:pPr>
              <w:pStyle w:val="GSAParameter"/>
              <w:spacing w:after="0"/>
              <w:rPr>
                <w:i/>
                <w:color w:val="5B9BD5" w:themeColor="accent1"/>
              </w:rPr>
            </w:pPr>
            <w:bookmarkStart w:id="1115" w:name="_Toc383441966"/>
            <w:bookmarkStart w:id="1116" w:name="_Toc383444181"/>
            <w:bookmarkStart w:id="1117" w:name="_Toc388623360"/>
            <w:r w:rsidRPr="00CC4F4A">
              <w:t>Parameter CM-6(c)-1:</w:t>
            </w:r>
            <w:bookmarkEnd w:id="1115"/>
            <w:bookmarkEnd w:id="1116"/>
            <w:bookmarkEnd w:id="1117"/>
            <w:r w:rsidRPr="00CC4F4A">
              <w:t xml:space="preserve"> </w:t>
            </w:r>
            <w:r>
              <w:rPr>
                <w:i/>
              </w:rPr>
              <w:t>&lt;Customer defined information system components&gt;</w:t>
            </w:r>
          </w:p>
        </w:tc>
      </w:tr>
      <w:tr w:rsidR="005753FA" w:rsidRPr="00CC4F4A" w14:paraId="5CF2CF0E" w14:textId="77777777" w:rsidTr="00B141A2">
        <w:trPr>
          <w:trHeight w:val="377"/>
        </w:trPr>
        <w:tc>
          <w:tcPr>
            <w:tcW w:w="5000" w:type="pct"/>
            <w:gridSpan w:val="2"/>
            <w:tcMar>
              <w:top w:w="43" w:type="dxa"/>
              <w:bottom w:w="43" w:type="dxa"/>
            </w:tcMar>
            <w:vAlign w:val="bottom"/>
          </w:tcPr>
          <w:p w14:paraId="1B95CD54" w14:textId="77777777" w:rsidR="005753FA" w:rsidRPr="00886DDA" w:rsidRDefault="005753FA" w:rsidP="00B141A2">
            <w:pPr>
              <w:pStyle w:val="GSAParameter"/>
              <w:spacing w:after="0"/>
              <w:rPr>
                <w:i/>
                <w:color w:val="5B9BD5" w:themeColor="accent1"/>
              </w:rPr>
            </w:pPr>
            <w:bookmarkStart w:id="1118" w:name="_Toc383441967"/>
            <w:bookmarkStart w:id="1119" w:name="_Toc383444182"/>
            <w:bookmarkStart w:id="1120" w:name="_Toc388623361"/>
            <w:r w:rsidRPr="00CC4F4A">
              <w:t>Parameter CM-6(c)-2:</w:t>
            </w:r>
            <w:bookmarkEnd w:id="1118"/>
            <w:bookmarkEnd w:id="1119"/>
            <w:bookmarkEnd w:id="1120"/>
            <w:r w:rsidRPr="00CC4F4A">
              <w:t xml:space="preserve"> </w:t>
            </w:r>
            <w:r>
              <w:rPr>
                <w:i/>
              </w:rPr>
              <w:t>&lt;Customer defined operational requirements&gt;</w:t>
            </w:r>
          </w:p>
        </w:tc>
      </w:tr>
      <w:tr w:rsidR="005753FA" w:rsidRPr="00CC4F4A" w14:paraId="479B8AF9" w14:textId="77777777" w:rsidTr="00B141A2">
        <w:trPr>
          <w:trHeight w:val="377"/>
        </w:trPr>
        <w:tc>
          <w:tcPr>
            <w:tcW w:w="5000" w:type="pct"/>
            <w:gridSpan w:val="2"/>
            <w:tcMar>
              <w:top w:w="43" w:type="dxa"/>
              <w:bottom w:w="43" w:type="dxa"/>
            </w:tcMar>
            <w:vAlign w:val="bottom"/>
          </w:tcPr>
          <w:p w14:paraId="69FE27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62FC4B3" w14:textId="12FD7EC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199EB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8E124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041161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BF9576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05F6999" w14:textId="77777777" w:rsidTr="00B141A2">
        <w:trPr>
          <w:trHeight w:val="377"/>
        </w:trPr>
        <w:tc>
          <w:tcPr>
            <w:tcW w:w="5000" w:type="pct"/>
            <w:gridSpan w:val="2"/>
            <w:tcMar>
              <w:top w:w="43" w:type="dxa"/>
              <w:bottom w:w="43" w:type="dxa"/>
            </w:tcMar>
            <w:vAlign w:val="bottom"/>
          </w:tcPr>
          <w:p w14:paraId="352F49E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232D56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2332540C" w14:textId="096EA44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CCF12A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F0C20D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F53743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1F9F86E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081D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62E6BA"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0EB879FC" w14:textId="77777777" w:rsidTr="00B141A2">
        <w:trPr>
          <w:cantSplit/>
          <w:trHeight w:val="475"/>
          <w:tblHeader/>
        </w:trPr>
        <w:tc>
          <w:tcPr>
            <w:tcW w:w="5000" w:type="pct"/>
            <w:gridSpan w:val="2"/>
            <w:shd w:val="clear" w:color="auto" w:fill="DEEAF6" w:themeFill="accent1" w:themeFillTint="33"/>
            <w:vAlign w:val="center"/>
          </w:tcPr>
          <w:p w14:paraId="183A46B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CM-6 What is the solution and how is it implemented?</w:t>
            </w:r>
          </w:p>
        </w:tc>
      </w:tr>
      <w:tr w:rsidR="005753FA" w:rsidRPr="00CC4F4A" w14:paraId="3E86D30E" w14:textId="77777777" w:rsidTr="00B141A2">
        <w:trPr>
          <w:trHeight w:val="1097"/>
        </w:trPr>
        <w:tc>
          <w:tcPr>
            <w:tcW w:w="483" w:type="pct"/>
            <w:tcBorders>
              <w:right w:val="nil"/>
            </w:tcBorders>
            <w:shd w:val="clear" w:color="auto" w:fill="DEEAF6" w:themeFill="accent1" w:themeFillTint="33"/>
          </w:tcPr>
          <w:p w14:paraId="562C6A4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0F6D6D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89C481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establishing and documenting configuration settings for information technology products employed within the information system using FedRAMP guidance that reflects the most restrictive mode consistent with operational requirements. A </w:t>
            </w:r>
            <w:r>
              <w:rPr>
                <w:rFonts w:asciiTheme="minorHAnsi" w:eastAsia="Calibri" w:hAnsiTheme="minorHAnsi" w:cs="Calibri"/>
                <w:i/>
                <w:sz w:val="20"/>
                <w:szCs w:val="20"/>
              </w:rPr>
              <w:t>successful control response will include how the customer develops base configurations to ensure that they are as restrictive as possible while still allowing the system to operate.</w:t>
            </w:r>
            <w:r>
              <w:rPr>
                <w:rFonts w:asciiTheme="minorHAnsi" w:eastAsia="Calibri" w:hAnsiTheme="minorHAnsi" w:cs="Calibri"/>
                <w:sz w:val="20"/>
                <w:szCs w:val="20"/>
              </w:rPr>
              <w:t>&gt;</w:t>
            </w:r>
          </w:p>
        </w:tc>
      </w:tr>
      <w:tr w:rsidR="005753FA" w:rsidRPr="00CC4F4A" w14:paraId="5EA13CD8" w14:textId="77777777" w:rsidTr="00B141A2">
        <w:trPr>
          <w:trHeight w:val="1097"/>
        </w:trPr>
        <w:tc>
          <w:tcPr>
            <w:tcW w:w="483" w:type="pct"/>
            <w:tcBorders>
              <w:right w:val="nil"/>
            </w:tcBorders>
            <w:shd w:val="clear" w:color="auto" w:fill="DEEAF6" w:themeFill="accent1" w:themeFillTint="33"/>
          </w:tcPr>
          <w:p w14:paraId="555B9B9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66D97D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5663F9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implementing configuration settings. A </w:t>
            </w:r>
            <w:r>
              <w:rPr>
                <w:rFonts w:asciiTheme="minorHAnsi" w:eastAsia="Calibri" w:hAnsiTheme="minorHAnsi" w:cs="Calibri"/>
                <w:i/>
                <w:sz w:val="20"/>
                <w:szCs w:val="20"/>
              </w:rPr>
              <w:t>successful control response will describe how mandatory configuration settings are implemented. This can include the process or documentation followed.</w:t>
            </w:r>
            <w:r>
              <w:rPr>
                <w:rFonts w:asciiTheme="minorHAnsi" w:eastAsia="Calibri" w:hAnsiTheme="minorHAnsi" w:cs="Calibri"/>
                <w:sz w:val="20"/>
                <w:szCs w:val="20"/>
              </w:rPr>
              <w:t>&gt;</w:t>
            </w:r>
          </w:p>
        </w:tc>
      </w:tr>
      <w:tr w:rsidR="005753FA" w:rsidRPr="00CC4F4A" w14:paraId="25CA438B" w14:textId="77777777" w:rsidTr="00B141A2">
        <w:trPr>
          <w:trHeight w:val="1097"/>
        </w:trPr>
        <w:tc>
          <w:tcPr>
            <w:tcW w:w="483" w:type="pct"/>
            <w:tcBorders>
              <w:right w:val="nil"/>
            </w:tcBorders>
            <w:shd w:val="clear" w:color="auto" w:fill="DEEAF6" w:themeFill="accent1" w:themeFillTint="33"/>
          </w:tcPr>
          <w:p w14:paraId="6AA819E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c</w:t>
            </w:r>
          </w:p>
        </w:tc>
        <w:tc>
          <w:tcPr>
            <w:tcW w:w="4517" w:type="pct"/>
            <w:tcMar>
              <w:top w:w="43" w:type="dxa"/>
              <w:bottom w:w="43" w:type="dxa"/>
            </w:tcMar>
          </w:tcPr>
          <w:p w14:paraId="4DF5F72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0166269"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identifying, documenting, and approving any deviations from established configuration settings for components based on operational requirements. A </w:t>
            </w:r>
            <w:r>
              <w:rPr>
                <w:rFonts w:asciiTheme="minorHAnsi" w:eastAsia="Calibri" w:hAnsiTheme="minorHAnsi" w:cs="Calibri"/>
                <w:i/>
                <w:sz w:val="20"/>
                <w:szCs w:val="20"/>
              </w:rPr>
              <w:t>successful control response will explain the process for identifying documenting, and approving any deviations. This can include tools used to track any exceptions, and the processes for identifying and approving these deviations.</w:t>
            </w:r>
            <w:r>
              <w:rPr>
                <w:rFonts w:asciiTheme="minorHAnsi" w:eastAsia="Calibri" w:hAnsiTheme="minorHAnsi" w:cs="Calibri"/>
                <w:sz w:val="20"/>
                <w:szCs w:val="20"/>
              </w:rPr>
              <w:t>&gt;</w:t>
            </w:r>
          </w:p>
        </w:tc>
      </w:tr>
      <w:tr w:rsidR="005753FA" w:rsidRPr="00CC4F4A" w14:paraId="332F72D1" w14:textId="77777777" w:rsidTr="00B141A2">
        <w:trPr>
          <w:trHeight w:val="1097"/>
        </w:trPr>
        <w:tc>
          <w:tcPr>
            <w:tcW w:w="483" w:type="pct"/>
            <w:tcBorders>
              <w:right w:val="nil"/>
            </w:tcBorders>
            <w:shd w:val="clear" w:color="auto" w:fill="DEEAF6" w:themeFill="accent1" w:themeFillTint="33"/>
          </w:tcPr>
          <w:p w14:paraId="5B8DE677"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6DCF3B3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21ED072"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monitoring and controlling changes to the configuration settings in accordance with organization policies and procedures. A </w:t>
            </w:r>
            <w:r>
              <w:rPr>
                <w:rFonts w:asciiTheme="minorHAnsi" w:eastAsia="Calibri" w:hAnsiTheme="minorHAnsi" w:cs="Calibri"/>
                <w:i/>
                <w:sz w:val="20"/>
                <w:szCs w:val="20"/>
              </w:rPr>
              <w:t>successful control response will describe how changes are controlled and monitored. This can include limitations to privileges, how these changes are audited, and any tools in place to track and approve changes.</w:t>
            </w:r>
            <w:r>
              <w:rPr>
                <w:rFonts w:asciiTheme="minorHAnsi" w:eastAsia="Calibri" w:hAnsiTheme="minorHAnsi" w:cs="Calibri"/>
                <w:sz w:val="20"/>
                <w:szCs w:val="20"/>
              </w:rPr>
              <w:t>&gt;</w:t>
            </w:r>
          </w:p>
        </w:tc>
      </w:tr>
    </w:tbl>
    <w:p w14:paraId="3E5487C1" w14:textId="77777777" w:rsidR="005753FA" w:rsidRPr="002C3786" w:rsidRDefault="005753FA" w:rsidP="005753FA">
      <w:pPr>
        <w:spacing w:before="120" w:after="120"/>
        <w:rPr>
          <w:rFonts w:eastAsia="Calibri"/>
          <w:bCs/>
        </w:rPr>
      </w:pPr>
    </w:p>
    <w:p w14:paraId="4BE8CA0F" w14:textId="77777777" w:rsidR="005753FA" w:rsidRPr="00904A49" w:rsidRDefault="005753FA" w:rsidP="005753FA">
      <w:pPr>
        <w:pStyle w:val="eglobaltech4n"/>
      </w:pPr>
      <w:bookmarkStart w:id="1121" w:name="_Toc383429655"/>
      <w:bookmarkStart w:id="1122" w:name="_Toc383433291"/>
      <w:bookmarkStart w:id="1123" w:name="_Toc383444523"/>
      <w:bookmarkStart w:id="1124" w:name="_Toc385594164"/>
      <w:bookmarkStart w:id="1125" w:name="_Toc385594556"/>
      <w:bookmarkStart w:id="1126" w:name="_Toc385594944"/>
      <w:bookmarkStart w:id="1127" w:name="_Toc388620794"/>
      <w:bookmarkStart w:id="1128" w:name="_Toc430608644"/>
      <w:bookmarkStart w:id="1129" w:name="_Ref454294839"/>
      <w:r w:rsidRPr="00904A49">
        <w:t>Control Enhancement CM-6 (1)</w:t>
      </w:r>
      <w:bookmarkEnd w:id="1121"/>
      <w:bookmarkEnd w:id="1122"/>
      <w:bookmarkEnd w:id="1123"/>
      <w:bookmarkEnd w:id="1124"/>
      <w:bookmarkEnd w:id="1125"/>
      <w:bookmarkEnd w:id="1126"/>
      <w:bookmarkEnd w:id="1127"/>
      <w:bookmarkEnd w:id="1128"/>
      <w:bookmarkEnd w:id="1129"/>
    </w:p>
    <w:p w14:paraId="3C9C7E36" w14:textId="77777777" w:rsidR="005753FA" w:rsidRPr="002C3786" w:rsidRDefault="005753FA" w:rsidP="005753FA">
      <w:pPr>
        <w:autoSpaceDE w:val="0"/>
        <w:autoSpaceDN w:val="0"/>
        <w:adjustRightInd w:val="0"/>
        <w:spacing w:before="120" w:after="120"/>
        <w:rPr>
          <w:rFonts w:eastAsia="Times New Roman"/>
          <w:bCs/>
        </w:rPr>
      </w:pPr>
      <w:r w:rsidRPr="00AE3199">
        <w:rPr>
          <w:bCs/>
        </w:rPr>
        <w:t>The organization employs automated mechanisms to centrally manage, apply, and verify configuration settings for [</w:t>
      </w:r>
      <w:r w:rsidRPr="00AE3199">
        <w:rPr>
          <w:bCs/>
          <w:i/>
          <w:iCs/>
        </w:rPr>
        <w:t>Assignment: organization-defined information system components</w:t>
      </w:r>
      <w:r>
        <w:rPr>
          <w:bCs/>
        </w:rPr>
        <w:t>]</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C2BABF4" w14:textId="77777777" w:rsidTr="00B141A2">
        <w:trPr>
          <w:cantSplit/>
          <w:trHeight w:val="377"/>
          <w:tblHeader/>
        </w:trPr>
        <w:tc>
          <w:tcPr>
            <w:tcW w:w="811" w:type="pct"/>
            <w:shd w:val="clear" w:color="auto" w:fill="DEEAF6" w:themeFill="accent1" w:themeFillTint="33"/>
            <w:tcMar>
              <w:top w:w="43" w:type="dxa"/>
              <w:bottom w:w="43" w:type="dxa"/>
            </w:tcMar>
          </w:tcPr>
          <w:p w14:paraId="5AA2B28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 (1)</w:t>
            </w:r>
          </w:p>
        </w:tc>
        <w:tc>
          <w:tcPr>
            <w:tcW w:w="4189" w:type="pct"/>
            <w:shd w:val="clear" w:color="auto" w:fill="DEEAF6" w:themeFill="accent1" w:themeFillTint="33"/>
          </w:tcPr>
          <w:p w14:paraId="2EA71DB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2A4A1DE" w14:textId="77777777" w:rsidTr="00B141A2">
        <w:trPr>
          <w:trHeight w:val="377"/>
        </w:trPr>
        <w:tc>
          <w:tcPr>
            <w:tcW w:w="5000" w:type="pct"/>
            <w:gridSpan w:val="2"/>
            <w:tcMar>
              <w:top w:w="43" w:type="dxa"/>
              <w:bottom w:w="43" w:type="dxa"/>
            </w:tcMar>
            <w:vAlign w:val="bottom"/>
          </w:tcPr>
          <w:p w14:paraId="12708B8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35787C" w14:textId="77777777" w:rsidTr="00B141A2">
        <w:trPr>
          <w:trHeight w:val="377"/>
        </w:trPr>
        <w:tc>
          <w:tcPr>
            <w:tcW w:w="5000" w:type="pct"/>
            <w:gridSpan w:val="2"/>
            <w:tcMar>
              <w:top w:w="43" w:type="dxa"/>
              <w:bottom w:w="43" w:type="dxa"/>
            </w:tcMar>
            <w:vAlign w:val="bottom"/>
          </w:tcPr>
          <w:p w14:paraId="00E27880" w14:textId="77777777" w:rsidR="005753FA" w:rsidRPr="00CC4F4A" w:rsidRDefault="005753FA" w:rsidP="00B141A2">
            <w:pPr>
              <w:pStyle w:val="GSAParameter"/>
              <w:spacing w:after="0"/>
              <w:rPr>
                <w:color w:val="5B9BD5" w:themeColor="accent1"/>
              </w:rPr>
            </w:pPr>
            <w:bookmarkStart w:id="1130" w:name="_Toc383441968"/>
            <w:bookmarkStart w:id="1131" w:name="_Toc383444183"/>
            <w:bookmarkStart w:id="1132" w:name="_Toc388623362"/>
            <w:r w:rsidRPr="00CC4F4A">
              <w:t>Parameter CM-6(1):</w:t>
            </w:r>
            <w:bookmarkEnd w:id="1130"/>
            <w:bookmarkEnd w:id="1131"/>
            <w:bookmarkEnd w:id="1132"/>
            <w:r w:rsidRPr="00CC4F4A">
              <w:t xml:space="preserve"> </w:t>
            </w:r>
            <w:r w:rsidRPr="00D57301">
              <w:rPr>
                <w:szCs w:val="22"/>
              </w:rPr>
              <w:t>&lt;</w:t>
            </w:r>
            <w:r w:rsidRPr="00D57301">
              <w:rPr>
                <w:i/>
                <w:szCs w:val="22"/>
              </w:rPr>
              <w:t>Customer defined</w:t>
            </w:r>
            <w:r>
              <w:rPr>
                <w:i/>
                <w:szCs w:val="22"/>
              </w:rPr>
              <w:t xml:space="preserve"> </w:t>
            </w:r>
            <w:r w:rsidRPr="00AE3199">
              <w:rPr>
                <w:bCs/>
                <w:i/>
                <w:iCs/>
              </w:rPr>
              <w:t>information system components</w:t>
            </w:r>
            <w:r w:rsidRPr="00D57301">
              <w:rPr>
                <w:szCs w:val="22"/>
              </w:rPr>
              <w:t xml:space="preserve"> &gt;</w:t>
            </w:r>
            <w:r>
              <w:rPr>
                <w:szCs w:val="22"/>
              </w:rPr>
              <w:t xml:space="preserve"> </w:t>
            </w:r>
          </w:p>
        </w:tc>
      </w:tr>
      <w:tr w:rsidR="005753FA" w:rsidRPr="00CC4F4A" w14:paraId="0ECC71C0" w14:textId="77777777" w:rsidTr="00B141A2">
        <w:trPr>
          <w:trHeight w:val="377"/>
        </w:trPr>
        <w:tc>
          <w:tcPr>
            <w:tcW w:w="5000" w:type="pct"/>
            <w:gridSpan w:val="2"/>
            <w:tcMar>
              <w:top w:w="43" w:type="dxa"/>
              <w:bottom w:w="43" w:type="dxa"/>
            </w:tcMar>
            <w:vAlign w:val="bottom"/>
          </w:tcPr>
          <w:p w14:paraId="1D5BD7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6756DD28" w14:textId="54CD75A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A6F31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6BBB0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5CC08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651E5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7740920D" w14:textId="77777777" w:rsidTr="00B141A2">
        <w:trPr>
          <w:trHeight w:val="377"/>
        </w:trPr>
        <w:tc>
          <w:tcPr>
            <w:tcW w:w="5000" w:type="pct"/>
            <w:gridSpan w:val="2"/>
            <w:tcMar>
              <w:top w:w="43" w:type="dxa"/>
              <w:bottom w:w="43" w:type="dxa"/>
            </w:tcMar>
            <w:vAlign w:val="bottom"/>
          </w:tcPr>
          <w:p w14:paraId="543480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D2B1AF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9B6150C" w14:textId="54C0BA4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9526AD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9DA83B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EFBDEB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9D02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562B82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2FF8A8"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C6847E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263094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CM-6 (1) What is the solution and how is it implemented?</w:t>
            </w:r>
          </w:p>
        </w:tc>
      </w:tr>
      <w:tr w:rsidR="005753FA" w:rsidRPr="00CC4F4A" w14:paraId="518AEDEB" w14:textId="77777777" w:rsidTr="00B141A2">
        <w:trPr>
          <w:trHeight w:val="1097"/>
        </w:trPr>
        <w:tc>
          <w:tcPr>
            <w:tcW w:w="5000" w:type="pct"/>
            <w:shd w:val="clear" w:color="auto" w:fill="FFFFFF" w:themeFill="background1"/>
          </w:tcPr>
          <w:p w14:paraId="179C637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A04BDB"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employing automated mechanisms to centrally manage, apply, and verify configuration settings for information system components. A </w:t>
            </w:r>
            <w:r>
              <w:rPr>
                <w:rFonts w:asciiTheme="minorHAnsi" w:eastAsia="Calibri" w:hAnsiTheme="minorHAnsi" w:cs="Calibri"/>
                <w:i/>
                <w:sz w:val="20"/>
                <w:szCs w:val="20"/>
              </w:rPr>
              <w:t>successful control response will describe any automated systems in place used to manage, apply, and verify configuration settings. An example of this is using  Active Directory Group Policy Objects to manage security settings.</w:t>
            </w:r>
            <w:r>
              <w:rPr>
                <w:rFonts w:asciiTheme="minorHAnsi" w:eastAsia="Calibri" w:hAnsiTheme="minorHAnsi" w:cs="Calibri"/>
                <w:sz w:val="20"/>
                <w:szCs w:val="20"/>
              </w:rPr>
              <w:t>&gt;</w:t>
            </w:r>
          </w:p>
        </w:tc>
      </w:tr>
    </w:tbl>
    <w:p w14:paraId="59D636A6" w14:textId="77777777" w:rsidR="005753FA" w:rsidRPr="002C3786" w:rsidRDefault="005753FA" w:rsidP="005753FA">
      <w:pPr>
        <w:autoSpaceDE w:val="0"/>
        <w:autoSpaceDN w:val="0"/>
        <w:adjustRightInd w:val="0"/>
        <w:spacing w:before="120" w:after="120"/>
        <w:rPr>
          <w:rFonts w:eastAsia="Times New Roman"/>
          <w:bCs/>
        </w:rPr>
      </w:pPr>
    </w:p>
    <w:p w14:paraId="09FB55D3" w14:textId="77777777" w:rsidR="005753FA" w:rsidRDefault="005753FA" w:rsidP="005753FA">
      <w:pPr>
        <w:pStyle w:val="eglobaltech3"/>
      </w:pPr>
      <w:bookmarkStart w:id="1133" w:name="_Toc383428924"/>
      <w:bookmarkStart w:id="1134" w:name="_Toc383429656"/>
      <w:bookmarkStart w:id="1135" w:name="_Toc383430382"/>
      <w:bookmarkStart w:id="1136" w:name="_Toc383430979"/>
      <w:bookmarkStart w:id="1137" w:name="_Toc383432121"/>
      <w:bookmarkStart w:id="1138" w:name="_Toc383428925"/>
      <w:bookmarkStart w:id="1139" w:name="_Toc383429657"/>
      <w:bookmarkStart w:id="1140" w:name="_Toc383430383"/>
      <w:bookmarkStart w:id="1141" w:name="_Toc383430980"/>
      <w:bookmarkStart w:id="1142" w:name="_Toc383432122"/>
      <w:bookmarkStart w:id="1143" w:name="_Toc383428926"/>
      <w:bookmarkStart w:id="1144" w:name="_Toc383429658"/>
      <w:bookmarkStart w:id="1145" w:name="_Toc383430384"/>
      <w:bookmarkStart w:id="1146" w:name="_Toc383430981"/>
      <w:bookmarkStart w:id="1147" w:name="_Toc383432123"/>
      <w:bookmarkStart w:id="1148" w:name="_Toc383428948"/>
      <w:bookmarkStart w:id="1149" w:name="_Toc383429680"/>
      <w:bookmarkStart w:id="1150" w:name="_Toc383430406"/>
      <w:bookmarkStart w:id="1151" w:name="_Toc383431003"/>
      <w:bookmarkStart w:id="1152" w:name="_Toc383432145"/>
      <w:bookmarkStart w:id="1153" w:name="_Toc383428956"/>
      <w:bookmarkStart w:id="1154" w:name="_Toc383429688"/>
      <w:bookmarkStart w:id="1155" w:name="_Toc383430414"/>
      <w:bookmarkStart w:id="1156" w:name="_Toc383431011"/>
      <w:bookmarkStart w:id="1157" w:name="_Toc383432153"/>
      <w:bookmarkStart w:id="1158" w:name="_Toc149090478"/>
      <w:bookmarkStart w:id="1159" w:name="_Toc383429689"/>
      <w:bookmarkStart w:id="1160" w:name="_Toc383433292"/>
      <w:bookmarkStart w:id="1161" w:name="_Toc383444524"/>
      <w:bookmarkStart w:id="1162" w:name="_Toc385594165"/>
      <w:bookmarkStart w:id="1163" w:name="_Toc385594557"/>
      <w:bookmarkStart w:id="1164" w:name="_Toc385594945"/>
      <w:bookmarkStart w:id="1165" w:name="_Toc388620795"/>
      <w:bookmarkStart w:id="1166" w:name="_Toc430608645"/>
      <w:bookmarkStart w:id="1167" w:name="_Ref454294850"/>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r w:rsidRPr="002C3786">
        <w:t>Least Functionality (CM-7)</w:t>
      </w:r>
      <w:bookmarkEnd w:id="1158"/>
      <w:bookmarkEnd w:id="1159"/>
      <w:bookmarkEnd w:id="1160"/>
      <w:bookmarkEnd w:id="1161"/>
      <w:bookmarkEnd w:id="1162"/>
      <w:bookmarkEnd w:id="1163"/>
      <w:bookmarkEnd w:id="1164"/>
      <w:bookmarkEnd w:id="1165"/>
      <w:bookmarkEnd w:id="1166"/>
      <w:bookmarkEnd w:id="1167"/>
      <w:r w:rsidRPr="002C3786">
        <w:t xml:space="preserve"> </w:t>
      </w:r>
    </w:p>
    <w:p w14:paraId="0A183920" w14:textId="77777777" w:rsidR="005753FA" w:rsidRDefault="005753FA" w:rsidP="005753FA">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5E544050" w14:textId="77777777" w:rsidR="005753FA" w:rsidRDefault="005753FA" w:rsidP="001E7BAC">
      <w:pPr>
        <w:pStyle w:val="ListParagraph"/>
        <w:numPr>
          <w:ilvl w:val="0"/>
          <w:numId w:val="197"/>
        </w:numPr>
        <w:autoSpaceDE w:val="0"/>
        <w:autoSpaceDN w:val="0"/>
        <w:adjustRightInd w:val="0"/>
        <w:spacing w:before="120" w:after="120"/>
        <w:rPr>
          <w:rStyle w:val="CommentReference"/>
        </w:rPr>
      </w:pPr>
      <w:r w:rsidRPr="002C3786">
        <w:rPr>
          <w:rFonts w:eastAsia="Times New Roman"/>
        </w:rPr>
        <w:t>configures the information system to provide only essential capabilities</w:t>
      </w:r>
      <w:r w:rsidRPr="002C3786">
        <w:rPr>
          <w:rStyle w:val="CommentReference"/>
        </w:rPr>
        <w:t xml:space="preserve"> and</w:t>
      </w:r>
    </w:p>
    <w:p w14:paraId="61342609" w14:textId="77777777" w:rsidR="005753FA" w:rsidRDefault="005753FA" w:rsidP="005753FA">
      <w:pPr>
        <w:pStyle w:val="ListParagraph"/>
        <w:autoSpaceDE w:val="0"/>
        <w:autoSpaceDN w:val="0"/>
        <w:adjustRightInd w:val="0"/>
        <w:spacing w:before="120" w:after="120"/>
        <w:ind w:left="1066"/>
        <w:rPr>
          <w:rStyle w:val="CommentReference"/>
        </w:rPr>
      </w:pPr>
    </w:p>
    <w:p w14:paraId="28A41378" w14:textId="77777777" w:rsidR="005753FA" w:rsidRDefault="005753FA" w:rsidP="001E7BAC">
      <w:pPr>
        <w:pStyle w:val="ListParagraph"/>
        <w:numPr>
          <w:ilvl w:val="0"/>
          <w:numId w:val="197"/>
        </w:numPr>
        <w:autoSpaceDE w:val="0"/>
        <w:autoSpaceDN w:val="0"/>
        <w:adjustRightInd w:val="0"/>
        <w:spacing w:before="120" w:after="120"/>
        <w:rPr>
          <w:rFonts w:eastAsia="Times New Roman"/>
          <w:bCs/>
        </w:rPr>
      </w:pPr>
      <w:r w:rsidRPr="002C3786">
        <w:rPr>
          <w:rFonts w:eastAsia="Times New Roman"/>
        </w:rPr>
        <w:t xml:space="preserve"> </w:t>
      </w:r>
      <w:r>
        <w:rPr>
          <w:rFonts w:eastAsia="Times New Roman"/>
        </w:rPr>
        <w:t>P</w:t>
      </w:r>
      <w:r w:rsidRPr="007E39DA">
        <w:rPr>
          <w:rFonts w:eastAsia="Times New Roman"/>
        </w:rPr>
        <w:t>rohibits</w:t>
      </w:r>
      <w:r w:rsidRPr="002C3786">
        <w:rPr>
          <w:rFonts w:eastAsia="Times New Roman"/>
        </w:rPr>
        <w:t xml:space="preserve"> or restricts the use of the following functions, ports, protocols, and/or services </w:t>
      </w:r>
      <w:r w:rsidRPr="002C3786">
        <w:rPr>
          <w:rFonts w:eastAsia="Times New Roman"/>
          <w:bCs/>
        </w:rPr>
        <w:t>[</w:t>
      </w:r>
      <w:r>
        <w:rPr>
          <w:rFonts w:eastAsia="Times New Roman"/>
          <w:bCs/>
          <w:i/>
        </w:rPr>
        <w:t>FedRAMP Assignment</w:t>
      </w:r>
      <w:r w:rsidRPr="002C3786">
        <w:rPr>
          <w:rFonts w:eastAsia="Times New Roman"/>
          <w:bCs/>
          <w:i/>
        </w:rPr>
        <w:t>:</w:t>
      </w:r>
      <w:r w:rsidRPr="007E39DA">
        <w:rPr>
          <w:rFonts w:eastAsia="Times New Roman"/>
          <w:bCs/>
          <w:i/>
        </w:rPr>
        <w:t xml:space="preserve"> United States Government Configuration Baseline (USGCB)]</w:t>
      </w:r>
    </w:p>
    <w:p w14:paraId="3CB26F12" w14:textId="77777777" w:rsidR="005753FA" w:rsidRPr="007E39DA" w:rsidRDefault="005753FA" w:rsidP="005753FA">
      <w:pPr>
        <w:spacing w:before="120" w:after="120"/>
        <w:ind w:left="709"/>
        <w:rPr>
          <w:rFonts w:eastAsia="Calibri"/>
          <w:bCs/>
        </w:rPr>
      </w:pPr>
      <w:r w:rsidRPr="002C3786">
        <w:rPr>
          <w:rFonts w:eastAsia="Calibri"/>
          <w:b/>
        </w:rPr>
        <w:t>CM-7 Additional FedRAMP Requirements and Guidance:</w:t>
      </w:r>
      <w:r w:rsidRPr="002C3786">
        <w:rPr>
          <w:rFonts w:eastAsia="Calibri"/>
        </w:rPr>
        <w:t xml:space="preserve"> </w:t>
      </w:r>
      <w:r w:rsidRPr="00AE3199">
        <w:rPr>
          <w:rFonts w:eastAsia="Calibri"/>
          <w:b/>
          <w:bCs/>
        </w:rPr>
        <w:t>Requirement:</w:t>
      </w:r>
      <w:r w:rsidRPr="002C3786">
        <w:rPr>
          <w:rFonts w:eastAsia="Calibri"/>
          <w:bCs/>
        </w:rPr>
        <w:t xml:space="preserve"> The</w:t>
      </w:r>
      <w:r w:rsidRPr="007E39DA">
        <w:rPr>
          <w:rFonts w:eastAsia="Calibri"/>
          <w:bCs/>
        </w:rPr>
        <w:t xml:space="preserv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w:t>
      </w:r>
    </w:p>
    <w:p w14:paraId="245BE2D4" w14:textId="77777777" w:rsidR="005753FA" w:rsidRDefault="005753FA" w:rsidP="005753FA">
      <w:pPr>
        <w:spacing w:before="120" w:after="120"/>
        <w:ind w:left="706"/>
        <w:rPr>
          <w:rFonts w:eastAsia="Calibri"/>
          <w:bCs/>
        </w:rPr>
      </w:pPr>
      <w:r w:rsidRPr="00AE3199">
        <w:rPr>
          <w:rFonts w:eastAsia="Calibri"/>
          <w:b/>
          <w:bCs/>
        </w:rPr>
        <w:t>Guidance:</w:t>
      </w:r>
      <w:r w:rsidRPr="007E39DA">
        <w:rPr>
          <w:rFonts w:eastAsia="Calibri"/>
          <w:bCs/>
        </w:rPr>
        <w:t xml:space="preserve"> Information on the USGCB checklists can be found at: </w:t>
      </w:r>
      <w:hyperlink r:id="rId46" w:anchor="usgcbfaq_usgcbfdcc" w:history="1">
        <w:r w:rsidRPr="006C66B3">
          <w:rPr>
            <w:rStyle w:val="Hyperlink"/>
            <w:rFonts w:eastAsia="Calibri"/>
            <w:bCs/>
          </w:rPr>
          <w:t>http://usgcb.nist.gov/usgcb_faq.html#usgcbfaq_usgcbfdcc</w:t>
        </w:r>
      </w:hyperlink>
      <w:r w:rsidRPr="007E39DA">
        <w:rPr>
          <w:rFonts w:eastAsia="Calibri"/>
          <w:bCs/>
        </w:rPr>
        <w:t>.</w:t>
      </w:r>
      <w:r>
        <w:rPr>
          <w:rFonts w:eastAsia="Calibri"/>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325C9E6" w14:textId="77777777" w:rsidTr="00B141A2">
        <w:trPr>
          <w:cantSplit/>
          <w:trHeight w:val="377"/>
          <w:tblHeader/>
        </w:trPr>
        <w:tc>
          <w:tcPr>
            <w:tcW w:w="811" w:type="pct"/>
            <w:shd w:val="clear" w:color="auto" w:fill="DEEAF6" w:themeFill="accent1" w:themeFillTint="33"/>
            <w:tcMar>
              <w:top w:w="43" w:type="dxa"/>
              <w:bottom w:w="43" w:type="dxa"/>
            </w:tcMar>
          </w:tcPr>
          <w:p w14:paraId="741997F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w:t>
            </w:r>
          </w:p>
        </w:tc>
        <w:tc>
          <w:tcPr>
            <w:tcW w:w="4189" w:type="pct"/>
            <w:shd w:val="clear" w:color="auto" w:fill="DEEAF6" w:themeFill="accent1" w:themeFillTint="33"/>
          </w:tcPr>
          <w:p w14:paraId="14E7940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4096D64" w14:textId="77777777" w:rsidTr="00B141A2">
        <w:trPr>
          <w:trHeight w:val="377"/>
        </w:trPr>
        <w:tc>
          <w:tcPr>
            <w:tcW w:w="5000" w:type="pct"/>
            <w:gridSpan w:val="2"/>
            <w:shd w:val="clear" w:color="auto" w:fill="auto"/>
            <w:tcMar>
              <w:top w:w="43" w:type="dxa"/>
              <w:bottom w:w="43" w:type="dxa"/>
            </w:tcMar>
          </w:tcPr>
          <w:p w14:paraId="2BBF46B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5A5931" w14:textId="77777777" w:rsidTr="00B141A2">
        <w:trPr>
          <w:trHeight w:val="377"/>
        </w:trPr>
        <w:tc>
          <w:tcPr>
            <w:tcW w:w="5000" w:type="pct"/>
            <w:gridSpan w:val="2"/>
            <w:shd w:val="clear" w:color="auto" w:fill="auto"/>
            <w:tcMar>
              <w:top w:w="43" w:type="dxa"/>
              <w:bottom w:w="43" w:type="dxa"/>
            </w:tcMar>
          </w:tcPr>
          <w:p w14:paraId="58B68006" w14:textId="77777777" w:rsidR="005753FA" w:rsidRPr="00CC4F4A" w:rsidRDefault="005753FA" w:rsidP="00B141A2">
            <w:pPr>
              <w:pStyle w:val="GSAParameter"/>
              <w:spacing w:after="0"/>
              <w:rPr>
                <w:color w:val="5B9BD5" w:themeColor="accent1"/>
              </w:rPr>
            </w:pPr>
            <w:bookmarkStart w:id="1168" w:name="_Toc383441969"/>
            <w:bookmarkStart w:id="1169" w:name="_Toc383444184"/>
            <w:bookmarkStart w:id="1170" w:name="_Toc388623363"/>
            <w:r w:rsidRPr="00CC4F4A">
              <w:t>Parameter CM-7(b):</w:t>
            </w:r>
            <w:bookmarkEnd w:id="1168"/>
            <w:bookmarkEnd w:id="1169"/>
            <w:bookmarkEnd w:id="1170"/>
            <w:r w:rsidRPr="00CC4F4A">
              <w:t xml:space="preserve"> </w:t>
            </w:r>
            <w:r>
              <w:t>&lt;</w:t>
            </w:r>
            <w:r>
              <w:rPr>
                <w:i/>
              </w:rPr>
              <w:t>FedRAMP requirement: See FedRAMP Guidance</w:t>
            </w:r>
            <w:r>
              <w:t>&gt;</w:t>
            </w:r>
          </w:p>
        </w:tc>
      </w:tr>
      <w:tr w:rsidR="005753FA" w:rsidRPr="00CC4F4A" w14:paraId="7BF874CA" w14:textId="77777777" w:rsidTr="00B141A2">
        <w:trPr>
          <w:trHeight w:val="377"/>
        </w:trPr>
        <w:tc>
          <w:tcPr>
            <w:tcW w:w="5000" w:type="pct"/>
            <w:gridSpan w:val="2"/>
            <w:tcMar>
              <w:top w:w="43" w:type="dxa"/>
              <w:bottom w:w="43" w:type="dxa"/>
            </w:tcMar>
            <w:vAlign w:val="bottom"/>
          </w:tcPr>
          <w:p w14:paraId="611CA60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31A7D37" w14:textId="1892A2B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A4267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8C15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23569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BBE3B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150CD514" w14:textId="77777777" w:rsidTr="00B141A2">
        <w:trPr>
          <w:trHeight w:val="377"/>
        </w:trPr>
        <w:tc>
          <w:tcPr>
            <w:tcW w:w="5000" w:type="pct"/>
            <w:gridSpan w:val="2"/>
            <w:tcMar>
              <w:top w:w="43" w:type="dxa"/>
              <w:bottom w:w="43" w:type="dxa"/>
            </w:tcMar>
            <w:vAlign w:val="bottom"/>
          </w:tcPr>
          <w:p w14:paraId="05A55C1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CB08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F129D34" w14:textId="2A26395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82580E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31CFBD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9B6A9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F815F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1264AB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8571325" w14:textId="77777777" w:rsidR="005753FA" w:rsidRPr="00CC4F4A" w:rsidRDefault="005753FA" w:rsidP="005753FA">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3A848CB1" w14:textId="77777777" w:rsidTr="00B141A2">
        <w:trPr>
          <w:trHeight w:val="386"/>
        </w:trPr>
        <w:tc>
          <w:tcPr>
            <w:tcW w:w="5000" w:type="pct"/>
            <w:gridSpan w:val="2"/>
            <w:shd w:val="clear" w:color="auto" w:fill="DEEAF6" w:themeFill="accent1" w:themeFillTint="33"/>
          </w:tcPr>
          <w:p w14:paraId="2F8632BB" w14:textId="77777777" w:rsidR="005753FA" w:rsidRPr="00CC4F4A" w:rsidRDefault="005753FA" w:rsidP="00B141A2">
            <w:pPr>
              <w:pStyle w:val="TableText"/>
              <w:spacing w:before="120" w:after="120"/>
              <w:jc w:val="center"/>
              <w:rPr>
                <w:rFonts w:asciiTheme="minorHAnsi" w:hAnsiTheme="minorHAnsi" w:cs="Times New Roman"/>
                <w:sz w:val="20"/>
                <w:szCs w:val="20"/>
              </w:rPr>
            </w:pPr>
            <w:r>
              <w:rPr>
                <w:rFonts w:asciiTheme="minorHAnsi" w:hAnsiTheme="minorHAnsi" w:cs="Times New Roman"/>
                <w:sz w:val="20"/>
                <w:szCs w:val="20"/>
              </w:rPr>
              <w:t>CM-</w:t>
            </w:r>
            <w:r w:rsidRPr="00CC4F4A">
              <w:rPr>
                <w:rFonts w:asciiTheme="minorHAnsi" w:hAnsiTheme="minorHAnsi" w:cs="Times New Roman"/>
                <w:sz w:val="20"/>
                <w:szCs w:val="20"/>
              </w:rPr>
              <w:t>7 What is the solution and how is it implemented?</w:t>
            </w:r>
          </w:p>
          <w:p w14:paraId="4A5503EE" w14:textId="77777777" w:rsidR="005753FA" w:rsidRPr="00CC4F4A" w:rsidRDefault="005753FA" w:rsidP="00B141A2">
            <w:pPr>
              <w:pStyle w:val="TableText-Bold"/>
              <w:spacing w:before="120" w:after="120"/>
              <w:rPr>
                <w:rFonts w:asciiTheme="minorHAnsi" w:hAnsiTheme="minorHAnsi"/>
                <w:b w:val="0"/>
              </w:rPr>
            </w:pPr>
          </w:p>
        </w:tc>
      </w:tr>
      <w:tr w:rsidR="005753FA" w:rsidRPr="00CC4F4A" w14:paraId="7CAF069B" w14:textId="77777777" w:rsidTr="00B141A2">
        <w:trPr>
          <w:trHeight w:val="901"/>
        </w:trPr>
        <w:tc>
          <w:tcPr>
            <w:tcW w:w="483" w:type="pct"/>
            <w:tcBorders>
              <w:right w:val="nil"/>
            </w:tcBorders>
            <w:shd w:val="clear" w:color="auto" w:fill="DEEAF6" w:themeFill="accent1" w:themeFillTint="33"/>
          </w:tcPr>
          <w:p w14:paraId="0A1623D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E6AACA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D6E5491"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configuring the information system to only provide essential capabilities. A </w:t>
            </w:r>
            <w:r>
              <w:rPr>
                <w:rFonts w:asciiTheme="minorHAnsi" w:eastAsia="Calibri" w:hAnsiTheme="minorHAnsi" w:cs="Calibri"/>
                <w:i/>
                <w:sz w:val="20"/>
                <w:szCs w:val="20"/>
              </w:rPr>
              <w:t>successful control response will describe the process used to ensure that information systems only provide essential capabilities. This can include such things as using USGCB guidance and CIS Benchmarks to help ensure that only essential functions are provided.</w:t>
            </w:r>
            <w:r>
              <w:rPr>
                <w:rFonts w:asciiTheme="minorHAnsi" w:eastAsia="Calibri" w:hAnsiTheme="minorHAnsi" w:cs="Calibri"/>
                <w:sz w:val="20"/>
                <w:szCs w:val="20"/>
              </w:rPr>
              <w:t>&gt;</w:t>
            </w:r>
          </w:p>
        </w:tc>
      </w:tr>
      <w:tr w:rsidR="005753FA" w:rsidRPr="00CC4F4A" w14:paraId="4EC1C750" w14:textId="77777777" w:rsidTr="00B141A2">
        <w:trPr>
          <w:trHeight w:val="631"/>
        </w:trPr>
        <w:tc>
          <w:tcPr>
            <w:tcW w:w="483" w:type="pct"/>
            <w:tcBorders>
              <w:right w:val="nil"/>
            </w:tcBorders>
            <w:shd w:val="clear" w:color="auto" w:fill="DEEAF6" w:themeFill="accent1" w:themeFillTint="33"/>
          </w:tcPr>
          <w:p w14:paraId="619D508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6B2764B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14FD596"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prohibiting or restricting the use of functions, ports, protocols, and/or services following the USGCB guidance.</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determine functions, ports, protocols, and services to restrict or prohibit, using USGCB guidance.</w:t>
            </w:r>
            <w:r>
              <w:rPr>
                <w:rFonts w:asciiTheme="minorHAnsi" w:eastAsia="Calibri" w:hAnsiTheme="minorHAnsi" w:cs="Calibri"/>
                <w:sz w:val="20"/>
                <w:szCs w:val="20"/>
              </w:rPr>
              <w:t>&gt;</w:t>
            </w:r>
          </w:p>
        </w:tc>
      </w:tr>
    </w:tbl>
    <w:p w14:paraId="7B083082" w14:textId="77777777" w:rsidR="005753FA" w:rsidRPr="002C3786" w:rsidRDefault="005753FA" w:rsidP="005753FA">
      <w:pPr>
        <w:spacing w:before="120" w:after="120"/>
        <w:rPr>
          <w:rFonts w:eastAsia="Calibri"/>
          <w:b/>
          <w:bCs/>
        </w:rPr>
      </w:pPr>
      <w:bookmarkStart w:id="1171" w:name="_Toc383428958"/>
      <w:bookmarkStart w:id="1172" w:name="_Toc383429690"/>
      <w:bookmarkStart w:id="1173" w:name="_Toc383430416"/>
      <w:bookmarkStart w:id="1174" w:name="_Toc383431013"/>
      <w:bookmarkStart w:id="1175" w:name="_Toc383432155"/>
      <w:bookmarkEnd w:id="1171"/>
      <w:bookmarkEnd w:id="1172"/>
      <w:bookmarkEnd w:id="1173"/>
      <w:bookmarkEnd w:id="1174"/>
      <w:bookmarkEnd w:id="1175"/>
    </w:p>
    <w:p w14:paraId="0439F360" w14:textId="77777777" w:rsidR="005753FA" w:rsidRPr="00904A49" w:rsidRDefault="005753FA" w:rsidP="005753FA">
      <w:pPr>
        <w:pStyle w:val="eglobaltech4n"/>
      </w:pPr>
      <w:bookmarkStart w:id="1176" w:name="_Toc383429692"/>
      <w:bookmarkStart w:id="1177" w:name="_Toc383433293"/>
      <w:bookmarkStart w:id="1178" w:name="_Toc383444525"/>
      <w:bookmarkStart w:id="1179" w:name="_Toc385594166"/>
      <w:bookmarkStart w:id="1180" w:name="_Toc385594558"/>
      <w:bookmarkStart w:id="1181" w:name="_Toc385594946"/>
      <w:bookmarkStart w:id="1182" w:name="_Toc388620796"/>
      <w:bookmarkStart w:id="1183" w:name="_Toc430608646"/>
      <w:bookmarkStart w:id="1184" w:name="_Ref454294864"/>
      <w:r w:rsidRPr="00904A49">
        <w:t>Control Enhancement CM-7 (1)</w:t>
      </w:r>
      <w:bookmarkEnd w:id="1176"/>
      <w:bookmarkEnd w:id="1177"/>
      <w:bookmarkEnd w:id="1178"/>
      <w:bookmarkEnd w:id="1179"/>
      <w:bookmarkEnd w:id="1180"/>
      <w:bookmarkEnd w:id="1181"/>
      <w:bookmarkEnd w:id="1182"/>
      <w:bookmarkEnd w:id="1183"/>
      <w:bookmarkEnd w:id="1184"/>
    </w:p>
    <w:p w14:paraId="3E3A5F00" w14:textId="77777777" w:rsidR="005753FA" w:rsidRDefault="005753FA" w:rsidP="005753FA">
      <w:pPr>
        <w:autoSpaceDE w:val="0"/>
        <w:autoSpaceDN w:val="0"/>
        <w:adjustRightInd w:val="0"/>
        <w:spacing w:before="120" w:after="120"/>
        <w:rPr>
          <w:rFonts w:eastAsia="Times New Roman"/>
          <w:bCs/>
        </w:rPr>
      </w:pPr>
      <w:r w:rsidRPr="002C3786">
        <w:rPr>
          <w:rFonts w:eastAsia="Times New Roman"/>
          <w:bCs/>
        </w:rPr>
        <w:t>The organization</w:t>
      </w:r>
      <w:r>
        <w:rPr>
          <w:rFonts w:eastAsia="Times New Roman"/>
          <w:bCs/>
        </w:rPr>
        <w:t>:</w:t>
      </w:r>
    </w:p>
    <w:p w14:paraId="605B5485" w14:textId="77777777" w:rsidR="005753FA" w:rsidRDefault="005753FA" w:rsidP="001E7BAC">
      <w:pPr>
        <w:pStyle w:val="Default"/>
        <w:numPr>
          <w:ilvl w:val="0"/>
          <w:numId w:val="198"/>
        </w:numPr>
        <w:spacing w:before="120" w:after="120"/>
        <w:rPr>
          <w:bCs/>
        </w:rPr>
      </w:pPr>
      <w:r w:rsidRPr="00AE3199">
        <w:rPr>
          <w:bCs/>
        </w:rPr>
        <w:t>Reviews the information system [</w:t>
      </w:r>
      <w:r>
        <w:rPr>
          <w:bCs/>
          <w:i/>
        </w:rPr>
        <w:t>FedRAMP Assignment</w:t>
      </w:r>
      <w:r w:rsidRPr="00AE3199">
        <w:rPr>
          <w:bCs/>
          <w:i/>
          <w:iCs/>
        </w:rPr>
        <w:t xml:space="preserve">: </w:t>
      </w:r>
      <w:r>
        <w:rPr>
          <w:bCs/>
          <w:i/>
          <w:iCs/>
        </w:rPr>
        <w:t>at least Monthly</w:t>
      </w:r>
      <w:r w:rsidRPr="00AE3199">
        <w:rPr>
          <w:bCs/>
        </w:rPr>
        <w:t xml:space="preserve">] to identify unnecessary and/or nonsecure functions, ports, protocols, and services; and </w:t>
      </w:r>
    </w:p>
    <w:p w14:paraId="2AC66422" w14:textId="77777777" w:rsidR="005753FA" w:rsidRDefault="005753FA" w:rsidP="001E7BAC">
      <w:pPr>
        <w:pStyle w:val="Default"/>
        <w:numPr>
          <w:ilvl w:val="0"/>
          <w:numId w:val="198"/>
        </w:numPr>
        <w:spacing w:before="120" w:after="120"/>
      </w:pPr>
      <w:r w:rsidRPr="00AE3199">
        <w:rPr>
          <w:bCs/>
        </w:rPr>
        <w:t>Disables [</w:t>
      </w:r>
      <w:r w:rsidRPr="00AE3199">
        <w:rPr>
          <w:bCs/>
          <w:i/>
          <w:iCs/>
        </w:rPr>
        <w:t>Assignment: organization-defined functions, ports, protocols, and services within the information system deemed to be unnecessary and/or nonsecure</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BE83944" w14:textId="77777777" w:rsidTr="00B141A2">
        <w:trPr>
          <w:cantSplit/>
          <w:trHeight w:val="377"/>
          <w:tblHeader/>
        </w:trPr>
        <w:tc>
          <w:tcPr>
            <w:tcW w:w="811" w:type="pct"/>
            <w:shd w:val="clear" w:color="auto" w:fill="DEEAF6" w:themeFill="accent1" w:themeFillTint="33"/>
            <w:tcMar>
              <w:top w:w="43" w:type="dxa"/>
              <w:bottom w:w="43" w:type="dxa"/>
            </w:tcMar>
          </w:tcPr>
          <w:p w14:paraId="17FC42D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(1)</w:t>
            </w:r>
          </w:p>
        </w:tc>
        <w:tc>
          <w:tcPr>
            <w:tcW w:w="4189" w:type="pct"/>
            <w:shd w:val="clear" w:color="auto" w:fill="DEEAF6" w:themeFill="accent1" w:themeFillTint="33"/>
          </w:tcPr>
          <w:p w14:paraId="439C3D4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1E1781A" w14:textId="77777777" w:rsidTr="00B141A2">
        <w:trPr>
          <w:trHeight w:val="377"/>
        </w:trPr>
        <w:tc>
          <w:tcPr>
            <w:tcW w:w="5000" w:type="pct"/>
            <w:gridSpan w:val="2"/>
            <w:shd w:val="clear" w:color="auto" w:fill="auto"/>
            <w:tcMar>
              <w:top w:w="43" w:type="dxa"/>
              <w:bottom w:w="43" w:type="dxa"/>
            </w:tcMar>
          </w:tcPr>
          <w:p w14:paraId="76E9C96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D52ABD3" w14:textId="77777777" w:rsidTr="00B141A2">
        <w:trPr>
          <w:trHeight w:val="377"/>
        </w:trPr>
        <w:tc>
          <w:tcPr>
            <w:tcW w:w="5000" w:type="pct"/>
            <w:gridSpan w:val="2"/>
            <w:shd w:val="clear" w:color="auto" w:fill="auto"/>
            <w:tcMar>
              <w:top w:w="43" w:type="dxa"/>
              <w:bottom w:w="43" w:type="dxa"/>
            </w:tcMar>
          </w:tcPr>
          <w:p w14:paraId="41C929B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CM-7(1)(a): </w:t>
            </w:r>
            <w:r w:rsidRPr="00BD1BD1">
              <w:rPr>
                <w:rFonts w:asciiTheme="minorHAnsi" w:hAnsiTheme="minorHAnsi"/>
                <w:spacing w:val="-5"/>
                <w:sz w:val="20"/>
              </w:rPr>
              <w:t>&lt;</w:t>
            </w:r>
            <w:r w:rsidRPr="00BD1BD1">
              <w:rPr>
                <w:rFonts w:asciiTheme="minorHAnsi" w:hAnsiTheme="minorHAnsi"/>
                <w:i/>
                <w:spacing w:val="-5"/>
                <w:sz w:val="20"/>
              </w:rPr>
              <w:t xml:space="preserve">FedRAMP requirement: at least </w:t>
            </w:r>
            <w:r>
              <w:rPr>
                <w:rFonts w:asciiTheme="minorHAnsi" w:hAnsiTheme="minorHAnsi"/>
                <w:i/>
                <w:spacing w:val="-5"/>
                <w:sz w:val="20"/>
              </w:rPr>
              <w:t>monthly</w:t>
            </w:r>
            <w:r w:rsidRPr="00BD1BD1">
              <w:rPr>
                <w:rFonts w:asciiTheme="minorHAnsi" w:hAnsiTheme="minorHAnsi"/>
                <w:spacing w:val="-5"/>
                <w:sz w:val="20"/>
              </w:rPr>
              <w:t>&gt;</w:t>
            </w:r>
          </w:p>
        </w:tc>
      </w:tr>
      <w:tr w:rsidR="005753FA" w:rsidRPr="00CC4F4A" w14:paraId="76ABF50A" w14:textId="77777777" w:rsidTr="00B141A2">
        <w:trPr>
          <w:trHeight w:val="377"/>
        </w:trPr>
        <w:tc>
          <w:tcPr>
            <w:tcW w:w="5000" w:type="pct"/>
            <w:gridSpan w:val="2"/>
            <w:shd w:val="clear" w:color="auto" w:fill="auto"/>
            <w:tcMar>
              <w:top w:w="43" w:type="dxa"/>
              <w:bottom w:w="43" w:type="dxa"/>
            </w:tcMar>
          </w:tcPr>
          <w:p w14:paraId="479693A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CM-7(1)(b): </w:t>
            </w:r>
            <w:r w:rsidRPr="00D57301">
              <w:rPr>
                <w:rFonts w:asciiTheme="minorHAnsi" w:hAnsiTheme="minorHAnsi"/>
                <w:sz w:val="20"/>
                <w:szCs w:val="22"/>
              </w:rPr>
              <w:t>&lt;</w:t>
            </w:r>
            <w:r w:rsidRPr="00D57301">
              <w:rPr>
                <w:rFonts w:asciiTheme="minorHAnsi" w:hAnsiTheme="minorHAnsi"/>
                <w:i/>
                <w:sz w:val="20"/>
                <w:szCs w:val="22"/>
              </w:rPr>
              <w:t>Customer defined</w:t>
            </w:r>
            <w:r w:rsidRPr="00BD1BD1">
              <w:rPr>
                <w:bCs/>
                <w:i/>
                <w:iCs/>
              </w:rPr>
              <w:t xml:space="preserve"> </w:t>
            </w:r>
            <w:r w:rsidRPr="00BD1BD1">
              <w:rPr>
                <w:rFonts w:asciiTheme="minorHAnsi" w:hAnsiTheme="minorHAnsi"/>
                <w:bCs/>
                <w:i/>
                <w:iCs/>
                <w:sz w:val="20"/>
                <w:szCs w:val="22"/>
              </w:rPr>
              <w:t>functions, ports, protocols, and services within the information system deemed to be unnecessary and/or nonsecure</w:t>
            </w:r>
            <w:r w:rsidRPr="00BD1BD1">
              <w:rPr>
                <w:rFonts w:asciiTheme="minorHAnsi" w:hAnsiTheme="minorHAnsi"/>
                <w:i/>
                <w:sz w:val="20"/>
                <w:szCs w:val="22"/>
              </w:rPr>
              <w:t xml:space="preserve"> </w:t>
            </w:r>
            <w:r w:rsidRPr="00D57301">
              <w:rPr>
                <w:rFonts w:asciiTheme="minorHAnsi" w:hAnsiTheme="minorHAnsi"/>
                <w:sz w:val="20"/>
                <w:szCs w:val="22"/>
              </w:rPr>
              <w:t>&gt;</w:t>
            </w:r>
          </w:p>
        </w:tc>
      </w:tr>
      <w:tr w:rsidR="005753FA" w:rsidRPr="00CC4F4A" w14:paraId="2D43B932" w14:textId="77777777" w:rsidTr="00B141A2">
        <w:trPr>
          <w:trHeight w:val="377"/>
        </w:trPr>
        <w:tc>
          <w:tcPr>
            <w:tcW w:w="5000" w:type="pct"/>
            <w:gridSpan w:val="2"/>
            <w:tcMar>
              <w:top w:w="43" w:type="dxa"/>
              <w:bottom w:w="43" w:type="dxa"/>
            </w:tcMar>
            <w:vAlign w:val="bottom"/>
          </w:tcPr>
          <w:p w14:paraId="3DE46C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F1EA6DE" w14:textId="4C02EE27"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5F486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20D83C5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22904BD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4B98C3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56A05C0" w14:textId="77777777" w:rsidTr="00B141A2">
        <w:trPr>
          <w:trHeight w:val="377"/>
        </w:trPr>
        <w:tc>
          <w:tcPr>
            <w:tcW w:w="5000" w:type="pct"/>
            <w:gridSpan w:val="2"/>
            <w:tcMar>
              <w:top w:w="43" w:type="dxa"/>
              <w:bottom w:w="43" w:type="dxa"/>
            </w:tcMar>
            <w:vAlign w:val="bottom"/>
          </w:tcPr>
          <w:p w14:paraId="1A24900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07B52B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4C608B49" w14:textId="3BFF5D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ECC4C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EA87A4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067AF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4B8A3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A6BD22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6B5996"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38877200"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6458AA3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(1) What is the solution and how is it implemented?</w:t>
            </w:r>
          </w:p>
        </w:tc>
      </w:tr>
      <w:tr w:rsidR="005753FA" w:rsidRPr="00CC4F4A" w14:paraId="715C4792" w14:textId="77777777" w:rsidTr="00B141A2">
        <w:trPr>
          <w:trHeight w:val="1097"/>
        </w:trPr>
        <w:tc>
          <w:tcPr>
            <w:tcW w:w="813" w:type="pct"/>
            <w:shd w:val="clear" w:color="auto" w:fill="DEEAF6" w:themeFill="accent1" w:themeFillTint="33"/>
          </w:tcPr>
          <w:p w14:paraId="3F2D38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44D5B4B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581D885" w14:textId="77777777" w:rsidR="005753FA" w:rsidRPr="00BD1BD1" w:rsidRDefault="005753FA" w:rsidP="00B141A2">
            <w:pPr>
              <w:spacing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information system at least monthly to identify unnecessary or nonsecure functions, ports, protocols, and services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often functions, ports, protocols, and services are reviewed.&gt;</w:t>
            </w:r>
          </w:p>
        </w:tc>
      </w:tr>
      <w:tr w:rsidR="005753FA" w:rsidRPr="00CC4F4A" w14:paraId="21F15AA6" w14:textId="77777777" w:rsidTr="00B141A2">
        <w:trPr>
          <w:trHeight w:val="1097"/>
        </w:trPr>
        <w:tc>
          <w:tcPr>
            <w:tcW w:w="813" w:type="pct"/>
            <w:shd w:val="clear" w:color="auto" w:fill="DEEAF6" w:themeFill="accent1" w:themeFillTint="33"/>
          </w:tcPr>
          <w:p w14:paraId="7C32A36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3DB3678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97A067"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disabling functions, ports, protocols, and services that have been deemed to be unnecessary or nonsecure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that these functions, ports, protocols, and services found during the review process are disabled.</w:t>
            </w:r>
            <w:r>
              <w:rPr>
                <w:rFonts w:asciiTheme="minorHAnsi" w:eastAsia="Calibri" w:hAnsiTheme="minorHAnsi" w:cs="Calibri"/>
                <w:sz w:val="20"/>
                <w:szCs w:val="20"/>
              </w:rPr>
              <w:t>&gt;</w:t>
            </w:r>
          </w:p>
        </w:tc>
      </w:tr>
    </w:tbl>
    <w:p w14:paraId="432F53DE" w14:textId="77777777" w:rsidR="005753FA" w:rsidRDefault="005753FA" w:rsidP="005753FA">
      <w:pPr>
        <w:spacing w:before="120" w:after="120"/>
        <w:rPr>
          <w:rFonts w:eastAsia="Calibri"/>
        </w:rPr>
      </w:pPr>
    </w:p>
    <w:p w14:paraId="09B14305" w14:textId="77777777" w:rsidR="005753FA" w:rsidRDefault="005753FA" w:rsidP="005753FA">
      <w:pPr>
        <w:pStyle w:val="eglobaltech4n"/>
      </w:pPr>
      <w:bookmarkStart w:id="1185" w:name="_Toc383429693"/>
      <w:bookmarkStart w:id="1186" w:name="_Toc383433294"/>
      <w:bookmarkStart w:id="1187" w:name="_Toc383444526"/>
      <w:bookmarkStart w:id="1188" w:name="_Toc385594167"/>
      <w:bookmarkStart w:id="1189" w:name="_Toc385594559"/>
      <w:bookmarkStart w:id="1190" w:name="_Toc385594947"/>
      <w:bookmarkStart w:id="1191" w:name="_Toc388620797"/>
      <w:bookmarkStart w:id="1192" w:name="_Toc430608647"/>
      <w:bookmarkStart w:id="1193" w:name="_Ref454294879"/>
      <w:r w:rsidRPr="00831CEB">
        <w:t>Control Enhancement CM-7 (</w:t>
      </w:r>
      <w:r w:rsidRPr="002E35CF">
        <w:t>2)</w:t>
      </w:r>
      <w:bookmarkEnd w:id="1185"/>
      <w:bookmarkEnd w:id="1186"/>
      <w:bookmarkEnd w:id="1187"/>
      <w:bookmarkEnd w:id="1188"/>
      <w:bookmarkEnd w:id="1189"/>
      <w:bookmarkEnd w:id="1190"/>
      <w:bookmarkEnd w:id="1191"/>
      <w:bookmarkEnd w:id="1192"/>
      <w:bookmarkEnd w:id="1193"/>
    </w:p>
    <w:p w14:paraId="7064C259" w14:textId="77777777" w:rsidR="005753FA" w:rsidRDefault="005753FA" w:rsidP="005753FA">
      <w:pPr>
        <w:spacing w:before="120" w:after="120"/>
        <w:rPr>
          <w:rFonts w:eastAsia="BatangChe"/>
        </w:rPr>
      </w:pPr>
      <w:r w:rsidRPr="00AE3199">
        <w:rPr>
          <w:rFonts w:eastAsia="BatangChe"/>
        </w:rPr>
        <w:t>The information system prevents program execution in accordance with [</w:t>
      </w:r>
      <w:r w:rsidRPr="00AE3199">
        <w:rPr>
          <w:rFonts w:eastAsia="BatangChe"/>
          <w:i/>
        </w:rPr>
        <w:t>Selection (one or more): [Assignment: organization-defined policies regarding software program usage and restrictions]; rules authorizing the terms and conditions of software program usage</w:t>
      </w:r>
      <w:r w:rsidRPr="00AE3199">
        <w:rPr>
          <w:rFonts w:eastAsia="BatangChe"/>
        </w:rPr>
        <w:t>].</w:t>
      </w:r>
    </w:p>
    <w:p w14:paraId="3A1DE85A" w14:textId="77777777" w:rsidR="005753FA" w:rsidRDefault="005753FA" w:rsidP="005753FA">
      <w:pPr>
        <w:pStyle w:val="GSAGuidance"/>
        <w:spacing w:before="120"/>
        <w:rPr>
          <w:rStyle w:val="Hyperlink"/>
          <w:rFonts w:ascii="Arial" w:eastAsia="Times New Roman" w:hAnsi="Arial" w:cs="Arial"/>
          <w:color w:val="auto"/>
        </w:rPr>
      </w:pPr>
      <w:r>
        <w:rPr>
          <w:rStyle w:val="Hyperlink"/>
          <w:rFonts w:eastAsia="Times New Roman"/>
          <w:b/>
          <w:color w:val="auto"/>
        </w:rPr>
        <w:t>CM-7(2)</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r>
        <w:rPr>
          <w:rStyle w:val="Hyperlink"/>
          <w:rFonts w:eastAsia="Times New Roman"/>
          <w:color w:val="auto"/>
        </w:rPr>
        <w:t xml:space="preserve">Guidance: </w:t>
      </w:r>
      <w:r w:rsidRPr="00400BDB">
        <w:rPr>
          <w:rStyle w:val="Hyperlink"/>
          <w:rFonts w:eastAsia="Times New Roman"/>
          <w:color w:val="auto"/>
        </w:rPr>
        <w:t>This control shall be implemented in a technical manner on the information system to only allow programs to run that adhere to the policy (i.e. white listing). This control is not to be based off of strictly written policy on what is allowed or not allowed to run.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70672932" w14:textId="77777777" w:rsidTr="00B141A2">
        <w:trPr>
          <w:cantSplit/>
          <w:trHeight w:val="377"/>
          <w:tblHeader/>
        </w:trPr>
        <w:tc>
          <w:tcPr>
            <w:tcW w:w="811" w:type="pct"/>
            <w:shd w:val="clear" w:color="auto" w:fill="DEEAF6" w:themeFill="accent1" w:themeFillTint="33"/>
            <w:tcMar>
              <w:top w:w="43" w:type="dxa"/>
              <w:bottom w:w="43" w:type="dxa"/>
            </w:tcMar>
          </w:tcPr>
          <w:p w14:paraId="284875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(2)</w:t>
            </w:r>
          </w:p>
        </w:tc>
        <w:tc>
          <w:tcPr>
            <w:tcW w:w="4189" w:type="pct"/>
            <w:shd w:val="clear" w:color="auto" w:fill="DEEAF6" w:themeFill="accent1" w:themeFillTint="33"/>
          </w:tcPr>
          <w:p w14:paraId="7EDC9C5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ABBFEF7" w14:textId="77777777" w:rsidTr="00B141A2">
        <w:trPr>
          <w:trHeight w:val="377"/>
        </w:trPr>
        <w:tc>
          <w:tcPr>
            <w:tcW w:w="5000" w:type="pct"/>
            <w:gridSpan w:val="2"/>
            <w:shd w:val="clear" w:color="auto" w:fill="auto"/>
            <w:tcMar>
              <w:top w:w="43" w:type="dxa"/>
              <w:bottom w:w="43" w:type="dxa"/>
            </w:tcMar>
          </w:tcPr>
          <w:p w14:paraId="40A450C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1D75432" w14:textId="77777777" w:rsidTr="00B141A2">
        <w:trPr>
          <w:trHeight w:val="377"/>
        </w:trPr>
        <w:tc>
          <w:tcPr>
            <w:tcW w:w="5000" w:type="pct"/>
            <w:gridSpan w:val="2"/>
            <w:shd w:val="clear" w:color="auto" w:fill="auto"/>
            <w:tcMar>
              <w:top w:w="43" w:type="dxa"/>
              <w:bottom w:w="43" w:type="dxa"/>
            </w:tcMar>
          </w:tcPr>
          <w:p w14:paraId="193142AB" w14:textId="77777777" w:rsidR="005753FA" w:rsidRPr="00CC4F4A" w:rsidRDefault="005753FA" w:rsidP="00B141A2">
            <w:pPr>
              <w:pStyle w:val="GSAParameter"/>
              <w:spacing w:after="0"/>
              <w:rPr>
                <w:color w:val="5B9BD5" w:themeColor="accent1"/>
              </w:rPr>
            </w:pPr>
            <w:bookmarkStart w:id="1194" w:name="_Toc383441970"/>
            <w:bookmarkStart w:id="1195" w:name="_Toc383444185"/>
            <w:bookmarkStart w:id="1196" w:name="_Toc388623364"/>
            <w:r w:rsidRPr="00CC4F4A">
              <w:t>Parameter CM-7(2):</w:t>
            </w:r>
            <w:bookmarkEnd w:id="1194"/>
            <w:bookmarkEnd w:id="1195"/>
            <w:bookmarkEnd w:id="1196"/>
            <w:r w:rsidRPr="00CC4F4A">
              <w:t xml:space="preserve"> </w:t>
            </w:r>
            <w:r w:rsidRPr="00D57301">
              <w:rPr>
                <w:szCs w:val="22"/>
              </w:rPr>
              <w:t>&lt;</w:t>
            </w:r>
            <w:r w:rsidRPr="00D57301">
              <w:rPr>
                <w:i/>
                <w:szCs w:val="22"/>
              </w:rPr>
              <w:t>Customer defined</w:t>
            </w:r>
            <w:r>
              <w:rPr>
                <w:i/>
                <w:szCs w:val="22"/>
              </w:rPr>
              <w:t xml:space="preserve"> policies regarding software program usage or restrictions</w:t>
            </w:r>
            <w:r w:rsidRPr="00D57301">
              <w:rPr>
                <w:szCs w:val="22"/>
              </w:rPr>
              <w:t>&gt;</w:t>
            </w:r>
          </w:p>
        </w:tc>
      </w:tr>
      <w:tr w:rsidR="005753FA" w:rsidRPr="00CC4F4A" w14:paraId="5C74F301" w14:textId="77777777" w:rsidTr="00B141A2">
        <w:trPr>
          <w:trHeight w:val="377"/>
        </w:trPr>
        <w:tc>
          <w:tcPr>
            <w:tcW w:w="5000" w:type="pct"/>
            <w:gridSpan w:val="2"/>
            <w:tcMar>
              <w:top w:w="43" w:type="dxa"/>
              <w:bottom w:w="43" w:type="dxa"/>
            </w:tcMar>
            <w:vAlign w:val="bottom"/>
          </w:tcPr>
          <w:p w14:paraId="0CC5AC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685D562" w14:textId="441D1F3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757D96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3D40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8D027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484F9E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5831AF56" w14:textId="77777777" w:rsidTr="00B141A2">
        <w:trPr>
          <w:trHeight w:val="377"/>
        </w:trPr>
        <w:tc>
          <w:tcPr>
            <w:tcW w:w="5000" w:type="pct"/>
            <w:gridSpan w:val="2"/>
            <w:tcMar>
              <w:top w:w="43" w:type="dxa"/>
              <w:bottom w:w="43" w:type="dxa"/>
            </w:tcMar>
            <w:vAlign w:val="bottom"/>
          </w:tcPr>
          <w:p w14:paraId="0D9B5B8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1C1264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8A6F113" w14:textId="24317C94"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77B269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A83592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3BFFE3C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62D2A6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3E1E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206DE8" w14:textId="77777777" w:rsidR="005753FA" w:rsidRPr="00CC4F4A" w:rsidRDefault="005753FA" w:rsidP="005753FA">
      <w:pPr>
        <w:spacing w:before="120" w:after="120"/>
        <w:rPr>
          <w:rFonts w:asciiTheme="minorHAnsi" w:hAnsiTheme="minorHAnsi"/>
        </w:rPr>
      </w:pPr>
      <w:bookmarkStart w:id="1197" w:name="_Toc149090479"/>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1768ED8"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82513D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(2) What is the solution and how is it implemented?</w:t>
            </w:r>
          </w:p>
        </w:tc>
      </w:tr>
      <w:tr w:rsidR="005753FA" w:rsidRPr="00CC4F4A" w14:paraId="29578936" w14:textId="77777777" w:rsidTr="00B141A2">
        <w:trPr>
          <w:trHeight w:val="1097"/>
        </w:trPr>
        <w:tc>
          <w:tcPr>
            <w:tcW w:w="5000" w:type="pct"/>
            <w:shd w:val="clear" w:color="auto" w:fill="FFFFFF" w:themeFill="background1"/>
          </w:tcPr>
          <w:p w14:paraId="4C52E4B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1CF7B4"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preventing program execution in accordance with organizational defined policies regarding software program usage and restrictions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ensure that policies followed. This can include processes used to detect unauthorized software, or any whitelisting used.</w:t>
            </w:r>
            <w:r>
              <w:rPr>
                <w:rFonts w:asciiTheme="minorHAnsi" w:eastAsia="Calibri" w:hAnsiTheme="minorHAnsi" w:cs="Calibri"/>
                <w:sz w:val="20"/>
                <w:szCs w:val="20"/>
              </w:rPr>
              <w:t>&gt;</w:t>
            </w:r>
          </w:p>
        </w:tc>
      </w:tr>
    </w:tbl>
    <w:p w14:paraId="1E37A7C6" w14:textId="77777777" w:rsidR="005753FA" w:rsidRDefault="005753FA" w:rsidP="005753FA">
      <w:pPr>
        <w:spacing w:before="120" w:after="120"/>
      </w:pPr>
    </w:p>
    <w:p w14:paraId="582C1186" w14:textId="77777777" w:rsidR="005753FA" w:rsidRDefault="005753FA" w:rsidP="005753FA">
      <w:pPr>
        <w:pStyle w:val="eglobaltech4n"/>
      </w:pPr>
      <w:bookmarkStart w:id="1198" w:name="_Toc383429694"/>
      <w:bookmarkStart w:id="1199" w:name="_Toc383433295"/>
      <w:bookmarkStart w:id="1200" w:name="_Toc383444527"/>
      <w:bookmarkStart w:id="1201" w:name="_Toc385594168"/>
      <w:bookmarkStart w:id="1202" w:name="_Toc385594560"/>
      <w:bookmarkStart w:id="1203" w:name="_Toc385594948"/>
      <w:bookmarkStart w:id="1204" w:name="_Toc388620798"/>
      <w:bookmarkStart w:id="1205" w:name="_Toc430608648"/>
      <w:bookmarkStart w:id="1206" w:name="_Ref454294890"/>
      <w:r w:rsidRPr="00831CEB">
        <w:t>Control Enhancement CM-7 (</w:t>
      </w:r>
      <w:r>
        <w:t>5</w:t>
      </w:r>
      <w:r w:rsidRPr="002E35CF">
        <w:t>)</w:t>
      </w:r>
      <w:bookmarkEnd w:id="1198"/>
      <w:bookmarkEnd w:id="1199"/>
      <w:bookmarkEnd w:id="1200"/>
      <w:bookmarkEnd w:id="1201"/>
      <w:bookmarkEnd w:id="1202"/>
      <w:bookmarkEnd w:id="1203"/>
      <w:bookmarkEnd w:id="1204"/>
      <w:bookmarkEnd w:id="1205"/>
      <w:bookmarkEnd w:id="1206"/>
    </w:p>
    <w:p w14:paraId="2DA91D2B" w14:textId="77777777" w:rsidR="005753FA" w:rsidRPr="0059147E" w:rsidRDefault="005753FA" w:rsidP="005753FA">
      <w:pPr>
        <w:pStyle w:val="Default"/>
        <w:spacing w:before="120" w:after="120"/>
        <w:rPr>
          <w:bCs/>
        </w:rPr>
      </w:pPr>
      <w:r w:rsidRPr="00AE3199">
        <w:rPr>
          <w:bCs/>
        </w:rPr>
        <w:t xml:space="preserve">The organization: </w:t>
      </w:r>
    </w:p>
    <w:p w14:paraId="4BD0CC25" w14:textId="77777777" w:rsidR="005753FA" w:rsidRPr="0059147E" w:rsidRDefault="005753FA" w:rsidP="005753FA">
      <w:pPr>
        <w:pStyle w:val="Default"/>
        <w:spacing w:before="120" w:after="120"/>
      </w:pPr>
    </w:p>
    <w:p w14:paraId="243472E5" w14:textId="77777777" w:rsidR="005753FA" w:rsidRDefault="005753FA" w:rsidP="001E7BAC">
      <w:pPr>
        <w:pStyle w:val="Default"/>
        <w:numPr>
          <w:ilvl w:val="0"/>
          <w:numId w:val="199"/>
        </w:numPr>
        <w:spacing w:before="120" w:after="120"/>
      </w:pPr>
      <w:r w:rsidRPr="00AE3199">
        <w:rPr>
          <w:bCs/>
        </w:rPr>
        <w:t>Identifies [</w:t>
      </w:r>
      <w:r w:rsidRPr="00AE3199">
        <w:rPr>
          <w:bCs/>
          <w:i/>
          <w:iCs/>
        </w:rPr>
        <w:t>Assignment: organization-defined software programs authorized to execute on the information system</w:t>
      </w:r>
      <w:r w:rsidRPr="00AE3199">
        <w:rPr>
          <w:bCs/>
        </w:rPr>
        <w:t xml:space="preserve">]; </w:t>
      </w:r>
    </w:p>
    <w:p w14:paraId="0B2891AA" w14:textId="77777777" w:rsidR="005753FA" w:rsidRDefault="005753FA" w:rsidP="001E7BAC">
      <w:pPr>
        <w:pStyle w:val="Default"/>
        <w:numPr>
          <w:ilvl w:val="0"/>
          <w:numId w:val="199"/>
        </w:numPr>
        <w:spacing w:before="120" w:after="120"/>
      </w:pPr>
      <w:r w:rsidRPr="00AE3199">
        <w:rPr>
          <w:bCs/>
        </w:rPr>
        <w:t xml:space="preserve">Employs a deny-all, permit-by-exception policy to allow the execution of authorized software programs on the information system; and </w:t>
      </w:r>
    </w:p>
    <w:p w14:paraId="2E68CB66" w14:textId="77777777" w:rsidR="005753FA" w:rsidRDefault="005753FA" w:rsidP="001E7BAC">
      <w:pPr>
        <w:pStyle w:val="Default"/>
        <w:numPr>
          <w:ilvl w:val="0"/>
          <w:numId w:val="199"/>
        </w:numPr>
        <w:spacing w:before="120" w:after="120"/>
      </w:pPr>
      <w:r w:rsidRPr="00AE3199">
        <w:rPr>
          <w:bCs/>
        </w:rPr>
        <w:t>Reviews and updates the list of authorized software programs [</w:t>
      </w:r>
      <w:r>
        <w:rPr>
          <w:bCs/>
          <w:i/>
        </w:rPr>
        <w:t>FedRAMP Assignment</w:t>
      </w:r>
      <w:r w:rsidRPr="00E50612">
        <w:rPr>
          <w:bCs/>
          <w:i/>
          <w:iCs/>
        </w:rPr>
        <w:t xml:space="preserve">: </w:t>
      </w:r>
      <w:r>
        <w:rPr>
          <w:bCs/>
          <w:i/>
          <w:iCs/>
        </w:rPr>
        <w:t>at least annually or when there is a change.</w:t>
      </w:r>
      <w:r w:rsidRPr="00E50612">
        <w:rPr>
          <w:bCs/>
        </w:rPr>
        <w:t>]</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2656A0" w14:textId="77777777" w:rsidTr="00B141A2">
        <w:trPr>
          <w:cantSplit/>
          <w:trHeight w:val="377"/>
          <w:tblHeader/>
        </w:trPr>
        <w:tc>
          <w:tcPr>
            <w:tcW w:w="811" w:type="pct"/>
            <w:shd w:val="clear" w:color="auto" w:fill="DEEAF6" w:themeFill="accent1" w:themeFillTint="33"/>
            <w:tcMar>
              <w:top w:w="43" w:type="dxa"/>
              <w:bottom w:w="43" w:type="dxa"/>
            </w:tcMar>
          </w:tcPr>
          <w:p w14:paraId="054FDB1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(5)</w:t>
            </w:r>
          </w:p>
        </w:tc>
        <w:tc>
          <w:tcPr>
            <w:tcW w:w="4189" w:type="pct"/>
            <w:shd w:val="clear" w:color="auto" w:fill="DEEAF6" w:themeFill="accent1" w:themeFillTint="33"/>
          </w:tcPr>
          <w:p w14:paraId="63944BA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66624F13" w14:textId="77777777" w:rsidTr="00B141A2">
        <w:trPr>
          <w:trHeight w:val="377"/>
        </w:trPr>
        <w:tc>
          <w:tcPr>
            <w:tcW w:w="5000" w:type="pct"/>
            <w:gridSpan w:val="2"/>
            <w:shd w:val="clear" w:color="auto" w:fill="auto"/>
            <w:tcMar>
              <w:top w:w="43" w:type="dxa"/>
              <w:bottom w:w="43" w:type="dxa"/>
            </w:tcMar>
          </w:tcPr>
          <w:p w14:paraId="18D60AA0"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FC2D98E" w14:textId="77777777" w:rsidTr="00B141A2">
        <w:trPr>
          <w:trHeight w:val="377"/>
        </w:trPr>
        <w:tc>
          <w:tcPr>
            <w:tcW w:w="5000" w:type="pct"/>
            <w:gridSpan w:val="2"/>
            <w:shd w:val="clear" w:color="auto" w:fill="auto"/>
            <w:tcMar>
              <w:top w:w="43" w:type="dxa"/>
              <w:bottom w:w="43" w:type="dxa"/>
            </w:tcMar>
          </w:tcPr>
          <w:p w14:paraId="64807985" w14:textId="77777777" w:rsidR="005753FA" w:rsidRPr="00CC4F4A" w:rsidRDefault="005753FA" w:rsidP="00B141A2">
            <w:pPr>
              <w:pStyle w:val="GSAParameter"/>
              <w:spacing w:after="0"/>
              <w:rPr>
                <w:color w:val="5B9BD5" w:themeColor="accent1"/>
              </w:rPr>
            </w:pPr>
            <w:bookmarkStart w:id="1207" w:name="_Toc383441971"/>
            <w:bookmarkStart w:id="1208" w:name="_Toc383444186"/>
            <w:bookmarkStart w:id="1209" w:name="_Toc388623365"/>
            <w:r w:rsidRPr="00CC4F4A">
              <w:t>Parameter CM-7(5)(a):</w:t>
            </w:r>
            <w:bookmarkEnd w:id="1207"/>
            <w:bookmarkEnd w:id="1208"/>
            <w:bookmarkEnd w:id="1209"/>
            <w:r w:rsidRPr="00CC4F4A">
              <w:t xml:space="preserve"> </w:t>
            </w:r>
            <w:r w:rsidRPr="00D57301">
              <w:rPr>
                <w:szCs w:val="22"/>
              </w:rPr>
              <w:t>&lt;</w:t>
            </w:r>
            <w:r w:rsidRPr="00D57301">
              <w:rPr>
                <w:i/>
                <w:szCs w:val="22"/>
              </w:rPr>
              <w:t>Customer defined</w:t>
            </w:r>
            <w:r>
              <w:rPr>
                <w:i/>
                <w:szCs w:val="22"/>
              </w:rPr>
              <w:t xml:space="preserve"> </w:t>
            </w:r>
            <w:r w:rsidRPr="00AE3199">
              <w:rPr>
                <w:bCs/>
                <w:i/>
                <w:iCs/>
              </w:rPr>
              <w:t>software programs authorized to execute on the information system</w:t>
            </w:r>
            <w:r w:rsidRPr="00D57301">
              <w:rPr>
                <w:szCs w:val="22"/>
              </w:rPr>
              <w:t>&gt;</w:t>
            </w:r>
          </w:p>
        </w:tc>
      </w:tr>
      <w:tr w:rsidR="005753FA" w:rsidRPr="00CC4F4A" w14:paraId="46785DD7" w14:textId="77777777" w:rsidTr="00B141A2">
        <w:trPr>
          <w:trHeight w:val="377"/>
        </w:trPr>
        <w:tc>
          <w:tcPr>
            <w:tcW w:w="5000" w:type="pct"/>
            <w:gridSpan w:val="2"/>
            <w:shd w:val="clear" w:color="auto" w:fill="auto"/>
            <w:tcMar>
              <w:top w:w="43" w:type="dxa"/>
              <w:bottom w:w="43" w:type="dxa"/>
            </w:tcMar>
          </w:tcPr>
          <w:p w14:paraId="6120E830" w14:textId="77777777" w:rsidR="005753FA" w:rsidRPr="00CC4F4A" w:rsidRDefault="005753FA" w:rsidP="00B141A2">
            <w:pPr>
              <w:pStyle w:val="GSAParameter"/>
              <w:spacing w:after="0"/>
              <w:rPr>
                <w:color w:val="5B9BD5" w:themeColor="accent1"/>
              </w:rPr>
            </w:pPr>
            <w:bookmarkStart w:id="1210" w:name="_Toc383441972"/>
            <w:bookmarkStart w:id="1211" w:name="_Toc383444187"/>
            <w:bookmarkStart w:id="1212" w:name="_Toc388623366"/>
            <w:r w:rsidRPr="00CC4F4A">
              <w:t>Parameter CM-7(5)(c):</w:t>
            </w:r>
            <w:bookmarkEnd w:id="1210"/>
            <w:bookmarkEnd w:id="1211"/>
            <w:bookmarkEnd w:id="1212"/>
            <w:r w:rsidRPr="00CC4F4A">
              <w:t xml:space="preserve"> </w:t>
            </w:r>
            <w:r>
              <w:t>&lt;</w:t>
            </w:r>
            <w:r>
              <w:rPr>
                <w:i/>
              </w:rPr>
              <w:t>FedRAMP requirement: at least annually</w:t>
            </w:r>
            <w:r>
              <w:t>&gt;</w:t>
            </w:r>
          </w:p>
        </w:tc>
      </w:tr>
      <w:tr w:rsidR="005753FA" w:rsidRPr="00CC4F4A" w14:paraId="1FCEF081" w14:textId="77777777" w:rsidTr="00B141A2">
        <w:trPr>
          <w:trHeight w:val="377"/>
        </w:trPr>
        <w:tc>
          <w:tcPr>
            <w:tcW w:w="5000" w:type="pct"/>
            <w:gridSpan w:val="2"/>
            <w:tcMar>
              <w:top w:w="43" w:type="dxa"/>
              <w:bottom w:w="43" w:type="dxa"/>
            </w:tcMar>
            <w:vAlign w:val="bottom"/>
          </w:tcPr>
          <w:p w14:paraId="12B4EA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18AAD34" w14:textId="1B95CE7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023809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D087BB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97E0B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38DBE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84BFCC9" w14:textId="77777777" w:rsidTr="00B141A2">
        <w:trPr>
          <w:trHeight w:val="377"/>
        </w:trPr>
        <w:tc>
          <w:tcPr>
            <w:tcW w:w="5000" w:type="pct"/>
            <w:gridSpan w:val="2"/>
            <w:tcMar>
              <w:top w:w="43" w:type="dxa"/>
              <w:bottom w:w="43" w:type="dxa"/>
            </w:tcMar>
            <w:vAlign w:val="bottom"/>
          </w:tcPr>
          <w:p w14:paraId="60ED52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0B7F86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64EF622" w14:textId="68F784D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E4553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4AF132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7DF4F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A2C6E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597B6C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62D749A" w14:textId="77777777" w:rsidR="005753FA" w:rsidRPr="00CC4F4A" w:rsidRDefault="005753FA" w:rsidP="005753FA">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5D1C8755"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8DEF9A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(5) What is the solution and how is it implemented?</w:t>
            </w:r>
          </w:p>
        </w:tc>
      </w:tr>
      <w:tr w:rsidR="005753FA" w:rsidRPr="00CC4F4A" w14:paraId="63ECE036" w14:textId="77777777" w:rsidTr="00B141A2">
        <w:trPr>
          <w:trHeight w:val="1097"/>
        </w:trPr>
        <w:tc>
          <w:tcPr>
            <w:tcW w:w="813" w:type="pct"/>
            <w:shd w:val="clear" w:color="auto" w:fill="DEEAF6" w:themeFill="accent1" w:themeFillTint="33"/>
          </w:tcPr>
          <w:p w14:paraId="2A80B7E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271BBB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DEACDF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software programs authorized to execute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identify authorized software programs.</w:t>
            </w:r>
            <w:r>
              <w:rPr>
                <w:rFonts w:asciiTheme="minorHAnsi" w:eastAsia="Calibri" w:hAnsiTheme="minorHAnsi" w:cs="Calibri"/>
                <w:sz w:val="20"/>
                <w:szCs w:val="20"/>
              </w:rPr>
              <w:t>&gt;</w:t>
            </w:r>
          </w:p>
        </w:tc>
      </w:tr>
      <w:tr w:rsidR="005753FA" w:rsidRPr="00CC4F4A" w14:paraId="26852ABD" w14:textId="77777777" w:rsidTr="00B141A2">
        <w:trPr>
          <w:trHeight w:val="1097"/>
        </w:trPr>
        <w:tc>
          <w:tcPr>
            <w:tcW w:w="813" w:type="pct"/>
            <w:shd w:val="clear" w:color="auto" w:fill="DEEAF6" w:themeFill="accent1" w:themeFillTint="33"/>
          </w:tcPr>
          <w:p w14:paraId="11626324"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068228A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A5E80EF"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 deny-all, permit-by-exception policy to allow the execution of authorized software programs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to allow the execution of software on the information system.</w:t>
            </w:r>
            <w:r>
              <w:rPr>
                <w:rFonts w:asciiTheme="minorHAnsi" w:eastAsia="Calibri" w:hAnsiTheme="minorHAnsi" w:cs="Calibri"/>
                <w:sz w:val="20"/>
                <w:szCs w:val="20"/>
              </w:rPr>
              <w:t>&gt;</w:t>
            </w:r>
          </w:p>
        </w:tc>
      </w:tr>
      <w:tr w:rsidR="005753FA" w:rsidRPr="00CC4F4A" w14:paraId="481760EE" w14:textId="77777777" w:rsidTr="00B141A2">
        <w:trPr>
          <w:trHeight w:val="1097"/>
        </w:trPr>
        <w:tc>
          <w:tcPr>
            <w:tcW w:w="813" w:type="pct"/>
            <w:shd w:val="clear" w:color="auto" w:fill="DEEAF6" w:themeFill="accent1" w:themeFillTint="33"/>
          </w:tcPr>
          <w:p w14:paraId="5DC56D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c</w:t>
            </w:r>
          </w:p>
        </w:tc>
        <w:tc>
          <w:tcPr>
            <w:tcW w:w="4187" w:type="pct"/>
            <w:shd w:val="clear" w:color="auto" w:fill="FFFFFF" w:themeFill="background1"/>
          </w:tcPr>
          <w:p w14:paraId="79FEF8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586312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list of authorized software programs at least annually or when there is a change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outline how often the authorized software list is reviewed and updated. This should be done at least annually and when changes are made.</w:t>
            </w:r>
            <w:r>
              <w:rPr>
                <w:rFonts w:asciiTheme="minorHAnsi" w:eastAsia="Calibri" w:hAnsiTheme="minorHAnsi" w:cs="Calibri"/>
                <w:sz w:val="20"/>
                <w:szCs w:val="20"/>
              </w:rPr>
              <w:t>&gt;</w:t>
            </w:r>
          </w:p>
        </w:tc>
      </w:tr>
    </w:tbl>
    <w:p w14:paraId="43EE6F2A" w14:textId="77777777" w:rsidR="005753FA" w:rsidRDefault="005753FA" w:rsidP="005753FA">
      <w:pPr>
        <w:pStyle w:val="eglobaltech3"/>
      </w:pPr>
      <w:bookmarkStart w:id="1213" w:name="_Toc383429695"/>
      <w:bookmarkStart w:id="1214" w:name="_Toc383444528"/>
      <w:bookmarkStart w:id="1215" w:name="_Toc385594169"/>
      <w:bookmarkStart w:id="1216" w:name="_Toc385594561"/>
      <w:bookmarkStart w:id="1217" w:name="_Toc385594949"/>
      <w:bookmarkStart w:id="1218" w:name="_Toc388620799"/>
      <w:bookmarkStart w:id="1219" w:name="_Toc430608649"/>
      <w:bookmarkStart w:id="1220" w:name="_Ref454294904"/>
      <w:r w:rsidRPr="002C3786">
        <w:t>Information System Component Inventory (CM-8)</w:t>
      </w:r>
      <w:bookmarkEnd w:id="1197"/>
      <w:bookmarkEnd w:id="1213"/>
      <w:bookmarkEnd w:id="1214"/>
      <w:bookmarkEnd w:id="1215"/>
      <w:bookmarkEnd w:id="1216"/>
      <w:bookmarkEnd w:id="1217"/>
      <w:bookmarkEnd w:id="1218"/>
      <w:bookmarkEnd w:id="1219"/>
      <w:bookmarkEnd w:id="1220"/>
      <w:r w:rsidRPr="002C3786">
        <w:t xml:space="preserve"> </w:t>
      </w:r>
    </w:p>
    <w:p w14:paraId="2D2B7CE5" w14:textId="77777777" w:rsidR="005753FA" w:rsidRPr="0059147E"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78632079"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 xml:space="preserve">Develops and documents an inventory of information system components that: </w:t>
      </w:r>
    </w:p>
    <w:p w14:paraId="0DE1C682"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Accurately reflects the current information system; </w:t>
      </w:r>
    </w:p>
    <w:p w14:paraId="29892924"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Includes all components within the authorization boundary of the information system; </w:t>
      </w:r>
    </w:p>
    <w:p w14:paraId="0DFC2199"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Is at the level of granularity deemed necessary for tracking and reporting; and </w:t>
      </w:r>
    </w:p>
    <w:p w14:paraId="1CA1A40E"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lastRenderedPageBreak/>
        <w:t>Includes [</w:t>
      </w:r>
      <w:r w:rsidRPr="00AE3199">
        <w:rPr>
          <w:rFonts w:eastAsia="Times New Roman"/>
          <w:i/>
          <w:iCs/>
        </w:rPr>
        <w:t>Assignment: organization-defined information deemed necessary to achieve effective information system component accountability</w:t>
      </w:r>
      <w:r w:rsidRPr="00AE3199">
        <w:rPr>
          <w:rFonts w:eastAsia="Times New Roman"/>
        </w:rPr>
        <w:t xml:space="preserve">]; and </w:t>
      </w:r>
    </w:p>
    <w:p w14:paraId="001F6CC7"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Reviews and updates the information system component inventory [</w:t>
      </w:r>
      <w:r>
        <w:rPr>
          <w:rFonts w:eastAsia="Times New Roman"/>
          <w:i/>
        </w:rPr>
        <w:t>FedRAMP Assignment</w:t>
      </w:r>
      <w:r w:rsidRPr="00AE3199">
        <w:rPr>
          <w:rFonts w:eastAsia="Times New Roman"/>
          <w:i/>
          <w:iCs/>
        </w:rPr>
        <w:t>: at least monthly</w:t>
      </w:r>
      <w:r w:rsidRPr="00AE3199">
        <w:rPr>
          <w:rFonts w:eastAsia="Times New Roman"/>
        </w:rPr>
        <w:t xml:space="preserve">]. </w:t>
      </w:r>
    </w:p>
    <w:p w14:paraId="509CD0E7" w14:textId="77777777" w:rsidR="005753FA" w:rsidRDefault="005753FA" w:rsidP="005753FA">
      <w:pPr>
        <w:spacing w:before="120" w:after="120"/>
        <w:ind w:left="706"/>
        <w:rPr>
          <w:rFonts w:eastAsia="Calibri"/>
          <w:b/>
        </w:rPr>
      </w:pPr>
    </w:p>
    <w:p w14:paraId="2B071A1E" w14:textId="77777777" w:rsidR="005753FA" w:rsidRDefault="005753FA" w:rsidP="005753FA">
      <w:pPr>
        <w:spacing w:before="120" w:after="120"/>
        <w:ind w:left="706"/>
        <w:rPr>
          <w:rFonts w:eastAsia="Calibri"/>
          <w:bCs/>
        </w:rPr>
      </w:pPr>
      <w:r w:rsidRPr="00CE07B9">
        <w:rPr>
          <w:rFonts w:eastAsia="Calibri"/>
          <w:b/>
        </w:rPr>
        <w:t>CM-</w:t>
      </w:r>
      <w:r>
        <w:rPr>
          <w:rFonts w:eastAsia="Calibri"/>
          <w:b/>
        </w:rPr>
        <w:t>8</w:t>
      </w:r>
      <w:r w:rsidRPr="00CE07B9">
        <w:rPr>
          <w:rFonts w:eastAsia="Calibri"/>
          <w:b/>
        </w:rPr>
        <w:t xml:space="preserve"> Additional FedRAMP Requirements and Guidance:</w:t>
      </w:r>
      <w:r w:rsidRPr="00CE07B9">
        <w:rPr>
          <w:rFonts w:eastAsia="Calibri"/>
        </w:rPr>
        <w:t xml:space="preserve"> </w:t>
      </w:r>
      <w:r w:rsidRPr="004E63AA">
        <w:rPr>
          <w:rFonts w:eastAsia="Calibri"/>
          <w:b/>
          <w:bCs/>
        </w:rPr>
        <w:t>Requirement:</w:t>
      </w:r>
      <w:r w:rsidRPr="00C925E1">
        <w:rPr>
          <w:rFonts w:eastAsia="Calibri"/>
          <w:bCs/>
        </w:rPr>
        <w:t xml:space="preserve"> </w:t>
      </w:r>
      <w:r>
        <w:rPr>
          <w:rFonts w:eastAsia="Calibri"/>
          <w:bCs/>
        </w:rPr>
        <w:t>Must be provided at least monthly or when there is a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51E1F14" w14:textId="77777777" w:rsidTr="00B141A2">
        <w:trPr>
          <w:cantSplit/>
          <w:trHeight w:val="377"/>
          <w:tblHeader/>
        </w:trPr>
        <w:tc>
          <w:tcPr>
            <w:tcW w:w="811" w:type="pct"/>
            <w:shd w:val="clear" w:color="auto" w:fill="DEEAF6" w:themeFill="accent1" w:themeFillTint="33"/>
            <w:tcMar>
              <w:top w:w="43" w:type="dxa"/>
              <w:bottom w:w="43" w:type="dxa"/>
            </w:tcMar>
          </w:tcPr>
          <w:p w14:paraId="4A81BDD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CM-8</w:t>
            </w:r>
          </w:p>
        </w:tc>
        <w:tc>
          <w:tcPr>
            <w:tcW w:w="4189" w:type="pct"/>
            <w:shd w:val="clear" w:color="auto" w:fill="DEEAF6" w:themeFill="accent1" w:themeFillTint="33"/>
          </w:tcPr>
          <w:p w14:paraId="6E5D1C9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26EF0A67" w14:textId="77777777" w:rsidTr="00B141A2">
        <w:trPr>
          <w:trHeight w:val="377"/>
        </w:trPr>
        <w:tc>
          <w:tcPr>
            <w:tcW w:w="5000" w:type="pct"/>
            <w:gridSpan w:val="2"/>
            <w:shd w:val="clear" w:color="auto" w:fill="auto"/>
            <w:tcMar>
              <w:top w:w="43" w:type="dxa"/>
              <w:bottom w:w="43" w:type="dxa"/>
            </w:tcMar>
          </w:tcPr>
          <w:p w14:paraId="6F9AF67D"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8C59A57" w14:textId="77777777" w:rsidTr="00B141A2">
        <w:trPr>
          <w:trHeight w:val="377"/>
        </w:trPr>
        <w:tc>
          <w:tcPr>
            <w:tcW w:w="5000" w:type="pct"/>
            <w:gridSpan w:val="2"/>
            <w:shd w:val="clear" w:color="auto" w:fill="auto"/>
            <w:tcMar>
              <w:top w:w="43" w:type="dxa"/>
              <w:bottom w:w="43" w:type="dxa"/>
            </w:tcMar>
          </w:tcPr>
          <w:p w14:paraId="3B6EE7F6" w14:textId="77777777" w:rsidR="005753FA" w:rsidRPr="00CC4F4A" w:rsidRDefault="005753FA" w:rsidP="00B141A2">
            <w:pPr>
              <w:pStyle w:val="GSAParameter"/>
              <w:spacing w:after="0"/>
              <w:rPr>
                <w:color w:val="5B9BD5" w:themeColor="accent1"/>
              </w:rPr>
            </w:pPr>
            <w:bookmarkStart w:id="1221" w:name="_Toc383441973"/>
            <w:bookmarkStart w:id="1222" w:name="_Toc383444188"/>
            <w:bookmarkStart w:id="1223" w:name="_Toc388623367"/>
            <w:r w:rsidRPr="00CC4F4A">
              <w:t>Parameter CM-8(a)(4):</w:t>
            </w:r>
            <w:bookmarkEnd w:id="1221"/>
            <w:bookmarkEnd w:id="1222"/>
            <w:bookmarkEnd w:id="1223"/>
            <w:r w:rsidRPr="00CC4F4A">
              <w:t xml:space="preserve"> </w:t>
            </w:r>
            <w:r w:rsidRPr="00D57301">
              <w:rPr>
                <w:szCs w:val="22"/>
              </w:rPr>
              <w:t>&lt;</w:t>
            </w:r>
            <w:r w:rsidRPr="00D57301">
              <w:rPr>
                <w:i/>
                <w:szCs w:val="22"/>
              </w:rPr>
              <w:t>Customer defined</w:t>
            </w:r>
            <w:r>
              <w:rPr>
                <w:i/>
                <w:szCs w:val="22"/>
              </w:rPr>
              <w:t xml:space="preserve"> </w:t>
            </w:r>
            <w:r w:rsidRPr="00AE3199">
              <w:rPr>
                <w:rFonts w:eastAsia="Times New Roman"/>
                <w:i/>
                <w:iCs/>
              </w:rPr>
              <w:t>information deemed necessary to achieve effective information system component accountability</w:t>
            </w:r>
            <w:r w:rsidRPr="00D57301">
              <w:rPr>
                <w:szCs w:val="22"/>
              </w:rPr>
              <w:t>&gt;</w:t>
            </w:r>
          </w:p>
        </w:tc>
      </w:tr>
      <w:tr w:rsidR="005753FA" w:rsidRPr="00CC4F4A" w14:paraId="156B9AF8" w14:textId="77777777" w:rsidTr="00B141A2">
        <w:trPr>
          <w:trHeight w:val="377"/>
        </w:trPr>
        <w:tc>
          <w:tcPr>
            <w:tcW w:w="5000" w:type="pct"/>
            <w:gridSpan w:val="2"/>
            <w:shd w:val="clear" w:color="auto" w:fill="auto"/>
            <w:tcMar>
              <w:top w:w="43" w:type="dxa"/>
              <w:bottom w:w="43" w:type="dxa"/>
            </w:tcMar>
          </w:tcPr>
          <w:p w14:paraId="3FBECA81" w14:textId="77777777" w:rsidR="005753FA" w:rsidRPr="00CC4F4A" w:rsidRDefault="005753FA" w:rsidP="00B141A2">
            <w:pPr>
              <w:pStyle w:val="GSAParameter"/>
              <w:spacing w:after="0"/>
              <w:rPr>
                <w:color w:val="5B9BD5" w:themeColor="accent1"/>
              </w:rPr>
            </w:pPr>
            <w:bookmarkStart w:id="1224" w:name="_Toc383441974"/>
            <w:bookmarkStart w:id="1225" w:name="_Toc383444189"/>
            <w:bookmarkStart w:id="1226" w:name="_Toc388623368"/>
            <w:r w:rsidRPr="00CC4F4A">
              <w:t>Parameter CM-8(b):</w:t>
            </w:r>
            <w:bookmarkEnd w:id="1224"/>
            <w:bookmarkEnd w:id="1225"/>
            <w:bookmarkEnd w:id="1226"/>
            <w:r w:rsidRPr="00CC4F4A">
              <w:t xml:space="preserve"> </w:t>
            </w:r>
            <w:r w:rsidRPr="003E4426">
              <w:rPr>
                <w:szCs w:val="22"/>
              </w:rPr>
              <w:t>&lt;</w:t>
            </w:r>
            <w:r w:rsidRPr="003E4426">
              <w:rPr>
                <w:i/>
                <w:szCs w:val="22"/>
              </w:rPr>
              <w:t xml:space="preserve">FedRAMP requirement: </w:t>
            </w:r>
            <w:r w:rsidRPr="00AE3199">
              <w:rPr>
                <w:rFonts w:eastAsia="Times New Roman"/>
                <w:i/>
                <w:iCs/>
              </w:rPr>
              <w:t>at least monthly</w:t>
            </w:r>
            <w:r w:rsidRPr="003E4426">
              <w:rPr>
                <w:szCs w:val="22"/>
              </w:rPr>
              <w:t>&gt;</w:t>
            </w:r>
          </w:p>
        </w:tc>
      </w:tr>
      <w:tr w:rsidR="005753FA" w:rsidRPr="00CC4F4A" w14:paraId="26CE22CA" w14:textId="77777777" w:rsidTr="00B141A2">
        <w:trPr>
          <w:trHeight w:val="377"/>
        </w:trPr>
        <w:tc>
          <w:tcPr>
            <w:tcW w:w="5000" w:type="pct"/>
            <w:gridSpan w:val="2"/>
            <w:tcMar>
              <w:top w:w="43" w:type="dxa"/>
              <w:bottom w:w="43" w:type="dxa"/>
            </w:tcMar>
            <w:vAlign w:val="bottom"/>
          </w:tcPr>
          <w:p w14:paraId="5C24E95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0F18B93A" w14:textId="44D0CD3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2869AE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F11F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D46E9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24853E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803A09F" w14:textId="77777777" w:rsidTr="00B141A2">
        <w:trPr>
          <w:trHeight w:val="377"/>
        </w:trPr>
        <w:tc>
          <w:tcPr>
            <w:tcW w:w="5000" w:type="pct"/>
            <w:gridSpan w:val="2"/>
            <w:tcMar>
              <w:top w:w="43" w:type="dxa"/>
              <w:bottom w:w="43" w:type="dxa"/>
            </w:tcMar>
            <w:vAlign w:val="bottom"/>
          </w:tcPr>
          <w:p w14:paraId="4D195F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61781D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580FC2E9" w14:textId="7B5EA3B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FB54C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947546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607DEB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59CCF9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79B331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E35AE22" w14:textId="77777777" w:rsidR="005753FA" w:rsidRPr="00CC4F4A" w:rsidRDefault="005753FA" w:rsidP="005753FA">
      <w:pPr>
        <w:spacing w:before="120" w:after="120"/>
        <w:rPr>
          <w:rFonts w:asciiTheme="minorHAnsi" w:eastAsia="Calibri" w:hAnsiTheme="minorHAnsi"/>
          <w:bCs/>
          <w: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06"/>
        <w:gridCol w:w="8520"/>
      </w:tblGrid>
      <w:tr w:rsidR="005753FA" w:rsidRPr="00CC4F4A" w14:paraId="333DF2B6"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C6614EF"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CM-8 What is the solution and how is it implemented?</w:t>
            </w:r>
          </w:p>
        </w:tc>
      </w:tr>
      <w:tr w:rsidR="005753FA" w:rsidRPr="00CC4F4A" w14:paraId="6117FB90" w14:textId="77777777" w:rsidTr="00EF682A">
        <w:trPr>
          <w:trHeight w:val="1097"/>
        </w:trPr>
        <w:tc>
          <w:tcPr>
            <w:tcW w:w="432" w:type="pct"/>
            <w:shd w:val="clear" w:color="auto" w:fill="DEEAF6" w:themeFill="accent1" w:themeFillTint="33"/>
          </w:tcPr>
          <w:p w14:paraId="6A94FA72"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568" w:type="pct"/>
            <w:shd w:val="clear" w:color="auto" w:fill="FFFFFF" w:themeFill="background1"/>
          </w:tcPr>
          <w:p w14:paraId="7058C87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E416D89" w14:textId="090840FF" w:rsidR="005753FA" w:rsidRPr="00EF682A" w:rsidRDefault="005753FA" w:rsidP="00EF682A">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and documenting an inventory that meets FedRAMP requirements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developed and documented. This process should ensure that the inventory accurate reflects the current system, includes and components, is granular enough to support tracking and reporting, and includes any information the customer has deemed necessary to achieve effective accountability.</w:t>
            </w:r>
            <w:r>
              <w:rPr>
                <w:rFonts w:asciiTheme="minorHAnsi" w:eastAsia="Calibri" w:hAnsiTheme="minorHAnsi" w:cs="Calibri"/>
                <w:sz w:val="20"/>
                <w:szCs w:val="20"/>
              </w:rPr>
              <w:t>&gt;</w:t>
            </w:r>
            <w:r w:rsidR="00EF682A">
              <w:rPr>
                <w:rFonts w:asciiTheme="minorHAnsi" w:eastAsia="Calibri" w:hAnsiTheme="minorHAnsi" w:cs="Calibri"/>
                <w:sz w:val="20"/>
                <w:szCs w:val="20"/>
              </w:rPr>
              <w:tab/>
            </w:r>
          </w:p>
        </w:tc>
      </w:tr>
      <w:tr w:rsidR="005753FA" w:rsidRPr="00CC4F4A" w14:paraId="29545508" w14:textId="77777777" w:rsidTr="00EF682A">
        <w:trPr>
          <w:trHeight w:val="1097"/>
        </w:trPr>
        <w:tc>
          <w:tcPr>
            <w:tcW w:w="432" w:type="pct"/>
            <w:shd w:val="clear" w:color="auto" w:fill="DEEAF6" w:themeFill="accent1" w:themeFillTint="33"/>
          </w:tcPr>
          <w:p w14:paraId="701A9D13"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568" w:type="pct"/>
            <w:shd w:val="clear" w:color="auto" w:fill="FFFFFF" w:themeFill="background1"/>
          </w:tcPr>
          <w:p w14:paraId="4808D2F8" w14:textId="77777777" w:rsidR="005753FA" w:rsidRPr="00CC4F4A" w:rsidRDefault="005753FA" w:rsidP="00B141A2">
            <w:pPr>
              <w:autoSpaceDE w:val="0"/>
              <w:autoSpaceDN w:val="0"/>
              <w:spacing w:before="120" w:after="120"/>
              <w:rPr>
                <w:rFonts w:asciiTheme="minorHAnsi" w:hAnsiTheme="minorHAnsi" w:cs="Calibri"/>
                <w:b/>
                <w:bCs/>
                <w:sz w:val="20"/>
                <w:szCs w:val="20"/>
              </w:rPr>
            </w:pPr>
            <w:r>
              <w:rPr>
                <w:rFonts w:asciiTheme="minorHAnsi" w:hAnsiTheme="minorHAnsi" w:cs="Calibri"/>
                <w:b/>
                <w:bCs/>
                <w:sz w:val="20"/>
                <w:szCs w:val="20"/>
              </w:rPr>
              <w:t>Customer Responsibility</w:t>
            </w:r>
          </w:p>
          <w:p w14:paraId="159251AF" w14:textId="77777777" w:rsidR="005753FA" w:rsidRPr="00634EE3" w:rsidRDefault="005753FA" w:rsidP="00B141A2">
            <w:pPr>
              <w:pStyle w:val="TableText"/>
              <w:spacing w:before="120" w:after="120"/>
              <w:rPr>
                <w:rFonts w:asciiTheme="minorHAnsi" w:hAnsiTheme="minorHAnsi" w:cs="Times New Roman"/>
                <w:i/>
                <w:sz w:val="20"/>
                <w:szCs w:val="20"/>
              </w:rPr>
            </w:pPr>
            <w:r>
              <w:rPr>
                <w:rFonts w:asciiTheme="minorHAnsi" w:hAnsiTheme="minorHAnsi" w:cs="Times New Roman"/>
                <w:sz w:val="20"/>
                <w:szCs w:val="20"/>
              </w:rPr>
              <w:t>&lt;</w:t>
            </w:r>
            <w:r>
              <w:rPr>
                <w:rFonts w:asciiTheme="minorHAnsi" w:hAnsiTheme="minorHAnsi" w:cs="Times New Roman"/>
                <w:i/>
                <w:sz w:val="20"/>
                <w:szCs w:val="20"/>
              </w:rPr>
              <w:t xml:space="preserve">The customer will responsible for reviewing and updating the system inventory at least monthly. This may be performed in conjunction with continuous monitoring and POA&amp;M tracking activities. A successful control </w:t>
            </w:r>
            <w:r>
              <w:rPr>
                <w:rFonts w:asciiTheme="minorHAnsi" w:hAnsiTheme="minorHAnsi" w:cs="Times New Roman"/>
                <w:i/>
                <w:sz w:val="20"/>
                <w:szCs w:val="20"/>
              </w:rPr>
              <w:lastRenderedPageBreak/>
              <w:t>response will need to address the personnel or roles responsible for updating the system inventory and the process for correcting gaps or discrepancies found.</w:t>
            </w:r>
          </w:p>
        </w:tc>
      </w:tr>
    </w:tbl>
    <w:p w14:paraId="234EDF10" w14:textId="77777777" w:rsidR="005753FA" w:rsidRPr="002C3786" w:rsidRDefault="005753FA" w:rsidP="005753FA">
      <w:pPr>
        <w:spacing w:before="120" w:after="120"/>
        <w:rPr>
          <w:rFonts w:eastAsia="Calibri"/>
          <w:bCs/>
          <w:i/>
        </w:rPr>
      </w:pPr>
    </w:p>
    <w:p w14:paraId="23D02369" w14:textId="77777777" w:rsidR="005753FA" w:rsidRPr="00904A49" w:rsidRDefault="005753FA" w:rsidP="005753FA">
      <w:pPr>
        <w:pStyle w:val="eglobaltech4n"/>
      </w:pPr>
      <w:bookmarkStart w:id="1227" w:name="_Toc383433296"/>
      <w:bookmarkStart w:id="1228" w:name="_Toc383444529"/>
      <w:bookmarkStart w:id="1229" w:name="_Toc383429697"/>
      <w:bookmarkStart w:id="1230" w:name="_Toc383433297"/>
      <w:bookmarkStart w:id="1231" w:name="_Toc383444530"/>
      <w:bookmarkStart w:id="1232" w:name="_Toc385594170"/>
      <w:bookmarkStart w:id="1233" w:name="_Toc385594562"/>
      <w:bookmarkStart w:id="1234" w:name="_Toc385594950"/>
      <w:bookmarkStart w:id="1235" w:name="_Toc388620800"/>
      <w:bookmarkStart w:id="1236" w:name="_Toc430608650"/>
      <w:bookmarkStart w:id="1237" w:name="_Ref454294916"/>
      <w:bookmarkEnd w:id="1227"/>
      <w:bookmarkEnd w:id="1228"/>
      <w:r w:rsidRPr="00904A49">
        <w:t>Control Enhancement CM-8 (1)</w:t>
      </w:r>
      <w:bookmarkEnd w:id="1229"/>
      <w:bookmarkEnd w:id="1230"/>
      <w:bookmarkEnd w:id="1231"/>
      <w:bookmarkEnd w:id="1232"/>
      <w:bookmarkEnd w:id="1233"/>
      <w:bookmarkEnd w:id="1234"/>
      <w:bookmarkEnd w:id="1235"/>
      <w:bookmarkEnd w:id="1236"/>
      <w:bookmarkEnd w:id="1237"/>
    </w:p>
    <w:p w14:paraId="02EB2846"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updates the inventory of information system components as an integral part of component installations, removals, and information system updates.</w:t>
      </w:r>
    </w:p>
    <w:p w14:paraId="1274B097" w14:textId="77777777" w:rsidR="005753FA" w:rsidRDefault="005753FA" w:rsidP="005753FA">
      <w:pPr>
        <w:autoSpaceDE w:val="0"/>
        <w:autoSpaceDN w:val="0"/>
        <w:adjustRightInd w:val="0"/>
        <w:spacing w:before="120" w:after="120"/>
        <w:rPr>
          <w:rFonts w:eastAsia="Times New Roman"/>
          <w:bCs/>
        </w:rPr>
      </w:pPr>
      <w:r>
        <w:rPr>
          <w:rFonts w:eastAsia="Times New Roman"/>
          <w:bCs/>
          <w:noProof/>
        </w:rPr>
        <mc:AlternateContent>
          <mc:Choice Requires="wps">
            <w:drawing>
              <wp:inline distT="0" distB="0" distL="0" distR="0" wp14:anchorId="32E497EE" wp14:editId="06A5521E">
                <wp:extent cx="6269990" cy="581025"/>
                <wp:effectExtent l="0" t="0" r="16510" b="10160"/>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9990" cy="581025"/>
                        </a:xfrm>
                        <a:prstGeom prst="rect">
                          <a:avLst/>
                        </a:prstGeom>
                        <a:solidFill>
                          <a:srgbClr val="FFFFFF"/>
                        </a:solidFill>
                        <a:ln w="9525">
                          <a:solidFill>
                            <a:sysClr val="window" lastClr="FFFFFF">
                              <a:lumMod val="65000"/>
                            </a:sysClr>
                          </a:solidFill>
                          <a:miter lim="800000"/>
                          <a:headEnd/>
                          <a:tailEnd/>
                        </a:ln>
                      </wps:spPr>
                      <wps:txbx>
                        <w:txbxContent>
                          <w:p w14:paraId="3A418988" w14:textId="77777777" w:rsidR="00716248" w:rsidRPr="00880092" w:rsidRDefault="00716248"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wps:txbx>
                      <wps:bodyPr rot="0" vert="horz" wrap="square" lIns="91440" tIns="45720" rIns="91440" bIns="45720" anchor="t" anchorCtr="0">
                        <a:spAutoFit/>
                      </wps:bodyPr>
                    </wps:wsp>
                  </a:graphicData>
                </a:graphic>
              </wp:inline>
            </w:drawing>
          </mc:Choice>
          <mc:Fallback>
            <w:pict>
              <v:shape w14:anchorId="32E497EE" id="_x0000_s1027" type="#_x0000_t202" style="width:493.7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" strokecolor="#a6a6a6">
                <v:textbox style="mso-fit-shape-to-text:t">
                  <w:txbxContent>
                    <w:p w14:paraId="3A418988" w14:textId="77777777" w:rsidR="00716248" w:rsidRPr="00880092" w:rsidRDefault="00716248"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v:textbox>
                <w10:anchorlock/>
              </v:shape>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3F7DC9EC" w14:textId="77777777" w:rsidTr="00B141A2">
        <w:trPr>
          <w:cantSplit/>
          <w:trHeight w:val="377"/>
          <w:tblHeader/>
        </w:trPr>
        <w:tc>
          <w:tcPr>
            <w:tcW w:w="811" w:type="pct"/>
            <w:shd w:val="clear" w:color="auto" w:fill="DEEAF6" w:themeFill="accent1" w:themeFillTint="33"/>
            <w:tcMar>
              <w:top w:w="43" w:type="dxa"/>
              <w:bottom w:w="43" w:type="dxa"/>
            </w:tcMar>
          </w:tcPr>
          <w:p w14:paraId="21A75C50"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(1)</w:t>
            </w:r>
          </w:p>
        </w:tc>
        <w:tc>
          <w:tcPr>
            <w:tcW w:w="4189" w:type="pct"/>
            <w:shd w:val="clear" w:color="auto" w:fill="DEEAF6" w:themeFill="accent1" w:themeFillTint="33"/>
          </w:tcPr>
          <w:p w14:paraId="2C8D302C"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5112AF6B" w14:textId="77777777" w:rsidTr="00B141A2">
        <w:trPr>
          <w:trHeight w:val="377"/>
        </w:trPr>
        <w:tc>
          <w:tcPr>
            <w:tcW w:w="5000" w:type="pct"/>
            <w:gridSpan w:val="2"/>
            <w:tcMar>
              <w:top w:w="43" w:type="dxa"/>
              <w:bottom w:w="43" w:type="dxa"/>
            </w:tcMar>
            <w:vAlign w:val="bottom"/>
          </w:tcPr>
          <w:p w14:paraId="57B83694"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27A4E8D5" w14:textId="77777777" w:rsidTr="00B141A2">
        <w:trPr>
          <w:trHeight w:val="377"/>
        </w:trPr>
        <w:tc>
          <w:tcPr>
            <w:tcW w:w="5000" w:type="pct"/>
            <w:gridSpan w:val="2"/>
            <w:tcMar>
              <w:top w:w="43" w:type="dxa"/>
              <w:bottom w:w="43" w:type="dxa"/>
            </w:tcMar>
            <w:vAlign w:val="bottom"/>
          </w:tcPr>
          <w:p w14:paraId="54E08C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5693240" w14:textId="2959C99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FB99A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E5D149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3EB566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465E385C"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2DDC0F98" w14:textId="77777777" w:rsidTr="00B141A2">
        <w:trPr>
          <w:trHeight w:val="377"/>
        </w:trPr>
        <w:tc>
          <w:tcPr>
            <w:tcW w:w="5000" w:type="pct"/>
            <w:gridSpan w:val="2"/>
            <w:tcMar>
              <w:top w:w="43" w:type="dxa"/>
              <w:bottom w:w="43" w:type="dxa"/>
            </w:tcMar>
            <w:vAlign w:val="bottom"/>
          </w:tcPr>
          <w:p w14:paraId="7C84EA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2318A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1966A1B" w14:textId="3F14210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27150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029E4F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240AB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6132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739C23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4F17BA"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3165A45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B4E2EC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(1) What is the solution and how is it implemented?</w:t>
            </w:r>
          </w:p>
        </w:tc>
      </w:tr>
      <w:tr w:rsidR="005753FA" w:rsidRPr="00BE177D" w14:paraId="4DA41366" w14:textId="77777777" w:rsidTr="00B141A2">
        <w:trPr>
          <w:trHeight w:val="1097"/>
        </w:trPr>
        <w:tc>
          <w:tcPr>
            <w:tcW w:w="5000" w:type="pct"/>
            <w:shd w:val="clear" w:color="auto" w:fill="FFFFFF" w:themeFill="background1"/>
          </w:tcPr>
          <w:p w14:paraId="235F91C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4683ACA"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updating the inventory of information system components and an integral part of installations, removals, and information system updates</w:t>
            </w:r>
            <w:r w:rsidRPr="00634EE3">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updated when any of the above events change the inventory.</w:t>
            </w:r>
            <w:r>
              <w:rPr>
                <w:rFonts w:asciiTheme="minorHAnsi" w:eastAsia="Calibri" w:hAnsiTheme="minorHAnsi" w:cs="Calibri"/>
                <w:sz w:val="20"/>
                <w:szCs w:val="20"/>
              </w:rPr>
              <w:t>&gt;</w:t>
            </w:r>
          </w:p>
        </w:tc>
      </w:tr>
    </w:tbl>
    <w:p w14:paraId="2A891CDA" w14:textId="77777777" w:rsidR="005753FA" w:rsidRDefault="005753FA" w:rsidP="005753FA">
      <w:pPr>
        <w:autoSpaceDE w:val="0"/>
        <w:autoSpaceDN w:val="0"/>
        <w:adjustRightInd w:val="0"/>
        <w:spacing w:before="120" w:after="120"/>
        <w:rPr>
          <w:rFonts w:eastAsia="Times New Roman"/>
          <w:bCs/>
        </w:rPr>
      </w:pPr>
    </w:p>
    <w:p w14:paraId="6924A724" w14:textId="77777777" w:rsidR="005753FA" w:rsidRPr="00904A49" w:rsidRDefault="005753FA" w:rsidP="005753FA">
      <w:pPr>
        <w:pStyle w:val="eglobaltech4n"/>
      </w:pPr>
      <w:bookmarkStart w:id="1238" w:name="_Toc383429698"/>
      <w:bookmarkStart w:id="1239" w:name="_Toc383433298"/>
      <w:bookmarkStart w:id="1240" w:name="_Toc383444531"/>
      <w:bookmarkStart w:id="1241" w:name="_Toc385594172"/>
      <w:bookmarkStart w:id="1242" w:name="_Toc385594564"/>
      <w:bookmarkStart w:id="1243" w:name="_Toc385594952"/>
      <w:bookmarkStart w:id="1244" w:name="_Toc388620801"/>
      <w:bookmarkStart w:id="1245" w:name="_Toc430608651"/>
      <w:bookmarkStart w:id="1246" w:name="_Ref454294925"/>
      <w:r w:rsidRPr="00904A49">
        <w:lastRenderedPageBreak/>
        <w:t>Control Enhancement CM-8 (3)</w:t>
      </w:r>
      <w:bookmarkEnd w:id="1238"/>
      <w:bookmarkEnd w:id="1239"/>
      <w:bookmarkEnd w:id="1240"/>
      <w:bookmarkEnd w:id="1241"/>
      <w:bookmarkEnd w:id="1242"/>
      <w:bookmarkEnd w:id="1243"/>
      <w:bookmarkEnd w:id="1244"/>
      <w:bookmarkEnd w:id="1245"/>
      <w:bookmarkEnd w:id="1246"/>
    </w:p>
    <w:p w14:paraId="3E2D0903"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w:t>
      </w:r>
    </w:p>
    <w:p w14:paraId="60BF985F" w14:textId="77777777" w:rsidR="005753FA" w:rsidRDefault="005753FA" w:rsidP="001E7BAC">
      <w:pPr>
        <w:pStyle w:val="Default"/>
        <w:numPr>
          <w:ilvl w:val="0"/>
          <w:numId w:val="201"/>
        </w:numPr>
        <w:spacing w:before="120" w:after="120"/>
      </w:pPr>
      <w:r w:rsidRPr="00AE3199">
        <w:rPr>
          <w:bCs/>
        </w:rPr>
        <w:t>Employs automated mechanisms [</w:t>
      </w:r>
      <w:r>
        <w:rPr>
          <w:bCs/>
          <w:i/>
        </w:rPr>
        <w:t>FedRAMP Assignment</w:t>
      </w:r>
      <w:r w:rsidRPr="00AE3199">
        <w:rPr>
          <w:bCs/>
          <w:i/>
          <w:iCs/>
        </w:rPr>
        <w:t xml:space="preserve">: </w:t>
      </w:r>
      <w:r w:rsidRPr="000E2A46">
        <w:rPr>
          <w:bCs/>
          <w:i/>
          <w:iCs/>
        </w:rPr>
        <w:t>Continuously, using automated mechanisms with a maximum five-minute delay in detection</w:t>
      </w:r>
      <w:r w:rsidRPr="00AE3199">
        <w:rPr>
          <w:bCs/>
        </w:rPr>
        <w:t xml:space="preserve">] to detect the presence of unauthorized hardware, software, and firmware components within the information system; and </w:t>
      </w:r>
    </w:p>
    <w:p w14:paraId="31455E03" w14:textId="77777777" w:rsidR="005753FA" w:rsidRDefault="005753FA" w:rsidP="001E7BAC">
      <w:pPr>
        <w:pStyle w:val="Default"/>
        <w:numPr>
          <w:ilvl w:val="0"/>
          <w:numId w:val="201"/>
        </w:numPr>
        <w:spacing w:before="120" w:after="120"/>
      </w:pPr>
      <w:r w:rsidRPr="00AE3199">
        <w:rPr>
          <w:bCs/>
        </w:rPr>
        <w:t>Takes the following actions when unauthorized components are detected: [</w:t>
      </w:r>
      <w:r w:rsidRPr="00AE3199">
        <w:rPr>
          <w:bCs/>
          <w:i/>
          <w:iCs/>
        </w:rPr>
        <w:t xml:space="preserve">Selection (one or more): disables network access by such components; isolates the components; notifies </w:t>
      </w:r>
      <w:r w:rsidRPr="00AE3199">
        <w:rPr>
          <w:bCs/>
        </w:rPr>
        <w:t>[</w:t>
      </w:r>
      <w:r w:rsidRPr="00AE3199">
        <w:rPr>
          <w:bCs/>
          <w:i/>
          <w:iCs/>
        </w:rPr>
        <w:t>Assignment: organization-defined personnel or roles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F398DBC" w14:textId="77777777" w:rsidTr="00B141A2">
        <w:trPr>
          <w:cantSplit/>
          <w:trHeight w:val="377"/>
          <w:tblHeader/>
        </w:trPr>
        <w:tc>
          <w:tcPr>
            <w:tcW w:w="811" w:type="pct"/>
            <w:shd w:val="clear" w:color="auto" w:fill="DEEAF6" w:themeFill="accent1" w:themeFillTint="33"/>
            <w:tcMar>
              <w:top w:w="43" w:type="dxa"/>
              <w:bottom w:w="43" w:type="dxa"/>
            </w:tcMar>
          </w:tcPr>
          <w:p w14:paraId="4D34695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(3)</w:t>
            </w:r>
          </w:p>
        </w:tc>
        <w:tc>
          <w:tcPr>
            <w:tcW w:w="4189" w:type="pct"/>
            <w:shd w:val="clear" w:color="auto" w:fill="DEEAF6" w:themeFill="accent1" w:themeFillTint="33"/>
          </w:tcPr>
          <w:p w14:paraId="6EB9F6A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16BB15B8" w14:textId="77777777" w:rsidTr="00B141A2">
        <w:trPr>
          <w:trHeight w:val="377"/>
        </w:trPr>
        <w:tc>
          <w:tcPr>
            <w:tcW w:w="5000" w:type="pct"/>
            <w:gridSpan w:val="2"/>
            <w:shd w:val="clear" w:color="auto" w:fill="auto"/>
            <w:tcMar>
              <w:top w:w="43" w:type="dxa"/>
              <w:bottom w:w="43" w:type="dxa"/>
            </w:tcMar>
          </w:tcPr>
          <w:p w14:paraId="0DFF505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182C47D0" w14:textId="77777777" w:rsidTr="00B141A2">
        <w:trPr>
          <w:trHeight w:val="377"/>
        </w:trPr>
        <w:tc>
          <w:tcPr>
            <w:tcW w:w="5000" w:type="pct"/>
            <w:gridSpan w:val="2"/>
            <w:shd w:val="clear" w:color="auto" w:fill="auto"/>
            <w:tcMar>
              <w:top w:w="43" w:type="dxa"/>
              <w:bottom w:w="43" w:type="dxa"/>
            </w:tcMar>
          </w:tcPr>
          <w:p w14:paraId="223CF914" w14:textId="77777777" w:rsidR="005753FA" w:rsidRPr="00BE177D" w:rsidRDefault="005753FA" w:rsidP="00B141A2">
            <w:pPr>
              <w:pStyle w:val="GSAParameter"/>
              <w:spacing w:after="0"/>
              <w:rPr>
                <w:color w:val="5B9BD5" w:themeColor="accent1"/>
              </w:rPr>
            </w:pPr>
            <w:bookmarkStart w:id="1247" w:name="_Toc383441975"/>
            <w:bookmarkStart w:id="1248" w:name="_Toc383444190"/>
            <w:bookmarkStart w:id="1249" w:name="_Toc388623369"/>
            <w:r w:rsidRPr="00BE177D">
              <w:t>Parameter CM-8(3)(a):</w:t>
            </w:r>
            <w:bookmarkEnd w:id="1247"/>
            <w:bookmarkEnd w:id="1248"/>
            <w:bookmarkEnd w:id="1249"/>
            <w:r w:rsidRPr="00BE177D">
              <w:t xml:space="preserve"> </w:t>
            </w:r>
            <w:r w:rsidRPr="003E4426">
              <w:rPr>
                <w:szCs w:val="22"/>
              </w:rPr>
              <w:t>&lt;</w:t>
            </w:r>
            <w:r w:rsidRPr="003E4426">
              <w:rPr>
                <w:i/>
                <w:szCs w:val="22"/>
              </w:rPr>
              <w:t xml:space="preserve">FedRAMP requirement: </w:t>
            </w:r>
            <w:r w:rsidRPr="000E2A46">
              <w:rPr>
                <w:bCs/>
                <w:i/>
                <w:iCs/>
              </w:rPr>
              <w:t>Continuously, using automated mechanisms with a maximum five-minute delay in detection</w:t>
            </w:r>
            <w:r w:rsidRPr="003E4426">
              <w:rPr>
                <w:szCs w:val="22"/>
              </w:rPr>
              <w:t xml:space="preserve"> &gt;</w:t>
            </w:r>
          </w:p>
        </w:tc>
      </w:tr>
      <w:tr w:rsidR="005753FA" w:rsidRPr="00BE177D" w14:paraId="24521042" w14:textId="77777777" w:rsidTr="00B141A2">
        <w:trPr>
          <w:trHeight w:val="377"/>
        </w:trPr>
        <w:tc>
          <w:tcPr>
            <w:tcW w:w="5000" w:type="pct"/>
            <w:gridSpan w:val="2"/>
            <w:shd w:val="clear" w:color="auto" w:fill="auto"/>
            <w:tcMar>
              <w:top w:w="43" w:type="dxa"/>
              <w:bottom w:w="43" w:type="dxa"/>
            </w:tcMar>
          </w:tcPr>
          <w:p w14:paraId="75CBBE57" w14:textId="77777777" w:rsidR="005753FA" w:rsidRPr="00BE177D" w:rsidRDefault="005753FA" w:rsidP="00B141A2">
            <w:pPr>
              <w:pStyle w:val="GSAParameter"/>
              <w:spacing w:after="0"/>
              <w:rPr>
                <w:color w:val="5B9BD5" w:themeColor="accent1"/>
              </w:rPr>
            </w:pPr>
            <w:bookmarkStart w:id="1250" w:name="_Toc383441976"/>
            <w:bookmarkStart w:id="1251" w:name="_Toc383444191"/>
            <w:bookmarkStart w:id="1252" w:name="_Toc388623370"/>
            <w:r w:rsidRPr="00BE177D">
              <w:t>Parameter CM-8(3)(b):</w:t>
            </w:r>
            <w:bookmarkEnd w:id="1250"/>
            <w:bookmarkEnd w:id="1251"/>
            <w:bookmarkEnd w:id="1252"/>
            <w:r w:rsidRPr="00BE177D">
              <w:t xml:space="preserve"> </w:t>
            </w:r>
            <w:r w:rsidRPr="00D57301">
              <w:rPr>
                <w:szCs w:val="22"/>
              </w:rPr>
              <w:t>&lt;</w:t>
            </w:r>
            <w:r w:rsidRPr="00D57301">
              <w:rPr>
                <w:i/>
                <w:szCs w:val="22"/>
              </w:rPr>
              <w:t>Customer defined</w:t>
            </w:r>
            <w:r>
              <w:rPr>
                <w:i/>
                <w:szCs w:val="22"/>
              </w:rPr>
              <w:t xml:space="preserve"> actions</w:t>
            </w:r>
            <w:r w:rsidRPr="00D57301">
              <w:rPr>
                <w:szCs w:val="22"/>
              </w:rPr>
              <w:t>&gt;</w:t>
            </w:r>
          </w:p>
        </w:tc>
      </w:tr>
      <w:tr w:rsidR="005753FA" w:rsidRPr="00BE177D" w14:paraId="737F2814" w14:textId="77777777" w:rsidTr="00B141A2">
        <w:trPr>
          <w:trHeight w:val="377"/>
        </w:trPr>
        <w:tc>
          <w:tcPr>
            <w:tcW w:w="5000" w:type="pct"/>
            <w:gridSpan w:val="2"/>
            <w:tcMar>
              <w:top w:w="43" w:type="dxa"/>
              <w:bottom w:w="43" w:type="dxa"/>
            </w:tcMar>
            <w:vAlign w:val="bottom"/>
          </w:tcPr>
          <w:p w14:paraId="7B4689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C09249D" w14:textId="5AAEB3F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CE8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20DC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7A904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3A1C874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42C50974" w14:textId="77777777" w:rsidTr="00B141A2">
        <w:trPr>
          <w:trHeight w:val="377"/>
        </w:trPr>
        <w:tc>
          <w:tcPr>
            <w:tcW w:w="5000" w:type="pct"/>
            <w:gridSpan w:val="2"/>
            <w:tcMar>
              <w:top w:w="43" w:type="dxa"/>
              <w:bottom w:w="43" w:type="dxa"/>
            </w:tcMar>
            <w:vAlign w:val="bottom"/>
          </w:tcPr>
          <w:p w14:paraId="70316D5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3BA5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24AE612" w14:textId="5E9197B9"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E68FDD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CDE9E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36747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C362A3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4FF574E"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C0870DF"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24DD3275" w14:textId="77777777" w:rsidTr="00B141A2">
        <w:trPr>
          <w:cantSplit/>
          <w:trHeight w:val="475"/>
          <w:tblHeader/>
        </w:trPr>
        <w:tc>
          <w:tcPr>
            <w:tcW w:w="5000" w:type="pct"/>
            <w:gridSpan w:val="2"/>
            <w:shd w:val="clear" w:color="auto" w:fill="DEEAF6" w:themeFill="accent1" w:themeFillTint="33"/>
            <w:vAlign w:val="center"/>
          </w:tcPr>
          <w:p w14:paraId="0ADEEAAA"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(3) What is the solution and how is it implemented?</w:t>
            </w:r>
          </w:p>
        </w:tc>
      </w:tr>
      <w:tr w:rsidR="005753FA" w:rsidRPr="00BE177D" w14:paraId="796D2F8C" w14:textId="77777777" w:rsidTr="00B141A2">
        <w:trPr>
          <w:trHeight w:val="1097"/>
        </w:trPr>
        <w:tc>
          <w:tcPr>
            <w:tcW w:w="483" w:type="pct"/>
            <w:tcBorders>
              <w:right w:val="nil"/>
            </w:tcBorders>
            <w:shd w:val="clear" w:color="auto" w:fill="DEEAF6" w:themeFill="accent1" w:themeFillTint="33"/>
          </w:tcPr>
          <w:p w14:paraId="54E57CE8"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2F5B84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7AB807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automated mechanisms continuous to detect the presence of unauthorized software within the information system.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automated systems that are in place to detect unauthorized software on the information system.</w:t>
            </w:r>
            <w:r>
              <w:rPr>
                <w:rFonts w:asciiTheme="minorHAnsi" w:eastAsia="Calibri" w:hAnsiTheme="minorHAnsi" w:cs="Calibri"/>
                <w:sz w:val="20"/>
                <w:szCs w:val="20"/>
              </w:rPr>
              <w:t>&gt;</w:t>
            </w:r>
          </w:p>
        </w:tc>
      </w:tr>
      <w:tr w:rsidR="005753FA" w:rsidRPr="00BE177D" w14:paraId="78FDC095" w14:textId="77777777" w:rsidTr="00B141A2">
        <w:trPr>
          <w:trHeight w:val="1097"/>
        </w:trPr>
        <w:tc>
          <w:tcPr>
            <w:tcW w:w="483" w:type="pct"/>
            <w:tcBorders>
              <w:right w:val="nil"/>
            </w:tcBorders>
            <w:shd w:val="clear" w:color="auto" w:fill="DEEAF6" w:themeFill="accent1" w:themeFillTint="33"/>
          </w:tcPr>
          <w:p w14:paraId="6CC61387"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b</w:t>
            </w:r>
          </w:p>
        </w:tc>
        <w:tc>
          <w:tcPr>
            <w:tcW w:w="4517" w:type="pct"/>
            <w:tcMar>
              <w:top w:w="43" w:type="dxa"/>
              <w:bottom w:w="43" w:type="dxa"/>
            </w:tcMar>
          </w:tcPr>
          <w:p w14:paraId="05E8240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5BB9988"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actions taken when unauthorized software is detected.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actions taken when unauthorized software is detected. This can include notifying personnel, isolating the system, and disabling network access to that system.</w:t>
            </w:r>
            <w:r>
              <w:rPr>
                <w:rFonts w:asciiTheme="minorHAnsi" w:eastAsia="Calibri" w:hAnsiTheme="minorHAnsi" w:cs="Calibri"/>
                <w:sz w:val="20"/>
                <w:szCs w:val="20"/>
              </w:rPr>
              <w:t>&gt;</w:t>
            </w:r>
          </w:p>
        </w:tc>
      </w:tr>
    </w:tbl>
    <w:p w14:paraId="39D20D97" w14:textId="77777777" w:rsidR="005753FA" w:rsidRPr="002C3786" w:rsidRDefault="005753FA" w:rsidP="005753FA">
      <w:pPr>
        <w:autoSpaceDE w:val="0"/>
        <w:autoSpaceDN w:val="0"/>
        <w:adjustRightInd w:val="0"/>
        <w:spacing w:before="120" w:after="120"/>
        <w:rPr>
          <w:rFonts w:eastAsia="Times New Roman"/>
          <w:bCs/>
        </w:rPr>
      </w:pPr>
    </w:p>
    <w:p w14:paraId="4A601E44" w14:textId="77777777" w:rsidR="005753FA" w:rsidRPr="00904A49" w:rsidRDefault="005753FA" w:rsidP="005753FA">
      <w:pPr>
        <w:pStyle w:val="eglobaltech4n"/>
      </w:pPr>
      <w:bookmarkStart w:id="1253" w:name="_Toc383429699"/>
      <w:bookmarkStart w:id="1254" w:name="_Toc383433299"/>
      <w:bookmarkStart w:id="1255" w:name="_Toc383444532"/>
      <w:bookmarkStart w:id="1256" w:name="_Toc385594173"/>
      <w:bookmarkStart w:id="1257" w:name="_Toc385594565"/>
      <w:bookmarkStart w:id="1258" w:name="_Toc385594953"/>
      <w:bookmarkStart w:id="1259" w:name="_Toc388620802"/>
      <w:bookmarkStart w:id="1260" w:name="_Toc430608652"/>
      <w:bookmarkStart w:id="1261" w:name="_Ref454294934"/>
      <w:r w:rsidRPr="00904A49">
        <w:t>Control Enhancement CM-8 (5)</w:t>
      </w:r>
      <w:bookmarkEnd w:id="1253"/>
      <w:bookmarkEnd w:id="1254"/>
      <w:bookmarkEnd w:id="1255"/>
      <w:bookmarkEnd w:id="1256"/>
      <w:bookmarkEnd w:id="1257"/>
      <w:bookmarkEnd w:id="1258"/>
      <w:bookmarkEnd w:id="1259"/>
      <w:bookmarkEnd w:id="1260"/>
      <w:bookmarkEnd w:id="1261"/>
    </w:p>
    <w:p w14:paraId="6475EA52" w14:textId="77777777" w:rsidR="005753FA" w:rsidRDefault="005753FA" w:rsidP="005753FA">
      <w:pPr>
        <w:autoSpaceDE w:val="0"/>
        <w:autoSpaceDN w:val="0"/>
        <w:adjustRightInd w:val="0"/>
        <w:spacing w:before="120" w:after="120"/>
        <w:rPr>
          <w:b/>
          <w:bCs/>
          <w:sz w:val="16"/>
          <w:szCs w:val="16"/>
        </w:rPr>
      </w:pPr>
      <w:r w:rsidRPr="002C3786">
        <w:rPr>
          <w:rFonts w:eastAsia="Times New Roman"/>
          <w:bCs/>
        </w:rPr>
        <w:t xml:space="preserve">The organization verifies that all components within the authorization boundary of the information system </w:t>
      </w:r>
      <w:r w:rsidRPr="00AE3199">
        <w:t xml:space="preserve">are </w:t>
      </w:r>
      <w:r w:rsidRPr="00AE3199">
        <w:rPr>
          <w:bCs/>
        </w:rPr>
        <w:t>not duplicated in other information system inventories.</w:t>
      </w:r>
      <w:r>
        <w:rPr>
          <w:b/>
          <w:bCs/>
          <w:sz w:val="16"/>
          <w:szCs w:val="1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253A857D" w14:textId="77777777" w:rsidTr="00B141A2">
        <w:trPr>
          <w:cantSplit/>
          <w:trHeight w:val="377"/>
          <w:tblHeader/>
        </w:trPr>
        <w:tc>
          <w:tcPr>
            <w:tcW w:w="811" w:type="pct"/>
            <w:shd w:val="clear" w:color="auto" w:fill="DEEAF6" w:themeFill="accent1" w:themeFillTint="33"/>
            <w:tcMar>
              <w:top w:w="43" w:type="dxa"/>
              <w:bottom w:w="43" w:type="dxa"/>
            </w:tcMar>
          </w:tcPr>
          <w:p w14:paraId="1AAB40E8"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(5)</w:t>
            </w:r>
          </w:p>
        </w:tc>
        <w:tc>
          <w:tcPr>
            <w:tcW w:w="4189" w:type="pct"/>
            <w:shd w:val="clear" w:color="auto" w:fill="DEEAF6" w:themeFill="accent1" w:themeFillTint="33"/>
          </w:tcPr>
          <w:p w14:paraId="36E5B41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4B840874" w14:textId="77777777" w:rsidTr="00B141A2">
        <w:trPr>
          <w:trHeight w:val="377"/>
        </w:trPr>
        <w:tc>
          <w:tcPr>
            <w:tcW w:w="5000" w:type="pct"/>
            <w:gridSpan w:val="2"/>
            <w:tcMar>
              <w:top w:w="43" w:type="dxa"/>
              <w:bottom w:w="43" w:type="dxa"/>
            </w:tcMar>
            <w:vAlign w:val="bottom"/>
          </w:tcPr>
          <w:p w14:paraId="511FC98D"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36A4C62F" w14:textId="77777777" w:rsidTr="00B141A2">
        <w:trPr>
          <w:trHeight w:val="377"/>
        </w:trPr>
        <w:tc>
          <w:tcPr>
            <w:tcW w:w="5000" w:type="pct"/>
            <w:gridSpan w:val="2"/>
            <w:tcMar>
              <w:top w:w="43" w:type="dxa"/>
              <w:bottom w:w="43" w:type="dxa"/>
            </w:tcMar>
            <w:vAlign w:val="bottom"/>
          </w:tcPr>
          <w:p w14:paraId="234529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F42BD31" w14:textId="4F132CB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E60D2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537D05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E39095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D281B1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3CB4E6C6" w14:textId="77777777" w:rsidTr="00B141A2">
        <w:trPr>
          <w:trHeight w:val="2395"/>
        </w:trPr>
        <w:tc>
          <w:tcPr>
            <w:tcW w:w="5000" w:type="pct"/>
            <w:gridSpan w:val="2"/>
            <w:tcMar>
              <w:top w:w="43" w:type="dxa"/>
              <w:bottom w:w="43" w:type="dxa"/>
            </w:tcMar>
            <w:vAlign w:val="bottom"/>
          </w:tcPr>
          <w:p w14:paraId="6A53B7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28BE9B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3602C2E" w14:textId="1079FA1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B8BC0C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B6F1A2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04B738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99B092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BBC2A70"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061CD7" w14:textId="77777777" w:rsidR="005753FA" w:rsidRPr="00BE177D" w:rsidRDefault="005753FA" w:rsidP="005753FA">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6A75905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1C8D0E9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(5) What is the solution and how is it implemented?</w:t>
            </w:r>
          </w:p>
        </w:tc>
      </w:tr>
      <w:tr w:rsidR="005753FA" w:rsidRPr="00BE177D" w14:paraId="0C2D8A80" w14:textId="77777777" w:rsidTr="00B141A2">
        <w:trPr>
          <w:trHeight w:val="1097"/>
        </w:trPr>
        <w:tc>
          <w:tcPr>
            <w:tcW w:w="5000" w:type="pct"/>
            <w:shd w:val="clear" w:color="auto" w:fill="FFFFFF" w:themeFill="background1"/>
          </w:tcPr>
          <w:p w14:paraId="3B2E85F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2D6F97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verifying all components within the authorization boundary of the information system are not duplicated in other information system inventories.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ensure that assets are not included in multiple system inventories.</w:t>
            </w:r>
            <w:r>
              <w:rPr>
                <w:rFonts w:asciiTheme="minorHAnsi" w:eastAsia="Calibri" w:hAnsiTheme="minorHAnsi" w:cs="Calibri"/>
                <w:sz w:val="20"/>
                <w:szCs w:val="20"/>
              </w:rPr>
              <w:t>&gt;</w:t>
            </w:r>
          </w:p>
        </w:tc>
      </w:tr>
    </w:tbl>
    <w:p w14:paraId="4A27076D" w14:textId="77777777" w:rsidR="005753FA" w:rsidRPr="002C3786" w:rsidRDefault="005753FA" w:rsidP="005753FA">
      <w:pPr>
        <w:autoSpaceDE w:val="0"/>
        <w:autoSpaceDN w:val="0"/>
        <w:adjustRightInd w:val="0"/>
        <w:spacing w:before="120" w:after="120"/>
      </w:pPr>
    </w:p>
    <w:p w14:paraId="5654B089" w14:textId="77777777" w:rsidR="005753FA" w:rsidRDefault="005753FA" w:rsidP="005753FA">
      <w:pPr>
        <w:pStyle w:val="eglobaltech3"/>
      </w:pPr>
      <w:bookmarkStart w:id="1262" w:name="_Toc149090480"/>
      <w:bookmarkStart w:id="1263" w:name="_Toc383429700"/>
      <w:bookmarkStart w:id="1264" w:name="_Toc383433300"/>
      <w:bookmarkStart w:id="1265" w:name="_Toc383444533"/>
      <w:bookmarkStart w:id="1266" w:name="_Toc385594174"/>
      <w:bookmarkStart w:id="1267" w:name="_Toc385594566"/>
      <w:bookmarkStart w:id="1268" w:name="_Toc385594954"/>
      <w:bookmarkStart w:id="1269" w:name="_Toc388620803"/>
      <w:bookmarkStart w:id="1270" w:name="_Toc430608653"/>
      <w:bookmarkStart w:id="1271" w:name="_Ref454294947"/>
      <w:r w:rsidRPr="002C3786">
        <w:lastRenderedPageBreak/>
        <w:t>Configuration Management Plan (CM-9)</w:t>
      </w:r>
      <w:bookmarkEnd w:id="1262"/>
      <w:bookmarkEnd w:id="1263"/>
      <w:bookmarkEnd w:id="1264"/>
      <w:bookmarkEnd w:id="1265"/>
      <w:bookmarkEnd w:id="1266"/>
      <w:bookmarkEnd w:id="1267"/>
      <w:bookmarkEnd w:id="1268"/>
      <w:bookmarkEnd w:id="1269"/>
      <w:bookmarkEnd w:id="1270"/>
      <w:bookmarkEnd w:id="1271"/>
      <w:r w:rsidRPr="002C3786">
        <w:t xml:space="preserve"> </w:t>
      </w:r>
    </w:p>
    <w:p w14:paraId="0A05616C"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develops, documents, and implements a configuration management plan for the information system that:</w:t>
      </w:r>
    </w:p>
    <w:p w14:paraId="0B77240F"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Addresses roles, responsibilities, and configuration management processes and procedures;</w:t>
      </w:r>
    </w:p>
    <w:p w14:paraId="74AF1349"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4665F3">
        <w:rPr>
          <w:rFonts w:eastAsia="Times New Roman"/>
        </w:rPr>
        <w:t>Establishes a process for identifying configuration items throughout the system development life cycle and for managing the configuration of the configuration items;</w:t>
      </w:r>
    </w:p>
    <w:p w14:paraId="7B83CE6D"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 xml:space="preserve">Defines the configuration items for the information system and </w:t>
      </w:r>
      <w:r w:rsidRPr="001E654B">
        <w:rPr>
          <w:rFonts w:eastAsia="Times New Roman"/>
        </w:rPr>
        <w:t>places</w:t>
      </w:r>
      <w:r w:rsidRPr="002C3786">
        <w:rPr>
          <w:rFonts w:eastAsia="Times New Roman"/>
        </w:rPr>
        <w:t xml:space="preserve"> the configuration items under configuration management; and</w:t>
      </w:r>
    </w:p>
    <w:p w14:paraId="0A9335FE" w14:textId="77777777" w:rsidR="005753FA" w:rsidRPr="008A25B8" w:rsidRDefault="005753FA" w:rsidP="001E7BAC">
      <w:pPr>
        <w:pStyle w:val="ListParagraph"/>
        <w:numPr>
          <w:ilvl w:val="0"/>
          <w:numId w:val="202"/>
        </w:numPr>
        <w:autoSpaceDE w:val="0"/>
        <w:autoSpaceDN w:val="0"/>
        <w:adjustRightInd w:val="0"/>
        <w:spacing w:before="120" w:after="120"/>
        <w:rPr>
          <w:rFonts w:eastAsia="Times New Roman"/>
        </w:rPr>
      </w:pPr>
      <w:r>
        <w:rPr>
          <w:rFonts w:eastAsia="Times New Roman"/>
        </w:rPr>
        <w:t>Protects the configuration management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A0D4412" w14:textId="77777777" w:rsidTr="00B141A2">
        <w:trPr>
          <w:cantSplit/>
          <w:trHeight w:val="377"/>
          <w:tblHeader/>
        </w:trPr>
        <w:tc>
          <w:tcPr>
            <w:tcW w:w="811" w:type="pct"/>
            <w:shd w:val="clear" w:color="auto" w:fill="DEEAF6" w:themeFill="accent1" w:themeFillTint="33"/>
            <w:tcMar>
              <w:top w:w="43" w:type="dxa"/>
              <w:bottom w:w="43" w:type="dxa"/>
            </w:tcMar>
          </w:tcPr>
          <w:p w14:paraId="4C8B17A1"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CM-9</w:t>
            </w:r>
          </w:p>
        </w:tc>
        <w:tc>
          <w:tcPr>
            <w:tcW w:w="4189" w:type="pct"/>
            <w:shd w:val="clear" w:color="auto" w:fill="DEEAF6" w:themeFill="accent1" w:themeFillTint="33"/>
          </w:tcPr>
          <w:p w14:paraId="0F166AD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Summary Information</w:t>
            </w:r>
          </w:p>
        </w:tc>
      </w:tr>
      <w:tr w:rsidR="005753FA" w:rsidRPr="00BE177D" w14:paraId="0B107070" w14:textId="77777777" w:rsidTr="00B141A2">
        <w:trPr>
          <w:trHeight w:val="377"/>
        </w:trPr>
        <w:tc>
          <w:tcPr>
            <w:tcW w:w="5000" w:type="pct"/>
            <w:gridSpan w:val="2"/>
            <w:tcMar>
              <w:top w:w="43" w:type="dxa"/>
              <w:bottom w:w="43" w:type="dxa"/>
            </w:tcMar>
            <w:vAlign w:val="bottom"/>
          </w:tcPr>
          <w:p w14:paraId="19F9467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683BCF0D" w14:textId="77777777" w:rsidTr="00B141A2">
        <w:trPr>
          <w:trHeight w:val="377"/>
        </w:trPr>
        <w:tc>
          <w:tcPr>
            <w:tcW w:w="5000" w:type="pct"/>
            <w:gridSpan w:val="2"/>
            <w:tcMar>
              <w:top w:w="43" w:type="dxa"/>
              <w:bottom w:w="43" w:type="dxa"/>
            </w:tcMar>
            <w:vAlign w:val="bottom"/>
          </w:tcPr>
          <w:p w14:paraId="10B637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96FA5EB" w14:textId="10D1988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B3D09C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FACF6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696EEE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FB61B22"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12B2858E" w14:textId="77777777" w:rsidTr="00B141A2">
        <w:trPr>
          <w:trHeight w:val="377"/>
        </w:trPr>
        <w:tc>
          <w:tcPr>
            <w:tcW w:w="5000" w:type="pct"/>
            <w:gridSpan w:val="2"/>
            <w:tcMar>
              <w:top w:w="43" w:type="dxa"/>
              <w:bottom w:w="43" w:type="dxa"/>
            </w:tcMar>
            <w:vAlign w:val="bottom"/>
          </w:tcPr>
          <w:p w14:paraId="59830E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3D1EF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7CF3F11" w14:textId="436DB4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4B361F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50C2250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314929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07491C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ACBACD7"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5BA5D12" w14:textId="77777777" w:rsidR="005753FA" w:rsidRPr="00BE177D" w:rsidRDefault="005753FA" w:rsidP="005753FA">
      <w:pPr>
        <w:pStyle w:val="ListParagraph"/>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17A1FA9F" w14:textId="77777777" w:rsidTr="00B141A2">
        <w:trPr>
          <w:cantSplit/>
          <w:trHeight w:val="475"/>
          <w:tblHeader/>
        </w:trPr>
        <w:tc>
          <w:tcPr>
            <w:tcW w:w="5000" w:type="pct"/>
            <w:gridSpan w:val="2"/>
            <w:shd w:val="clear" w:color="auto" w:fill="DEEAF6" w:themeFill="accent1" w:themeFillTint="33"/>
            <w:vAlign w:val="center"/>
          </w:tcPr>
          <w:p w14:paraId="39915621"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CM-9 What is the solution and how is it implemented?</w:t>
            </w:r>
          </w:p>
        </w:tc>
      </w:tr>
      <w:tr w:rsidR="005753FA" w:rsidRPr="00BE177D" w14:paraId="6087D8DE" w14:textId="77777777" w:rsidTr="00B141A2">
        <w:trPr>
          <w:trHeight w:val="1097"/>
        </w:trPr>
        <w:tc>
          <w:tcPr>
            <w:tcW w:w="483" w:type="pct"/>
            <w:tcBorders>
              <w:right w:val="nil"/>
            </w:tcBorders>
            <w:shd w:val="clear" w:color="auto" w:fill="DEEAF6" w:themeFill="accent1" w:themeFillTint="33"/>
          </w:tcPr>
          <w:p w14:paraId="3C1855F1"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CA5D08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03D7394"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addresses roles, responsibilities, and configuration management processes and procedures.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deals with roles, responsibilities, and processes and procedures.</w:t>
            </w:r>
            <w:r>
              <w:rPr>
                <w:rFonts w:asciiTheme="minorHAnsi" w:eastAsia="Calibri" w:hAnsiTheme="minorHAnsi" w:cs="Calibri"/>
                <w:sz w:val="20"/>
                <w:szCs w:val="20"/>
              </w:rPr>
              <w:t>&gt;</w:t>
            </w:r>
          </w:p>
        </w:tc>
      </w:tr>
      <w:tr w:rsidR="005753FA" w:rsidRPr="00BE177D" w14:paraId="484799CB" w14:textId="77777777" w:rsidTr="00B141A2">
        <w:trPr>
          <w:trHeight w:val="1097"/>
        </w:trPr>
        <w:tc>
          <w:tcPr>
            <w:tcW w:w="483" w:type="pct"/>
            <w:tcBorders>
              <w:right w:val="nil"/>
            </w:tcBorders>
            <w:shd w:val="clear" w:color="auto" w:fill="DEEAF6" w:themeFill="accent1" w:themeFillTint="33"/>
          </w:tcPr>
          <w:p w14:paraId="5697B043"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b</w:t>
            </w:r>
          </w:p>
        </w:tc>
        <w:tc>
          <w:tcPr>
            <w:tcW w:w="4517" w:type="pct"/>
            <w:tcMar>
              <w:top w:w="43" w:type="dxa"/>
              <w:bottom w:w="43" w:type="dxa"/>
            </w:tcMar>
          </w:tcPr>
          <w:p w14:paraId="1451DE9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D54869"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establishes a process for identifying configuration items throughout the system development life cycle and for managing the configuration of configuration items.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lastRenderedPageBreak/>
              <w:t>successful control response will describe how the configuration management plan establishes a system to track and manage changes to the system.</w:t>
            </w:r>
            <w:r>
              <w:rPr>
                <w:rFonts w:asciiTheme="minorHAnsi" w:eastAsia="Calibri" w:hAnsiTheme="minorHAnsi" w:cs="Calibri"/>
                <w:sz w:val="20"/>
                <w:szCs w:val="20"/>
              </w:rPr>
              <w:t>&gt;</w:t>
            </w:r>
          </w:p>
        </w:tc>
      </w:tr>
      <w:tr w:rsidR="005753FA" w:rsidRPr="00BE177D" w14:paraId="5C6635F2" w14:textId="77777777" w:rsidTr="00B141A2">
        <w:trPr>
          <w:trHeight w:val="1097"/>
        </w:trPr>
        <w:tc>
          <w:tcPr>
            <w:tcW w:w="483" w:type="pct"/>
            <w:tcBorders>
              <w:right w:val="nil"/>
            </w:tcBorders>
            <w:shd w:val="clear" w:color="auto" w:fill="DEEAF6" w:themeFill="accent1" w:themeFillTint="33"/>
          </w:tcPr>
          <w:p w14:paraId="7DE3DCAE"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c</w:t>
            </w:r>
          </w:p>
        </w:tc>
        <w:tc>
          <w:tcPr>
            <w:tcW w:w="4517" w:type="pct"/>
            <w:tcMar>
              <w:top w:w="43" w:type="dxa"/>
              <w:bottom w:w="43" w:type="dxa"/>
            </w:tcMar>
          </w:tcPr>
          <w:p w14:paraId="2995FA8B"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B97FB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defines the configuration items for the information system and places them under configuration management.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defines configuration items, and the processes used to manage them.</w:t>
            </w:r>
            <w:r>
              <w:rPr>
                <w:rFonts w:asciiTheme="minorHAnsi" w:eastAsia="Calibri" w:hAnsiTheme="minorHAnsi" w:cs="Calibri"/>
                <w:sz w:val="20"/>
                <w:szCs w:val="20"/>
              </w:rPr>
              <w:t>&gt;</w:t>
            </w:r>
          </w:p>
        </w:tc>
      </w:tr>
      <w:tr w:rsidR="005753FA" w:rsidRPr="00BE177D" w14:paraId="1C3175C7" w14:textId="77777777" w:rsidTr="00B141A2">
        <w:trPr>
          <w:trHeight w:val="1097"/>
        </w:trPr>
        <w:tc>
          <w:tcPr>
            <w:tcW w:w="483" w:type="pct"/>
            <w:tcBorders>
              <w:right w:val="nil"/>
            </w:tcBorders>
            <w:shd w:val="clear" w:color="auto" w:fill="DEEAF6" w:themeFill="accent1" w:themeFillTint="33"/>
          </w:tcPr>
          <w:p w14:paraId="58307F6C"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d</w:t>
            </w:r>
          </w:p>
        </w:tc>
        <w:tc>
          <w:tcPr>
            <w:tcW w:w="4517" w:type="pct"/>
            <w:tcMar>
              <w:top w:w="43" w:type="dxa"/>
              <w:bottom w:w="43" w:type="dxa"/>
            </w:tcMar>
          </w:tcPr>
          <w:p w14:paraId="57952B6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0AEC7B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protects the configuration management plan from unauthorized disclosure.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is protected from disclosure, such as where it is stored, and controls in place to prevent unauthorized access.</w:t>
            </w:r>
            <w:r>
              <w:rPr>
                <w:rFonts w:asciiTheme="minorHAnsi" w:eastAsia="Calibri" w:hAnsiTheme="minorHAnsi" w:cs="Calibri"/>
                <w:sz w:val="20"/>
                <w:szCs w:val="20"/>
              </w:rPr>
              <w:t>&gt;</w:t>
            </w:r>
          </w:p>
        </w:tc>
      </w:tr>
    </w:tbl>
    <w:p w14:paraId="30801E26" w14:textId="77777777" w:rsidR="005753FA" w:rsidRPr="002C3786" w:rsidRDefault="005753FA" w:rsidP="005753FA">
      <w:pPr>
        <w:autoSpaceDE w:val="0"/>
        <w:autoSpaceDN w:val="0"/>
        <w:adjustRightInd w:val="0"/>
        <w:spacing w:before="120" w:after="120"/>
        <w:rPr>
          <w:rFonts w:eastAsia="Times New Roman"/>
        </w:rPr>
      </w:pPr>
    </w:p>
    <w:p w14:paraId="3E115CE4" w14:textId="77777777" w:rsidR="005753FA" w:rsidRDefault="005753FA" w:rsidP="005753FA">
      <w:pPr>
        <w:pStyle w:val="eglobaltech3"/>
      </w:pPr>
      <w:bookmarkStart w:id="1272" w:name="_Toc383429701"/>
      <w:bookmarkStart w:id="1273" w:name="_Toc383433301"/>
      <w:bookmarkStart w:id="1274" w:name="_Toc383444534"/>
      <w:bookmarkStart w:id="1275" w:name="_Toc385594175"/>
      <w:bookmarkStart w:id="1276" w:name="_Toc385594567"/>
      <w:bookmarkStart w:id="1277" w:name="_Toc385594955"/>
      <w:bookmarkStart w:id="1278" w:name="_Toc388620804"/>
      <w:bookmarkStart w:id="1279" w:name="_Toc430608654"/>
      <w:bookmarkStart w:id="1280" w:name="_Ref454294960"/>
      <w:r>
        <w:t>Software Usage Restrictions</w:t>
      </w:r>
      <w:r w:rsidRPr="006F13EA">
        <w:t xml:space="preserve"> (CM-10)</w:t>
      </w:r>
      <w:bookmarkEnd w:id="1272"/>
      <w:bookmarkEnd w:id="1273"/>
      <w:bookmarkEnd w:id="1274"/>
      <w:bookmarkEnd w:id="1275"/>
      <w:bookmarkEnd w:id="1276"/>
      <w:bookmarkEnd w:id="1277"/>
      <w:bookmarkEnd w:id="1278"/>
      <w:bookmarkEnd w:id="1279"/>
      <w:bookmarkEnd w:id="1280"/>
    </w:p>
    <w:p w14:paraId="3B255C70" w14:textId="77777777" w:rsidR="005753FA" w:rsidRDefault="005753FA" w:rsidP="005753FA">
      <w:pPr>
        <w:spacing w:before="120" w:after="120"/>
      </w:pPr>
      <w:bookmarkStart w:id="1281" w:name="_Toc383429702"/>
      <w:r w:rsidRPr="00AE3199">
        <w:t>The organization:</w:t>
      </w:r>
      <w:bookmarkEnd w:id="1281"/>
      <w:r w:rsidRPr="00AE3199">
        <w:t xml:space="preserve"> </w:t>
      </w:r>
    </w:p>
    <w:p w14:paraId="235804B7" w14:textId="77777777" w:rsidR="005753FA" w:rsidRDefault="005753FA" w:rsidP="001E7BAC">
      <w:pPr>
        <w:pStyle w:val="ListParagraph"/>
        <w:numPr>
          <w:ilvl w:val="0"/>
          <w:numId w:val="203"/>
        </w:numPr>
        <w:spacing w:before="120" w:after="120"/>
      </w:pPr>
      <w:r w:rsidRPr="002E2644">
        <w:t>Uses software and associated documentation in accordance with contract agreements and copyright laws;</w:t>
      </w:r>
    </w:p>
    <w:p w14:paraId="02B993A9" w14:textId="77777777" w:rsidR="005753FA" w:rsidRDefault="005753FA" w:rsidP="001E7BAC">
      <w:pPr>
        <w:pStyle w:val="ListParagraph"/>
        <w:numPr>
          <w:ilvl w:val="0"/>
          <w:numId w:val="203"/>
        </w:numPr>
        <w:spacing w:before="120" w:after="120"/>
      </w:pPr>
      <w:r w:rsidRPr="002F70D0">
        <w:t>Tracks the use of software and associated documentation protected by quantity licenses to control copying and distribution; and</w:t>
      </w:r>
    </w:p>
    <w:p w14:paraId="24627032" w14:textId="77777777" w:rsidR="005753FA" w:rsidRDefault="005753FA" w:rsidP="001E7BAC">
      <w:pPr>
        <w:pStyle w:val="ListParagraph"/>
        <w:numPr>
          <w:ilvl w:val="0"/>
          <w:numId w:val="203"/>
        </w:numPr>
        <w:spacing w:before="120" w:after="120"/>
      </w:pPr>
      <w:r w:rsidRPr="0057010A">
        <w:t>Controls and documents the use of peer-to-peer file sharing technology to ensure that this capability is not used for the unauthorized distribution, display, performance, or reproduction of copyrighted 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8E6903" w14:paraId="5E6CC79D" w14:textId="77777777" w:rsidTr="00B141A2">
        <w:trPr>
          <w:cantSplit/>
          <w:trHeight w:val="377"/>
          <w:tblHeader/>
        </w:trPr>
        <w:tc>
          <w:tcPr>
            <w:tcW w:w="811" w:type="pct"/>
            <w:shd w:val="clear" w:color="auto" w:fill="DEEAF6" w:themeFill="accent1" w:themeFillTint="33"/>
            <w:tcMar>
              <w:top w:w="43" w:type="dxa"/>
              <w:bottom w:w="43" w:type="dxa"/>
            </w:tcMar>
          </w:tcPr>
          <w:p w14:paraId="6F76F1AD"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CM-10</w:t>
            </w:r>
          </w:p>
        </w:tc>
        <w:tc>
          <w:tcPr>
            <w:tcW w:w="4189" w:type="pct"/>
            <w:shd w:val="clear" w:color="auto" w:fill="DEEAF6" w:themeFill="accent1" w:themeFillTint="33"/>
          </w:tcPr>
          <w:p w14:paraId="41225D94"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753FA" w:rsidRPr="008E6903" w14:paraId="48EA22B1" w14:textId="77777777" w:rsidTr="00B141A2">
        <w:trPr>
          <w:trHeight w:val="377"/>
        </w:trPr>
        <w:tc>
          <w:tcPr>
            <w:tcW w:w="5000" w:type="pct"/>
            <w:gridSpan w:val="2"/>
            <w:tcMar>
              <w:top w:w="43" w:type="dxa"/>
              <w:bottom w:w="43" w:type="dxa"/>
            </w:tcMar>
            <w:vAlign w:val="bottom"/>
          </w:tcPr>
          <w:p w14:paraId="0E32AB81"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8E6903" w14:paraId="03FD6AD1" w14:textId="77777777" w:rsidTr="00B141A2">
        <w:trPr>
          <w:trHeight w:val="377"/>
        </w:trPr>
        <w:tc>
          <w:tcPr>
            <w:tcW w:w="5000" w:type="pct"/>
            <w:gridSpan w:val="2"/>
            <w:tcMar>
              <w:top w:w="43" w:type="dxa"/>
              <w:bottom w:w="43" w:type="dxa"/>
            </w:tcMar>
            <w:vAlign w:val="bottom"/>
          </w:tcPr>
          <w:p w14:paraId="5941CE4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C9405F6" w14:textId="62A65F3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B58BB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0BE44D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E6410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FD4062A"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8E6903" w14:paraId="21667F40" w14:textId="77777777" w:rsidTr="00B141A2">
        <w:trPr>
          <w:trHeight w:val="377"/>
        </w:trPr>
        <w:tc>
          <w:tcPr>
            <w:tcW w:w="5000" w:type="pct"/>
            <w:gridSpan w:val="2"/>
            <w:tcMar>
              <w:top w:w="43" w:type="dxa"/>
              <w:bottom w:w="43" w:type="dxa"/>
            </w:tcMar>
            <w:vAlign w:val="bottom"/>
          </w:tcPr>
          <w:p w14:paraId="2BF77E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0CA9AD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7A2C037" w14:textId="4511733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9B4A18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1A462B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A6C280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2485F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D8C10A0"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2C8BC5" w14:textId="77777777" w:rsidR="005753FA" w:rsidRPr="008E6903"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8E6903" w14:paraId="15CAE426" w14:textId="77777777" w:rsidTr="00B141A2">
        <w:trPr>
          <w:cantSplit/>
          <w:trHeight w:val="475"/>
          <w:tblHeader/>
        </w:trPr>
        <w:tc>
          <w:tcPr>
            <w:tcW w:w="5000" w:type="pct"/>
            <w:gridSpan w:val="2"/>
            <w:shd w:val="clear" w:color="auto" w:fill="DEEAF6" w:themeFill="accent1" w:themeFillTint="33"/>
            <w:vAlign w:val="center"/>
          </w:tcPr>
          <w:p w14:paraId="6BFAF661" w14:textId="77777777" w:rsidR="005753FA" w:rsidRPr="008E6903" w:rsidRDefault="005753FA" w:rsidP="00B141A2">
            <w:pPr>
              <w:pStyle w:val="TableText-Bold"/>
              <w:spacing w:before="120" w:after="120"/>
              <w:jc w:val="center"/>
              <w:rPr>
                <w:rFonts w:asciiTheme="minorHAnsi" w:hAnsiTheme="minorHAnsi"/>
                <w:b w:val="0"/>
              </w:rPr>
            </w:pPr>
            <w:r w:rsidRPr="008E6903">
              <w:rPr>
                <w:rFonts w:asciiTheme="minorHAnsi" w:hAnsiTheme="minorHAnsi"/>
                <w:b w:val="0"/>
              </w:rPr>
              <w:t>CM-10 What is the solution and how is it implemented?</w:t>
            </w:r>
          </w:p>
        </w:tc>
      </w:tr>
      <w:tr w:rsidR="005753FA" w:rsidRPr="008E6903" w14:paraId="2C6104EC" w14:textId="77777777" w:rsidTr="00B141A2">
        <w:trPr>
          <w:trHeight w:val="1097"/>
        </w:trPr>
        <w:tc>
          <w:tcPr>
            <w:tcW w:w="483" w:type="pct"/>
            <w:tcBorders>
              <w:right w:val="nil"/>
            </w:tcBorders>
            <w:shd w:val="clear" w:color="auto" w:fill="DEEAF6" w:themeFill="accent1" w:themeFillTint="33"/>
          </w:tcPr>
          <w:p w14:paraId="239F317D"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2D3A5E4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33FA9C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using software and associated documentation in accordance with contract agreements and copyright laws.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or reference to the customer’s acceptable use policy.</w:t>
            </w:r>
            <w:r>
              <w:rPr>
                <w:rFonts w:asciiTheme="minorHAnsi" w:eastAsia="Calibri" w:hAnsiTheme="minorHAnsi" w:cs="Calibri"/>
                <w:sz w:val="20"/>
                <w:szCs w:val="20"/>
              </w:rPr>
              <w:t>&gt;</w:t>
            </w:r>
          </w:p>
        </w:tc>
      </w:tr>
      <w:tr w:rsidR="005753FA" w:rsidRPr="008E6903" w14:paraId="164ED850" w14:textId="77777777" w:rsidTr="00B141A2">
        <w:trPr>
          <w:trHeight w:val="1097"/>
        </w:trPr>
        <w:tc>
          <w:tcPr>
            <w:tcW w:w="483" w:type="pct"/>
            <w:tcBorders>
              <w:right w:val="nil"/>
            </w:tcBorders>
            <w:shd w:val="clear" w:color="auto" w:fill="DEEAF6" w:themeFill="accent1" w:themeFillTint="33"/>
          </w:tcPr>
          <w:p w14:paraId="21068C1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1339AE6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E4103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tracking the use of software and associated documentation protected by quantity licenses to control copying and distribution.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these licenses are tracked and protected.</w:t>
            </w:r>
            <w:r>
              <w:rPr>
                <w:rFonts w:asciiTheme="minorHAnsi" w:eastAsia="Calibri" w:hAnsiTheme="minorHAnsi" w:cs="Calibri"/>
                <w:sz w:val="20"/>
                <w:szCs w:val="20"/>
              </w:rPr>
              <w:t>&gt;</w:t>
            </w:r>
          </w:p>
        </w:tc>
      </w:tr>
      <w:tr w:rsidR="005753FA" w:rsidRPr="008E6903" w14:paraId="4D36E9D6" w14:textId="77777777" w:rsidTr="00B141A2">
        <w:trPr>
          <w:trHeight w:val="1097"/>
        </w:trPr>
        <w:tc>
          <w:tcPr>
            <w:tcW w:w="483" w:type="pct"/>
            <w:tcBorders>
              <w:right w:val="nil"/>
            </w:tcBorders>
            <w:shd w:val="clear" w:color="auto" w:fill="DEEAF6" w:themeFill="accent1" w:themeFillTint="33"/>
          </w:tcPr>
          <w:p w14:paraId="69CD2FB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c</w:t>
            </w:r>
          </w:p>
        </w:tc>
        <w:tc>
          <w:tcPr>
            <w:tcW w:w="4517" w:type="pct"/>
            <w:tcMar>
              <w:top w:w="43" w:type="dxa"/>
              <w:bottom w:w="43" w:type="dxa"/>
            </w:tcMar>
          </w:tcPr>
          <w:p w14:paraId="7FACFB6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A34F8B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control and documentation of the use of peer-to-peer file sharing technology to ensure that this capability is not used for the unauthorized distribution, display, performance, or reproduction of copyrighted work.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any controls and documentation for peer-to-peer technology allowed within the system. An example of this could include acceptable use policies in place.</w:t>
            </w:r>
            <w:r>
              <w:rPr>
                <w:rFonts w:asciiTheme="minorHAnsi" w:eastAsia="Calibri" w:hAnsiTheme="minorHAnsi" w:cs="Calibri"/>
                <w:sz w:val="20"/>
                <w:szCs w:val="20"/>
              </w:rPr>
              <w:t>&gt;</w:t>
            </w:r>
          </w:p>
        </w:tc>
      </w:tr>
    </w:tbl>
    <w:p w14:paraId="4EB590A8" w14:textId="77777777" w:rsidR="005753FA" w:rsidRDefault="005753FA" w:rsidP="005753FA">
      <w:pPr>
        <w:spacing w:before="120" w:after="120"/>
      </w:pPr>
    </w:p>
    <w:p w14:paraId="267B55AC" w14:textId="77777777" w:rsidR="005753FA" w:rsidRPr="00904A49" w:rsidRDefault="005753FA" w:rsidP="005753FA">
      <w:pPr>
        <w:pStyle w:val="eglobaltech4n"/>
      </w:pPr>
      <w:bookmarkStart w:id="1282" w:name="_Toc383429706"/>
      <w:bookmarkStart w:id="1283" w:name="_Toc383433302"/>
      <w:bookmarkStart w:id="1284" w:name="_Toc383444535"/>
      <w:bookmarkStart w:id="1285" w:name="_Toc385594176"/>
      <w:bookmarkStart w:id="1286" w:name="_Toc385594568"/>
      <w:bookmarkStart w:id="1287" w:name="_Toc385594956"/>
      <w:bookmarkStart w:id="1288" w:name="_Toc388620805"/>
      <w:bookmarkStart w:id="1289" w:name="_Toc430608655"/>
      <w:bookmarkStart w:id="1290" w:name="_Ref454294969"/>
      <w:r w:rsidRPr="00904A49">
        <w:t>Control Enhancement CM-10 (1)</w:t>
      </w:r>
      <w:bookmarkEnd w:id="1282"/>
      <w:bookmarkEnd w:id="1283"/>
      <w:bookmarkEnd w:id="1284"/>
      <w:bookmarkEnd w:id="1285"/>
      <w:bookmarkEnd w:id="1286"/>
      <w:bookmarkEnd w:id="1287"/>
      <w:bookmarkEnd w:id="1288"/>
      <w:bookmarkEnd w:id="1289"/>
      <w:bookmarkEnd w:id="1290"/>
    </w:p>
    <w:p w14:paraId="64927CC0" w14:textId="77777777" w:rsidR="005753FA" w:rsidRDefault="005753FA" w:rsidP="005753FA">
      <w:pPr>
        <w:autoSpaceDE w:val="0"/>
        <w:autoSpaceDN w:val="0"/>
        <w:adjustRightInd w:val="0"/>
        <w:spacing w:before="120" w:after="120"/>
        <w:rPr>
          <w:bCs/>
        </w:rPr>
      </w:pPr>
      <w:r w:rsidRPr="00AE3199">
        <w:rPr>
          <w:bCs/>
        </w:rPr>
        <w:t>The organization establishes the following restrictions on the use of open source software: [</w:t>
      </w:r>
      <w:r>
        <w:rPr>
          <w:bCs/>
          <w:i/>
        </w:rPr>
        <w:t>Assignment</w:t>
      </w:r>
      <w:r w:rsidRPr="00AE3199">
        <w:rPr>
          <w:bCs/>
          <w:i/>
          <w:iCs/>
        </w:rPr>
        <w:t>: organization-defined restrictions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744C7DDA" w14:textId="77777777" w:rsidTr="00B141A2">
        <w:trPr>
          <w:cantSplit/>
          <w:trHeight w:val="377"/>
          <w:tblHeader/>
        </w:trPr>
        <w:tc>
          <w:tcPr>
            <w:tcW w:w="811" w:type="pct"/>
            <w:shd w:val="clear" w:color="auto" w:fill="DEEAF6" w:themeFill="accent1" w:themeFillTint="33"/>
            <w:tcMar>
              <w:top w:w="43" w:type="dxa"/>
              <w:bottom w:w="43" w:type="dxa"/>
            </w:tcMar>
          </w:tcPr>
          <w:p w14:paraId="62C8C6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CM-10 (1)</w:t>
            </w:r>
          </w:p>
        </w:tc>
        <w:tc>
          <w:tcPr>
            <w:tcW w:w="4189" w:type="pct"/>
            <w:shd w:val="clear" w:color="auto" w:fill="DEEAF6" w:themeFill="accent1" w:themeFillTint="33"/>
          </w:tcPr>
          <w:p w14:paraId="4B7C22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902B1B4" w14:textId="77777777" w:rsidTr="00B141A2">
        <w:trPr>
          <w:trHeight w:val="377"/>
        </w:trPr>
        <w:tc>
          <w:tcPr>
            <w:tcW w:w="5000" w:type="pct"/>
            <w:gridSpan w:val="2"/>
            <w:tcMar>
              <w:top w:w="43" w:type="dxa"/>
              <w:bottom w:w="43" w:type="dxa"/>
            </w:tcMar>
            <w:vAlign w:val="bottom"/>
          </w:tcPr>
          <w:p w14:paraId="3584F6F4"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3E2E05B0" w14:textId="77777777" w:rsidTr="00B141A2">
        <w:trPr>
          <w:trHeight w:val="377"/>
        </w:trPr>
        <w:tc>
          <w:tcPr>
            <w:tcW w:w="5000" w:type="pct"/>
            <w:gridSpan w:val="2"/>
            <w:tcMar>
              <w:top w:w="43" w:type="dxa"/>
              <w:bottom w:w="43" w:type="dxa"/>
            </w:tcMar>
            <w:vAlign w:val="bottom"/>
          </w:tcPr>
          <w:p w14:paraId="07680FAD" w14:textId="77777777" w:rsidR="005753FA" w:rsidRPr="0017485C" w:rsidRDefault="005753FA" w:rsidP="00B141A2">
            <w:pPr>
              <w:pStyle w:val="GSAParameter"/>
              <w:spacing w:after="0"/>
              <w:rPr>
                <w:color w:val="5B9BD5" w:themeColor="accent1"/>
              </w:rPr>
            </w:pPr>
            <w:bookmarkStart w:id="1291" w:name="_Toc383441977"/>
            <w:bookmarkStart w:id="1292" w:name="_Toc383444192"/>
            <w:bookmarkStart w:id="1293" w:name="_Toc388623371"/>
            <w:r w:rsidRPr="00634EE3">
              <w:t>Parameter CM-10(1):</w:t>
            </w:r>
            <w:bookmarkEnd w:id="1291"/>
            <w:bookmarkEnd w:id="1292"/>
            <w:bookmarkEnd w:id="1293"/>
            <w:r w:rsidRPr="004D5256">
              <w:t xml:space="preserve"> </w:t>
            </w:r>
            <w:r w:rsidRPr="00D57301">
              <w:rPr>
                <w:szCs w:val="22"/>
              </w:rPr>
              <w:t>&lt;</w:t>
            </w:r>
            <w:r w:rsidRPr="00D57301">
              <w:rPr>
                <w:i/>
                <w:szCs w:val="22"/>
              </w:rPr>
              <w:t>Customer defined</w:t>
            </w:r>
            <w:r>
              <w:rPr>
                <w:i/>
                <w:szCs w:val="22"/>
              </w:rPr>
              <w:t xml:space="preserve"> restrictions</w:t>
            </w:r>
            <w:r w:rsidRPr="00D57301">
              <w:rPr>
                <w:szCs w:val="22"/>
              </w:rPr>
              <w:t>&gt;</w:t>
            </w:r>
          </w:p>
        </w:tc>
      </w:tr>
      <w:tr w:rsidR="005753FA" w:rsidRPr="0017485C" w14:paraId="43097036" w14:textId="77777777" w:rsidTr="00B141A2">
        <w:trPr>
          <w:trHeight w:val="377"/>
        </w:trPr>
        <w:tc>
          <w:tcPr>
            <w:tcW w:w="5000" w:type="pct"/>
            <w:gridSpan w:val="2"/>
            <w:tcMar>
              <w:top w:w="43" w:type="dxa"/>
              <w:bottom w:w="43" w:type="dxa"/>
            </w:tcMar>
            <w:vAlign w:val="bottom"/>
          </w:tcPr>
          <w:p w14:paraId="069D005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023B7F1" w14:textId="50B438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5546F5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133F5D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0EB3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B64BF3D"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F0854D2" w14:textId="77777777" w:rsidTr="00B141A2">
        <w:trPr>
          <w:trHeight w:val="377"/>
        </w:trPr>
        <w:tc>
          <w:tcPr>
            <w:tcW w:w="5000" w:type="pct"/>
            <w:gridSpan w:val="2"/>
            <w:tcMar>
              <w:top w:w="43" w:type="dxa"/>
              <w:bottom w:w="43" w:type="dxa"/>
            </w:tcMar>
            <w:vAlign w:val="bottom"/>
          </w:tcPr>
          <w:p w14:paraId="5C229F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375C79E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1BD0308" w14:textId="0745E85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B2A36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7E87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A22BD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1C26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96411B6"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DAAF719" w14:textId="77777777" w:rsidR="005753FA" w:rsidRPr="0017485C"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17485C" w14:paraId="41B4E98C" w14:textId="77777777" w:rsidTr="00B141A2">
        <w:trPr>
          <w:cantSplit/>
          <w:trHeight w:val="475"/>
          <w:tblHeader/>
        </w:trPr>
        <w:tc>
          <w:tcPr>
            <w:tcW w:w="5000" w:type="pct"/>
            <w:shd w:val="clear" w:color="auto" w:fill="DEEAF6" w:themeFill="accent1" w:themeFillTint="33"/>
            <w:vAlign w:val="center"/>
          </w:tcPr>
          <w:p w14:paraId="12D648D6"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CM-10</w:t>
            </w:r>
            <w:r>
              <w:rPr>
                <w:rFonts w:asciiTheme="minorHAnsi" w:hAnsiTheme="minorHAnsi"/>
                <w:b w:val="0"/>
              </w:rPr>
              <w:t>(1)</w:t>
            </w:r>
            <w:r w:rsidRPr="0017485C">
              <w:rPr>
                <w:rFonts w:asciiTheme="minorHAnsi" w:hAnsiTheme="minorHAnsi"/>
                <w:b w:val="0"/>
              </w:rPr>
              <w:t xml:space="preserve"> What is the solution and how is it implemented?</w:t>
            </w:r>
          </w:p>
        </w:tc>
      </w:tr>
      <w:tr w:rsidR="005753FA" w:rsidRPr="0017485C" w14:paraId="7B9643C1" w14:textId="77777777" w:rsidTr="00B141A2">
        <w:trPr>
          <w:trHeight w:val="1088"/>
        </w:trPr>
        <w:tc>
          <w:tcPr>
            <w:tcW w:w="5000" w:type="pct"/>
            <w:shd w:val="clear" w:color="auto" w:fill="auto"/>
          </w:tcPr>
          <w:p w14:paraId="5470755A"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52E132"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any restrictions on the use of open source software.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any restrictions that the organization has in place.</w:t>
            </w:r>
            <w:r>
              <w:rPr>
                <w:rFonts w:asciiTheme="minorHAnsi" w:eastAsia="Calibri" w:hAnsiTheme="minorHAnsi" w:cs="Calibri"/>
                <w:sz w:val="20"/>
                <w:szCs w:val="20"/>
              </w:rPr>
              <w:t>&gt;</w:t>
            </w:r>
          </w:p>
        </w:tc>
      </w:tr>
    </w:tbl>
    <w:p w14:paraId="4EB24869" w14:textId="77777777" w:rsidR="005753FA" w:rsidRPr="00C540FC" w:rsidRDefault="005753FA" w:rsidP="005753FA">
      <w:pPr>
        <w:autoSpaceDE w:val="0"/>
        <w:autoSpaceDN w:val="0"/>
        <w:adjustRightInd w:val="0"/>
        <w:spacing w:before="120" w:after="120"/>
        <w:rPr>
          <w:rFonts w:eastAsia="Times New Roman"/>
        </w:rPr>
      </w:pPr>
    </w:p>
    <w:p w14:paraId="2890C361" w14:textId="77777777" w:rsidR="005753FA" w:rsidRDefault="005753FA" w:rsidP="005753FA">
      <w:pPr>
        <w:pStyle w:val="eglobaltech3"/>
      </w:pPr>
      <w:bookmarkStart w:id="1294" w:name="_Toc383429707"/>
      <w:bookmarkStart w:id="1295" w:name="_Toc383433303"/>
      <w:bookmarkStart w:id="1296" w:name="_Toc383444536"/>
      <w:bookmarkStart w:id="1297" w:name="_Toc385594177"/>
      <w:bookmarkStart w:id="1298" w:name="_Toc385594569"/>
      <w:bookmarkStart w:id="1299" w:name="_Toc385594957"/>
      <w:bookmarkStart w:id="1300" w:name="_Toc388620806"/>
      <w:bookmarkStart w:id="1301" w:name="_Toc430608656"/>
      <w:bookmarkStart w:id="1302" w:name="_Ref454294985"/>
      <w:r>
        <w:t>User Installed Software</w:t>
      </w:r>
      <w:r w:rsidRPr="00AA25AD">
        <w:t xml:space="preserve"> (CM-11)</w:t>
      </w:r>
      <w:bookmarkEnd w:id="1294"/>
      <w:bookmarkEnd w:id="1295"/>
      <w:bookmarkEnd w:id="1296"/>
      <w:bookmarkEnd w:id="1297"/>
      <w:bookmarkEnd w:id="1298"/>
      <w:bookmarkEnd w:id="1299"/>
      <w:bookmarkEnd w:id="1300"/>
      <w:bookmarkEnd w:id="1301"/>
      <w:bookmarkEnd w:id="1302"/>
    </w:p>
    <w:p w14:paraId="54A434E8" w14:textId="77777777" w:rsidR="005753FA" w:rsidRPr="00AA25AD"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3A8E8BDD"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2C01EB">
        <w:rPr>
          <w:rFonts w:eastAsia="Times New Roman"/>
        </w:rPr>
        <w:t>Establishes [</w:t>
      </w:r>
      <w:r w:rsidRPr="002C01EB">
        <w:rPr>
          <w:rFonts w:eastAsia="Times New Roman"/>
          <w:i/>
          <w:iCs/>
        </w:rPr>
        <w:t>Assignment: organization-defined policies</w:t>
      </w:r>
      <w:r w:rsidRPr="002C01EB">
        <w:rPr>
          <w:rFonts w:eastAsia="Times New Roman"/>
        </w:rPr>
        <w:t>] governing the installation of software by users;</w:t>
      </w:r>
    </w:p>
    <w:p w14:paraId="0998602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414ABF">
        <w:rPr>
          <w:rFonts w:eastAsia="Times New Roman"/>
        </w:rPr>
        <w:t>Enforces software installation policies through [</w:t>
      </w:r>
      <w:r w:rsidRPr="00414ABF">
        <w:rPr>
          <w:rFonts w:eastAsia="Times New Roman"/>
          <w:i/>
          <w:iCs/>
        </w:rPr>
        <w:t>Assignment: organization-defined methods</w:t>
      </w:r>
      <w:r w:rsidRPr="00414ABF">
        <w:rPr>
          <w:rFonts w:eastAsia="Times New Roman"/>
        </w:rPr>
        <w:t>]; and</w:t>
      </w:r>
    </w:p>
    <w:p w14:paraId="35AC600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CD4D5B">
        <w:rPr>
          <w:rFonts w:eastAsia="Times New Roman"/>
        </w:rPr>
        <w:t>Monitors policy compliance at [</w:t>
      </w:r>
      <w:r w:rsidRPr="00AE3199">
        <w:rPr>
          <w:rFonts w:eastAsia="Times New Roman"/>
          <w:i/>
        </w:rPr>
        <w:t>FedRAMP</w:t>
      </w:r>
      <w:r>
        <w:rPr>
          <w:rFonts w:eastAsia="Times New Roman"/>
        </w:rPr>
        <w:t xml:space="preserve"> </w:t>
      </w:r>
      <w:r w:rsidRPr="00CD4D5B">
        <w:rPr>
          <w:rFonts w:eastAsia="Times New Roman"/>
          <w:i/>
          <w:iCs/>
        </w:rPr>
        <w:t xml:space="preserve">Assignment: </w:t>
      </w:r>
      <w:r>
        <w:rPr>
          <w:rFonts w:eastAsia="Times New Roman"/>
          <w:i/>
          <w:iCs/>
        </w:rPr>
        <w:t>Continuously (via CM-7 (5))</w:t>
      </w:r>
      <w:r w:rsidRPr="00CD4D5B">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4ED9298A" w14:textId="77777777" w:rsidTr="00B141A2">
        <w:trPr>
          <w:cantSplit/>
          <w:trHeight w:val="377"/>
          <w:tblHeader/>
        </w:trPr>
        <w:tc>
          <w:tcPr>
            <w:tcW w:w="811" w:type="pct"/>
            <w:shd w:val="clear" w:color="auto" w:fill="DEEAF6" w:themeFill="accent1" w:themeFillTint="33"/>
            <w:tcMar>
              <w:top w:w="43" w:type="dxa"/>
              <w:bottom w:w="43" w:type="dxa"/>
            </w:tcMar>
          </w:tcPr>
          <w:p w14:paraId="30EBB891"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CM-11</w:t>
            </w:r>
          </w:p>
        </w:tc>
        <w:tc>
          <w:tcPr>
            <w:tcW w:w="4189" w:type="pct"/>
            <w:shd w:val="clear" w:color="auto" w:fill="DEEAF6" w:themeFill="accent1" w:themeFillTint="33"/>
          </w:tcPr>
          <w:p w14:paraId="5E1460F9"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63E3AF4" w14:textId="77777777" w:rsidTr="00B141A2">
        <w:trPr>
          <w:trHeight w:val="377"/>
        </w:trPr>
        <w:tc>
          <w:tcPr>
            <w:tcW w:w="5000" w:type="pct"/>
            <w:gridSpan w:val="2"/>
            <w:tcMar>
              <w:top w:w="43" w:type="dxa"/>
              <w:bottom w:w="43" w:type="dxa"/>
            </w:tcMar>
            <w:vAlign w:val="bottom"/>
          </w:tcPr>
          <w:p w14:paraId="7C1B8159"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2E2EDB5C" w14:textId="77777777" w:rsidTr="00B141A2">
        <w:trPr>
          <w:trHeight w:val="377"/>
        </w:trPr>
        <w:tc>
          <w:tcPr>
            <w:tcW w:w="5000" w:type="pct"/>
            <w:gridSpan w:val="2"/>
            <w:tcMar>
              <w:top w:w="43" w:type="dxa"/>
              <w:bottom w:w="43" w:type="dxa"/>
            </w:tcMar>
            <w:vAlign w:val="bottom"/>
          </w:tcPr>
          <w:p w14:paraId="5C6873C9" w14:textId="77777777" w:rsidR="005753FA" w:rsidRPr="0017485C" w:rsidRDefault="005753FA" w:rsidP="00B141A2">
            <w:pPr>
              <w:pStyle w:val="GSAParameter"/>
              <w:spacing w:after="0"/>
              <w:rPr>
                <w:color w:val="5B9BD5" w:themeColor="accent1"/>
              </w:rPr>
            </w:pPr>
            <w:bookmarkStart w:id="1303" w:name="_Toc383441978"/>
            <w:bookmarkStart w:id="1304" w:name="_Toc383444193"/>
            <w:bookmarkStart w:id="1305" w:name="_Toc388623372"/>
            <w:r w:rsidRPr="0017485C">
              <w:t>Parameter CM-11(a):</w:t>
            </w:r>
            <w:bookmarkEnd w:id="1303"/>
            <w:bookmarkEnd w:id="1304"/>
            <w:bookmarkEnd w:id="1305"/>
            <w:r w:rsidRPr="0017485C">
              <w:t xml:space="preserve"> </w:t>
            </w:r>
            <w:r w:rsidRPr="00D57301">
              <w:rPr>
                <w:szCs w:val="22"/>
              </w:rPr>
              <w:t>&lt;</w:t>
            </w:r>
            <w:r w:rsidRPr="00D57301">
              <w:rPr>
                <w:i/>
                <w:szCs w:val="22"/>
              </w:rPr>
              <w:t>Customer defined</w:t>
            </w:r>
            <w:r>
              <w:rPr>
                <w:i/>
                <w:szCs w:val="22"/>
              </w:rPr>
              <w:t xml:space="preserve"> policies</w:t>
            </w:r>
            <w:r w:rsidRPr="00D57301">
              <w:rPr>
                <w:szCs w:val="22"/>
              </w:rPr>
              <w:t>&gt;</w:t>
            </w:r>
          </w:p>
        </w:tc>
      </w:tr>
      <w:tr w:rsidR="005753FA" w:rsidRPr="0017485C" w14:paraId="24446A7C" w14:textId="77777777" w:rsidTr="00B141A2">
        <w:trPr>
          <w:trHeight w:val="377"/>
        </w:trPr>
        <w:tc>
          <w:tcPr>
            <w:tcW w:w="5000" w:type="pct"/>
            <w:gridSpan w:val="2"/>
            <w:tcMar>
              <w:top w:w="43" w:type="dxa"/>
              <w:bottom w:w="43" w:type="dxa"/>
            </w:tcMar>
            <w:vAlign w:val="bottom"/>
          </w:tcPr>
          <w:p w14:paraId="56A21D21" w14:textId="77777777" w:rsidR="005753FA" w:rsidRPr="0017485C" w:rsidRDefault="005753FA" w:rsidP="00B141A2">
            <w:pPr>
              <w:pStyle w:val="GSAParameter"/>
              <w:spacing w:after="0"/>
              <w:rPr>
                <w:color w:val="5B9BD5" w:themeColor="accent1"/>
              </w:rPr>
            </w:pPr>
            <w:bookmarkStart w:id="1306" w:name="_Toc383441979"/>
            <w:bookmarkStart w:id="1307" w:name="_Toc383444194"/>
            <w:bookmarkStart w:id="1308" w:name="_Toc388623373"/>
            <w:r w:rsidRPr="0017485C">
              <w:t>Parameter CM-11(b):</w:t>
            </w:r>
            <w:bookmarkEnd w:id="1306"/>
            <w:bookmarkEnd w:id="1307"/>
            <w:bookmarkEnd w:id="1308"/>
            <w:r w:rsidRPr="0017485C">
              <w:t xml:space="preserve"> </w:t>
            </w:r>
            <w:r w:rsidRPr="00D57301">
              <w:rPr>
                <w:szCs w:val="22"/>
              </w:rPr>
              <w:t>&lt;</w:t>
            </w:r>
            <w:r w:rsidRPr="00D57301">
              <w:rPr>
                <w:i/>
                <w:szCs w:val="22"/>
              </w:rPr>
              <w:t>Customer defined</w:t>
            </w:r>
            <w:r>
              <w:rPr>
                <w:i/>
                <w:szCs w:val="22"/>
              </w:rPr>
              <w:t xml:space="preserve"> methods</w:t>
            </w:r>
            <w:r w:rsidRPr="00D57301">
              <w:rPr>
                <w:szCs w:val="22"/>
              </w:rPr>
              <w:t>&gt;</w:t>
            </w:r>
          </w:p>
        </w:tc>
      </w:tr>
      <w:tr w:rsidR="005753FA" w:rsidRPr="0017485C" w14:paraId="2DC535BB" w14:textId="77777777" w:rsidTr="00B141A2">
        <w:trPr>
          <w:trHeight w:val="377"/>
        </w:trPr>
        <w:tc>
          <w:tcPr>
            <w:tcW w:w="5000" w:type="pct"/>
            <w:gridSpan w:val="2"/>
            <w:tcMar>
              <w:top w:w="43" w:type="dxa"/>
              <w:bottom w:w="43" w:type="dxa"/>
            </w:tcMar>
            <w:vAlign w:val="bottom"/>
          </w:tcPr>
          <w:p w14:paraId="6FB5D54F" w14:textId="77777777" w:rsidR="005753FA" w:rsidRPr="0017485C" w:rsidRDefault="005753FA" w:rsidP="00B141A2">
            <w:pPr>
              <w:pStyle w:val="GSAParameter"/>
              <w:spacing w:after="0"/>
              <w:rPr>
                <w:color w:val="5B9BD5" w:themeColor="accent1"/>
              </w:rPr>
            </w:pPr>
            <w:bookmarkStart w:id="1309" w:name="_Toc383441980"/>
            <w:bookmarkStart w:id="1310" w:name="_Toc383444195"/>
            <w:bookmarkStart w:id="1311" w:name="_Toc388623374"/>
            <w:r w:rsidRPr="0017485C">
              <w:t>Parameter CM-11(c):</w:t>
            </w:r>
            <w:bookmarkEnd w:id="1309"/>
            <w:bookmarkEnd w:id="1310"/>
            <w:bookmarkEnd w:id="1311"/>
            <w:r w:rsidRPr="0017485C">
              <w:t xml:space="preserve"> </w:t>
            </w:r>
            <w:r w:rsidRPr="003E4426">
              <w:rPr>
                <w:szCs w:val="22"/>
              </w:rPr>
              <w:t>&lt;</w:t>
            </w:r>
            <w:r w:rsidRPr="003E4426">
              <w:rPr>
                <w:i/>
                <w:szCs w:val="22"/>
              </w:rPr>
              <w:t xml:space="preserve">FedRAMP requirement: </w:t>
            </w:r>
            <w:r w:rsidRPr="008A2BD8">
              <w:rPr>
                <w:i/>
                <w:szCs w:val="22"/>
              </w:rPr>
              <w:t>continuously (via CM-7(5))</w:t>
            </w:r>
            <w:r w:rsidRPr="003E4426">
              <w:rPr>
                <w:szCs w:val="22"/>
              </w:rPr>
              <w:t>&gt;</w:t>
            </w:r>
          </w:p>
        </w:tc>
      </w:tr>
      <w:tr w:rsidR="005753FA" w:rsidRPr="0017485C" w14:paraId="53C52424" w14:textId="77777777" w:rsidTr="00B141A2">
        <w:trPr>
          <w:trHeight w:val="377"/>
        </w:trPr>
        <w:tc>
          <w:tcPr>
            <w:tcW w:w="5000" w:type="pct"/>
            <w:gridSpan w:val="2"/>
            <w:tcMar>
              <w:top w:w="43" w:type="dxa"/>
              <w:bottom w:w="43" w:type="dxa"/>
            </w:tcMar>
            <w:vAlign w:val="bottom"/>
          </w:tcPr>
          <w:p w14:paraId="01AB0E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A57BD29" w14:textId="3DDD20E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3300890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69534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51EEC9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E67EB92"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BC4FCAB" w14:textId="77777777" w:rsidTr="00B141A2">
        <w:trPr>
          <w:trHeight w:val="377"/>
        </w:trPr>
        <w:tc>
          <w:tcPr>
            <w:tcW w:w="5000" w:type="pct"/>
            <w:gridSpan w:val="2"/>
            <w:tcMar>
              <w:top w:w="43" w:type="dxa"/>
              <w:bottom w:w="43" w:type="dxa"/>
            </w:tcMar>
            <w:vAlign w:val="bottom"/>
          </w:tcPr>
          <w:p w14:paraId="4D086CB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73EA68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98870C7" w14:textId="612E251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25B37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07DF4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19346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0FB46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2C5DD3B"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F1E1CF6" w14:textId="77777777" w:rsidR="005753FA" w:rsidRPr="0017485C"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17485C" w14:paraId="4DCE9546" w14:textId="77777777" w:rsidTr="00B141A2">
        <w:trPr>
          <w:cantSplit/>
          <w:trHeight w:val="475"/>
          <w:tblHeader/>
        </w:trPr>
        <w:tc>
          <w:tcPr>
            <w:tcW w:w="5000" w:type="pct"/>
            <w:gridSpan w:val="2"/>
            <w:shd w:val="clear" w:color="auto" w:fill="DEEAF6" w:themeFill="accent1" w:themeFillTint="33"/>
            <w:vAlign w:val="center"/>
          </w:tcPr>
          <w:p w14:paraId="4149F87C"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CM-11 What is the solution and how is it implemented?</w:t>
            </w:r>
          </w:p>
        </w:tc>
      </w:tr>
      <w:tr w:rsidR="005753FA" w:rsidRPr="0017485C" w14:paraId="4CB749DE" w14:textId="77777777" w:rsidTr="00B141A2">
        <w:trPr>
          <w:trHeight w:val="1097"/>
        </w:trPr>
        <w:tc>
          <w:tcPr>
            <w:tcW w:w="483" w:type="pct"/>
            <w:tcBorders>
              <w:right w:val="nil"/>
            </w:tcBorders>
            <w:shd w:val="clear" w:color="auto" w:fill="DEEAF6" w:themeFill="accent1" w:themeFillTint="33"/>
          </w:tcPr>
          <w:p w14:paraId="09416B4F"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a</w:t>
            </w:r>
          </w:p>
        </w:tc>
        <w:tc>
          <w:tcPr>
            <w:tcW w:w="4517" w:type="pct"/>
            <w:tcMar>
              <w:top w:w="43" w:type="dxa"/>
              <w:bottom w:w="43" w:type="dxa"/>
            </w:tcMar>
          </w:tcPr>
          <w:p w14:paraId="2DBE771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EC5CF6" w14:textId="77777777" w:rsidR="005753FA" w:rsidRPr="00634EE3" w:rsidRDefault="005753FA" w:rsidP="00B141A2">
            <w:pPr>
              <w:spacing w:after="100" w:afterAutospacing="1"/>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policies governing the installation of software by users.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policies in place that define the restrictions in place for installation of software by users.</w:t>
            </w:r>
            <w:r>
              <w:rPr>
                <w:rFonts w:asciiTheme="minorHAnsi" w:eastAsia="Calibri" w:hAnsiTheme="minorHAnsi" w:cs="Calibri"/>
                <w:sz w:val="20"/>
                <w:szCs w:val="20"/>
              </w:rPr>
              <w:t>&gt;</w:t>
            </w:r>
          </w:p>
        </w:tc>
      </w:tr>
      <w:tr w:rsidR="005753FA" w:rsidRPr="0017485C" w14:paraId="49A0CA92" w14:textId="77777777" w:rsidTr="00B141A2">
        <w:trPr>
          <w:trHeight w:val="1097"/>
        </w:trPr>
        <w:tc>
          <w:tcPr>
            <w:tcW w:w="483" w:type="pct"/>
            <w:tcBorders>
              <w:right w:val="nil"/>
            </w:tcBorders>
            <w:shd w:val="clear" w:color="auto" w:fill="DEEAF6" w:themeFill="accent1" w:themeFillTint="33"/>
          </w:tcPr>
          <w:p w14:paraId="2E99B745"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b</w:t>
            </w:r>
          </w:p>
        </w:tc>
        <w:tc>
          <w:tcPr>
            <w:tcW w:w="4517" w:type="pct"/>
            <w:tcMar>
              <w:top w:w="43" w:type="dxa"/>
              <w:bottom w:w="43" w:type="dxa"/>
            </w:tcMar>
          </w:tcPr>
          <w:p w14:paraId="5A18A1F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096626"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enforcing installation policies using a defined method.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enforce installation policies. This can include references to configuration control processes.</w:t>
            </w:r>
            <w:r>
              <w:rPr>
                <w:rFonts w:asciiTheme="minorHAnsi" w:eastAsia="Calibri" w:hAnsiTheme="minorHAnsi" w:cs="Calibri"/>
                <w:sz w:val="20"/>
                <w:szCs w:val="20"/>
              </w:rPr>
              <w:t>&gt;</w:t>
            </w:r>
          </w:p>
        </w:tc>
      </w:tr>
      <w:tr w:rsidR="005753FA" w:rsidRPr="0017485C" w14:paraId="41A87D5C" w14:textId="77777777" w:rsidTr="00B141A2">
        <w:trPr>
          <w:trHeight w:val="1097"/>
        </w:trPr>
        <w:tc>
          <w:tcPr>
            <w:tcW w:w="483" w:type="pct"/>
            <w:tcBorders>
              <w:right w:val="nil"/>
            </w:tcBorders>
            <w:shd w:val="clear" w:color="auto" w:fill="DEEAF6" w:themeFill="accent1" w:themeFillTint="33"/>
          </w:tcPr>
          <w:p w14:paraId="38882C2A"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c</w:t>
            </w:r>
          </w:p>
        </w:tc>
        <w:tc>
          <w:tcPr>
            <w:tcW w:w="4517" w:type="pct"/>
            <w:tcMar>
              <w:top w:w="43" w:type="dxa"/>
              <w:bottom w:w="43" w:type="dxa"/>
            </w:tcMar>
          </w:tcPr>
          <w:p w14:paraId="5B131B0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700B83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monitoring compliance continuously. </w:t>
            </w:r>
            <w:r>
              <w:rPr>
                <w:rFonts w:eastAsia="Calibri" w:cs="Calibri"/>
                <w:i/>
                <w:sz w:val="20"/>
                <w:szCs w:val="20"/>
              </w:rPr>
              <w:t xml:space="preserve">A </w:t>
            </w:r>
            <w:r>
              <w:rPr>
                <w:rFonts w:asciiTheme="minorHAnsi" w:eastAsia="Calibri" w:hAnsiTheme="minorHAnsi" w:cs="Calibri"/>
                <w:i/>
                <w:sz w:val="20"/>
                <w:szCs w:val="20"/>
              </w:rPr>
              <w:t>successful control response will describe the process used to monitor compliance of installation policies.</w:t>
            </w:r>
            <w:r>
              <w:rPr>
                <w:rFonts w:asciiTheme="minorHAnsi" w:eastAsia="Calibri" w:hAnsiTheme="minorHAnsi" w:cs="Calibri"/>
                <w:sz w:val="20"/>
                <w:szCs w:val="20"/>
              </w:rPr>
              <w:t>&gt;</w:t>
            </w:r>
          </w:p>
        </w:tc>
      </w:tr>
    </w:tbl>
    <w:p w14:paraId="77DE08A9" w14:textId="77777777" w:rsidR="005753FA" w:rsidRDefault="005753FA" w:rsidP="005753FA">
      <w:pPr>
        <w:spacing w:before="120" w:after="120"/>
      </w:pPr>
    </w:p>
    <w:p w14:paraId="58FCAFA6" w14:textId="77777777" w:rsidR="0040681B" w:rsidRDefault="0040681B" w:rsidP="0040681B">
      <w:pPr>
        <w:pStyle w:val="Style7"/>
        <w:numPr>
          <w:ilvl w:val="1"/>
          <w:numId w:val="48"/>
        </w:numPr>
      </w:pPr>
      <w:r w:rsidRPr="002C3786">
        <w:t>Contingency Planning (CP)</w:t>
      </w:r>
    </w:p>
    <w:p w14:paraId="70EB64E5" w14:textId="77777777" w:rsidR="0040681B" w:rsidRDefault="0040681B" w:rsidP="0040681B">
      <w:pPr>
        <w:pStyle w:val="eglobaltech3"/>
      </w:pPr>
      <w:bookmarkStart w:id="1312" w:name="_Ref454377077"/>
      <w:r w:rsidRPr="002C3786">
        <w:t>Contingency Planning Policy and Procedures (CP-1)</w:t>
      </w:r>
      <w:bookmarkEnd w:id="1312"/>
      <w:r w:rsidRPr="002C3786">
        <w:t xml:space="preserve"> </w:t>
      </w:r>
    </w:p>
    <w:p w14:paraId="118A8D1F" w14:textId="77777777" w:rsidR="0040681B" w:rsidRDefault="0040681B" w:rsidP="0040681B">
      <w:pPr>
        <w:spacing w:before="120" w:after="120"/>
      </w:pPr>
      <w:r>
        <w:t xml:space="preserve">The organization: </w:t>
      </w:r>
    </w:p>
    <w:p w14:paraId="0B548F58" w14:textId="77777777" w:rsidR="0040681B" w:rsidRDefault="0040681B" w:rsidP="005101BB">
      <w:pPr>
        <w:numPr>
          <w:ilvl w:val="0"/>
          <w:numId w:val="248"/>
        </w:numPr>
        <w:spacing w:before="120" w:after="120"/>
      </w:pPr>
      <w:r>
        <w:t>Develops, documents, and disseminates to [</w:t>
      </w:r>
      <w:r w:rsidRPr="00AE3199">
        <w:rPr>
          <w:i/>
          <w:iCs/>
        </w:rPr>
        <w:t>Assignment: organization-defined personnel or roles</w:t>
      </w:r>
      <w:r>
        <w:t xml:space="preserve">]: </w:t>
      </w:r>
    </w:p>
    <w:p w14:paraId="460BD578" w14:textId="77777777" w:rsidR="0040681B" w:rsidRDefault="0040681B" w:rsidP="005101BB">
      <w:pPr>
        <w:numPr>
          <w:ilvl w:val="1"/>
          <w:numId w:val="248"/>
        </w:numPr>
        <w:spacing w:before="120" w:after="120"/>
      </w:pPr>
      <w:r>
        <w:t>A contingency planning policy that addresses purpose, scope, roles, responsibilities, management commitment, coordination among organizational entities, and compliance;</w:t>
      </w:r>
      <w:r w:rsidRPr="2F9196F7">
        <w:t xml:space="preserve"> </w:t>
      </w:r>
      <w:r>
        <w:t xml:space="preserve">and </w:t>
      </w:r>
    </w:p>
    <w:p w14:paraId="4F0946C4" w14:textId="77777777" w:rsidR="0040681B" w:rsidRDefault="0040681B" w:rsidP="005101BB">
      <w:pPr>
        <w:numPr>
          <w:ilvl w:val="1"/>
          <w:numId w:val="248"/>
        </w:numPr>
        <w:spacing w:before="120" w:after="120"/>
      </w:pPr>
      <w:r>
        <w:t xml:space="preserve"> Procedures to facilitate the implementation of the contingency planning policy and associated contingency planning controls; and </w:t>
      </w:r>
    </w:p>
    <w:p w14:paraId="31ECB5CE" w14:textId="77777777" w:rsidR="0040681B" w:rsidRDefault="0040681B" w:rsidP="005101BB">
      <w:pPr>
        <w:numPr>
          <w:ilvl w:val="0"/>
          <w:numId w:val="248"/>
        </w:numPr>
        <w:spacing w:before="120" w:after="120"/>
      </w:pPr>
      <w:r>
        <w:t xml:space="preserve">Reviews and updates the current: </w:t>
      </w:r>
    </w:p>
    <w:p w14:paraId="61076930" w14:textId="77777777" w:rsidR="0040681B" w:rsidRDefault="0040681B" w:rsidP="005101BB">
      <w:pPr>
        <w:numPr>
          <w:ilvl w:val="1"/>
          <w:numId w:val="248"/>
        </w:numPr>
        <w:spacing w:before="120" w:after="120"/>
      </w:pPr>
      <w:r>
        <w:lastRenderedPageBreak/>
        <w:t>Contingency planning policy [</w:t>
      </w:r>
      <w:r>
        <w:rPr>
          <w:i/>
        </w:rPr>
        <w:t>FedRAMP</w:t>
      </w:r>
      <w:r w:rsidRPr="00AF5C3D">
        <w:rPr>
          <w:i/>
        </w:rPr>
        <w:t xml:space="preserve"> Assignment: at least </w:t>
      </w:r>
      <w:r>
        <w:rPr>
          <w:i/>
        </w:rPr>
        <w:t>every three years</w:t>
      </w:r>
      <w:r w:rsidRPr="00BA1FCB">
        <w:t>]</w:t>
      </w:r>
      <w:r>
        <w:t xml:space="preserve">; and </w:t>
      </w:r>
    </w:p>
    <w:p w14:paraId="745B4FF8" w14:textId="77777777" w:rsidR="0040681B" w:rsidRDefault="0040681B" w:rsidP="005101BB">
      <w:pPr>
        <w:numPr>
          <w:ilvl w:val="1"/>
          <w:numId w:val="248"/>
        </w:numPr>
        <w:spacing w:before="120" w:after="120"/>
      </w:pPr>
      <w:r>
        <w:t xml:space="preserve"> Contingency planning procedures [</w:t>
      </w:r>
      <w:r>
        <w:rPr>
          <w:i/>
        </w:rPr>
        <w:t>FedRAMP</w:t>
      </w:r>
      <w:r w:rsidRPr="00AF5C3D">
        <w:rPr>
          <w:i/>
        </w:rPr>
        <w:t xml:space="preserve"> Assignment: at least </w:t>
      </w:r>
      <w:r w:rsidRPr="00BA1FCB">
        <w:rPr>
          <w:i/>
        </w:rPr>
        <w:t>annually</w:t>
      </w:r>
      <w:r w:rsidRPr="00BA1FCB">
        <w:t>]</w:t>
      </w:r>
      <w:r w:rsidRPr="00D53BC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6B4D0AB3" w14:textId="77777777" w:rsidTr="0041062D">
        <w:trPr>
          <w:cantSplit/>
          <w:trHeight w:val="377"/>
          <w:tblHeader/>
        </w:trPr>
        <w:tc>
          <w:tcPr>
            <w:tcW w:w="811" w:type="pct"/>
            <w:shd w:val="clear" w:color="auto" w:fill="DEEAF6" w:themeFill="accent1" w:themeFillTint="33"/>
            <w:tcMar>
              <w:top w:w="43" w:type="dxa"/>
              <w:bottom w:w="43" w:type="dxa"/>
            </w:tcMar>
          </w:tcPr>
          <w:p w14:paraId="6E17CEC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CP-1</w:t>
            </w:r>
          </w:p>
        </w:tc>
        <w:tc>
          <w:tcPr>
            <w:tcW w:w="4189" w:type="pct"/>
            <w:shd w:val="clear" w:color="auto" w:fill="DEEAF6" w:themeFill="accent1" w:themeFillTint="33"/>
          </w:tcPr>
          <w:p w14:paraId="2263D77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77091240" w14:textId="77777777" w:rsidTr="0041062D">
        <w:trPr>
          <w:trHeight w:val="377"/>
        </w:trPr>
        <w:tc>
          <w:tcPr>
            <w:tcW w:w="5000" w:type="pct"/>
            <w:gridSpan w:val="2"/>
            <w:shd w:val="clear" w:color="auto" w:fill="auto"/>
            <w:tcMar>
              <w:top w:w="43" w:type="dxa"/>
              <w:bottom w:w="43" w:type="dxa"/>
            </w:tcMar>
          </w:tcPr>
          <w:p w14:paraId="05A0708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Responsible Role:</w:t>
            </w:r>
            <w:r w:rsidRPr="00E41C5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61BEE120" w14:textId="77777777" w:rsidTr="0041062D">
        <w:trPr>
          <w:trHeight w:val="377"/>
        </w:trPr>
        <w:tc>
          <w:tcPr>
            <w:tcW w:w="5000" w:type="pct"/>
            <w:gridSpan w:val="2"/>
            <w:shd w:val="clear" w:color="auto" w:fill="auto"/>
            <w:tcMar>
              <w:top w:w="43" w:type="dxa"/>
              <w:bottom w:w="43" w:type="dxa"/>
            </w:tcMar>
          </w:tcPr>
          <w:p w14:paraId="320E1816" w14:textId="77777777" w:rsidR="0040681B" w:rsidRPr="00E41C5F" w:rsidRDefault="0040681B" w:rsidP="0041062D">
            <w:pPr>
              <w:pStyle w:val="GSAParameter"/>
              <w:spacing w:after="0"/>
              <w:rPr>
                <w:rFonts w:eastAsia="Times New Roman"/>
                <w:kern w:val="0"/>
                <w:sz w:val="22"/>
                <w:szCs w:val="22"/>
              </w:rPr>
            </w:pPr>
            <w:r>
              <w:t>Parameter CP-1(a): &lt;</w:t>
            </w:r>
            <w:r>
              <w:rPr>
                <w:i/>
              </w:rPr>
              <w:t>Customer-defined personnel or roles</w:t>
            </w:r>
            <w:r>
              <w:t>&gt;</w:t>
            </w:r>
          </w:p>
        </w:tc>
      </w:tr>
      <w:tr w:rsidR="0040681B" w:rsidRPr="00E41C5F" w14:paraId="1D7C2D4E" w14:textId="77777777" w:rsidTr="0041062D">
        <w:trPr>
          <w:trHeight w:val="377"/>
        </w:trPr>
        <w:tc>
          <w:tcPr>
            <w:tcW w:w="5000" w:type="pct"/>
            <w:gridSpan w:val="2"/>
            <w:shd w:val="clear" w:color="auto" w:fill="auto"/>
            <w:tcMar>
              <w:top w:w="43" w:type="dxa"/>
              <w:bottom w:w="43" w:type="dxa"/>
            </w:tcMar>
          </w:tcPr>
          <w:p w14:paraId="72CF805C" w14:textId="77777777" w:rsidR="0040681B" w:rsidRPr="00E41C5F" w:rsidRDefault="0040681B" w:rsidP="0041062D">
            <w:pPr>
              <w:pStyle w:val="GSAParameter"/>
              <w:spacing w:after="0"/>
              <w:rPr>
                <w:color w:val="5B9BD5" w:themeColor="accent1"/>
              </w:rPr>
            </w:pPr>
            <w:r w:rsidRPr="00E41C5F">
              <w:t xml:space="preserve">Parameter CP-1(b)(1): </w:t>
            </w:r>
            <w:r w:rsidRPr="003E4426">
              <w:rPr>
                <w:szCs w:val="22"/>
              </w:rPr>
              <w:t>&lt;</w:t>
            </w:r>
            <w:r w:rsidRPr="003E4426">
              <w:rPr>
                <w:i/>
                <w:szCs w:val="22"/>
              </w:rPr>
              <w:t>FedRAMP requirement: at least every 3 years</w:t>
            </w:r>
            <w:r w:rsidRPr="003E4426">
              <w:rPr>
                <w:szCs w:val="22"/>
              </w:rPr>
              <w:t>&gt;</w:t>
            </w:r>
          </w:p>
        </w:tc>
      </w:tr>
      <w:tr w:rsidR="0040681B" w:rsidRPr="00E41C5F" w14:paraId="793000B2" w14:textId="77777777" w:rsidTr="0041062D">
        <w:trPr>
          <w:trHeight w:val="377"/>
        </w:trPr>
        <w:tc>
          <w:tcPr>
            <w:tcW w:w="5000" w:type="pct"/>
            <w:gridSpan w:val="2"/>
            <w:shd w:val="clear" w:color="auto" w:fill="auto"/>
            <w:tcMar>
              <w:top w:w="43" w:type="dxa"/>
              <w:bottom w:w="43" w:type="dxa"/>
            </w:tcMar>
          </w:tcPr>
          <w:p w14:paraId="3FE2C1C2" w14:textId="77777777" w:rsidR="0040681B" w:rsidRPr="00E41C5F" w:rsidRDefault="0040681B" w:rsidP="0041062D">
            <w:pPr>
              <w:pStyle w:val="GSAParameter"/>
              <w:spacing w:after="0"/>
              <w:rPr>
                <w:color w:val="5B9BD5" w:themeColor="accent1"/>
              </w:rPr>
            </w:pPr>
            <w:r w:rsidRPr="00E41C5F">
              <w:t xml:space="preserve">Parameter CP-1(b)(2): </w:t>
            </w:r>
            <w:r>
              <w:t>&lt;</w:t>
            </w:r>
            <w:r>
              <w:rPr>
                <w:i/>
              </w:rPr>
              <w:t>FedRAMP requirement: at least annually</w:t>
            </w:r>
            <w:r>
              <w:t>&gt;</w:t>
            </w:r>
          </w:p>
        </w:tc>
      </w:tr>
      <w:tr w:rsidR="0040681B" w:rsidRPr="00E41C5F" w14:paraId="56352534" w14:textId="77777777" w:rsidTr="0041062D">
        <w:trPr>
          <w:trHeight w:val="377"/>
        </w:trPr>
        <w:tc>
          <w:tcPr>
            <w:tcW w:w="5000" w:type="pct"/>
            <w:gridSpan w:val="2"/>
            <w:tcMar>
              <w:top w:w="43" w:type="dxa"/>
              <w:bottom w:w="43" w:type="dxa"/>
            </w:tcMar>
            <w:vAlign w:val="bottom"/>
          </w:tcPr>
          <w:p w14:paraId="4197A8F8"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723A191E" w14:textId="4572446C"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9E28AB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2F12B6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1C12B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061A8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62B5098A" w14:textId="77777777" w:rsidTr="0041062D">
        <w:trPr>
          <w:trHeight w:val="377"/>
        </w:trPr>
        <w:tc>
          <w:tcPr>
            <w:tcW w:w="5000" w:type="pct"/>
            <w:gridSpan w:val="2"/>
            <w:tcMar>
              <w:top w:w="43" w:type="dxa"/>
              <w:bottom w:w="43" w:type="dxa"/>
            </w:tcMar>
            <w:vAlign w:val="bottom"/>
          </w:tcPr>
          <w:p w14:paraId="4FE12C8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5514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BBC6A77" w14:textId="5224A139"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64CFDE4"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tc>
      </w:tr>
    </w:tbl>
    <w:p w14:paraId="563BDAAF" w14:textId="77777777" w:rsidR="0040681B" w:rsidRPr="00E41C5F" w:rsidRDefault="0040681B" w:rsidP="0040681B">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5039035E" w14:textId="77777777" w:rsidTr="0041062D">
        <w:trPr>
          <w:cantSplit/>
          <w:trHeight w:val="475"/>
          <w:tblHeader/>
        </w:trPr>
        <w:tc>
          <w:tcPr>
            <w:tcW w:w="5000" w:type="pct"/>
            <w:gridSpan w:val="2"/>
            <w:shd w:val="clear" w:color="auto" w:fill="DEEAF6" w:themeFill="accent1" w:themeFillTint="33"/>
            <w:vAlign w:val="center"/>
          </w:tcPr>
          <w:p w14:paraId="51414676"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CP-1 What is the solution and how is it implemented?</w:t>
            </w:r>
          </w:p>
        </w:tc>
      </w:tr>
      <w:tr w:rsidR="0040681B" w:rsidRPr="00E41C5F" w14:paraId="1366B8D5" w14:textId="77777777" w:rsidTr="0041062D">
        <w:trPr>
          <w:trHeight w:val="1097"/>
        </w:trPr>
        <w:tc>
          <w:tcPr>
            <w:tcW w:w="483" w:type="pct"/>
            <w:tcBorders>
              <w:right w:val="nil"/>
            </w:tcBorders>
            <w:shd w:val="clear" w:color="auto" w:fill="DEEAF6" w:themeFill="accent1" w:themeFillTint="33"/>
          </w:tcPr>
          <w:p w14:paraId="3643199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4738C98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976767" w14:textId="77777777" w:rsidR="0040681B" w:rsidRPr="00963ADC" w:rsidRDefault="0040681B" w:rsidP="0041062D">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Contingency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E41C5F" w14:paraId="3747582A" w14:textId="77777777" w:rsidTr="0041062D">
        <w:trPr>
          <w:trHeight w:val="1097"/>
        </w:trPr>
        <w:tc>
          <w:tcPr>
            <w:tcW w:w="483" w:type="pct"/>
            <w:tcBorders>
              <w:right w:val="nil"/>
            </w:tcBorders>
            <w:shd w:val="clear" w:color="auto" w:fill="DEEAF6" w:themeFill="accent1" w:themeFillTint="33"/>
          </w:tcPr>
          <w:p w14:paraId="66CD71C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72920A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976D42" w14:textId="77777777" w:rsidR="0040681B" w:rsidRPr="00AD649D" w:rsidRDefault="0040681B" w:rsidP="0041062D">
            <w:pPr>
              <w:spacing w:before="120" w:after="120"/>
              <w:rPr>
                <w:rFonts w:asciiTheme="minorHAnsi" w:hAnsiTheme="minorHAnsi"/>
                <w:sz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Contingency Planning</w:t>
            </w:r>
            <w:r w:rsidRPr="00AD649D">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470E1F45" w14:textId="77777777" w:rsidR="0040681B" w:rsidRPr="002C3786" w:rsidRDefault="0040681B" w:rsidP="0040681B">
      <w:pPr>
        <w:spacing w:before="120" w:after="120"/>
        <w:ind w:firstLine="709"/>
        <w:rPr>
          <w:rFonts w:eastAsia="Calibri"/>
          <w:b/>
        </w:rPr>
      </w:pPr>
    </w:p>
    <w:p w14:paraId="03D27602" w14:textId="77777777" w:rsidR="0040681B" w:rsidRDefault="0040681B" w:rsidP="0040681B">
      <w:pPr>
        <w:pStyle w:val="eglobaltech3"/>
      </w:pPr>
      <w:bookmarkStart w:id="1313" w:name="_Ref454377132"/>
      <w:r w:rsidRPr="002C3786">
        <w:t>Contingency Plan (CP-2)</w:t>
      </w:r>
      <w:bookmarkEnd w:id="1313"/>
      <w:r w:rsidRPr="002C3786">
        <w:t xml:space="preserve"> </w:t>
      </w:r>
    </w:p>
    <w:p w14:paraId="3C05D955"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476F6AF8"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lastRenderedPageBreak/>
        <w:t xml:space="preserve"> Develops a contingency plan f</w:t>
      </w:r>
      <w:r>
        <w:rPr>
          <w:rFonts w:eastAsia="Times New Roman"/>
        </w:rPr>
        <w:t>or the information system that:</w:t>
      </w:r>
    </w:p>
    <w:p w14:paraId="186784D0"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Identifies essential missions and business functions and assoc</w:t>
      </w:r>
      <w:r>
        <w:rPr>
          <w:rFonts w:eastAsia="Times New Roman"/>
        </w:rPr>
        <w:t>iated contingency requirements;</w:t>
      </w:r>
    </w:p>
    <w:p w14:paraId="565ED56F"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Provides recovery objectives, restoration priorities, and</w:t>
      </w:r>
      <w:r>
        <w:rPr>
          <w:rFonts w:eastAsia="Times New Roman"/>
        </w:rPr>
        <w:t xml:space="preserve"> metrics;</w:t>
      </w:r>
    </w:p>
    <w:p w14:paraId="0F2EF42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contingency roles, responsibilities, assigned indivi</w:t>
      </w:r>
      <w:r>
        <w:rPr>
          <w:rFonts w:eastAsia="Times New Roman"/>
        </w:rPr>
        <w:t>duals with contact information;</w:t>
      </w:r>
    </w:p>
    <w:p w14:paraId="1759DE3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maintaining essential missions and business functions despite an information system disr</w:t>
      </w:r>
      <w:r>
        <w:rPr>
          <w:rFonts w:eastAsia="Times New Roman"/>
        </w:rPr>
        <w:t>uption, compromise, or failure;</w:t>
      </w:r>
    </w:p>
    <w:p w14:paraId="6DAF3148"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eventual, full information system restoration without deterioration of the security safeguards original</w:t>
      </w:r>
      <w:r>
        <w:rPr>
          <w:rFonts w:eastAsia="Times New Roman"/>
        </w:rPr>
        <w:t>ly planned and implemented; and</w:t>
      </w:r>
    </w:p>
    <w:p w14:paraId="75028BA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Is reviewed and approved by [</w:t>
      </w:r>
      <w:r w:rsidRPr="00AE3199">
        <w:rPr>
          <w:rFonts w:eastAsia="Times New Roman"/>
          <w:i/>
        </w:rPr>
        <w:t>Assignment: organization-defined personnel or roles</w:t>
      </w:r>
      <w:r>
        <w:rPr>
          <w:rFonts w:eastAsia="Times New Roman"/>
        </w:rPr>
        <w:t>];</w:t>
      </w:r>
    </w:p>
    <w:p w14:paraId="7DB50A57"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t xml:space="preserve">Distributes copies of the contingency plan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AE3199">
        <w:rPr>
          <w:rFonts w:eastAsia="Times New Roman"/>
        </w:rPr>
        <w:t xml:space="preserve">; </w:t>
      </w:r>
    </w:p>
    <w:p w14:paraId="255AA91D" w14:textId="77777777" w:rsidR="0040681B" w:rsidRDefault="0040681B" w:rsidP="005101BB">
      <w:pPr>
        <w:pStyle w:val="ListParagraph"/>
        <w:numPr>
          <w:ilvl w:val="0"/>
          <w:numId w:val="249"/>
        </w:numPr>
        <w:autoSpaceDE w:val="0"/>
        <w:autoSpaceDN w:val="0"/>
        <w:adjustRightInd w:val="0"/>
        <w:spacing w:before="120" w:after="120"/>
      </w:pPr>
      <w:r w:rsidRPr="00B52222">
        <w:rPr>
          <w:rFonts w:eastAsia="Times New Roman"/>
        </w:rPr>
        <w:t>Coordinates contingency planning activities with incident handling activities;</w:t>
      </w:r>
    </w:p>
    <w:p w14:paraId="22167A9B" w14:textId="77777777" w:rsidR="0040681B" w:rsidRDefault="0040681B" w:rsidP="005101BB">
      <w:pPr>
        <w:pStyle w:val="ListParagraph"/>
        <w:numPr>
          <w:ilvl w:val="0"/>
          <w:numId w:val="249"/>
        </w:numPr>
        <w:autoSpaceDE w:val="0"/>
        <w:autoSpaceDN w:val="0"/>
        <w:adjustRightInd w:val="0"/>
        <w:spacing w:before="120" w:after="120"/>
      </w:pPr>
      <w:r w:rsidRPr="00DE1A31">
        <w:rPr>
          <w:rFonts w:eastAsia="Times New Roman"/>
        </w:rPr>
        <w:t>Reviews the contingency plan for the information system [</w:t>
      </w:r>
      <w:r>
        <w:rPr>
          <w:rFonts w:eastAsia="Times New Roman"/>
          <w:i/>
          <w:iCs/>
        </w:rPr>
        <w:t>FedRAMP Assignment</w:t>
      </w:r>
      <w:r w:rsidRPr="00DE1A31">
        <w:rPr>
          <w:rFonts w:eastAsia="Times New Roman"/>
          <w:i/>
          <w:iCs/>
        </w:rPr>
        <w:t>: at least annually</w:t>
      </w:r>
      <w:r w:rsidRPr="00DE1A31">
        <w:rPr>
          <w:rFonts w:eastAsia="Times New Roman"/>
        </w:rPr>
        <w:t>];</w:t>
      </w:r>
    </w:p>
    <w:p w14:paraId="536A4135" w14:textId="77777777" w:rsidR="0040681B" w:rsidRDefault="0040681B" w:rsidP="005101BB">
      <w:pPr>
        <w:pStyle w:val="ListParagraph"/>
        <w:numPr>
          <w:ilvl w:val="0"/>
          <w:numId w:val="249"/>
        </w:numPr>
        <w:autoSpaceDE w:val="0"/>
        <w:autoSpaceDN w:val="0"/>
        <w:adjustRightInd w:val="0"/>
        <w:spacing w:before="120" w:after="120"/>
      </w:pPr>
      <w:r w:rsidRPr="00A17D8D">
        <w:rPr>
          <w:rFonts w:eastAsia="Times New Roman"/>
        </w:rPr>
        <w:t>Updates the contingency plan to address changes to the organization, information system, or environment of operation and problems encountered during contingency plan implementation, execution, or testing;</w:t>
      </w:r>
    </w:p>
    <w:p w14:paraId="2E54713C" w14:textId="77777777" w:rsidR="0040681B" w:rsidRDefault="0040681B" w:rsidP="005101BB">
      <w:pPr>
        <w:pStyle w:val="ListParagraph"/>
        <w:numPr>
          <w:ilvl w:val="0"/>
          <w:numId w:val="249"/>
        </w:numPr>
        <w:autoSpaceDE w:val="0"/>
        <w:autoSpaceDN w:val="0"/>
        <w:adjustRightInd w:val="0"/>
        <w:spacing w:before="120" w:after="120"/>
      </w:pPr>
      <w:r w:rsidRPr="00FE5F09">
        <w:rPr>
          <w:rFonts w:eastAsia="Times New Roman"/>
        </w:rPr>
        <w:t xml:space="preserve">Communicates contingency plan changes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FE5F09">
        <w:rPr>
          <w:rFonts w:eastAsia="Times New Roman"/>
        </w:rPr>
        <w:t>; and</w:t>
      </w:r>
    </w:p>
    <w:p w14:paraId="7888E29C" w14:textId="77777777" w:rsidR="0040681B" w:rsidRDefault="0040681B" w:rsidP="005101BB">
      <w:pPr>
        <w:pStyle w:val="ListParagraph"/>
        <w:numPr>
          <w:ilvl w:val="0"/>
          <w:numId w:val="249"/>
        </w:numPr>
        <w:autoSpaceDE w:val="0"/>
        <w:autoSpaceDN w:val="0"/>
        <w:adjustRightInd w:val="0"/>
        <w:spacing w:before="120" w:after="120"/>
      </w:pPr>
      <w:r w:rsidRPr="00116C34">
        <w:rPr>
          <w:rFonts w:eastAsia="Times New Roman"/>
        </w:rPr>
        <w:t>Protects the contingency plan from unauthorized disclosure and modification.</w:t>
      </w:r>
    </w:p>
    <w:p w14:paraId="366A7661" w14:textId="77777777" w:rsidR="0040681B" w:rsidRPr="00E51F39" w:rsidRDefault="0040681B" w:rsidP="0040681B">
      <w:pPr>
        <w:pStyle w:val="GSAGuidance"/>
        <w:spacing w:before="120"/>
      </w:pPr>
      <w:r w:rsidRPr="006F10F5">
        <w:rPr>
          <w:rFonts w:eastAsia="Calibri"/>
          <w:b/>
        </w:rPr>
        <w:t xml:space="preserve">CP-2 Additional FedRAMP Parameter </w:t>
      </w:r>
      <w:r w:rsidRPr="006F10F5">
        <w:rPr>
          <w:rFonts w:eastAsia="Calibri"/>
          <w:b/>
          <w:lang w:val="pt-BR"/>
        </w:rPr>
        <w:t>Requirement:</w:t>
      </w:r>
      <w:r w:rsidRPr="006F10F5">
        <w:rPr>
          <w:rFonts w:eastAsia="Calibri"/>
          <w:lang w:val="pt-BR"/>
        </w:rPr>
        <w:t xml:space="preserve"> </w:t>
      </w:r>
      <w:r>
        <w:rPr>
          <w:rFonts w:eastAsia="Calibri"/>
          <w:lang w:val="pt-BR"/>
        </w:rPr>
        <w:t>For JAB authorizations the contingency lists</w:t>
      </w:r>
      <w:r w:rsidRPr="006F10F5">
        <w:rPr>
          <w:rFonts w:eastAsia="Calibri"/>
          <w:lang w:val="pt-BR"/>
        </w:rPr>
        <w:t xml:space="preserve"> include designated FedRAMP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05443FB4" w14:textId="77777777" w:rsidTr="0041062D">
        <w:trPr>
          <w:cantSplit/>
          <w:trHeight w:val="377"/>
          <w:tblHeader/>
        </w:trPr>
        <w:tc>
          <w:tcPr>
            <w:tcW w:w="811" w:type="pct"/>
            <w:shd w:val="clear" w:color="auto" w:fill="DEEAF6" w:themeFill="accent1" w:themeFillTint="33"/>
            <w:tcMar>
              <w:top w:w="43" w:type="dxa"/>
              <w:bottom w:w="43" w:type="dxa"/>
            </w:tcMar>
          </w:tcPr>
          <w:p w14:paraId="2D4C3CE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CP-2</w:t>
            </w:r>
          </w:p>
        </w:tc>
        <w:tc>
          <w:tcPr>
            <w:tcW w:w="4189" w:type="pct"/>
            <w:shd w:val="clear" w:color="auto" w:fill="DEEAF6" w:themeFill="accent1" w:themeFillTint="33"/>
          </w:tcPr>
          <w:p w14:paraId="60C8752E"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63155F5C" w14:textId="77777777" w:rsidTr="0041062D">
        <w:trPr>
          <w:trHeight w:val="377"/>
        </w:trPr>
        <w:tc>
          <w:tcPr>
            <w:tcW w:w="5000" w:type="pct"/>
            <w:gridSpan w:val="2"/>
            <w:shd w:val="clear" w:color="auto" w:fill="auto"/>
            <w:tcMar>
              <w:top w:w="43" w:type="dxa"/>
              <w:bottom w:w="43" w:type="dxa"/>
            </w:tcMar>
          </w:tcPr>
          <w:p w14:paraId="264C95A3" w14:textId="77777777" w:rsidR="0040681B" w:rsidRPr="00E41C5F" w:rsidRDefault="0040681B" w:rsidP="0041062D">
            <w:pPr>
              <w:tabs>
                <w:tab w:val="left" w:pos="2070"/>
              </w:tabs>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5FFF9A8C" w14:textId="77777777" w:rsidTr="0041062D">
        <w:trPr>
          <w:trHeight w:val="377"/>
        </w:trPr>
        <w:tc>
          <w:tcPr>
            <w:tcW w:w="5000" w:type="pct"/>
            <w:gridSpan w:val="2"/>
            <w:shd w:val="clear" w:color="auto" w:fill="auto"/>
            <w:tcMar>
              <w:top w:w="43" w:type="dxa"/>
              <w:bottom w:w="43" w:type="dxa"/>
            </w:tcMar>
          </w:tcPr>
          <w:p w14:paraId="45F841C2" w14:textId="77777777" w:rsidR="0040681B" w:rsidRPr="00E41C5F" w:rsidRDefault="0040681B" w:rsidP="0041062D">
            <w:pPr>
              <w:pStyle w:val="GSAParameter"/>
              <w:spacing w:after="0"/>
            </w:pPr>
            <w:r w:rsidRPr="00E41C5F">
              <w:t>Parameter CP-2(a)(6):</w:t>
            </w:r>
            <w:r>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E41C5F" w14:paraId="798A4D52" w14:textId="77777777" w:rsidTr="0041062D">
        <w:trPr>
          <w:trHeight w:val="377"/>
        </w:trPr>
        <w:tc>
          <w:tcPr>
            <w:tcW w:w="5000" w:type="pct"/>
            <w:gridSpan w:val="2"/>
            <w:shd w:val="clear" w:color="auto" w:fill="auto"/>
            <w:tcMar>
              <w:top w:w="43" w:type="dxa"/>
              <w:bottom w:w="43" w:type="dxa"/>
            </w:tcMar>
          </w:tcPr>
          <w:p w14:paraId="6BD8DC5A" w14:textId="77777777" w:rsidR="0040681B" w:rsidRPr="00E41C5F" w:rsidRDefault="0040681B" w:rsidP="0041062D">
            <w:pPr>
              <w:pStyle w:val="GSAParameter"/>
              <w:spacing w:after="0"/>
              <w:rPr>
                <w:color w:val="5B9BD5" w:themeColor="accent1"/>
              </w:rPr>
            </w:pPr>
            <w:r w:rsidRPr="00E41C5F">
              <w:t xml:space="preserve">Parameter CP-2(b): </w:t>
            </w:r>
            <w:r w:rsidRPr="00D57301">
              <w:rPr>
                <w:szCs w:val="22"/>
              </w:rPr>
              <w:t>&lt;</w:t>
            </w:r>
            <w:r w:rsidRPr="00D57301">
              <w:rPr>
                <w:i/>
                <w:szCs w:val="22"/>
              </w:rPr>
              <w:t>Customer defined</w:t>
            </w:r>
            <w:r>
              <w:rPr>
                <w:i/>
                <w:szCs w:val="22"/>
              </w:rPr>
              <w:t xml:space="preserve"> contingency personnel</w:t>
            </w:r>
            <w:r w:rsidRPr="00D57301">
              <w:rPr>
                <w:szCs w:val="22"/>
              </w:rPr>
              <w:t>&gt;</w:t>
            </w:r>
          </w:p>
        </w:tc>
      </w:tr>
      <w:tr w:rsidR="0040681B" w:rsidRPr="00E41C5F" w14:paraId="2F575FA5" w14:textId="77777777" w:rsidTr="0041062D">
        <w:trPr>
          <w:trHeight w:val="377"/>
        </w:trPr>
        <w:tc>
          <w:tcPr>
            <w:tcW w:w="5000" w:type="pct"/>
            <w:gridSpan w:val="2"/>
            <w:shd w:val="clear" w:color="auto" w:fill="auto"/>
            <w:tcMar>
              <w:top w:w="43" w:type="dxa"/>
              <w:bottom w:w="43" w:type="dxa"/>
            </w:tcMar>
          </w:tcPr>
          <w:p w14:paraId="49C540E5" w14:textId="77777777" w:rsidR="0040681B" w:rsidRPr="00E41C5F" w:rsidRDefault="0040681B" w:rsidP="0041062D">
            <w:pPr>
              <w:pStyle w:val="GSAParameter"/>
              <w:spacing w:after="0"/>
              <w:rPr>
                <w:color w:val="5B9BD5" w:themeColor="accent1"/>
              </w:rPr>
            </w:pPr>
            <w:r w:rsidRPr="00E41C5F">
              <w:t xml:space="preserve">Parameter CP-2(d): </w:t>
            </w:r>
            <w:r>
              <w:t>&lt;</w:t>
            </w:r>
            <w:r>
              <w:rPr>
                <w:i/>
              </w:rPr>
              <w:t>FedRAMP requirement: at least annually</w:t>
            </w:r>
            <w:r>
              <w:t>&gt;</w:t>
            </w:r>
          </w:p>
        </w:tc>
      </w:tr>
      <w:tr w:rsidR="0040681B" w:rsidRPr="00E41C5F" w14:paraId="14A59EC7" w14:textId="77777777" w:rsidTr="0041062D">
        <w:trPr>
          <w:trHeight w:val="377"/>
        </w:trPr>
        <w:tc>
          <w:tcPr>
            <w:tcW w:w="5000" w:type="pct"/>
            <w:gridSpan w:val="2"/>
            <w:shd w:val="clear" w:color="auto" w:fill="auto"/>
            <w:tcMar>
              <w:top w:w="43" w:type="dxa"/>
              <w:bottom w:w="43" w:type="dxa"/>
            </w:tcMar>
          </w:tcPr>
          <w:p w14:paraId="45FCF73C" w14:textId="77777777" w:rsidR="0040681B" w:rsidRPr="00E41C5F" w:rsidRDefault="0040681B" w:rsidP="0041062D">
            <w:pPr>
              <w:pStyle w:val="GSAParameter"/>
              <w:spacing w:after="0"/>
              <w:rPr>
                <w:color w:val="5B9BD5" w:themeColor="accent1"/>
              </w:rPr>
            </w:pPr>
            <w:r w:rsidRPr="00E41C5F">
              <w:t xml:space="preserve">Parameter CP-2(f): </w:t>
            </w:r>
            <w:r>
              <w:t>&lt;</w:t>
            </w:r>
            <w:r>
              <w:rPr>
                <w:i/>
              </w:rPr>
              <w:t>Customer defined contingency personnel</w:t>
            </w:r>
            <w:r>
              <w:t>&gt;</w:t>
            </w:r>
          </w:p>
        </w:tc>
      </w:tr>
      <w:tr w:rsidR="0040681B" w:rsidRPr="00E41C5F" w14:paraId="1030EF66" w14:textId="77777777" w:rsidTr="0041062D">
        <w:trPr>
          <w:trHeight w:val="377"/>
        </w:trPr>
        <w:tc>
          <w:tcPr>
            <w:tcW w:w="5000" w:type="pct"/>
            <w:gridSpan w:val="2"/>
            <w:tcMar>
              <w:top w:w="43" w:type="dxa"/>
              <w:bottom w:w="43" w:type="dxa"/>
            </w:tcMar>
            <w:vAlign w:val="bottom"/>
          </w:tcPr>
          <w:p w14:paraId="30C8F3F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8430825" w14:textId="5E7199D5"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E9C31A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928E48D"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D4C0B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CF3633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0056519F" w14:textId="77777777" w:rsidTr="0041062D">
        <w:trPr>
          <w:trHeight w:val="377"/>
        </w:trPr>
        <w:tc>
          <w:tcPr>
            <w:tcW w:w="5000" w:type="pct"/>
            <w:gridSpan w:val="2"/>
            <w:tcMar>
              <w:top w:w="43" w:type="dxa"/>
              <w:bottom w:w="43" w:type="dxa"/>
            </w:tcMar>
            <w:vAlign w:val="bottom"/>
          </w:tcPr>
          <w:p w14:paraId="405CD00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43A6852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64FCBE3" w14:textId="4ECF3E5E"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E4DBAA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6FF585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CEBCA4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CBB0D9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F05E606"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A85E149" w14:textId="77777777" w:rsidR="0040681B" w:rsidRPr="00E41C5F" w:rsidRDefault="0040681B" w:rsidP="0040681B">
      <w:pPr>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6D3EC1CE" w14:textId="77777777" w:rsidTr="0041062D">
        <w:trPr>
          <w:cantSplit/>
          <w:trHeight w:val="475"/>
          <w:tblHeader/>
        </w:trPr>
        <w:tc>
          <w:tcPr>
            <w:tcW w:w="5000" w:type="pct"/>
            <w:gridSpan w:val="2"/>
            <w:shd w:val="clear" w:color="auto" w:fill="DEEAF6" w:themeFill="accent1" w:themeFillTint="33"/>
            <w:vAlign w:val="center"/>
          </w:tcPr>
          <w:p w14:paraId="4D205A8D"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CP-2 What is the solution and how is it implemented?</w:t>
            </w:r>
          </w:p>
        </w:tc>
      </w:tr>
      <w:tr w:rsidR="0040681B" w:rsidRPr="00E41C5F" w14:paraId="46C3890D" w14:textId="77777777" w:rsidTr="0041062D">
        <w:trPr>
          <w:trHeight w:val="1097"/>
        </w:trPr>
        <w:tc>
          <w:tcPr>
            <w:tcW w:w="483" w:type="pct"/>
            <w:tcBorders>
              <w:right w:val="nil"/>
            </w:tcBorders>
            <w:shd w:val="clear" w:color="auto" w:fill="DEEAF6" w:themeFill="accent1" w:themeFillTint="33"/>
          </w:tcPr>
          <w:p w14:paraId="1B9DF0A7"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1525F10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B9CD337" w14:textId="77777777" w:rsidR="0040681B" w:rsidRDefault="0040681B" w:rsidP="0041062D">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contingency plan meeting the specified requirements. A successful control response will need to address the maintenance, recovery, and resumption of customer applications, as well as any reliance on Microsoft Azure functionality to perform these tasks.</w:t>
            </w:r>
          </w:p>
          <w:p w14:paraId="7A5FC2DD"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i/>
                <w:sz w:val="20"/>
                <w:szCs w:val="20"/>
              </w:rPr>
              <w:t xml:space="preserve">Microsoft Azure has provided Site Recovery documentation to assist in creation of contingency plans and contingency plan materials: </w:t>
            </w:r>
            <w:hyperlink r:id="rId47" w:history="1">
              <w:r w:rsidRPr="00D16377">
                <w:rPr>
                  <w:rStyle w:val="Hyperlink"/>
                  <w:rFonts w:asciiTheme="minorHAnsi" w:eastAsia="Calibri" w:hAnsiTheme="minorHAnsi" w:cs="Calibri"/>
                  <w:i/>
                  <w:sz w:val="20"/>
                  <w:szCs w:val="20"/>
                </w:rPr>
                <w:t>https://azure.microsoft.com/en-us/documentation/learning-paths/site-recovery/</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40681B" w:rsidRPr="00E41C5F" w14:paraId="4C5D19F0" w14:textId="77777777" w:rsidTr="0041062D">
        <w:trPr>
          <w:trHeight w:val="1097"/>
        </w:trPr>
        <w:tc>
          <w:tcPr>
            <w:tcW w:w="483" w:type="pct"/>
            <w:tcBorders>
              <w:right w:val="nil"/>
            </w:tcBorders>
            <w:shd w:val="clear" w:color="auto" w:fill="DEEAF6" w:themeFill="accent1" w:themeFillTint="33"/>
          </w:tcPr>
          <w:p w14:paraId="566D9FCC"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46983A6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5BE29"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distributing the contingency plan to key contingency personnel. A successful control response will need to address identification of key personnel (by name, title, or role) and the means by which the customer ensures that all key personnel receive the contingency plan.</w:t>
            </w:r>
            <w:r>
              <w:rPr>
                <w:rFonts w:asciiTheme="minorHAnsi" w:eastAsia="Calibri" w:hAnsiTheme="minorHAnsi" w:cs="Calibri"/>
                <w:sz w:val="20"/>
                <w:szCs w:val="20"/>
              </w:rPr>
              <w:t>&gt;</w:t>
            </w:r>
          </w:p>
        </w:tc>
      </w:tr>
      <w:tr w:rsidR="0040681B" w:rsidRPr="00E41C5F" w14:paraId="4E7AE59B" w14:textId="77777777" w:rsidTr="0041062D">
        <w:trPr>
          <w:trHeight w:val="1097"/>
        </w:trPr>
        <w:tc>
          <w:tcPr>
            <w:tcW w:w="483" w:type="pct"/>
            <w:tcBorders>
              <w:right w:val="nil"/>
            </w:tcBorders>
            <w:shd w:val="clear" w:color="auto" w:fill="DEEAF6" w:themeFill="accent1" w:themeFillTint="33"/>
          </w:tcPr>
          <w:p w14:paraId="2AB8ED5F"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c</w:t>
            </w:r>
          </w:p>
        </w:tc>
        <w:tc>
          <w:tcPr>
            <w:tcW w:w="4517" w:type="pct"/>
            <w:tcMar>
              <w:top w:w="43" w:type="dxa"/>
              <w:bottom w:w="43" w:type="dxa"/>
            </w:tcMar>
          </w:tcPr>
          <w:p w14:paraId="13771F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C01DCA7"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contingency planning activities with incident handling activities. A successful control response will need to address the division of responsibilities between contingency personnel and incident response personnel, as well as the means by which contingency planning activities are activated in the event of a security incident.</w:t>
            </w:r>
            <w:r>
              <w:rPr>
                <w:rFonts w:asciiTheme="minorHAnsi" w:eastAsia="Calibri" w:hAnsiTheme="minorHAnsi" w:cs="Calibri"/>
                <w:sz w:val="20"/>
                <w:szCs w:val="20"/>
              </w:rPr>
              <w:t>&gt;</w:t>
            </w:r>
          </w:p>
        </w:tc>
      </w:tr>
      <w:tr w:rsidR="0040681B" w:rsidRPr="00E41C5F" w14:paraId="48976772" w14:textId="77777777" w:rsidTr="0041062D">
        <w:trPr>
          <w:trHeight w:val="1097"/>
        </w:trPr>
        <w:tc>
          <w:tcPr>
            <w:tcW w:w="483" w:type="pct"/>
            <w:tcBorders>
              <w:right w:val="nil"/>
            </w:tcBorders>
            <w:shd w:val="clear" w:color="auto" w:fill="DEEAF6" w:themeFill="accent1" w:themeFillTint="33"/>
          </w:tcPr>
          <w:p w14:paraId="5BC75D9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d</w:t>
            </w:r>
          </w:p>
        </w:tc>
        <w:tc>
          <w:tcPr>
            <w:tcW w:w="4517" w:type="pct"/>
            <w:tcMar>
              <w:top w:w="43" w:type="dxa"/>
              <w:bottom w:w="43" w:type="dxa"/>
            </w:tcMar>
          </w:tcPr>
          <w:p w14:paraId="0A5DAA5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65BBE11"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contingency plan at the required frequency. A successful control response will need to outline how reviews are initiated, performed, and signed off on.</w:t>
            </w:r>
            <w:r>
              <w:rPr>
                <w:rFonts w:asciiTheme="minorHAnsi" w:eastAsia="Calibri" w:hAnsiTheme="minorHAnsi" w:cs="Calibri"/>
                <w:sz w:val="20"/>
                <w:szCs w:val="20"/>
              </w:rPr>
              <w:t>&gt;</w:t>
            </w:r>
          </w:p>
        </w:tc>
      </w:tr>
      <w:tr w:rsidR="0040681B" w:rsidRPr="00E41C5F" w14:paraId="1E95C875" w14:textId="77777777" w:rsidTr="0041062D">
        <w:trPr>
          <w:trHeight w:val="1097"/>
        </w:trPr>
        <w:tc>
          <w:tcPr>
            <w:tcW w:w="483" w:type="pct"/>
            <w:tcBorders>
              <w:right w:val="nil"/>
            </w:tcBorders>
            <w:shd w:val="clear" w:color="auto" w:fill="DEEAF6" w:themeFill="accent1" w:themeFillTint="33"/>
          </w:tcPr>
          <w:p w14:paraId="73684F0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e</w:t>
            </w:r>
          </w:p>
        </w:tc>
        <w:tc>
          <w:tcPr>
            <w:tcW w:w="4517" w:type="pct"/>
            <w:tcMar>
              <w:top w:w="43" w:type="dxa"/>
              <w:bottom w:w="43" w:type="dxa"/>
            </w:tcMar>
          </w:tcPr>
          <w:p w14:paraId="03AC14B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A25B4E"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contingency plan to address relevant changes as well as any problems found in the contingency plan. A successful control response will need to discuss how updates are proposed, implemented, and approved.</w:t>
            </w:r>
            <w:r>
              <w:rPr>
                <w:rFonts w:asciiTheme="minorHAnsi" w:eastAsia="Calibri" w:hAnsiTheme="minorHAnsi" w:cs="Calibri"/>
                <w:sz w:val="20"/>
                <w:szCs w:val="20"/>
              </w:rPr>
              <w:t>&gt;</w:t>
            </w:r>
          </w:p>
        </w:tc>
      </w:tr>
      <w:tr w:rsidR="0040681B" w:rsidRPr="00E41C5F" w14:paraId="1A48B16C" w14:textId="77777777" w:rsidTr="0041062D">
        <w:trPr>
          <w:trHeight w:val="1097"/>
        </w:trPr>
        <w:tc>
          <w:tcPr>
            <w:tcW w:w="483" w:type="pct"/>
            <w:tcBorders>
              <w:right w:val="nil"/>
            </w:tcBorders>
            <w:shd w:val="clear" w:color="auto" w:fill="DEEAF6" w:themeFill="accent1" w:themeFillTint="33"/>
          </w:tcPr>
          <w:p w14:paraId="7337F390"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lastRenderedPageBreak/>
              <w:t>Part f</w:t>
            </w:r>
          </w:p>
        </w:tc>
        <w:tc>
          <w:tcPr>
            <w:tcW w:w="4517" w:type="pct"/>
            <w:tcMar>
              <w:top w:w="43" w:type="dxa"/>
              <w:bottom w:w="43" w:type="dxa"/>
            </w:tcMar>
          </w:tcPr>
          <w:p w14:paraId="4487CAF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881E55C"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communicating changes to the contingency plan to key contingency personnel. A successful control response will need to address the means by which the customer ensures that all key personnel receive the updated contingency plan.</w:t>
            </w:r>
            <w:r>
              <w:rPr>
                <w:rFonts w:asciiTheme="minorHAnsi" w:eastAsia="Calibri" w:hAnsiTheme="minorHAnsi" w:cs="Calibri"/>
                <w:sz w:val="20"/>
                <w:szCs w:val="20"/>
              </w:rPr>
              <w:t>&gt;</w:t>
            </w:r>
          </w:p>
        </w:tc>
      </w:tr>
      <w:tr w:rsidR="0040681B" w:rsidRPr="00E41C5F" w14:paraId="4AE95BD0" w14:textId="77777777" w:rsidTr="0041062D">
        <w:trPr>
          <w:trHeight w:val="1097"/>
        </w:trPr>
        <w:tc>
          <w:tcPr>
            <w:tcW w:w="483" w:type="pct"/>
            <w:tcBorders>
              <w:right w:val="nil"/>
            </w:tcBorders>
            <w:shd w:val="clear" w:color="auto" w:fill="DEEAF6" w:themeFill="accent1" w:themeFillTint="33"/>
          </w:tcPr>
          <w:p w14:paraId="71CB3C25"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g</w:t>
            </w:r>
          </w:p>
        </w:tc>
        <w:tc>
          <w:tcPr>
            <w:tcW w:w="4517" w:type="pct"/>
            <w:tcMar>
              <w:top w:w="43" w:type="dxa"/>
              <w:bottom w:w="43" w:type="dxa"/>
            </w:tcMar>
          </w:tcPr>
          <w:p w14:paraId="1CCF555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90A9F" w14:textId="77777777" w:rsidR="0040681B" w:rsidRPr="00E41C5F" w:rsidRDefault="0040681B"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protecting the contingency plan from unauthorized disclosure or modification. A successful control response will need to address policy, procedural, and technical safeguards that are in place to protect the contingency plan.</w:t>
            </w:r>
            <w:r>
              <w:rPr>
                <w:rFonts w:asciiTheme="minorHAnsi" w:eastAsia="Calibri" w:hAnsiTheme="minorHAnsi" w:cs="Calibri"/>
                <w:sz w:val="20"/>
                <w:szCs w:val="20"/>
              </w:rPr>
              <w:t>&gt;</w:t>
            </w:r>
          </w:p>
        </w:tc>
      </w:tr>
    </w:tbl>
    <w:p w14:paraId="75742389" w14:textId="77777777" w:rsidR="0040681B" w:rsidRPr="002C3786" w:rsidRDefault="0040681B" w:rsidP="0040681B">
      <w:pPr>
        <w:spacing w:before="120" w:after="120"/>
        <w:rPr>
          <w:b/>
        </w:rPr>
      </w:pPr>
    </w:p>
    <w:p w14:paraId="03842AF8" w14:textId="77777777" w:rsidR="0040681B" w:rsidRPr="00904A49" w:rsidRDefault="0040681B" w:rsidP="0040681B">
      <w:pPr>
        <w:pStyle w:val="eglobaltech4n"/>
      </w:pPr>
      <w:bookmarkStart w:id="1314" w:name="_Ref454377162"/>
      <w:r w:rsidRPr="00904A49">
        <w:t>Control Enhancement CP-2 (1)</w:t>
      </w:r>
      <w:bookmarkEnd w:id="1314"/>
    </w:p>
    <w:p w14:paraId="00712AAA"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development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7E8152F6" w14:textId="77777777" w:rsidTr="0041062D">
        <w:trPr>
          <w:cantSplit/>
          <w:trHeight w:val="377"/>
          <w:tblHeader/>
        </w:trPr>
        <w:tc>
          <w:tcPr>
            <w:tcW w:w="811" w:type="pct"/>
            <w:shd w:val="clear" w:color="auto" w:fill="DEEAF6" w:themeFill="accent1" w:themeFillTint="33"/>
            <w:tcMar>
              <w:top w:w="43" w:type="dxa"/>
              <w:bottom w:w="43" w:type="dxa"/>
            </w:tcMar>
          </w:tcPr>
          <w:p w14:paraId="107E629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(1)</w:t>
            </w:r>
          </w:p>
        </w:tc>
        <w:tc>
          <w:tcPr>
            <w:tcW w:w="4189" w:type="pct"/>
            <w:shd w:val="clear" w:color="auto" w:fill="DEEAF6" w:themeFill="accent1" w:themeFillTint="33"/>
          </w:tcPr>
          <w:p w14:paraId="5B98585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5AD723C0" w14:textId="77777777" w:rsidTr="0041062D">
        <w:trPr>
          <w:trHeight w:val="377"/>
        </w:trPr>
        <w:tc>
          <w:tcPr>
            <w:tcW w:w="5000" w:type="pct"/>
            <w:gridSpan w:val="2"/>
            <w:tcMar>
              <w:top w:w="43" w:type="dxa"/>
              <w:bottom w:w="43" w:type="dxa"/>
            </w:tcMar>
            <w:vAlign w:val="bottom"/>
          </w:tcPr>
          <w:p w14:paraId="4258919E"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72520B" w14:paraId="18BDAE54" w14:textId="77777777" w:rsidTr="0041062D">
        <w:trPr>
          <w:trHeight w:val="377"/>
        </w:trPr>
        <w:tc>
          <w:tcPr>
            <w:tcW w:w="5000" w:type="pct"/>
            <w:gridSpan w:val="2"/>
            <w:tcMar>
              <w:top w:w="43" w:type="dxa"/>
              <w:bottom w:w="43" w:type="dxa"/>
            </w:tcMar>
            <w:vAlign w:val="bottom"/>
          </w:tcPr>
          <w:p w14:paraId="6072EBB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33CA25A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D140EE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58D7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E8031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F249038" w14:textId="66FF237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72520B" w14:paraId="12D40909" w14:textId="77777777" w:rsidTr="0041062D">
        <w:trPr>
          <w:trHeight w:val="377"/>
        </w:trPr>
        <w:tc>
          <w:tcPr>
            <w:tcW w:w="5000" w:type="pct"/>
            <w:gridSpan w:val="2"/>
            <w:tcMar>
              <w:top w:w="43" w:type="dxa"/>
              <w:bottom w:w="43" w:type="dxa"/>
            </w:tcMar>
            <w:vAlign w:val="bottom"/>
          </w:tcPr>
          <w:p w14:paraId="68E3363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FA4D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1451E7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3AF78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DB09C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73AE3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FEF1C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8DE46" w14:textId="231D389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B6B5D6F" w14:textId="77777777" w:rsidR="0040681B" w:rsidRPr="0072520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53DB45E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0EC49E3"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(1) What is the solution and how is it implemented?</w:t>
            </w:r>
          </w:p>
        </w:tc>
      </w:tr>
      <w:tr w:rsidR="0040681B" w:rsidRPr="0072520B" w14:paraId="537A4CA3" w14:textId="77777777" w:rsidTr="0041062D">
        <w:trPr>
          <w:trHeight w:val="1097"/>
        </w:trPr>
        <w:tc>
          <w:tcPr>
            <w:tcW w:w="5000" w:type="pct"/>
            <w:shd w:val="clear" w:color="auto" w:fill="FFFFFF" w:themeFill="background1"/>
          </w:tcPr>
          <w:p w14:paraId="1E16ABB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6C5F5F9" w14:textId="77777777" w:rsidR="0040681B" w:rsidRPr="0072520B" w:rsidRDefault="0040681B" w:rsidP="0041062D">
            <w:pPr>
              <w:spacing w:before="120" w:after="120"/>
              <w:rPr>
                <w:rFonts w:asciiTheme="minorHAnsi" w:hAnsiTheme="minorHAnsi"/>
                <w:kern w:val="2"/>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development of the contingency plan with related plans (such as business continuity plans, disaster recovery plans, etc.). A successful control response will need to address the coordination of initial development, as well as how updates to the contingency plan affect related plans and vice versa.</w:t>
            </w:r>
            <w:r>
              <w:rPr>
                <w:rFonts w:asciiTheme="minorHAnsi" w:eastAsia="Calibri" w:hAnsiTheme="minorHAnsi" w:cs="Calibri"/>
                <w:sz w:val="20"/>
                <w:szCs w:val="20"/>
              </w:rPr>
              <w:t>&gt;</w:t>
            </w:r>
          </w:p>
        </w:tc>
      </w:tr>
    </w:tbl>
    <w:p w14:paraId="15DAFABC" w14:textId="77777777" w:rsidR="0040681B" w:rsidRPr="002C3786" w:rsidRDefault="0040681B" w:rsidP="0040681B">
      <w:pPr>
        <w:autoSpaceDE w:val="0"/>
        <w:autoSpaceDN w:val="0"/>
        <w:adjustRightInd w:val="0"/>
        <w:spacing w:before="120" w:after="120"/>
        <w:rPr>
          <w:rFonts w:eastAsia="Times New Roman"/>
          <w:bCs/>
        </w:rPr>
      </w:pPr>
    </w:p>
    <w:p w14:paraId="0CD1B8E5" w14:textId="77777777" w:rsidR="0040681B" w:rsidRPr="00904A49" w:rsidRDefault="0040681B" w:rsidP="0040681B">
      <w:pPr>
        <w:pStyle w:val="eglobaltech4n"/>
      </w:pPr>
      <w:r w:rsidRPr="00904A49">
        <w:t>Control Enhancement CP-2 (2)</w:t>
      </w:r>
    </w:p>
    <w:p w14:paraId="64AEDE50"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conducts capacity planning so that necessary capacity for information processing, telecommunications, and environmental support exists during contingency operations.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177D0767" w14:textId="77777777" w:rsidTr="0041062D">
        <w:trPr>
          <w:cantSplit/>
          <w:trHeight w:val="377"/>
          <w:tblHeader/>
        </w:trPr>
        <w:tc>
          <w:tcPr>
            <w:tcW w:w="811" w:type="pct"/>
            <w:shd w:val="clear" w:color="auto" w:fill="DEEAF6" w:themeFill="accent1" w:themeFillTint="33"/>
            <w:tcMar>
              <w:top w:w="43" w:type="dxa"/>
              <w:bottom w:w="43" w:type="dxa"/>
            </w:tcMar>
          </w:tcPr>
          <w:p w14:paraId="23939AF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(2)</w:t>
            </w:r>
          </w:p>
        </w:tc>
        <w:tc>
          <w:tcPr>
            <w:tcW w:w="4189" w:type="pct"/>
            <w:shd w:val="clear" w:color="auto" w:fill="DEEAF6" w:themeFill="accent1" w:themeFillTint="33"/>
          </w:tcPr>
          <w:p w14:paraId="70AC27BA"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1D555300" w14:textId="77777777" w:rsidTr="0041062D">
        <w:trPr>
          <w:trHeight w:val="377"/>
        </w:trPr>
        <w:tc>
          <w:tcPr>
            <w:tcW w:w="5000" w:type="pct"/>
            <w:gridSpan w:val="2"/>
            <w:tcMar>
              <w:top w:w="43" w:type="dxa"/>
              <w:bottom w:w="43" w:type="dxa"/>
            </w:tcMar>
            <w:vAlign w:val="bottom"/>
          </w:tcPr>
          <w:p w14:paraId="3291C59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72520B" w14:paraId="68AB018E" w14:textId="77777777" w:rsidTr="0041062D">
        <w:trPr>
          <w:trHeight w:val="377"/>
        </w:trPr>
        <w:tc>
          <w:tcPr>
            <w:tcW w:w="5000" w:type="pct"/>
            <w:gridSpan w:val="2"/>
            <w:tcMar>
              <w:top w:w="43" w:type="dxa"/>
              <w:bottom w:w="43" w:type="dxa"/>
            </w:tcMar>
            <w:vAlign w:val="bottom"/>
          </w:tcPr>
          <w:p w14:paraId="6D5DDC1F"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Implementation Status (check all that apply):</w:t>
            </w:r>
          </w:p>
          <w:p w14:paraId="44D2892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1"/>
                  </w:checkBox>
                </w:ffData>
              </w:fldChar>
            </w:r>
            <w:r w:rsidRPr="007252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Implemented</w:t>
            </w:r>
          </w:p>
          <w:p w14:paraId="5BE4424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Partially implemented</w:t>
            </w:r>
          </w:p>
          <w:p w14:paraId="5ECEB471"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Planned</w:t>
            </w:r>
          </w:p>
          <w:p w14:paraId="3AED446B"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Alternative implementation</w:t>
            </w:r>
          </w:p>
          <w:p w14:paraId="3B668FE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Not applicable</w:t>
            </w:r>
          </w:p>
        </w:tc>
      </w:tr>
      <w:tr w:rsidR="0040681B" w:rsidRPr="0072520B" w14:paraId="419539ED" w14:textId="77777777" w:rsidTr="0041062D">
        <w:trPr>
          <w:trHeight w:val="377"/>
        </w:trPr>
        <w:tc>
          <w:tcPr>
            <w:tcW w:w="5000" w:type="pct"/>
            <w:gridSpan w:val="2"/>
            <w:tcMar>
              <w:top w:w="43" w:type="dxa"/>
              <w:bottom w:w="43" w:type="dxa"/>
            </w:tcMar>
            <w:vAlign w:val="bottom"/>
          </w:tcPr>
          <w:p w14:paraId="03679BBA"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Control Origination (check all that apply):</w:t>
            </w:r>
          </w:p>
          <w:p w14:paraId="38CDDA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Corporate</w:t>
            </w:r>
          </w:p>
          <w:p w14:paraId="4C4C04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Service Provider System Specific</w:t>
            </w:r>
          </w:p>
          <w:p w14:paraId="1B5D5B03"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Hybrid (Corporate and System Specific)</w:t>
            </w:r>
          </w:p>
          <w:p w14:paraId="677951F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Configured by Customer (Customer System Specific) </w:t>
            </w:r>
          </w:p>
          <w:p w14:paraId="344A3C5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Provided by Customer (Customer System Specific) </w:t>
            </w:r>
          </w:p>
          <w:p w14:paraId="1EF96D49"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Shared (Service Provider and Customer Responsibility</w:t>
            </w:r>
          </w:p>
          <w:p w14:paraId="61E24C47"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7252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72520B">
              <w:rPr>
                <w:rFonts w:asciiTheme="minorHAnsi" w:eastAsia="Calibri" w:hAnsiTheme="minorHAnsi"/>
                <w:spacing w:val="-5"/>
                <w:sz w:val="20"/>
              </w:rPr>
              <w:t xml:space="preserve"> </w:t>
            </w:r>
          </w:p>
        </w:tc>
      </w:tr>
    </w:tbl>
    <w:p w14:paraId="14DC15C9" w14:textId="77777777" w:rsidR="0040681B" w:rsidRPr="0072520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601E532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3C8DF2"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(2) What is the solution and how is it implemented?</w:t>
            </w:r>
          </w:p>
        </w:tc>
      </w:tr>
      <w:tr w:rsidR="0040681B" w:rsidRPr="0072520B" w14:paraId="4FC26DEE" w14:textId="77777777" w:rsidTr="0041062D">
        <w:trPr>
          <w:trHeight w:val="1097"/>
        </w:trPr>
        <w:tc>
          <w:tcPr>
            <w:tcW w:w="5000" w:type="pct"/>
            <w:shd w:val="clear" w:color="auto" w:fill="FFFFFF" w:themeFill="background1"/>
          </w:tcPr>
          <w:p w14:paraId="066901F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7E4CA9"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594FABA3"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6078678D"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0629762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A749AD" w14:textId="64D642D2" w:rsidR="0040681B" w:rsidRPr="0074396E" w:rsidRDefault="0040681B" w:rsidP="00DD749C">
            <w:pPr>
              <w:spacing w:before="120" w:after="120"/>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_Ref454376692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001581" w14:textId="77777777" w:rsidR="0040681B" w:rsidRDefault="0040681B" w:rsidP="0040681B">
      <w:pPr>
        <w:autoSpaceDE w:val="0"/>
        <w:autoSpaceDN w:val="0"/>
        <w:adjustRightInd w:val="0"/>
        <w:spacing w:before="120" w:after="120"/>
        <w:rPr>
          <w:rFonts w:eastAsia="Calibri"/>
        </w:rPr>
      </w:pPr>
    </w:p>
    <w:p w14:paraId="2B45F219" w14:textId="77777777" w:rsidR="0040681B" w:rsidRPr="00904A49" w:rsidRDefault="0040681B" w:rsidP="0040681B">
      <w:pPr>
        <w:pStyle w:val="eglobaltech4n"/>
      </w:pPr>
      <w:r w:rsidRPr="00904A49">
        <w:t>Control Enhancement CP-2 (3)</w:t>
      </w:r>
    </w:p>
    <w:p w14:paraId="356562DA" w14:textId="77777777" w:rsidR="0040681B" w:rsidRPr="002C3786" w:rsidRDefault="0040681B" w:rsidP="0040681B">
      <w:pPr>
        <w:autoSpaceDE w:val="0"/>
        <w:autoSpaceDN w:val="0"/>
        <w:adjustRightInd w:val="0"/>
        <w:spacing w:before="120" w:after="120"/>
        <w:rPr>
          <w:rFonts w:eastAsia="Times New Roman"/>
          <w:bCs/>
        </w:rPr>
      </w:pPr>
      <w:r w:rsidRPr="0058583A">
        <w:rPr>
          <w:rFonts w:eastAsia="Times New Roman"/>
        </w:rPr>
        <w:t>The organization plans for the resumption of essential missions and business functions within [</w:t>
      </w:r>
      <w:r w:rsidRPr="00AE3199">
        <w:rPr>
          <w:rFonts w:eastAsia="Times New Roman"/>
          <w:i/>
        </w:rPr>
        <w:t>Assignment: organization-defined time period</w:t>
      </w:r>
      <w:r w:rsidRPr="0058583A">
        <w:rPr>
          <w:rFonts w:eastAsia="Times New Roman"/>
        </w:rPr>
        <w:t>] of contingency plan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245F136D" w14:textId="77777777" w:rsidTr="0041062D">
        <w:trPr>
          <w:cantSplit/>
          <w:trHeight w:val="377"/>
          <w:tblHeader/>
        </w:trPr>
        <w:tc>
          <w:tcPr>
            <w:tcW w:w="811" w:type="pct"/>
            <w:shd w:val="clear" w:color="auto" w:fill="DEEAF6" w:themeFill="accent1" w:themeFillTint="33"/>
            <w:tcMar>
              <w:top w:w="43" w:type="dxa"/>
              <w:bottom w:w="43" w:type="dxa"/>
            </w:tcMar>
          </w:tcPr>
          <w:p w14:paraId="0D8E20C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lastRenderedPageBreak/>
              <w:t>CP-2 (3)</w:t>
            </w:r>
          </w:p>
        </w:tc>
        <w:tc>
          <w:tcPr>
            <w:tcW w:w="4189" w:type="pct"/>
            <w:shd w:val="clear" w:color="auto" w:fill="DEEAF6" w:themeFill="accent1" w:themeFillTint="33"/>
          </w:tcPr>
          <w:p w14:paraId="208B8AF8"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5EB9D89" w14:textId="77777777" w:rsidTr="0041062D">
        <w:trPr>
          <w:trHeight w:val="377"/>
        </w:trPr>
        <w:tc>
          <w:tcPr>
            <w:tcW w:w="5000" w:type="pct"/>
            <w:gridSpan w:val="2"/>
            <w:tcMar>
              <w:top w:w="43" w:type="dxa"/>
              <w:bottom w:w="43" w:type="dxa"/>
            </w:tcMar>
            <w:vAlign w:val="bottom"/>
          </w:tcPr>
          <w:p w14:paraId="6E79137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Pr>
                <w:rFonts w:asciiTheme="minorHAnsi" w:hAnsiTheme="minorHAnsi"/>
                <w:kern w:val="2"/>
                <w:sz w:val="20"/>
              </w:rPr>
              <w:t>Microsoft Azure</w:t>
            </w:r>
          </w:p>
        </w:tc>
      </w:tr>
      <w:tr w:rsidR="0040681B" w:rsidRPr="00F5297E" w14:paraId="527B636B" w14:textId="77777777" w:rsidTr="0041062D">
        <w:trPr>
          <w:trHeight w:val="377"/>
        </w:trPr>
        <w:tc>
          <w:tcPr>
            <w:tcW w:w="5000" w:type="pct"/>
            <w:gridSpan w:val="2"/>
            <w:tcMar>
              <w:top w:w="43" w:type="dxa"/>
              <w:bottom w:w="43" w:type="dxa"/>
            </w:tcMar>
            <w:vAlign w:val="bottom"/>
          </w:tcPr>
          <w:p w14:paraId="2B074F56" w14:textId="77777777" w:rsidR="0040681B" w:rsidRPr="00F5297E" w:rsidRDefault="0040681B" w:rsidP="0041062D">
            <w:pPr>
              <w:pStyle w:val="GSAParameter"/>
              <w:spacing w:after="0"/>
            </w:pPr>
            <w:r w:rsidRPr="00F5297E">
              <w:t xml:space="preserve">Parameter CP-2(3): Recovery Time Objectives documented in </w:t>
            </w:r>
            <w:r>
              <w:t xml:space="preserve">Microsoft Azure </w:t>
            </w:r>
            <w:r w:rsidRPr="00F5297E">
              <w:t>BCPs</w:t>
            </w:r>
          </w:p>
        </w:tc>
      </w:tr>
      <w:tr w:rsidR="0040681B" w:rsidRPr="00F5297E" w14:paraId="131A0254" w14:textId="77777777" w:rsidTr="0041062D">
        <w:trPr>
          <w:trHeight w:val="377"/>
        </w:trPr>
        <w:tc>
          <w:tcPr>
            <w:tcW w:w="5000" w:type="pct"/>
            <w:gridSpan w:val="2"/>
            <w:tcMar>
              <w:top w:w="43" w:type="dxa"/>
              <w:bottom w:w="43" w:type="dxa"/>
            </w:tcMar>
            <w:vAlign w:val="bottom"/>
          </w:tcPr>
          <w:p w14:paraId="62A1DD2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76AE26D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1214E1B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4625158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17B8D9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296E9A1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1F7F333D" w14:textId="77777777" w:rsidTr="0041062D">
        <w:trPr>
          <w:trHeight w:val="377"/>
        </w:trPr>
        <w:tc>
          <w:tcPr>
            <w:tcW w:w="5000" w:type="pct"/>
            <w:gridSpan w:val="2"/>
            <w:tcMar>
              <w:top w:w="43" w:type="dxa"/>
              <w:bottom w:w="43" w:type="dxa"/>
            </w:tcMar>
            <w:vAlign w:val="bottom"/>
          </w:tcPr>
          <w:p w14:paraId="67D81D2A"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68E3CD7D"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064F309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270703B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53256F0C"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5E21FFB7"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595BFFF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3976D96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6DDD776F" w14:textId="77777777" w:rsidR="0040681B" w:rsidRPr="00F5297E"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72A1BB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43BDA14"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(3) What is the solution and how is it implemented?</w:t>
            </w:r>
          </w:p>
        </w:tc>
      </w:tr>
      <w:tr w:rsidR="0040681B" w:rsidRPr="00F5297E" w14:paraId="7A1B1823" w14:textId="77777777" w:rsidTr="0041062D">
        <w:trPr>
          <w:trHeight w:val="1097"/>
        </w:trPr>
        <w:tc>
          <w:tcPr>
            <w:tcW w:w="5000" w:type="pct"/>
            <w:shd w:val="clear" w:color="auto" w:fill="FFFFFF" w:themeFill="background1"/>
          </w:tcPr>
          <w:p w14:paraId="5576FFC5"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13F07CD" w14:textId="5C019299" w:rsidR="0040681B" w:rsidRPr="00F5297E"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C7A00A8" w14:textId="77777777" w:rsidR="0040681B" w:rsidRDefault="0040681B" w:rsidP="0040681B">
      <w:pPr>
        <w:autoSpaceDE w:val="0"/>
        <w:autoSpaceDN w:val="0"/>
        <w:adjustRightInd w:val="0"/>
        <w:spacing w:before="120" w:after="120"/>
        <w:rPr>
          <w:rFonts w:eastAsia="Calibri"/>
        </w:rPr>
      </w:pPr>
    </w:p>
    <w:p w14:paraId="6F78164E" w14:textId="77777777" w:rsidR="0040681B" w:rsidRPr="00904A49" w:rsidRDefault="0040681B" w:rsidP="0040681B">
      <w:pPr>
        <w:pStyle w:val="eglobaltech4n"/>
      </w:pPr>
      <w:r w:rsidRPr="00904A49">
        <w:t>Control Enhancement CP-2 (8)</w:t>
      </w:r>
    </w:p>
    <w:p w14:paraId="6CFC901D" w14:textId="77777777" w:rsidR="0040681B" w:rsidRPr="002C3786" w:rsidRDefault="0040681B" w:rsidP="0040681B">
      <w:pPr>
        <w:autoSpaceDE w:val="0"/>
        <w:autoSpaceDN w:val="0"/>
        <w:adjustRightInd w:val="0"/>
        <w:spacing w:before="120" w:after="120"/>
        <w:rPr>
          <w:rFonts w:eastAsia="Times New Roman"/>
          <w:bCs/>
        </w:rPr>
      </w:pPr>
      <w:r w:rsidRPr="00E7068A">
        <w:rPr>
          <w:rFonts w:eastAsia="Times New Roman"/>
        </w:rPr>
        <w:t>The organization identifies critical information system assets supporting essential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66788BBB" w14:textId="77777777" w:rsidTr="0041062D">
        <w:trPr>
          <w:cantSplit/>
          <w:trHeight w:val="377"/>
          <w:tblHeader/>
        </w:trPr>
        <w:tc>
          <w:tcPr>
            <w:tcW w:w="811" w:type="pct"/>
            <w:shd w:val="clear" w:color="auto" w:fill="DEEAF6" w:themeFill="accent1" w:themeFillTint="33"/>
            <w:tcMar>
              <w:top w:w="43" w:type="dxa"/>
              <w:bottom w:w="43" w:type="dxa"/>
            </w:tcMar>
          </w:tcPr>
          <w:p w14:paraId="3031AA6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CP-2 (8)</w:t>
            </w:r>
          </w:p>
        </w:tc>
        <w:tc>
          <w:tcPr>
            <w:tcW w:w="4189" w:type="pct"/>
            <w:shd w:val="clear" w:color="auto" w:fill="DEEAF6" w:themeFill="accent1" w:themeFillTint="33"/>
          </w:tcPr>
          <w:p w14:paraId="7C62698F"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701EE52" w14:textId="77777777" w:rsidTr="0041062D">
        <w:trPr>
          <w:trHeight w:val="377"/>
        </w:trPr>
        <w:tc>
          <w:tcPr>
            <w:tcW w:w="5000" w:type="pct"/>
            <w:gridSpan w:val="2"/>
            <w:tcMar>
              <w:top w:w="43" w:type="dxa"/>
              <w:bottom w:w="43" w:type="dxa"/>
            </w:tcMar>
            <w:vAlign w:val="bottom"/>
          </w:tcPr>
          <w:p w14:paraId="39957DA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kern w:val="2"/>
                <w:sz w:val="20"/>
              </w:rPr>
              <w:t>Microsoft Azure</w:t>
            </w:r>
          </w:p>
        </w:tc>
      </w:tr>
      <w:tr w:rsidR="0040681B" w:rsidRPr="00F5297E" w14:paraId="4F4A43A7" w14:textId="77777777" w:rsidTr="0041062D">
        <w:trPr>
          <w:trHeight w:val="377"/>
        </w:trPr>
        <w:tc>
          <w:tcPr>
            <w:tcW w:w="5000" w:type="pct"/>
            <w:gridSpan w:val="2"/>
            <w:tcMar>
              <w:top w:w="43" w:type="dxa"/>
              <w:bottom w:w="43" w:type="dxa"/>
            </w:tcMar>
            <w:vAlign w:val="bottom"/>
          </w:tcPr>
          <w:p w14:paraId="60208F4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5C25D90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3302F46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1365C7C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42AD69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11AA59F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79FF7261" w14:textId="77777777" w:rsidTr="0041062D">
        <w:trPr>
          <w:trHeight w:val="377"/>
        </w:trPr>
        <w:tc>
          <w:tcPr>
            <w:tcW w:w="5000" w:type="pct"/>
            <w:gridSpan w:val="2"/>
            <w:tcMar>
              <w:top w:w="43" w:type="dxa"/>
              <w:bottom w:w="43" w:type="dxa"/>
            </w:tcMar>
            <w:vAlign w:val="bottom"/>
          </w:tcPr>
          <w:p w14:paraId="6F123F3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2A105A9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506FB6C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68C305E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1CC5FEB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72CA0BE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4C383B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2444AF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57D3FAEF" w14:textId="77777777" w:rsidR="0040681B" w:rsidRPr="00F5297E"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2FCC5A89"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4E7ADD"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(8) What is the solution and how is it implemented?</w:t>
            </w:r>
          </w:p>
        </w:tc>
      </w:tr>
      <w:tr w:rsidR="0040681B" w:rsidRPr="00F5297E" w14:paraId="226BDFC0" w14:textId="77777777" w:rsidTr="0041062D">
        <w:trPr>
          <w:trHeight w:val="1097"/>
        </w:trPr>
        <w:tc>
          <w:tcPr>
            <w:tcW w:w="5000" w:type="pct"/>
            <w:shd w:val="clear" w:color="auto" w:fill="FFFFFF" w:themeFill="background1"/>
          </w:tcPr>
          <w:p w14:paraId="4DBA032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16B5CB"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identifying critical functionality for which processing capacity must be reserved in an alternate region. </w:t>
            </w:r>
            <w:r>
              <w:rPr>
                <w:rFonts w:asciiTheme="minorHAnsi" w:eastAsia="Times New Roman" w:hAnsiTheme="minorHAnsi" w:cstheme="minorHAnsi"/>
                <w:bCs/>
                <w:i/>
                <w:sz w:val="20"/>
                <w:szCs w:val="20"/>
              </w:rPr>
              <w:t>A successful control response will need to discuss the process by which this determination is made. Once processing capacity is reserved in an alternate region for this critical functionality, the remainder of the control may be inherited from Microsoft Azure.</w:t>
            </w:r>
            <w:r w:rsidRPr="00BB1EE8">
              <w:rPr>
                <w:rFonts w:asciiTheme="minorHAnsi" w:eastAsia="Times New Roman" w:hAnsiTheme="minorHAnsi" w:cstheme="minorHAnsi"/>
                <w:bCs/>
                <w:i/>
                <w:sz w:val="20"/>
                <w:szCs w:val="20"/>
              </w:rPr>
              <w:t>&gt;</w:t>
            </w:r>
          </w:p>
          <w:p w14:paraId="26491E6A"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E20911D" w14:textId="5E0BE2FC" w:rsidR="0040681B" w:rsidRPr="00F5297E" w:rsidRDefault="0040681B" w:rsidP="00DD749C">
            <w:pPr>
              <w:spacing w:before="120" w:after="120"/>
              <w:rPr>
                <w:rFonts w:asciiTheme="minorHAnsi" w:eastAsia="Times New Roman" w:hAnsiTheme="minorHAnsi"/>
                <w:sz w:val="22"/>
                <w:szCs w:val="22"/>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14.6.2.4</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F7396E7" w14:textId="77777777" w:rsidR="0040681B" w:rsidRDefault="0040681B" w:rsidP="0040681B">
      <w:pPr>
        <w:autoSpaceDE w:val="0"/>
        <w:autoSpaceDN w:val="0"/>
        <w:adjustRightInd w:val="0"/>
        <w:spacing w:before="120" w:after="120"/>
        <w:rPr>
          <w:rFonts w:eastAsia="Calibri"/>
        </w:rPr>
      </w:pPr>
    </w:p>
    <w:p w14:paraId="3070E0B4" w14:textId="77777777" w:rsidR="0040681B" w:rsidRDefault="0040681B" w:rsidP="0040681B">
      <w:pPr>
        <w:pStyle w:val="eglobaltech3"/>
      </w:pPr>
      <w:bookmarkStart w:id="1315" w:name="_Ref454377182"/>
      <w:r w:rsidRPr="002C3786">
        <w:t>Contingency Training (CP-3)</w:t>
      </w:r>
      <w:bookmarkEnd w:id="1315"/>
      <w:r w:rsidRPr="002C3786">
        <w:t xml:space="preserve"> </w:t>
      </w:r>
    </w:p>
    <w:p w14:paraId="7569297C" w14:textId="77777777" w:rsidR="0040681B" w:rsidRDefault="0040681B" w:rsidP="0040681B">
      <w:pPr>
        <w:spacing w:before="120" w:after="120"/>
      </w:pPr>
      <w:r w:rsidRPr="00AE3199">
        <w:rPr>
          <w:rFonts w:eastAsia="Times New Roman"/>
        </w:rPr>
        <w:t xml:space="preserve">The organization provides contingency training to information system users consistent with assigned roles and responsibilities: </w:t>
      </w:r>
    </w:p>
    <w:p w14:paraId="5E6980EB" w14:textId="77777777" w:rsidR="0040681B" w:rsidRDefault="0040681B" w:rsidP="005101BB">
      <w:pPr>
        <w:pStyle w:val="ListParagraph"/>
        <w:numPr>
          <w:ilvl w:val="0"/>
          <w:numId w:val="250"/>
        </w:numPr>
        <w:spacing w:before="120" w:after="120"/>
      </w:pPr>
      <w:r w:rsidRPr="00AE3199">
        <w:rPr>
          <w:rFonts w:eastAsia="Times New Roman"/>
        </w:rPr>
        <w:t xml:space="preserve">Within </w:t>
      </w:r>
      <w:r w:rsidRPr="00B2415D">
        <w:rPr>
          <w:rFonts w:eastAsia="Times New Roman"/>
        </w:rPr>
        <w:t>[</w:t>
      </w:r>
      <w:r w:rsidRPr="00BB1EE8">
        <w:rPr>
          <w:rFonts w:eastAsia="Times New Roman"/>
          <w:i/>
        </w:rPr>
        <w:t>FedRAMP Assignment: 10 days</w:t>
      </w:r>
      <w:r w:rsidRPr="00B2415D">
        <w:rPr>
          <w:rFonts w:eastAsia="Times New Roman"/>
        </w:rPr>
        <w:t>]</w:t>
      </w:r>
      <w:r w:rsidRPr="00AE3199">
        <w:rPr>
          <w:rFonts w:eastAsia="Times New Roman"/>
        </w:rPr>
        <w:t xml:space="preserve"> of assuming a contingency role or responsibility; </w:t>
      </w:r>
    </w:p>
    <w:p w14:paraId="10838F6A" w14:textId="77777777" w:rsidR="0040681B" w:rsidRDefault="0040681B" w:rsidP="005101BB">
      <w:pPr>
        <w:pStyle w:val="ListParagraph"/>
        <w:numPr>
          <w:ilvl w:val="0"/>
          <w:numId w:val="250"/>
        </w:numPr>
        <w:spacing w:before="120" w:after="120"/>
      </w:pPr>
      <w:r w:rsidRPr="00AE3199">
        <w:rPr>
          <w:rFonts w:eastAsia="Times New Roman"/>
        </w:rPr>
        <w:t xml:space="preserve">When required by information system changes; and </w:t>
      </w:r>
    </w:p>
    <w:p w14:paraId="22219965" w14:textId="77777777" w:rsidR="0040681B" w:rsidRDefault="0040681B" w:rsidP="005101BB">
      <w:pPr>
        <w:pStyle w:val="ListParagraph"/>
        <w:numPr>
          <w:ilvl w:val="0"/>
          <w:numId w:val="250"/>
        </w:numPr>
        <w:spacing w:before="120" w:after="120"/>
      </w:pPr>
      <w:r w:rsidRPr="00AE3199">
        <w:rPr>
          <w:rFonts w:eastAsia="Times New Roman"/>
        </w:rPr>
        <w:t>[</w:t>
      </w:r>
      <w:r>
        <w:rPr>
          <w:rFonts w:eastAsia="Times New Roman"/>
          <w:i/>
          <w:iCs/>
        </w:rPr>
        <w:t>FedRAMP Assignment</w:t>
      </w:r>
      <w:r w:rsidRPr="00AE3199">
        <w:rPr>
          <w:rFonts w:eastAsia="Times New Roman"/>
          <w:i/>
          <w:iCs/>
        </w:rPr>
        <w:t>: at least a</w:t>
      </w:r>
      <w:r>
        <w:rPr>
          <w:rFonts w:eastAsia="Times New Roman"/>
          <w:i/>
          <w:iCs/>
        </w:rPr>
        <w:t>nnually</w:t>
      </w:r>
      <w:r w:rsidRPr="00AE3199">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3DD664EE" w14:textId="77777777" w:rsidTr="0041062D">
        <w:trPr>
          <w:cantSplit/>
          <w:trHeight w:val="377"/>
          <w:tblHeader/>
        </w:trPr>
        <w:tc>
          <w:tcPr>
            <w:tcW w:w="811" w:type="pct"/>
            <w:shd w:val="clear" w:color="auto" w:fill="DEEAF6" w:themeFill="accent1" w:themeFillTint="33"/>
            <w:tcMar>
              <w:top w:w="43" w:type="dxa"/>
              <w:bottom w:w="43" w:type="dxa"/>
            </w:tcMar>
          </w:tcPr>
          <w:p w14:paraId="7E0680E5"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CP-3</w:t>
            </w:r>
          </w:p>
        </w:tc>
        <w:tc>
          <w:tcPr>
            <w:tcW w:w="4189" w:type="pct"/>
            <w:shd w:val="clear" w:color="auto" w:fill="DEEAF6" w:themeFill="accent1" w:themeFillTint="33"/>
          </w:tcPr>
          <w:p w14:paraId="5A8BBCCA"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Summary Information</w:t>
            </w:r>
          </w:p>
        </w:tc>
      </w:tr>
      <w:tr w:rsidR="0040681B" w:rsidRPr="00F5297E" w14:paraId="1DC412D0" w14:textId="77777777" w:rsidTr="0041062D">
        <w:trPr>
          <w:trHeight w:val="377"/>
        </w:trPr>
        <w:tc>
          <w:tcPr>
            <w:tcW w:w="5000" w:type="pct"/>
            <w:gridSpan w:val="2"/>
            <w:shd w:val="clear" w:color="auto" w:fill="auto"/>
            <w:tcMar>
              <w:top w:w="43" w:type="dxa"/>
              <w:bottom w:w="43" w:type="dxa"/>
            </w:tcMar>
          </w:tcPr>
          <w:p w14:paraId="64EAC63E"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5297E" w14:paraId="105F1C3E" w14:textId="77777777" w:rsidTr="0041062D">
        <w:trPr>
          <w:trHeight w:val="377"/>
        </w:trPr>
        <w:tc>
          <w:tcPr>
            <w:tcW w:w="5000" w:type="pct"/>
            <w:gridSpan w:val="2"/>
            <w:shd w:val="clear" w:color="auto" w:fill="auto"/>
            <w:tcMar>
              <w:top w:w="43" w:type="dxa"/>
              <w:bottom w:w="43" w:type="dxa"/>
            </w:tcMar>
          </w:tcPr>
          <w:p w14:paraId="06128AAF" w14:textId="77777777" w:rsidR="0040681B" w:rsidRPr="00F5297E" w:rsidRDefault="0040681B" w:rsidP="0041062D">
            <w:pPr>
              <w:pStyle w:val="GSAParameter"/>
              <w:spacing w:after="0"/>
              <w:rPr>
                <w:color w:val="5B9BD5" w:themeColor="accent1"/>
              </w:rPr>
            </w:pPr>
            <w:r w:rsidRPr="00F5297E">
              <w:t xml:space="preserve">Parameter CP-3(a): </w:t>
            </w:r>
            <w:r w:rsidRPr="00D57301">
              <w:rPr>
                <w:szCs w:val="22"/>
              </w:rPr>
              <w:t>&lt;</w:t>
            </w:r>
            <w:r>
              <w:rPr>
                <w:i/>
                <w:szCs w:val="22"/>
              </w:rPr>
              <w:t>FedRAMP requirement: 10 days</w:t>
            </w:r>
            <w:r w:rsidRPr="00D57301">
              <w:rPr>
                <w:szCs w:val="22"/>
              </w:rPr>
              <w:t>&gt;</w:t>
            </w:r>
          </w:p>
        </w:tc>
      </w:tr>
      <w:tr w:rsidR="0040681B" w:rsidRPr="00F5297E" w14:paraId="2AAFC3D7" w14:textId="77777777" w:rsidTr="0041062D">
        <w:trPr>
          <w:trHeight w:val="377"/>
        </w:trPr>
        <w:tc>
          <w:tcPr>
            <w:tcW w:w="5000" w:type="pct"/>
            <w:gridSpan w:val="2"/>
            <w:shd w:val="clear" w:color="auto" w:fill="auto"/>
            <w:tcMar>
              <w:top w:w="43" w:type="dxa"/>
              <w:bottom w:w="43" w:type="dxa"/>
            </w:tcMar>
          </w:tcPr>
          <w:p w14:paraId="2BCB20A2" w14:textId="77777777" w:rsidR="0040681B" w:rsidRPr="00F5297E" w:rsidRDefault="0040681B" w:rsidP="0041062D">
            <w:pPr>
              <w:pStyle w:val="GSAParameter"/>
              <w:spacing w:after="0"/>
              <w:rPr>
                <w:color w:val="5B9BD5" w:themeColor="accent1"/>
              </w:rPr>
            </w:pPr>
            <w:r w:rsidRPr="00F5297E">
              <w:t xml:space="preserve">Parameter CP-3(c):  </w:t>
            </w:r>
            <w:r w:rsidRPr="00D57301">
              <w:rPr>
                <w:szCs w:val="22"/>
              </w:rPr>
              <w:t>&lt;</w:t>
            </w:r>
            <w:r>
              <w:rPr>
                <w:i/>
                <w:szCs w:val="22"/>
              </w:rPr>
              <w:t>FedRAMP requirement: at least annually</w:t>
            </w:r>
            <w:r w:rsidRPr="00D57301">
              <w:rPr>
                <w:szCs w:val="22"/>
              </w:rPr>
              <w:t>&gt;</w:t>
            </w:r>
          </w:p>
        </w:tc>
      </w:tr>
      <w:tr w:rsidR="0040681B" w:rsidRPr="00F5297E" w14:paraId="1F7C9A1B" w14:textId="77777777" w:rsidTr="0041062D">
        <w:trPr>
          <w:trHeight w:val="377"/>
        </w:trPr>
        <w:tc>
          <w:tcPr>
            <w:tcW w:w="5000" w:type="pct"/>
            <w:gridSpan w:val="2"/>
            <w:tcMar>
              <w:top w:w="43" w:type="dxa"/>
              <w:bottom w:w="43" w:type="dxa"/>
            </w:tcMar>
            <w:vAlign w:val="bottom"/>
          </w:tcPr>
          <w:p w14:paraId="30571E6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93754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AA42F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07B0484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0D260A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7603CC" w14:textId="71D2C6B9"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5297E" w14:paraId="35A95C3B" w14:textId="77777777" w:rsidTr="0041062D">
        <w:trPr>
          <w:trHeight w:val="377"/>
        </w:trPr>
        <w:tc>
          <w:tcPr>
            <w:tcW w:w="5000" w:type="pct"/>
            <w:gridSpan w:val="2"/>
            <w:tcMar>
              <w:top w:w="43" w:type="dxa"/>
              <w:bottom w:w="43" w:type="dxa"/>
            </w:tcMar>
            <w:vAlign w:val="bottom"/>
          </w:tcPr>
          <w:p w14:paraId="384001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0A976ED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E84045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9A7A6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B699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23295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EF59B5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7286C8" w14:textId="6F551D03"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D441867" w14:textId="77777777" w:rsidR="0040681B" w:rsidRPr="00F5297E" w:rsidRDefault="0040681B" w:rsidP="0040681B">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F4553F0"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8690081"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CP-3 What is the solution and how is it implemented?</w:t>
            </w:r>
          </w:p>
        </w:tc>
      </w:tr>
      <w:tr w:rsidR="0040681B" w:rsidRPr="00F5297E" w14:paraId="648A59C2" w14:textId="77777777" w:rsidTr="0041062D">
        <w:trPr>
          <w:trHeight w:val="1097"/>
        </w:trPr>
        <w:tc>
          <w:tcPr>
            <w:tcW w:w="5000" w:type="pct"/>
            <w:shd w:val="clear" w:color="auto" w:fill="FFFFFF" w:themeFill="background1"/>
          </w:tcPr>
          <w:p w14:paraId="51B220C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9A0AFF0"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and refresher training related to contingency plan activities at the required intervals. </w:t>
            </w:r>
            <w:r>
              <w:rPr>
                <w:rFonts w:asciiTheme="minorHAnsi" w:eastAsia="Times New Roman"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eastAsia="Times New Roman" w:hAnsiTheme="minorHAnsi" w:cstheme="minorHAnsi"/>
                <w:bCs/>
                <w:i/>
                <w:sz w:val="20"/>
                <w:szCs w:val="20"/>
              </w:rPr>
              <w:t>&gt;</w:t>
            </w:r>
          </w:p>
        </w:tc>
      </w:tr>
    </w:tbl>
    <w:p w14:paraId="2AA263EF" w14:textId="77777777" w:rsidR="0040681B" w:rsidRPr="002C3786" w:rsidRDefault="0040681B" w:rsidP="0040681B">
      <w:pPr>
        <w:spacing w:before="120" w:after="120"/>
        <w:rPr>
          <w:b/>
        </w:rPr>
      </w:pPr>
    </w:p>
    <w:p w14:paraId="32E0965A" w14:textId="77777777" w:rsidR="0040681B" w:rsidRDefault="0040681B" w:rsidP="0040681B">
      <w:pPr>
        <w:pStyle w:val="eglobaltech3"/>
      </w:pPr>
      <w:bookmarkStart w:id="1316" w:name="_Ref454377193"/>
      <w:r w:rsidRPr="002C3786">
        <w:t>Contingency Plan Testing (CP-4)</w:t>
      </w:r>
      <w:bookmarkEnd w:id="1316"/>
      <w:r w:rsidRPr="002C3786">
        <w:t xml:space="preserve"> </w:t>
      </w:r>
    </w:p>
    <w:p w14:paraId="6CF4BBF5" w14:textId="77777777" w:rsidR="0040681B" w:rsidRPr="002C3786" w:rsidRDefault="0040681B" w:rsidP="0040681B">
      <w:pPr>
        <w:spacing w:before="120" w:after="120"/>
      </w:pPr>
      <w:r w:rsidRPr="00AE3199">
        <w:rPr>
          <w:rFonts w:eastAsia="Times New Roman"/>
        </w:rPr>
        <w:t xml:space="preserve">The organization: </w:t>
      </w:r>
    </w:p>
    <w:p w14:paraId="03DB87DD" w14:textId="77777777" w:rsidR="0040681B" w:rsidRDefault="0040681B" w:rsidP="005101BB">
      <w:pPr>
        <w:pStyle w:val="ListParagraph"/>
        <w:numPr>
          <w:ilvl w:val="0"/>
          <w:numId w:val="251"/>
        </w:numPr>
        <w:spacing w:before="120" w:after="120"/>
      </w:pPr>
      <w:r w:rsidRPr="00AE3199">
        <w:rPr>
          <w:rFonts w:eastAsia="Times New Roman"/>
        </w:rPr>
        <w:t xml:space="preserve"> Tests the contingency plan for the information system [</w:t>
      </w:r>
      <w:r>
        <w:rPr>
          <w:rFonts w:eastAsia="Times New Roman"/>
          <w:i/>
          <w:iCs/>
        </w:rPr>
        <w:t>FedRAMP Assignment</w:t>
      </w:r>
      <w:r w:rsidRPr="00AE3199">
        <w:rPr>
          <w:rFonts w:eastAsia="Times New Roman"/>
          <w:i/>
          <w:iCs/>
        </w:rPr>
        <w:t>: at least annually for moderate impact systems; at least every three years for low impact systems</w:t>
      </w:r>
      <w:r w:rsidRPr="00AE3199">
        <w:rPr>
          <w:rFonts w:eastAsia="Times New Roman"/>
        </w:rPr>
        <w:t>] using [</w:t>
      </w:r>
      <w:r>
        <w:rPr>
          <w:rFonts w:eastAsia="Times New Roman"/>
          <w:i/>
          <w:iCs/>
        </w:rPr>
        <w:t>FedRAMP Assignment</w:t>
      </w:r>
      <w:r w:rsidRPr="00AE3199">
        <w:rPr>
          <w:rFonts w:eastAsia="Times New Roman"/>
          <w:i/>
          <w:iCs/>
        </w:rPr>
        <w:t>: functional exercises for moderate impact systems; classroom exercises/table top written tests for low impact systems</w:t>
      </w:r>
      <w:r w:rsidRPr="00AE3199">
        <w:rPr>
          <w:rFonts w:eastAsia="Times New Roman"/>
        </w:rPr>
        <w:t xml:space="preserve">] to determine the effectiveness of the plan and the organizational readiness to execute the plan; </w:t>
      </w:r>
    </w:p>
    <w:p w14:paraId="17F7E575" w14:textId="77777777" w:rsidR="0040681B" w:rsidRDefault="0040681B" w:rsidP="0040681B">
      <w:pPr>
        <w:pStyle w:val="GSAGuidance"/>
        <w:spacing w:before="120"/>
      </w:pPr>
      <w:r w:rsidRPr="00AE3199">
        <w:rPr>
          <w:rFonts w:eastAsia="Calibri"/>
          <w:b/>
        </w:rPr>
        <w:t>CP-4</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develops test plans in accordance with NIST Special Publication 800-34 (as amended) and provides plans to FedRAMP prior to initiating testing. Test plans are approved and accepted by the </w:t>
      </w:r>
      <w:r>
        <w:rPr>
          <w:rFonts w:eastAsia="Calibri"/>
        </w:rPr>
        <w:t>Authorizing Official prior to initiating testing</w:t>
      </w:r>
      <w:r w:rsidRPr="00AE3199">
        <w:rPr>
          <w:rFonts w:eastAsia="Calibri"/>
        </w:rPr>
        <w:t>.</w:t>
      </w:r>
    </w:p>
    <w:p w14:paraId="1C2A6783" w14:textId="77777777" w:rsidR="0040681B" w:rsidRDefault="0040681B" w:rsidP="005101BB">
      <w:pPr>
        <w:pStyle w:val="ListParagraph"/>
        <w:numPr>
          <w:ilvl w:val="0"/>
          <w:numId w:val="251"/>
        </w:numPr>
        <w:spacing w:before="120" w:after="120"/>
      </w:pPr>
      <w:r w:rsidRPr="00AE3199">
        <w:rPr>
          <w:rFonts w:eastAsia="Times New Roman"/>
        </w:rPr>
        <w:t>Reviews the</w:t>
      </w:r>
      <w:r>
        <w:rPr>
          <w:rFonts w:eastAsia="Times New Roman"/>
        </w:rPr>
        <w:t xml:space="preserve"> </w:t>
      </w:r>
      <w:r w:rsidRPr="00AE3199">
        <w:rPr>
          <w:rFonts w:eastAsia="Times New Roman"/>
        </w:rPr>
        <w:t xml:space="preserve">contingency plan test results; and </w:t>
      </w:r>
    </w:p>
    <w:p w14:paraId="21D1D44C" w14:textId="77777777" w:rsidR="0040681B" w:rsidRDefault="0040681B" w:rsidP="005101BB">
      <w:pPr>
        <w:pStyle w:val="ListParagraph"/>
        <w:numPr>
          <w:ilvl w:val="0"/>
          <w:numId w:val="251"/>
        </w:numPr>
        <w:spacing w:before="120" w:after="120"/>
      </w:pPr>
      <w:r w:rsidRPr="00AE3199">
        <w:rPr>
          <w:rFonts w:eastAsia="Times New Roman"/>
        </w:rPr>
        <w:t xml:space="preserve">Initiates corrective actions, if needed.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1D2DAAD" w14:textId="77777777" w:rsidTr="0041062D">
        <w:trPr>
          <w:cantSplit/>
          <w:trHeight w:val="377"/>
          <w:tblHeader/>
        </w:trPr>
        <w:tc>
          <w:tcPr>
            <w:tcW w:w="811" w:type="pct"/>
            <w:shd w:val="clear" w:color="auto" w:fill="DEEAF6" w:themeFill="accent1" w:themeFillTint="33"/>
            <w:tcMar>
              <w:top w:w="43" w:type="dxa"/>
              <w:bottom w:w="43" w:type="dxa"/>
            </w:tcMar>
          </w:tcPr>
          <w:p w14:paraId="09CA3AEF"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CP-4</w:t>
            </w:r>
          </w:p>
        </w:tc>
        <w:tc>
          <w:tcPr>
            <w:tcW w:w="4189" w:type="pct"/>
            <w:shd w:val="clear" w:color="auto" w:fill="DEEAF6" w:themeFill="accent1" w:themeFillTint="33"/>
          </w:tcPr>
          <w:p w14:paraId="2E4395B4"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Summary Information</w:t>
            </w:r>
          </w:p>
        </w:tc>
      </w:tr>
      <w:tr w:rsidR="0040681B" w:rsidRPr="00421718" w14:paraId="6DFFD18E" w14:textId="77777777" w:rsidTr="0041062D">
        <w:trPr>
          <w:trHeight w:val="377"/>
        </w:trPr>
        <w:tc>
          <w:tcPr>
            <w:tcW w:w="5000" w:type="pct"/>
            <w:gridSpan w:val="2"/>
            <w:shd w:val="clear" w:color="auto" w:fill="auto"/>
            <w:tcMar>
              <w:top w:w="43" w:type="dxa"/>
              <w:bottom w:w="43" w:type="dxa"/>
            </w:tcMar>
          </w:tcPr>
          <w:p w14:paraId="411C1935"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34B8F8EE" w14:textId="77777777" w:rsidTr="0041062D">
        <w:trPr>
          <w:trHeight w:val="377"/>
        </w:trPr>
        <w:tc>
          <w:tcPr>
            <w:tcW w:w="5000" w:type="pct"/>
            <w:gridSpan w:val="2"/>
            <w:shd w:val="clear" w:color="auto" w:fill="auto"/>
            <w:tcMar>
              <w:top w:w="43" w:type="dxa"/>
              <w:bottom w:w="43" w:type="dxa"/>
            </w:tcMar>
          </w:tcPr>
          <w:p w14:paraId="0A17237C" w14:textId="77777777" w:rsidR="0040681B" w:rsidRPr="00421718" w:rsidRDefault="0040681B" w:rsidP="0041062D">
            <w:pPr>
              <w:pStyle w:val="GSAParameter"/>
              <w:spacing w:after="0"/>
              <w:rPr>
                <w:color w:val="5B9BD5" w:themeColor="accent1"/>
              </w:rPr>
            </w:pPr>
            <w:r w:rsidRPr="00421718">
              <w:t xml:space="preserve">Parameter CP-4(a)-1: </w:t>
            </w:r>
            <w:r w:rsidRPr="00D57301">
              <w:rPr>
                <w:szCs w:val="22"/>
              </w:rPr>
              <w:t>&lt;</w:t>
            </w:r>
            <w:r>
              <w:rPr>
                <w:i/>
                <w:szCs w:val="22"/>
              </w:rPr>
              <w:t>FedRAMP requirement: at least annually</w:t>
            </w:r>
            <w:r w:rsidRPr="00D57301">
              <w:rPr>
                <w:szCs w:val="22"/>
              </w:rPr>
              <w:t>&gt;</w:t>
            </w:r>
          </w:p>
        </w:tc>
      </w:tr>
      <w:tr w:rsidR="0040681B" w:rsidRPr="00421718" w14:paraId="2A80B4B5" w14:textId="77777777" w:rsidTr="0041062D">
        <w:trPr>
          <w:trHeight w:val="377"/>
        </w:trPr>
        <w:tc>
          <w:tcPr>
            <w:tcW w:w="5000" w:type="pct"/>
            <w:gridSpan w:val="2"/>
            <w:shd w:val="clear" w:color="auto" w:fill="auto"/>
            <w:tcMar>
              <w:top w:w="43" w:type="dxa"/>
              <w:bottom w:w="43" w:type="dxa"/>
            </w:tcMar>
          </w:tcPr>
          <w:p w14:paraId="373294BC" w14:textId="77777777" w:rsidR="0040681B" w:rsidRPr="00421718" w:rsidRDefault="0040681B" w:rsidP="0041062D">
            <w:pPr>
              <w:pStyle w:val="GSAParameter"/>
              <w:spacing w:after="0"/>
              <w:rPr>
                <w:color w:val="5B9BD5" w:themeColor="accent1"/>
              </w:rPr>
            </w:pPr>
            <w:r>
              <w:t xml:space="preserve">Parameter CP-4(a)-2: </w:t>
            </w:r>
            <w:r w:rsidRPr="00D57301">
              <w:rPr>
                <w:szCs w:val="22"/>
              </w:rPr>
              <w:t>&lt;</w:t>
            </w:r>
            <w:r>
              <w:rPr>
                <w:i/>
                <w:szCs w:val="22"/>
              </w:rPr>
              <w:t>FedRAMP requirement: functional exercises for moderate impact systems; classroom exercises/table top written tests for low impact systems</w:t>
            </w:r>
            <w:r w:rsidRPr="00D57301">
              <w:rPr>
                <w:szCs w:val="22"/>
              </w:rPr>
              <w:t>&gt;</w:t>
            </w:r>
          </w:p>
        </w:tc>
      </w:tr>
      <w:tr w:rsidR="0040681B" w:rsidRPr="00421718" w14:paraId="65DE5F44" w14:textId="77777777" w:rsidTr="0041062D">
        <w:trPr>
          <w:trHeight w:val="377"/>
        </w:trPr>
        <w:tc>
          <w:tcPr>
            <w:tcW w:w="5000" w:type="pct"/>
            <w:gridSpan w:val="2"/>
            <w:tcMar>
              <w:top w:w="43" w:type="dxa"/>
              <w:bottom w:w="43" w:type="dxa"/>
            </w:tcMar>
            <w:vAlign w:val="bottom"/>
          </w:tcPr>
          <w:p w14:paraId="5A934C0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5FD781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98B36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CC480D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8FC00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DA3897D" w14:textId="5AC6930D"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EAAF8E5" w14:textId="77777777" w:rsidTr="0041062D">
        <w:trPr>
          <w:trHeight w:val="377"/>
        </w:trPr>
        <w:tc>
          <w:tcPr>
            <w:tcW w:w="5000" w:type="pct"/>
            <w:gridSpan w:val="2"/>
            <w:tcMar>
              <w:top w:w="43" w:type="dxa"/>
              <w:bottom w:w="43" w:type="dxa"/>
            </w:tcMar>
            <w:vAlign w:val="bottom"/>
          </w:tcPr>
          <w:p w14:paraId="2ECAD2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5E8373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89A858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B0087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6E693F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6C7CB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CE805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2388DF7" w14:textId="121F6F9E"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01B63ED" w14:textId="77777777" w:rsidR="0040681B" w:rsidRPr="00421718" w:rsidRDefault="0040681B" w:rsidP="0040681B">
      <w:pPr>
        <w:spacing w:before="120" w:after="120"/>
        <w:ind w:left="81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421718" w14:paraId="01766BE7" w14:textId="77777777" w:rsidTr="0041062D">
        <w:trPr>
          <w:cantSplit/>
          <w:trHeight w:val="475"/>
          <w:tblHeader/>
        </w:trPr>
        <w:tc>
          <w:tcPr>
            <w:tcW w:w="5000" w:type="pct"/>
            <w:gridSpan w:val="2"/>
            <w:shd w:val="clear" w:color="auto" w:fill="DEEAF6" w:themeFill="accent1" w:themeFillTint="33"/>
            <w:vAlign w:val="center"/>
          </w:tcPr>
          <w:p w14:paraId="25D542F5"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What is the solution and how is it implemented?</w:t>
            </w:r>
          </w:p>
        </w:tc>
      </w:tr>
      <w:tr w:rsidR="0040681B" w:rsidRPr="00421718" w14:paraId="17FC77E3" w14:textId="77777777" w:rsidTr="0041062D">
        <w:trPr>
          <w:trHeight w:val="1097"/>
        </w:trPr>
        <w:tc>
          <w:tcPr>
            <w:tcW w:w="483" w:type="pct"/>
            <w:tcBorders>
              <w:right w:val="nil"/>
            </w:tcBorders>
            <w:shd w:val="clear" w:color="auto" w:fill="DEEAF6" w:themeFill="accent1" w:themeFillTint="33"/>
          </w:tcPr>
          <w:p w14:paraId="3716278E"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a</w:t>
            </w:r>
          </w:p>
        </w:tc>
        <w:tc>
          <w:tcPr>
            <w:tcW w:w="4517" w:type="pct"/>
            <w:tcMar>
              <w:top w:w="43" w:type="dxa"/>
              <w:bottom w:w="43" w:type="dxa"/>
            </w:tcMar>
          </w:tcPr>
          <w:p w14:paraId="67F8339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7E1598B" w14:textId="77777777" w:rsidR="0040681B" w:rsidRDefault="0040681B" w:rsidP="0041062D">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contingency plans related to the customer application at the required frequency. </w:t>
            </w:r>
            <w:r>
              <w:rPr>
                <w:rFonts w:asciiTheme="minorHAnsi" w:eastAsia="Times New Roman" w:hAnsiTheme="minorHAnsi" w:cstheme="minorHAnsi"/>
                <w:bCs/>
                <w:i/>
                <w:sz w:val="20"/>
                <w:szCs w:val="20"/>
              </w:rPr>
              <w:t>A successful control response will need to address the scenarios and exercises chosen for the test.</w:t>
            </w:r>
          </w:p>
          <w:p w14:paraId="5B34E9DC" w14:textId="77777777" w:rsidR="0040681B" w:rsidRPr="005D53EF" w:rsidRDefault="0040681B" w:rsidP="0041062D">
            <w:pPr>
              <w:spacing w:before="120" w:after="120"/>
              <w:rPr>
                <w:rFonts w:asciiTheme="minorHAnsi" w:eastAsia="Times New Roman" w:hAnsiTheme="minorHAnsi" w:cstheme="minorHAnsi"/>
                <w:bCs/>
                <w:i/>
                <w:sz w:val="20"/>
                <w:szCs w:val="20"/>
              </w:rPr>
            </w:pPr>
            <w:r>
              <w:rPr>
                <w:rFonts w:asciiTheme="minorHAnsi" w:eastAsia="Times New Roman" w:hAnsiTheme="minorHAnsi" w:cstheme="minorHAnsi"/>
                <w:bCs/>
                <w:i/>
                <w:sz w:val="20"/>
                <w:szCs w:val="20"/>
              </w:rPr>
              <w:t xml:space="preserve">Microsoft Azure has provided documentation around recovery testing for Azure SQL Database, which customers may use to develop their own test plans and procedures: </w:t>
            </w:r>
            <w:hyperlink r:id="rId48" w:history="1">
              <w:r w:rsidRPr="00D16377">
                <w:rPr>
                  <w:rStyle w:val="Hyperlink"/>
                  <w:rFonts w:asciiTheme="minorHAnsi" w:eastAsia="Times New Roman" w:hAnsiTheme="minorHAnsi" w:cstheme="minorHAnsi"/>
                  <w:bCs/>
                  <w:i/>
                  <w:sz w:val="20"/>
                  <w:szCs w:val="20"/>
                </w:rPr>
                <w:t>https://azure.microsoft.com/en-us/documentation/articles/sql-database-disaster-recovery-drills/</w:t>
              </w:r>
            </w:hyperlink>
            <w:r>
              <w:rPr>
                <w:rFonts w:asciiTheme="minorHAnsi" w:eastAsia="Times New Roman" w:hAnsiTheme="minorHAnsi" w:cstheme="minorHAnsi"/>
                <w:bCs/>
                <w:i/>
                <w:sz w:val="20"/>
                <w:szCs w:val="20"/>
              </w:rPr>
              <w:t>.&gt;</w:t>
            </w:r>
          </w:p>
        </w:tc>
      </w:tr>
      <w:tr w:rsidR="0040681B" w:rsidRPr="00421718" w14:paraId="2E865782" w14:textId="77777777" w:rsidTr="0041062D">
        <w:trPr>
          <w:trHeight w:val="1097"/>
        </w:trPr>
        <w:tc>
          <w:tcPr>
            <w:tcW w:w="483" w:type="pct"/>
            <w:tcBorders>
              <w:right w:val="nil"/>
            </w:tcBorders>
            <w:shd w:val="clear" w:color="auto" w:fill="DEEAF6" w:themeFill="accent1" w:themeFillTint="33"/>
          </w:tcPr>
          <w:p w14:paraId="4B900692"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b</w:t>
            </w:r>
          </w:p>
        </w:tc>
        <w:tc>
          <w:tcPr>
            <w:tcW w:w="4517" w:type="pct"/>
            <w:tcMar>
              <w:top w:w="43" w:type="dxa"/>
              <w:bottom w:w="43" w:type="dxa"/>
            </w:tcMar>
          </w:tcPr>
          <w:p w14:paraId="6F58F756"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3159873"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reviewing the results of contingency plan testing. </w:t>
            </w:r>
            <w:r>
              <w:rPr>
                <w:rFonts w:asciiTheme="minorHAnsi" w:eastAsia="Times New Roman" w:hAnsiTheme="minorHAnsi" w:cstheme="minorHAnsi"/>
                <w:bCs/>
                <w:i/>
                <w:sz w:val="20"/>
                <w:szCs w:val="20"/>
              </w:rPr>
              <w:t>A successful control response will need to discuss the roles or personnel responsible for review, as well as the format and content of reporting on the results.</w:t>
            </w:r>
            <w:r w:rsidRPr="00BB1EE8">
              <w:rPr>
                <w:rFonts w:asciiTheme="minorHAnsi" w:eastAsia="Times New Roman" w:hAnsiTheme="minorHAnsi" w:cstheme="minorHAnsi"/>
                <w:bCs/>
                <w:i/>
                <w:sz w:val="20"/>
                <w:szCs w:val="20"/>
              </w:rPr>
              <w:t>&gt;</w:t>
            </w:r>
          </w:p>
        </w:tc>
      </w:tr>
      <w:tr w:rsidR="0040681B" w:rsidRPr="00421718" w14:paraId="62E62B44" w14:textId="77777777" w:rsidTr="0041062D">
        <w:trPr>
          <w:trHeight w:val="1097"/>
        </w:trPr>
        <w:tc>
          <w:tcPr>
            <w:tcW w:w="483" w:type="pct"/>
            <w:tcBorders>
              <w:right w:val="nil"/>
            </w:tcBorders>
            <w:shd w:val="clear" w:color="auto" w:fill="DEEAF6" w:themeFill="accent1" w:themeFillTint="33"/>
          </w:tcPr>
          <w:p w14:paraId="72D7E6FF"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c</w:t>
            </w:r>
          </w:p>
        </w:tc>
        <w:tc>
          <w:tcPr>
            <w:tcW w:w="4517" w:type="pct"/>
            <w:tcMar>
              <w:top w:w="43" w:type="dxa"/>
              <w:bottom w:w="43" w:type="dxa"/>
            </w:tcMar>
          </w:tcPr>
          <w:p w14:paraId="5FC5BD7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038A87"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initiating corrective action as a result of contingency plan testing. </w:t>
            </w:r>
            <w:r>
              <w:rPr>
                <w:rFonts w:asciiTheme="minorHAnsi" w:eastAsia="Times New Roman" w:hAnsiTheme="minorHAnsi" w:cstheme="minorHAnsi"/>
                <w:bCs/>
                <w:i/>
                <w:sz w:val="20"/>
                <w:szCs w:val="20"/>
              </w:rPr>
              <w:t>A successful control response will need to address the types of corrective actions taken and timeframes for those actions.</w:t>
            </w:r>
            <w:r w:rsidRPr="00BB1EE8">
              <w:rPr>
                <w:rFonts w:asciiTheme="minorHAnsi" w:eastAsia="Times New Roman" w:hAnsiTheme="minorHAnsi" w:cstheme="minorHAnsi"/>
                <w:bCs/>
                <w:i/>
                <w:sz w:val="20"/>
                <w:szCs w:val="20"/>
              </w:rPr>
              <w:t>&gt;</w:t>
            </w:r>
          </w:p>
        </w:tc>
      </w:tr>
    </w:tbl>
    <w:p w14:paraId="3316C1D2" w14:textId="77777777" w:rsidR="0040681B" w:rsidRPr="002C3786" w:rsidRDefault="0040681B" w:rsidP="0040681B">
      <w:pPr>
        <w:spacing w:before="120" w:after="120"/>
        <w:rPr>
          <w:rFonts w:eastAsia="Calibri"/>
        </w:rPr>
      </w:pPr>
    </w:p>
    <w:p w14:paraId="0B166145" w14:textId="77777777" w:rsidR="0040681B" w:rsidRPr="00904A49" w:rsidRDefault="0040681B" w:rsidP="0040681B">
      <w:pPr>
        <w:pStyle w:val="eglobaltech4n"/>
      </w:pPr>
      <w:bookmarkStart w:id="1317" w:name="_Ref454377209"/>
      <w:r w:rsidRPr="00904A49">
        <w:t>Control Enhancement CP-4 (1)</w:t>
      </w:r>
      <w:bookmarkEnd w:id="1317"/>
    </w:p>
    <w:p w14:paraId="749E4E95"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testing and/or exercises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6BFAC72" w14:textId="77777777" w:rsidTr="0041062D">
        <w:trPr>
          <w:cantSplit/>
          <w:trHeight w:val="377"/>
          <w:tblHeader/>
        </w:trPr>
        <w:tc>
          <w:tcPr>
            <w:tcW w:w="811" w:type="pct"/>
            <w:shd w:val="clear" w:color="auto" w:fill="DEEAF6" w:themeFill="accent1" w:themeFillTint="33"/>
            <w:tcMar>
              <w:top w:w="43" w:type="dxa"/>
              <w:bottom w:w="43" w:type="dxa"/>
            </w:tcMar>
          </w:tcPr>
          <w:p w14:paraId="7839A502"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lastRenderedPageBreak/>
              <w:t>CP-4 (1)</w:t>
            </w:r>
          </w:p>
        </w:tc>
        <w:tc>
          <w:tcPr>
            <w:tcW w:w="4189" w:type="pct"/>
            <w:shd w:val="clear" w:color="auto" w:fill="DEEAF6" w:themeFill="accent1" w:themeFillTint="33"/>
          </w:tcPr>
          <w:p w14:paraId="567C39BB"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Enhancement Summary Information</w:t>
            </w:r>
          </w:p>
        </w:tc>
      </w:tr>
      <w:tr w:rsidR="0040681B" w:rsidRPr="00421718" w14:paraId="7FBB3FEE" w14:textId="77777777" w:rsidTr="0041062D">
        <w:trPr>
          <w:trHeight w:val="377"/>
        </w:trPr>
        <w:tc>
          <w:tcPr>
            <w:tcW w:w="5000" w:type="pct"/>
            <w:gridSpan w:val="2"/>
            <w:tcMar>
              <w:top w:w="43" w:type="dxa"/>
              <w:bottom w:w="43" w:type="dxa"/>
            </w:tcMar>
            <w:vAlign w:val="bottom"/>
          </w:tcPr>
          <w:p w14:paraId="324798BC" w14:textId="77777777" w:rsidR="0040681B" w:rsidRPr="00421718" w:rsidRDefault="0040681B" w:rsidP="0041062D">
            <w:pPr>
              <w:overflowPunct w:val="0"/>
              <w:autoSpaceDE w:val="0"/>
              <w:autoSpaceDN w:val="0"/>
              <w:adjustRightInd w:val="0"/>
              <w:jc w:val="both"/>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633DCF3E" w14:textId="77777777" w:rsidTr="0041062D">
        <w:trPr>
          <w:trHeight w:val="377"/>
        </w:trPr>
        <w:tc>
          <w:tcPr>
            <w:tcW w:w="5000" w:type="pct"/>
            <w:gridSpan w:val="2"/>
            <w:tcMar>
              <w:top w:w="43" w:type="dxa"/>
              <w:bottom w:w="43" w:type="dxa"/>
            </w:tcMar>
            <w:vAlign w:val="bottom"/>
          </w:tcPr>
          <w:p w14:paraId="7A0F8B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161EB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499B47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7AC1FE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151AEE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AFB3C1D" w14:textId="55AE90E1"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D820263" w14:textId="77777777" w:rsidTr="0041062D">
        <w:trPr>
          <w:trHeight w:val="377"/>
        </w:trPr>
        <w:tc>
          <w:tcPr>
            <w:tcW w:w="5000" w:type="pct"/>
            <w:gridSpan w:val="2"/>
            <w:tcMar>
              <w:top w:w="43" w:type="dxa"/>
              <w:bottom w:w="43" w:type="dxa"/>
            </w:tcMar>
            <w:vAlign w:val="bottom"/>
          </w:tcPr>
          <w:p w14:paraId="7C098F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15E20D7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C2BA7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BE5F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51A8B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4AC2BF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298ED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9C8200A" w14:textId="51591AB4"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FA2793E" w14:textId="77777777" w:rsidR="0040681B" w:rsidRPr="00421718"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21718" w14:paraId="57D4CAF6"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711FAF2"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(1) What is the solution and how is it implemented?</w:t>
            </w:r>
          </w:p>
        </w:tc>
      </w:tr>
      <w:tr w:rsidR="0040681B" w:rsidRPr="00421718" w14:paraId="3D59DED0" w14:textId="77777777" w:rsidTr="0041062D">
        <w:trPr>
          <w:trHeight w:val="1097"/>
        </w:trPr>
        <w:tc>
          <w:tcPr>
            <w:tcW w:w="5000" w:type="pct"/>
            <w:shd w:val="clear" w:color="auto" w:fill="FFFFFF" w:themeFill="background1"/>
          </w:tcPr>
          <w:p w14:paraId="197B304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5F83018" w14:textId="77777777" w:rsidR="0040681B" w:rsidRPr="00F84ED2" w:rsidRDefault="0040681B" w:rsidP="0041062D">
            <w:pPr>
              <w:pStyle w:val="TableText-Bold"/>
              <w:spacing w:before="120" w:after="120"/>
              <w:rPr>
                <w:rFonts w:asciiTheme="minorHAnsi" w:hAnsiTheme="minorHAnsi"/>
                <w:b w:val="0"/>
                <w:kern w:val="2"/>
              </w:rPr>
            </w:pPr>
            <w:r w:rsidRPr="00F84ED2">
              <w:rPr>
                <w:rFonts w:asciiTheme="minorHAnsi" w:eastAsia="Calibri" w:hAnsiTheme="minorHAnsi" w:cs="Calibri"/>
                <w:b w:val="0"/>
              </w:rPr>
              <w:t>&lt;</w:t>
            </w:r>
            <w:r w:rsidRPr="00F84ED2">
              <w:rPr>
                <w:rFonts w:asciiTheme="minorHAnsi" w:eastAsia="Calibri" w:hAnsiTheme="minorHAnsi" w:cs="Calibri"/>
                <w:b w:val="0"/>
                <w:i/>
              </w:rPr>
              <w:t xml:space="preserve">The customer will be responsible for coordinating </w:t>
            </w:r>
            <w:r>
              <w:rPr>
                <w:rFonts w:asciiTheme="minorHAnsi" w:eastAsia="Calibri" w:hAnsiTheme="minorHAnsi" w:cs="Calibri"/>
                <w:b w:val="0"/>
                <w:i/>
              </w:rPr>
              <w:t>testing</w:t>
            </w:r>
            <w:r w:rsidRPr="00F84ED2">
              <w:rPr>
                <w:rFonts w:asciiTheme="minorHAnsi" w:eastAsia="Calibri" w:hAnsiTheme="minorHAnsi" w:cs="Calibri"/>
                <w:b w:val="0"/>
                <w:i/>
              </w:rPr>
              <w:t xml:space="preserve"> of the contingency plan with related plans (such as business continuity plans, disaster recovery plans, etc.). A successful control response will need to address </w:t>
            </w:r>
            <w:r>
              <w:rPr>
                <w:rFonts w:asciiTheme="minorHAnsi" w:eastAsia="Calibri" w:hAnsiTheme="minorHAnsi" w:cs="Calibri"/>
                <w:b w:val="0"/>
                <w:i/>
              </w:rPr>
              <w:t>ensuring that any test results relevant to related plans are communicated so that corrective actions may be taken as needed</w:t>
            </w:r>
            <w:r w:rsidRPr="00F84ED2">
              <w:rPr>
                <w:rFonts w:asciiTheme="minorHAnsi" w:eastAsia="Calibri" w:hAnsiTheme="minorHAnsi" w:cs="Calibri"/>
                <w:b w:val="0"/>
                <w:i/>
              </w:rPr>
              <w:t>.</w:t>
            </w:r>
            <w:r w:rsidRPr="00F84ED2">
              <w:rPr>
                <w:rFonts w:asciiTheme="minorHAnsi" w:eastAsia="Calibri" w:hAnsiTheme="minorHAnsi" w:cs="Calibri"/>
                <w:b w:val="0"/>
              </w:rPr>
              <w:t>&gt;</w:t>
            </w:r>
          </w:p>
        </w:tc>
      </w:tr>
    </w:tbl>
    <w:p w14:paraId="3BC5A017" w14:textId="77777777" w:rsidR="0040681B" w:rsidRPr="002C3786" w:rsidRDefault="0040681B" w:rsidP="0040681B">
      <w:pPr>
        <w:autoSpaceDE w:val="0"/>
        <w:autoSpaceDN w:val="0"/>
        <w:adjustRightInd w:val="0"/>
        <w:spacing w:before="120" w:after="120"/>
        <w:rPr>
          <w:rFonts w:eastAsia="Calibri"/>
        </w:rPr>
      </w:pPr>
    </w:p>
    <w:p w14:paraId="279B539F" w14:textId="77777777" w:rsidR="0040681B" w:rsidRDefault="0040681B" w:rsidP="0040681B">
      <w:pPr>
        <w:pStyle w:val="eglobaltech3"/>
      </w:pPr>
      <w:r w:rsidRPr="002C3786">
        <w:t xml:space="preserve">Alternate Storage Site (CP-6) </w:t>
      </w:r>
    </w:p>
    <w:p w14:paraId="0CE3B642"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16D3BDFF"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Establishes an alternate storage site including necessary agreements to permit the storage and retrieval of information system backup information; and </w:t>
      </w:r>
    </w:p>
    <w:p w14:paraId="542CA612"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Ensures that the alternate storage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8E6903" w14:paraId="2D4D0678" w14:textId="77777777" w:rsidTr="0041062D">
        <w:trPr>
          <w:cantSplit/>
          <w:trHeight w:val="377"/>
          <w:tblHeader/>
        </w:trPr>
        <w:tc>
          <w:tcPr>
            <w:tcW w:w="811" w:type="pct"/>
            <w:shd w:val="clear" w:color="auto" w:fill="DEEAF6" w:themeFill="accent1" w:themeFillTint="33"/>
            <w:tcMar>
              <w:top w:w="43" w:type="dxa"/>
              <w:bottom w:w="43" w:type="dxa"/>
            </w:tcMar>
          </w:tcPr>
          <w:p w14:paraId="4FEBD07D"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CP-6</w:t>
            </w:r>
          </w:p>
        </w:tc>
        <w:tc>
          <w:tcPr>
            <w:tcW w:w="4189" w:type="pct"/>
            <w:shd w:val="clear" w:color="auto" w:fill="DEEAF6" w:themeFill="accent1" w:themeFillTint="33"/>
          </w:tcPr>
          <w:p w14:paraId="24AA1DFC"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40681B" w:rsidRPr="008E6903" w14:paraId="6E6F922E" w14:textId="77777777" w:rsidTr="0041062D">
        <w:trPr>
          <w:trHeight w:val="377"/>
        </w:trPr>
        <w:tc>
          <w:tcPr>
            <w:tcW w:w="5000" w:type="pct"/>
            <w:gridSpan w:val="2"/>
            <w:tcMar>
              <w:top w:w="43" w:type="dxa"/>
              <w:bottom w:w="43" w:type="dxa"/>
            </w:tcMar>
            <w:vAlign w:val="bottom"/>
          </w:tcPr>
          <w:p w14:paraId="7EFDECB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8E6903" w14:paraId="2ECE9B8E" w14:textId="77777777" w:rsidTr="0041062D">
        <w:trPr>
          <w:trHeight w:val="377"/>
        </w:trPr>
        <w:tc>
          <w:tcPr>
            <w:tcW w:w="5000" w:type="pct"/>
            <w:gridSpan w:val="2"/>
            <w:tcMar>
              <w:top w:w="43" w:type="dxa"/>
              <w:bottom w:w="43" w:type="dxa"/>
            </w:tcMar>
            <w:vAlign w:val="bottom"/>
          </w:tcPr>
          <w:p w14:paraId="4947DD3B"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Implementation Status (check all that apply):</w:t>
            </w:r>
          </w:p>
          <w:p w14:paraId="64FEF746"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1"/>
                  </w:checkBox>
                </w:ffData>
              </w:fldChar>
            </w:r>
            <w:r w:rsidRPr="008E690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Implemented</w:t>
            </w:r>
          </w:p>
          <w:p w14:paraId="2461264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Partially implemented</w:t>
            </w:r>
          </w:p>
          <w:p w14:paraId="3E063035"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Planned</w:t>
            </w:r>
          </w:p>
          <w:p w14:paraId="0E7446D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Alternative implementation</w:t>
            </w:r>
          </w:p>
          <w:p w14:paraId="1DCF251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Not applicable</w:t>
            </w:r>
          </w:p>
        </w:tc>
      </w:tr>
      <w:tr w:rsidR="0040681B" w:rsidRPr="008E6903" w14:paraId="55F1079C" w14:textId="77777777" w:rsidTr="0041062D">
        <w:trPr>
          <w:trHeight w:val="377"/>
        </w:trPr>
        <w:tc>
          <w:tcPr>
            <w:tcW w:w="5000" w:type="pct"/>
            <w:gridSpan w:val="2"/>
            <w:tcMar>
              <w:top w:w="43" w:type="dxa"/>
              <w:bottom w:w="43" w:type="dxa"/>
            </w:tcMar>
            <w:vAlign w:val="bottom"/>
          </w:tcPr>
          <w:p w14:paraId="473252E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t>Control Origination (check all that apply):</w:t>
            </w:r>
          </w:p>
          <w:p w14:paraId="70A34A3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Corporate</w:t>
            </w:r>
          </w:p>
          <w:p w14:paraId="4363528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Service Provider System Specific</w:t>
            </w:r>
          </w:p>
          <w:p w14:paraId="546225E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Hybrid (Corporate and System Specific)</w:t>
            </w:r>
          </w:p>
          <w:p w14:paraId="54555B2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Configured by Customer (Customer System Specific) </w:t>
            </w:r>
          </w:p>
          <w:p w14:paraId="699786A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Provided by Customer (Customer System Specific) </w:t>
            </w:r>
          </w:p>
          <w:p w14:paraId="7516263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Shared (Service Provider and Customer Responsibility)</w:t>
            </w:r>
          </w:p>
          <w:p w14:paraId="6DC5BD03"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8E690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DDEB0" w14:textId="77777777" w:rsidR="0040681B" w:rsidRPr="008E6903"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8E6903" w14:paraId="17CE52FF" w14:textId="77777777" w:rsidTr="0041062D">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114D8D0" w14:textId="77777777" w:rsidR="0040681B" w:rsidRPr="008E6903" w:rsidRDefault="0040681B" w:rsidP="0041062D">
            <w:pPr>
              <w:pStyle w:val="TableText-Bold"/>
              <w:spacing w:before="120" w:after="120"/>
              <w:jc w:val="center"/>
              <w:rPr>
                <w:rFonts w:asciiTheme="minorHAnsi" w:hAnsiTheme="minorHAnsi"/>
                <w:b w:val="0"/>
              </w:rPr>
            </w:pPr>
            <w:r w:rsidRPr="008E6903">
              <w:rPr>
                <w:rFonts w:asciiTheme="minorHAnsi" w:hAnsiTheme="minorHAnsi"/>
                <w:b w:val="0"/>
              </w:rPr>
              <w:t>CP-6 What is the solution and how is it implemented?</w:t>
            </w:r>
          </w:p>
        </w:tc>
      </w:tr>
      <w:tr w:rsidR="0040681B" w:rsidRPr="008E6903" w14:paraId="1A9A6B20" w14:textId="77777777" w:rsidTr="0041062D">
        <w:trPr>
          <w:trHeight w:val="1097"/>
        </w:trPr>
        <w:tc>
          <w:tcPr>
            <w:tcW w:w="483" w:type="pct"/>
            <w:tcBorders>
              <w:right w:val="nil"/>
            </w:tcBorders>
            <w:shd w:val="clear" w:color="auto" w:fill="DEEAF6" w:themeFill="accent1" w:themeFillTint="33"/>
          </w:tcPr>
          <w:p w14:paraId="6152B34A"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3CB4FB22"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6131009"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49"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245AE41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DED1062" w14:textId="424FCDC2" w:rsidR="0040681B" w:rsidRPr="008E6903" w:rsidRDefault="0040681B" w:rsidP="00DD749C">
            <w:pPr>
              <w:spacing w:before="120" w:after="120"/>
              <w:rPr>
                <w:rFonts w:asciiTheme="minorHAnsi" w:hAnsiTheme="minorHAnsi"/>
                <w:kern w:val="2"/>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8E6903" w14:paraId="0D3A560A" w14:textId="77777777" w:rsidTr="0041062D">
        <w:trPr>
          <w:trHeight w:val="1097"/>
        </w:trPr>
        <w:tc>
          <w:tcPr>
            <w:tcW w:w="483" w:type="pct"/>
            <w:tcBorders>
              <w:right w:val="nil"/>
            </w:tcBorders>
            <w:shd w:val="clear" w:color="auto" w:fill="DEEAF6" w:themeFill="accent1" w:themeFillTint="33"/>
          </w:tcPr>
          <w:p w14:paraId="310C7734"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4645D1CB"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8E32A8" w14:textId="7AEE6B16" w:rsidR="0040681B" w:rsidRPr="008E690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2036C9E" w14:textId="77777777" w:rsidR="0040681B" w:rsidRPr="002C3786" w:rsidRDefault="0040681B" w:rsidP="0040681B">
      <w:pPr>
        <w:spacing w:before="120" w:after="120"/>
        <w:rPr>
          <w:b/>
        </w:rPr>
      </w:pPr>
    </w:p>
    <w:p w14:paraId="286A989B" w14:textId="77777777" w:rsidR="0040681B" w:rsidRPr="00904A49" w:rsidRDefault="0040681B" w:rsidP="0040681B">
      <w:pPr>
        <w:pStyle w:val="eglobaltech4n"/>
      </w:pPr>
      <w:r w:rsidRPr="00904A49">
        <w:t>Control Enhancement CP-6 (1)</w:t>
      </w:r>
    </w:p>
    <w:p w14:paraId="1C6D366C"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 xml:space="preserve">The organization identifies an alternate storage site that is separated from the primary storage site </w:t>
      </w:r>
      <w:r w:rsidRPr="0005311F">
        <w:rPr>
          <w:rFonts w:eastAsia="Times New Roman"/>
        </w:rPr>
        <w:t>to reduce susceptibility to the same threats</w:t>
      </w:r>
      <w:r w:rsidRPr="00553CC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6AC8D8B" w14:textId="77777777" w:rsidTr="0041062D">
        <w:trPr>
          <w:cantSplit/>
          <w:trHeight w:val="377"/>
          <w:tblHeader/>
        </w:trPr>
        <w:tc>
          <w:tcPr>
            <w:tcW w:w="811" w:type="pct"/>
            <w:shd w:val="clear" w:color="auto" w:fill="DEEAF6" w:themeFill="accent1" w:themeFillTint="33"/>
            <w:tcMar>
              <w:top w:w="43" w:type="dxa"/>
              <w:bottom w:w="43" w:type="dxa"/>
            </w:tcMar>
          </w:tcPr>
          <w:p w14:paraId="24CD84F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(1)</w:t>
            </w:r>
          </w:p>
        </w:tc>
        <w:tc>
          <w:tcPr>
            <w:tcW w:w="4189" w:type="pct"/>
            <w:shd w:val="clear" w:color="auto" w:fill="DEEAF6" w:themeFill="accent1" w:themeFillTint="33"/>
          </w:tcPr>
          <w:p w14:paraId="7B73706A"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679510F" w14:textId="77777777" w:rsidTr="0041062D">
        <w:trPr>
          <w:trHeight w:val="377"/>
        </w:trPr>
        <w:tc>
          <w:tcPr>
            <w:tcW w:w="5000" w:type="pct"/>
            <w:gridSpan w:val="2"/>
            <w:tcMar>
              <w:top w:w="43" w:type="dxa"/>
              <w:bottom w:w="43" w:type="dxa"/>
            </w:tcMar>
            <w:vAlign w:val="bottom"/>
          </w:tcPr>
          <w:p w14:paraId="74BECADC"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Re</w:t>
            </w:r>
            <w:r>
              <w:rPr>
                <w:rFonts w:asciiTheme="minorHAnsi" w:hAnsiTheme="minorHAnsi"/>
                <w:spacing w:val="-5"/>
                <w:sz w:val="20"/>
              </w:rPr>
              <w:t>sponsible Role: Microsoft Azure</w:t>
            </w:r>
          </w:p>
        </w:tc>
      </w:tr>
      <w:tr w:rsidR="0040681B" w:rsidRPr="000A3FB4" w14:paraId="107536A6" w14:textId="77777777" w:rsidTr="0041062D">
        <w:trPr>
          <w:trHeight w:val="377"/>
        </w:trPr>
        <w:tc>
          <w:tcPr>
            <w:tcW w:w="5000" w:type="pct"/>
            <w:gridSpan w:val="2"/>
            <w:tcMar>
              <w:top w:w="43" w:type="dxa"/>
              <w:bottom w:w="43" w:type="dxa"/>
            </w:tcMar>
            <w:vAlign w:val="bottom"/>
          </w:tcPr>
          <w:p w14:paraId="07277F1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1143A2F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1"/>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Implemented</w:t>
            </w:r>
          </w:p>
          <w:p w14:paraId="6ACFE9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453C979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408FF3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D84887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236996C3" w14:textId="77777777" w:rsidTr="0041062D">
        <w:trPr>
          <w:trHeight w:val="377"/>
        </w:trPr>
        <w:tc>
          <w:tcPr>
            <w:tcW w:w="5000" w:type="pct"/>
            <w:gridSpan w:val="2"/>
            <w:tcMar>
              <w:top w:w="43" w:type="dxa"/>
              <w:bottom w:w="43" w:type="dxa"/>
            </w:tcMar>
            <w:vAlign w:val="bottom"/>
          </w:tcPr>
          <w:p w14:paraId="7BBE2EE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Control Origination (check all that apply):</w:t>
            </w:r>
          </w:p>
          <w:p w14:paraId="4A1B5C3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16AE9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24C8CC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DC272F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77C0FCB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1ABDEE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79934F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4C9734F"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03E7765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F59679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CP-6 (1) What is the solution and how is it implemented?</w:t>
            </w:r>
          </w:p>
        </w:tc>
      </w:tr>
      <w:tr w:rsidR="0040681B" w:rsidRPr="000A3FB4" w14:paraId="19E43AC5" w14:textId="77777777" w:rsidTr="0041062D">
        <w:trPr>
          <w:trHeight w:val="1097"/>
        </w:trPr>
        <w:tc>
          <w:tcPr>
            <w:tcW w:w="5000" w:type="pct"/>
            <w:shd w:val="clear" w:color="auto" w:fill="FFFFFF" w:themeFill="background1"/>
          </w:tcPr>
          <w:p w14:paraId="61B42F83"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8FA61B" w14:textId="1AE4E8A5"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_Ref454376786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3AF4CB0" w14:textId="77777777" w:rsidR="0040681B" w:rsidRPr="002C3786" w:rsidRDefault="0040681B" w:rsidP="0040681B">
      <w:pPr>
        <w:autoSpaceDE w:val="0"/>
        <w:autoSpaceDN w:val="0"/>
        <w:adjustRightInd w:val="0"/>
        <w:spacing w:before="120" w:after="120"/>
        <w:rPr>
          <w:rFonts w:eastAsia="Times New Roman"/>
          <w:bCs/>
        </w:rPr>
      </w:pPr>
    </w:p>
    <w:p w14:paraId="571DF3D2" w14:textId="77777777" w:rsidR="0040681B" w:rsidRPr="00904A49" w:rsidRDefault="0040681B" w:rsidP="0040681B">
      <w:pPr>
        <w:pStyle w:val="eglobaltech4n"/>
      </w:pPr>
      <w:r w:rsidRPr="00904A49">
        <w:t>Control Enhancement CP-6 (3)</w:t>
      </w:r>
    </w:p>
    <w:p w14:paraId="331FB11B" w14:textId="77777777" w:rsidR="0040681B" w:rsidRPr="002C3786" w:rsidRDefault="0040681B" w:rsidP="0040681B">
      <w:pPr>
        <w:autoSpaceDE w:val="0"/>
        <w:autoSpaceDN w:val="0"/>
        <w:adjustRightInd w:val="0"/>
        <w:spacing w:before="120" w:after="120"/>
        <w:rPr>
          <w:rFonts w:eastAsia="Times New Roman"/>
          <w:b/>
          <w:bCs/>
        </w:rPr>
      </w:pPr>
      <w:r w:rsidRPr="5FFDAA51">
        <w:rPr>
          <w:rFonts w:eastAsia="Times New Roman"/>
        </w:rPr>
        <w:t xml:space="preserve">The organization identifies potential accessibility problems to the alternate storage site in the </w:t>
      </w:r>
      <w:r w:rsidRPr="00A8144E">
        <w:rPr>
          <w:rFonts w:eastAsia="Times New Roman"/>
        </w:rPr>
        <w:t>event of an area-wide disruption</w:t>
      </w:r>
      <w:r w:rsidRPr="00553CC9">
        <w:rPr>
          <w:rFonts w:eastAsia="Times New Roman"/>
        </w:rPr>
        <w:t xml:space="preserve"> or disaster and outlines explicit mitigation actions</w:t>
      </w:r>
      <w:r w:rsidRPr="5FFDAA51">
        <w:rPr>
          <w:rFonts w:eastAsia="Times New Roman"/>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7044221" w14:textId="77777777" w:rsidTr="0041062D">
        <w:trPr>
          <w:cantSplit/>
          <w:trHeight w:val="377"/>
          <w:tblHeader/>
        </w:trPr>
        <w:tc>
          <w:tcPr>
            <w:tcW w:w="811" w:type="pct"/>
            <w:shd w:val="clear" w:color="auto" w:fill="DEEAF6" w:themeFill="accent1" w:themeFillTint="33"/>
            <w:tcMar>
              <w:top w:w="43" w:type="dxa"/>
              <w:bottom w:w="43" w:type="dxa"/>
            </w:tcMar>
          </w:tcPr>
          <w:p w14:paraId="61DA2F4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(3)</w:t>
            </w:r>
          </w:p>
        </w:tc>
        <w:tc>
          <w:tcPr>
            <w:tcW w:w="4189" w:type="pct"/>
            <w:shd w:val="clear" w:color="auto" w:fill="DEEAF6" w:themeFill="accent1" w:themeFillTint="33"/>
          </w:tcPr>
          <w:p w14:paraId="0A5481CD"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B52969D" w14:textId="77777777" w:rsidTr="0041062D">
        <w:trPr>
          <w:trHeight w:val="377"/>
        </w:trPr>
        <w:tc>
          <w:tcPr>
            <w:tcW w:w="5000" w:type="pct"/>
            <w:gridSpan w:val="2"/>
            <w:tcMar>
              <w:top w:w="43" w:type="dxa"/>
              <w:bottom w:w="43" w:type="dxa"/>
            </w:tcMar>
            <w:vAlign w:val="bottom"/>
          </w:tcPr>
          <w:p w14:paraId="2969CFB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Calibri" w:hAnsi="Calibri" w:cs="Calibri"/>
                <w:spacing w:val="-5"/>
                <w:sz w:val="20"/>
                <w:szCs w:val="20"/>
              </w:rPr>
              <w:t>Microsoft Azure</w:t>
            </w:r>
          </w:p>
        </w:tc>
      </w:tr>
      <w:tr w:rsidR="0040681B" w:rsidRPr="000A3FB4" w14:paraId="2CA8548C" w14:textId="77777777" w:rsidTr="0041062D">
        <w:trPr>
          <w:trHeight w:val="377"/>
        </w:trPr>
        <w:tc>
          <w:tcPr>
            <w:tcW w:w="5000" w:type="pct"/>
            <w:gridSpan w:val="2"/>
            <w:tcMar>
              <w:top w:w="43" w:type="dxa"/>
              <w:bottom w:w="43" w:type="dxa"/>
            </w:tcMar>
            <w:vAlign w:val="bottom"/>
          </w:tcPr>
          <w:p w14:paraId="0A68FDE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8E113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DB6297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00624A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55BD8E4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408476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A053E9E" w14:textId="77777777" w:rsidTr="0041062D">
        <w:trPr>
          <w:trHeight w:val="377"/>
        </w:trPr>
        <w:tc>
          <w:tcPr>
            <w:tcW w:w="5000" w:type="pct"/>
            <w:gridSpan w:val="2"/>
            <w:tcMar>
              <w:top w:w="43" w:type="dxa"/>
              <w:bottom w:w="43" w:type="dxa"/>
            </w:tcMar>
            <w:vAlign w:val="bottom"/>
          </w:tcPr>
          <w:p w14:paraId="50C04A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BFE14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D73FED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605395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1752B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17157B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2E1C654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12650F3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6400F7C" w14:textId="77777777" w:rsidR="0040681B" w:rsidRPr="000A3FB4"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5A8637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29EEAF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lastRenderedPageBreak/>
              <w:t>CP-6 (3) What is the solution and how is it implemented?</w:t>
            </w:r>
          </w:p>
        </w:tc>
      </w:tr>
      <w:tr w:rsidR="0040681B" w:rsidRPr="000A3FB4" w14:paraId="68D2D9AB" w14:textId="77777777" w:rsidTr="0041062D">
        <w:trPr>
          <w:trHeight w:val="1097"/>
        </w:trPr>
        <w:tc>
          <w:tcPr>
            <w:tcW w:w="5000" w:type="pct"/>
            <w:shd w:val="clear" w:color="auto" w:fill="FFFFFF" w:themeFill="background1"/>
          </w:tcPr>
          <w:p w14:paraId="67FD8BD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4EBE593" w14:textId="46F1757B"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_Ref454376803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BF567D5" w14:textId="77777777" w:rsidR="0040681B" w:rsidRPr="002C3786" w:rsidRDefault="0040681B" w:rsidP="0040681B">
      <w:pPr>
        <w:autoSpaceDE w:val="0"/>
        <w:autoSpaceDN w:val="0"/>
        <w:adjustRightInd w:val="0"/>
        <w:spacing w:before="120" w:after="120"/>
        <w:rPr>
          <w:rFonts w:eastAsia="Times New Roman"/>
          <w:bCs/>
        </w:rPr>
      </w:pPr>
    </w:p>
    <w:p w14:paraId="109D5A1B" w14:textId="77777777" w:rsidR="0040681B" w:rsidRDefault="0040681B" w:rsidP="0040681B">
      <w:pPr>
        <w:pStyle w:val="eglobaltech3"/>
      </w:pPr>
      <w:r w:rsidRPr="002C3786">
        <w:t xml:space="preserve">Alternate Processing Site (CP-7) </w:t>
      </w:r>
    </w:p>
    <w:p w14:paraId="7F967D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p>
    <w:p w14:paraId="4B67B977" w14:textId="77777777" w:rsidR="0040681B" w:rsidRDefault="0040681B" w:rsidP="005101BB">
      <w:pPr>
        <w:numPr>
          <w:ilvl w:val="0"/>
          <w:numId w:val="253"/>
        </w:numPr>
        <w:autoSpaceDE w:val="0"/>
        <w:autoSpaceDN w:val="0"/>
        <w:adjustRightInd w:val="0"/>
        <w:spacing w:before="120" w:after="120"/>
        <w:rPr>
          <w:rFonts w:eastAsia="Times New Roman"/>
        </w:rPr>
      </w:pPr>
      <w:r>
        <w:t>Establishes an alternate processing site including necessary agreements to permit the transfer and resumption of [</w:t>
      </w:r>
      <w:r w:rsidRPr="00AE3199">
        <w:rPr>
          <w:i/>
          <w:iCs/>
        </w:rPr>
        <w:t>Assignment: organization-defined information system operations</w:t>
      </w:r>
      <w:r>
        <w:t>] for essential missions/business functions within [</w:t>
      </w:r>
      <w:r>
        <w:rPr>
          <w:i/>
          <w:iCs/>
        </w:rPr>
        <w:t>FedRAMP Assignment</w:t>
      </w:r>
      <w:r w:rsidRPr="00AE3199">
        <w:rPr>
          <w:i/>
          <w:iCs/>
        </w:rPr>
        <w:t>: See additional FedRAMP requirements and guidance</w:t>
      </w:r>
      <w:r w:rsidRPr="00AE3199">
        <w:rPr>
          <w:rFonts w:eastAsia="Times New Roman"/>
        </w:rPr>
        <w:t xml:space="preserve">] when the primary processing capabilities are unavailable; </w:t>
      </w:r>
    </w:p>
    <w:p w14:paraId="6542E1F8" w14:textId="77777777" w:rsidR="0040681B" w:rsidRDefault="0040681B" w:rsidP="0040681B">
      <w:pPr>
        <w:pStyle w:val="GSAGuidance"/>
        <w:spacing w:before="120"/>
        <w:rPr>
          <w:rFonts w:eastAsia="Times New Roman"/>
        </w:rPr>
      </w:pPr>
      <w:r w:rsidRPr="00AE3199">
        <w:rPr>
          <w:b/>
        </w:rPr>
        <w:t>CP-7a Additional FedRAMP Requirements and Guidance: Requirement:</w:t>
      </w:r>
      <w:r w:rsidRPr="00AE3199">
        <w:t xml:space="preserve"> The service provider defines a time period consistent with the recovery time objectives and business impact analysis.</w:t>
      </w:r>
    </w:p>
    <w:p w14:paraId="51E3DBD5"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Ensures that equipment and supplies required to transfer and resume operations are available at the alternate processing site or contracts are in place to support delivery to the site within the organization-defined time period for transfer/resumption; and</w:t>
      </w:r>
    </w:p>
    <w:p w14:paraId="2D755412"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 xml:space="preserve">Ensures that the alternate processing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6D30049" w14:textId="77777777" w:rsidTr="0041062D">
        <w:trPr>
          <w:cantSplit/>
          <w:trHeight w:val="377"/>
          <w:tblHeader/>
        </w:trPr>
        <w:tc>
          <w:tcPr>
            <w:tcW w:w="811" w:type="pct"/>
            <w:shd w:val="clear" w:color="auto" w:fill="DEEAF6" w:themeFill="accent1" w:themeFillTint="33"/>
            <w:tcMar>
              <w:top w:w="43" w:type="dxa"/>
              <w:bottom w:w="43" w:type="dxa"/>
            </w:tcMar>
          </w:tcPr>
          <w:p w14:paraId="0926FA47"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w:t>
            </w:r>
          </w:p>
        </w:tc>
        <w:tc>
          <w:tcPr>
            <w:tcW w:w="4189" w:type="pct"/>
            <w:shd w:val="clear" w:color="auto" w:fill="DEEAF6" w:themeFill="accent1" w:themeFillTint="33"/>
          </w:tcPr>
          <w:p w14:paraId="375C3110"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Summary Information</w:t>
            </w:r>
          </w:p>
        </w:tc>
      </w:tr>
      <w:tr w:rsidR="0040681B" w:rsidRPr="000A3FB4" w14:paraId="0217870A" w14:textId="77777777" w:rsidTr="0041062D">
        <w:trPr>
          <w:trHeight w:val="377"/>
        </w:trPr>
        <w:tc>
          <w:tcPr>
            <w:tcW w:w="5000" w:type="pct"/>
            <w:gridSpan w:val="2"/>
            <w:shd w:val="clear" w:color="auto" w:fill="auto"/>
            <w:tcMar>
              <w:top w:w="43" w:type="dxa"/>
              <w:bottom w:w="43" w:type="dxa"/>
            </w:tcMar>
          </w:tcPr>
          <w:p w14:paraId="47BEE9A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0A3FB4" w14:paraId="476E0428" w14:textId="77777777" w:rsidTr="0041062D">
        <w:trPr>
          <w:trHeight w:val="377"/>
        </w:trPr>
        <w:tc>
          <w:tcPr>
            <w:tcW w:w="5000" w:type="pct"/>
            <w:gridSpan w:val="2"/>
            <w:shd w:val="clear" w:color="auto" w:fill="auto"/>
            <w:tcMar>
              <w:top w:w="43" w:type="dxa"/>
              <w:bottom w:w="43" w:type="dxa"/>
            </w:tcMar>
          </w:tcPr>
          <w:p w14:paraId="5BA44167" w14:textId="77777777" w:rsidR="0040681B" w:rsidRPr="000A3FB4" w:rsidRDefault="0040681B" w:rsidP="0041062D">
            <w:pPr>
              <w:pStyle w:val="GSAParameter"/>
              <w:spacing w:after="0"/>
              <w:rPr>
                <w:color w:val="5B9BD5" w:themeColor="accent1"/>
              </w:rPr>
            </w:pPr>
            <w:r w:rsidRPr="000A3FB4">
              <w:t xml:space="preserve">Parameter CP-7(a)-1: </w:t>
            </w:r>
            <w:r>
              <w:t>&lt;</w:t>
            </w:r>
            <w:r w:rsidRPr="001E6B15">
              <w:rPr>
                <w:i/>
              </w:rPr>
              <w:t>Customer defined operations</w:t>
            </w:r>
            <w:r>
              <w:t>&gt;, operations defined</w:t>
            </w:r>
            <w:r w:rsidRPr="000A3FB4">
              <w:t xml:space="preserve"> in </w:t>
            </w:r>
            <w:r>
              <w:t xml:space="preserve">Microsoft Azure </w:t>
            </w:r>
            <w:r w:rsidRPr="000A3FB4">
              <w:t>BCP</w:t>
            </w:r>
            <w:r>
              <w:t>s</w:t>
            </w:r>
          </w:p>
        </w:tc>
      </w:tr>
      <w:tr w:rsidR="0040681B" w:rsidRPr="000A3FB4" w14:paraId="068C935F" w14:textId="77777777" w:rsidTr="0041062D">
        <w:trPr>
          <w:trHeight w:val="377"/>
        </w:trPr>
        <w:tc>
          <w:tcPr>
            <w:tcW w:w="5000" w:type="pct"/>
            <w:gridSpan w:val="2"/>
            <w:shd w:val="clear" w:color="auto" w:fill="auto"/>
            <w:tcMar>
              <w:top w:w="43" w:type="dxa"/>
              <w:bottom w:w="43" w:type="dxa"/>
            </w:tcMar>
          </w:tcPr>
          <w:p w14:paraId="62A2470C" w14:textId="77777777" w:rsidR="0040681B" w:rsidRPr="000A3FB4" w:rsidRDefault="0040681B" w:rsidP="0041062D">
            <w:pPr>
              <w:pStyle w:val="GSAParameter"/>
              <w:spacing w:after="0"/>
              <w:rPr>
                <w:color w:val="5B9BD5" w:themeColor="accent1"/>
              </w:rPr>
            </w:pPr>
            <w:r w:rsidRPr="000A3FB4">
              <w:t xml:space="preserve">Parameter CP-7(a)-2: recovery time defined in </w:t>
            </w:r>
            <w:r>
              <w:t xml:space="preserve">Microsoft Azure </w:t>
            </w:r>
            <w:r w:rsidRPr="000A3FB4">
              <w:t>BCP</w:t>
            </w:r>
            <w:r>
              <w:t>s</w:t>
            </w:r>
          </w:p>
        </w:tc>
      </w:tr>
      <w:tr w:rsidR="0040681B" w:rsidRPr="000A3FB4" w14:paraId="32D03887" w14:textId="77777777" w:rsidTr="0041062D">
        <w:trPr>
          <w:trHeight w:val="377"/>
        </w:trPr>
        <w:tc>
          <w:tcPr>
            <w:tcW w:w="5000" w:type="pct"/>
            <w:gridSpan w:val="2"/>
            <w:tcMar>
              <w:top w:w="43" w:type="dxa"/>
              <w:bottom w:w="43" w:type="dxa"/>
            </w:tcMar>
            <w:vAlign w:val="bottom"/>
          </w:tcPr>
          <w:p w14:paraId="59FE48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0B25B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405326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50E7DE9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6A53628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1BF8CCA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51941944" w14:textId="77777777" w:rsidTr="0041062D">
        <w:trPr>
          <w:trHeight w:val="377"/>
        </w:trPr>
        <w:tc>
          <w:tcPr>
            <w:tcW w:w="5000" w:type="pct"/>
            <w:gridSpan w:val="2"/>
            <w:tcMar>
              <w:top w:w="43" w:type="dxa"/>
              <w:bottom w:w="43" w:type="dxa"/>
            </w:tcMar>
            <w:vAlign w:val="bottom"/>
          </w:tcPr>
          <w:p w14:paraId="7915514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41DD1B5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A6FACB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0941612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2C385D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95C2D1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3039C03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328FCC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99A19EC" w14:textId="77777777" w:rsidR="0040681B" w:rsidRPr="000A3FB4"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A3FB4" w14:paraId="4A34EA36" w14:textId="77777777" w:rsidTr="0041062D">
        <w:trPr>
          <w:cantSplit/>
          <w:trHeight w:val="475"/>
          <w:tblHeader/>
        </w:trPr>
        <w:tc>
          <w:tcPr>
            <w:tcW w:w="5000" w:type="pct"/>
            <w:gridSpan w:val="2"/>
            <w:shd w:val="clear" w:color="auto" w:fill="DEEAF6" w:themeFill="accent1" w:themeFillTint="33"/>
            <w:vAlign w:val="center"/>
          </w:tcPr>
          <w:p w14:paraId="67E152DE"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What is the solution and how is it implemented?</w:t>
            </w:r>
          </w:p>
        </w:tc>
      </w:tr>
      <w:tr w:rsidR="0040681B" w:rsidRPr="000A3FB4" w14:paraId="6AE8EFC1" w14:textId="77777777" w:rsidTr="0041062D">
        <w:trPr>
          <w:trHeight w:val="1097"/>
        </w:trPr>
        <w:tc>
          <w:tcPr>
            <w:tcW w:w="483" w:type="pct"/>
            <w:tcBorders>
              <w:right w:val="nil"/>
            </w:tcBorders>
            <w:shd w:val="clear" w:color="auto" w:fill="DEEAF6" w:themeFill="accent1" w:themeFillTint="33"/>
          </w:tcPr>
          <w:p w14:paraId="6B09F21B"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a</w:t>
            </w:r>
          </w:p>
        </w:tc>
        <w:tc>
          <w:tcPr>
            <w:tcW w:w="4517" w:type="pct"/>
            <w:tcMar>
              <w:top w:w="43" w:type="dxa"/>
              <w:bottom w:w="43" w:type="dxa"/>
            </w:tcMar>
          </w:tcPr>
          <w:p w14:paraId="7799E38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5B9A2B4"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1DA3C150"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2E3BDF73"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49F7F9E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93AAC18" w14:textId="10DAC729" w:rsidR="0040681B" w:rsidRPr="000A3FB4"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6874E447" w14:textId="77777777" w:rsidTr="0041062D">
        <w:trPr>
          <w:trHeight w:val="1097"/>
        </w:trPr>
        <w:tc>
          <w:tcPr>
            <w:tcW w:w="483" w:type="pct"/>
            <w:tcBorders>
              <w:right w:val="nil"/>
            </w:tcBorders>
            <w:shd w:val="clear" w:color="auto" w:fill="DEEAF6" w:themeFill="accent1" w:themeFillTint="33"/>
          </w:tcPr>
          <w:p w14:paraId="0542B38E"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b</w:t>
            </w:r>
          </w:p>
        </w:tc>
        <w:tc>
          <w:tcPr>
            <w:tcW w:w="4517" w:type="pct"/>
            <w:tcMar>
              <w:top w:w="43" w:type="dxa"/>
              <w:bottom w:w="43" w:type="dxa"/>
            </w:tcMar>
          </w:tcPr>
          <w:p w14:paraId="6AEF0C8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FC15F60" w14:textId="46170485"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010E5061" w14:textId="77777777" w:rsidTr="0041062D">
        <w:trPr>
          <w:trHeight w:val="1097"/>
        </w:trPr>
        <w:tc>
          <w:tcPr>
            <w:tcW w:w="483" w:type="pct"/>
            <w:tcBorders>
              <w:right w:val="nil"/>
            </w:tcBorders>
            <w:shd w:val="clear" w:color="auto" w:fill="DEEAF6" w:themeFill="accent1" w:themeFillTint="33"/>
          </w:tcPr>
          <w:p w14:paraId="6766621D"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c</w:t>
            </w:r>
          </w:p>
        </w:tc>
        <w:tc>
          <w:tcPr>
            <w:tcW w:w="4517" w:type="pct"/>
            <w:tcMar>
              <w:top w:w="43" w:type="dxa"/>
              <w:bottom w:w="43" w:type="dxa"/>
            </w:tcMar>
          </w:tcPr>
          <w:p w14:paraId="5DCEE91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5D03F03" w14:textId="4509264D"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D2E3723" w14:textId="77777777" w:rsidR="0040681B" w:rsidRPr="002C3786" w:rsidRDefault="0040681B" w:rsidP="0040681B">
      <w:pPr>
        <w:spacing w:before="120" w:after="120"/>
        <w:rPr>
          <w:b/>
        </w:rPr>
      </w:pPr>
    </w:p>
    <w:p w14:paraId="1105FF67" w14:textId="77777777" w:rsidR="0040681B" w:rsidRPr="00904A49" w:rsidRDefault="0040681B" w:rsidP="0040681B">
      <w:pPr>
        <w:pStyle w:val="eglobaltech4n"/>
      </w:pPr>
      <w:r w:rsidRPr="00904A49">
        <w:t>Control Enhancement CP-7 (1)</w:t>
      </w:r>
    </w:p>
    <w:p w14:paraId="2E23CE8D" w14:textId="77777777" w:rsidR="0040681B" w:rsidRDefault="0040681B" w:rsidP="0040681B">
      <w:pPr>
        <w:autoSpaceDE w:val="0"/>
        <w:autoSpaceDN w:val="0"/>
        <w:adjustRightInd w:val="0"/>
        <w:spacing w:before="120" w:after="120"/>
        <w:rPr>
          <w:rFonts w:eastAsia="Times New Roman"/>
        </w:rPr>
      </w:pPr>
      <w:r w:rsidRPr="00553CC9">
        <w:rPr>
          <w:rFonts w:eastAsia="Times New Roman"/>
        </w:rPr>
        <w:t>The organization identifies an alternate processing site that is separated from the primary</w:t>
      </w:r>
      <w:r w:rsidRPr="25346744">
        <w:rPr>
          <w:rFonts w:eastAsia="Times New Roman"/>
        </w:rPr>
        <w:t xml:space="preserve"> processing site </w:t>
      </w:r>
      <w:r w:rsidRPr="0005311F">
        <w:rPr>
          <w:rFonts w:eastAsia="Times New Roman"/>
        </w:rPr>
        <w:t>to reduce susceptibility to the same threats</w:t>
      </w:r>
      <w:r w:rsidRPr="00553CC9">
        <w:rPr>
          <w:rFonts w:eastAsia="Times New Roman"/>
        </w:rPr>
        <w:t>.</w:t>
      </w:r>
    </w:p>
    <w:p w14:paraId="2EB7B4ED" w14:textId="77777777" w:rsidR="0040681B" w:rsidRDefault="0040681B" w:rsidP="0040681B">
      <w:pPr>
        <w:autoSpaceDE w:val="0"/>
        <w:autoSpaceDN w:val="0"/>
        <w:adjustRightInd w:val="0"/>
        <w:spacing w:before="120" w:after="120"/>
        <w:rPr>
          <w:rFonts w:eastAsia="Times New Roman"/>
          <w:bCs/>
        </w:rPr>
      </w:pPr>
    </w:p>
    <w:p w14:paraId="58A4C50C" w14:textId="77777777" w:rsidR="0040681B" w:rsidRPr="002C3786" w:rsidRDefault="0040681B" w:rsidP="0040681B">
      <w:pPr>
        <w:autoSpaceDE w:val="0"/>
        <w:autoSpaceDN w:val="0"/>
        <w:adjustRightInd w:val="0"/>
        <w:spacing w:before="120" w:after="120"/>
        <w:ind w:left="706"/>
        <w:rPr>
          <w:rFonts w:eastAsia="Times New Roman"/>
          <w:bCs/>
        </w:rPr>
      </w:pPr>
      <w:r>
        <w:rPr>
          <w:rFonts w:eastAsia="Calibri"/>
          <w:b/>
        </w:rPr>
        <w:t>CP-7(1)</w:t>
      </w:r>
      <w:r w:rsidRPr="00AE3199">
        <w:rPr>
          <w:rFonts w:eastAsia="Calibri"/>
          <w:b/>
        </w:rPr>
        <w:t xml:space="preserve"> Additional FedRAMP Requirements and Guidance</w:t>
      </w:r>
      <w:r>
        <w:rPr>
          <w:rFonts w:eastAsia="Calibri"/>
          <w:b/>
        </w:rPr>
        <w:t xml:space="preserve">: </w:t>
      </w:r>
      <w:r w:rsidRPr="009217C7">
        <w:rPr>
          <w:rFonts w:eastAsia="Calibri"/>
        </w:rPr>
        <w:t>The service provider may determine what is considered a sufficient degree of separation between the primary and alternate processing sites, based on the types of threats that are of concern. For one particular type of threat (</w:t>
      </w:r>
      <w:r>
        <w:rPr>
          <w:rFonts w:eastAsia="Calibri"/>
        </w:rPr>
        <w:t>i.e.</w:t>
      </w:r>
      <w:r w:rsidRPr="009217C7">
        <w:rPr>
          <w:rFonts w:eastAsia="Calibri"/>
        </w:rPr>
        <w:t xml:space="preserve"> hostile cyber attack), the degree of separation between sites will be less relevant.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2A9615C5" w14:textId="77777777" w:rsidTr="0041062D">
        <w:trPr>
          <w:cantSplit/>
          <w:trHeight w:val="377"/>
          <w:tblHeader/>
        </w:trPr>
        <w:tc>
          <w:tcPr>
            <w:tcW w:w="811" w:type="pct"/>
            <w:shd w:val="clear" w:color="auto" w:fill="DEEAF6" w:themeFill="accent1" w:themeFillTint="33"/>
            <w:tcMar>
              <w:top w:w="43" w:type="dxa"/>
              <w:bottom w:w="43" w:type="dxa"/>
            </w:tcMar>
          </w:tcPr>
          <w:p w14:paraId="4428307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(1)</w:t>
            </w:r>
          </w:p>
        </w:tc>
        <w:tc>
          <w:tcPr>
            <w:tcW w:w="4189" w:type="pct"/>
            <w:shd w:val="clear" w:color="auto" w:fill="DEEAF6" w:themeFill="accent1" w:themeFillTint="33"/>
          </w:tcPr>
          <w:p w14:paraId="54D92CB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285D70B6" w14:textId="77777777" w:rsidTr="0041062D">
        <w:trPr>
          <w:trHeight w:val="377"/>
        </w:trPr>
        <w:tc>
          <w:tcPr>
            <w:tcW w:w="5000" w:type="pct"/>
            <w:gridSpan w:val="2"/>
            <w:tcMar>
              <w:top w:w="43" w:type="dxa"/>
              <w:bottom w:w="43" w:type="dxa"/>
            </w:tcMar>
            <w:vAlign w:val="bottom"/>
          </w:tcPr>
          <w:p w14:paraId="5ACDE8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3A566C53" w14:textId="77777777" w:rsidTr="0041062D">
        <w:trPr>
          <w:trHeight w:val="377"/>
        </w:trPr>
        <w:tc>
          <w:tcPr>
            <w:tcW w:w="5000" w:type="pct"/>
            <w:gridSpan w:val="2"/>
            <w:tcMar>
              <w:top w:w="43" w:type="dxa"/>
              <w:bottom w:w="43" w:type="dxa"/>
            </w:tcMar>
            <w:vAlign w:val="bottom"/>
          </w:tcPr>
          <w:p w14:paraId="23B9B36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Implementation Status (check all that apply):</w:t>
            </w:r>
          </w:p>
          <w:p w14:paraId="26248CF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3401CE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2DA156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217221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326DD3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9A744A9" w14:textId="77777777" w:rsidTr="0041062D">
        <w:trPr>
          <w:trHeight w:val="377"/>
        </w:trPr>
        <w:tc>
          <w:tcPr>
            <w:tcW w:w="5000" w:type="pct"/>
            <w:gridSpan w:val="2"/>
            <w:tcMar>
              <w:top w:w="43" w:type="dxa"/>
              <w:bottom w:w="43" w:type="dxa"/>
            </w:tcMar>
            <w:vAlign w:val="bottom"/>
          </w:tcPr>
          <w:p w14:paraId="20867B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6248448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097A062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294BADF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75E7A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5E9CFDE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7C4690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4FEAFB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01F10B"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F64F7E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289112F"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(1) What is the solution and how is it implemented?</w:t>
            </w:r>
          </w:p>
        </w:tc>
      </w:tr>
      <w:tr w:rsidR="0040681B" w:rsidRPr="000A3FB4" w14:paraId="1C92AEF6" w14:textId="77777777" w:rsidTr="0041062D">
        <w:trPr>
          <w:trHeight w:val="1061"/>
        </w:trPr>
        <w:tc>
          <w:tcPr>
            <w:tcW w:w="5000" w:type="pct"/>
            <w:shd w:val="clear" w:color="auto" w:fill="FFFFFF" w:themeFill="background1"/>
          </w:tcPr>
          <w:p w14:paraId="6F879C8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08DD78A" w14:textId="3E2B6D1E"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24EE770" w14:textId="77777777" w:rsidR="0040681B" w:rsidRPr="002C3786" w:rsidRDefault="0040681B" w:rsidP="0040681B">
      <w:pPr>
        <w:autoSpaceDE w:val="0"/>
        <w:autoSpaceDN w:val="0"/>
        <w:adjustRightInd w:val="0"/>
        <w:spacing w:before="120" w:after="120"/>
        <w:rPr>
          <w:rFonts w:eastAsia="Times New Roman"/>
          <w:bCs/>
        </w:rPr>
      </w:pPr>
    </w:p>
    <w:p w14:paraId="681185E2" w14:textId="77777777" w:rsidR="0040681B" w:rsidRPr="00904A49" w:rsidRDefault="0040681B" w:rsidP="0040681B">
      <w:pPr>
        <w:pStyle w:val="eglobaltech4n"/>
      </w:pPr>
      <w:r w:rsidRPr="00904A49">
        <w:t>Control Enhancement CP-7 (2)</w:t>
      </w:r>
    </w:p>
    <w:p w14:paraId="034A12E9"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identifies potential accessibility problems to the alternate processing site in the event of an area-wide disruption or disaster and outlines explicit mitigation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EE47248" w14:textId="77777777" w:rsidTr="0041062D">
        <w:trPr>
          <w:cantSplit/>
          <w:trHeight w:val="377"/>
          <w:tblHeader/>
        </w:trPr>
        <w:tc>
          <w:tcPr>
            <w:tcW w:w="811" w:type="pct"/>
            <w:shd w:val="clear" w:color="auto" w:fill="DEEAF6" w:themeFill="accent1" w:themeFillTint="33"/>
            <w:tcMar>
              <w:top w:w="43" w:type="dxa"/>
              <w:bottom w:w="43" w:type="dxa"/>
            </w:tcMar>
          </w:tcPr>
          <w:p w14:paraId="4BC4260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(2)</w:t>
            </w:r>
          </w:p>
        </w:tc>
        <w:tc>
          <w:tcPr>
            <w:tcW w:w="4189" w:type="pct"/>
            <w:shd w:val="clear" w:color="auto" w:fill="DEEAF6" w:themeFill="accent1" w:themeFillTint="33"/>
          </w:tcPr>
          <w:p w14:paraId="3EF3828F"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67D6F71B" w14:textId="77777777" w:rsidTr="0041062D">
        <w:trPr>
          <w:trHeight w:val="377"/>
        </w:trPr>
        <w:tc>
          <w:tcPr>
            <w:tcW w:w="5000" w:type="pct"/>
            <w:gridSpan w:val="2"/>
            <w:tcMar>
              <w:top w:w="43" w:type="dxa"/>
              <w:bottom w:w="43" w:type="dxa"/>
            </w:tcMar>
            <w:vAlign w:val="bottom"/>
          </w:tcPr>
          <w:p w14:paraId="3D00EED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5A819E2D" w14:textId="77777777" w:rsidTr="0041062D">
        <w:trPr>
          <w:trHeight w:val="377"/>
        </w:trPr>
        <w:tc>
          <w:tcPr>
            <w:tcW w:w="5000" w:type="pct"/>
            <w:gridSpan w:val="2"/>
            <w:tcMar>
              <w:top w:w="43" w:type="dxa"/>
              <w:bottom w:w="43" w:type="dxa"/>
            </w:tcMar>
            <w:vAlign w:val="bottom"/>
          </w:tcPr>
          <w:p w14:paraId="3CD2BA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B4C65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3CD45B6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39C2751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741235C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79A56E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7AD0D08E" w14:textId="77777777" w:rsidTr="0041062D">
        <w:trPr>
          <w:trHeight w:val="377"/>
        </w:trPr>
        <w:tc>
          <w:tcPr>
            <w:tcW w:w="5000" w:type="pct"/>
            <w:gridSpan w:val="2"/>
            <w:tcMar>
              <w:top w:w="43" w:type="dxa"/>
              <w:bottom w:w="43" w:type="dxa"/>
            </w:tcMar>
            <w:vAlign w:val="bottom"/>
          </w:tcPr>
          <w:p w14:paraId="399E03B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E01FF8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2DB52C7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1A77E19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417451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BC1486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1103B69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67FAB0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7DDCD73"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7B16E76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1F83FA"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(2) What is the solution and how is it implemented?</w:t>
            </w:r>
          </w:p>
        </w:tc>
      </w:tr>
      <w:tr w:rsidR="0040681B" w:rsidRPr="000A3FB4" w14:paraId="7504B929" w14:textId="77777777" w:rsidTr="0041062D">
        <w:trPr>
          <w:trHeight w:val="1097"/>
        </w:trPr>
        <w:tc>
          <w:tcPr>
            <w:tcW w:w="5000" w:type="pct"/>
            <w:shd w:val="clear" w:color="auto" w:fill="FFFFFF" w:themeFill="background1"/>
          </w:tcPr>
          <w:p w14:paraId="38B9707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D1BF7F8" w14:textId="40B43926"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51405274" w14:textId="77777777" w:rsidR="0040681B" w:rsidRPr="002C3786" w:rsidRDefault="0040681B" w:rsidP="0040681B">
      <w:pPr>
        <w:autoSpaceDE w:val="0"/>
        <w:autoSpaceDN w:val="0"/>
        <w:adjustRightInd w:val="0"/>
        <w:spacing w:before="120" w:after="120"/>
        <w:rPr>
          <w:rFonts w:eastAsia="Times New Roman"/>
          <w:bCs/>
        </w:rPr>
      </w:pPr>
    </w:p>
    <w:p w14:paraId="2BA81006" w14:textId="77777777" w:rsidR="0040681B" w:rsidRPr="00904A49" w:rsidRDefault="0040681B" w:rsidP="0040681B">
      <w:pPr>
        <w:pStyle w:val="eglobaltech4n"/>
      </w:pPr>
      <w:r w:rsidRPr="00904A49">
        <w:t>Control Enhancement CP-7 (3)</w:t>
      </w:r>
    </w:p>
    <w:p w14:paraId="697B6E86" w14:textId="77777777" w:rsidR="0040681B" w:rsidRPr="002C3786" w:rsidRDefault="0040681B" w:rsidP="0040681B">
      <w:pPr>
        <w:autoSpaceDE w:val="0"/>
        <w:autoSpaceDN w:val="0"/>
        <w:adjustRightInd w:val="0"/>
        <w:spacing w:before="120" w:after="120"/>
      </w:pPr>
      <w:r w:rsidRPr="00553CC9">
        <w:rPr>
          <w:rFonts w:eastAsia="Times New Roman"/>
        </w:rPr>
        <w:t>The organization develops alternate processing site agreements that contain priority-of-service provisions in accordanc</w:t>
      </w:r>
      <w:r w:rsidRPr="4779DAF7">
        <w:rPr>
          <w:rFonts w:eastAsia="Times New Roman"/>
        </w:rPr>
        <w:t xml:space="preserve">e with </w:t>
      </w:r>
      <w:r w:rsidRPr="00AE3199">
        <w:rPr>
          <w:rFonts w:eastAsia="Times New Roman"/>
        </w:rPr>
        <w:t xml:space="preserve">organizational availability requirements (including recovery time objectives).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3399B" w14:paraId="1BF9E910" w14:textId="77777777" w:rsidTr="0041062D">
        <w:trPr>
          <w:cantSplit/>
          <w:trHeight w:val="377"/>
          <w:tblHeader/>
        </w:trPr>
        <w:tc>
          <w:tcPr>
            <w:tcW w:w="811" w:type="pct"/>
            <w:shd w:val="clear" w:color="auto" w:fill="DEEAF6" w:themeFill="accent1" w:themeFillTint="33"/>
            <w:tcMar>
              <w:top w:w="43" w:type="dxa"/>
              <w:bottom w:w="43" w:type="dxa"/>
            </w:tcMar>
          </w:tcPr>
          <w:p w14:paraId="3F4BFB4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CP-7 (3)</w:t>
            </w:r>
          </w:p>
        </w:tc>
        <w:tc>
          <w:tcPr>
            <w:tcW w:w="4189" w:type="pct"/>
            <w:shd w:val="clear" w:color="auto" w:fill="DEEAF6" w:themeFill="accent1" w:themeFillTint="33"/>
          </w:tcPr>
          <w:p w14:paraId="60F46CA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Control Enhancement Summary Information</w:t>
            </w:r>
          </w:p>
        </w:tc>
      </w:tr>
      <w:tr w:rsidR="0040681B" w:rsidRPr="0063399B" w14:paraId="005B2275" w14:textId="77777777" w:rsidTr="0041062D">
        <w:trPr>
          <w:trHeight w:val="377"/>
        </w:trPr>
        <w:tc>
          <w:tcPr>
            <w:tcW w:w="5000" w:type="pct"/>
            <w:gridSpan w:val="2"/>
            <w:tcMar>
              <w:top w:w="43" w:type="dxa"/>
              <w:bottom w:w="43" w:type="dxa"/>
            </w:tcMar>
            <w:vAlign w:val="bottom"/>
          </w:tcPr>
          <w:p w14:paraId="5D6ED7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3399B" w14:paraId="7D54BAF5" w14:textId="77777777" w:rsidTr="0041062D">
        <w:trPr>
          <w:trHeight w:val="377"/>
        </w:trPr>
        <w:tc>
          <w:tcPr>
            <w:tcW w:w="5000" w:type="pct"/>
            <w:gridSpan w:val="2"/>
            <w:tcMar>
              <w:top w:w="43" w:type="dxa"/>
              <w:bottom w:w="43" w:type="dxa"/>
            </w:tcMar>
            <w:vAlign w:val="bottom"/>
          </w:tcPr>
          <w:p w14:paraId="4345A3B1"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Implementation Status (check all that apply):</w:t>
            </w:r>
          </w:p>
          <w:p w14:paraId="61A598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1"/>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Implemented</w:t>
            </w:r>
          </w:p>
          <w:p w14:paraId="28CC5E5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Partially implemented</w:t>
            </w:r>
          </w:p>
          <w:p w14:paraId="434B7DC7"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Planned</w:t>
            </w:r>
          </w:p>
          <w:p w14:paraId="42251D2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Alternative implementation</w:t>
            </w:r>
          </w:p>
          <w:p w14:paraId="24DC1D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w:t>
            </w:r>
          </w:p>
          <w:p w14:paraId="2B5880D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Not applicable</w:t>
            </w:r>
          </w:p>
        </w:tc>
      </w:tr>
      <w:tr w:rsidR="0040681B" w:rsidRPr="0063399B" w14:paraId="5F523841" w14:textId="77777777" w:rsidTr="0041062D">
        <w:trPr>
          <w:trHeight w:val="377"/>
        </w:trPr>
        <w:tc>
          <w:tcPr>
            <w:tcW w:w="5000" w:type="pct"/>
            <w:gridSpan w:val="2"/>
            <w:tcMar>
              <w:top w:w="43" w:type="dxa"/>
              <w:bottom w:w="43" w:type="dxa"/>
            </w:tcMar>
            <w:vAlign w:val="bottom"/>
          </w:tcPr>
          <w:p w14:paraId="369541F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Control Origination (check all that apply):</w:t>
            </w:r>
          </w:p>
          <w:p w14:paraId="170F749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Corporate</w:t>
            </w:r>
          </w:p>
          <w:p w14:paraId="46F9C8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System Specific</w:t>
            </w:r>
          </w:p>
          <w:p w14:paraId="779A81B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Service Provider Hybrid (Corporate and System Specific)</w:t>
            </w:r>
          </w:p>
          <w:p w14:paraId="7D706B9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 (Customer System Specific) </w:t>
            </w:r>
          </w:p>
          <w:p w14:paraId="5CDBFBE2"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Provided by Customer (Customer System Specific) </w:t>
            </w:r>
          </w:p>
          <w:p w14:paraId="7E5AF553"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Shared (Service Provider and Customer Responsibility</w:t>
            </w:r>
          </w:p>
          <w:p w14:paraId="02826465"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eastAsia="Calibri" w:hAnsiTheme="minorHAnsi"/>
                <w:spacing w:val="-5"/>
                <w:sz w:val="20"/>
              </w:rPr>
              <w:fldChar w:fldCharType="begin">
                <w:ffData>
                  <w:name w:val=""/>
                  <w:enabled/>
                  <w:calcOnExit w:val="0"/>
                  <w:checkBox>
                    <w:size w:val="24"/>
                    <w:default w:val="1"/>
                  </w:checkBox>
                </w:ffData>
              </w:fldChar>
            </w:r>
            <w:r w:rsidRPr="0063399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63399B">
              <w:rPr>
                <w:rFonts w:asciiTheme="minorHAnsi" w:eastAsia="Calibri" w:hAnsiTheme="minorHAnsi"/>
                <w:spacing w:val="-5"/>
                <w:sz w:val="20"/>
              </w:rPr>
              <w:fldChar w:fldCharType="end"/>
            </w:r>
            <w:r w:rsidRPr="0063399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63399B">
              <w:rPr>
                <w:rFonts w:asciiTheme="minorHAnsi" w:eastAsia="Calibri" w:hAnsiTheme="minorHAnsi"/>
                <w:spacing w:val="-5"/>
                <w:sz w:val="20"/>
              </w:rPr>
              <w:t xml:space="preserve"> </w:t>
            </w:r>
          </w:p>
        </w:tc>
      </w:tr>
    </w:tbl>
    <w:p w14:paraId="7044ECFB" w14:textId="77777777" w:rsidR="0040681B" w:rsidRPr="0063399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3399B" w14:paraId="18A804D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F444216" w14:textId="77777777" w:rsidR="0040681B" w:rsidRPr="0063399B" w:rsidRDefault="0040681B" w:rsidP="0041062D">
            <w:pPr>
              <w:pStyle w:val="TableText-Bold"/>
              <w:spacing w:before="120" w:after="120"/>
              <w:jc w:val="center"/>
              <w:rPr>
                <w:rFonts w:asciiTheme="minorHAnsi" w:hAnsiTheme="minorHAnsi"/>
                <w:b w:val="0"/>
              </w:rPr>
            </w:pPr>
            <w:r w:rsidRPr="0063399B">
              <w:rPr>
                <w:rFonts w:asciiTheme="minorHAnsi" w:hAnsiTheme="minorHAnsi"/>
                <w:b w:val="0"/>
              </w:rPr>
              <w:lastRenderedPageBreak/>
              <w:t>CP-7 (3) What is the solution and how is it implemented?</w:t>
            </w:r>
          </w:p>
        </w:tc>
      </w:tr>
      <w:tr w:rsidR="0040681B" w:rsidRPr="0063399B" w14:paraId="3F9279C4" w14:textId="77777777" w:rsidTr="0041062D">
        <w:trPr>
          <w:trHeight w:val="1097"/>
        </w:trPr>
        <w:tc>
          <w:tcPr>
            <w:tcW w:w="5000" w:type="pct"/>
            <w:shd w:val="clear" w:color="auto" w:fill="FFFFFF" w:themeFill="background1"/>
          </w:tcPr>
          <w:p w14:paraId="00CF2E9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3BE37A" w14:textId="3B58DD60" w:rsidR="0040681B" w:rsidRPr="0063399B"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_Ref454376858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562D41" w14:textId="77777777" w:rsidR="0040681B" w:rsidRPr="002C3786" w:rsidRDefault="0040681B" w:rsidP="0040681B">
      <w:pPr>
        <w:spacing w:before="120" w:after="120"/>
        <w:rPr>
          <w:rFonts w:eastAsia="Times New Roman"/>
          <w:bCs/>
        </w:rPr>
      </w:pPr>
    </w:p>
    <w:p w14:paraId="1212FF11" w14:textId="77777777" w:rsidR="0040681B" w:rsidRDefault="0040681B" w:rsidP="0040681B">
      <w:pPr>
        <w:pStyle w:val="eglobaltech3"/>
      </w:pPr>
      <w:r w:rsidRPr="002C3786">
        <w:t xml:space="preserve">Telecommunications Services (CP-8) </w:t>
      </w:r>
    </w:p>
    <w:p w14:paraId="7DCFEABE" w14:textId="77777777" w:rsidR="0040681B" w:rsidRPr="002C3786" w:rsidRDefault="0040681B" w:rsidP="0040681B">
      <w:pPr>
        <w:autoSpaceDE w:val="0"/>
        <w:autoSpaceDN w:val="0"/>
        <w:adjustRightInd w:val="0"/>
        <w:spacing w:before="120" w:after="120"/>
      </w:pPr>
      <w:r w:rsidRPr="00AE3199">
        <w:rPr>
          <w:rFonts w:eastAsia="Times New Roman"/>
        </w:rPr>
        <w:t>The organization establishes alternate telecommunications services including necessary agreements to permit the resumption of [</w:t>
      </w:r>
      <w:r w:rsidRPr="00AE3199">
        <w:rPr>
          <w:rFonts w:eastAsia="Times New Roman"/>
          <w:i/>
          <w:iCs/>
        </w:rPr>
        <w:t>Assignment: organization-defined information system operations</w:t>
      </w:r>
      <w:r w:rsidRPr="00AE3199">
        <w:rPr>
          <w:rFonts w:eastAsia="Times New Roman"/>
        </w:rPr>
        <w:t>] for essential missions and business functions within [</w:t>
      </w:r>
      <w:r>
        <w:rPr>
          <w:rFonts w:eastAsia="Times New Roman"/>
          <w:i/>
          <w:iCs/>
        </w:rPr>
        <w:t>FedRAMP Assignment</w:t>
      </w:r>
      <w:r w:rsidRPr="00AE3199">
        <w:rPr>
          <w:rFonts w:eastAsia="Times New Roman"/>
          <w:i/>
          <w:iCs/>
        </w:rPr>
        <w:t xml:space="preserve">: See </w:t>
      </w:r>
      <w:r>
        <w:rPr>
          <w:rFonts w:eastAsia="Times New Roman"/>
          <w:i/>
          <w:iCs/>
        </w:rPr>
        <w:t xml:space="preserve">CP-8 </w:t>
      </w:r>
      <w:r w:rsidRPr="00AE3199">
        <w:rPr>
          <w:rFonts w:eastAsia="Times New Roman"/>
          <w:i/>
          <w:iCs/>
        </w:rPr>
        <w:t>additional FedRAMP requirements and guidance</w:t>
      </w:r>
      <w:r w:rsidRPr="00AE3199">
        <w:rPr>
          <w:rFonts w:eastAsia="Times New Roman"/>
        </w:rPr>
        <w:t>] when the primary telecommunications capabilities are unavailable at either the primary or alternate processing or storage sites.</w:t>
      </w:r>
    </w:p>
    <w:p w14:paraId="2C6D6460" w14:textId="77777777" w:rsidR="0040681B" w:rsidRDefault="0040681B" w:rsidP="0040681B">
      <w:pPr>
        <w:pStyle w:val="GSAGuidance"/>
        <w:spacing w:before="120"/>
        <w:rPr>
          <w:rFonts w:eastAsia="Calibri"/>
          <w:bCs/>
          <w:iCs/>
        </w:rPr>
      </w:pPr>
      <w:r w:rsidRPr="002C3786">
        <w:rPr>
          <w:rFonts w:eastAsia="Calibri"/>
          <w:b/>
        </w:rPr>
        <w:t>CP-8 Additional FedRAMP Requirements and Guidance:</w:t>
      </w:r>
      <w:r w:rsidRPr="002C3786">
        <w:rPr>
          <w:rFonts w:eastAsia="Calibri"/>
        </w:rPr>
        <w:t xml:space="preserve"> </w:t>
      </w:r>
      <w:r w:rsidRPr="002C3786">
        <w:rPr>
          <w:rFonts w:eastAsia="Calibri"/>
          <w:bCs/>
          <w:iCs/>
        </w:rPr>
        <w:t>Requirement: The service provider defines a time period consistent with the business impact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740539D1" w14:textId="77777777" w:rsidTr="0041062D">
        <w:trPr>
          <w:cantSplit/>
          <w:trHeight w:val="377"/>
          <w:tblHeader/>
        </w:trPr>
        <w:tc>
          <w:tcPr>
            <w:tcW w:w="811" w:type="pct"/>
            <w:shd w:val="clear" w:color="auto" w:fill="DEEAF6" w:themeFill="accent1" w:themeFillTint="33"/>
            <w:tcMar>
              <w:top w:w="43" w:type="dxa"/>
              <w:bottom w:w="43" w:type="dxa"/>
            </w:tcMar>
          </w:tcPr>
          <w:p w14:paraId="7BB07955"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w:t>
            </w:r>
          </w:p>
        </w:tc>
        <w:tc>
          <w:tcPr>
            <w:tcW w:w="4189" w:type="pct"/>
            <w:shd w:val="clear" w:color="auto" w:fill="DEEAF6" w:themeFill="accent1" w:themeFillTint="33"/>
          </w:tcPr>
          <w:p w14:paraId="3C2BB681"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Summary Information</w:t>
            </w:r>
          </w:p>
        </w:tc>
      </w:tr>
      <w:tr w:rsidR="0040681B" w:rsidRPr="00601FB2" w14:paraId="089A6DE9" w14:textId="77777777" w:rsidTr="0041062D">
        <w:trPr>
          <w:trHeight w:val="377"/>
        </w:trPr>
        <w:tc>
          <w:tcPr>
            <w:tcW w:w="5000" w:type="pct"/>
            <w:gridSpan w:val="2"/>
            <w:shd w:val="clear" w:color="auto" w:fill="auto"/>
            <w:tcMar>
              <w:top w:w="43" w:type="dxa"/>
              <w:bottom w:w="43" w:type="dxa"/>
            </w:tcMar>
          </w:tcPr>
          <w:p w14:paraId="078807A8"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213D2C73" w14:textId="77777777" w:rsidTr="0041062D">
        <w:trPr>
          <w:trHeight w:val="377"/>
        </w:trPr>
        <w:tc>
          <w:tcPr>
            <w:tcW w:w="5000" w:type="pct"/>
            <w:gridSpan w:val="2"/>
            <w:shd w:val="clear" w:color="auto" w:fill="auto"/>
            <w:tcMar>
              <w:top w:w="43" w:type="dxa"/>
              <w:bottom w:w="43" w:type="dxa"/>
            </w:tcMar>
          </w:tcPr>
          <w:p w14:paraId="277727C3" w14:textId="77777777" w:rsidR="0040681B" w:rsidRPr="00601FB2" w:rsidRDefault="0040681B" w:rsidP="0041062D">
            <w:pPr>
              <w:pStyle w:val="GSAParameter"/>
              <w:spacing w:after="0"/>
              <w:rPr>
                <w:color w:val="5B9BD5" w:themeColor="accent1"/>
              </w:rPr>
            </w:pPr>
            <w:r w:rsidRPr="00601FB2">
              <w:t xml:space="preserve">Parameter CP-8-1: </w:t>
            </w:r>
            <w:r>
              <w:t>All information system operations</w:t>
            </w:r>
          </w:p>
        </w:tc>
      </w:tr>
      <w:tr w:rsidR="0040681B" w:rsidRPr="00601FB2" w14:paraId="7D024DA3" w14:textId="77777777" w:rsidTr="0041062D">
        <w:trPr>
          <w:trHeight w:val="377"/>
        </w:trPr>
        <w:tc>
          <w:tcPr>
            <w:tcW w:w="5000" w:type="pct"/>
            <w:gridSpan w:val="2"/>
            <w:shd w:val="clear" w:color="auto" w:fill="auto"/>
            <w:tcMar>
              <w:top w:w="43" w:type="dxa"/>
              <w:bottom w:w="43" w:type="dxa"/>
            </w:tcMar>
          </w:tcPr>
          <w:p w14:paraId="42DEEBA1" w14:textId="77777777" w:rsidR="0040681B" w:rsidRPr="00601FB2" w:rsidRDefault="0040681B" w:rsidP="0041062D">
            <w:pPr>
              <w:pStyle w:val="GSAParameter"/>
              <w:spacing w:after="0"/>
              <w:rPr>
                <w:color w:val="5B9BD5" w:themeColor="accent1"/>
              </w:rPr>
            </w:pPr>
            <w:r w:rsidRPr="00601FB2">
              <w:t xml:space="preserve">Parameter CP-8-2: </w:t>
            </w:r>
            <w:r>
              <w:t>Recovery time objectives identified in Microsoft Azure BCPs</w:t>
            </w:r>
          </w:p>
        </w:tc>
      </w:tr>
      <w:tr w:rsidR="0040681B" w:rsidRPr="00601FB2" w14:paraId="45F1931B" w14:textId="77777777" w:rsidTr="0041062D">
        <w:trPr>
          <w:trHeight w:val="377"/>
        </w:trPr>
        <w:tc>
          <w:tcPr>
            <w:tcW w:w="5000" w:type="pct"/>
            <w:gridSpan w:val="2"/>
            <w:tcMar>
              <w:top w:w="43" w:type="dxa"/>
              <w:bottom w:w="43" w:type="dxa"/>
            </w:tcMar>
            <w:vAlign w:val="bottom"/>
          </w:tcPr>
          <w:p w14:paraId="5C69515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4F632D0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2AC37A5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28399E7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458232C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2EE2981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110E6392" w14:textId="77777777" w:rsidTr="0041062D">
        <w:trPr>
          <w:trHeight w:val="377"/>
        </w:trPr>
        <w:tc>
          <w:tcPr>
            <w:tcW w:w="5000" w:type="pct"/>
            <w:gridSpan w:val="2"/>
            <w:tcMar>
              <w:top w:w="43" w:type="dxa"/>
              <w:bottom w:w="43" w:type="dxa"/>
            </w:tcMar>
            <w:vAlign w:val="bottom"/>
          </w:tcPr>
          <w:p w14:paraId="5FA54A1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63189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40B438E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CF8C3F2"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w:t>
            </w:r>
          </w:p>
          <w:p w14:paraId="4E8211A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6EECEF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12BADF3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611B9B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00E9374" w14:textId="77777777" w:rsidR="0040681B" w:rsidRPr="00601FB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2E463E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3BCAEA"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lastRenderedPageBreak/>
              <w:t>CP-8 What is the solution and how is it implemented?</w:t>
            </w:r>
          </w:p>
        </w:tc>
      </w:tr>
      <w:tr w:rsidR="0040681B" w:rsidRPr="00601FB2" w14:paraId="099E2C56" w14:textId="77777777" w:rsidTr="0041062D">
        <w:trPr>
          <w:trHeight w:val="1097"/>
        </w:trPr>
        <w:tc>
          <w:tcPr>
            <w:tcW w:w="5000" w:type="pct"/>
            <w:shd w:val="clear" w:color="auto" w:fill="FFFFFF" w:themeFill="background1"/>
          </w:tcPr>
          <w:p w14:paraId="6EDA4AB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725E73" w14:textId="54C895FA" w:rsidR="0040681B" w:rsidRPr="00601FB2" w:rsidRDefault="0040681B" w:rsidP="00DD749C">
            <w:pPr>
              <w:spacing w:before="120" w:after="120"/>
              <w:rPr>
                <w:rFonts w:asciiTheme="minorHAnsi" w:hAnsiTheme="minorHAnsi"/>
                <w:sz w:val="22"/>
                <w:szCs w:val="22"/>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4178875" w14:textId="77777777" w:rsidR="0040681B" w:rsidRPr="002C3786" w:rsidRDefault="0040681B" w:rsidP="0040681B">
      <w:pPr>
        <w:spacing w:before="120" w:after="120"/>
        <w:rPr>
          <w:rFonts w:eastAsia="Calibri"/>
          <w:b/>
          <w:bCs/>
        </w:rPr>
      </w:pPr>
    </w:p>
    <w:p w14:paraId="65DAA03B" w14:textId="77777777" w:rsidR="0040681B" w:rsidRPr="00904A49" w:rsidRDefault="0040681B" w:rsidP="0040681B">
      <w:pPr>
        <w:pStyle w:val="eglobaltech4n"/>
      </w:pPr>
      <w:r w:rsidRPr="00904A49">
        <w:t>Control Enhancement CP-8 (1)</w:t>
      </w:r>
    </w:p>
    <w:p w14:paraId="0F41EC53"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w:t>
      </w:r>
    </w:p>
    <w:p w14:paraId="6F13ED6A"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553CC9">
        <w:rPr>
          <w:rFonts w:eastAsia="Times New Roman"/>
        </w:rPr>
        <w:t>Develops primary and alternate telecommunications service agreements that contain priority</w:t>
      </w:r>
      <w:r w:rsidRPr="00A8144E">
        <w:rPr>
          <w:rFonts w:eastAsia="Times New Roman"/>
        </w:rPr>
        <w:t>-</w:t>
      </w:r>
      <w:r w:rsidRPr="146C33A2">
        <w:rPr>
          <w:rFonts w:eastAsia="Times New Roman"/>
        </w:rPr>
        <w:t xml:space="preserve"> of</w:t>
      </w:r>
      <w:r w:rsidRPr="0005311F">
        <w:rPr>
          <w:rFonts w:eastAsia="Times New Roman"/>
        </w:rPr>
        <w:t xml:space="preserve">-service provisions in accordance with </w:t>
      </w:r>
      <w:r w:rsidRPr="00C66718">
        <w:rPr>
          <w:rFonts w:eastAsia="Times New Roman"/>
        </w:rPr>
        <w:t>organizational availability req</w:t>
      </w:r>
      <w:r w:rsidRPr="00AD7B04">
        <w:rPr>
          <w:rFonts w:eastAsia="Times New Roman"/>
        </w:rPr>
        <w:t>uirements (including recovery time objectives); and</w:t>
      </w:r>
    </w:p>
    <w:p w14:paraId="6A87DD5D"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2C3786">
        <w:rPr>
          <w:rFonts w:eastAsia="Times New Roman"/>
          <w:bCs/>
        </w:rPr>
        <w:t>Requests Telecommunications Service Priority for all telecommunications services used for national security emergency preparedness in the event that the primary and/or alternate telecommunications services are provided by a common carrier.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B4F47F7" w14:textId="77777777" w:rsidTr="0041062D">
        <w:trPr>
          <w:cantSplit/>
          <w:trHeight w:val="377"/>
          <w:tblHeader/>
        </w:trPr>
        <w:tc>
          <w:tcPr>
            <w:tcW w:w="811" w:type="pct"/>
            <w:shd w:val="clear" w:color="auto" w:fill="DEEAF6" w:themeFill="accent1" w:themeFillTint="33"/>
            <w:tcMar>
              <w:top w:w="43" w:type="dxa"/>
              <w:bottom w:w="43" w:type="dxa"/>
            </w:tcMar>
          </w:tcPr>
          <w:p w14:paraId="79441B50"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(1)</w:t>
            </w:r>
          </w:p>
        </w:tc>
        <w:tc>
          <w:tcPr>
            <w:tcW w:w="4189" w:type="pct"/>
            <w:shd w:val="clear" w:color="auto" w:fill="DEEAF6" w:themeFill="accent1" w:themeFillTint="33"/>
          </w:tcPr>
          <w:p w14:paraId="44D8C6CC"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05D44DE9" w14:textId="77777777" w:rsidTr="0041062D">
        <w:trPr>
          <w:trHeight w:val="377"/>
        </w:trPr>
        <w:tc>
          <w:tcPr>
            <w:tcW w:w="5000" w:type="pct"/>
            <w:gridSpan w:val="2"/>
            <w:shd w:val="clear" w:color="auto" w:fill="auto"/>
            <w:tcMar>
              <w:top w:w="43" w:type="dxa"/>
              <w:bottom w:w="43" w:type="dxa"/>
            </w:tcMar>
          </w:tcPr>
          <w:p w14:paraId="3B88AFFD"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61E6D63A" w14:textId="77777777" w:rsidTr="0041062D">
        <w:trPr>
          <w:trHeight w:val="377"/>
        </w:trPr>
        <w:tc>
          <w:tcPr>
            <w:tcW w:w="5000" w:type="pct"/>
            <w:gridSpan w:val="2"/>
            <w:tcMar>
              <w:top w:w="43" w:type="dxa"/>
              <w:bottom w:w="43" w:type="dxa"/>
            </w:tcMar>
            <w:vAlign w:val="bottom"/>
          </w:tcPr>
          <w:p w14:paraId="3CBDA4A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52639A8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22BF56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7B731BE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0A026DC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1A3AEEC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03B5C06E" w14:textId="77777777" w:rsidTr="0041062D">
        <w:trPr>
          <w:trHeight w:val="377"/>
        </w:trPr>
        <w:tc>
          <w:tcPr>
            <w:tcW w:w="5000" w:type="pct"/>
            <w:gridSpan w:val="2"/>
            <w:tcMar>
              <w:top w:w="43" w:type="dxa"/>
              <w:bottom w:w="43" w:type="dxa"/>
            </w:tcMar>
            <w:vAlign w:val="bottom"/>
          </w:tcPr>
          <w:p w14:paraId="6FB5670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1D3E705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7F6818D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78EA1A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15DCC66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51B460D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0FF408E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0053B0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E35F" w14:textId="77777777" w:rsidR="0040681B" w:rsidRPr="00601FB2"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601FB2" w14:paraId="3698A37E" w14:textId="77777777" w:rsidTr="0041062D">
        <w:trPr>
          <w:cantSplit/>
          <w:trHeight w:val="475"/>
          <w:tblHeader/>
        </w:trPr>
        <w:tc>
          <w:tcPr>
            <w:tcW w:w="5000" w:type="pct"/>
            <w:gridSpan w:val="2"/>
            <w:shd w:val="clear" w:color="auto" w:fill="DEEAF6" w:themeFill="accent1" w:themeFillTint="33"/>
            <w:vAlign w:val="center"/>
          </w:tcPr>
          <w:p w14:paraId="2056A22F"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(1) What is the solution and how is it implemented?</w:t>
            </w:r>
          </w:p>
        </w:tc>
      </w:tr>
      <w:tr w:rsidR="0040681B" w:rsidRPr="00601FB2" w14:paraId="702468AF" w14:textId="77777777" w:rsidTr="0041062D">
        <w:trPr>
          <w:trHeight w:val="1097"/>
        </w:trPr>
        <w:tc>
          <w:tcPr>
            <w:tcW w:w="483" w:type="pct"/>
            <w:tcBorders>
              <w:right w:val="nil"/>
            </w:tcBorders>
            <w:shd w:val="clear" w:color="auto" w:fill="DEEAF6" w:themeFill="accent1" w:themeFillTint="33"/>
          </w:tcPr>
          <w:p w14:paraId="18C4D804"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t>Part a</w:t>
            </w:r>
          </w:p>
        </w:tc>
        <w:tc>
          <w:tcPr>
            <w:tcW w:w="4517" w:type="pct"/>
            <w:tcMar>
              <w:top w:w="43" w:type="dxa"/>
              <w:bottom w:w="43" w:type="dxa"/>
            </w:tcMar>
          </w:tcPr>
          <w:p w14:paraId="529FD09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131BF5" w14:textId="4F61494D" w:rsidR="0040681B" w:rsidRPr="00601FB2"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601FB2" w14:paraId="05B9BB96" w14:textId="77777777" w:rsidTr="0041062D">
        <w:trPr>
          <w:trHeight w:val="1097"/>
        </w:trPr>
        <w:tc>
          <w:tcPr>
            <w:tcW w:w="483" w:type="pct"/>
            <w:tcBorders>
              <w:right w:val="nil"/>
            </w:tcBorders>
            <w:shd w:val="clear" w:color="auto" w:fill="DEEAF6" w:themeFill="accent1" w:themeFillTint="33"/>
          </w:tcPr>
          <w:p w14:paraId="3FD0E3E1"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lastRenderedPageBreak/>
              <w:t>Part b</w:t>
            </w:r>
          </w:p>
        </w:tc>
        <w:tc>
          <w:tcPr>
            <w:tcW w:w="4517" w:type="pct"/>
            <w:tcMar>
              <w:top w:w="43" w:type="dxa"/>
              <w:bottom w:w="43" w:type="dxa"/>
            </w:tcMar>
          </w:tcPr>
          <w:p w14:paraId="4BC31491"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5F8D2C0" w14:textId="3E948B14" w:rsidR="0040681B" w:rsidRPr="00601FB2" w:rsidRDefault="0040681B" w:rsidP="0041062D">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15E26EF" w14:textId="77777777" w:rsidR="0040681B" w:rsidRPr="002C3786" w:rsidRDefault="0040681B" w:rsidP="0040681B">
      <w:pPr>
        <w:autoSpaceDE w:val="0"/>
        <w:autoSpaceDN w:val="0"/>
        <w:adjustRightInd w:val="0"/>
        <w:spacing w:before="120" w:after="120"/>
        <w:rPr>
          <w:rFonts w:eastAsia="Times New Roman"/>
          <w:bCs/>
        </w:rPr>
      </w:pPr>
    </w:p>
    <w:p w14:paraId="54087690" w14:textId="77777777" w:rsidR="0040681B" w:rsidRPr="00904A49" w:rsidRDefault="0040681B" w:rsidP="0040681B">
      <w:pPr>
        <w:pStyle w:val="eglobaltech4n"/>
      </w:pPr>
      <w:r w:rsidRPr="00904A49">
        <w:t>Control Enhancement CP-8 (2)</w:t>
      </w:r>
    </w:p>
    <w:p w14:paraId="63B9670D" w14:textId="77777777" w:rsidR="0040681B" w:rsidRPr="002C3786" w:rsidRDefault="0040681B" w:rsidP="0040681B">
      <w:pPr>
        <w:autoSpaceDE w:val="0"/>
        <w:autoSpaceDN w:val="0"/>
        <w:adjustRightInd w:val="0"/>
        <w:spacing w:before="120" w:after="120"/>
      </w:pPr>
      <w:r w:rsidRPr="00553CC9">
        <w:rPr>
          <w:rFonts w:eastAsia="Times New Roman"/>
        </w:rPr>
        <w:t xml:space="preserve">The organization obtains alternate telecommunications services </w:t>
      </w:r>
      <w:r w:rsidRPr="0005311F">
        <w:rPr>
          <w:rFonts w:eastAsia="Times New Roman"/>
        </w:rPr>
        <w:t>to reduce</w:t>
      </w:r>
      <w:r w:rsidRPr="00553CC9">
        <w:rPr>
          <w:rFonts w:eastAsia="Times New Roman"/>
        </w:rPr>
        <w:t xml:space="preserve"> </w:t>
      </w:r>
      <w:r w:rsidRPr="002C3786">
        <w:t>the likelihood of sharing a single point of failure with primary telecommunications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473A928" w14:textId="77777777" w:rsidTr="0041062D">
        <w:trPr>
          <w:cantSplit/>
          <w:trHeight w:val="377"/>
          <w:tblHeader/>
        </w:trPr>
        <w:tc>
          <w:tcPr>
            <w:tcW w:w="811" w:type="pct"/>
            <w:shd w:val="clear" w:color="auto" w:fill="DEEAF6" w:themeFill="accent1" w:themeFillTint="33"/>
            <w:tcMar>
              <w:top w:w="43" w:type="dxa"/>
              <w:bottom w:w="43" w:type="dxa"/>
            </w:tcMar>
          </w:tcPr>
          <w:p w14:paraId="5AB33769"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(2)</w:t>
            </w:r>
          </w:p>
        </w:tc>
        <w:tc>
          <w:tcPr>
            <w:tcW w:w="4189" w:type="pct"/>
            <w:shd w:val="clear" w:color="auto" w:fill="DEEAF6" w:themeFill="accent1" w:themeFillTint="33"/>
          </w:tcPr>
          <w:p w14:paraId="2861A13F"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74BDEC85" w14:textId="77777777" w:rsidTr="0041062D">
        <w:trPr>
          <w:trHeight w:val="377"/>
        </w:trPr>
        <w:tc>
          <w:tcPr>
            <w:tcW w:w="5000" w:type="pct"/>
            <w:gridSpan w:val="2"/>
            <w:shd w:val="clear" w:color="auto" w:fill="auto"/>
            <w:tcMar>
              <w:top w:w="43" w:type="dxa"/>
              <w:bottom w:w="43" w:type="dxa"/>
            </w:tcMar>
          </w:tcPr>
          <w:p w14:paraId="242D3102"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7D6D6886" w14:textId="77777777" w:rsidTr="0041062D">
        <w:trPr>
          <w:trHeight w:val="377"/>
        </w:trPr>
        <w:tc>
          <w:tcPr>
            <w:tcW w:w="5000" w:type="pct"/>
            <w:gridSpan w:val="2"/>
            <w:tcMar>
              <w:top w:w="43" w:type="dxa"/>
              <w:bottom w:w="43" w:type="dxa"/>
            </w:tcMar>
            <w:vAlign w:val="bottom"/>
          </w:tcPr>
          <w:p w14:paraId="35279F81" w14:textId="7D8F9A2A" w:rsidR="0040681B" w:rsidRPr="00601FB2"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601FB2">
              <w:rPr>
                <w:rFonts w:asciiTheme="minorHAnsi" w:hAnsiTheme="minorHAnsi"/>
                <w:spacing w:val="-5"/>
                <w:sz w:val="20"/>
              </w:rPr>
              <w:t xml:space="preserve"> (check all that apply):</w:t>
            </w:r>
          </w:p>
          <w:p w14:paraId="4C1EF50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AA9D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3FF86A6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38165D0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4CFC12E3"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33967C7B" w14:textId="77777777" w:rsidTr="0041062D">
        <w:trPr>
          <w:trHeight w:val="377"/>
        </w:trPr>
        <w:tc>
          <w:tcPr>
            <w:tcW w:w="5000" w:type="pct"/>
            <w:gridSpan w:val="2"/>
            <w:tcMar>
              <w:top w:w="43" w:type="dxa"/>
              <w:bottom w:w="43" w:type="dxa"/>
            </w:tcMar>
            <w:vAlign w:val="bottom"/>
          </w:tcPr>
          <w:p w14:paraId="694FE99E"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39C245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6CFF059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0E86C86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63C1E63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20A98F9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23F581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1C70EF3B"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F32508E" w14:textId="77777777" w:rsidR="0040681B" w:rsidRPr="00601FB2" w:rsidRDefault="0040681B" w:rsidP="0040681B">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625EB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8491135"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(2) What is the solution and how is it implemented?</w:t>
            </w:r>
          </w:p>
        </w:tc>
      </w:tr>
      <w:tr w:rsidR="0040681B" w:rsidRPr="00601FB2" w14:paraId="00EEC306" w14:textId="77777777" w:rsidTr="0041062D">
        <w:trPr>
          <w:trHeight w:val="1097"/>
        </w:trPr>
        <w:tc>
          <w:tcPr>
            <w:tcW w:w="5000" w:type="pct"/>
            <w:shd w:val="clear" w:color="auto" w:fill="FFFFFF" w:themeFill="background1"/>
          </w:tcPr>
          <w:p w14:paraId="57D6F778"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CE0A389" w14:textId="6B5F1EF0" w:rsidR="0040681B" w:rsidRPr="00601FB2"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_Ref454376904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2BC6138" w14:textId="77777777" w:rsidR="0040681B" w:rsidRPr="002C3786" w:rsidRDefault="0040681B" w:rsidP="0040681B">
      <w:pPr>
        <w:autoSpaceDE w:val="0"/>
        <w:autoSpaceDN w:val="0"/>
        <w:adjustRightInd w:val="0"/>
        <w:spacing w:before="120" w:after="120"/>
      </w:pPr>
    </w:p>
    <w:p w14:paraId="6FEA8958" w14:textId="77777777" w:rsidR="0040681B" w:rsidRDefault="0040681B" w:rsidP="0040681B">
      <w:pPr>
        <w:pStyle w:val="eglobaltech3"/>
      </w:pPr>
      <w:r w:rsidRPr="002C3786">
        <w:t xml:space="preserve">Information System Backup (CP-9) </w:t>
      </w:r>
    </w:p>
    <w:p w14:paraId="13A3DEC5" w14:textId="77777777" w:rsidR="0040681B" w:rsidRDefault="0040681B" w:rsidP="0040681B">
      <w:pPr>
        <w:spacing w:before="120" w:after="120"/>
      </w:pPr>
      <w:r w:rsidRPr="00AE3199">
        <w:rPr>
          <w:rFonts w:eastAsia="Times New Roman"/>
        </w:rPr>
        <w:t xml:space="preserve">The organization: </w:t>
      </w:r>
    </w:p>
    <w:p w14:paraId="10A5F154" w14:textId="77777777" w:rsidR="0040681B" w:rsidRDefault="0040681B" w:rsidP="005101BB">
      <w:pPr>
        <w:pStyle w:val="ListParagraph"/>
        <w:numPr>
          <w:ilvl w:val="0"/>
          <w:numId w:val="255"/>
        </w:numPr>
        <w:spacing w:before="120" w:after="120"/>
      </w:pPr>
      <w:r w:rsidRPr="00AE3199">
        <w:rPr>
          <w:rFonts w:eastAsia="Times New Roman"/>
        </w:rPr>
        <w:t>Conducts backups of user-level information contained in the information system [</w:t>
      </w:r>
      <w:r>
        <w:rPr>
          <w:rFonts w:eastAsia="Times New Roman"/>
          <w:i/>
          <w:iCs/>
        </w:rPr>
        <w:t>FedRAMP Assignment</w:t>
      </w:r>
      <w:r w:rsidRPr="0028037F">
        <w:rPr>
          <w:rFonts w:eastAsia="Times New Roman"/>
          <w:i/>
          <w:iCs/>
        </w:rPr>
        <w:t>: daily</w:t>
      </w:r>
      <w:r w:rsidRPr="00AE3199">
        <w:rPr>
          <w:rFonts w:eastAsia="Times New Roman"/>
          <w:i/>
          <w:iCs/>
        </w:rPr>
        <w:t xml:space="preserve"> incremental; weekly full</w:t>
      </w:r>
      <w:r w:rsidRPr="00AE3199">
        <w:rPr>
          <w:rFonts w:eastAsia="Times New Roman"/>
        </w:rPr>
        <w:t>]</w:t>
      </w:r>
    </w:p>
    <w:p w14:paraId="4927DB1D" w14:textId="77777777" w:rsidR="0040681B" w:rsidRDefault="0040681B" w:rsidP="0040681B">
      <w:pPr>
        <w:pStyle w:val="GSAGuidance"/>
        <w:spacing w:before="120"/>
      </w:pPr>
      <w:r w:rsidRPr="00AE3199">
        <w:rPr>
          <w:rFonts w:eastAsia="Calibri"/>
          <w:b/>
        </w:rPr>
        <w:lastRenderedPageBreak/>
        <w:t>CP-9</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maintains at least three backup copies of user-level information (at least one of which is available online) or provides an equivalent alternative. The backup storage capability is approved and accepted by the JAB.</w:t>
      </w:r>
    </w:p>
    <w:p w14:paraId="190DB8D6" w14:textId="77777777" w:rsidR="0040681B" w:rsidRDefault="0040681B" w:rsidP="005101BB">
      <w:pPr>
        <w:pStyle w:val="ListParagraph"/>
        <w:numPr>
          <w:ilvl w:val="0"/>
          <w:numId w:val="255"/>
        </w:numPr>
        <w:spacing w:before="120" w:after="120"/>
      </w:pPr>
      <w:r w:rsidRPr="00AE3199">
        <w:rPr>
          <w:rFonts w:eastAsia="Times New Roman"/>
        </w:rPr>
        <w:t>Conducts backups of system-level information contained in the information system [</w:t>
      </w:r>
      <w:r>
        <w:rPr>
          <w:rFonts w:eastAsia="Times New Roman"/>
          <w:i/>
          <w:iCs/>
        </w:rPr>
        <w:t>FedRAMP Assignment</w:t>
      </w:r>
      <w:r w:rsidRPr="00AE3199">
        <w:rPr>
          <w:rFonts w:eastAsia="Times New Roman"/>
          <w:i/>
          <w:iCs/>
        </w:rPr>
        <w:t>: daily incremental; weekly full</w:t>
      </w:r>
      <w:r w:rsidRPr="00AE3199">
        <w:rPr>
          <w:rFonts w:eastAsia="Times New Roman"/>
        </w:rPr>
        <w:t xml:space="preserve">]; </w:t>
      </w:r>
    </w:p>
    <w:p w14:paraId="3E78A04A" w14:textId="77777777" w:rsidR="0040681B" w:rsidRDefault="0040681B" w:rsidP="0040681B">
      <w:pPr>
        <w:pStyle w:val="GSAGuidance"/>
        <w:spacing w:before="120"/>
      </w:pPr>
      <w:r w:rsidRPr="00C66718">
        <w:rPr>
          <w:rFonts w:eastAsia="Calibri"/>
          <w:b/>
        </w:rPr>
        <w:t>CP-9</w:t>
      </w:r>
      <w:r>
        <w:rPr>
          <w:rFonts w:eastAsia="Calibri"/>
          <w:b/>
        </w:rPr>
        <w:t>(</w:t>
      </w:r>
      <w:r w:rsidRPr="00C66718">
        <w:rPr>
          <w:rFonts w:eastAsia="Calibri"/>
          <w:b/>
        </w:rPr>
        <w:t>b</w:t>
      </w:r>
      <w:r>
        <w:rPr>
          <w:rFonts w:eastAsia="Calibri"/>
          <w:b/>
        </w:rPr>
        <w:t>)</w:t>
      </w:r>
      <w:r w:rsidRPr="00C66718">
        <w:rPr>
          <w:rFonts w:eastAsia="Calibri"/>
        </w:rPr>
        <w:t xml:space="preserve"> </w:t>
      </w:r>
      <w:r w:rsidRPr="00C66718">
        <w:rPr>
          <w:rFonts w:eastAsia="Calibri"/>
          <w:b/>
        </w:rPr>
        <w:t xml:space="preserve">Additional FedRAMP Requirements and Guidance: </w:t>
      </w:r>
      <w:r w:rsidRPr="00C66718">
        <w:rPr>
          <w:rFonts w:eastAsia="Calibri"/>
        </w:rPr>
        <w:t>Requirement: The service provider maintains at least three backup copies of system-level information (at least one of which is available online) or provides an equivalent alternative. The backup storage capability is approved and accepted by the JAB.</w:t>
      </w:r>
    </w:p>
    <w:p w14:paraId="34AA19B7" w14:textId="77777777" w:rsidR="0040681B" w:rsidRDefault="0040681B" w:rsidP="005101BB">
      <w:pPr>
        <w:pStyle w:val="ListParagraph"/>
        <w:numPr>
          <w:ilvl w:val="0"/>
          <w:numId w:val="255"/>
        </w:numPr>
        <w:spacing w:before="120" w:after="120"/>
      </w:pPr>
      <w:r w:rsidRPr="002C51B3">
        <w:rPr>
          <w:rFonts w:eastAsia="Times New Roman"/>
        </w:rPr>
        <w:t>Conducts backups of information system documentation including security-related documentation [</w:t>
      </w:r>
      <w:r>
        <w:rPr>
          <w:rFonts w:eastAsia="Times New Roman"/>
          <w:i/>
          <w:iCs/>
        </w:rPr>
        <w:t>FedRAMP Assignment</w:t>
      </w:r>
      <w:r w:rsidRPr="002C51B3">
        <w:rPr>
          <w:rFonts w:eastAsia="Times New Roman"/>
          <w:i/>
          <w:iCs/>
        </w:rPr>
        <w:t>:</w:t>
      </w:r>
      <w:r>
        <w:rPr>
          <w:rFonts w:eastAsia="Times New Roman"/>
          <w:i/>
          <w:iCs/>
        </w:rPr>
        <w:t xml:space="preserve"> daily incremental; weekly full</w:t>
      </w:r>
      <w:r w:rsidRPr="002C51B3">
        <w:rPr>
          <w:rFonts w:eastAsia="Times New Roman"/>
        </w:rPr>
        <w:t xml:space="preserve">]; and </w:t>
      </w:r>
    </w:p>
    <w:p w14:paraId="7CA94B5B" w14:textId="77777777" w:rsidR="0040681B" w:rsidRDefault="0040681B" w:rsidP="0040681B">
      <w:pPr>
        <w:pStyle w:val="GSAGuidance"/>
        <w:spacing w:before="120"/>
      </w:pPr>
      <w:r w:rsidRPr="00AE3199">
        <w:rPr>
          <w:rFonts w:eastAsia="Calibri"/>
          <w:b/>
        </w:rPr>
        <w:t>CP-9</w:t>
      </w:r>
      <w:r>
        <w:rPr>
          <w:rFonts w:eastAsia="Calibri"/>
          <w:b/>
        </w:rPr>
        <w:t>(c)</w:t>
      </w:r>
      <w:r w:rsidRPr="00AE3199">
        <w:rPr>
          <w:rFonts w:eastAsia="Calibri"/>
        </w:rPr>
        <w:t xml:space="preserve"> </w:t>
      </w:r>
      <w:r w:rsidRPr="00AE3199">
        <w:rPr>
          <w:rFonts w:eastAsia="Calibri"/>
          <w:b/>
        </w:rPr>
        <w:t xml:space="preserve">Additional FedRAMP Requirements and Guidance: </w:t>
      </w:r>
      <w:r w:rsidRPr="00AE3199">
        <w:rPr>
          <w:rFonts w:eastAsia="Calibri"/>
        </w:rPr>
        <w:t>Requirement: The service provider maintains at least three backup copies of information system documentation including security information (at least one of which is available online) or provides an equivalent alternative. The backup storage capability is approved and accepted by the JAB</w:t>
      </w:r>
    </w:p>
    <w:p w14:paraId="05BCE603" w14:textId="77777777" w:rsidR="0040681B" w:rsidRPr="00D9426A" w:rsidRDefault="0040681B" w:rsidP="005101BB">
      <w:pPr>
        <w:pStyle w:val="ListParagraph"/>
        <w:numPr>
          <w:ilvl w:val="0"/>
          <w:numId w:val="255"/>
        </w:numPr>
        <w:spacing w:before="120" w:after="120"/>
      </w:pPr>
      <w:r w:rsidRPr="00AE3199">
        <w:rPr>
          <w:rFonts w:eastAsia="Times New Roman"/>
        </w:rPr>
        <w:t>Protects the confidentiality, integrity, and availability of backup information at storage locations.</w:t>
      </w:r>
    </w:p>
    <w:p w14:paraId="3AD0AF9F" w14:textId="77777777" w:rsidR="0040681B" w:rsidRDefault="0040681B" w:rsidP="0040681B">
      <w:pPr>
        <w:spacing w:before="120" w:after="120"/>
        <w:ind w:left="720" w:hanging="720"/>
        <w:rPr>
          <w:rFonts w:eastAsia="Calibri"/>
        </w:rPr>
      </w:pPr>
      <w:r>
        <w:rPr>
          <w:rFonts w:eastAsia="Calibri"/>
          <w:b/>
        </w:rPr>
        <w:t>CP-9</w:t>
      </w:r>
      <w:r w:rsidRPr="00AE3199">
        <w:rPr>
          <w:rFonts w:eastAsia="Calibri"/>
          <w:b/>
        </w:rPr>
        <w:t xml:space="preserve"> Additional FedRAMP Requirements and Guidance</w:t>
      </w:r>
      <w:r>
        <w:rPr>
          <w:rFonts w:eastAsia="Calibri"/>
          <w:b/>
        </w:rPr>
        <w:t xml:space="preserve">: </w:t>
      </w:r>
      <w:r>
        <w:rPr>
          <w:rFonts w:eastAsia="Calibri"/>
        </w:rPr>
        <w:t xml:space="preserve">Requirement: </w:t>
      </w:r>
      <w:r w:rsidRPr="00D745C8">
        <w:rPr>
          <w:rFonts w:eastAsia="Calibri"/>
        </w:rPr>
        <w:t>The service provider shall determine what elements of the cloud environment require the Information System Backup control</w:t>
      </w:r>
      <w:r>
        <w:rPr>
          <w:rFonts w:eastAsia="Calibri"/>
        </w:rPr>
        <w:t>.</w:t>
      </w:r>
    </w:p>
    <w:p w14:paraId="72EE38E1" w14:textId="77777777" w:rsidR="0040681B" w:rsidRPr="00D9426A" w:rsidRDefault="0040681B" w:rsidP="0040681B">
      <w:pPr>
        <w:spacing w:before="120" w:after="120"/>
        <w:ind w:left="720" w:hanging="720"/>
        <w:rPr>
          <w:rFonts w:eastAsia="Calibri"/>
        </w:rPr>
      </w:pPr>
      <w:r w:rsidRPr="00D745C8">
        <w:rPr>
          <w:rFonts w:eastAsia="Calibri"/>
        </w:rPr>
        <w:t>Requirement: The service provider shall determine how Information System Backup is going to be verified and appropriate periodicity of the check.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A896998" w14:textId="77777777" w:rsidTr="0041062D">
        <w:trPr>
          <w:cantSplit/>
          <w:trHeight w:val="377"/>
          <w:tblHeader/>
        </w:trPr>
        <w:tc>
          <w:tcPr>
            <w:tcW w:w="811" w:type="pct"/>
            <w:shd w:val="clear" w:color="auto" w:fill="DEEAF6" w:themeFill="accent1" w:themeFillTint="33"/>
            <w:tcMar>
              <w:top w:w="43" w:type="dxa"/>
              <w:bottom w:w="43" w:type="dxa"/>
            </w:tcMar>
          </w:tcPr>
          <w:p w14:paraId="380912F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w:t>
            </w:r>
          </w:p>
        </w:tc>
        <w:tc>
          <w:tcPr>
            <w:tcW w:w="4189" w:type="pct"/>
            <w:shd w:val="clear" w:color="auto" w:fill="DEEAF6" w:themeFill="accent1" w:themeFillTint="33"/>
          </w:tcPr>
          <w:p w14:paraId="4F285D2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032406B" w14:textId="77777777" w:rsidTr="0041062D">
        <w:trPr>
          <w:trHeight w:val="377"/>
        </w:trPr>
        <w:tc>
          <w:tcPr>
            <w:tcW w:w="5000" w:type="pct"/>
            <w:gridSpan w:val="2"/>
            <w:shd w:val="clear" w:color="auto" w:fill="auto"/>
            <w:tcMar>
              <w:top w:w="43" w:type="dxa"/>
              <w:bottom w:w="43" w:type="dxa"/>
            </w:tcMar>
          </w:tcPr>
          <w:p w14:paraId="64A4C54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982AFDD" w14:textId="77777777" w:rsidTr="0041062D">
        <w:trPr>
          <w:trHeight w:val="377"/>
        </w:trPr>
        <w:tc>
          <w:tcPr>
            <w:tcW w:w="5000" w:type="pct"/>
            <w:gridSpan w:val="2"/>
            <w:shd w:val="clear" w:color="auto" w:fill="auto"/>
            <w:tcMar>
              <w:top w:w="43" w:type="dxa"/>
              <w:bottom w:w="43" w:type="dxa"/>
            </w:tcMar>
          </w:tcPr>
          <w:p w14:paraId="42DDFEBF"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9a Parameter 1: </w:t>
            </w:r>
            <w:r w:rsidRPr="00DD76E3">
              <w:rPr>
                <w:rFonts w:asciiTheme="minorHAnsi" w:hAnsiTheme="minorHAnsi" w:cs="Calibri"/>
                <w:spacing w:val="-5"/>
                <w:sz w:val="20"/>
                <w:szCs w:val="20"/>
              </w:rPr>
              <w:t>Daily incremental; weekly full</w:t>
            </w:r>
          </w:p>
        </w:tc>
      </w:tr>
      <w:tr w:rsidR="0040681B" w:rsidRPr="00DD76E3" w14:paraId="248DB7D4" w14:textId="77777777" w:rsidTr="0041062D">
        <w:trPr>
          <w:trHeight w:val="377"/>
        </w:trPr>
        <w:tc>
          <w:tcPr>
            <w:tcW w:w="5000" w:type="pct"/>
            <w:gridSpan w:val="2"/>
            <w:shd w:val="clear" w:color="auto" w:fill="auto"/>
            <w:tcMar>
              <w:top w:w="43" w:type="dxa"/>
              <w:bottom w:w="43" w:type="dxa"/>
            </w:tcMar>
          </w:tcPr>
          <w:p w14:paraId="05A1A042"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9b Parameter 1: </w:t>
            </w:r>
            <w:r w:rsidRPr="00DD76E3">
              <w:rPr>
                <w:rFonts w:asciiTheme="minorHAnsi" w:hAnsiTheme="minorHAnsi" w:cs="Calibri"/>
                <w:spacing w:val="-5"/>
                <w:sz w:val="20"/>
                <w:szCs w:val="20"/>
              </w:rPr>
              <w:t>Daily incremental; weekly full</w:t>
            </w:r>
          </w:p>
        </w:tc>
      </w:tr>
      <w:tr w:rsidR="0040681B" w:rsidRPr="00DD76E3" w14:paraId="74764C67" w14:textId="77777777" w:rsidTr="0041062D">
        <w:trPr>
          <w:trHeight w:val="377"/>
        </w:trPr>
        <w:tc>
          <w:tcPr>
            <w:tcW w:w="5000" w:type="pct"/>
            <w:gridSpan w:val="2"/>
            <w:shd w:val="clear" w:color="auto" w:fill="auto"/>
            <w:tcMar>
              <w:top w:w="43" w:type="dxa"/>
              <w:bottom w:w="43" w:type="dxa"/>
            </w:tcMar>
          </w:tcPr>
          <w:p w14:paraId="6BD20E2A"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9c Parameter 1: </w:t>
            </w:r>
            <w:r w:rsidRPr="00DD76E3">
              <w:rPr>
                <w:rFonts w:asciiTheme="minorHAnsi" w:hAnsiTheme="minorHAnsi" w:cs="Calibri"/>
                <w:spacing w:val="-5"/>
                <w:sz w:val="20"/>
                <w:szCs w:val="20"/>
              </w:rPr>
              <w:t>Daily incremental; weekly full</w:t>
            </w:r>
          </w:p>
        </w:tc>
      </w:tr>
      <w:tr w:rsidR="0040681B" w:rsidRPr="00DD76E3" w14:paraId="71B84125" w14:textId="77777777" w:rsidTr="0041062D">
        <w:trPr>
          <w:trHeight w:val="377"/>
        </w:trPr>
        <w:tc>
          <w:tcPr>
            <w:tcW w:w="5000" w:type="pct"/>
            <w:gridSpan w:val="2"/>
            <w:tcMar>
              <w:top w:w="43" w:type="dxa"/>
              <w:bottom w:w="43" w:type="dxa"/>
            </w:tcMar>
            <w:vAlign w:val="bottom"/>
          </w:tcPr>
          <w:p w14:paraId="795E0207" w14:textId="07AAB5B0"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2680B51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32AEFD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7E45DD8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594FCF5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65D32ED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77DA81B6" w14:textId="77777777" w:rsidTr="0041062D">
        <w:trPr>
          <w:trHeight w:val="377"/>
        </w:trPr>
        <w:tc>
          <w:tcPr>
            <w:tcW w:w="5000" w:type="pct"/>
            <w:gridSpan w:val="2"/>
            <w:tcMar>
              <w:top w:w="43" w:type="dxa"/>
              <w:bottom w:w="43" w:type="dxa"/>
            </w:tcMar>
            <w:vAlign w:val="bottom"/>
          </w:tcPr>
          <w:p w14:paraId="44A8293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024312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622F766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51DEDA5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6D6B028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D4E28A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7A7B511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67E2837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AF0B45" w14:textId="77777777" w:rsidR="0040681B" w:rsidRPr="00DD76E3" w:rsidRDefault="0040681B" w:rsidP="0040681B">
      <w:pPr>
        <w:spacing w:before="120" w:after="120"/>
        <w:ind w:left="1058"/>
        <w:rPr>
          <w:rFonts w:asciiTheme="minorHAnsi" w:eastAsia="Calibri" w:hAnsiTheme="minorHAnsi"/>
          <w:bCs/>
          <w:i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DD76E3" w14:paraId="0E53CB19" w14:textId="77777777" w:rsidTr="0041062D">
        <w:trPr>
          <w:cantSplit/>
          <w:trHeight w:val="475"/>
          <w:tblHeader/>
        </w:trPr>
        <w:tc>
          <w:tcPr>
            <w:tcW w:w="5000" w:type="pct"/>
            <w:gridSpan w:val="2"/>
            <w:shd w:val="clear" w:color="auto" w:fill="DEEAF6" w:themeFill="accent1" w:themeFillTint="33"/>
            <w:vAlign w:val="center"/>
          </w:tcPr>
          <w:p w14:paraId="1A501C21"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What is the solution and how is it implemented?</w:t>
            </w:r>
          </w:p>
        </w:tc>
      </w:tr>
      <w:tr w:rsidR="0040681B" w:rsidRPr="00DD76E3" w14:paraId="6B01AF8F" w14:textId="77777777" w:rsidTr="0041062D">
        <w:trPr>
          <w:trHeight w:val="1097"/>
        </w:trPr>
        <w:tc>
          <w:tcPr>
            <w:tcW w:w="483" w:type="pct"/>
            <w:tcBorders>
              <w:right w:val="nil"/>
            </w:tcBorders>
            <w:shd w:val="clear" w:color="auto" w:fill="DEEAF6" w:themeFill="accent1" w:themeFillTint="33"/>
          </w:tcPr>
          <w:p w14:paraId="3FA33EE5"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a</w:t>
            </w:r>
          </w:p>
        </w:tc>
        <w:tc>
          <w:tcPr>
            <w:tcW w:w="4517" w:type="pct"/>
            <w:tcMar>
              <w:top w:w="43" w:type="dxa"/>
              <w:bottom w:w="43" w:type="dxa"/>
            </w:tcMar>
          </w:tcPr>
          <w:p w14:paraId="74B0B59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A33A9B1" w14:textId="67DCBFE0" w:rsidR="0040681B" w:rsidRPr="001E6B15" w:rsidRDefault="0040681B" w:rsidP="00DD749C">
            <w:pPr>
              <w:pStyle w:val="TableText-Bold"/>
              <w:spacing w:before="120" w:after="120"/>
              <w:rPr>
                <w:rFonts w:asciiTheme="minorHAnsi" w:hAnsiTheme="minorHAnsi"/>
                <w:b w:val="0"/>
              </w:rPr>
            </w:pPr>
            <w:r w:rsidRPr="001E6B15">
              <w:rPr>
                <w:rFonts w:asciiTheme="minorHAnsi" w:hAnsiTheme="minorHAnsi"/>
                <w:b w:val="0"/>
              </w:rPr>
              <w:t xml:space="preserve">Microsoft Azure implements this control on behalf of both PaaS and IaaS customers. See section </w:t>
            </w:r>
            <w:r w:rsidR="00DD749C" w:rsidRPr="00DD749C">
              <w:rPr>
                <w:rFonts w:asciiTheme="minorHAnsi" w:eastAsia="Lucida Sans Unicode" w:hAnsiTheme="minorHAnsi"/>
                <w:b w:val="0"/>
                <w:color w:val="0563C1"/>
                <w:kern w:val="1"/>
              </w:rPr>
              <w:fldChar w:fldCharType="begin"/>
            </w:r>
            <w:r w:rsidR="00DD749C" w:rsidRPr="00DD749C">
              <w:rPr>
                <w:rFonts w:asciiTheme="minorHAnsi" w:eastAsia="Lucida Sans Unicode" w:hAnsiTheme="minorHAnsi"/>
                <w:b w:val="0"/>
                <w:color w:val="0563C1"/>
                <w:kern w:val="1"/>
              </w:rPr>
              <w:instrText xml:space="preserve"> REF _Ref454376917 \r \h </w:instrText>
            </w:r>
            <w:r w:rsidR="00DD749C">
              <w:rPr>
                <w:rFonts w:asciiTheme="minorHAnsi" w:eastAsia="Lucida Sans Unicode" w:hAnsiTheme="minorHAnsi"/>
                <w:b w:val="0"/>
                <w:color w:val="0563C1"/>
                <w:kern w:val="1"/>
              </w:rPr>
              <w:instrText xml:space="preserve"> \* MERGEFORMAT </w:instrText>
            </w:r>
            <w:r w:rsidR="00DD749C" w:rsidRPr="00DD749C">
              <w:rPr>
                <w:rFonts w:asciiTheme="minorHAnsi" w:eastAsia="Lucida Sans Unicode" w:hAnsiTheme="minorHAnsi"/>
                <w:b w:val="0"/>
                <w:color w:val="0563C1"/>
                <w:kern w:val="1"/>
              </w:rPr>
            </w:r>
            <w:r w:rsidR="00DD749C" w:rsidRPr="00DD749C">
              <w:rPr>
                <w:rFonts w:asciiTheme="minorHAnsi" w:eastAsia="Lucida Sans Unicode" w:hAnsiTheme="minorHAnsi"/>
                <w:b w:val="0"/>
                <w:color w:val="0563C1"/>
                <w:kern w:val="1"/>
              </w:rPr>
              <w:fldChar w:fldCharType="separate"/>
            </w:r>
            <w:r w:rsidR="00DD749C" w:rsidRPr="00DD749C">
              <w:rPr>
                <w:rFonts w:asciiTheme="minorHAnsi" w:eastAsia="Lucida Sans Unicode" w:hAnsiTheme="minorHAnsi"/>
                <w:b w:val="0"/>
                <w:color w:val="0563C1"/>
                <w:kern w:val="1"/>
              </w:rPr>
              <w:t>14.6.8</w:t>
            </w:r>
            <w:r w:rsidR="00DD749C" w:rsidRPr="00DD749C">
              <w:rPr>
                <w:rFonts w:asciiTheme="minorHAnsi" w:eastAsia="Lucida Sans Unicode" w:hAnsiTheme="minorHAnsi"/>
                <w:b w:val="0"/>
                <w:color w:val="0563C1"/>
                <w:kern w:val="1"/>
              </w:rPr>
              <w:fldChar w:fldCharType="end"/>
            </w:r>
            <w:r w:rsidRPr="001E6B15">
              <w:rPr>
                <w:rFonts w:asciiTheme="minorHAnsi" w:hAnsiTheme="minorHAnsi"/>
                <w:b w:val="0"/>
              </w:rPr>
              <w:t>.</w:t>
            </w:r>
          </w:p>
        </w:tc>
      </w:tr>
      <w:tr w:rsidR="0040681B" w:rsidRPr="00DD76E3" w14:paraId="3132469A" w14:textId="77777777" w:rsidTr="0041062D">
        <w:trPr>
          <w:trHeight w:val="1097"/>
        </w:trPr>
        <w:tc>
          <w:tcPr>
            <w:tcW w:w="483" w:type="pct"/>
            <w:tcBorders>
              <w:right w:val="nil"/>
            </w:tcBorders>
            <w:shd w:val="clear" w:color="auto" w:fill="DEEAF6" w:themeFill="accent1" w:themeFillTint="33"/>
          </w:tcPr>
          <w:p w14:paraId="3AB8ECFF"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b</w:t>
            </w:r>
          </w:p>
        </w:tc>
        <w:tc>
          <w:tcPr>
            <w:tcW w:w="4517" w:type="pct"/>
            <w:tcMar>
              <w:top w:w="43" w:type="dxa"/>
              <w:bottom w:w="43" w:type="dxa"/>
            </w:tcMar>
          </w:tcPr>
          <w:p w14:paraId="6368C9C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11BAA6" w14:textId="286B68C7" w:rsidR="0040681B" w:rsidRPr="00DD76E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2BABFA79" w14:textId="77777777" w:rsidTr="0041062D">
        <w:trPr>
          <w:trHeight w:val="1097"/>
        </w:trPr>
        <w:tc>
          <w:tcPr>
            <w:tcW w:w="483" w:type="pct"/>
            <w:tcBorders>
              <w:right w:val="nil"/>
            </w:tcBorders>
            <w:shd w:val="clear" w:color="auto" w:fill="DEEAF6" w:themeFill="accent1" w:themeFillTint="33"/>
          </w:tcPr>
          <w:p w14:paraId="70CB42AE"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c</w:t>
            </w:r>
          </w:p>
        </w:tc>
        <w:tc>
          <w:tcPr>
            <w:tcW w:w="4517" w:type="pct"/>
            <w:tcMar>
              <w:top w:w="43" w:type="dxa"/>
              <w:bottom w:w="43" w:type="dxa"/>
            </w:tcMar>
          </w:tcPr>
          <w:p w14:paraId="40CA0B04"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2157165" w14:textId="588D114B" w:rsidR="0040681B" w:rsidRPr="0018347E"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0054B591" w14:textId="77777777" w:rsidTr="0041062D">
        <w:trPr>
          <w:trHeight w:val="1097"/>
        </w:trPr>
        <w:tc>
          <w:tcPr>
            <w:tcW w:w="483" w:type="pct"/>
            <w:tcBorders>
              <w:right w:val="nil"/>
            </w:tcBorders>
            <w:shd w:val="clear" w:color="auto" w:fill="DEEAF6" w:themeFill="accent1" w:themeFillTint="33"/>
          </w:tcPr>
          <w:p w14:paraId="7FB4B212"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d</w:t>
            </w:r>
          </w:p>
        </w:tc>
        <w:tc>
          <w:tcPr>
            <w:tcW w:w="4517" w:type="pct"/>
            <w:tcMar>
              <w:top w:w="43" w:type="dxa"/>
              <w:bottom w:w="43" w:type="dxa"/>
            </w:tcMar>
          </w:tcPr>
          <w:p w14:paraId="52204CA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28B280" w14:textId="62FA4B57" w:rsidR="0040681B" w:rsidRPr="0018347E"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CC61FB7" w14:textId="77777777" w:rsidR="0040681B" w:rsidRPr="002C3786" w:rsidRDefault="0040681B" w:rsidP="0040681B">
      <w:pPr>
        <w:spacing w:before="120" w:after="120"/>
        <w:rPr>
          <w:rFonts w:eastAsia="Calibri"/>
          <w:b/>
          <w:bCs/>
          <w:iCs/>
        </w:rPr>
      </w:pPr>
    </w:p>
    <w:p w14:paraId="67BB977B" w14:textId="77777777" w:rsidR="0040681B" w:rsidRPr="00904A49" w:rsidRDefault="0040681B" w:rsidP="0040681B">
      <w:pPr>
        <w:pStyle w:val="eglobaltech4n"/>
      </w:pPr>
      <w:r w:rsidRPr="00904A49">
        <w:t>Control Enhancement CP-9 (1)</w:t>
      </w:r>
    </w:p>
    <w:p w14:paraId="22AF3668"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tests backup information [</w:t>
      </w:r>
      <w:r>
        <w:rPr>
          <w:rFonts w:eastAsia="Times New Roman"/>
          <w:i/>
          <w:iCs/>
        </w:rPr>
        <w:t>FedRAMP Assignment</w:t>
      </w:r>
      <w:r w:rsidRPr="00AE3199">
        <w:rPr>
          <w:rFonts w:eastAsia="Times New Roman"/>
          <w:i/>
          <w:iCs/>
        </w:rPr>
        <w:t>: at least annually</w:t>
      </w:r>
      <w:r w:rsidRPr="00553CC9">
        <w:rPr>
          <w:rFonts w:eastAsia="Times New Roman"/>
        </w:rPr>
        <w:t>]</w:t>
      </w:r>
      <w:r w:rsidRPr="0D90D9CD">
        <w:rPr>
          <w:rFonts w:eastAsia="Times New Roman"/>
        </w:rPr>
        <w:t xml:space="preserve"> to verify media reliability and information integrity.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25EA9051" w14:textId="77777777" w:rsidTr="0041062D">
        <w:trPr>
          <w:cantSplit/>
          <w:trHeight w:val="377"/>
          <w:tblHeader/>
        </w:trPr>
        <w:tc>
          <w:tcPr>
            <w:tcW w:w="811" w:type="pct"/>
            <w:shd w:val="clear" w:color="auto" w:fill="DEEAF6" w:themeFill="accent1" w:themeFillTint="33"/>
            <w:tcMar>
              <w:top w:w="43" w:type="dxa"/>
              <w:bottom w:w="43" w:type="dxa"/>
            </w:tcMar>
          </w:tcPr>
          <w:p w14:paraId="36C6FCC3"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 (1)</w:t>
            </w:r>
          </w:p>
        </w:tc>
        <w:tc>
          <w:tcPr>
            <w:tcW w:w="4189" w:type="pct"/>
            <w:shd w:val="clear" w:color="auto" w:fill="DEEAF6" w:themeFill="accent1" w:themeFillTint="33"/>
          </w:tcPr>
          <w:p w14:paraId="0ADB9B89"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Enhancement Summary Information</w:t>
            </w:r>
          </w:p>
        </w:tc>
      </w:tr>
      <w:tr w:rsidR="0040681B" w:rsidRPr="00DD76E3" w14:paraId="07541C7C" w14:textId="77777777" w:rsidTr="0041062D">
        <w:trPr>
          <w:trHeight w:val="377"/>
        </w:trPr>
        <w:tc>
          <w:tcPr>
            <w:tcW w:w="5000" w:type="pct"/>
            <w:gridSpan w:val="2"/>
            <w:tcMar>
              <w:top w:w="43" w:type="dxa"/>
              <w:bottom w:w="43" w:type="dxa"/>
            </w:tcMar>
          </w:tcPr>
          <w:p w14:paraId="32AF3A1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AB2AA05" w14:textId="77777777" w:rsidTr="0041062D">
        <w:trPr>
          <w:trHeight w:val="377"/>
        </w:trPr>
        <w:tc>
          <w:tcPr>
            <w:tcW w:w="5000" w:type="pct"/>
            <w:gridSpan w:val="2"/>
            <w:tcMar>
              <w:top w:w="43" w:type="dxa"/>
              <w:bottom w:w="43" w:type="dxa"/>
            </w:tcMar>
          </w:tcPr>
          <w:p w14:paraId="40D58741" w14:textId="77777777" w:rsidR="0040681B" w:rsidRPr="00DD76E3" w:rsidRDefault="0040681B" w:rsidP="0041062D">
            <w:pPr>
              <w:rPr>
                <w:rFonts w:asciiTheme="minorHAnsi" w:eastAsia="Times New Roman" w:hAnsiTheme="minorHAnsi"/>
                <w:sz w:val="22"/>
                <w:szCs w:val="22"/>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9(1) Parameter 1: </w:t>
            </w:r>
            <w:r w:rsidRPr="00DD76E3">
              <w:rPr>
                <w:rFonts w:asciiTheme="minorHAnsi" w:hAnsiTheme="minorHAnsi" w:cs="Calibri"/>
                <w:spacing w:val="-5"/>
                <w:sz w:val="20"/>
                <w:szCs w:val="20"/>
              </w:rPr>
              <w:t>Annually</w:t>
            </w:r>
          </w:p>
        </w:tc>
      </w:tr>
      <w:tr w:rsidR="0040681B" w:rsidRPr="00DD76E3" w14:paraId="55E8864E" w14:textId="77777777" w:rsidTr="0041062D">
        <w:trPr>
          <w:trHeight w:val="377"/>
        </w:trPr>
        <w:tc>
          <w:tcPr>
            <w:tcW w:w="5000" w:type="pct"/>
            <w:gridSpan w:val="2"/>
            <w:tcMar>
              <w:top w:w="43" w:type="dxa"/>
              <w:bottom w:w="43" w:type="dxa"/>
            </w:tcMar>
            <w:vAlign w:val="bottom"/>
          </w:tcPr>
          <w:p w14:paraId="133160C1" w14:textId="207CF51D"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685984E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4D4CAC5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17C93AC"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7339EFF1"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10B6F52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1EF930AF" w14:textId="77777777" w:rsidTr="0041062D">
        <w:trPr>
          <w:trHeight w:val="377"/>
        </w:trPr>
        <w:tc>
          <w:tcPr>
            <w:tcW w:w="5000" w:type="pct"/>
            <w:gridSpan w:val="2"/>
            <w:tcMar>
              <w:top w:w="43" w:type="dxa"/>
              <w:bottom w:w="43" w:type="dxa"/>
            </w:tcMar>
            <w:vAlign w:val="bottom"/>
          </w:tcPr>
          <w:p w14:paraId="547538B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t>Control Origination (check all that apply):</w:t>
            </w:r>
          </w:p>
          <w:p w14:paraId="300D071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7ED6C67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1087ADE7"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0272A1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986B6E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0022BF9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501DB6C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CD6345" w14:textId="77777777" w:rsidR="0040681B" w:rsidRPr="00DD76E3"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1B4C8A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6622A9"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(1) What is the solution and how is it implemented?</w:t>
            </w:r>
          </w:p>
        </w:tc>
      </w:tr>
      <w:tr w:rsidR="0040681B" w:rsidRPr="00DD76E3" w14:paraId="68CE5746" w14:textId="77777777" w:rsidTr="0041062D">
        <w:trPr>
          <w:trHeight w:val="1097"/>
        </w:trPr>
        <w:tc>
          <w:tcPr>
            <w:tcW w:w="5000" w:type="pct"/>
            <w:shd w:val="clear" w:color="auto" w:fill="FFFFFF" w:themeFill="background1"/>
          </w:tcPr>
          <w:p w14:paraId="625735A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B354F0" w14:textId="5BAEB8EF" w:rsidR="0040681B" w:rsidRPr="00EC1450"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_Ref454376948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EF6FB56" w14:textId="77777777" w:rsidR="0040681B" w:rsidRPr="002C3786" w:rsidRDefault="0040681B" w:rsidP="0040681B">
      <w:pPr>
        <w:autoSpaceDE w:val="0"/>
        <w:autoSpaceDN w:val="0"/>
        <w:adjustRightInd w:val="0"/>
        <w:spacing w:before="120" w:after="120"/>
        <w:rPr>
          <w:rFonts w:eastAsia="Times New Roman"/>
          <w:bCs/>
        </w:rPr>
      </w:pPr>
    </w:p>
    <w:p w14:paraId="7414E316" w14:textId="77777777" w:rsidR="0040681B" w:rsidRPr="00904A49" w:rsidRDefault="0040681B" w:rsidP="0040681B">
      <w:pPr>
        <w:pStyle w:val="eglobaltech4n"/>
      </w:pPr>
      <w:r w:rsidRPr="00904A49">
        <w:t>Control Enhancement CP-9 (3)</w:t>
      </w:r>
    </w:p>
    <w:p w14:paraId="6058C2D1"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stores backup c</w:t>
      </w:r>
      <w:r w:rsidRPr="76E0D6DE">
        <w:rPr>
          <w:rFonts w:eastAsia="Times New Roman"/>
        </w:rPr>
        <w:t xml:space="preserve">opies of </w:t>
      </w:r>
      <w:r w:rsidRPr="00A8144E">
        <w:rPr>
          <w:rFonts w:eastAsia="Times New Roman"/>
        </w:rPr>
        <w:t>[</w:t>
      </w:r>
      <w:r w:rsidRPr="00AE3199">
        <w:rPr>
          <w:rFonts w:eastAsia="Times New Roman"/>
          <w:i/>
          <w:iCs/>
        </w:rPr>
        <w:t>Assignment: organization-defined critical information system software and other security-related information</w:t>
      </w:r>
      <w:r w:rsidRPr="00A8144E">
        <w:rPr>
          <w:rFonts w:eastAsia="Times New Roman"/>
        </w:rPr>
        <w:t>] in</w:t>
      </w:r>
      <w:r w:rsidRPr="76E0D6DE">
        <w:rPr>
          <w:rFonts w:eastAsia="Times New Roman"/>
        </w:rPr>
        <w:t xml:space="preserve"> a separate facility or in a fire-rated container that is not collocated with the operational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16AD5E59" w14:textId="77777777" w:rsidTr="0041062D">
        <w:trPr>
          <w:cantSplit/>
          <w:trHeight w:val="377"/>
          <w:tblHeader/>
        </w:trPr>
        <w:tc>
          <w:tcPr>
            <w:tcW w:w="811" w:type="pct"/>
            <w:shd w:val="clear" w:color="auto" w:fill="DEEAF6" w:themeFill="accent1" w:themeFillTint="33"/>
            <w:tcMar>
              <w:top w:w="43" w:type="dxa"/>
              <w:bottom w:w="43" w:type="dxa"/>
            </w:tcMar>
          </w:tcPr>
          <w:p w14:paraId="4836C7A2"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CP-9 (3)</w:t>
            </w:r>
          </w:p>
        </w:tc>
        <w:tc>
          <w:tcPr>
            <w:tcW w:w="4189" w:type="pct"/>
            <w:shd w:val="clear" w:color="auto" w:fill="DEEAF6" w:themeFill="accent1" w:themeFillTint="33"/>
          </w:tcPr>
          <w:p w14:paraId="7895676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022A25F" w14:textId="77777777" w:rsidTr="0041062D">
        <w:trPr>
          <w:trHeight w:val="377"/>
        </w:trPr>
        <w:tc>
          <w:tcPr>
            <w:tcW w:w="5000" w:type="pct"/>
            <w:gridSpan w:val="2"/>
            <w:tcMar>
              <w:top w:w="43" w:type="dxa"/>
              <w:bottom w:w="43" w:type="dxa"/>
            </w:tcMar>
            <w:vAlign w:val="bottom"/>
          </w:tcPr>
          <w:p w14:paraId="1409342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447609" w14:paraId="429C0E67" w14:textId="77777777" w:rsidTr="0041062D">
        <w:trPr>
          <w:trHeight w:val="377"/>
        </w:trPr>
        <w:tc>
          <w:tcPr>
            <w:tcW w:w="5000" w:type="pct"/>
            <w:gridSpan w:val="2"/>
            <w:tcMar>
              <w:top w:w="43" w:type="dxa"/>
              <w:bottom w:w="43" w:type="dxa"/>
            </w:tcMar>
            <w:vAlign w:val="bottom"/>
          </w:tcPr>
          <w:p w14:paraId="0BBBE710" w14:textId="77777777" w:rsidR="0040681B" w:rsidRPr="008E0B41" w:rsidRDefault="0040681B" w:rsidP="0041062D">
            <w:pPr>
              <w:pStyle w:val="GSAParameter"/>
              <w:spacing w:after="0"/>
              <w:rPr>
                <w:rFonts w:eastAsia="Times New Roman"/>
                <w:kern w:val="0"/>
                <w:sz w:val="22"/>
                <w:szCs w:val="22"/>
              </w:rPr>
            </w:pPr>
            <w:r w:rsidRPr="00447609">
              <w:t xml:space="preserve">Parameter CP-9(3): </w:t>
            </w:r>
            <w:r>
              <w:t>&lt;</w:t>
            </w:r>
            <w:r>
              <w:rPr>
                <w:i/>
              </w:rPr>
              <w:t>Customer data backed up using geo-replication</w:t>
            </w:r>
            <w:r>
              <w:t>&gt;</w:t>
            </w:r>
          </w:p>
        </w:tc>
      </w:tr>
      <w:tr w:rsidR="0040681B" w:rsidRPr="00447609" w14:paraId="0A538E19" w14:textId="77777777" w:rsidTr="0041062D">
        <w:trPr>
          <w:trHeight w:val="377"/>
        </w:trPr>
        <w:tc>
          <w:tcPr>
            <w:tcW w:w="5000" w:type="pct"/>
            <w:gridSpan w:val="2"/>
            <w:tcMar>
              <w:top w:w="43" w:type="dxa"/>
              <w:bottom w:w="43" w:type="dxa"/>
            </w:tcMar>
            <w:vAlign w:val="bottom"/>
          </w:tcPr>
          <w:p w14:paraId="77E16B18" w14:textId="7A38E36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1DD6643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Implemented</w:t>
            </w:r>
          </w:p>
          <w:p w14:paraId="44CF6C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47F27E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7D2B8DE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0AEEE85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15FE4FA" w14:textId="77777777" w:rsidTr="0041062D">
        <w:trPr>
          <w:trHeight w:val="377"/>
        </w:trPr>
        <w:tc>
          <w:tcPr>
            <w:tcW w:w="5000" w:type="pct"/>
            <w:gridSpan w:val="2"/>
            <w:tcMar>
              <w:top w:w="43" w:type="dxa"/>
              <w:bottom w:w="43" w:type="dxa"/>
            </w:tcMar>
            <w:vAlign w:val="bottom"/>
          </w:tcPr>
          <w:p w14:paraId="427F15A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206F30F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64B73B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645FF1E0"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4FCF0E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5559A2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6AA9693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003737AF"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6E031B3"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p w14:paraId="51DF70F3" w14:textId="77777777" w:rsidR="0040681B" w:rsidRPr="00447609"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1B2AE93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3FCFAB7"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CP-9 (3) What is the solution and how is it implemented?</w:t>
            </w:r>
          </w:p>
        </w:tc>
      </w:tr>
      <w:tr w:rsidR="0040681B" w:rsidRPr="00447609" w14:paraId="20974CC5" w14:textId="77777777" w:rsidTr="0041062D">
        <w:trPr>
          <w:trHeight w:val="1097"/>
        </w:trPr>
        <w:tc>
          <w:tcPr>
            <w:tcW w:w="5000" w:type="pct"/>
            <w:shd w:val="clear" w:color="auto" w:fill="FFFFFF" w:themeFill="background1"/>
          </w:tcPr>
          <w:p w14:paraId="5840C4CE"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7CB0208"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50"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5219B5A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F5AFC8C" w14:textId="4D5B08FB" w:rsidR="0040681B" w:rsidRPr="00447609" w:rsidRDefault="0040681B" w:rsidP="00DD749C">
            <w:pPr>
              <w:spacing w:before="120" w:after="120"/>
              <w:rPr>
                <w:rFonts w:asciiTheme="minorHAnsi" w:eastAsia="Times New Roman" w:hAnsiTheme="minorHAnsi"/>
                <w:bCs/>
                <w:spacing w:val="-5"/>
                <w:sz w:val="20"/>
                <w:szCs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_Ref454376963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768E719" w14:textId="77777777" w:rsidR="0040681B" w:rsidRPr="002C3786" w:rsidRDefault="0040681B" w:rsidP="0040681B">
      <w:pPr>
        <w:autoSpaceDE w:val="0"/>
        <w:autoSpaceDN w:val="0"/>
        <w:adjustRightInd w:val="0"/>
        <w:spacing w:before="120" w:after="120"/>
        <w:rPr>
          <w:rFonts w:eastAsia="Times New Roman"/>
          <w:bCs/>
        </w:rPr>
      </w:pPr>
    </w:p>
    <w:p w14:paraId="3E769980" w14:textId="77777777" w:rsidR="0040681B" w:rsidRDefault="0040681B" w:rsidP="0040681B">
      <w:pPr>
        <w:pStyle w:val="eglobaltech3"/>
      </w:pPr>
      <w:r w:rsidRPr="002C3786">
        <w:t xml:space="preserve">Information System Recovery and Reconstitution (CP-10) </w:t>
      </w:r>
    </w:p>
    <w:p w14:paraId="66EBA129"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provides for the recovery and reconstitution of the information system to a known state after a disruption, compromise, or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69C40A4" w14:textId="77777777" w:rsidTr="0041062D">
        <w:trPr>
          <w:cantSplit/>
          <w:trHeight w:val="377"/>
          <w:tblHeader/>
        </w:trPr>
        <w:tc>
          <w:tcPr>
            <w:tcW w:w="811" w:type="pct"/>
            <w:shd w:val="clear" w:color="auto" w:fill="DEEAF6" w:themeFill="accent1" w:themeFillTint="33"/>
            <w:tcMar>
              <w:top w:w="43" w:type="dxa"/>
              <w:bottom w:w="43" w:type="dxa"/>
            </w:tcMar>
          </w:tcPr>
          <w:p w14:paraId="78927DA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CP-10</w:t>
            </w:r>
          </w:p>
        </w:tc>
        <w:tc>
          <w:tcPr>
            <w:tcW w:w="4189" w:type="pct"/>
            <w:shd w:val="clear" w:color="auto" w:fill="DEEAF6" w:themeFill="accent1" w:themeFillTint="33"/>
          </w:tcPr>
          <w:p w14:paraId="26EC699C"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189D6C7" w14:textId="77777777" w:rsidTr="0041062D">
        <w:trPr>
          <w:trHeight w:val="377"/>
        </w:trPr>
        <w:tc>
          <w:tcPr>
            <w:tcW w:w="5000" w:type="pct"/>
            <w:gridSpan w:val="2"/>
            <w:tcMar>
              <w:top w:w="43" w:type="dxa"/>
              <w:bottom w:w="43" w:type="dxa"/>
            </w:tcMar>
            <w:vAlign w:val="bottom"/>
          </w:tcPr>
          <w:p w14:paraId="4368AB8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Responsible Role:</w:t>
            </w:r>
            <w:r w:rsidRPr="00DD76E3">
              <w:rPr>
                <w:rFonts w:asciiTheme="minorHAnsi" w:hAnsiTheme="minorHAnsi"/>
                <w:kern w:val="2"/>
                <w:sz w:val="20"/>
              </w:rPr>
              <w:t xml:space="preserve"> </w:t>
            </w:r>
            <w:r>
              <w:rPr>
                <w:rFonts w:asciiTheme="minorHAnsi" w:hAnsiTheme="minorHAnsi" w:cs="Calibri"/>
                <w:spacing w:val="-5"/>
                <w:sz w:val="20"/>
                <w:szCs w:val="20"/>
              </w:rPr>
              <w:t>Microsoft Azure</w:t>
            </w:r>
          </w:p>
        </w:tc>
      </w:tr>
      <w:tr w:rsidR="0040681B" w:rsidRPr="00DD76E3" w14:paraId="0352ABC7" w14:textId="77777777" w:rsidTr="0041062D">
        <w:trPr>
          <w:trHeight w:val="377"/>
        </w:trPr>
        <w:tc>
          <w:tcPr>
            <w:tcW w:w="5000" w:type="pct"/>
            <w:gridSpan w:val="2"/>
            <w:tcMar>
              <w:top w:w="43" w:type="dxa"/>
              <w:bottom w:w="43" w:type="dxa"/>
            </w:tcMar>
            <w:vAlign w:val="bottom"/>
          </w:tcPr>
          <w:p w14:paraId="40015D9F" w14:textId="7C5CA3AA"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0F7161A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0BBAE7D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C5C8C6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258323D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3302891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6F00282A" w14:textId="77777777" w:rsidTr="0041062D">
        <w:trPr>
          <w:trHeight w:val="377"/>
        </w:trPr>
        <w:tc>
          <w:tcPr>
            <w:tcW w:w="5000" w:type="pct"/>
            <w:gridSpan w:val="2"/>
            <w:tcMar>
              <w:top w:w="43" w:type="dxa"/>
              <w:bottom w:w="43" w:type="dxa"/>
            </w:tcMar>
            <w:vAlign w:val="bottom"/>
          </w:tcPr>
          <w:p w14:paraId="1594920A"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7FB34B9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1C670AE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3819813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57E807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2112D6C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6AC76F8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000F88C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11D196" w14:textId="77777777" w:rsidR="0040681B" w:rsidRPr="00DD76E3" w:rsidRDefault="0040681B" w:rsidP="0040681B">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712C438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AA2588F"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lastRenderedPageBreak/>
              <w:t>CP-10 What is the solution and how is it implemented?</w:t>
            </w:r>
          </w:p>
        </w:tc>
      </w:tr>
      <w:tr w:rsidR="0040681B" w:rsidRPr="00DD76E3" w14:paraId="4E45F4AF" w14:textId="77777777" w:rsidTr="0041062D">
        <w:trPr>
          <w:trHeight w:val="1097"/>
        </w:trPr>
        <w:tc>
          <w:tcPr>
            <w:tcW w:w="5000" w:type="pct"/>
            <w:shd w:val="clear" w:color="auto" w:fill="FFFFFF" w:themeFill="background1"/>
          </w:tcPr>
          <w:p w14:paraId="4A27B39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217302" w14:textId="0485297F" w:rsidR="0040681B" w:rsidRPr="00882C8C" w:rsidRDefault="0040681B" w:rsidP="00DD749C">
            <w:pPr>
              <w:spacing w:before="120" w:after="120"/>
              <w:rPr>
                <w:rFonts w:asciiTheme="minorHAnsi" w:hAnsiTheme="minorHAnsi"/>
                <w:kern w:val="2"/>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_Ref454376975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14.6.9</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CC8B936" w14:textId="77777777" w:rsidR="0040681B" w:rsidRPr="002C3786" w:rsidRDefault="0040681B" w:rsidP="0040681B">
      <w:pPr>
        <w:spacing w:before="120" w:after="120"/>
        <w:rPr>
          <w:rFonts w:eastAsia="Calibri"/>
        </w:rPr>
      </w:pPr>
    </w:p>
    <w:p w14:paraId="6B762C13" w14:textId="77777777" w:rsidR="0040681B" w:rsidRPr="00904A49" w:rsidRDefault="0040681B" w:rsidP="0040681B">
      <w:pPr>
        <w:pStyle w:val="eglobaltech4n"/>
      </w:pPr>
      <w:bookmarkStart w:id="1318" w:name="_Ref454377239"/>
      <w:r w:rsidRPr="00904A49">
        <w:t>Control Enhancement CP-10 (2)</w:t>
      </w:r>
      <w:bookmarkEnd w:id="1318"/>
    </w:p>
    <w:p w14:paraId="2F85BEA1"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implements transaction recovery for systems that are transaction-based.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4C60EA30" w14:textId="77777777" w:rsidTr="0041062D">
        <w:trPr>
          <w:cantSplit/>
          <w:trHeight w:val="377"/>
          <w:tblHeader/>
        </w:trPr>
        <w:tc>
          <w:tcPr>
            <w:tcW w:w="811" w:type="pct"/>
            <w:shd w:val="clear" w:color="auto" w:fill="DEEAF6" w:themeFill="accent1" w:themeFillTint="33"/>
            <w:tcMar>
              <w:top w:w="43" w:type="dxa"/>
              <w:bottom w:w="43" w:type="dxa"/>
            </w:tcMar>
          </w:tcPr>
          <w:p w14:paraId="38EEE55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CP-10 (2)</w:t>
            </w:r>
          </w:p>
        </w:tc>
        <w:tc>
          <w:tcPr>
            <w:tcW w:w="4189" w:type="pct"/>
            <w:shd w:val="clear" w:color="auto" w:fill="DEEAF6" w:themeFill="accent1" w:themeFillTint="33"/>
          </w:tcPr>
          <w:p w14:paraId="3FE196B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06E68271" w14:textId="77777777" w:rsidTr="0041062D">
        <w:trPr>
          <w:trHeight w:val="377"/>
        </w:trPr>
        <w:tc>
          <w:tcPr>
            <w:tcW w:w="5000" w:type="pct"/>
            <w:gridSpan w:val="2"/>
            <w:tcMar>
              <w:top w:w="43" w:type="dxa"/>
              <w:bottom w:w="43" w:type="dxa"/>
            </w:tcMar>
            <w:vAlign w:val="bottom"/>
          </w:tcPr>
          <w:p w14:paraId="3D05143F" w14:textId="77777777" w:rsidR="0040681B" w:rsidRPr="008E0B41"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cs="Calibri"/>
                <w:spacing w:val="-5"/>
                <w:sz w:val="20"/>
                <w:szCs w:val="20"/>
              </w:rPr>
              <w:t>&lt;</w:t>
            </w:r>
            <w:r>
              <w:rPr>
                <w:rFonts w:asciiTheme="minorHAnsi" w:hAnsiTheme="minorHAnsi" w:cs="Calibri"/>
                <w:i/>
                <w:spacing w:val="-5"/>
                <w:sz w:val="20"/>
                <w:szCs w:val="20"/>
              </w:rPr>
              <w:t>Customer defined</w:t>
            </w:r>
            <w:r>
              <w:rPr>
                <w:rFonts w:asciiTheme="minorHAnsi" w:hAnsiTheme="minorHAnsi" w:cs="Calibri"/>
                <w:spacing w:val="-5"/>
                <w:sz w:val="20"/>
                <w:szCs w:val="20"/>
              </w:rPr>
              <w:t>&gt;</w:t>
            </w:r>
          </w:p>
        </w:tc>
      </w:tr>
      <w:tr w:rsidR="0040681B" w:rsidRPr="00447609" w14:paraId="21E04118" w14:textId="77777777" w:rsidTr="0041062D">
        <w:trPr>
          <w:trHeight w:val="377"/>
        </w:trPr>
        <w:tc>
          <w:tcPr>
            <w:tcW w:w="5000" w:type="pct"/>
            <w:gridSpan w:val="2"/>
            <w:tcMar>
              <w:top w:w="43" w:type="dxa"/>
              <w:bottom w:w="43" w:type="dxa"/>
            </w:tcMar>
            <w:vAlign w:val="bottom"/>
          </w:tcPr>
          <w:p w14:paraId="5426DC73" w14:textId="7A920AD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71E418D7" w14:textId="264FAC4E"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5699F3F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B31B20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C87D2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31A4FF3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78669126" w14:textId="77777777" w:rsidTr="0041062D">
        <w:trPr>
          <w:trHeight w:val="377"/>
        </w:trPr>
        <w:tc>
          <w:tcPr>
            <w:tcW w:w="5000" w:type="pct"/>
            <w:gridSpan w:val="2"/>
            <w:tcMar>
              <w:top w:w="43" w:type="dxa"/>
              <w:bottom w:w="43" w:type="dxa"/>
            </w:tcMar>
            <w:vAlign w:val="bottom"/>
          </w:tcPr>
          <w:p w14:paraId="332DF43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04FE81D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32C75D0F" w14:textId="436151AC"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2549E76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1F3E79C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3AD1FB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24ABC4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6CAB083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447609">
              <w:rPr>
                <w:rFonts w:asciiTheme="minorHAnsi" w:eastAsia="Calibri" w:hAnsiTheme="minorHAnsi"/>
                <w:spacing w:val="-5"/>
                <w:sz w:val="20"/>
              </w:rPr>
              <w:t xml:space="preserve"> </w:t>
            </w:r>
          </w:p>
        </w:tc>
      </w:tr>
    </w:tbl>
    <w:p w14:paraId="11DB4C21"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2F6742D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5044211"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CP-10 (2) What is the solution and how is it implemented?</w:t>
            </w:r>
          </w:p>
        </w:tc>
      </w:tr>
      <w:tr w:rsidR="0040681B" w:rsidRPr="00447609" w14:paraId="568B5CCD" w14:textId="77777777" w:rsidTr="0041062D">
        <w:trPr>
          <w:trHeight w:val="1097"/>
        </w:trPr>
        <w:tc>
          <w:tcPr>
            <w:tcW w:w="5000" w:type="pct"/>
            <w:shd w:val="clear" w:color="auto" w:fill="FFFFFF" w:themeFill="background1"/>
          </w:tcPr>
          <w:p w14:paraId="277D1D6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DEFC8D" w14:textId="40907575" w:rsidR="0040681B" w:rsidRPr="008E0B41" w:rsidRDefault="0040681B" w:rsidP="00821A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implementing transaction recovery within the customer application. </w:t>
            </w:r>
            <w:r>
              <w:rPr>
                <w:rFonts w:asciiTheme="minorHAnsi" w:eastAsia="Times New Roman" w:hAnsiTheme="minorHAnsi" w:cstheme="minorHAnsi"/>
                <w:bCs/>
                <w:i/>
                <w:sz w:val="20"/>
                <w:szCs w:val="20"/>
              </w:rPr>
              <w:t>A successful control response will need to address how transactions are performed and what occurs in the case of failed or conflicting transactions.</w:t>
            </w:r>
            <w:r w:rsidRPr="00BB1EE8">
              <w:rPr>
                <w:rFonts w:asciiTheme="minorHAnsi" w:eastAsia="Times New Roman" w:hAnsiTheme="minorHAnsi" w:cstheme="minorHAnsi"/>
                <w:bCs/>
                <w:i/>
                <w:sz w:val="20"/>
                <w:szCs w:val="20"/>
              </w:rPr>
              <w:t>&gt;</w:t>
            </w:r>
          </w:p>
        </w:tc>
      </w:tr>
    </w:tbl>
    <w:p w14:paraId="72CC71A6" w14:textId="77777777" w:rsidR="0040681B" w:rsidRDefault="0040681B" w:rsidP="0040681B">
      <w:pPr>
        <w:pStyle w:val="Style7"/>
        <w:numPr>
          <w:ilvl w:val="1"/>
          <w:numId w:val="48"/>
        </w:numPr>
      </w:pPr>
      <w:bookmarkStart w:id="1319" w:name="_Toc430608682"/>
      <w:r w:rsidRPr="002C3786">
        <w:t>Identification and Authentication (IA)</w:t>
      </w:r>
      <w:bookmarkEnd w:id="1319"/>
    </w:p>
    <w:p w14:paraId="2830EFC2" w14:textId="77777777" w:rsidR="0040681B" w:rsidRDefault="0040681B" w:rsidP="0040681B">
      <w:pPr>
        <w:pStyle w:val="eglobaltech3"/>
      </w:pPr>
      <w:bookmarkStart w:id="1320" w:name="_Toc149090525"/>
      <w:bookmarkStart w:id="1321" w:name="_Toc383429739"/>
      <w:bookmarkStart w:id="1322" w:name="_Toc383444561"/>
      <w:bookmarkStart w:id="1323" w:name="_Toc385594202"/>
      <w:bookmarkStart w:id="1324" w:name="_Toc385594594"/>
      <w:bookmarkStart w:id="1325" w:name="_Toc385594982"/>
      <w:bookmarkStart w:id="1326" w:name="_Toc388620831"/>
      <w:bookmarkStart w:id="1327" w:name="_Toc430608683"/>
      <w:bookmarkStart w:id="1328" w:name="_Ref454377251"/>
      <w:bookmarkStart w:id="1329" w:name="_Toc383429757"/>
      <w:bookmarkStart w:id="1330" w:name="_Toc383444575"/>
      <w:bookmarkStart w:id="1331" w:name="_Toc385594216"/>
      <w:bookmarkStart w:id="1332" w:name="_Toc385594608"/>
      <w:bookmarkStart w:id="1333" w:name="_Toc385594996"/>
      <w:bookmarkStart w:id="1334" w:name="_Toc388620845"/>
      <w:r w:rsidRPr="002C3786">
        <w:t>Identification and Authentication Policy and Procedures (IA-1)</w:t>
      </w:r>
      <w:bookmarkEnd w:id="1320"/>
      <w:bookmarkEnd w:id="1321"/>
      <w:bookmarkEnd w:id="1322"/>
      <w:bookmarkEnd w:id="1323"/>
      <w:bookmarkEnd w:id="1324"/>
      <w:bookmarkEnd w:id="1325"/>
      <w:bookmarkEnd w:id="1326"/>
      <w:bookmarkEnd w:id="1327"/>
      <w:bookmarkEnd w:id="1328"/>
      <w:r w:rsidRPr="002C3786">
        <w:t xml:space="preserve"> </w:t>
      </w:r>
    </w:p>
    <w:p w14:paraId="786AA217"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r w:rsidRPr="002C3786">
        <w:rPr>
          <w:rFonts w:eastAsia="Times New Roman"/>
        </w:rPr>
        <w:t xml:space="preserve"> </w:t>
      </w:r>
    </w:p>
    <w:p w14:paraId="2DD94A89"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Develops, documents, and disseminates to [</w:t>
      </w:r>
      <w:r w:rsidRPr="00AE3199">
        <w:rPr>
          <w:rFonts w:eastAsia="Times New Roman"/>
          <w:i/>
        </w:rPr>
        <w:t xml:space="preserve">Assignment: organization-defined </w:t>
      </w:r>
      <w:r w:rsidRPr="00AE3199">
        <w:rPr>
          <w:rFonts w:eastAsia="Times New Roman"/>
          <w:i/>
        </w:rPr>
        <w:lastRenderedPageBreak/>
        <w:t>personnel or roles</w:t>
      </w:r>
      <w:r w:rsidRPr="00AE3199">
        <w:rPr>
          <w:rFonts w:eastAsia="Times New Roman"/>
          <w:bCs/>
        </w:rPr>
        <w:t>]:</w:t>
      </w:r>
    </w:p>
    <w:p w14:paraId="040D3F1E"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An identification and authentication policy that addresses purpose, scope, roles, responsibilities, management commitment, coordination among organizational entities, and compliance; and</w:t>
      </w:r>
    </w:p>
    <w:p w14:paraId="0B3B111B"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Procedures to facilitate the implementation of the identification and authentication policy and associated identification and authentication controls; and</w:t>
      </w:r>
    </w:p>
    <w:p w14:paraId="740BFCEA"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Reviews and updates the current:</w:t>
      </w:r>
    </w:p>
    <w:p w14:paraId="0AF2A17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policy [</w:t>
      </w:r>
      <w:r w:rsidRPr="00AE3199">
        <w:rPr>
          <w:rFonts w:eastAsia="Times New Roman"/>
          <w:i/>
        </w:rPr>
        <w:t>Assignment: at least every 3 years</w:t>
      </w:r>
      <w:r w:rsidRPr="00AE3199">
        <w:rPr>
          <w:rFonts w:eastAsia="Times New Roman"/>
          <w:bCs/>
        </w:rPr>
        <w:t>]; and</w:t>
      </w:r>
    </w:p>
    <w:p w14:paraId="1929CAE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procedures [</w:t>
      </w:r>
      <w:r w:rsidRPr="00AE3199">
        <w:rPr>
          <w:rFonts w:eastAsia="Times New Roman"/>
          <w:i/>
        </w:rPr>
        <w:t>Assignment: at least annually</w:t>
      </w:r>
      <w:r w:rsidRPr="00AE319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C24B31" w14:paraId="793755E3" w14:textId="77777777" w:rsidTr="0041062D">
        <w:trPr>
          <w:trHeight w:val="377"/>
        </w:trPr>
        <w:tc>
          <w:tcPr>
            <w:tcW w:w="811" w:type="pct"/>
            <w:shd w:val="clear" w:color="auto" w:fill="DEEAF6" w:themeFill="accent1" w:themeFillTint="33"/>
            <w:tcMar>
              <w:top w:w="43" w:type="dxa"/>
              <w:bottom w:w="43" w:type="dxa"/>
            </w:tcMar>
          </w:tcPr>
          <w:p w14:paraId="735A6E0A"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IA-1</w:t>
            </w:r>
          </w:p>
        </w:tc>
        <w:tc>
          <w:tcPr>
            <w:tcW w:w="4189" w:type="pct"/>
            <w:shd w:val="clear" w:color="auto" w:fill="DEEAF6" w:themeFill="accent1" w:themeFillTint="33"/>
          </w:tcPr>
          <w:p w14:paraId="6F3C5936"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Control Summary Information</w:t>
            </w:r>
          </w:p>
        </w:tc>
      </w:tr>
      <w:tr w:rsidR="0040681B" w:rsidRPr="00C24B31" w14:paraId="68365528" w14:textId="77777777" w:rsidTr="0041062D">
        <w:trPr>
          <w:cantSplit/>
          <w:trHeight w:val="377"/>
          <w:tblHeader/>
        </w:trPr>
        <w:tc>
          <w:tcPr>
            <w:tcW w:w="5000" w:type="pct"/>
            <w:gridSpan w:val="2"/>
            <w:shd w:val="clear" w:color="auto" w:fill="FFFFFF" w:themeFill="background1"/>
            <w:tcMar>
              <w:top w:w="43" w:type="dxa"/>
              <w:bottom w:w="43" w:type="dxa"/>
            </w:tcMar>
          </w:tcPr>
          <w:p w14:paraId="5AE6ED9C"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C24B31" w14:paraId="1BEDEF54" w14:textId="77777777" w:rsidTr="0041062D">
        <w:trPr>
          <w:cantSplit/>
          <w:trHeight w:val="377"/>
          <w:tblHeader/>
        </w:trPr>
        <w:tc>
          <w:tcPr>
            <w:tcW w:w="5000" w:type="pct"/>
            <w:gridSpan w:val="2"/>
            <w:shd w:val="clear" w:color="auto" w:fill="FFFFFF" w:themeFill="background1"/>
            <w:tcMar>
              <w:top w:w="43" w:type="dxa"/>
              <w:bottom w:w="43" w:type="dxa"/>
            </w:tcMar>
          </w:tcPr>
          <w:p w14:paraId="076DD76C" w14:textId="77777777" w:rsidR="0040681B" w:rsidRPr="00C24B31" w:rsidRDefault="0040681B" w:rsidP="0041062D">
            <w:pPr>
              <w:pStyle w:val="GSAParameter"/>
              <w:spacing w:after="0"/>
              <w:rPr>
                <w:rFonts w:eastAsia="Times New Roman"/>
                <w:kern w:val="0"/>
                <w:sz w:val="22"/>
                <w:szCs w:val="22"/>
              </w:rPr>
            </w:pPr>
            <w:bookmarkStart w:id="1335" w:name="_Toc383442000"/>
            <w:bookmarkStart w:id="1336" w:name="_Toc383444215"/>
            <w:bookmarkStart w:id="1337" w:name="_Toc388623396"/>
            <w:r w:rsidRPr="00C24B31">
              <w:t>Parameter IA-1(a):</w:t>
            </w:r>
            <w:bookmarkEnd w:id="1335"/>
            <w:bookmarkEnd w:id="1336"/>
            <w:bookmarkEnd w:id="1337"/>
            <w:r w:rsidRPr="00C24B31">
              <w:t xml:space="preserve"> </w:t>
            </w:r>
            <w:r>
              <w:t>&lt;</w:t>
            </w:r>
            <w:r>
              <w:rPr>
                <w:i/>
              </w:rPr>
              <w:t>Customer-defined personnel or roles</w:t>
            </w:r>
            <w:r>
              <w:t>&gt;</w:t>
            </w:r>
          </w:p>
        </w:tc>
      </w:tr>
      <w:tr w:rsidR="0040681B" w:rsidRPr="00C24B31" w14:paraId="1BFAB3C4" w14:textId="77777777" w:rsidTr="0041062D">
        <w:trPr>
          <w:cantSplit/>
          <w:trHeight w:val="377"/>
          <w:tblHeader/>
        </w:trPr>
        <w:tc>
          <w:tcPr>
            <w:tcW w:w="5000" w:type="pct"/>
            <w:gridSpan w:val="2"/>
            <w:shd w:val="clear" w:color="auto" w:fill="FFFFFF" w:themeFill="background1"/>
            <w:tcMar>
              <w:top w:w="43" w:type="dxa"/>
              <w:bottom w:w="43" w:type="dxa"/>
            </w:tcMar>
          </w:tcPr>
          <w:p w14:paraId="1203199F" w14:textId="77777777" w:rsidR="0040681B" w:rsidRPr="00C24B31" w:rsidRDefault="0040681B" w:rsidP="0041062D">
            <w:pPr>
              <w:pStyle w:val="GSAParameter"/>
              <w:spacing w:after="0"/>
              <w:rPr>
                <w:color w:val="5B9BD5" w:themeColor="accent1"/>
              </w:rPr>
            </w:pPr>
            <w:bookmarkStart w:id="1338" w:name="_Toc383442001"/>
            <w:bookmarkStart w:id="1339" w:name="_Toc383444216"/>
            <w:bookmarkStart w:id="1340" w:name="_Toc388623397"/>
            <w:r w:rsidRPr="00C24B31">
              <w:t>Parameter IA-1(b)(1):</w:t>
            </w:r>
            <w:bookmarkEnd w:id="1338"/>
            <w:bookmarkEnd w:id="1339"/>
            <w:bookmarkEnd w:id="1340"/>
            <w:r w:rsidRPr="00C24B31">
              <w:t xml:space="preserve"> </w:t>
            </w:r>
            <w:r w:rsidRPr="003E4426">
              <w:rPr>
                <w:szCs w:val="22"/>
              </w:rPr>
              <w:t>&lt;</w:t>
            </w:r>
            <w:r w:rsidRPr="003E4426">
              <w:rPr>
                <w:i/>
                <w:szCs w:val="22"/>
              </w:rPr>
              <w:t>FedRAMP requirement: at least every 3 years</w:t>
            </w:r>
            <w:r w:rsidRPr="003E4426">
              <w:rPr>
                <w:szCs w:val="22"/>
              </w:rPr>
              <w:t>&gt;</w:t>
            </w:r>
          </w:p>
        </w:tc>
      </w:tr>
      <w:tr w:rsidR="0040681B" w:rsidRPr="00C24B31" w14:paraId="57D3236F" w14:textId="77777777" w:rsidTr="0041062D">
        <w:trPr>
          <w:cantSplit/>
          <w:trHeight w:val="377"/>
          <w:tblHeader/>
        </w:trPr>
        <w:tc>
          <w:tcPr>
            <w:tcW w:w="5000" w:type="pct"/>
            <w:gridSpan w:val="2"/>
            <w:shd w:val="clear" w:color="auto" w:fill="FFFFFF" w:themeFill="background1"/>
            <w:tcMar>
              <w:top w:w="43" w:type="dxa"/>
              <w:bottom w:w="43" w:type="dxa"/>
            </w:tcMar>
          </w:tcPr>
          <w:p w14:paraId="7BCF3938" w14:textId="77777777" w:rsidR="0040681B" w:rsidRPr="00C24B31" w:rsidRDefault="0040681B" w:rsidP="0041062D">
            <w:pPr>
              <w:pStyle w:val="GSAParameter"/>
              <w:spacing w:after="0"/>
              <w:rPr>
                <w:color w:val="5B9BD5" w:themeColor="accent1"/>
              </w:rPr>
            </w:pPr>
            <w:bookmarkStart w:id="1341" w:name="_Toc383442002"/>
            <w:bookmarkStart w:id="1342" w:name="_Toc383444217"/>
            <w:bookmarkStart w:id="1343" w:name="_Toc388623398"/>
            <w:r w:rsidRPr="00C24B31">
              <w:t>Parameter IA-1(b)(2):</w:t>
            </w:r>
            <w:bookmarkEnd w:id="1341"/>
            <w:bookmarkEnd w:id="1342"/>
            <w:bookmarkEnd w:id="1343"/>
            <w:r w:rsidRPr="00C24B31">
              <w:t xml:space="preserve"> </w:t>
            </w:r>
            <w:r>
              <w:t>&lt;</w:t>
            </w:r>
            <w:r>
              <w:rPr>
                <w:i/>
              </w:rPr>
              <w:t>FedRAMP requirement: at least annually</w:t>
            </w:r>
            <w:r>
              <w:t>&gt;</w:t>
            </w:r>
          </w:p>
        </w:tc>
      </w:tr>
      <w:tr w:rsidR="0040681B" w:rsidRPr="00C24B31" w14:paraId="144D640C" w14:textId="77777777" w:rsidTr="0041062D">
        <w:trPr>
          <w:cantSplit/>
          <w:trHeight w:val="377"/>
        </w:trPr>
        <w:tc>
          <w:tcPr>
            <w:tcW w:w="5000" w:type="pct"/>
            <w:gridSpan w:val="2"/>
            <w:tcMar>
              <w:top w:w="43" w:type="dxa"/>
              <w:bottom w:w="43" w:type="dxa"/>
            </w:tcMar>
            <w:vAlign w:val="bottom"/>
          </w:tcPr>
          <w:p w14:paraId="5A035089"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Implementation Status (check all that apply):</w:t>
            </w:r>
          </w:p>
          <w:p w14:paraId="4C35713C" w14:textId="6E8F7906"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Implemented</w:t>
            </w:r>
          </w:p>
          <w:p w14:paraId="3945DFF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Partially implemented</w:t>
            </w:r>
          </w:p>
          <w:p w14:paraId="48AEDAE8"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Planned</w:t>
            </w:r>
          </w:p>
          <w:p w14:paraId="7710C2A1"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Alternative implementation</w:t>
            </w:r>
          </w:p>
          <w:p w14:paraId="59079E36"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Not applicable</w:t>
            </w:r>
          </w:p>
        </w:tc>
      </w:tr>
      <w:tr w:rsidR="0040681B" w:rsidRPr="00C24B31" w14:paraId="0D182A7F" w14:textId="77777777" w:rsidTr="0041062D">
        <w:trPr>
          <w:trHeight w:val="377"/>
        </w:trPr>
        <w:tc>
          <w:tcPr>
            <w:tcW w:w="5000" w:type="pct"/>
            <w:gridSpan w:val="2"/>
            <w:tcMar>
              <w:top w:w="43" w:type="dxa"/>
              <w:bottom w:w="43" w:type="dxa"/>
            </w:tcMar>
            <w:vAlign w:val="bottom"/>
          </w:tcPr>
          <w:p w14:paraId="7803DF72"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Control Origination (check all that apply):</w:t>
            </w:r>
          </w:p>
          <w:p w14:paraId="47A0165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Corporate</w:t>
            </w:r>
          </w:p>
          <w:p w14:paraId="6386FB06" w14:textId="2658AF40"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Service Provider System Specific</w:t>
            </w:r>
          </w:p>
          <w:p w14:paraId="4C58FE14"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73230CD2" w14:textId="77777777" w:rsidR="0040681B" w:rsidRPr="00C24B31"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C24B31" w14:paraId="4C838E06" w14:textId="77777777" w:rsidTr="0041062D">
        <w:trPr>
          <w:cantSplit/>
          <w:trHeight w:val="475"/>
          <w:tblHeader/>
        </w:trPr>
        <w:tc>
          <w:tcPr>
            <w:tcW w:w="5000" w:type="pct"/>
            <w:gridSpan w:val="2"/>
            <w:shd w:val="clear" w:color="auto" w:fill="DEEAF6" w:themeFill="accent1" w:themeFillTint="33"/>
            <w:vAlign w:val="center"/>
          </w:tcPr>
          <w:p w14:paraId="22AFC775" w14:textId="77777777" w:rsidR="0040681B" w:rsidRPr="00C24B31" w:rsidRDefault="0040681B" w:rsidP="0041062D">
            <w:pPr>
              <w:pStyle w:val="TableText-Bold"/>
              <w:spacing w:before="120" w:after="120"/>
              <w:jc w:val="center"/>
              <w:rPr>
                <w:rFonts w:asciiTheme="minorHAnsi" w:hAnsiTheme="minorHAnsi"/>
                <w:b w:val="0"/>
              </w:rPr>
            </w:pPr>
            <w:r w:rsidRPr="00C24B31">
              <w:rPr>
                <w:rFonts w:asciiTheme="minorHAnsi" w:hAnsiTheme="minorHAnsi"/>
                <w:b w:val="0"/>
              </w:rPr>
              <w:t>IA-1 What is the solution and how is it implemented?</w:t>
            </w:r>
          </w:p>
        </w:tc>
      </w:tr>
      <w:tr w:rsidR="0040681B" w:rsidRPr="00C24B31" w14:paraId="56F6732C" w14:textId="77777777" w:rsidTr="0041062D">
        <w:trPr>
          <w:trHeight w:val="1097"/>
        </w:trPr>
        <w:tc>
          <w:tcPr>
            <w:tcW w:w="483" w:type="pct"/>
            <w:tcBorders>
              <w:right w:val="nil"/>
            </w:tcBorders>
            <w:shd w:val="clear" w:color="auto" w:fill="DEEAF6" w:themeFill="accent1" w:themeFillTint="33"/>
          </w:tcPr>
          <w:p w14:paraId="6DEC50B2"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a</w:t>
            </w:r>
          </w:p>
        </w:tc>
        <w:tc>
          <w:tcPr>
            <w:tcW w:w="4517" w:type="pct"/>
            <w:tcMar>
              <w:top w:w="43" w:type="dxa"/>
              <w:bottom w:w="43" w:type="dxa"/>
            </w:tcMar>
          </w:tcPr>
          <w:p w14:paraId="1DE0B8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1969A3" w14:textId="77777777" w:rsidR="0040681B" w:rsidRPr="00C24B31" w:rsidRDefault="0040681B" w:rsidP="0041062D">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Identification and Authentication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C24B31" w14:paraId="136C142F" w14:textId="77777777" w:rsidTr="0041062D">
        <w:trPr>
          <w:trHeight w:val="667"/>
        </w:trPr>
        <w:tc>
          <w:tcPr>
            <w:tcW w:w="483" w:type="pct"/>
            <w:tcBorders>
              <w:right w:val="nil"/>
            </w:tcBorders>
            <w:shd w:val="clear" w:color="auto" w:fill="DEEAF6" w:themeFill="accent1" w:themeFillTint="33"/>
          </w:tcPr>
          <w:p w14:paraId="47AD3A79"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b</w:t>
            </w:r>
          </w:p>
        </w:tc>
        <w:tc>
          <w:tcPr>
            <w:tcW w:w="4517" w:type="pct"/>
            <w:tcMar>
              <w:top w:w="43" w:type="dxa"/>
              <w:bottom w:w="43" w:type="dxa"/>
            </w:tcMar>
          </w:tcPr>
          <w:p w14:paraId="5BA9057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E440B22" w14:textId="77777777" w:rsidR="0040681B" w:rsidRPr="00C24B31" w:rsidRDefault="0040681B" w:rsidP="0041062D">
            <w:pPr>
              <w:spacing w:before="120" w:after="120"/>
              <w:rPr>
                <w:rFonts w:asciiTheme="minorHAnsi" w:hAnsiTheme="minorHAnsi" w:cstheme="minorHAnsi"/>
                <w:b/>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Identification and Authentication</w:t>
            </w:r>
            <w:r w:rsidRPr="00B452E7">
              <w:rPr>
                <w:rFonts w:asciiTheme="minorHAnsi" w:eastAsia="Calibri" w:hAnsiTheme="minorHAnsi" w:cs="Calibri"/>
                <w:i/>
                <w:sz w:val="20"/>
                <w:szCs w:val="20"/>
              </w:rPr>
              <w:t xml:space="preserve"> policy every 3 years, and procedures annually. A successful control response will need to address the </w:t>
            </w:r>
            <w:r w:rsidRPr="00B452E7">
              <w:rPr>
                <w:rFonts w:asciiTheme="minorHAnsi" w:eastAsia="Calibri" w:hAnsiTheme="minorHAnsi" w:cs="Calibri"/>
                <w:i/>
                <w:sz w:val="20"/>
                <w:szCs w:val="20"/>
              </w:rPr>
              <w:lastRenderedPageBreak/>
              <w:t>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344F1A3A" w14:textId="77777777" w:rsidR="0040681B" w:rsidRDefault="0040681B" w:rsidP="0040681B">
      <w:pPr>
        <w:spacing w:before="120" w:after="120"/>
        <w:rPr>
          <w:rFonts w:eastAsia="Calibri"/>
        </w:rPr>
      </w:pPr>
    </w:p>
    <w:p w14:paraId="59AE0407" w14:textId="77777777" w:rsidR="0040681B" w:rsidRDefault="0040681B" w:rsidP="0040681B">
      <w:pPr>
        <w:pStyle w:val="eglobaltech3"/>
      </w:pPr>
      <w:bookmarkStart w:id="1344" w:name="_Toc149090526"/>
      <w:bookmarkStart w:id="1345" w:name="_Toc383429740"/>
      <w:bookmarkStart w:id="1346" w:name="_Toc383444562"/>
      <w:bookmarkStart w:id="1347" w:name="_Toc385594203"/>
      <w:bookmarkStart w:id="1348" w:name="_Toc385594595"/>
      <w:bookmarkStart w:id="1349" w:name="_Toc385594983"/>
      <w:bookmarkStart w:id="1350" w:name="_Toc388620832"/>
      <w:bookmarkStart w:id="1351" w:name="_Toc430608684"/>
      <w:bookmarkStart w:id="1352" w:name="_Ref454377266"/>
      <w:r w:rsidRPr="002C3786">
        <w:t>User Identification and Authentication (IA-2)</w:t>
      </w:r>
      <w:bookmarkEnd w:id="1344"/>
      <w:bookmarkEnd w:id="1345"/>
      <w:bookmarkEnd w:id="1346"/>
      <w:bookmarkEnd w:id="1347"/>
      <w:bookmarkEnd w:id="1348"/>
      <w:bookmarkEnd w:id="1349"/>
      <w:bookmarkEnd w:id="1350"/>
      <w:bookmarkEnd w:id="1351"/>
      <w:bookmarkEnd w:id="1352"/>
      <w:r w:rsidRPr="002C3786">
        <w:t xml:space="preserve"> </w:t>
      </w:r>
    </w:p>
    <w:p w14:paraId="03DD5C09" w14:textId="77777777" w:rsidR="0040681B" w:rsidRDefault="0040681B" w:rsidP="0040681B">
      <w:pPr>
        <w:spacing w:before="120" w:after="120"/>
        <w:rPr>
          <w:rFonts w:eastAsia="Times New Roman"/>
          <w:bCs/>
        </w:rPr>
      </w:pPr>
      <w:r w:rsidRPr="007031F7">
        <w:t>The information system uniquely identifies and authenticates organizational users (or processes acting on behalf of organizational users).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377173FA" w14:textId="77777777" w:rsidTr="0041062D">
        <w:trPr>
          <w:trHeight w:val="377"/>
        </w:trPr>
        <w:tc>
          <w:tcPr>
            <w:tcW w:w="811" w:type="pct"/>
            <w:shd w:val="clear" w:color="auto" w:fill="DEEAF6" w:themeFill="accent1" w:themeFillTint="33"/>
            <w:tcMar>
              <w:top w:w="43" w:type="dxa"/>
              <w:bottom w:w="43" w:type="dxa"/>
            </w:tcMar>
          </w:tcPr>
          <w:p w14:paraId="5E20706D"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IA-2</w:t>
            </w:r>
          </w:p>
        </w:tc>
        <w:tc>
          <w:tcPr>
            <w:tcW w:w="4189" w:type="pct"/>
            <w:shd w:val="clear" w:color="auto" w:fill="DEEAF6" w:themeFill="accent1" w:themeFillTint="33"/>
          </w:tcPr>
          <w:p w14:paraId="1D85F76B"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Control Summary Information</w:t>
            </w:r>
          </w:p>
        </w:tc>
      </w:tr>
      <w:tr w:rsidR="0040681B" w:rsidRPr="002C3786" w14:paraId="090E59AD" w14:textId="77777777" w:rsidTr="0041062D">
        <w:trPr>
          <w:trHeight w:val="377"/>
        </w:trPr>
        <w:tc>
          <w:tcPr>
            <w:tcW w:w="5000" w:type="pct"/>
            <w:gridSpan w:val="2"/>
            <w:shd w:val="clear" w:color="auto" w:fill="FFFFFF" w:themeFill="background1"/>
            <w:tcMar>
              <w:top w:w="43" w:type="dxa"/>
              <w:bottom w:w="43" w:type="dxa"/>
            </w:tcMar>
          </w:tcPr>
          <w:p w14:paraId="167B08D4"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2C3786" w14:paraId="49C4FA09" w14:textId="77777777" w:rsidTr="0041062D">
        <w:trPr>
          <w:trHeight w:val="377"/>
        </w:trPr>
        <w:tc>
          <w:tcPr>
            <w:tcW w:w="5000" w:type="pct"/>
            <w:gridSpan w:val="2"/>
            <w:tcMar>
              <w:top w:w="43" w:type="dxa"/>
              <w:bottom w:w="43" w:type="dxa"/>
            </w:tcMar>
            <w:vAlign w:val="bottom"/>
          </w:tcPr>
          <w:p w14:paraId="6753B6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1877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4BC7B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DD5CF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E8D8D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B69D80" w14:textId="077B0774"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2C3786" w14:paraId="449B0C4E" w14:textId="77777777" w:rsidTr="0041062D">
        <w:trPr>
          <w:trHeight w:val="377"/>
        </w:trPr>
        <w:tc>
          <w:tcPr>
            <w:tcW w:w="5000" w:type="pct"/>
            <w:gridSpan w:val="2"/>
            <w:tcMar>
              <w:top w:w="43" w:type="dxa"/>
              <w:bottom w:w="43" w:type="dxa"/>
            </w:tcMar>
            <w:vAlign w:val="bottom"/>
          </w:tcPr>
          <w:p w14:paraId="5935BC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D7DD2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EFE035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D35B4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46091F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7CDC51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0FF5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10FFE905" w14:textId="7B559482"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B33DB9D" w14:textId="77777777" w:rsidR="0040681B" w:rsidRDefault="0040681B" w:rsidP="0040681B">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40681B" w:rsidRPr="003E1B96" w14:paraId="524E2C9F" w14:textId="77777777" w:rsidTr="0041062D">
        <w:trPr>
          <w:cantSplit/>
          <w:trHeight w:val="475"/>
          <w:tblHeader/>
        </w:trPr>
        <w:tc>
          <w:tcPr>
            <w:tcW w:w="4987" w:type="pct"/>
            <w:tcBorders>
              <w:bottom w:val="single" w:sz="4" w:space="0" w:color="auto"/>
            </w:tcBorders>
            <w:shd w:val="clear" w:color="auto" w:fill="DEEAF6" w:themeFill="accent1" w:themeFillTint="33"/>
            <w:vAlign w:val="center"/>
          </w:tcPr>
          <w:p w14:paraId="5F7CD041" w14:textId="77777777" w:rsidR="0040681B" w:rsidRPr="003E1B96" w:rsidRDefault="0040681B" w:rsidP="0041062D">
            <w:pPr>
              <w:pStyle w:val="TableText-Bold"/>
              <w:keepNext/>
              <w:keepLines/>
              <w:spacing w:before="120" w:after="120"/>
              <w:jc w:val="center"/>
              <w:rPr>
                <w:rFonts w:asciiTheme="minorHAnsi" w:hAnsiTheme="minorHAnsi"/>
                <w:b w:val="0"/>
              </w:rPr>
            </w:pPr>
            <w:r w:rsidRPr="003E1B96">
              <w:rPr>
                <w:rFonts w:asciiTheme="minorHAnsi" w:hAnsiTheme="minorHAnsi"/>
                <w:b w:val="0"/>
              </w:rPr>
              <w:lastRenderedPageBreak/>
              <w:t>IA-2 What is the solution and how is it implemented?</w:t>
            </w:r>
          </w:p>
        </w:tc>
      </w:tr>
      <w:tr w:rsidR="0040681B" w:rsidRPr="00387812" w14:paraId="41BFD19E" w14:textId="77777777" w:rsidTr="0041062D">
        <w:trPr>
          <w:trHeight w:val="3914"/>
        </w:trPr>
        <w:tc>
          <w:tcPr>
            <w:tcW w:w="4987" w:type="pct"/>
            <w:shd w:val="clear" w:color="auto" w:fill="FFFFFF" w:themeFill="background1"/>
          </w:tcPr>
          <w:p w14:paraId="1C12B5E4" w14:textId="77777777" w:rsidR="0040681B" w:rsidRPr="00466CDC" w:rsidRDefault="0040681B" w:rsidP="0041062D">
            <w:pPr>
              <w:spacing w:before="120" w:after="120" w:line="276" w:lineRule="auto"/>
              <w:rPr>
                <w:rFonts w:asciiTheme="minorHAnsi" w:hAnsiTheme="minorHAnsi"/>
                <w:b/>
                <w:sz w:val="20"/>
                <w:szCs w:val="20"/>
              </w:rPr>
            </w:pPr>
            <w:r w:rsidRPr="00466CDC">
              <w:rPr>
                <w:rFonts w:asciiTheme="minorHAnsi" w:hAnsiTheme="minorHAnsi"/>
                <w:b/>
                <w:sz w:val="20"/>
                <w:szCs w:val="20"/>
              </w:rPr>
              <w:t>Customer Responsibility</w:t>
            </w:r>
          </w:p>
          <w:p w14:paraId="14D8B569" w14:textId="77777777" w:rsidR="0040681B" w:rsidRPr="003E1B96" w:rsidRDefault="0040681B" w:rsidP="0041062D">
            <w:pPr>
              <w:spacing w:before="120" w:after="120"/>
              <w:rPr>
                <w:rFonts w:asciiTheme="minorHAnsi" w:hAnsiTheme="minorHAnsi"/>
                <w:b/>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uniquely identifying and authenticating organizational users. Microsoft Azure Active Directory may be used for this purpose. A successful control response will need to address the credentials used to identify and authenticate users, both internal and external if applicable.</w:t>
            </w:r>
          </w:p>
          <w:p w14:paraId="58B43EDB" w14:textId="77777777" w:rsidR="0040681B" w:rsidRDefault="0040681B" w:rsidP="0041062D">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15DC3CDD" w14:textId="77777777" w:rsidR="0040681B" w:rsidRPr="00FB5640" w:rsidRDefault="00716248" w:rsidP="0040681B">
            <w:pPr>
              <w:pStyle w:val="ListParagraph"/>
              <w:numPr>
                <w:ilvl w:val="0"/>
                <w:numId w:val="47"/>
              </w:numPr>
              <w:spacing w:before="120" w:after="120" w:line="276" w:lineRule="auto"/>
              <w:rPr>
                <w:rFonts w:asciiTheme="minorHAnsi" w:hAnsiTheme="minorHAnsi"/>
                <w:sz w:val="20"/>
                <w:szCs w:val="20"/>
              </w:rPr>
            </w:pPr>
            <w:hyperlink r:id="rId51" w:history="1">
              <w:r w:rsidR="0040681B" w:rsidRPr="00FB5640">
                <w:rPr>
                  <w:rStyle w:val="Hyperlink"/>
                  <w:rFonts w:asciiTheme="minorHAnsi" w:eastAsia="Calibri" w:hAnsiTheme="minorHAnsi" w:cs="Calibri"/>
                  <w:i/>
                  <w:sz w:val="20"/>
                  <w:szCs w:val="20"/>
                </w:rPr>
                <w:t>https://www.microsoft.com/en-us/TrustCenter/Security/Identity</w:t>
              </w:r>
            </w:hyperlink>
            <w:r w:rsidR="0040681B" w:rsidRPr="00FB5640">
              <w:rPr>
                <w:rFonts w:asciiTheme="minorHAnsi" w:eastAsia="Calibri" w:hAnsiTheme="minorHAnsi" w:cs="Calibri"/>
                <w:i/>
                <w:color w:val="auto"/>
                <w:sz w:val="20"/>
                <w:szCs w:val="20"/>
              </w:rPr>
              <w:t xml:space="preserve"> discusses the use of Azure Active Directory </w:t>
            </w:r>
            <w:r w:rsidR="0040681B">
              <w:rPr>
                <w:rFonts w:asciiTheme="minorHAnsi" w:eastAsia="Calibri" w:hAnsiTheme="minorHAnsi" w:cs="Calibri"/>
                <w:i/>
                <w:color w:val="auto"/>
                <w:sz w:val="20"/>
                <w:szCs w:val="20"/>
              </w:rPr>
              <w:t xml:space="preserve">(AAD) </w:t>
            </w:r>
            <w:r w:rsidR="0040681B" w:rsidRPr="00FB5640">
              <w:rPr>
                <w:rFonts w:asciiTheme="minorHAnsi" w:eastAsia="Calibri" w:hAnsiTheme="minorHAnsi" w:cs="Calibri"/>
                <w:i/>
                <w:color w:val="auto"/>
                <w:sz w:val="20"/>
                <w:szCs w:val="20"/>
              </w:rPr>
              <w:t xml:space="preserve">and Azure Multi-Factor Authentication to manage </w:t>
            </w:r>
            <w:r w:rsidR="0040681B">
              <w:rPr>
                <w:rFonts w:asciiTheme="minorHAnsi" w:eastAsia="Calibri" w:hAnsiTheme="minorHAnsi" w:cs="Calibri"/>
                <w:i/>
                <w:color w:val="auto"/>
                <w:sz w:val="20"/>
                <w:szCs w:val="20"/>
              </w:rPr>
              <w:t>customer access</w:t>
            </w:r>
          </w:p>
          <w:p w14:paraId="3D17B3F1" w14:textId="77777777" w:rsidR="0040681B" w:rsidRPr="00402BA2" w:rsidRDefault="00716248" w:rsidP="0040681B">
            <w:pPr>
              <w:pStyle w:val="ListParagraph"/>
              <w:numPr>
                <w:ilvl w:val="0"/>
                <w:numId w:val="47"/>
              </w:numPr>
              <w:spacing w:before="120" w:after="120" w:line="276" w:lineRule="auto"/>
              <w:rPr>
                <w:rFonts w:asciiTheme="minorHAnsi" w:hAnsiTheme="minorHAnsi"/>
                <w:sz w:val="20"/>
                <w:szCs w:val="20"/>
              </w:rPr>
            </w:pPr>
            <w:hyperlink r:id="rId52" w:history="1">
              <w:r w:rsidR="0040681B" w:rsidRPr="00FB5640">
                <w:rPr>
                  <w:rStyle w:val="Hyperlink"/>
                  <w:rFonts w:asciiTheme="minorHAnsi" w:eastAsia="Calibri" w:hAnsiTheme="minorHAnsi" w:cs="Calibri"/>
                  <w:i/>
                  <w:sz w:val="20"/>
                  <w:szCs w:val="20"/>
                </w:rPr>
                <w:t>https://azure.microsoft.com/en-us/documentation/articles/multi-factor-authentication-security-best-practices/</w:t>
              </w:r>
            </w:hyperlink>
            <w:r w:rsidR="0040681B" w:rsidRPr="00FB5640">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use of Multi-Factor Authentication in more detail</w:t>
            </w:r>
          </w:p>
          <w:p w14:paraId="41465DFB" w14:textId="77777777" w:rsidR="0040681B" w:rsidRPr="00496E61" w:rsidRDefault="00716248" w:rsidP="0040681B">
            <w:pPr>
              <w:pStyle w:val="ListParagraph"/>
              <w:numPr>
                <w:ilvl w:val="0"/>
                <w:numId w:val="47"/>
              </w:numPr>
              <w:spacing w:before="120" w:after="120" w:line="276" w:lineRule="auto"/>
              <w:rPr>
                <w:rFonts w:asciiTheme="minorHAnsi" w:hAnsiTheme="minorHAnsi"/>
                <w:sz w:val="20"/>
                <w:szCs w:val="20"/>
              </w:rPr>
            </w:pPr>
            <w:hyperlink r:id="rId53" w:history="1">
              <w:r w:rsidR="0040681B"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40681B" w:rsidRPr="00A97B49">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integration of cloud-based identity management with existing on-premises identity management solutions</w:t>
            </w:r>
            <w:r w:rsidR="0040681B">
              <w:rPr>
                <w:rFonts w:asciiTheme="minorHAnsi" w:eastAsia="Calibri" w:hAnsiTheme="minorHAnsi" w:cs="Calibri"/>
                <w:color w:val="auto"/>
                <w:sz w:val="20"/>
                <w:szCs w:val="20"/>
              </w:rPr>
              <w:t>&gt;</w:t>
            </w:r>
          </w:p>
          <w:p w14:paraId="43902BF1" w14:textId="77777777" w:rsidR="00496E61" w:rsidRDefault="00496E61" w:rsidP="00496E61">
            <w:pPr>
              <w:pStyle w:val="ListParagraph"/>
              <w:spacing w:before="120" w:after="120" w:line="276" w:lineRule="auto"/>
              <w:rPr>
                <w:rFonts w:asciiTheme="minorHAnsi" w:eastAsia="Calibri" w:hAnsiTheme="minorHAnsi" w:cs="Calibri"/>
                <w:color w:val="auto"/>
                <w:sz w:val="20"/>
                <w:szCs w:val="20"/>
              </w:rPr>
            </w:pPr>
          </w:p>
          <w:p w14:paraId="515EED3B" w14:textId="7BEE979C" w:rsidR="00496E61" w:rsidRPr="00496E61" w:rsidRDefault="00496E61" w:rsidP="00F134DE">
            <w:pPr>
              <w:spacing w:before="120" w:after="120" w:line="276" w:lineRule="auto"/>
              <w:rPr>
                <w:rFonts w:asciiTheme="minorHAnsi" w:hAnsiTheme="minorHAnsi"/>
                <w:i/>
                <w:sz w:val="20"/>
                <w:szCs w:val="20"/>
              </w:rPr>
            </w:pPr>
            <w:r>
              <w:rPr>
                <w:rFonts w:asciiTheme="minorHAnsi" w:hAnsiTheme="minorHAnsi"/>
                <w:i/>
                <w:sz w:val="20"/>
                <w:szCs w:val="20"/>
              </w:rPr>
              <w:t>&lt;</w:t>
            </w:r>
            <w:r w:rsidR="00F134DE">
              <w:rPr>
                <w:rFonts w:asciiTheme="minorHAnsi" w:hAnsiTheme="minorHAnsi"/>
                <w:i/>
                <w:sz w:val="20"/>
                <w:szCs w:val="20"/>
              </w:rPr>
              <w:t xml:space="preserve">As an OpenShift Container Platform administrator, you can use groups to manage users, change their permissions, and enhance collaboration. Your organization may have already created user groups and stored them in an LDAP server, such as Active Directory. OpenShift Container Platform can sync those LDAP records with internal OpenShift Container Platform records, enabling you to manage your groups in one place. OpenShift Container Platform currently supports group sync with LDAP servers using three common schemas for defining group membership: RFC 2307, Active Directory, and augmented Active Directory. For additional information, refer to “Syncing Groups with LDAP” in the OpenShift Installation and Configuration guide: </w:t>
            </w:r>
            <w:hyperlink r:id="rId54" w:history="1">
              <w:r w:rsidR="00F134DE" w:rsidRPr="003937F5">
                <w:rPr>
                  <w:rStyle w:val="Hyperlink"/>
                  <w:rFonts w:asciiTheme="minorHAnsi" w:hAnsiTheme="minorHAnsi"/>
                  <w:i/>
                  <w:sz w:val="20"/>
                  <w:szCs w:val="20"/>
                </w:rPr>
                <w:t>https://docs.openshift.com/container-platform/3.3/install_config/syncing_groups_with_ldap.html</w:t>
              </w:r>
            </w:hyperlink>
            <w:r w:rsidR="00F134DE">
              <w:rPr>
                <w:rFonts w:asciiTheme="minorHAnsi" w:hAnsiTheme="minorHAnsi"/>
                <w:i/>
                <w:sz w:val="20"/>
                <w:szCs w:val="20"/>
              </w:rPr>
              <w:t xml:space="preserve">&gt; </w:t>
            </w:r>
          </w:p>
        </w:tc>
      </w:tr>
    </w:tbl>
    <w:p w14:paraId="76D9646D" w14:textId="77777777" w:rsidR="0040681B" w:rsidRPr="002C3786" w:rsidRDefault="0040681B" w:rsidP="0040681B">
      <w:pPr>
        <w:autoSpaceDE w:val="0"/>
        <w:autoSpaceDN w:val="0"/>
        <w:adjustRightInd w:val="0"/>
        <w:spacing w:before="120" w:after="120"/>
        <w:rPr>
          <w:rFonts w:eastAsia="Times New Roman"/>
        </w:rPr>
      </w:pPr>
    </w:p>
    <w:p w14:paraId="0CEE9520" w14:textId="77777777" w:rsidR="0040681B" w:rsidRPr="00904A49" w:rsidRDefault="0040681B" w:rsidP="0040681B">
      <w:pPr>
        <w:pStyle w:val="eglobaltech4n"/>
      </w:pPr>
      <w:bookmarkStart w:id="1353" w:name="_Toc383429742"/>
      <w:bookmarkStart w:id="1354" w:name="_Toc383444563"/>
      <w:bookmarkStart w:id="1355" w:name="_Toc385594204"/>
      <w:bookmarkStart w:id="1356" w:name="_Toc385594596"/>
      <w:bookmarkStart w:id="1357" w:name="_Toc385594984"/>
      <w:bookmarkStart w:id="1358" w:name="_Toc388620833"/>
      <w:bookmarkStart w:id="1359" w:name="_Toc430608685"/>
      <w:bookmarkStart w:id="1360" w:name="_Ref454377278"/>
      <w:r w:rsidRPr="00904A49">
        <w:t>Control Enhancement IA-2 (1)</w:t>
      </w:r>
      <w:bookmarkEnd w:id="1353"/>
      <w:bookmarkEnd w:id="1354"/>
      <w:bookmarkEnd w:id="1355"/>
      <w:bookmarkEnd w:id="1356"/>
      <w:bookmarkEnd w:id="1357"/>
      <w:bookmarkEnd w:id="1358"/>
      <w:bookmarkEnd w:id="1359"/>
      <w:bookmarkEnd w:id="1360"/>
    </w:p>
    <w:p w14:paraId="37DB92EA"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6B82887E" w14:textId="77777777" w:rsidTr="0041062D">
        <w:trPr>
          <w:cantSplit/>
          <w:trHeight w:val="377"/>
        </w:trPr>
        <w:tc>
          <w:tcPr>
            <w:tcW w:w="811" w:type="pct"/>
            <w:shd w:val="clear" w:color="auto" w:fill="DEEAF6" w:themeFill="accent1" w:themeFillTint="33"/>
            <w:tcMar>
              <w:top w:w="43" w:type="dxa"/>
              <w:bottom w:w="43" w:type="dxa"/>
            </w:tcMar>
          </w:tcPr>
          <w:p w14:paraId="7D9FEDE0"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(1)</w:t>
            </w:r>
          </w:p>
        </w:tc>
        <w:tc>
          <w:tcPr>
            <w:tcW w:w="4189" w:type="pct"/>
            <w:shd w:val="clear" w:color="auto" w:fill="DEEAF6" w:themeFill="accent1" w:themeFillTint="33"/>
          </w:tcPr>
          <w:p w14:paraId="7B75A687"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DE18BD">
              <w:rPr>
                <w:rFonts w:asciiTheme="minorHAnsi" w:hAnsiTheme="minorHAnsi"/>
                <w:spacing w:val="-5"/>
                <w:sz w:val="20"/>
              </w:rPr>
              <w:t>Enhancement Summary Information</w:t>
            </w:r>
          </w:p>
        </w:tc>
      </w:tr>
      <w:tr w:rsidR="0040681B" w:rsidRPr="00DE18BD" w14:paraId="70E98F60" w14:textId="77777777" w:rsidTr="0041062D">
        <w:trPr>
          <w:cantSplit/>
          <w:trHeight w:val="377"/>
          <w:tblHeader/>
        </w:trPr>
        <w:tc>
          <w:tcPr>
            <w:tcW w:w="5000" w:type="pct"/>
            <w:gridSpan w:val="2"/>
            <w:shd w:val="clear" w:color="auto" w:fill="FFFFFF" w:themeFill="background1"/>
            <w:tcMar>
              <w:top w:w="43" w:type="dxa"/>
              <w:bottom w:w="43" w:type="dxa"/>
            </w:tcMar>
          </w:tcPr>
          <w:p w14:paraId="09BB48E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0724567C" w14:textId="77777777" w:rsidTr="0041062D">
        <w:trPr>
          <w:trHeight w:val="377"/>
        </w:trPr>
        <w:tc>
          <w:tcPr>
            <w:tcW w:w="5000" w:type="pct"/>
            <w:gridSpan w:val="2"/>
            <w:tcMar>
              <w:top w:w="43" w:type="dxa"/>
              <w:bottom w:w="43" w:type="dxa"/>
            </w:tcMar>
            <w:vAlign w:val="bottom"/>
          </w:tcPr>
          <w:p w14:paraId="17F199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97C0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AD394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1ED71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352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5AB025" w14:textId="0B5E0B2A"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1199EA56" w14:textId="77777777" w:rsidTr="0041062D">
        <w:trPr>
          <w:trHeight w:val="377"/>
        </w:trPr>
        <w:tc>
          <w:tcPr>
            <w:tcW w:w="5000" w:type="pct"/>
            <w:gridSpan w:val="2"/>
            <w:tcMar>
              <w:top w:w="43" w:type="dxa"/>
              <w:bottom w:w="43" w:type="dxa"/>
            </w:tcMar>
            <w:vAlign w:val="bottom"/>
          </w:tcPr>
          <w:p w14:paraId="54B5B01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930C82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F7A84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A2D01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B9F2E7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4C76AF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15E913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B26357" w14:textId="43F5D9F3"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8BF94AC"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3E70F73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48B76380"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(1) What is the solution and how is it implemented?</w:t>
            </w:r>
          </w:p>
        </w:tc>
      </w:tr>
      <w:tr w:rsidR="0040681B" w:rsidRPr="00DE18BD" w14:paraId="7A615A66" w14:textId="77777777" w:rsidTr="0041062D">
        <w:trPr>
          <w:trHeight w:val="863"/>
        </w:trPr>
        <w:tc>
          <w:tcPr>
            <w:tcW w:w="5000" w:type="pct"/>
            <w:shd w:val="clear" w:color="auto" w:fill="FFFFFF" w:themeFill="background1"/>
          </w:tcPr>
          <w:p w14:paraId="0ECA0C3F"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84496FD" w14:textId="77777777" w:rsidR="0040681B" w:rsidRPr="00DE18BD"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03D5E9E1" w14:textId="77777777" w:rsidR="0040681B" w:rsidRPr="002C3786" w:rsidRDefault="0040681B" w:rsidP="0040681B">
      <w:pPr>
        <w:keepNext/>
        <w:keepLines/>
        <w:autoSpaceDE w:val="0"/>
        <w:autoSpaceDN w:val="0"/>
        <w:adjustRightInd w:val="0"/>
        <w:spacing w:before="120" w:after="120"/>
        <w:rPr>
          <w:rFonts w:eastAsia="Times New Roman"/>
          <w:bCs/>
        </w:rPr>
      </w:pPr>
    </w:p>
    <w:p w14:paraId="407A02BA" w14:textId="77777777" w:rsidR="0040681B" w:rsidRPr="00904A49" w:rsidRDefault="0040681B" w:rsidP="0040681B">
      <w:pPr>
        <w:pStyle w:val="eglobaltech4n"/>
      </w:pPr>
      <w:bookmarkStart w:id="1361" w:name="_Toc383429743"/>
      <w:bookmarkStart w:id="1362" w:name="_Toc383444564"/>
      <w:bookmarkStart w:id="1363" w:name="_Toc385594205"/>
      <w:bookmarkStart w:id="1364" w:name="_Toc385594597"/>
      <w:bookmarkStart w:id="1365" w:name="_Toc385594985"/>
      <w:bookmarkStart w:id="1366" w:name="_Toc388620834"/>
      <w:bookmarkStart w:id="1367" w:name="_Toc430608686"/>
      <w:bookmarkStart w:id="1368" w:name="_Ref454377292"/>
      <w:r w:rsidRPr="00904A49">
        <w:t>Control Enhancement IA-2 (2)</w:t>
      </w:r>
      <w:bookmarkEnd w:id="1361"/>
      <w:bookmarkEnd w:id="1362"/>
      <w:bookmarkEnd w:id="1363"/>
      <w:bookmarkEnd w:id="1364"/>
      <w:bookmarkEnd w:id="1365"/>
      <w:bookmarkEnd w:id="1366"/>
      <w:bookmarkEnd w:id="1367"/>
      <w:bookmarkEnd w:id="1368"/>
    </w:p>
    <w:p w14:paraId="23C776EF" w14:textId="77777777" w:rsidR="0040681B" w:rsidRPr="002C3786" w:rsidRDefault="0040681B" w:rsidP="0040681B">
      <w:pPr>
        <w:keepNext/>
        <w:keepLines/>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non-privileged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01CA3E2F" w14:textId="77777777" w:rsidTr="0041062D">
        <w:trPr>
          <w:cantSplit/>
          <w:trHeight w:val="377"/>
          <w:tblHeader/>
        </w:trPr>
        <w:tc>
          <w:tcPr>
            <w:tcW w:w="811" w:type="pct"/>
            <w:shd w:val="clear" w:color="auto" w:fill="DEEAF6" w:themeFill="accent1" w:themeFillTint="33"/>
            <w:tcMar>
              <w:top w:w="43" w:type="dxa"/>
              <w:bottom w:w="43" w:type="dxa"/>
            </w:tcMar>
          </w:tcPr>
          <w:p w14:paraId="362A6EBD"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(2)</w:t>
            </w:r>
          </w:p>
        </w:tc>
        <w:tc>
          <w:tcPr>
            <w:tcW w:w="4189" w:type="pct"/>
            <w:shd w:val="clear" w:color="auto" w:fill="DEEAF6" w:themeFill="accent1" w:themeFillTint="33"/>
          </w:tcPr>
          <w:p w14:paraId="14E7202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Summary Information</w:t>
            </w:r>
          </w:p>
        </w:tc>
      </w:tr>
      <w:tr w:rsidR="0040681B" w:rsidRPr="00DE18BD" w14:paraId="5AE731D1" w14:textId="77777777" w:rsidTr="0041062D">
        <w:trPr>
          <w:trHeight w:val="377"/>
        </w:trPr>
        <w:tc>
          <w:tcPr>
            <w:tcW w:w="5000" w:type="pct"/>
            <w:gridSpan w:val="2"/>
            <w:tcMar>
              <w:top w:w="43" w:type="dxa"/>
              <w:bottom w:w="43" w:type="dxa"/>
            </w:tcMar>
            <w:vAlign w:val="bottom"/>
          </w:tcPr>
          <w:p w14:paraId="46C050C3" w14:textId="77777777" w:rsidR="0040681B" w:rsidRPr="00DE18BD" w:rsidRDefault="0040681B" w:rsidP="0041062D">
            <w:pPr>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391C5F62" w14:textId="77777777" w:rsidTr="0041062D">
        <w:trPr>
          <w:trHeight w:val="377"/>
        </w:trPr>
        <w:tc>
          <w:tcPr>
            <w:tcW w:w="5000" w:type="pct"/>
            <w:gridSpan w:val="2"/>
            <w:tcMar>
              <w:top w:w="43" w:type="dxa"/>
              <w:bottom w:w="43" w:type="dxa"/>
            </w:tcMar>
            <w:vAlign w:val="bottom"/>
          </w:tcPr>
          <w:p w14:paraId="6DCE02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35445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30D3A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91A5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7FE86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C93471F" w14:textId="31044277"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49BFB02F" w14:textId="77777777" w:rsidTr="0041062D">
        <w:trPr>
          <w:trHeight w:val="377"/>
        </w:trPr>
        <w:tc>
          <w:tcPr>
            <w:tcW w:w="5000" w:type="pct"/>
            <w:gridSpan w:val="2"/>
            <w:tcMar>
              <w:top w:w="43" w:type="dxa"/>
              <w:bottom w:w="43" w:type="dxa"/>
            </w:tcMar>
            <w:vAlign w:val="bottom"/>
          </w:tcPr>
          <w:p w14:paraId="5E9D93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E2191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8D517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1EA00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92F04F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DEF8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401BED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283EA48" w14:textId="6204521E"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D6E7CB"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498B70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874617"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(2) What is the solution and how is it implemented?</w:t>
            </w:r>
          </w:p>
        </w:tc>
      </w:tr>
      <w:tr w:rsidR="0040681B" w:rsidRPr="00DE18BD" w14:paraId="3350C610" w14:textId="77777777" w:rsidTr="0041062D">
        <w:trPr>
          <w:trHeight w:val="1097"/>
        </w:trPr>
        <w:tc>
          <w:tcPr>
            <w:tcW w:w="5000" w:type="pct"/>
            <w:shd w:val="clear" w:color="auto" w:fill="FFFFFF" w:themeFill="background1"/>
          </w:tcPr>
          <w:p w14:paraId="4AA2CA83" w14:textId="77777777" w:rsidR="00B024B6" w:rsidRDefault="0040681B" w:rsidP="00B024B6">
            <w:pPr>
              <w:spacing w:before="120" w:after="120"/>
              <w:rPr>
                <w:rFonts w:asciiTheme="minorHAnsi" w:hAnsiTheme="minorHAnsi"/>
                <w:b/>
                <w:sz w:val="20"/>
                <w:szCs w:val="20"/>
              </w:rPr>
            </w:pPr>
            <w:r>
              <w:rPr>
                <w:rFonts w:asciiTheme="minorHAnsi" w:hAnsiTheme="minorHAnsi"/>
                <w:b/>
                <w:sz w:val="20"/>
                <w:szCs w:val="20"/>
              </w:rPr>
              <w:t>Customer Responsibility</w:t>
            </w:r>
          </w:p>
          <w:p w14:paraId="70F648B9" w14:textId="235D3ABB" w:rsidR="0040681B" w:rsidRPr="00DE18BD" w:rsidRDefault="0040681B" w:rsidP="00B024B6">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CCB1A2C" w14:textId="77777777" w:rsidR="0040681B" w:rsidRPr="002C3786" w:rsidRDefault="0040681B" w:rsidP="0040681B">
      <w:pPr>
        <w:autoSpaceDE w:val="0"/>
        <w:autoSpaceDN w:val="0"/>
        <w:adjustRightInd w:val="0"/>
        <w:spacing w:before="120" w:after="120"/>
        <w:rPr>
          <w:rFonts w:eastAsia="Times New Roman"/>
          <w:bCs/>
        </w:rPr>
      </w:pPr>
    </w:p>
    <w:p w14:paraId="56B7D2F7" w14:textId="77777777" w:rsidR="0040681B" w:rsidRPr="00904A49" w:rsidRDefault="0040681B" w:rsidP="0040681B">
      <w:pPr>
        <w:pStyle w:val="eglobaltech4n"/>
      </w:pPr>
      <w:bookmarkStart w:id="1369" w:name="_Toc383429744"/>
      <w:bookmarkStart w:id="1370" w:name="_Toc383444565"/>
      <w:bookmarkStart w:id="1371" w:name="_Toc385594206"/>
      <w:bookmarkStart w:id="1372" w:name="_Toc385594598"/>
      <w:bookmarkStart w:id="1373" w:name="_Toc385594986"/>
      <w:bookmarkStart w:id="1374" w:name="_Toc388620835"/>
      <w:bookmarkStart w:id="1375" w:name="_Toc430608687"/>
      <w:bookmarkStart w:id="1376" w:name="_Ref454377302"/>
      <w:r w:rsidRPr="00904A49">
        <w:t>Control Enhancement IA-2 (3)</w:t>
      </w:r>
      <w:bookmarkEnd w:id="1369"/>
      <w:bookmarkEnd w:id="1370"/>
      <w:bookmarkEnd w:id="1371"/>
      <w:bookmarkEnd w:id="1372"/>
      <w:bookmarkEnd w:id="1373"/>
      <w:bookmarkEnd w:id="1374"/>
      <w:bookmarkEnd w:id="1375"/>
      <w:bookmarkEnd w:id="1376"/>
    </w:p>
    <w:p w14:paraId="6525246C"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local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41A1E8F0" w14:textId="77777777" w:rsidTr="0041062D">
        <w:trPr>
          <w:cantSplit/>
          <w:trHeight w:val="377"/>
          <w:tblHeader/>
        </w:trPr>
        <w:tc>
          <w:tcPr>
            <w:tcW w:w="811" w:type="pct"/>
            <w:shd w:val="clear" w:color="auto" w:fill="DEEAF6" w:themeFill="accent1" w:themeFillTint="33"/>
            <w:tcMar>
              <w:top w:w="43" w:type="dxa"/>
              <w:bottom w:w="43" w:type="dxa"/>
            </w:tcMar>
          </w:tcPr>
          <w:p w14:paraId="5CF32324"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(3)</w:t>
            </w:r>
          </w:p>
        </w:tc>
        <w:tc>
          <w:tcPr>
            <w:tcW w:w="4189" w:type="pct"/>
            <w:shd w:val="clear" w:color="auto" w:fill="DEEAF6" w:themeFill="accent1" w:themeFillTint="33"/>
          </w:tcPr>
          <w:p w14:paraId="76980919"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Enhancement Summary Information</w:t>
            </w:r>
          </w:p>
        </w:tc>
      </w:tr>
      <w:tr w:rsidR="0040681B" w:rsidRPr="00DE18BD" w14:paraId="604B94D7" w14:textId="77777777" w:rsidTr="0041062D">
        <w:trPr>
          <w:trHeight w:val="377"/>
        </w:trPr>
        <w:tc>
          <w:tcPr>
            <w:tcW w:w="5000" w:type="pct"/>
            <w:gridSpan w:val="2"/>
            <w:tcMar>
              <w:top w:w="43" w:type="dxa"/>
              <w:bottom w:w="43" w:type="dxa"/>
            </w:tcMar>
            <w:vAlign w:val="bottom"/>
          </w:tcPr>
          <w:p w14:paraId="7B72058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w:t>
            </w:r>
            <w:r>
              <w:rPr>
                <w:rFonts w:asciiTheme="minorHAnsi" w:hAnsiTheme="minorHAnsi"/>
                <w:spacing w:val="-5"/>
                <w:sz w:val="20"/>
              </w:rPr>
              <w:t>sponsible Role: N/A</w:t>
            </w:r>
          </w:p>
        </w:tc>
      </w:tr>
      <w:tr w:rsidR="0040681B" w:rsidRPr="00DE18BD" w14:paraId="1D75D6E8" w14:textId="77777777" w:rsidTr="0041062D">
        <w:trPr>
          <w:trHeight w:val="377"/>
        </w:trPr>
        <w:tc>
          <w:tcPr>
            <w:tcW w:w="5000" w:type="pct"/>
            <w:gridSpan w:val="2"/>
            <w:tcMar>
              <w:top w:w="43" w:type="dxa"/>
              <w:bottom w:w="43" w:type="dxa"/>
            </w:tcMar>
            <w:vAlign w:val="bottom"/>
          </w:tcPr>
          <w:p w14:paraId="4E99D2F2" w14:textId="2534A67C" w:rsidR="0040681B" w:rsidRPr="00DE18B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E18BD">
              <w:rPr>
                <w:rFonts w:asciiTheme="minorHAnsi" w:hAnsiTheme="minorHAnsi"/>
                <w:spacing w:val="-5"/>
                <w:sz w:val="20"/>
              </w:rPr>
              <w:t xml:space="preserve"> (check all that apply):</w:t>
            </w:r>
          </w:p>
          <w:p w14:paraId="7E3E7BC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Implemented</w:t>
            </w:r>
          </w:p>
          <w:p w14:paraId="3E1EA64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Partially implemented</w:t>
            </w:r>
          </w:p>
          <w:p w14:paraId="38DCF14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Planned</w:t>
            </w:r>
          </w:p>
          <w:p w14:paraId="0F219062"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Alternative implementation</w:t>
            </w:r>
          </w:p>
          <w:p w14:paraId="15ACB3AE"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Not applicable</w:t>
            </w:r>
          </w:p>
        </w:tc>
      </w:tr>
      <w:tr w:rsidR="0040681B" w:rsidRPr="00DE18BD" w14:paraId="07EF9918" w14:textId="77777777" w:rsidTr="0041062D">
        <w:trPr>
          <w:trHeight w:val="377"/>
        </w:trPr>
        <w:tc>
          <w:tcPr>
            <w:tcW w:w="5000" w:type="pct"/>
            <w:gridSpan w:val="2"/>
            <w:tcMar>
              <w:top w:w="43" w:type="dxa"/>
              <w:bottom w:w="43" w:type="dxa"/>
            </w:tcMar>
            <w:vAlign w:val="bottom"/>
          </w:tcPr>
          <w:p w14:paraId="4CC23AB4"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Control Origination:</w:t>
            </w:r>
          </w:p>
          <w:p w14:paraId="5252DC9D"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Corporate</w:t>
            </w:r>
          </w:p>
          <w:p w14:paraId="4FE648FA"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Service Provider System Specific</w:t>
            </w:r>
          </w:p>
          <w:p w14:paraId="508A85C5"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Hybrid (Corporate and System Specific)</w:t>
            </w:r>
          </w:p>
          <w:p w14:paraId="6D3AC6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Configured by Customer (Customer System Specific) </w:t>
            </w:r>
          </w:p>
          <w:p w14:paraId="02DB71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Provided by Customer (Customer System Specific) </w:t>
            </w:r>
          </w:p>
          <w:p w14:paraId="379B7263"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Shared (Service Provider and Customer Responsibility)</w:t>
            </w:r>
          </w:p>
          <w:p w14:paraId="6180093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E18B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D0F414"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0B5839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306C3F" w14:textId="77777777" w:rsidR="0040681B" w:rsidRPr="00DE18BD" w:rsidRDefault="0040681B" w:rsidP="0041062D">
            <w:pPr>
              <w:pStyle w:val="TableText-Bold"/>
              <w:spacing w:before="120" w:after="120"/>
              <w:jc w:val="center"/>
              <w:rPr>
                <w:rFonts w:asciiTheme="minorHAnsi" w:hAnsiTheme="minorHAnsi"/>
                <w:b w:val="0"/>
              </w:rPr>
            </w:pPr>
            <w:r w:rsidRPr="00DE18BD">
              <w:rPr>
                <w:rFonts w:asciiTheme="minorHAnsi" w:hAnsiTheme="minorHAnsi"/>
                <w:b w:val="0"/>
              </w:rPr>
              <w:t>IA-2 (3) What is the solution and how is it implemented?</w:t>
            </w:r>
          </w:p>
        </w:tc>
      </w:tr>
      <w:tr w:rsidR="0040681B" w:rsidRPr="00DE18BD" w14:paraId="13C304CB" w14:textId="77777777" w:rsidTr="0041062D">
        <w:trPr>
          <w:trHeight w:val="1097"/>
        </w:trPr>
        <w:tc>
          <w:tcPr>
            <w:tcW w:w="5000" w:type="pct"/>
            <w:shd w:val="clear" w:color="auto" w:fill="FFFFFF" w:themeFill="background1"/>
          </w:tcPr>
          <w:p w14:paraId="7E85A4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0B4781" w14:textId="77777777" w:rsidR="0040681B" w:rsidRPr="00DE18BD" w:rsidRDefault="0040681B" w:rsidP="0041062D">
            <w:pPr>
              <w:spacing w:before="120" w:after="120"/>
              <w:jc w:val="both"/>
              <w:rPr>
                <w:rFonts w:asciiTheme="minorHAnsi" w:hAnsiTheme="minorHAnsi"/>
                <w:sz w:val="20"/>
              </w:rPr>
            </w:pPr>
            <w:r w:rsidRPr="00B452E7">
              <w:rPr>
                <w:rFonts w:asciiTheme="minorHAnsi" w:eastAsia="Calibri" w:hAnsiTheme="minorHAnsi" w:cs="Calibri"/>
                <w:sz w:val="20"/>
                <w:szCs w:val="20"/>
              </w:rPr>
              <w:t>&lt;</w:t>
            </w:r>
            <w:r>
              <w:rPr>
                <w:rFonts w:asciiTheme="minorHAnsi" w:eastAsia="Calibri" w:hAnsiTheme="minorHAnsi" w:cs="Calibri"/>
                <w:i/>
                <w:sz w:val="20"/>
                <w:szCs w:val="20"/>
              </w:rPr>
              <w:t>This control is not applicable for customers. Customers do not have local access to Microsoft Azure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B9BACEC" w14:textId="77777777" w:rsidR="0040681B" w:rsidRDefault="0040681B" w:rsidP="0040681B">
      <w:pPr>
        <w:spacing w:before="120" w:after="120"/>
        <w:rPr>
          <w:rFonts w:eastAsia="Times New Roman"/>
        </w:rPr>
      </w:pPr>
    </w:p>
    <w:p w14:paraId="5E45B705" w14:textId="77777777" w:rsidR="0040681B" w:rsidRPr="00904A49" w:rsidRDefault="0040681B" w:rsidP="0040681B">
      <w:pPr>
        <w:pStyle w:val="eglobaltech4n"/>
      </w:pPr>
      <w:bookmarkStart w:id="1377" w:name="_Toc383429745"/>
      <w:bookmarkStart w:id="1378" w:name="_Toc383444566"/>
      <w:bookmarkStart w:id="1379" w:name="_Toc385594207"/>
      <w:bookmarkStart w:id="1380" w:name="_Toc385594599"/>
      <w:bookmarkStart w:id="1381" w:name="_Toc385594987"/>
      <w:bookmarkStart w:id="1382" w:name="_Toc388620836"/>
      <w:bookmarkStart w:id="1383" w:name="_Toc430608688"/>
      <w:bookmarkStart w:id="1384" w:name="_Ref454377313"/>
      <w:r w:rsidRPr="00904A49">
        <w:t>Control Enhancement IA-2 (5)</w:t>
      </w:r>
      <w:bookmarkEnd w:id="1377"/>
      <w:bookmarkEnd w:id="1378"/>
      <w:bookmarkEnd w:id="1379"/>
      <w:bookmarkEnd w:id="1380"/>
      <w:bookmarkEnd w:id="1381"/>
      <w:bookmarkEnd w:id="1382"/>
      <w:bookmarkEnd w:id="1383"/>
      <w:bookmarkEnd w:id="1384"/>
    </w:p>
    <w:p w14:paraId="338B1A20"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organization requires individuals to be authenticated with an individual authenticator when a group authenticator is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5742C1D5" w14:textId="77777777" w:rsidTr="0041062D">
        <w:trPr>
          <w:cantSplit/>
          <w:trHeight w:val="377"/>
          <w:tblHeader/>
        </w:trPr>
        <w:tc>
          <w:tcPr>
            <w:tcW w:w="811" w:type="pct"/>
            <w:shd w:val="clear" w:color="auto" w:fill="DEEAF6" w:themeFill="accent1" w:themeFillTint="33"/>
            <w:tcMar>
              <w:top w:w="43" w:type="dxa"/>
              <w:bottom w:w="43" w:type="dxa"/>
            </w:tcMar>
          </w:tcPr>
          <w:p w14:paraId="7A76194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lastRenderedPageBreak/>
              <w:t>IA-2 (5)</w:t>
            </w:r>
          </w:p>
        </w:tc>
        <w:tc>
          <w:tcPr>
            <w:tcW w:w="4189" w:type="pct"/>
            <w:shd w:val="clear" w:color="auto" w:fill="DEEAF6" w:themeFill="accent1" w:themeFillTint="33"/>
          </w:tcPr>
          <w:p w14:paraId="1FB3FECD"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6C2F5C7C" w14:textId="77777777" w:rsidTr="0041062D">
        <w:trPr>
          <w:trHeight w:val="377"/>
        </w:trPr>
        <w:tc>
          <w:tcPr>
            <w:tcW w:w="5000" w:type="pct"/>
            <w:gridSpan w:val="2"/>
            <w:shd w:val="clear" w:color="auto" w:fill="auto"/>
            <w:tcMar>
              <w:top w:w="43" w:type="dxa"/>
              <w:bottom w:w="43" w:type="dxa"/>
            </w:tcMar>
          </w:tcPr>
          <w:p w14:paraId="3712ED88"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52AEAC7C" w14:textId="77777777" w:rsidTr="0041062D">
        <w:trPr>
          <w:trHeight w:val="377"/>
        </w:trPr>
        <w:tc>
          <w:tcPr>
            <w:tcW w:w="5000" w:type="pct"/>
            <w:gridSpan w:val="2"/>
            <w:tcMar>
              <w:top w:w="43" w:type="dxa"/>
              <w:bottom w:w="43" w:type="dxa"/>
            </w:tcMar>
            <w:vAlign w:val="bottom"/>
          </w:tcPr>
          <w:p w14:paraId="2AF40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F5629E" w14:textId="7A598EA7" w:rsidR="0040681B" w:rsidRPr="00E41C5F" w:rsidRDefault="002573EE"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Implemented</w:t>
            </w:r>
          </w:p>
          <w:p w14:paraId="56D539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14E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62FB0C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D75398" w14:textId="515B5C32" w:rsidR="0040681B" w:rsidRPr="00D1790F" w:rsidRDefault="002573EE"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Not applicable</w:t>
            </w:r>
          </w:p>
        </w:tc>
      </w:tr>
      <w:tr w:rsidR="0040681B" w:rsidRPr="00D1790F" w14:paraId="317466F1" w14:textId="77777777" w:rsidTr="0041062D">
        <w:trPr>
          <w:trHeight w:val="377"/>
        </w:trPr>
        <w:tc>
          <w:tcPr>
            <w:tcW w:w="5000" w:type="pct"/>
            <w:gridSpan w:val="2"/>
            <w:tcMar>
              <w:top w:w="43" w:type="dxa"/>
              <w:bottom w:w="43" w:type="dxa"/>
            </w:tcMar>
            <w:vAlign w:val="bottom"/>
          </w:tcPr>
          <w:p w14:paraId="616BAB9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AA3CF8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95D1C92" w14:textId="2717110E"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Service Provider System Specific</w:t>
            </w:r>
          </w:p>
          <w:p w14:paraId="041E059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EC9A277" w14:textId="267E6AE6"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Configured by Customer (Customer System Specific) </w:t>
            </w:r>
          </w:p>
          <w:p w14:paraId="686A679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51463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F72C821" w14:textId="0A2790E2"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9DF3E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78673BD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BA3DD23"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(5) What is the solution and how is it implemented?</w:t>
            </w:r>
          </w:p>
        </w:tc>
      </w:tr>
      <w:tr w:rsidR="0040681B" w:rsidRPr="00D1790F" w14:paraId="09845D42" w14:textId="77777777" w:rsidTr="0041062D">
        <w:trPr>
          <w:trHeight w:val="1097"/>
        </w:trPr>
        <w:tc>
          <w:tcPr>
            <w:tcW w:w="5000" w:type="pct"/>
            <w:shd w:val="clear" w:color="auto" w:fill="FFFFFF" w:themeFill="background1"/>
          </w:tcPr>
          <w:p w14:paraId="2B70774F"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49DEC71" w14:textId="6D73142E" w:rsidR="0040681B" w:rsidRPr="00D1790F" w:rsidRDefault="002573EE"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This is default, non-configurable behavior of the OpenShift Container Platform. All users, remote or local, administrative or non-privileged, first authenticate via an individual authenticator. Once individually authenticated, group access/privileges will be granted (if any).</w:t>
            </w:r>
          </w:p>
        </w:tc>
      </w:tr>
    </w:tbl>
    <w:p w14:paraId="35FA54EA" w14:textId="77777777" w:rsidR="0040681B" w:rsidRDefault="0040681B" w:rsidP="0040681B">
      <w:pPr>
        <w:keepNext/>
        <w:keepLines/>
        <w:autoSpaceDE w:val="0"/>
        <w:autoSpaceDN w:val="0"/>
        <w:adjustRightInd w:val="0"/>
        <w:spacing w:before="120" w:after="120"/>
        <w:rPr>
          <w:rFonts w:eastAsia="Times New Roman"/>
          <w:bCs/>
        </w:rPr>
      </w:pPr>
    </w:p>
    <w:p w14:paraId="5F9867BA" w14:textId="77777777" w:rsidR="0040681B" w:rsidRPr="00904A49" w:rsidRDefault="0040681B" w:rsidP="0040681B">
      <w:pPr>
        <w:pStyle w:val="eglobaltech4n"/>
      </w:pPr>
      <w:bookmarkStart w:id="1385" w:name="_Toc383429746"/>
      <w:bookmarkStart w:id="1386" w:name="_Toc383444567"/>
      <w:bookmarkStart w:id="1387" w:name="_Toc385594208"/>
      <w:bookmarkStart w:id="1388" w:name="_Toc385594600"/>
      <w:bookmarkStart w:id="1389" w:name="_Toc385594988"/>
      <w:bookmarkStart w:id="1390" w:name="_Toc388620837"/>
      <w:bookmarkStart w:id="1391" w:name="_Toc430608689"/>
      <w:bookmarkStart w:id="1392" w:name="_Ref454377324"/>
      <w:r w:rsidRPr="00904A49">
        <w:t>Control Enhancement IA-2 (8)</w:t>
      </w:r>
      <w:bookmarkEnd w:id="1385"/>
      <w:bookmarkEnd w:id="1386"/>
      <w:bookmarkEnd w:id="1387"/>
      <w:bookmarkEnd w:id="1388"/>
      <w:bookmarkEnd w:id="1389"/>
      <w:bookmarkEnd w:id="1390"/>
      <w:bookmarkEnd w:id="1391"/>
      <w:bookmarkEnd w:id="1392"/>
    </w:p>
    <w:p w14:paraId="74D038C9" w14:textId="77777777" w:rsidR="0040681B" w:rsidRPr="002C3786"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replay-resistant authentication mechanisms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A55F09F" w14:textId="77777777" w:rsidTr="0041062D">
        <w:trPr>
          <w:cantSplit/>
          <w:trHeight w:val="377"/>
          <w:tblHeader/>
        </w:trPr>
        <w:tc>
          <w:tcPr>
            <w:tcW w:w="811" w:type="pct"/>
            <w:shd w:val="clear" w:color="auto" w:fill="DEEAF6" w:themeFill="accent1" w:themeFillTint="33"/>
            <w:tcMar>
              <w:top w:w="43" w:type="dxa"/>
              <w:bottom w:w="43" w:type="dxa"/>
            </w:tcMar>
          </w:tcPr>
          <w:p w14:paraId="731F7EA3"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(8)</w:t>
            </w:r>
          </w:p>
        </w:tc>
        <w:tc>
          <w:tcPr>
            <w:tcW w:w="4189" w:type="pct"/>
            <w:shd w:val="clear" w:color="auto" w:fill="DEEAF6" w:themeFill="accent1" w:themeFillTint="33"/>
          </w:tcPr>
          <w:p w14:paraId="1A4A2ABA"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26AEE710" w14:textId="77777777" w:rsidTr="0041062D">
        <w:trPr>
          <w:trHeight w:val="377"/>
        </w:trPr>
        <w:tc>
          <w:tcPr>
            <w:tcW w:w="5000" w:type="pct"/>
            <w:gridSpan w:val="2"/>
            <w:shd w:val="clear" w:color="auto" w:fill="auto"/>
            <w:tcMar>
              <w:top w:w="43" w:type="dxa"/>
              <w:bottom w:w="43" w:type="dxa"/>
            </w:tcMar>
          </w:tcPr>
          <w:p w14:paraId="3DFCCF71" w14:textId="77777777" w:rsidR="0040681B" w:rsidRPr="00D1790F" w:rsidRDefault="0040681B" w:rsidP="0041062D">
            <w:pPr>
              <w:rPr>
                <w:rFonts w:asciiTheme="minorHAnsi" w:hAnsiTheme="minorHAnsi"/>
                <w:sz w:val="20"/>
              </w:rPr>
            </w:pPr>
            <w:bookmarkStart w:id="1393" w:name="_Toc383429747"/>
            <w:r w:rsidRPr="00D1790F">
              <w:rPr>
                <w:rFonts w:asciiTheme="minorHAnsi" w:hAnsiTheme="minorHAnsi"/>
                <w:sz w:val="20"/>
              </w:rPr>
              <w:t>Responsible Role:</w:t>
            </w:r>
            <w:bookmarkEnd w:id="1393"/>
            <w:r w:rsidRPr="00D1790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79006A7C" w14:textId="77777777" w:rsidTr="0041062D">
        <w:trPr>
          <w:trHeight w:val="377"/>
        </w:trPr>
        <w:tc>
          <w:tcPr>
            <w:tcW w:w="5000" w:type="pct"/>
            <w:gridSpan w:val="2"/>
            <w:tcMar>
              <w:top w:w="43" w:type="dxa"/>
              <w:bottom w:w="43" w:type="dxa"/>
            </w:tcMar>
            <w:vAlign w:val="bottom"/>
          </w:tcPr>
          <w:p w14:paraId="524C88D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5D29DE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A42B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C7AD6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F95F8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47E3693" w14:textId="675EE1DD"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414EB32F" w14:textId="77777777" w:rsidTr="0041062D">
        <w:trPr>
          <w:trHeight w:val="377"/>
        </w:trPr>
        <w:tc>
          <w:tcPr>
            <w:tcW w:w="5000" w:type="pct"/>
            <w:gridSpan w:val="2"/>
            <w:tcMar>
              <w:top w:w="43" w:type="dxa"/>
              <w:bottom w:w="43" w:type="dxa"/>
            </w:tcMar>
            <w:vAlign w:val="bottom"/>
          </w:tcPr>
          <w:p w14:paraId="63724F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36CB6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CABDBE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2147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FB369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0D8A98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2ECFA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FD53492" w14:textId="584B871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33CEC5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061204F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4480E7"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(8) What is the solution and how is it implemented?</w:t>
            </w:r>
          </w:p>
        </w:tc>
      </w:tr>
      <w:tr w:rsidR="0040681B" w:rsidRPr="00D1790F" w14:paraId="4DE4C282" w14:textId="77777777" w:rsidTr="0041062D">
        <w:trPr>
          <w:trHeight w:val="1097"/>
        </w:trPr>
        <w:tc>
          <w:tcPr>
            <w:tcW w:w="5000" w:type="pct"/>
            <w:shd w:val="clear" w:color="auto" w:fill="FFFFFF" w:themeFill="background1"/>
          </w:tcPr>
          <w:p w14:paraId="7C549F6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73933F" w14:textId="77777777" w:rsidR="0040681B" w:rsidRPr="00D1790F"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replay-resistant authentication for access to privileged accounts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replay-resistant authentication is required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C06E146" w14:textId="77777777" w:rsidR="0040681B" w:rsidRDefault="0040681B" w:rsidP="0040681B">
      <w:pPr>
        <w:spacing w:before="120" w:after="120"/>
        <w:rPr>
          <w:rFonts w:eastAsia="Calibri"/>
        </w:rPr>
      </w:pPr>
    </w:p>
    <w:p w14:paraId="0EFD116D" w14:textId="77777777" w:rsidR="0040681B" w:rsidRPr="00904A49" w:rsidRDefault="0040681B" w:rsidP="0040681B">
      <w:pPr>
        <w:pStyle w:val="eglobaltech4n"/>
      </w:pPr>
      <w:bookmarkStart w:id="1394" w:name="_Toc383429748"/>
      <w:bookmarkStart w:id="1395" w:name="_Toc383444568"/>
      <w:bookmarkStart w:id="1396" w:name="_Toc385594209"/>
      <w:bookmarkStart w:id="1397" w:name="_Toc385594601"/>
      <w:bookmarkStart w:id="1398" w:name="_Toc385594989"/>
      <w:bookmarkStart w:id="1399" w:name="_Toc388620838"/>
      <w:bookmarkStart w:id="1400" w:name="_Toc430608690"/>
      <w:bookmarkStart w:id="1401" w:name="_Ref454377335"/>
      <w:r w:rsidRPr="00904A49">
        <w:t>Control Enhancement IA-2 (11)</w:t>
      </w:r>
      <w:bookmarkEnd w:id="1394"/>
      <w:bookmarkEnd w:id="1395"/>
      <w:bookmarkEnd w:id="1396"/>
      <w:bookmarkEnd w:id="1397"/>
      <w:bookmarkEnd w:id="1398"/>
      <w:bookmarkEnd w:id="1399"/>
      <w:bookmarkEnd w:id="1400"/>
      <w:bookmarkEnd w:id="1401"/>
    </w:p>
    <w:p w14:paraId="1D9231A8" w14:textId="77777777" w:rsidR="0040681B" w:rsidRDefault="0040681B" w:rsidP="0040681B">
      <w:pPr>
        <w:autoSpaceDE w:val="0"/>
        <w:autoSpaceDN w:val="0"/>
        <w:adjustRightInd w:val="0"/>
        <w:spacing w:before="120" w:after="120"/>
        <w:rPr>
          <w:rFonts w:eastAsia="Times New Roman"/>
          <w:bCs/>
        </w:rPr>
      </w:pPr>
      <w:r w:rsidRPr="006E6F2B">
        <w:rPr>
          <w:rFonts w:eastAsia="Times New Roman"/>
          <w:bCs/>
        </w:rPr>
        <w:t>The information system implements multifactor authentication for remote access to privileged and non-privileged accounts such that one of the factors is provided by a device separate from the system gaining access and the device meets [</w:t>
      </w:r>
      <w:r w:rsidRPr="00AE3199">
        <w:rPr>
          <w:rFonts w:eastAsia="Times New Roman"/>
          <w:i/>
        </w:rPr>
        <w:t>Assignment: organization-defined strength of mechanism requirements</w:t>
      </w:r>
      <w:r w:rsidRPr="006E6F2B">
        <w:rPr>
          <w:rFonts w:eastAsia="Times New Roman"/>
          <w:bCs/>
        </w:rPr>
        <w:t>].</w:t>
      </w:r>
    </w:p>
    <w:p w14:paraId="0C87B035" w14:textId="77777777" w:rsidR="0040681B" w:rsidRDefault="0040681B" w:rsidP="0040681B">
      <w:pPr>
        <w:pStyle w:val="GSAGuidance"/>
        <w:spacing w:before="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5427671" w14:textId="77777777" w:rsidTr="0041062D">
        <w:trPr>
          <w:cantSplit/>
          <w:trHeight w:val="377"/>
          <w:tblHeader/>
        </w:trPr>
        <w:tc>
          <w:tcPr>
            <w:tcW w:w="811" w:type="pct"/>
            <w:shd w:val="clear" w:color="auto" w:fill="DEEAF6" w:themeFill="accent1" w:themeFillTint="33"/>
            <w:tcMar>
              <w:top w:w="43" w:type="dxa"/>
              <w:bottom w:w="43" w:type="dxa"/>
            </w:tcMar>
          </w:tcPr>
          <w:p w14:paraId="4C7FA13E"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(11)</w:t>
            </w:r>
          </w:p>
        </w:tc>
        <w:tc>
          <w:tcPr>
            <w:tcW w:w="4189" w:type="pct"/>
            <w:shd w:val="clear" w:color="auto" w:fill="DEEAF6" w:themeFill="accent1" w:themeFillTint="33"/>
          </w:tcPr>
          <w:p w14:paraId="5759A60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392076FD" w14:textId="77777777" w:rsidTr="0041062D">
        <w:trPr>
          <w:trHeight w:val="377"/>
        </w:trPr>
        <w:tc>
          <w:tcPr>
            <w:tcW w:w="5000" w:type="pct"/>
            <w:gridSpan w:val="2"/>
            <w:shd w:val="clear" w:color="auto" w:fill="auto"/>
            <w:tcMar>
              <w:top w:w="43" w:type="dxa"/>
              <w:bottom w:w="43" w:type="dxa"/>
            </w:tcMar>
          </w:tcPr>
          <w:p w14:paraId="01C68D1E" w14:textId="77777777" w:rsidR="0040681B" w:rsidRPr="00D1790F" w:rsidRDefault="0040681B" w:rsidP="0041062D">
            <w:pPr>
              <w:rPr>
                <w:rFonts w:asciiTheme="minorHAnsi" w:hAnsiTheme="minorHAnsi"/>
                <w:sz w:val="20"/>
              </w:rPr>
            </w:pPr>
            <w:r w:rsidRPr="00D1790F">
              <w:rPr>
                <w:rFonts w:asciiTheme="minorHAnsi" w:hAnsiTheme="minorHAnsi"/>
                <w:sz w:val="20"/>
              </w:rPr>
              <w:t>Responsible Role:</w:t>
            </w:r>
            <w:r w:rsidRPr="00D1790F">
              <w:rPr>
                <w:rFonts w:asciiTheme="minorHAnsi" w:eastAsia="Times New Roman"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60D0EF4E" w14:textId="77777777" w:rsidTr="0041062D">
        <w:trPr>
          <w:trHeight w:val="377"/>
        </w:trPr>
        <w:tc>
          <w:tcPr>
            <w:tcW w:w="5000" w:type="pct"/>
            <w:gridSpan w:val="2"/>
            <w:shd w:val="clear" w:color="auto" w:fill="auto"/>
            <w:tcMar>
              <w:top w:w="43" w:type="dxa"/>
              <w:bottom w:w="43" w:type="dxa"/>
            </w:tcMar>
          </w:tcPr>
          <w:p w14:paraId="2D819F81" w14:textId="77777777" w:rsidR="0040681B" w:rsidRPr="00D1790F" w:rsidRDefault="0040681B" w:rsidP="0041062D">
            <w:pPr>
              <w:pStyle w:val="GSAParameter"/>
              <w:spacing w:after="0"/>
              <w:rPr>
                <w:color w:val="5B9BD5" w:themeColor="accent1"/>
              </w:rPr>
            </w:pPr>
            <w:bookmarkStart w:id="1402" w:name="_Toc383442003"/>
            <w:bookmarkStart w:id="1403" w:name="_Toc383444218"/>
            <w:bookmarkStart w:id="1404" w:name="_Toc388623399"/>
            <w:r w:rsidRPr="00D1790F">
              <w:t>Parameter IA-2(11):</w:t>
            </w:r>
            <w:bookmarkEnd w:id="1402"/>
            <w:bookmarkEnd w:id="1403"/>
            <w:bookmarkEnd w:id="1404"/>
            <w:r w:rsidRPr="00D1790F">
              <w:t xml:space="preserve"> </w:t>
            </w:r>
            <w:r>
              <w:t>&lt;</w:t>
            </w:r>
            <w:r w:rsidRPr="00FB6FC6">
              <w:rPr>
                <w:i/>
              </w:rPr>
              <w:t>Customer defined strength of mechanism requirements</w:t>
            </w:r>
            <w:r>
              <w:t>&gt;</w:t>
            </w:r>
          </w:p>
        </w:tc>
      </w:tr>
      <w:tr w:rsidR="0040681B" w:rsidRPr="00D1790F" w14:paraId="6559ED18" w14:textId="77777777" w:rsidTr="0041062D">
        <w:trPr>
          <w:trHeight w:val="377"/>
        </w:trPr>
        <w:tc>
          <w:tcPr>
            <w:tcW w:w="5000" w:type="pct"/>
            <w:gridSpan w:val="2"/>
            <w:tcMar>
              <w:top w:w="43" w:type="dxa"/>
              <w:bottom w:w="43" w:type="dxa"/>
            </w:tcMar>
            <w:vAlign w:val="bottom"/>
          </w:tcPr>
          <w:p w14:paraId="1C39BFC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7F5B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F3D8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3C918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4C7A6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1B4EFA3" w14:textId="7A50A53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54D16A07" w14:textId="77777777" w:rsidTr="0041062D">
        <w:trPr>
          <w:trHeight w:val="377"/>
        </w:trPr>
        <w:tc>
          <w:tcPr>
            <w:tcW w:w="5000" w:type="pct"/>
            <w:gridSpan w:val="2"/>
            <w:tcMar>
              <w:top w:w="43" w:type="dxa"/>
              <w:bottom w:w="43" w:type="dxa"/>
            </w:tcMar>
            <w:vAlign w:val="bottom"/>
          </w:tcPr>
          <w:p w14:paraId="6400436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92680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51943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543C7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447C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16550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3C7FD2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7407A" w14:textId="3A478953"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DD62F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410C13B1" w14:textId="77777777" w:rsidTr="0041062D">
        <w:trPr>
          <w:cantSplit/>
          <w:trHeight w:val="575"/>
          <w:tblHeader/>
        </w:trPr>
        <w:tc>
          <w:tcPr>
            <w:tcW w:w="5000" w:type="pct"/>
            <w:tcBorders>
              <w:bottom w:val="single" w:sz="4" w:space="0" w:color="auto"/>
            </w:tcBorders>
            <w:shd w:val="clear" w:color="auto" w:fill="DEEAF6" w:themeFill="accent1" w:themeFillTint="33"/>
            <w:vAlign w:val="center"/>
          </w:tcPr>
          <w:p w14:paraId="482B5296"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(11) What is the solution and how is it implemented?</w:t>
            </w:r>
          </w:p>
        </w:tc>
      </w:tr>
      <w:tr w:rsidR="0040681B" w:rsidRPr="00D1790F" w14:paraId="22EC07BE" w14:textId="77777777" w:rsidTr="0041062D">
        <w:trPr>
          <w:trHeight w:val="1097"/>
        </w:trPr>
        <w:tc>
          <w:tcPr>
            <w:tcW w:w="5000" w:type="pct"/>
            <w:shd w:val="clear" w:color="auto" w:fill="FFFFFF" w:themeFill="background1"/>
          </w:tcPr>
          <w:p w14:paraId="075C526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D12E59" w14:textId="77777777" w:rsidR="0040681B" w:rsidRPr="00D1790F"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 as well as the strength of mechanism required by the MFA solution.</w:t>
            </w:r>
            <w:r w:rsidRPr="00B452E7">
              <w:rPr>
                <w:rFonts w:asciiTheme="minorHAnsi" w:eastAsia="Calibri" w:hAnsiTheme="minorHAnsi" w:cs="Calibri"/>
                <w:sz w:val="20"/>
                <w:szCs w:val="20"/>
              </w:rPr>
              <w:t>&gt;</w:t>
            </w:r>
          </w:p>
        </w:tc>
      </w:tr>
    </w:tbl>
    <w:p w14:paraId="53F1BDCB" w14:textId="77777777" w:rsidR="0040681B" w:rsidRDefault="0040681B" w:rsidP="0040681B">
      <w:pPr>
        <w:spacing w:before="120" w:after="120"/>
        <w:rPr>
          <w:rFonts w:eastAsia="Calibri"/>
        </w:rPr>
      </w:pPr>
    </w:p>
    <w:p w14:paraId="7C0AF04E" w14:textId="77777777" w:rsidR="0040681B" w:rsidRPr="00904A49" w:rsidRDefault="0040681B" w:rsidP="0040681B">
      <w:pPr>
        <w:pStyle w:val="eglobaltech4n"/>
      </w:pPr>
      <w:bookmarkStart w:id="1405" w:name="_Toc383429749"/>
      <w:bookmarkStart w:id="1406" w:name="_Toc383444569"/>
      <w:bookmarkStart w:id="1407" w:name="_Toc385594210"/>
      <w:bookmarkStart w:id="1408" w:name="_Toc385594602"/>
      <w:bookmarkStart w:id="1409" w:name="_Toc385594990"/>
      <w:bookmarkStart w:id="1410" w:name="_Toc388620839"/>
      <w:bookmarkStart w:id="1411" w:name="_Toc430608691"/>
      <w:bookmarkStart w:id="1412" w:name="_Ref454377344"/>
      <w:r w:rsidRPr="00904A49">
        <w:t>Control Enhancement IA-2 (12)</w:t>
      </w:r>
      <w:bookmarkEnd w:id="1405"/>
      <w:bookmarkEnd w:id="1406"/>
      <w:bookmarkEnd w:id="1407"/>
      <w:bookmarkEnd w:id="1408"/>
      <w:bookmarkEnd w:id="1409"/>
      <w:bookmarkEnd w:id="1410"/>
      <w:bookmarkEnd w:id="1411"/>
      <w:bookmarkEnd w:id="1412"/>
    </w:p>
    <w:p w14:paraId="4AB1DF30" w14:textId="77777777" w:rsidR="0040681B" w:rsidRDefault="0040681B" w:rsidP="0040681B">
      <w:pPr>
        <w:autoSpaceDE w:val="0"/>
        <w:autoSpaceDN w:val="0"/>
        <w:adjustRightInd w:val="0"/>
        <w:spacing w:before="120" w:after="120"/>
        <w:rPr>
          <w:rFonts w:eastAsia="Times New Roman"/>
          <w:bCs/>
        </w:rPr>
      </w:pPr>
      <w:r w:rsidRPr="00693C74">
        <w:rPr>
          <w:rFonts w:eastAsia="Times New Roman"/>
          <w:bCs/>
        </w:rPr>
        <w:t>The information system accepts and electronically verifies Personal Identity Verification (PIV) credentials.</w:t>
      </w:r>
    </w:p>
    <w:p w14:paraId="24CC2236" w14:textId="77777777" w:rsidR="0040681B" w:rsidRDefault="0040681B" w:rsidP="0040681B">
      <w:pPr>
        <w:pStyle w:val="GSAGuidance"/>
        <w:spacing w:before="120"/>
        <w:rPr>
          <w:rFonts w:eastAsia="Calibri"/>
        </w:rPr>
      </w:pPr>
      <w:r w:rsidRPr="002C3786">
        <w:rPr>
          <w:rFonts w:eastAsia="Calibri"/>
          <w:b/>
        </w:rPr>
        <w:t>IA-</w:t>
      </w:r>
      <w:r>
        <w:rPr>
          <w:rFonts w:eastAsia="Calibri"/>
          <w:b/>
        </w:rPr>
        <w:t>2 (12)</w:t>
      </w:r>
      <w:r w:rsidRPr="002C3786">
        <w:rPr>
          <w:rFonts w:eastAsia="Calibri"/>
          <w:b/>
        </w:rPr>
        <w:t xml:space="preserve"> Additional FedRAMP Requirements and Guidance:</w:t>
      </w:r>
      <w:r w:rsidRPr="002C3786">
        <w:rPr>
          <w:rFonts w:eastAsia="Calibri"/>
        </w:rPr>
        <w:t xml:space="preserve"> </w:t>
      </w:r>
      <w:r w:rsidRPr="00F045E3">
        <w:rPr>
          <w:rFonts w:eastAsia="Calibri"/>
        </w:rPr>
        <w:t xml:space="preserve">Include Common Access Card (CAC), </w:t>
      </w:r>
      <w:r>
        <w:rPr>
          <w:rFonts w:eastAsia="Calibri"/>
        </w:rPr>
        <w:t>i.e.</w:t>
      </w:r>
      <w:r w:rsidRPr="00F045E3">
        <w:rPr>
          <w:rFonts w:eastAsia="Calibri"/>
        </w:rPr>
        <w:t xml:space="preserve"> the DoD technical implementation of PIV/FIPS 201/HSPD-12.</w:t>
      </w:r>
    </w:p>
    <w:tbl>
      <w:tblPr>
        <w:tblpPr w:leftFromText="180" w:rightFromText="180" w:vertAnchor="text" w:horzAnchor="margin" w:tblpY="7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7F2150EB" w14:textId="77777777" w:rsidTr="0041062D">
        <w:trPr>
          <w:trHeight w:val="377"/>
          <w:tblHeader/>
        </w:trPr>
        <w:tc>
          <w:tcPr>
            <w:tcW w:w="811" w:type="pct"/>
            <w:shd w:val="clear" w:color="auto" w:fill="DEEAF6" w:themeFill="accent1" w:themeFillTint="33"/>
            <w:tcMar>
              <w:top w:w="43" w:type="dxa"/>
              <w:bottom w:w="43" w:type="dxa"/>
            </w:tcMar>
          </w:tcPr>
          <w:p w14:paraId="46492910"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IA-2 (12)</w:t>
            </w:r>
          </w:p>
        </w:tc>
        <w:tc>
          <w:tcPr>
            <w:tcW w:w="4189" w:type="pct"/>
            <w:shd w:val="clear" w:color="auto" w:fill="DEEAF6" w:themeFill="accent1" w:themeFillTint="33"/>
          </w:tcPr>
          <w:p w14:paraId="7FB93488"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Control Enhancement Summary Information</w:t>
            </w:r>
          </w:p>
        </w:tc>
      </w:tr>
      <w:tr w:rsidR="0040681B" w:rsidRPr="002C3786" w14:paraId="3E4A95AA" w14:textId="77777777" w:rsidTr="0041062D">
        <w:trPr>
          <w:trHeight w:val="377"/>
          <w:tblHeader/>
        </w:trPr>
        <w:tc>
          <w:tcPr>
            <w:tcW w:w="5000" w:type="pct"/>
            <w:gridSpan w:val="2"/>
            <w:tcMar>
              <w:top w:w="43" w:type="dxa"/>
              <w:bottom w:w="43" w:type="dxa"/>
            </w:tcMar>
            <w:vAlign w:val="bottom"/>
          </w:tcPr>
          <w:p w14:paraId="3C2A4FF7"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 xml:space="preserve">Responsible Role: </w:t>
            </w:r>
            <w:r>
              <w:rPr>
                <w:rFonts w:asciiTheme="minorHAnsi" w:hAnsiTheme="minorHAnsi"/>
                <w:sz w:val="20"/>
                <w:szCs w:val="22"/>
              </w:rPr>
              <w:t>N/A</w:t>
            </w:r>
          </w:p>
        </w:tc>
      </w:tr>
      <w:tr w:rsidR="0040681B" w:rsidRPr="002C3786" w14:paraId="13D50628" w14:textId="77777777" w:rsidTr="0041062D">
        <w:trPr>
          <w:trHeight w:val="377"/>
          <w:tblHeader/>
        </w:trPr>
        <w:tc>
          <w:tcPr>
            <w:tcW w:w="5000" w:type="pct"/>
            <w:gridSpan w:val="2"/>
            <w:tcMar>
              <w:top w:w="43" w:type="dxa"/>
              <w:bottom w:w="43" w:type="dxa"/>
            </w:tcMar>
            <w:vAlign w:val="bottom"/>
          </w:tcPr>
          <w:p w14:paraId="4E5C79EB" w14:textId="276E45F0" w:rsidR="0040681B" w:rsidRPr="0084113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84113D">
              <w:rPr>
                <w:rFonts w:asciiTheme="minorHAnsi" w:hAnsiTheme="minorHAnsi"/>
                <w:spacing w:val="-5"/>
                <w:sz w:val="20"/>
              </w:rPr>
              <w:t xml:space="preserve"> (check all that apply):</w:t>
            </w:r>
          </w:p>
          <w:p w14:paraId="4CBDFA12"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Implemented</w:t>
            </w:r>
          </w:p>
          <w:p w14:paraId="2F2F6C3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Partially implemented</w:t>
            </w:r>
          </w:p>
          <w:p w14:paraId="495848F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Planned</w:t>
            </w:r>
          </w:p>
          <w:p w14:paraId="5AF4C9C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Alternative implementation</w:t>
            </w:r>
          </w:p>
          <w:p w14:paraId="7BEED101"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Not applicable</w:t>
            </w:r>
          </w:p>
        </w:tc>
      </w:tr>
      <w:tr w:rsidR="0040681B" w:rsidRPr="002C3786" w14:paraId="113B81B1" w14:textId="77777777" w:rsidTr="0041062D">
        <w:trPr>
          <w:trHeight w:val="377"/>
          <w:tblHeader/>
        </w:trPr>
        <w:tc>
          <w:tcPr>
            <w:tcW w:w="5000" w:type="pct"/>
            <w:gridSpan w:val="2"/>
            <w:tcMar>
              <w:top w:w="43" w:type="dxa"/>
              <w:bottom w:w="43" w:type="dxa"/>
            </w:tcMar>
            <w:vAlign w:val="bottom"/>
          </w:tcPr>
          <w:p w14:paraId="6E59EA7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Control Origination:</w:t>
            </w:r>
          </w:p>
          <w:p w14:paraId="0A85EC4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Corporate</w:t>
            </w:r>
          </w:p>
          <w:p w14:paraId="4EC6D14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System Specific</w:t>
            </w:r>
          </w:p>
          <w:p w14:paraId="3C57C7C5"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Hybrid (Corporate and System Specific)</w:t>
            </w:r>
          </w:p>
          <w:p w14:paraId="0E9799C6"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Configured by Customer (Customer System Specific) </w:t>
            </w:r>
          </w:p>
          <w:p w14:paraId="68F3062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Provided by Customer (Customer System Specific) </w:t>
            </w:r>
          </w:p>
          <w:p w14:paraId="4E404CCD"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Shared (Service Provider and Customer Responsibility)</w:t>
            </w:r>
          </w:p>
          <w:p w14:paraId="13CF429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eastAsia="Calibri" w:hAnsiTheme="minorHAnsi"/>
                <w:spacing w:val="-5"/>
                <w:sz w:val="20"/>
              </w:rPr>
              <w:fldChar w:fldCharType="begin">
                <w:ffData>
                  <w:name w:val=""/>
                  <w:enabled/>
                  <w:calcOnExit w:val="0"/>
                  <w:checkBox>
                    <w:size w:val="24"/>
                    <w:default w:val="0"/>
                  </w:checkBox>
                </w:ffData>
              </w:fldChar>
            </w:r>
            <w:r w:rsidRPr="0084113D">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84113D">
              <w:rPr>
                <w:rFonts w:asciiTheme="minorHAnsi" w:eastAsia="Calibri" w:hAnsiTheme="minorHAnsi"/>
                <w:spacing w:val="-5"/>
                <w:sz w:val="20"/>
              </w:rPr>
              <w:fldChar w:fldCharType="end"/>
            </w:r>
            <w:r w:rsidRPr="0084113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2EB120F" w14:textId="77777777" w:rsidR="0040681B" w:rsidRPr="00E86372" w:rsidRDefault="0040681B" w:rsidP="0040681B">
      <w:pPr>
        <w:spacing w:before="120" w:after="120"/>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2C3786" w14:paraId="1E5F4B0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F208A1C" w14:textId="77777777" w:rsidR="0040681B" w:rsidRPr="0084113D" w:rsidRDefault="0040681B" w:rsidP="0041062D">
            <w:pPr>
              <w:pStyle w:val="TableText-Bold"/>
              <w:spacing w:before="120" w:after="120"/>
              <w:jc w:val="center"/>
              <w:rPr>
                <w:rFonts w:asciiTheme="minorHAnsi" w:hAnsiTheme="minorHAnsi"/>
                <w:b w:val="0"/>
              </w:rPr>
            </w:pPr>
            <w:r w:rsidRPr="0084113D">
              <w:rPr>
                <w:rFonts w:asciiTheme="minorHAnsi" w:hAnsiTheme="minorHAnsi"/>
                <w:b w:val="0"/>
              </w:rPr>
              <w:lastRenderedPageBreak/>
              <w:t>IA-2 (12) What is the solution and how is it implemented?</w:t>
            </w:r>
          </w:p>
        </w:tc>
      </w:tr>
      <w:tr w:rsidR="0040681B" w:rsidRPr="002C3786" w14:paraId="335E8BE9" w14:textId="77777777" w:rsidTr="0041062D">
        <w:trPr>
          <w:trHeight w:val="1097"/>
        </w:trPr>
        <w:tc>
          <w:tcPr>
            <w:tcW w:w="5000" w:type="pct"/>
            <w:shd w:val="clear" w:color="auto" w:fill="FFFFFF" w:themeFill="background1"/>
          </w:tcPr>
          <w:p w14:paraId="48CD68DD"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0B3CB7A9" w14:textId="77777777" w:rsidR="0040681B" w:rsidRPr="0084113D" w:rsidRDefault="0040681B" w:rsidP="0041062D">
            <w:pPr>
              <w:spacing w:before="120" w:after="120"/>
              <w:rPr>
                <w:rFonts w:asciiTheme="minorHAnsi" w:hAnsiTheme="minorHAnsi"/>
                <w:sz w:val="20"/>
                <w:szCs w:val="20"/>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5"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D2A485A" w14:textId="77777777" w:rsidR="0040681B" w:rsidRDefault="0040681B" w:rsidP="0040681B">
      <w:pPr>
        <w:spacing w:before="120" w:after="120"/>
        <w:rPr>
          <w:rFonts w:eastAsia="Calibri"/>
        </w:rPr>
      </w:pPr>
    </w:p>
    <w:p w14:paraId="6A26954F" w14:textId="77777777" w:rsidR="0040681B" w:rsidRDefault="0040681B" w:rsidP="0040681B">
      <w:pPr>
        <w:pStyle w:val="eglobaltech3"/>
      </w:pPr>
      <w:bookmarkStart w:id="1413" w:name="_Toc149090527"/>
      <w:bookmarkStart w:id="1414" w:name="_Toc383429750"/>
      <w:bookmarkStart w:id="1415" w:name="_Toc383444570"/>
      <w:bookmarkStart w:id="1416" w:name="_Toc385594211"/>
      <w:bookmarkStart w:id="1417" w:name="_Toc385594603"/>
      <w:bookmarkStart w:id="1418" w:name="_Toc385594991"/>
      <w:bookmarkStart w:id="1419" w:name="_Toc388620840"/>
      <w:bookmarkStart w:id="1420" w:name="_Toc430608692"/>
      <w:bookmarkStart w:id="1421" w:name="_Ref454377355"/>
      <w:r w:rsidRPr="002C3786">
        <w:t>Device Identification and Authentication (IA-3)</w:t>
      </w:r>
      <w:bookmarkEnd w:id="1413"/>
      <w:bookmarkEnd w:id="1414"/>
      <w:bookmarkEnd w:id="1415"/>
      <w:bookmarkEnd w:id="1416"/>
      <w:bookmarkEnd w:id="1417"/>
      <w:bookmarkEnd w:id="1418"/>
      <w:bookmarkEnd w:id="1419"/>
      <w:bookmarkEnd w:id="1420"/>
      <w:bookmarkEnd w:id="1421"/>
      <w:r w:rsidRPr="002C3786">
        <w:t xml:space="preserve"> </w:t>
      </w:r>
    </w:p>
    <w:p w14:paraId="653AF820" w14:textId="77777777" w:rsidR="0040681B" w:rsidRPr="002C3786" w:rsidRDefault="0040681B" w:rsidP="0040681B">
      <w:pPr>
        <w:spacing w:before="120" w:after="120"/>
        <w:rPr>
          <w:rFonts w:eastAsia="Calibri"/>
          <w:b/>
        </w:rPr>
      </w:pPr>
      <w:r w:rsidRPr="00EE0813">
        <w:rPr>
          <w:rFonts w:eastAsia="Times New Roman"/>
        </w:rPr>
        <w:t>The information system uniquely identifies and authenticates [</w:t>
      </w:r>
      <w:r w:rsidRPr="00AE3199">
        <w:rPr>
          <w:rFonts w:eastAsia="Times New Roman"/>
          <w:i/>
        </w:rPr>
        <w:t>Assignment: organization-defined specific and/or types of devices</w:t>
      </w:r>
      <w:r w:rsidRPr="00EE0813">
        <w:rPr>
          <w:rFonts w:eastAsia="Times New Roman"/>
        </w:rPr>
        <w:t>] before establishing a [</w:t>
      </w:r>
      <w:r w:rsidRPr="00AE3199">
        <w:rPr>
          <w:rFonts w:eastAsia="Times New Roman"/>
          <w:i/>
        </w:rPr>
        <w:t>Selection (one or more): local; remote; network</w:t>
      </w:r>
      <w:r w:rsidRPr="00EE0813">
        <w:rPr>
          <w:rFonts w:eastAsia="Times New Roman"/>
        </w:rPr>
        <w:t>] connection.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21757" w14:paraId="134A7BB9" w14:textId="77777777" w:rsidTr="0041062D">
        <w:trPr>
          <w:cantSplit/>
          <w:trHeight w:val="377"/>
          <w:tblHeader/>
        </w:trPr>
        <w:tc>
          <w:tcPr>
            <w:tcW w:w="811" w:type="pct"/>
            <w:shd w:val="clear" w:color="auto" w:fill="DEEAF6" w:themeFill="accent1" w:themeFillTint="33"/>
            <w:tcMar>
              <w:top w:w="43" w:type="dxa"/>
              <w:bottom w:w="43" w:type="dxa"/>
            </w:tcMar>
          </w:tcPr>
          <w:p w14:paraId="224DCA34"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IA-3</w:t>
            </w:r>
          </w:p>
        </w:tc>
        <w:tc>
          <w:tcPr>
            <w:tcW w:w="4189" w:type="pct"/>
            <w:shd w:val="clear" w:color="auto" w:fill="DEEAF6" w:themeFill="accent1" w:themeFillTint="33"/>
          </w:tcPr>
          <w:p w14:paraId="1D52F9EB"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Control Summary Information</w:t>
            </w:r>
          </w:p>
        </w:tc>
      </w:tr>
      <w:tr w:rsidR="0040681B" w:rsidRPr="00F21757" w14:paraId="6235E294" w14:textId="77777777" w:rsidTr="0041062D">
        <w:trPr>
          <w:trHeight w:val="377"/>
        </w:trPr>
        <w:tc>
          <w:tcPr>
            <w:tcW w:w="5000" w:type="pct"/>
            <w:gridSpan w:val="2"/>
            <w:shd w:val="clear" w:color="auto" w:fill="auto"/>
            <w:tcMar>
              <w:top w:w="43" w:type="dxa"/>
              <w:bottom w:w="43" w:type="dxa"/>
            </w:tcMar>
          </w:tcPr>
          <w:p w14:paraId="2B792965"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Responsible Role:</w:t>
            </w:r>
            <w:r w:rsidRPr="00F21757">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21757" w14:paraId="2DF5D320" w14:textId="77777777" w:rsidTr="0041062D">
        <w:trPr>
          <w:trHeight w:val="377"/>
        </w:trPr>
        <w:tc>
          <w:tcPr>
            <w:tcW w:w="5000" w:type="pct"/>
            <w:gridSpan w:val="2"/>
            <w:shd w:val="clear" w:color="auto" w:fill="auto"/>
            <w:tcMar>
              <w:top w:w="43" w:type="dxa"/>
              <w:bottom w:w="43" w:type="dxa"/>
            </w:tcMar>
          </w:tcPr>
          <w:p w14:paraId="48422E44" w14:textId="77777777" w:rsidR="0040681B" w:rsidRPr="00F21757" w:rsidRDefault="0040681B" w:rsidP="0041062D">
            <w:pPr>
              <w:pStyle w:val="GSAParameter"/>
              <w:spacing w:after="0"/>
              <w:rPr>
                <w:color w:val="5B9BD5" w:themeColor="accent1"/>
              </w:rPr>
            </w:pPr>
            <w:bookmarkStart w:id="1422" w:name="_Toc383442004"/>
            <w:bookmarkStart w:id="1423" w:name="_Toc383444219"/>
            <w:bookmarkStart w:id="1424" w:name="_Toc388623400"/>
            <w:r w:rsidRPr="00F21757">
              <w:t>Parameter IA-3-1:</w:t>
            </w:r>
            <w:bookmarkEnd w:id="1422"/>
            <w:bookmarkEnd w:id="1423"/>
            <w:bookmarkEnd w:id="1424"/>
            <w:r w:rsidRPr="00F21757">
              <w:t xml:space="preserve"> </w:t>
            </w:r>
            <w:r w:rsidRPr="00D57301">
              <w:rPr>
                <w:szCs w:val="22"/>
              </w:rPr>
              <w:t>&lt;</w:t>
            </w:r>
            <w:r w:rsidRPr="00D57301">
              <w:rPr>
                <w:i/>
                <w:szCs w:val="22"/>
              </w:rPr>
              <w:t>Customer defined</w:t>
            </w:r>
            <w:r>
              <w:rPr>
                <w:i/>
                <w:szCs w:val="22"/>
              </w:rPr>
              <w:t xml:space="preserve"> virtual machines</w:t>
            </w:r>
            <w:r w:rsidRPr="00D57301">
              <w:rPr>
                <w:szCs w:val="22"/>
              </w:rPr>
              <w:t>&gt;</w:t>
            </w:r>
          </w:p>
        </w:tc>
      </w:tr>
      <w:tr w:rsidR="0040681B" w:rsidRPr="00F21757" w14:paraId="0DDAEDE6" w14:textId="77777777" w:rsidTr="0041062D">
        <w:trPr>
          <w:trHeight w:val="377"/>
        </w:trPr>
        <w:tc>
          <w:tcPr>
            <w:tcW w:w="5000" w:type="pct"/>
            <w:gridSpan w:val="2"/>
            <w:shd w:val="clear" w:color="auto" w:fill="auto"/>
            <w:tcMar>
              <w:top w:w="43" w:type="dxa"/>
              <w:bottom w:w="43" w:type="dxa"/>
            </w:tcMar>
          </w:tcPr>
          <w:p w14:paraId="4AB14618" w14:textId="77777777" w:rsidR="0040681B" w:rsidRPr="00F21757" w:rsidRDefault="0040681B" w:rsidP="0041062D">
            <w:pPr>
              <w:pStyle w:val="GSAParameter"/>
              <w:spacing w:after="0"/>
            </w:pPr>
            <w:bookmarkStart w:id="1425" w:name="_Toc383442005"/>
            <w:bookmarkStart w:id="1426" w:name="_Toc383444220"/>
            <w:bookmarkStart w:id="1427" w:name="_Toc388623401"/>
            <w:r w:rsidRPr="00F21757">
              <w:t>Parameter IA-3-2:</w:t>
            </w:r>
            <w:bookmarkEnd w:id="1425"/>
            <w:bookmarkEnd w:id="1426"/>
            <w:bookmarkEnd w:id="1427"/>
            <w:r w:rsidRPr="00F21757">
              <w:t xml:space="preserve"> </w:t>
            </w:r>
            <w:r w:rsidRPr="00D57301">
              <w:rPr>
                <w:szCs w:val="22"/>
              </w:rPr>
              <w:t>&lt;</w:t>
            </w:r>
            <w:r>
              <w:rPr>
                <w:i/>
                <w:szCs w:val="22"/>
              </w:rPr>
              <w:t>Customer defined non-local connection</w:t>
            </w:r>
            <w:r w:rsidRPr="00D57301">
              <w:rPr>
                <w:szCs w:val="22"/>
              </w:rPr>
              <w:t>&gt;</w:t>
            </w:r>
          </w:p>
        </w:tc>
      </w:tr>
      <w:tr w:rsidR="0040681B" w:rsidRPr="00F21757" w14:paraId="25796E60" w14:textId="77777777" w:rsidTr="0041062D">
        <w:trPr>
          <w:trHeight w:val="377"/>
        </w:trPr>
        <w:tc>
          <w:tcPr>
            <w:tcW w:w="5000" w:type="pct"/>
            <w:gridSpan w:val="2"/>
            <w:tcMar>
              <w:top w:w="43" w:type="dxa"/>
              <w:bottom w:w="43" w:type="dxa"/>
            </w:tcMar>
            <w:vAlign w:val="bottom"/>
          </w:tcPr>
          <w:p w14:paraId="1CC7716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5553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80B1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228C9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1CE3FC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796F672" w14:textId="40708849"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21757" w14:paraId="2541AF9F" w14:textId="77777777" w:rsidTr="0041062D">
        <w:trPr>
          <w:trHeight w:val="377"/>
        </w:trPr>
        <w:tc>
          <w:tcPr>
            <w:tcW w:w="5000" w:type="pct"/>
            <w:gridSpan w:val="2"/>
            <w:tcMar>
              <w:top w:w="43" w:type="dxa"/>
              <w:bottom w:w="43" w:type="dxa"/>
            </w:tcMar>
            <w:vAlign w:val="bottom"/>
          </w:tcPr>
          <w:p w14:paraId="1D25002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F828F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ED99D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D699B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78684B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E9ED2F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E0F86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380F4F2" w14:textId="4495748A"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3FB3A15" w14:textId="77777777" w:rsidR="0040681B" w:rsidRPr="00F21757"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21757" w14:paraId="0FC3FB4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7F010DF" w14:textId="77777777" w:rsidR="0040681B" w:rsidRPr="00F21757" w:rsidRDefault="0040681B" w:rsidP="0041062D">
            <w:pPr>
              <w:pStyle w:val="TableText-Bold"/>
              <w:keepNext/>
              <w:keepLines/>
              <w:spacing w:before="120" w:after="120"/>
              <w:jc w:val="center"/>
              <w:rPr>
                <w:rFonts w:asciiTheme="minorHAnsi" w:hAnsiTheme="minorHAnsi"/>
                <w:b w:val="0"/>
              </w:rPr>
            </w:pPr>
            <w:r w:rsidRPr="00F21757">
              <w:rPr>
                <w:rFonts w:asciiTheme="minorHAnsi" w:hAnsiTheme="minorHAnsi"/>
                <w:b w:val="0"/>
              </w:rPr>
              <w:lastRenderedPageBreak/>
              <w:t>IA-3 What is the solution and how is it implemented?</w:t>
            </w:r>
          </w:p>
        </w:tc>
      </w:tr>
      <w:tr w:rsidR="0040681B" w:rsidRPr="00F21757" w14:paraId="58531EB7" w14:textId="77777777" w:rsidTr="0041062D">
        <w:trPr>
          <w:trHeight w:val="1097"/>
        </w:trPr>
        <w:tc>
          <w:tcPr>
            <w:tcW w:w="5000" w:type="pct"/>
            <w:shd w:val="clear" w:color="auto" w:fill="FFFFFF" w:themeFill="background1"/>
          </w:tcPr>
          <w:p w14:paraId="6C8C8C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08D152" w14:textId="77777777" w:rsidR="0040681B" w:rsidRPr="009F10AA"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customer-owned virtual machines are properly authenticated prior to establishing a connection to the rest of the customer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virtual machines or types of virtual machines in use and the mechanism by which each is authenticated.</w:t>
            </w:r>
            <w:r w:rsidRPr="00B452E7">
              <w:rPr>
                <w:rFonts w:asciiTheme="minorHAnsi" w:eastAsia="Calibri" w:hAnsiTheme="minorHAnsi" w:cs="Calibri"/>
                <w:sz w:val="20"/>
                <w:szCs w:val="20"/>
              </w:rPr>
              <w:t>&gt;</w:t>
            </w:r>
          </w:p>
        </w:tc>
      </w:tr>
    </w:tbl>
    <w:p w14:paraId="07CE29DA" w14:textId="77777777" w:rsidR="0040681B" w:rsidRPr="002C3786" w:rsidRDefault="0040681B" w:rsidP="0040681B">
      <w:pPr>
        <w:spacing w:before="120" w:after="120"/>
        <w:rPr>
          <w:b/>
        </w:rPr>
      </w:pPr>
    </w:p>
    <w:p w14:paraId="0B283BBB" w14:textId="77777777" w:rsidR="0040681B" w:rsidRDefault="0040681B" w:rsidP="0040681B">
      <w:pPr>
        <w:pStyle w:val="eglobaltech3"/>
      </w:pPr>
      <w:bookmarkStart w:id="1428" w:name="_Toc149090528"/>
      <w:bookmarkStart w:id="1429" w:name="_Toc383429751"/>
      <w:bookmarkStart w:id="1430" w:name="_Toc383444571"/>
      <w:bookmarkStart w:id="1431" w:name="_Toc385594212"/>
      <w:bookmarkStart w:id="1432" w:name="_Toc385594604"/>
      <w:bookmarkStart w:id="1433" w:name="_Toc385594992"/>
      <w:bookmarkStart w:id="1434" w:name="_Toc388620841"/>
      <w:bookmarkStart w:id="1435" w:name="_Toc430608693"/>
      <w:bookmarkStart w:id="1436" w:name="_Ref454377366"/>
      <w:r w:rsidRPr="002C3786">
        <w:t>Identifier Management (IA-4)</w:t>
      </w:r>
      <w:bookmarkEnd w:id="1428"/>
      <w:bookmarkEnd w:id="1429"/>
      <w:bookmarkEnd w:id="1430"/>
      <w:bookmarkEnd w:id="1431"/>
      <w:bookmarkEnd w:id="1432"/>
      <w:bookmarkEnd w:id="1433"/>
      <w:bookmarkEnd w:id="1434"/>
      <w:bookmarkEnd w:id="1435"/>
      <w:bookmarkEnd w:id="1436"/>
      <w:r w:rsidRPr="002C3786">
        <w:t xml:space="preserve"> </w:t>
      </w:r>
    </w:p>
    <w:p w14:paraId="21883C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manages information system identifiers for users and devices by:</w:t>
      </w:r>
    </w:p>
    <w:p w14:paraId="0293D284"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Receiving authorization from [</w:t>
      </w:r>
      <w:r w:rsidRPr="00AE3199">
        <w:rPr>
          <w:rFonts w:eastAsia="Times New Roman"/>
          <w:i/>
        </w:rPr>
        <w:t>Assignment: organization-defined personnel or roles</w:t>
      </w:r>
      <w:r w:rsidRPr="00AE3199">
        <w:rPr>
          <w:rFonts w:eastAsia="Times New Roman"/>
          <w:bCs/>
        </w:rPr>
        <w:t>] to assign an individual, group, role, or device identifier;</w:t>
      </w:r>
    </w:p>
    <w:p w14:paraId="7BFFB877"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Selecting an identifier that identifies an individual, group, role, or device;</w:t>
      </w:r>
    </w:p>
    <w:p w14:paraId="1C549503"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Assigning the identifier to the intended individual, group, role, or device;</w:t>
      </w:r>
    </w:p>
    <w:p w14:paraId="73E54E2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Preventing reuse of identifiers for [</w:t>
      </w:r>
      <w:r>
        <w:rPr>
          <w:rFonts w:eastAsia="Times New Roman"/>
          <w:i/>
        </w:rPr>
        <w:t>FedRAMP A</w:t>
      </w:r>
      <w:r w:rsidRPr="00AE3199">
        <w:rPr>
          <w:rFonts w:eastAsia="Times New Roman"/>
          <w:i/>
        </w:rPr>
        <w:t>ssignment: at least two years</w:t>
      </w:r>
      <w:r w:rsidRPr="00AE3199">
        <w:rPr>
          <w:rFonts w:eastAsia="Times New Roman"/>
          <w:bCs/>
        </w:rPr>
        <w:t>]; and</w:t>
      </w:r>
    </w:p>
    <w:p w14:paraId="3EF44BF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Disabling the identifier after [</w:t>
      </w:r>
      <w:r>
        <w:rPr>
          <w:rFonts w:eastAsia="Times New Roman"/>
          <w:i/>
        </w:rPr>
        <w:t>FedRMAP A</w:t>
      </w:r>
      <w:r w:rsidRPr="00AE3199">
        <w:rPr>
          <w:rFonts w:eastAsia="Times New Roman"/>
          <w:i/>
        </w:rPr>
        <w:t>ssignment: ninety days for user identifiers</w:t>
      </w:r>
      <w:r>
        <w:rPr>
          <w:rFonts w:eastAsia="Times New Roman"/>
          <w:bCs/>
          <w:i/>
        </w:rPr>
        <w:t>; see additional requirements and guidance</w:t>
      </w:r>
      <w:r w:rsidRPr="00EE0813">
        <w:rPr>
          <w:rFonts w:eastAsia="Times New Roman"/>
          <w:bCs/>
        </w:rPr>
        <w:t xml:space="preserve">] </w:t>
      </w:r>
    </w:p>
    <w:p w14:paraId="3D133140" w14:textId="77777777" w:rsidR="0040681B" w:rsidRDefault="0040681B" w:rsidP="0040681B">
      <w:pPr>
        <w:pStyle w:val="GSAGuidance"/>
        <w:spacing w:before="120"/>
        <w:rPr>
          <w:rFonts w:eastAsia="Calibri"/>
          <w:bCs/>
        </w:rPr>
      </w:pPr>
      <w:r w:rsidRPr="002C3786">
        <w:rPr>
          <w:rFonts w:eastAsia="Calibri"/>
          <w:b/>
        </w:rPr>
        <w:t>IA-4e Additional FedRAMP Requirements and Guidance:</w:t>
      </w:r>
      <w:r w:rsidRPr="00AE3199">
        <w:rPr>
          <w:rFonts w:eastAsia="Calibri"/>
          <w:b/>
        </w:rPr>
        <w:t xml:space="preserve"> </w:t>
      </w:r>
      <w:r w:rsidRPr="00AE3199">
        <w:rPr>
          <w:rFonts w:eastAsia="Calibri"/>
          <w:b/>
          <w:bCs/>
        </w:rPr>
        <w:t xml:space="preserve">Requirement: </w:t>
      </w:r>
      <w:r w:rsidRPr="00EE0813">
        <w:rPr>
          <w:rFonts w:eastAsia="Calibri"/>
          <w:bCs/>
        </w:rPr>
        <w:t>The service provider defines time period of inactivity for device identifiers.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87B526A" w14:textId="77777777" w:rsidTr="0041062D">
        <w:trPr>
          <w:cantSplit/>
          <w:trHeight w:val="377"/>
          <w:tblHeader/>
        </w:trPr>
        <w:tc>
          <w:tcPr>
            <w:tcW w:w="811" w:type="pct"/>
            <w:shd w:val="clear" w:color="auto" w:fill="DEEAF6" w:themeFill="accent1" w:themeFillTint="33"/>
            <w:tcMar>
              <w:top w:w="43" w:type="dxa"/>
              <w:bottom w:w="43" w:type="dxa"/>
            </w:tcMar>
          </w:tcPr>
          <w:p w14:paraId="24553B05"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IA-4</w:t>
            </w:r>
          </w:p>
        </w:tc>
        <w:tc>
          <w:tcPr>
            <w:tcW w:w="4189" w:type="pct"/>
            <w:shd w:val="clear" w:color="auto" w:fill="DEEAF6" w:themeFill="accent1" w:themeFillTint="33"/>
          </w:tcPr>
          <w:p w14:paraId="74C5EF54"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Summary Information</w:t>
            </w:r>
          </w:p>
        </w:tc>
      </w:tr>
      <w:tr w:rsidR="0040681B" w:rsidRPr="003806FB" w14:paraId="7C84C258" w14:textId="77777777" w:rsidTr="0041062D">
        <w:trPr>
          <w:trHeight w:val="377"/>
        </w:trPr>
        <w:tc>
          <w:tcPr>
            <w:tcW w:w="5000" w:type="pct"/>
            <w:gridSpan w:val="2"/>
            <w:shd w:val="clear" w:color="auto" w:fill="auto"/>
            <w:tcMar>
              <w:top w:w="43" w:type="dxa"/>
              <w:bottom w:w="43" w:type="dxa"/>
            </w:tcMar>
          </w:tcPr>
          <w:p w14:paraId="5E1591BC"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5A39023C" w14:textId="77777777" w:rsidTr="0041062D">
        <w:trPr>
          <w:trHeight w:val="377"/>
        </w:trPr>
        <w:tc>
          <w:tcPr>
            <w:tcW w:w="5000" w:type="pct"/>
            <w:gridSpan w:val="2"/>
            <w:shd w:val="clear" w:color="auto" w:fill="auto"/>
            <w:tcMar>
              <w:top w:w="43" w:type="dxa"/>
              <w:bottom w:w="43" w:type="dxa"/>
            </w:tcMar>
          </w:tcPr>
          <w:p w14:paraId="0C209D23" w14:textId="77777777" w:rsidR="0040681B" w:rsidRPr="003806FB" w:rsidRDefault="0040681B" w:rsidP="0041062D">
            <w:pPr>
              <w:pStyle w:val="GSAParameter"/>
              <w:spacing w:after="0"/>
              <w:rPr>
                <w:color w:val="5B9BD5" w:themeColor="accent1"/>
              </w:rPr>
            </w:pPr>
            <w:bookmarkStart w:id="1437" w:name="_Toc383442006"/>
            <w:bookmarkStart w:id="1438" w:name="_Toc383444221"/>
            <w:bookmarkStart w:id="1439" w:name="_Toc388623402"/>
            <w:r w:rsidRPr="003806FB">
              <w:t>Parameter IA-4(a):</w:t>
            </w:r>
            <w:bookmarkEnd w:id="1437"/>
            <w:bookmarkEnd w:id="1438"/>
            <w:bookmarkEnd w:id="1439"/>
            <w:r w:rsidRPr="003806FB">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3806FB" w14:paraId="1A6ED512" w14:textId="77777777" w:rsidTr="0041062D">
        <w:trPr>
          <w:trHeight w:val="377"/>
        </w:trPr>
        <w:tc>
          <w:tcPr>
            <w:tcW w:w="5000" w:type="pct"/>
            <w:gridSpan w:val="2"/>
            <w:shd w:val="clear" w:color="auto" w:fill="auto"/>
            <w:tcMar>
              <w:top w:w="43" w:type="dxa"/>
              <w:bottom w:w="43" w:type="dxa"/>
            </w:tcMar>
          </w:tcPr>
          <w:p w14:paraId="58178C51" w14:textId="77777777" w:rsidR="0040681B" w:rsidRPr="003806FB" w:rsidRDefault="0040681B" w:rsidP="0041062D">
            <w:pPr>
              <w:pStyle w:val="GSAParameter"/>
              <w:spacing w:after="0"/>
              <w:rPr>
                <w:color w:val="5B9BD5" w:themeColor="accent1"/>
              </w:rPr>
            </w:pPr>
            <w:bookmarkStart w:id="1440" w:name="_Toc383442007"/>
            <w:bookmarkStart w:id="1441" w:name="_Toc383444222"/>
            <w:bookmarkStart w:id="1442" w:name="_Toc388623403"/>
            <w:r w:rsidRPr="003806FB">
              <w:t>Parameter IA-4(d):</w:t>
            </w:r>
            <w:bookmarkEnd w:id="1440"/>
            <w:bookmarkEnd w:id="1441"/>
            <w:bookmarkEnd w:id="1442"/>
            <w:r w:rsidRPr="003806FB">
              <w:t xml:space="preserve"> </w:t>
            </w:r>
            <w:r w:rsidRPr="00D57301">
              <w:rPr>
                <w:szCs w:val="22"/>
              </w:rPr>
              <w:t>&lt;</w:t>
            </w:r>
            <w:r>
              <w:rPr>
                <w:i/>
                <w:szCs w:val="22"/>
              </w:rPr>
              <w:t>FedRAMP requirement: at least two years</w:t>
            </w:r>
            <w:r w:rsidRPr="00D57301">
              <w:rPr>
                <w:szCs w:val="22"/>
              </w:rPr>
              <w:t>&gt;</w:t>
            </w:r>
          </w:p>
        </w:tc>
      </w:tr>
      <w:tr w:rsidR="0040681B" w:rsidRPr="003806FB" w14:paraId="3B992D63" w14:textId="77777777" w:rsidTr="0041062D">
        <w:trPr>
          <w:trHeight w:val="377"/>
        </w:trPr>
        <w:tc>
          <w:tcPr>
            <w:tcW w:w="5000" w:type="pct"/>
            <w:gridSpan w:val="2"/>
            <w:shd w:val="clear" w:color="auto" w:fill="auto"/>
            <w:tcMar>
              <w:top w:w="43" w:type="dxa"/>
              <w:bottom w:w="43" w:type="dxa"/>
            </w:tcMar>
          </w:tcPr>
          <w:p w14:paraId="28F0DE9E" w14:textId="77777777" w:rsidR="0040681B" w:rsidRPr="003806FB" w:rsidRDefault="0040681B" w:rsidP="0041062D">
            <w:pPr>
              <w:pStyle w:val="GSAParameter"/>
              <w:spacing w:after="0"/>
              <w:rPr>
                <w:color w:val="5B9BD5" w:themeColor="accent1"/>
              </w:rPr>
            </w:pPr>
            <w:bookmarkStart w:id="1443" w:name="_Toc383442008"/>
            <w:bookmarkStart w:id="1444" w:name="_Toc383444223"/>
            <w:bookmarkStart w:id="1445" w:name="_Toc388623404"/>
            <w:r w:rsidRPr="003806FB">
              <w:t>Parameter IA-4(e):</w:t>
            </w:r>
            <w:bookmarkEnd w:id="1443"/>
            <w:bookmarkEnd w:id="1444"/>
            <w:bookmarkEnd w:id="1445"/>
            <w:r w:rsidRPr="003806FB">
              <w:t xml:space="preserve"> </w:t>
            </w:r>
            <w:r w:rsidRPr="00D57301">
              <w:rPr>
                <w:szCs w:val="22"/>
              </w:rPr>
              <w:t>&lt;</w:t>
            </w:r>
            <w:r>
              <w:rPr>
                <w:i/>
                <w:szCs w:val="22"/>
              </w:rPr>
              <w:t>FedRAMP requirement: ninety days for user identifiers</w:t>
            </w:r>
            <w:r w:rsidRPr="00D57301">
              <w:rPr>
                <w:szCs w:val="22"/>
              </w:rPr>
              <w:t>&gt;</w:t>
            </w:r>
          </w:p>
        </w:tc>
      </w:tr>
      <w:tr w:rsidR="0040681B" w:rsidRPr="003806FB" w14:paraId="02B9C780" w14:textId="77777777" w:rsidTr="0041062D">
        <w:trPr>
          <w:trHeight w:val="377"/>
        </w:trPr>
        <w:tc>
          <w:tcPr>
            <w:tcW w:w="5000" w:type="pct"/>
            <w:gridSpan w:val="2"/>
            <w:tcMar>
              <w:top w:w="43" w:type="dxa"/>
              <w:bottom w:w="43" w:type="dxa"/>
            </w:tcMar>
            <w:vAlign w:val="bottom"/>
          </w:tcPr>
          <w:p w14:paraId="6E7581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D052B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6A2F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69D86F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4502E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8B0D3CB" w14:textId="0307D914"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2C33FA02" w14:textId="77777777" w:rsidTr="0041062D">
        <w:trPr>
          <w:trHeight w:val="377"/>
        </w:trPr>
        <w:tc>
          <w:tcPr>
            <w:tcW w:w="5000" w:type="pct"/>
            <w:gridSpan w:val="2"/>
            <w:tcMar>
              <w:top w:w="43" w:type="dxa"/>
              <w:bottom w:w="43" w:type="dxa"/>
            </w:tcMar>
            <w:vAlign w:val="bottom"/>
          </w:tcPr>
          <w:p w14:paraId="56FADD7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10EAC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B00FE7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02E152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2EF87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3350B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DABF7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BF051D" w14:textId="7932DDD5"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10AFBB6" w14:textId="77777777" w:rsidR="0040681B" w:rsidRPr="003806FB" w:rsidRDefault="0040681B" w:rsidP="0040681B">
      <w:pPr>
        <w:spacing w:before="120" w:after="120"/>
        <w:rPr>
          <w:rFonts w:asciiTheme="minorHAnsi" w:eastAsia="Calibri"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2"/>
        <w:gridCol w:w="8458"/>
      </w:tblGrid>
      <w:tr w:rsidR="0040681B" w:rsidRPr="003806FB" w14:paraId="01B12322" w14:textId="77777777" w:rsidTr="0041062D">
        <w:trPr>
          <w:cantSplit/>
          <w:trHeight w:val="475"/>
          <w:tblHeader/>
        </w:trPr>
        <w:tc>
          <w:tcPr>
            <w:tcW w:w="5000" w:type="pct"/>
            <w:gridSpan w:val="2"/>
            <w:shd w:val="clear" w:color="auto" w:fill="DEEAF6" w:themeFill="accent1" w:themeFillTint="33"/>
            <w:vAlign w:val="center"/>
          </w:tcPr>
          <w:p w14:paraId="7D675EEA" w14:textId="77777777" w:rsidR="0040681B" w:rsidRPr="003806FB" w:rsidRDefault="0040681B" w:rsidP="0041062D">
            <w:pPr>
              <w:pStyle w:val="TableText-Bold"/>
              <w:spacing w:before="120" w:after="120"/>
              <w:jc w:val="center"/>
              <w:rPr>
                <w:rFonts w:asciiTheme="minorHAnsi" w:hAnsiTheme="minorHAnsi"/>
                <w:b w:val="0"/>
              </w:rPr>
            </w:pPr>
            <w:r w:rsidRPr="003806FB">
              <w:rPr>
                <w:rFonts w:asciiTheme="minorHAnsi" w:hAnsiTheme="minorHAnsi"/>
                <w:b w:val="0"/>
              </w:rPr>
              <w:t>IA-4 What is the solution and how is it implemented?</w:t>
            </w:r>
          </w:p>
        </w:tc>
      </w:tr>
      <w:tr w:rsidR="0040681B" w:rsidRPr="003806FB" w14:paraId="77561161" w14:textId="77777777" w:rsidTr="0041062D">
        <w:trPr>
          <w:trHeight w:val="1097"/>
        </w:trPr>
        <w:tc>
          <w:tcPr>
            <w:tcW w:w="477" w:type="pct"/>
            <w:tcBorders>
              <w:right w:val="nil"/>
            </w:tcBorders>
            <w:shd w:val="clear" w:color="auto" w:fill="DEEAF6" w:themeFill="accent1" w:themeFillTint="33"/>
          </w:tcPr>
          <w:p w14:paraId="039D8707"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a</w:t>
            </w:r>
          </w:p>
        </w:tc>
        <w:tc>
          <w:tcPr>
            <w:tcW w:w="4523" w:type="pct"/>
            <w:tcMar>
              <w:top w:w="43" w:type="dxa"/>
              <w:bottom w:w="43" w:type="dxa"/>
            </w:tcMar>
          </w:tcPr>
          <w:p w14:paraId="4D51C97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AA0A32" w14:textId="77777777" w:rsidR="0040681B" w:rsidRPr="00461BD4"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authorizing the assignment of identifiers.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types of identifiers in use and the roles or personnel responsible for authorizing each type.</w:t>
            </w:r>
            <w:r w:rsidRPr="00B452E7">
              <w:rPr>
                <w:rFonts w:asciiTheme="minorHAnsi" w:eastAsia="Calibri" w:hAnsiTheme="minorHAnsi" w:cs="Calibri"/>
                <w:sz w:val="20"/>
                <w:szCs w:val="20"/>
              </w:rPr>
              <w:t>&gt;</w:t>
            </w:r>
          </w:p>
        </w:tc>
      </w:tr>
      <w:tr w:rsidR="0040681B" w:rsidRPr="003806FB" w14:paraId="6E4F1F92" w14:textId="77777777" w:rsidTr="0041062D">
        <w:trPr>
          <w:trHeight w:val="1097"/>
        </w:trPr>
        <w:tc>
          <w:tcPr>
            <w:tcW w:w="477" w:type="pct"/>
            <w:tcBorders>
              <w:right w:val="nil"/>
            </w:tcBorders>
            <w:shd w:val="clear" w:color="auto" w:fill="DEEAF6" w:themeFill="accent1" w:themeFillTint="33"/>
          </w:tcPr>
          <w:p w14:paraId="3BE5A1B0"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b</w:t>
            </w:r>
          </w:p>
        </w:tc>
        <w:tc>
          <w:tcPr>
            <w:tcW w:w="4523" w:type="pct"/>
            <w:tcMar>
              <w:top w:w="43" w:type="dxa"/>
              <w:bottom w:w="43" w:type="dxa"/>
            </w:tcMar>
          </w:tcPr>
          <w:p w14:paraId="7378A2B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06649F"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selecting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uniqueness of identifier is assured.</w:t>
            </w:r>
            <w:r w:rsidRPr="00B452E7">
              <w:rPr>
                <w:rFonts w:asciiTheme="minorHAnsi" w:eastAsia="Calibri" w:hAnsiTheme="minorHAnsi" w:cs="Calibri"/>
                <w:sz w:val="20"/>
                <w:szCs w:val="20"/>
              </w:rPr>
              <w:t>&gt;</w:t>
            </w:r>
          </w:p>
        </w:tc>
      </w:tr>
      <w:tr w:rsidR="0040681B" w:rsidRPr="003806FB" w14:paraId="359FB0FD" w14:textId="77777777" w:rsidTr="0041062D">
        <w:trPr>
          <w:trHeight w:val="1097"/>
        </w:trPr>
        <w:tc>
          <w:tcPr>
            <w:tcW w:w="477" w:type="pct"/>
            <w:tcBorders>
              <w:right w:val="nil"/>
            </w:tcBorders>
            <w:shd w:val="clear" w:color="auto" w:fill="DEEAF6" w:themeFill="accent1" w:themeFillTint="33"/>
          </w:tcPr>
          <w:p w14:paraId="6C7B0EF6"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c</w:t>
            </w:r>
          </w:p>
        </w:tc>
        <w:tc>
          <w:tcPr>
            <w:tcW w:w="4523" w:type="pct"/>
            <w:tcMar>
              <w:top w:w="43" w:type="dxa"/>
              <w:bottom w:w="43" w:type="dxa"/>
            </w:tcMar>
          </w:tcPr>
          <w:p w14:paraId="47F9D50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66D2E8D"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assigning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communication of the assigned identifier to individuals, groups, roles, or devices.</w:t>
            </w:r>
            <w:r w:rsidRPr="00B452E7">
              <w:rPr>
                <w:rFonts w:asciiTheme="minorHAnsi" w:eastAsia="Calibri" w:hAnsiTheme="minorHAnsi" w:cs="Calibri"/>
                <w:sz w:val="20"/>
                <w:szCs w:val="20"/>
              </w:rPr>
              <w:t>&gt;</w:t>
            </w:r>
          </w:p>
        </w:tc>
      </w:tr>
      <w:tr w:rsidR="0040681B" w:rsidRPr="003806FB" w14:paraId="4B507564" w14:textId="77777777" w:rsidTr="0041062D">
        <w:trPr>
          <w:trHeight w:val="1097"/>
        </w:trPr>
        <w:tc>
          <w:tcPr>
            <w:tcW w:w="477" w:type="pct"/>
            <w:tcBorders>
              <w:right w:val="nil"/>
            </w:tcBorders>
            <w:shd w:val="clear" w:color="auto" w:fill="DEEAF6" w:themeFill="accent1" w:themeFillTint="33"/>
          </w:tcPr>
          <w:p w14:paraId="4A55A49D"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d</w:t>
            </w:r>
          </w:p>
        </w:tc>
        <w:tc>
          <w:tcPr>
            <w:tcW w:w="4523" w:type="pct"/>
            <w:tcMar>
              <w:top w:w="43" w:type="dxa"/>
              <w:bottom w:w="43" w:type="dxa"/>
            </w:tcMar>
          </w:tcPr>
          <w:p w14:paraId="5298F8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83E0B6" w14:textId="77777777" w:rsidR="0040681B" w:rsidRPr="00EC1450"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preventing the reuse of identifiers for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Each account created within AAD is assigned a unique identifier (different from username, device name, etc.) which is never reused.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identifiers in use and the means by which reuse is prevented.</w:t>
            </w:r>
            <w:r w:rsidRPr="00B452E7">
              <w:rPr>
                <w:rFonts w:asciiTheme="minorHAnsi" w:eastAsia="Calibri" w:hAnsiTheme="minorHAnsi" w:cs="Calibri"/>
                <w:sz w:val="20"/>
                <w:szCs w:val="20"/>
              </w:rPr>
              <w:t>&gt;</w:t>
            </w:r>
          </w:p>
        </w:tc>
      </w:tr>
      <w:tr w:rsidR="0040681B" w:rsidRPr="003806FB" w14:paraId="4B11B9B0" w14:textId="77777777" w:rsidTr="0041062D">
        <w:trPr>
          <w:trHeight w:val="1097"/>
        </w:trPr>
        <w:tc>
          <w:tcPr>
            <w:tcW w:w="477" w:type="pct"/>
            <w:tcBorders>
              <w:right w:val="nil"/>
            </w:tcBorders>
            <w:shd w:val="clear" w:color="auto" w:fill="DEEAF6" w:themeFill="accent1" w:themeFillTint="33"/>
          </w:tcPr>
          <w:p w14:paraId="68B45DE9" w14:textId="77777777" w:rsidR="0040681B" w:rsidRPr="003806FB" w:rsidRDefault="0040681B" w:rsidP="0041062D">
            <w:pPr>
              <w:pStyle w:val="TableText"/>
              <w:spacing w:before="120" w:after="120"/>
              <w:jc w:val="both"/>
              <w:rPr>
                <w:rFonts w:asciiTheme="minorHAnsi" w:hAnsiTheme="minorHAnsi" w:cs="Times New Roman"/>
                <w:sz w:val="20"/>
                <w:szCs w:val="20"/>
              </w:rPr>
            </w:pPr>
            <w:r>
              <w:rPr>
                <w:rFonts w:asciiTheme="minorHAnsi" w:hAnsiTheme="minorHAnsi" w:cs="Times New Roman"/>
                <w:sz w:val="20"/>
                <w:szCs w:val="20"/>
              </w:rPr>
              <w:t>Part e</w:t>
            </w:r>
          </w:p>
        </w:tc>
        <w:tc>
          <w:tcPr>
            <w:tcW w:w="4523" w:type="pct"/>
            <w:tcMar>
              <w:top w:w="43" w:type="dxa"/>
              <w:bottom w:w="43" w:type="dxa"/>
            </w:tcMar>
          </w:tcPr>
          <w:p w14:paraId="6A8392A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49DF6CB" w14:textId="77777777" w:rsidR="0040681B" w:rsidRPr="00B36F21"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user identifiers after ninety days of inactivity, and other identifier types after customer-defined periods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disabling takes place.</w:t>
            </w:r>
            <w:r w:rsidRPr="00B452E7">
              <w:rPr>
                <w:rFonts w:asciiTheme="minorHAnsi" w:eastAsia="Calibri" w:hAnsiTheme="minorHAnsi" w:cs="Calibri"/>
                <w:sz w:val="20"/>
                <w:szCs w:val="20"/>
              </w:rPr>
              <w:t>&gt;</w:t>
            </w:r>
          </w:p>
        </w:tc>
      </w:tr>
    </w:tbl>
    <w:p w14:paraId="020D7D04" w14:textId="77777777" w:rsidR="0040681B" w:rsidRPr="002C3786" w:rsidRDefault="0040681B" w:rsidP="0040681B">
      <w:pPr>
        <w:spacing w:before="120" w:after="120"/>
        <w:rPr>
          <w:rFonts w:eastAsia="Calibri"/>
        </w:rPr>
      </w:pPr>
    </w:p>
    <w:p w14:paraId="5A81C164" w14:textId="77777777" w:rsidR="0040681B" w:rsidRPr="00904A49" w:rsidRDefault="0040681B" w:rsidP="0040681B">
      <w:pPr>
        <w:pStyle w:val="eglobaltech4n"/>
      </w:pPr>
      <w:bookmarkStart w:id="1446" w:name="_Toc430608694"/>
      <w:bookmarkStart w:id="1447" w:name="_Ref454377390"/>
      <w:bookmarkStart w:id="1448" w:name="_Toc149090529"/>
      <w:bookmarkStart w:id="1449" w:name="_Toc383429754"/>
      <w:bookmarkStart w:id="1450" w:name="_Toc383444573"/>
      <w:bookmarkStart w:id="1451" w:name="_Toc385594214"/>
      <w:bookmarkStart w:id="1452" w:name="_Toc385594606"/>
      <w:bookmarkStart w:id="1453" w:name="_Toc385594994"/>
      <w:bookmarkStart w:id="1454" w:name="_Toc388620843"/>
      <w:bookmarkStart w:id="1455" w:name="_Toc383429753"/>
      <w:bookmarkStart w:id="1456" w:name="_Toc383444572"/>
      <w:bookmarkStart w:id="1457" w:name="_Toc385594213"/>
      <w:bookmarkStart w:id="1458" w:name="_Toc385594605"/>
      <w:bookmarkStart w:id="1459" w:name="_Toc385594993"/>
      <w:bookmarkStart w:id="1460" w:name="_Toc388620842"/>
      <w:r w:rsidRPr="00904A49">
        <w:t>Control Enhancement IA-4 (4)</w:t>
      </w:r>
      <w:bookmarkEnd w:id="1446"/>
      <w:bookmarkEnd w:id="1447"/>
    </w:p>
    <w:p w14:paraId="3EE50959" w14:textId="77777777" w:rsidR="0040681B" w:rsidRPr="002C3786" w:rsidRDefault="0040681B" w:rsidP="0040681B">
      <w:pPr>
        <w:spacing w:before="120" w:after="120"/>
        <w:rPr>
          <w:rFonts w:eastAsia="Times New Roman"/>
          <w:bCs/>
        </w:rPr>
      </w:pPr>
      <w:r w:rsidRPr="00EE0813">
        <w:rPr>
          <w:rFonts w:eastAsia="Times New Roman"/>
          <w:bCs/>
        </w:rPr>
        <w:t>The organization manages individual identifiers by uniquely identifying each individual as [</w:t>
      </w:r>
      <w:r w:rsidRPr="00AE3199">
        <w:rPr>
          <w:rFonts w:eastAsia="Times New Roman"/>
          <w:bCs/>
          <w:i/>
        </w:rPr>
        <w:t>FedRAMP</w:t>
      </w:r>
      <w:r>
        <w:rPr>
          <w:rFonts w:eastAsia="Times New Roman"/>
          <w:bCs/>
        </w:rPr>
        <w:t xml:space="preserve"> </w:t>
      </w:r>
      <w:r w:rsidRPr="00AE3199">
        <w:rPr>
          <w:rFonts w:eastAsia="Times New Roman"/>
          <w:i/>
        </w:rPr>
        <w:t xml:space="preserve">Assignment: </w:t>
      </w:r>
      <w:r w:rsidRPr="00B9725A">
        <w:rPr>
          <w:rFonts w:eastAsia="Times New Roman"/>
          <w:bCs/>
        </w:rPr>
        <w:t>contractors; foreign nationals</w:t>
      </w:r>
      <w:r w:rsidRPr="00EE0813">
        <w:rPr>
          <w:rFonts w:eastAsia="Times New Roman"/>
          <w:bCs/>
        </w:rPr>
        <w:t>].</w:t>
      </w:r>
    </w:p>
    <w:tbl>
      <w:tblPr>
        <w:tblpPr w:leftFromText="180" w:rightFromText="180" w:vertAnchor="text" w:horzAnchor="margin" w:tblpY="50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DBE4BE4" w14:textId="77777777" w:rsidTr="0041062D">
        <w:trPr>
          <w:trHeight w:val="377"/>
          <w:tblHeader/>
        </w:trPr>
        <w:tc>
          <w:tcPr>
            <w:tcW w:w="811" w:type="pct"/>
            <w:shd w:val="clear" w:color="auto" w:fill="DEEAF6" w:themeFill="accent1" w:themeFillTint="33"/>
            <w:tcMar>
              <w:top w:w="43" w:type="dxa"/>
              <w:bottom w:w="43" w:type="dxa"/>
            </w:tcMar>
          </w:tcPr>
          <w:p w14:paraId="73A47B0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lastRenderedPageBreak/>
              <w:t>IA-4 (4)</w:t>
            </w:r>
          </w:p>
        </w:tc>
        <w:tc>
          <w:tcPr>
            <w:tcW w:w="4189" w:type="pct"/>
            <w:shd w:val="clear" w:color="auto" w:fill="DEEAF6" w:themeFill="accent1" w:themeFillTint="33"/>
          </w:tcPr>
          <w:p w14:paraId="0810209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Enhancement Summary Information</w:t>
            </w:r>
          </w:p>
        </w:tc>
      </w:tr>
      <w:tr w:rsidR="0040681B" w:rsidRPr="003806FB" w14:paraId="153E4A8E" w14:textId="77777777" w:rsidTr="0041062D">
        <w:trPr>
          <w:trHeight w:val="377"/>
        </w:trPr>
        <w:tc>
          <w:tcPr>
            <w:tcW w:w="5000" w:type="pct"/>
            <w:gridSpan w:val="2"/>
            <w:shd w:val="clear" w:color="auto" w:fill="auto"/>
            <w:tcMar>
              <w:top w:w="43" w:type="dxa"/>
              <w:bottom w:w="43" w:type="dxa"/>
            </w:tcMar>
          </w:tcPr>
          <w:p w14:paraId="38725547"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62D1995F" w14:textId="77777777" w:rsidTr="0041062D">
        <w:trPr>
          <w:trHeight w:val="377"/>
        </w:trPr>
        <w:tc>
          <w:tcPr>
            <w:tcW w:w="5000" w:type="pct"/>
            <w:gridSpan w:val="2"/>
            <w:shd w:val="clear" w:color="auto" w:fill="auto"/>
            <w:tcMar>
              <w:top w:w="43" w:type="dxa"/>
              <w:bottom w:w="43" w:type="dxa"/>
            </w:tcMar>
          </w:tcPr>
          <w:p w14:paraId="11BEE130" w14:textId="77777777" w:rsidR="0040681B" w:rsidRPr="003806FB" w:rsidRDefault="0040681B" w:rsidP="0041062D">
            <w:pPr>
              <w:pStyle w:val="GSAParameter"/>
              <w:spacing w:after="0"/>
              <w:rPr>
                <w:color w:val="5B9BD5" w:themeColor="accent1"/>
              </w:rPr>
            </w:pPr>
            <w:bookmarkStart w:id="1461" w:name="_Toc383442009"/>
            <w:bookmarkStart w:id="1462" w:name="_Toc383444224"/>
            <w:bookmarkStart w:id="1463" w:name="_Toc388623405"/>
            <w:r w:rsidRPr="003806FB">
              <w:t>Parameter IA-4(4):</w:t>
            </w:r>
            <w:bookmarkEnd w:id="1461"/>
            <w:bookmarkEnd w:id="1462"/>
            <w:bookmarkEnd w:id="1463"/>
            <w:r w:rsidRPr="003806FB">
              <w:t xml:space="preserve"> </w:t>
            </w:r>
            <w:r>
              <w:t>&lt;</w:t>
            </w:r>
            <w:r w:rsidRPr="003D520E">
              <w:rPr>
                <w:i/>
              </w:rPr>
              <w:t>FedRAMP requirement: contractors; foreign nationals</w:t>
            </w:r>
            <w:r>
              <w:t>&gt;</w:t>
            </w:r>
          </w:p>
        </w:tc>
      </w:tr>
      <w:tr w:rsidR="0040681B" w:rsidRPr="003806FB" w14:paraId="1CFDB4AB" w14:textId="77777777" w:rsidTr="0041062D">
        <w:trPr>
          <w:trHeight w:val="377"/>
        </w:trPr>
        <w:tc>
          <w:tcPr>
            <w:tcW w:w="5000" w:type="pct"/>
            <w:gridSpan w:val="2"/>
            <w:tcMar>
              <w:top w:w="43" w:type="dxa"/>
              <w:bottom w:w="43" w:type="dxa"/>
            </w:tcMar>
            <w:vAlign w:val="bottom"/>
          </w:tcPr>
          <w:p w14:paraId="46A1F7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EB247A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87376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09167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53FEB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9BE1A24" w14:textId="50390561"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15502F32" w14:textId="77777777" w:rsidTr="0041062D">
        <w:trPr>
          <w:trHeight w:val="377"/>
        </w:trPr>
        <w:tc>
          <w:tcPr>
            <w:tcW w:w="5000" w:type="pct"/>
            <w:gridSpan w:val="2"/>
            <w:tcMar>
              <w:top w:w="43" w:type="dxa"/>
              <w:bottom w:w="43" w:type="dxa"/>
            </w:tcMar>
            <w:vAlign w:val="bottom"/>
          </w:tcPr>
          <w:p w14:paraId="5389E7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C8A3A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DF07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C68E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EC9D5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21F1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1141F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FB5321B" w14:textId="2BA313B0"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02F4E88" w14:textId="77777777" w:rsidR="0040681B" w:rsidRPr="003806FB" w:rsidRDefault="0040681B" w:rsidP="0040681B">
      <w:pPr>
        <w:spacing w:before="120" w:after="120"/>
        <w:rPr>
          <w:rFonts w:asciiTheme="minorHAnsi" w:eastAsia="Calibri" w:hAnsiTheme="minorHAnsi"/>
        </w:rPr>
      </w:pPr>
    </w:p>
    <w:p w14:paraId="71E4882D" w14:textId="77777777" w:rsidR="0040681B" w:rsidRPr="003806F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3806FB" w14:paraId="7B3F0DA4"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7491F34" w14:textId="77777777" w:rsidR="0040681B" w:rsidRPr="003806FB" w:rsidRDefault="0040681B" w:rsidP="0041062D">
            <w:pPr>
              <w:pStyle w:val="TableText-Bold"/>
              <w:keepNext/>
              <w:keepLines/>
              <w:spacing w:before="120" w:after="120"/>
              <w:jc w:val="center"/>
              <w:rPr>
                <w:rFonts w:asciiTheme="minorHAnsi" w:hAnsiTheme="minorHAnsi"/>
                <w:b w:val="0"/>
              </w:rPr>
            </w:pPr>
            <w:r w:rsidRPr="003806FB">
              <w:rPr>
                <w:rFonts w:asciiTheme="minorHAnsi" w:hAnsiTheme="minorHAnsi"/>
                <w:b w:val="0"/>
              </w:rPr>
              <w:t>IA-4 (4) What is the solution and how is it implemented?</w:t>
            </w:r>
          </w:p>
        </w:tc>
      </w:tr>
      <w:tr w:rsidR="0040681B" w:rsidRPr="003806FB" w14:paraId="2B6960DB" w14:textId="77777777" w:rsidTr="0041062D">
        <w:trPr>
          <w:trHeight w:val="1097"/>
        </w:trPr>
        <w:tc>
          <w:tcPr>
            <w:tcW w:w="5000" w:type="pct"/>
            <w:shd w:val="clear" w:color="auto" w:fill="FFFFFF" w:themeFill="background1"/>
          </w:tcPr>
          <w:p w14:paraId="3CFB412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DFFDA61" w14:textId="77777777" w:rsidR="0040681B" w:rsidRPr="003806FB"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contractor or foreign national status as part of individual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how contractors and foreign nationals are identified by the customer and how that information is incorporated into the individual identifier.</w:t>
            </w:r>
            <w:r w:rsidRPr="00B452E7">
              <w:rPr>
                <w:rFonts w:asciiTheme="minorHAnsi" w:eastAsia="Calibri" w:hAnsiTheme="minorHAnsi" w:cs="Calibri"/>
                <w:sz w:val="20"/>
                <w:szCs w:val="20"/>
              </w:rPr>
              <w:t>&gt;</w:t>
            </w:r>
          </w:p>
        </w:tc>
      </w:tr>
    </w:tbl>
    <w:p w14:paraId="04B56C15" w14:textId="77777777" w:rsidR="0040681B" w:rsidRDefault="0040681B" w:rsidP="0040681B">
      <w:pPr>
        <w:keepLines/>
        <w:spacing w:before="120" w:after="120"/>
        <w:rPr>
          <w:rFonts w:eastAsia="Calibri"/>
          <w:b/>
        </w:rPr>
      </w:pPr>
    </w:p>
    <w:p w14:paraId="3F000FC9" w14:textId="77777777" w:rsidR="0040681B" w:rsidRDefault="0040681B" w:rsidP="0040681B">
      <w:pPr>
        <w:pStyle w:val="eglobaltech3"/>
      </w:pPr>
      <w:bookmarkStart w:id="1464" w:name="_Toc430608695"/>
      <w:bookmarkStart w:id="1465" w:name="_Ref454377409"/>
      <w:r w:rsidRPr="002C3786">
        <w:t>Authenticator Management (IA-5)</w:t>
      </w:r>
      <w:bookmarkEnd w:id="1448"/>
      <w:bookmarkEnd w:id="1449"/>
      <w:bookmarkEnd w:id="1450"/>
      <w:bookmarkEnd w:id="1451"/>
      <w:bookmarkEnd w:id="1452"/>
      <w:bookmarkEnd w:id="1453"/>
      <w:bookmarkEnd w:id="1454"/>
      <w:bookmarkEnd w:id="1464"/>
      <w:bookmarkEnd w:id="1465"/>
      <w:r w:rsidRPr="002C3786">
        <w:t xml:space="preserve"> </w:t>
      </w:r>
    </w:p>
    <w:p w14:paraId="006A67AB" w14:textId="77777777" w:rsidR="0040681B" w:rsidRDefault="0040681B" w:rsidP="0040681B">
      <w:pPr>
        <w:keepLines/>
        <w:autoSpaceDE w:val="0"/>
        <w:autoSpaceDN w:val="0"/>
        <w:adjustRightInd w:val="0"/>
        <w:spacing w:before="120" w:after="120"/>
        <w:rPr>
          <w:rFonts w:eastAsia="Times New Roman"/>
        </w:rPr>
      </w:pPr>
      <w:r w:rsidRPr="002C3786">
        <w:rPr>
          <w:rFonts w:eastAsia="Times New Roman"/>
        </w:rPr>
        <w:t>The organization manages information system authenticators by:</w:t>
      </w:r>
    </w:p>
    <w:p w14:paraId="0D17AFD7"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Verifying, as part of the initial authenticator distribution, the identity of the individual, group, role, or device receiving the authenticator;</w:t>
      </w:r>
    </w:p>
    <w:p w14:paraId="60C17EBB"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initial authenticator content for authenticators defined by the organization;</w:t>
      </w:r>
    </w:p>
    <w:p w14:paraId="7A27B70A"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Ensuring that authenticators have sufficient strength of mechanism for their intended use;</w:t>
      </w:r>
    </w:p>
    <w:p w14:paraId="60A600C1"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and implementing administrative procedures for initial authenticator distribution, for lost/compromised or damaged authenticators, and for revoking authenticators;</w:t>
      </w:r>
    </w:p>
    <w:p w14:paraId="5B77CB59"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lastRenderedPageBreak/>
        <w:t>Changing default content of authenticators prior to information system installation;</w:t>
      </w:r>
    </w:p>
    <w:p w14:paraId="1DC0EA01"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Establishing minimum and maximum lifetime restrictions and reuse conditions for authenticators;</w:t>
      </w:r>
    </w:p>
    <w:p w14:paraId="0CDDE595"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Changing/refreshing authenticators [</w:t>
      </w:r>
      <w:r w:rsidRPr="00AE3199">
        <w:rPr>
          <w:rFonts w:eastAsia="Times New Roman"/>
          <w:bCs/>
          <w:i/>
        </w:rPr>
        <w:t>FedRAMP</w:t>
      </w:r>
      <w:r>
        <w:rPr>
          <w:rFonts w:eastAsia="Times New Roman"/>
          <w:bCs/>
        </w:rPr>
        <w:t xml:space="preserve"> </w:t>
      </w:r>
      <w:r w:rsidRPr="00AE3199">
        <w:rPr>
          <w:rFonts w:eastAsia="Times New Roman"/>
          <w:bCs/>
          <w:i/>
        </w:rPr>
        <w:t>Assignment: to include 60 days for passwords</w:t>
      </w:r>
      <w:r>
        <w:rPr>
          <w:rFonts w:eastAsia="Times New Roman"/>
          <w:bCs/>
        </w:rPr>
        <w:t>].</w:t>
      </w:r>
    </w:p>
    <w:p w14:paraId="37BD47F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Protecting authenticator content from unauthorized disclosure and modification;</w:t>
      </w:r>
    </w:p>
    <w:p w14:paraId="737EA97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Requiring individuals to take, and having devices implement, specific security safeguards to protect authenticators; and</w:t>
      </w:r>
    </w:p>
    <w:p w14:paraId="5D383928"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 authenticators for group/role accounts when membership to those accounts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924632" w14:paraId="17E5981B" w14:textId="77777777" w:rsidTr="0041062D">
        <w:trPr>
          <w:cantSplit/>
          <w:trHeight w:val="377"/>
          <w:tblHeader/>
        </w:trPr>
        <w:tc>
          <w:tcPr>
            <w:tcW w:w="811" w:type="pct"/>
            <w:shd w:val="clear" w:color="auto" w:fill="DEEAF6" w:themeFill="accent1" w:themeFillTint="33"/>
            <w:tcMar>
              <w:top w:w="43" w:type="dxa"/>
              <w:bottom w:w="43" w:type="dxa"/>
            </w:tcMar>
          </w:tcPr>
          <w:p w14:paraId="50F5A858"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IA-5</w:t>
            </w:r>
          </w:p>
        </w:tc>
        <w:tc>
          <w:tcPr>
            <w:tcW w:w="4189" w:type="pct"/>
            <w:shd w:val="clear" w:color="auto" w:fill="DEEAF6" w:themeFill="accent1" w:themeFillTint="33"/>
          </w:tcPr>
          <w:p w14:paraId="7B48189F"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Control Summary Information</w:t>
            </w:r>
          </w:p>
        </w:tc>
      </w:tr>
      <w:tr w:rsidR="0040681B" w:rsidRPr="00924632" w14:paraId="1A3FAEF8" w14:textId="77777777" w:rsidTr="0041062D">
        <w:trPr>
          <w:trHeight w:val="377"/>
        </w:trPr>
        <w:tc>
          <w:tcPr>
            <w:tcW w:w="5000" w:type="pct"/>
            <w:gridSpan w:val="2"/>
            <w:shd w:val="clear" w:color="auto" w:fill="auto"/>
            <w:tcMar>
              <w:top w:w="43" w:type="dxa"/>
              <w:bottom w:w="43" w:type="dxa"/>
            </w:tcMar>
          </w:tcPr>
          <w:p w14:paraId="5E08FF86"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924632" w14:paraId="55808E54" w14:textId="77777777" w:rsidTr="0041062D">
        <w:trPr>
          <w:trHeight w:val="377"/>
        </w:trPr>
        <w:tc>
          <w:tcPr>
            <w:tcW w:w="5000" w:type="pct"/>
            <w:gridSpan w:val="2"/>
            <w:shd w:val="clear" w:color="auto" w:fill="auto"/>
            <w:tcMar>
              <w:top w:w="43" w:type="dxa"/>
              <w:bottom w:w="43" w:type="dxa"/>
            </w:tcMar>
          </w:tcPr>
          <w:p w14:paraId="18281A2A" w14:textId="77777777" w:rsidR="0040681B" w:rsidRPr="00924632" w:rsidRDefault="0040681B" w:rsidP="0041062D">
            <w:pPr>
              <w:pStyle w:val="GSAParameter"/>
              <w:spacing w:after="0"/>
              <w:rPr>
                <w:color w:val="5B9BD5" w:themeColor="accent1"/>
              </w:rPr>
            </w:pPr>
            <w:bookmarkStart w:id="1466" w:name="_Toc383442010"/>
            <w:bookmarkStart w:id="1467" w:name="_Toc383444225"/>
            <w:bookmarkStart w:id="1468" w:name="_Toc388623406"/>
            <w:r w:rsidRPr="00924632">
              <w:t>Parameter IA-5(g):</w:t>
            </w:r>
            <w:bookmarkEnd w:id="1466"/>
            <w:bookmarkEnd w:id="1467"/>
            <w:bookmarkEnd w:id="1468"/>
            <w:r w:rsidRPr="00924632">
              <w:t xml:space="preserve"> </w:t>
            </w:r>
            <w:r w:rsidRPr="00D57301">
              <w:rPr>
                <w:szCs w:val="22"/>
              </w:rPr>
              <w:t>&lt;</w:t>
            </w:r>
            <w:r>
              <w:rPr>
                <w:i/>
                <w:szCs w:val="22"/>
              </w:rPr>
              <w:t>FedRAMP requirement: 60 days for passwords</w:t>
            </w:r>
            <w:r w:rsidRPr="00D57301">
              <w:rPr>
                <w:szCs w:val="22"/>
              </w:rPr>
              <w:t>&gt;</w:t>
            </w:r>
          </w:p>
        </w:tc>
      </w:tr>
      <w:tr w:rsidR="0040681B" w:rsidRPr="00924632" w14:paraId="0DE946B2" w14:textId="77777777" w:rsidTr="0041062D">
        <w:trPr>
          <w:trHeight w:val="377"/>
        </w:trPr>
        <w:tc>
          <w:tcPr>
            <w:tcW w:w="5000" w:type="pct"/>
            <w:gridSpan w:val="2"/>
            <w:tcMar>
              <w:top w:w="43" w:type="dxa"/>
              <w:bottom w:w="43" w:type="dxa"/>
            </w:tcMar>
            <w:vAlign w:val="bottom"/>
          </w:tcPr>
          <w:p w14:paraId="62845B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AC64C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47E961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751D7B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9CD40A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B762153" w14:textId="323610D9"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924632" w14:paraId="4BC5FD05" w14:textId="77777777" w:rsidTr="0041062D">
        <w:trPr>
          <w:trHeight w:val="377"/>
        </w:trPr>
        <w:tc>
          <w:tcPr>
            <w:tcW w:w="5000" w:type="pct"/>
            <w:gridSpan w:val="2"/>
            <w:tcMar>
              <w:top w:w="43" w:type="dxa"/>
              <w:bottom w:w="43" w:type="dxa"/>
            </w:tcMar>
            <w:vAlign w:val="bottom"/>
          </w:tcPr>
          <w:p w14:paraId="7BD599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4C79F3C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D8952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39C5C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B655E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AEED9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80AF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D0DF6E7" w14:textId="178217EC"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5888176" w14:textId="77777777" w:rsidR="0040681B" w:rsidRPr="0092463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924632" w14:paraId="556A8C87" w14:textId="77777777" w:rsidTr="0041062D">
        <w:trPr>
          <w:cantSplit/>
          <w:trHeight w:val="475"/>
          <w:tblHeader/>
        </w:trPr>
        <w:tc>
          <w:tcPr>
            <w:tcW w:w="5000" w:type="pct"/>
            <w:gridSpan w:val="2"/>
            <w:shd w:val="clear" w:color="auto" w:fill="DEEAF6" w:themeFill="accent1" w:themeFillTint="33"/>
            <w:vAlign w:val="center"/>
          </w:tcPr>
          <w:p w14:paraId="60DB3AC5" w14:textId="77777777" w:rsidR="0040681B" w:rsidRPr="00924632" w:rsidRDefault="0040681B" w:rsidP="0041062D">
            <w:pPr>
              <w:pStyle w:val="TableText-Bold"/>
              <w:spacing w:before="120" w:after="120"/>
              <w:jc w:val="center"/>
              <w:rPr>
                <w:rFonts w:asciiTheme="minorHAnsi" w:hAnsiTheme="minorHAnsi"/>
                <w:b w:val="0"/>
              </w:rPr>
            </w:pPr>
            <w:r w:rsidRPr="00924632">
              <w:rPr>
                <w:rFonts w:asciiTheme="minorHAnsi" w:hAnsiTheme="minorHAnsi"/>
                <w:b w:val="0"/>
              </w:rPr>
              <w:t>IA-5 What is the solution and how is it implemented?</w:t>
            </w:r>
          </w:p>
        </w:tc>
      </w:tr>
      <w:tr w:rsidR="0040681B" w:rsidRPr="00924632" w14:paraId="304F280D" w14:textId="77777777" w:rsidTr="0041062D">
        <w:trPr>
          <w:trHeight w:val="1097"/>
        </w:trPr>
        <w:tc>
          <w:tcPr>
            <w:tcW w:w="483" w:type="pct"/>
            <w:tcBorders>
              <w:right w:val="nil"/>
            </w:tcBorders>
            <w:shd w:val="clear" w:color="auto" w:fill="DEEAF6" w:themeFill="accent1" w:themeFillTint="33"/>
          </w:tcPr>
          <w:p w14:paraId="739E05A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a</w:t>
            </w:r>
          </w:p>
        </w:tc>
        <w:tc>
          <w:tcPr>
            <w:tcW w:w="4517" w:type="pct"/>
            <w:tcMar>
              <w:top w:w="43" w:type="dxa"/>
              <w:bottom w:w="43" w:type="dxa"/>
            </w:tcMar>
          </w:tcPr>
          <w:p w14:paraId="104B1BF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C7C1C1C"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identity of an individual, group, role, or device as part of authenticator distribution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all account types in use and the means of verification for each (for example, verifying an individual’s identity with a government-issued identification card).</w:t>
            </w:r>
            <w:r w:rsidRPr="00B452E7">
              <w:rPr>
                <w:rFonts w:asciiTheme="minorHAnsi" w:eastAsia="Calibri" w:hAnsiTheme="minorHAnsi" w:cs="Calibri"/>
                <w:sz w:val="20"/>
                <w:szCs w:val="20"/>
              </w:rPr>
              <w:t>&gt;</w:t>
            </w:r>
          </w:p>
        </w:tc>
      </w:tr>
      <w:tr w:rsidR="0040681B" w:rsidRPr="00924632" w14:paraId="36970C8D" w14:textId="77777777" w:rsidTr="0041062D">
        <w:trPr>
          <w:trHeight w:val="1097"/>
        </w:trPr>
        <w:tc>
          <w:tcPr>
            <w:tcW w:w="483" w:type="pct"/>
            <w:tcBorders>
              <w:right w:val="nil"/>
            </w:tcBorders>
            <w:shd w:val="clear" w:color="auto" w:fill="DEEAF6" w:themeFill="accent1" w:themeFillTint="33"/>
          </w:tcPr>
          <w:p w14:paraId="67C0584E"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b</w:t>
            </w:r>
          </w:p>
        </w:tc>
        <w:tc>
          <w:tcPr>
            <w:tcW w:w="4517" w:type="pct"/>
            <w:tcMar>
              <w:top w:w="43" w:type="dxa"/>
              <w:bottom w:w="43" w:type="dxa"/>
            </w:tcMar>
          </w:tcPr>
          <w:p w14:paraId="5908A38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B75F07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initial authenticator content, such as initial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w:t>
            </w:r>
            <w:r w:rsidRPr="00B452E7">
              <w:rPr>
                <w:rFonts w:asciiTheme="minorHAnsi" w:eastAsia="Calibri" w:hAnsiTheme="minorHAnsi" w:cs="Calibri"/>
                <w:i/>
                <w:sz w:val="20"/>
                <w:szCs w:val="20"/>
              </w:rPr>
              <w:lastRenderedPageBreak/>
              <w:t xml:space="preserve">need to address </w:t>
            </w:r>
            <w:r>
              <w:rPr>
                <w:rFonts w:asciiTheme="minorHAnsi" w:eastAsia="Calibri" w:hAnsiTheme="minorHAnsi" w:cs="Calibri"/>
                <w:i/>
                <w:sz w:val="20"/>
                <w:szCs w:val="20"/>
              </w:rPr>
              <w:t>all authenticator types and the means by which initial content is established for each.</w:t>
            </w:r>
            <w:r w:rsidRPr="00B452E7">
              <w:rPr>
                <w:rFonts w:asciiTheme="minorHAnsi" w:eastAsia="Calibri" w:hAnsiTheme="minorHAnsi" w:cs="Calibri"/>
                <w:sz w:val="20"/>
                <w:szCs w:val="20"/>
              </w:rPr>
              <w:t>&gt;</w:t>
            </w:r>
          </w:p>
        </w:tc>
      </w:tr>
      <w:tr w:rsidR="0040681B" w:rsidRPr="00924632" w14:paraId="37DF5360" w14:textId="77777777" w:rsidTr="0041062D">
        <w:trPr>
          <w:trHeight w:val="1097"/>
        </w:trPr>
        <w:tc>
          <w:tcPr>
            <w:tcW w:w="483" w:type="pct"/>
            <w:tcBorders>
              <w:right w:val="nil"/>
            </w:tcBorders>
            <w:shd w:val="clear" w:color="auto" w:fill="DEEAF6" w:themeFill="accent1" w:themeFillTint="33"/>
          </w:tcPr>
          <w:p w14:paraId="5BC958B5"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c</w:t>
            </w:r>
          </w:p>
        </w:tc>
        <w:tc>
          <w:tcPr>
            <w:tcW w:w="4517" w:type="pct"/>
            <w:tcMar>
              <w:top w:w="43" w:type="dxa"/>
              <w:bottom w:w="43" w:type="dxa"/>
            </w:tcMar>
          </w:tcPr>
          <w:p w14:paraId="565D0FA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B2DD20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strength requirements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by which strength of mechanism requirements are met for each.</w:t>
            </w:r>
            <w:r w:rsidRPr="00B452E7">
              <w:rPr>
                <w:rFonts w:asciiTheme="minorHAnsi" w:eastAsia="Calibri" w:hAnsiTheme="minorHAnsi" w:cs="Calibri"/>
                <w:sz w:val="20"/>
                <w:szCs w:val="20"/>
              </w:rPr>
              <w:t>&gt;</w:t>
            </w:r>
          </w:p>
        </w:tc>
      </w:tr>
      <w:tr w:rsidR="0040681B" w:rsidRPr="00924632" w14:paraId="0EAB1E08" w14:textId="77777777" w:rsidTr="0041062D">
        <w:trPr>
          <w:trHeight w:val="1097"/>
        </w:trPr>
        <w:tc>
          <w:tcPr>
            <w:tcW w:w="483" w:type="pct"/>
            <w:tcBorders>
              <w:right w:val="nil"/>
            </w:tcBorders>
            <w:shd w:val="clear" w:color="auto" w:fill="DEEAF6" w:themeFill="accent1" w:themeFillTint="33"/>
          </w:tcPr>
          <w:p w14:paraId="0D8E54E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d</w:t>
            </w:r>
          </w:p>
        </w:tc>
        <w:tc>
          <w:tcPr>
            <w:tcW w:w="4517" w:type="pct"/>
            <w:tcMar>
              <w:top w:w="43" w:type="dxa"/>
              <w:bottom w:w="43" w:type="dxa"/>
            </w:tcMar>
          </w:tcPr>
          <w:p w14:paraId="285B0EC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520C35"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procedures for authenticator distribution, redistribution, and revocation. Microsoft’s AAD solution may be used for this purpose. A successful control response will need to address all authenticator types and scenarios, and the procedures established for each.</w:t>
            </w:r>
            <w:r w:rsidRPr="00B452E7">
              <w:rPr>
                <w:rFonts w:asciiTheme="minorHAnsi" w:eastAsia="Calibri" w:hAnsiTheme="minorHAnsi" w:cs="Calibri"/>
                <w:sz w:val="20"/>
                <w:szCs w:val="20"/>
              </w:rPr>
              <w:t>&gt;</w:t>
            </w:r>
          </w:p>
        </w:tc>
      </w:tr>
      <w:tr w:rsidR="0040681B" w:rsidRPr="00924632" w14:paraId="03C415A6" w14:textId="77777777" w:rsidTr="0041062D">
        <w:trPr>
          <w:trHeight w:val="1097"/>
        </w:trPr>
        <w:tc>
          <w:tcPr>
            <w:tcW w:w="483" w:type="pct"/>
            <w:tcBorders>
              <w:right w:val="nil"/>
            </w:tcBorders>
            <w:shd w:val="clear" w:color="auto" w:fill="DEEAF6" w:themeFill="accent1" w:themeFillTint="33"/>
          </w:tcPr>
          <w:p w14:paraId="55ABC50A"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e</w:t>
            </w:r>
          </w:p>
        </w:tc>
        <w:tc>
          <w:tcPr>
            <w:tcW w:w="4517" w:type="pct"/>
            <w:tcMar>
              <w:top w:w="43" w:type="dxa"/>
              <w:bottom w:w="43" w:type="dxa"/>
            </w:tcMar>
          </w:tcPr>
          <w:p w14:paraId="39B2E9F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FC5D689"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default authenticator content, such as default passwords for customer-installed software. A successful control response will address all situations within the customer application where a default authenticator may occur and the process by which changing the default content is enforced.</w:t>
            </w:r>
            <w:r w:rsidRPr="00B452E7">
              <w:rPr>
                <w:rFonts w:asciiTheme="minorHAnsi" w:eastAsia="Calibri" w:hAnsiTheme="minorHAnsi" w:cs="Calibri"/>
                <w:sz w:val="20"/>
                <w:szCs w:val="20"/>
              </w:rPr>
              <w:t>&gt;</w:t>
            </w:r>
          </w:p>
        </w:tc>
      </w:tr>
      <w:tr w:rsidR="0040681B" w:rsidRPr="00924632" w14:paraId="0C19FD0F" w14:textId="77777777" w:rsidTr="0041062D">
        <w:trPr>
          <w:trHeight w:val="1097"/>
        </w:trPr>
        <w:tc>
          <w:tcPr>
            <w:tcW w:w="483" w:type="pct"/>
            <w:tcBorders>
              <w:right w:val="nil"/>
            </w:tcBorders>
            <w:shd w:val="clear" w:color="auto" w:fill="DEEAF6" w:themeFill="accent1" w:themeFillTint="33"/>
          </w:tcPr>
          <w:p w14:paraId="147F268C"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f</w:t>
            </w:r>
          </w:p>
        </w:tc>
        <w:tc>
          <w:tcPr>
            <w:tcW w:w="4517" w:type="pct"/>
            <w:tcMar>
              <w:top w:w="43" w:type="dxa"/>
              <w:bottom w:w="43" w:type="dxa"/>
            </w:tcMar>
          </w:tcPr>
          <w:p w14:paraId="6CF686E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A20EAE" w14:textId="77777777" w:rsidR="0040681B" w:rsidRPr="00600AA4" w:rsidRDefault="0040681B" w:rsidP="0041062D">
            <w:pPr>
              <w:spacing w:before="120" w:after="120"/>
              <w:rPr>
                <w:rFonts w:asciiTheme="minorHAnsi" w:eastAsia="Times New Roman" w:hAnsiTheme="minorHAnsi"/>
                <w:bCs/>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setting minimum and maximum lifetime restrictions and reuse conditions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lifetime restrictions and reuse conditions for each.</w:t>
            </w:r>
            <w:r w:rsidRPr="00B452E7">
              <w:rPr>
                <w:rFonts w:asciiTheme="minorHAnsi" w:eastAsia="Calibri" w:hAnsiTheme="minorHAnsi" w:cs="Calibri"/>
                <w:sz w:val="20"/>
                <w:szCs w:val="20"/>
              </w:rPr>
              <w:t>&gt;</w:t>
            </w:r>
          </w:p>
        </w:tc>
      </w:tr>
      <w:tr w:rsidR="0040681B" w:rsidRPr="00924632" w14:paraId="06A7B9CC" w14:textId="77777777" w:rsidTr="0041062D">
        <w:trPr>
          <w:trHeight w:val="1097"/>
        </w:trPr>
        <w:tc>
          <w:tcPr>
            <w:tcW w:w="483" w:type="pct"/>
            <w:tcBorders>
              <w:right w:val="nil"/>
            </w:tcBorders>
            <w:shd w:val="clear" w:color="auto" w:fill="DEEAF6" w:themeFill="accent1" w:themeFillTint="33"/>
          </w:tcPr>
          <w:p w14:paraId="5C0DE5BD"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g</w:t>
            </w:r>
          </w:p>
        </w:tc>
        <w:tc>
          <w:tcPr>
            <w:tcW w:w="4517" w:type="pct"/>
            <w:tcMar>
              <w:top w:w="43" w:type="dxa"/>
              <w:bottom w:w="43" w:type="dxa"/>
            </w:tcMar>
          </w:tcPr>
          <w:p w14:paraId="1C3373D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CEF62A1"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refreshing authenticators at a regular cadence, to include every 60 days for passwords. Microsoft’s AAD solution may be used for this purpose. A successful control response will need to address all authenticator types, the refresh cadence for each, and the mechanism by which this cadence is enforced.</w:t>
            </w:r>
            <w:r w:rsidRPr="00B452E7">
              <w:rPr>
                <w:rFonts w:asciiTheme="minorHAnsi" w:eastAsia="Calibri" w:hAnsiTheme="minorHAnsi" w:cs="Calibri"/>
                <w:sz w:val="20"/>
                <w:szCs w:val="20"/>
              </w:rPr>
              <w:t>&gt;</w:t>
            </w:r>
          </w:p>
        </w:tc>
      </w:tr>
      <w:tr w:rsidR="0040681B" w:rsidRPr="00924632" w14:paraId="05C8E7CC" w14:textId="77777777" w:rsidTr="0041062D">
        <w:trPr>
          <w:trHeight w:val="1097"/>
        </w:trPr>
        <w:tc>
          <w:tcPr>
            <w:tcW w:w="483" w:type="pct"/>
            <w:tcBorders>
              <w:right w:val="nil"/>
            </w:tcBorders>
            <w:shd w:val="clear" w:color="auto" w:fill="DEEAF6" w:themeFill="accent1" w:themeFillTint="33"/>
          </w:tcPr>
          <w:p w14:paraId="6B8F6B99"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h</w:t>
            </w:r>
          </w:p>
        </w:tc>
        <w:tc>
          <w:tcPr>
            <w:tcW w:w="4517" w:type="pct"/>
            <w:tcMar>
              <w:top w:w="43" w:type="dxa"/>
              <w:bottom w:w="43" w:type="dxa"/>
            </w:tcMar>
          </w:tcPr>
          <w:p w14:paraId="781FB80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3E3D0A9" w14:textId="77777777" w:rsidR="0040681B" w:rsidRPr="0092463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 content from unauthorized disclosure or modification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3B041A7A" w14:textId="77777777" w:rsidTr="0041062D">
        <w:trPr>
          <w:trHeight w:val="1097"/>
        </w:trPr>
        <w:tc>
          <w:tcPr>
            <w:tcW w:w="483" w:type="pct"/>
            <w:tcBorders>
              <w:right w:val="nil"/>
            </w:tcBorders>
            <w:shd w:val="clear" w:color="auto" w:fill="DEEAF6" w:themeFill="accent1" w:themeFillTint="33"/>
          </w:tcPr>
          <w:p w14:paraId="07712F17"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i</w:t>
            </w:r>
          </w:p>
        </w:tc>
        <w:tc>
          <w:tcPr>
            <w:tcW w:w="4517" w:type="pct"/>
            <w:tcMar>
              <w:top w:w="43" w:type="dxa"/>
              <w:bottom w:w="43" w:type="dxa"/>
            </w:tcMar>
          </w:tcPr>
          <w:p w14:paraId="1C283EC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FC2AD5" w14:textId="77777777" w:rsidR="0040681B" w:rsidRPr="00E17411"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implementing specific security safeguards to protect authenticators. Microsoft’s AAD solution may be used for this purpose. A successful control response </w:t>
            </w:r>
            <w:r>
              <w:rPr>
                <w:rFonts w:asciiTheme="minorHAnsi" w:eastAsia="Calibri" w:hAnsiTheme="minorHAnsi" w:cs="Calibri"/>
                <w:i/>
                <w:sz w:val="20"/>
                <w:szCs w:val="20"/>
              </w:rPr>
              <w:lastRenderedPageBreak/>
              <w:t>will need to address 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57FDF13F" w14:textId="77777777" w:rsidTr="0041062D">
        <w:trPr>
          <w:trHeight w:val="1097"/>
        </w:trPr>
        <w:tc>
          <w:tcPr>
            <w:tcW w:w="483" w:type="pct"/>
            <w:tcBorders>
              <w:right w:val="nil"/>
            </w:tcBorders>
            <w:shd w:val="clear" w:color="auto" w:fill="DEEAF6" w:themeFill="accent1" w:themeFillTint="33"/>
          </w:tcPr>
          <w:p w14:paraId="27787FC8"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j</w:t>
            </w:r>
          </w:p>
        </w:tc>
        <w:tc>
          <w:tcPr>
            <w:tcW w:w="4517" w:type="pct"/>
            <w:tcMar>
              <w:top w:w="43" w:type="dxa"/>
              <w:bottom w:w="43" w:type="dxa"/>
            </w:tcMar>
          </w:tcPr>
          <w:p w14:paraId="54CADDB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5A9A3CF" w14:textId="7CE8AD20" w:rsidR="0040681B" w:rsidRPr="009F10AA" w:rsidRDefault="0040681B" w:rsidP="0041062D">
            <w:pPr>
              <w:spacing w:before="120" w:after="120"/>
              <w:rPr>
                <w:rFonts w:asciiTheme="minorHAns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authenticators for group or role accounts when membership to those groups or roles changes. Microsoft’s AAD solution may be used for this purpose. A successful control response will need to discuss how group/role membership change is detected and reported, the personnel or roles responsible for changing the affected authenticators, and the process or mechanism used to perform the change.</w:t>
            </w:r>
            <w:r w:rsidRPr="00B452E7">
              <w:rPr>
                <w:rFonts w:asciiTheme="minorHAnsi" w:eastAsia="Calibri" w:hAnsiTheme="minorHAnsi" w:cs="Calibri"/>
                <w:sz w:val="20"/>
                <w:szCs w:val="20"/>
              </w:rPr>
              <w:t>&gt;</w:t>
            </w:r>
            <w:bookmarkStart w:id="1469" w:name="_GoBack"/>
            <w:bookmarkEnd w:id="1469"/>
          </w:p>
        </w:tc>
      </w:tr>
    </w:tbl>
    <w:p w14:paraId="441CEECE" w14:textId="77777777" w:rsidR="0040681B" w:rsidRPr="002C3786" w:rsidRDefault="0040681B" w:rsidP="0040681B">
      <w:pPr>
        <w:spacing w:before="120" w:after="120"/>
        <w:rPr>
          <w:b/>
        </w:rPr>
      </w:pPr>
    </w:p>
    <w:p w14:paraId="25022469" w14:textId="77777777" w:rsidR="0040681B" w:rsidRPr="00904A49" w:rsidRDefault="0040681B" w:rsidP="0040681B">
      <w:pPr>
        <w:pStyle w:val="eglobaltech4n"/>
      </w:pPr>
      <w:bookmarkStart w:id="1470" w:name="_Toc383429756"/>
      <w:bookmarkStart w:id="1471" w:name="_Toc383444574"/>
      <w:bookmarkStart w:id="1472" w:name="_Toc385594215"/>
      <w:bookmarkStart w:id="1473" w:name="_Toc385594607"/>
      <w:bookmarkStart w:id="1474" w:name="_Toc385594995"/>
      <w:bookmarkStart w:id="1475" w:name="_Toc388620844"/>
      <w:bookmarkStart w:id="1476" w:name="_Toc430608696"/>
      <w:bookmarkStart w:id="1477" w:name="_Ref454377436"/>
      <w:bookmarkEnd w:id="1455"/>
      <w:bookmarkEnd w:id="1456"/>
      <w:bookmarkEnd w:id="1457"/>
      <w:bookmarkEnd w:id="1458"/>
      <w:bookmarkEnd w:id="1459"/>
      <w:bookmarkEnd w:id="1460"/>
      <w:r w:rsidRPr="00904A49">
        <w:t>Control Enhancement IA-5 (1)</w:t>
      </w:r>
      <w:bookmarkEnd w:id="1470"/>
      <w:bookmarkEnd w:id="1471"/>
      <w:bookmarkEnd w:id="1472"/>
      <w:bookmarkEnd w:id="1473"/>
      <w:bookmarkEnd w:id="1474"/>
      <w:bookmarkEnd w:id="1475"/>
      <w:bookmarkEnd w:id="1476"/>
      <w:bookmarkEnd w:id="1477"/>
    </w:p>
    <w:p w14:paraId="5E3BA63C" w14:textId="77777777" w:rsidR="0040681B"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password-based authentication:</w:t>
      </w:r>
    </w:p>
    <w:p w14:paraId="316540B0"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D6075">
        <w:rPr>
          <w:bCs/>
        </w:rPr>
        <w:t>Enforces minimum password complexity of [</w:t>
      </w:r>
      <w:r w:rsidRPr="00BF1117">
        <w:rPr>
          <w:bCs/>
          <w:i/>
        </w:rPr>
        <w:t>FedRAMP</w:t>
      </w:r>
      <w:r>
        <w:rPr>
          <w:bCs/>
        </w:rPr>
        <w:t xml:space="preserve"> </w:t>
      </w:r>
      <w:r w:rsidRPr="00AE3199">
        <w:rPr>
          <w:bCs/>
          <w:i/>
        </w:rPr>
        <w:t>Assignment:</w:t>
      </w:r>
      <w:r w:rsidRPr="002D6075">
        <w:rPr>
          <w:bCs/>
        </w:rPr>
        <w:t xml:space="preserve"> </w:t>
      </w:r>
      <w:r w:rsidRPr="00B9725A">
        <w:rPr>
          <w:bCs/>
        </w:rPr>
        <w:t>[</w:t>
      </w:r>
      <w:r w:rsidRPr="00AE3199">
        <w:rPr>
          <w:bCs/>
          <w:i/>
        </w:rPr>
        <w:t>case sensitive, minimum of twelve characters, and at least one each of upper-case letters, lower-case letters, numbers, and special characters</w:t>
      </w:r>
      <w:r w:rsidRPr="002D6075">
        <w:rPr>
          <w:bCs/>
        </w:rPr>
        <w:t>];</w:t>
      </w:r>
    </w:p>
    <w:p w14:paraId="146F6134"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86E61">
        <w:rPr>
          <w:bCs/>
        </w:rPr>
        <w:t>Enforces at least the following number of changed characters when new passwords are created: [</w:t>
      </w:r>
      <w:r w:rsidRPr="00BF1117">
        <w:rPr>
          <w:bCs/>
          <w:i/>
        </w:rPr>
        <w:t>FedRAMP</w:t>
      </w:r>
      <w:r>
        <w:rPr>
          <w:bCs/>
        </w:rPr>
        <w:t xml:space="preserve"> </w:t>
      </w:r>
      <w:r w:rsidRPr="00AE3199">
        <w:rPr>
          <w:bCs/>
          <w:i/>
        </w:rPr>
        <w:t>Assignment: at least one</w:t>
      </w:r>
      <w:r w:rsidRPr="00286E61">
        <w:rPr>
          <w:bCs/>
        </w:rPr>
        <w:t>];</w:t>
      </w:r>
    </w:p>
    <w:p w14:paraId="0FF0C363"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9A0BD5">
        <w:rPr>
          <w:bCs/>
        </w:rPr>
        <w:t>Stores and transmits only cryptographically-protected passwords;</w:t>
      </w:r>
    </w:p>
    <w:p w14:paraId="228468FC"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BA3A99">
        <w:rPr>
          <w:bCs/>
        </w:rPr>
        <w:t>Enforces password minimum and maximum lifetime restrictions of [</w:t>
      </w:r>
      <w:r w:rsidRPr="00BF1117">
        <w:rPr>
          <w:bCs/>
          <w:i/>
        </w:rPr>
        <w:t>FedRAMP</w:t>
      </w:r>
      <w:r>
        <w:rPr>
          <w:bCs/>
        </w:rPr>
        <w:t xml:space="preserve"> </w:t>
      </w:r>
      <w:r w:rsidRPr="00AE3199">
        <w:rPr>
          <w:bCs/>
          <w:i/>
        </w:rPr>
        <w:t>Assignment: one day minimum, sixty day maximum</w:t>
      </w:r>
      <w:r w:rsidRPr="00BA3A99">
        <w:rPr>
          <w:bCs/>
        </w:rPr>
        <w:t>];</w:t>
      </w:r>
    </w:p>
    <w:p w14:paraId="4CBC51FB"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A04B0A">
        <w:rPr>
          <w:bCs/>
        </w:rPr>
        <w:t>Prohibits password reuse for [</w:t>
      </w:r>
      <w:r w:rsidRPr="00AE3199">
        <w:rPr>
          <w:bCs/>
          <w:i/>
        </w:rPr>
        <w:t>FedRAMP</w:t>
      </w:r>
      <w:r>
        <w:rPr>
          <w:bCs/>
        </w:rPr>
        <w:t xml:space="preserve"> </w:t>
      </w:r>
      <w:r w:rsidRPr="00AE3199">
        <w:rPr>
          <w:bCs/>
          <w:i/>
        </w:rPr>
        <w:t>Assignment: twenty-four</w:t>
      </w:r>
      <w:r w:rsidRPr="00A04B0A">
        <w:rPr>
          <w:bCs/>
        </w:rPr>
        <w:t>] generations; and</w:t>
      </w:r>
    </w:p>
    <w:p w14:paraId="6FA1DA21" w14:textId="77777777" w:rsidR="0040681B" w:rsidRDefault="0040681B" w:rsidP="005101BB">
      <w:pPr>
        <w:pStyle w:val="ListParagraph"/>
        <w:numPr>
          <w:ilvl w:val="0"/>
          <w:numId w:val="259"/>
        </w:numPr>
        <w:autoSpaceDE w:val="0"/>
        <w:autoSpaceDN w:val="0"/>
        <w:adjustRightInd w:val="0"/>
        <w:spacing w:before="120" w:after="120"/>
        <w:rPr>
          <w:rFonts w:eastAsia="Times New Roman"/>
        </w:rPr>
      </w:pPr>
      <w:r w:rsidRPr="00436738">
        <w:rPr>
          <w:bCs/>
        </w:rPr>
        <w:t>Allows the use of a temporary password for system logons with an immediate change to a permanent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0419C4B3" w14:textId="77777777" w:rsidTr="0041062D">
        <w:trPr>
          <w:cantSplit/>
          <w:trHeight w:val="377"/>
          <w:tblHeader/>
        </w:trPr>
        <w:tc>
          <w:tcPr>
            <w:tcW w:w="811" w:type="pct"/>
            <w:shd w:val="clear" w:color="auto" w:fill="DEEAF6" w:themeFill="accent1" w:themeFillTint="33"/>
            <w:tcMar>
              <w:top w:w="43" w:type="dxa"/>
              <w:bottom w:w="43" w:type="dxa"/>
            </w:tcMar>
          </w:tcPr>
          <w:p w14:paraId="2F3A1CED"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(1)</w:t>
            </w:r>
          </w:p>
        </w:tc>
        <w:tc>
          <w:tcPr>
            <w:tcW w:w="4189" w:type="pct"/>
            <w:shd w:val="clear" w:color="auto" w:fill="DEEAF6" w:themeFill="accent1" w:themeFillTint="33"/>
          </w:tcPr>
          <w:p w14:paraId="63746A2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DA29750" w14:textId="77777777" w:rsidTr="0041062D">
        <w:trPr>
          <w:trHeight w:val="377"/>
        </w:trPr>
        <w:tc>
          <w:tcPr>
            <w:tcW w:w="5000" w:type="pct"/>
            <w:gridSpan w:val="2"/>
            <w:shd w:val="clear" w:color="auto" w:fill="auto"/>
            <w:tcMar>
              <w:top w:w="43" w:type="dxa"/>
              <w:bottom w:w="43" w:type="dxa"/>
            </w:tcMar>
          </w:tcPr>
          <w:p w14:paraId="6B9BA8AB"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4D4D17DC" w14:textId="77777777" w:rsidTr="0041062D">
        <w:trPr>
          <w:trHeight w:val="377"/>
        </w:trPr>
        <w:tc>
          <w:tcPr>
            <w:tcW w:w="5000" w:type="pct"/>
            <w:gridSpan w:val="2"/>
            <w:shd w:val="clear" w:color="auto" w:fill="auto"/>
            <w:tcMar>
              <w:top w:w="43" w:type="dxa"/>
              <w:bottom w:w="43" w:type="dxa"/>
            </w:tcMar>
          </w:tcPr>
          <w:p w14:paraId="7193C72E" w14:textId="77777777" w:rsidR="0040681B" w:rsidRPr="00125E4A" w:rsidRDefault="0040681B" w:rsidP="0041062D">
            <w:pPr>
              <w:pStyle w:val="GSAParameter"/>
              <w:spacing w:after="0"/>
            </w:pPr>
            <w:bookmarkStart w:id="1478" w:name="_Toc383442011"/>
            <w:bookmarkStart w:id="1479" w:name="_Toc383444226"/>
            <w:bookmarkStart w:id="1480" w:name="_Toc388623407"/>
            <w:r w:rsidRPr="000866E5">
              <w:t>Parameter IA-5(1)(a):</w:t>
            </w:r>
            <w:bookmarkEnd w:id="1478"/>
            <w:bookmarkEnd w:id="1479"/>
            <w:bookmarkEnd w:id="1480"/>
            <w:r w:rsidRPr="000866E5">
              <w:t xml:space="preserve"> </w:t>
            </w:r>
            <w:r>
              <w:t>&lt;</w:t>
            </w:r>
            <w:r w:rsidRPr="003D520E">
              <w:rPr>
                <w:i/>
              </w:rPr>
              <w:t>FedRAMP requirement: [case sensitive, minimum of twelve characters, and at least one each of upper-case letters, lower-case letters, numbers, and special characters]</w:t>
            </w:r>
            <w:r>
              <w:t>&gt;</w:t>
            </w:r>
          </w:p>
        </w:tc>
      </w:tr>
      <w:tr w:rsidR="0040681B" w:rsidRPr="000866E5" w14:paraId="0F1FE671" w14:textId="77777777" w:rsidTr="0041062D">
        <w:trPr>
          <w:trHeight w:val="377"/>
        </w:trPr>
        <w:tc>
          <w:tcPr>
            <w:tcW w:w="5000" w:type="pct"/>
            <w:gridSpan w:val="2"/>
            <w:shd w:val="clear" w:color="auto" w:fill="auto"/>
            <w:tcMar>
              <w:top w:w="43" w:type="dxa"/>
              <w:bottom w:w="43" w:type="dxa"/>
            </w:tcMar>
          </w:tcPr>
          <w:p w14:paraId="21993F58" w14:textId="77777777" w:rsidR="0040681B" w:rsidRPr="000866E5" w:rsidRDefault="0040681B" w:rsidP="0041062D">
            <w:pPr>
              <w:pStyle w:val="GSAParameter"/>
              <w:spacing w:after="0"/>
              <w:rPr>
                <w:rFonts w:eastAsia="Times New Roman"/>
                <w:kern w:val="0"/>
                <w:sz w:val="22"/>
                <w:szCs w:val="22"/>
              </w:rPr>
            </w:pPr>
            <w:bookmarkStart w:id="1481" w:name="_Toc383442012"/>
            <w:bookmarkStart w:id="1482" w:name="_Toc383444227"/>
            <w:bookmarkStart w:id="1483" w:name="_Toc388623408"/>
            <w:r w:rsidRPr="000866E5">
              <w:t>Parameter IA-5(1)(b):</w:t>
            </w:r>
            <w:bookmarkEnd w:id="1481"/>
            <w:bookmarkEnd w:id="1482"/>
            <w:bookmarkEnd w:id="1483"/>
            <w:r w:rsidRPr="000866E5">
              <w:t xml:space="preserve"> </w:t>
            </w:r>
            <w:r>
              <w:t>&lt;</w:t>
            </w:r>
            <w:r w:rsidRPr="003D520E">
              <w:rPr>
                <w:i/>
              </w:rPr>
              <w:t>FedRAMP requirement: at least one</w:t>
            </w:r>
            <w:r>
              <w:t>&gt;</w:t>
            </w:r>
          </w:p>
        </w:tc>
      </w:tr>
      <w:tr w:rsidR="0040681B" w:rsidRPr="000866E5" w14:paraId="63CA25B1" w14:textId="77777777" w:rsidTr="0041062D">
        <w:trPr>
          <w:trHeight w:val="377"/>
        </w:trPr>
        <w:tc>
          <w:tcPr>
            <w:tcW w:w="5000" w:type="pct"/>
            <w:gridSpan w:val="2"/>
            <w:shd w:val="clear" w:color="auto" w:fill="auto"/>
            <w:tcMar>
              <w:top w:w="43" w:type="dxa"/>
              <w:bottom w:w="43" w:type="dxa"/>
            </w:tcMar>
          </w:tcPr>
          <w:p w14:paraId="55D83DDD" w14:textId="77777777" w:rsidR="0040681B" w:rsidRPr="000866E5" w:rsidRDefault="0040681B" w:rsidP="0041062D">
            <w:pPr>
              <w:pStyle w:val="GSAParameter"/>
              <w:spacing w:after="0"/>
              <w:rPr>
                <w:rFonts w:eastAsia="Times New Roman"/>
                <w:kern w:val="0"/>
                <w:sz w:val="22"/>
                <w:szCs w:val="22"/>
              </w:rPr>
            </w:pPr>
            <w:bookmarkStart w:id="1484" w:name="_Toc383442013"/>
            <w:bookmarkStart w:id="1485" w:name="_Toc383444228"/>
            <w:bookmarkStart w:id="1486" w:name="_Toc388623409"/>
            <w:r w:rsidRPr="000866E5">
              <w:t>Parameter IA-5(1)(d):</w:t>
            </w:r>
            <w:bookmarkEnd w:id="1484"/>
            <w:bookmarkEnd w:id="1485"/>
            <w:bookmarkEnd w:id="1486"/>
            <w:r w:rsidRPr="000866E5">
              <w:t xml:space="preserve"> </w:t>
            </w:r>
            <w:r>
              <w:t>&lt;</w:t>
            </w:r>
            <w:r w:rsidRPr="003D520E">
              <w:rPr>
                <w:i/>
              </w:rPr>
              <w:t>FedRAMP requirement: one day minimum, sixty day maximum</w:t>
            </w:r>
            <w:r>
              <w:t>&gt;</w:t>
            </w:r>
          </w:p>
        </w:tc>
      </w:tr>
      <w:tr w:rsidR="0040681B" w:rsidRPr="000866E5" w14:paraId="07A46A55" w14:textId="77777777" w:rsidTr="0041062D">
        <w:trPr>
          <w:trHeight w:val="377"/>
        </w:trPr>
        <w:tc>
          <w:tcPr>
            <w:tcW w:w="5000" w:type="pct"/>
            <w:gridSpan w:val="2"/>
            <w:shd w:val="clear" w:color="auto" w:fill="auto"/>
            <w:tcMar>
              <w:top w:w="43" w:type="dxa"/>
              <w:bottom w:w="43" w:type="dxa"/>
            </w:tcMar>
          </w:tcPr>
          <w:p w14:paraId="5D14F268" w14:textId="77777777" w:rsidR="0040681B" w:rsidRPr="000866E5" w:rsidRDefault="0040681B" w:rsidP="0041062D">
            <w:pPr>
              <w:pStyle w:val="GSAParameter"/>
              <w:spacing w:after="0"/>
              <w:rPr>
                <w:rFonts w:eastAsia="Times New Roman"/>
                <w:kern w:val="0"/>
                <w:sz w:val="22"/>
                <w:szCs w:val="22"/>
              </w:rPr>
            </w:pPr>
            <w:bookmarkStart w:id="1487" w:name="_Toc383442014"/>
            <w:bookmarkStart w:id="1488" w:name="_Toc383444229"/>
            <w:bookmarkStart w:id="1489" w:name="_Toc388623410"/>
            <w:r w:rsidRPr="000866E5">
              <w:t>Parameter IA-5(1)(e):</w:t>
            </w:r>
            <w:bookmarkEnd w:id="1487"/>
            <w:bookmarkEnd w:id="1488"/>
            <w:bookmarkEnd w:id="1489"/>
            <w:r w:rsidRPr="000866E5">
              <w:t xml:space="preserve"> </w:t>
            </w:r>
            <w:r>
              <w:t>&lt;</w:t>
            </w:r>
            <w:r w:rsidRPr="003D520E">
              <w:rPr>
                <w:i/>
              </w:rPr>
              <w:t>FedRAMP requirement: twenty-four</w:t>
            </w:r>
            <w:r>
              <w:t>&gt;</w:t>
            </w:r>
          </w:p>
        </w:tc>
      </w:tr>
      <w:tr w:rsidR="0040681B" w:rsidRPr="000866E5" w14:paraId="0A38766A" w14:textId="77777777" w:rsidTr="0041062D">
        <w:trPr>
          <w:trHeight w:val="377"/>
        </w:trPr>
        <w:tc>
          <w:tcPr>
            <w:tcW w:w="5000" w:type="pct"/>
            <w:gridSpan w:val="2"/>
            <w:tcMar>
              <w:top w:w="43" w:type="dxa"/>
              <w:bottom w:w="43" w:type="dxa"/>
            </w:tcMar>
            <w:vAlign w:val="bottom"/>
          </w:tcPr>
          <w:p w14:paraId="5C4116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7FC16E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D06D3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9F99C9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7FA5E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B3B3A4D" w14:textId="5B071236"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AB828EE" w14:textId="77777777" w:rsidTr="0041062D">
        <w:trPr>
          <w:trHeight w:val="377"/>
        </w:trPr>
        <w:tc>
          <w:tcPr>
            <w:tcW w:w="5000" w:type="pct"/>
            <w:gridSpan w:val="2"/>
            <w:tcMar>
              <w:top w:w="43" w:type="dxa"/>
              <w:bottom w:w="43" w:type="dxa"/>
            </w:tcMar>
            <w:vAlign w:val="bottom"/>
          </w:tcPr>
          <w:p w14:paraId="2C6288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5B21844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D4D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7FA89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18137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54C27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58C1C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72E6A7D" w14:textId="0B35B834"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6072568"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420F5F72" w14:textId="77777777" w:rsidTr="0041062D">
        <w:trPr>
          <w:cantSplit/>
          <w:trHeight w:val="475"/>
          <w:tblHeader/>
        </w:trPr>
        <w:tc>
          <w:tcPr>
            <w:tcW w:w="5000" w:type="pct"/>
            <w:gridSpan w:val="2"/>
            <w:shd w:val="clear" w:color="auto" w:fill="DEEAF6" w:themeFill="accent1" w:themeFillTint="33"/>
            <w:vAlign w:val="center"/>
          </w:tcPr>
          <w:p w14:paraId="5B32AC78"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(1) What is the solution and how is it implemented?</w:t>
            </w:r>
          </w:p>
        </w:tc>
      </w:tr>
      <w:tr w:rsidR="0040681B" w:rsidRPr="000866E5" w14:paraId="5D76C565" w14:textId="77777777" w:rsidTr="0041062D">
        <w:trPr>
          <w:trHeight w:val="1097"/>
        </w:trPr>
        <w:tc>
          <w:tcPr>
            <w:tcW w:w="483" w:type="pct"/>
            <w:tcBorders>
              <w:right w:val="nil"/>
            </w:tcBorders>
            <w:shd w:val="clear" w:color="auto" w:fill="DEEAF6" w:themeFill="accent1" w:themeFillTint="33"/>
          </w:tcPr>
          <w:p w14:paraId="62CD68C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D3AC99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35420AF"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password complexity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complexity.</w:t>
            </w:r>
            <w:r w:rsidRPr="00B452E7">
              <w:rPr>
                <w:rFonts w:asciiTheme="minorHAnsi" w:eastAsia="Calibri" w:hAnsiTheme="minorHAnsi" w:cs="Calibri"/>
                <w:sz w:val="20"/>
                <w:szCs w:val="20"/>
              </w:rPr>
              <w:t>&gt;</w:t>
            </w:r>
          </w:p>
        </w:tc>
      </w:tr>
      <w:tr w:rsidR="0040681B" w:rsidRPr="000866E5" w14:paraId="797656CB" w14:textId="77777777" w:rsidTr="0041062D">
        <w:trPr>
          <w:trHeight w:val="1097"/>
        </w:trPr>
        <w:tc>
          <w:tcPr>
            <w:tcW w:w="483" w:type="pct"/>
            <w:tcBorders>
              <w:right w:val="nil"/>
            </w:tcBorders>
            <w:shd w:val="clear" w:color="auto" w:fill="DEEAF6" w:themeFill="accent1" w:themeFillTint="33"/>
          </w:tcPr>
          <w:p w14:paraId="307F9C25"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b</w:t>
            </w:r>
          </w:p>
        </w:tc>
        <w:tc>
          <w:tcPr>
            <w:tcW w:w="4517" w:type="pct"/>
            <w:tcMar>
              <w:top w:w="43" w:type="dxa"/>
              <w:bottom w:w="43" w:type="dxa"/>
            </w:tcMar>
          </w:tcPr>
          <w:p w14:paraId="2A95F2D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92BD55"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at least one character when changing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required change.</w:t>
            </w:r>
            <w:r w:rsidRPr="00B452E7">
              <w:rPr>
                <w:rFonts w:asciiTheme="minorHAnsi" w:eastAsia="Calibri" w:hAnsiTheme="minorHAnsi" w:cs="Calibri"/>
                <w:sz w:val="20"/>
                <w:szCs w:val="20"/>
              </w:rPr>
              <w:t>&gt;</w:t>
            </w:r>
          </w:p>
        </w:tc>
      </w:tr>
      <w:tr w:rsidR="0040681B" w:rsidRPr="000866E5" w14:paraId="46914D59" w14:textId="77777777" w:rsidTr="0041062D">
        <w:trPr>
          <w:trHeight w:val="1097"/>
        </w:trPr>
        <w:tc>
          <w:tcPr>
            <w:tcW w:w="483" w:type="pct"/>
            <w:tcBorders>
              <w:right w:val="nil"/>
            </w:tcBorders>
            <w:shd w:val="clear" w:color="auto" w:fill="DEEAF6" w:themeFill="accent1" w:themeFillTint="33"/>
          </w:tcPr>
          <w:p w14:paraId="4BEC9FA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4FB6D2D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3C27863"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storing and transmitting cryptographically-protected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Passwords stored by AAD are automatically hashed as part of AAD functionality.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cryptographic protection of passwords.</w:t>
            </w:r>
            <w:r w:rsidRPr="00B452E7">
              <w:rPr>
                <w:rFonts w:asciiTheme="minorHAnsi" w:eastAsia="Calibri" w:hAnsiTheme="minorHAnsi" w:cs="Calibri"/>
                <w:sz w:val="20"/>
                <w:szCs w:val="20"/>
              </w:rPr>
              <w:t>&gt;</w:t>
            </w:r>
          </w:p>
        </w:tc>
      </w:tr>
      <w:tr w:rsidR="0040681B" w:rsidRPr="000866E5" w14:paraId="4C121155" w14:textId="77777777" w:rsidTr="0041062D">
        <w:trPr>
          <w:trHeight w:val="1097"/>
        </w:trPr>
        <w:tc>
          <w:tcPr>
            <w:tcW w:w="483" w:type="pct"/>
            <w:tcBorders>
              <w:right w:val="nil"/>
            </w:tcBorders>
            <w:shd w:val="clear" w:color="auto" w:fill="DEEAF6" w:themeFill="accent1" w:themeFillTint="33"/>
          </w:tcPr>
          <w:p w14:paraId="4F5131F0"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8F59F8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1F5C1A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minimum and maximum lifetime restrictions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lifetime restrictions.</w:t>
            </w:r>
            <w:r w:rsidRPr="00B452E7">
              <w:rPr>
                <w:rFonts w:asciiTheme="minorHAnsi" w:eastAsia="Calibri" w:hAnsiTheme="minorHAnsi" w:cs="Calibri"/>
                <w:sz w:val="20"/>
                <w:szCs w:val="20"/>
              </w:rPr>
              <w:t>&gt;</w:t>
            </w:r>
          </w:p>
        </w:tc>
      </w:tr>
      <w:tr w:rsidR="0040681B" w:rsidRPr="000866E5" w14:paraId="2329D531" w14:textId="77777777" w:rsidTr="0041062D">
        <w:trPr>
          <w:trHeight w:val="1097"/>
        </w:trPr>
        <w:tc>
          <w:tcPr>
            <w:tcW w:w="483" w:type="pct"/>
            <w:tcBorders>
              <w:right w:val="nil"/>
            </w:tcBorders>
            <w:shd w:val="clear" w:color="auto" w:fill="DEEAF6" w:themeFill="accent1" w:themeFillTint="33"/>
          </w:tcPr>
          <w:p w14:paraId="6C2FCD89"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e</w:t>
            </w:r>
          </w:p>
        </w:tc>
        <w:tc>
          <w:tcPr>
            <w:tcW w:w="4517" w:type="pct"/>
            <w:tcMar>
              <w:top w:w="43" w:type="dxa"/>
              <w:bottom w:w="43" w:type="dxa"/>
            </w:tcMar>
          </w:tcPr>
          <w:p w14:paraId="00ECE19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A96B85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number of generations before password reuse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reuse requirement.</w:t>
            </w:r>
            <w:r w:rsidRPr="00B452E7">
              <w:rPr>
                <w:rFonts w:asciiTheme="minorHAnsi" w:eastAsia="Calibri" w:hAnsiTheme="minorHAnsi" w:cs="Calibri"/>
                <w:sz w:val="20"/>
                <w:szCs w:val="20"/>
              </w:rPr>
              <w:t>&gt;</w:t>
            </w:r>
          </w:p>
        </w:tc>
      </w:tr>
      <w:tr w:rsidR="0040681B" w:rsidRPr="000866E5" w14:paraId="086B0703" w14:textId="77777777" w:rsidTr="0041062D">
        <w:trPr>
          <w:trHeight w:val="1097"/>
        </w:trPr>
        <w:tc>
          <w:tcPr>
            <w:tcW w:w="483" w:type="pct"/>
            <w:tcBorders>
              <w:right w:val="nil"/>
            </w:tcBorders>
            <w:shd w:val="clear" w:color="auto" w:fill="DEEAF6" w:themeFill="accent1" w:themeFillTint="33"/>
          </w:tcPr>
          <w:p w14:paraId="16E48F02"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f</w:t>
            </w:r>
          </w:p>
        </w:tc>
        <w:tc>
          <w:tcPr>
            <w:tcW w:w="4517" w:type="pct"/>
            <w:tcMar>
              <w:top w:w="43" w:type="dxa"/>
              <w:bottom w:w="43" w:type="dxa"/>
            </w:tcMar>
          </w:tcPr>
          <w:p w14:paraId="594F058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793B3F1"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initial/temporary passwords upon first login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initial password change requirement.</w:t>
            </w:r>
            <w:r w:rsidRPr="00B452E7">
              <w:rPr>
                <w:rFonts w:asciiTheme="minorHAnsi" w:eastAsia="Calibri" w:hAnsiTheme="minorHAnsi" w:cs="Calibri"/>
                <w:sz w:val="20"/>
                <w:szCs w:val="20"/>
              </w:rPr>
              <w:t>&gt;</w:t>
            </w:r>
          </w:p>
        </w:tc>
      </w:tr>
    </w:tbl>
    <w:p w14:paraId="0CF8A522" w14:textId="77777777" w:rsidR="0040681B" w:rsidRPr="002C3786" w:rsidRDefault="0040681B" w:rsidP="0040681B">
      <w:pPr>
        <w:autoSpaceDE w:val="0"/>
        <w:autoSpaceDN w:val="0"/>
        <w:adjustRightInd w:val="0"/>
        <w:spacing w:before="120" w:after="120"/>
        <w:rPr>
          <w:rFonts w:eastAsia="Times New Roman"/>
          <w:bCs/>
        </w:rPr>
      </w:pPr>
    </w:p>
    <w:p w14:paraId="39E3AED1" w14:textId="77777777" w:rsidR="0040681B" w:rsidRPr="00904A49" w:rsidRDefault="0040681B" w:rsidP="0040681B">
      <w:pPr>
        <w:pStyle w:val="eglobaltech4n"/>
      </w:pPr>
      <w:bookmarkStart w:id="1490" w:name="_Toc430608697"/>
      <w:bookmarkStart w:id="1491" w:name="_Ref454377467"/>
      <w:r w:rsidRPr="00904A49">
        <w:t>Control Enhancement IA-5 (2)</w:t>
      </w:r>
      <w:bookmarkEnd w:id="1329"/>
      <w:bookmarkEnd w:id="1330"/>
      <w:bookmarkEnd w:id="1331"/>
      <w:bookmarkEnd w:id="1332"/>
      <w:bookmarkEnd w:id="1333"/>
      <w:bookmarkEnd w:id="1334"/>
      <w:bookmarkEnd w:id="1490"/>
      <w:bookmarkEnd w:id="1491"/>
    </w:p>
    <w:p w14:paraId="6EB65ADE"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PKI-based authentication:</w:t>
      </w:r>
    </w:p>
    <w:p w14:paraId="64C8F9C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Validates certifications by constructing and verifying a certification path to an accepted trust anchor including checking certificate status information;</w:t>
      </w:r>
    </w:p>
    <w:p w14:paraId="0D22F5FA"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Enforces authorized access to the corresponding private key;</w:t>
      </w:r>
    </w:p>
    <w:p w14:paraId="1143318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Maps the authenticated identity to the account of the individual or group; and</w:t>
      </w:r>
    </w:p>
    <w:p w14:paraId="59CF698C"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Implements a local cache of revocation data to support path discovery and validation in case of inability to access revocation information via the network.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143C0F60" w14:textId="77777777" w:rsidTr="0041062D">
        <w:trPr>
          <w:cantSplit/>
          <w:trHeight w:val="377"/>
          <w:tblHeader/>
        </w:trPr>
        <w:tc>
          <w:tcPr>
            <w:tcW w:w="811" w:type="pct"/>
            <w:shd w:val="clear" w:color="auto" w:fill="DEEAF6" w:themeFill="accent1" w:themeFillTint="33"/>
            <w:tcMar>
              <w:top w:w="43" w:type="dxa"/>
              <w:bottom w:w="43" w:type="dxa"/>
            </w:tcMar>
          </w:tcPr>
          <w:p w14:paraId="0510FC7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(2)</w:t>
            </w:r>
          </w:p>
        </w:tc>
        <w:tc>
          <w:tcPr>
            <w:tcW w:w="4189" w:type="pct"/>
            <w:shd w:val="clear" w:color="auto" w:fill="DEEAF6" w:themeFill="accent1" w:themeFillTint="33"/>
          </w:tcPr>
          <w:p w14:paraId="77B274E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64CC0F3A" w14:textId="77777777" w:rsidTr="0041062D">
        <w:trPr>
          <w:trHeight w:val="377"/>
        </w:trPr>
        <w:tc>
          <w:tcPr>
            <w:tcW w:w="5000" w:type="pct"/>
            <w:gridSpan w:val="2"/>
            <w:tcMar>
              <w:top w:w="43" w:type="dxa"/>
              <w:bottom w:w="43" w:type="dxa"/>
            </w:tcMar>
            <w:vAlign w:val="bottom"/>
          </w:tcPr>
          <w:p w14:paraId="5F268BB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F5F7D89" w14:textId="77777777" w:rsidTr="0041062D">
        <w:trPr>
          <w:trHeight w:val="377"/>
        </w:trPr>
        <w:tc>
          <w:tcPr>
            <w:tcW w:w="5000" w:type="pct"/>
            <w:gridSpan w:val="2"/>
            <w:tcMar>
              <w:top w:w="43" w:type="dxa"/>
              <w:bottom w:w="43" w:type="dxa"/>
            </w:tcMar>
            <w:vAlign w:val="bottom"/>
          </w:tcPr>
          <w:p w14:paraId="591A77D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773FCC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7B51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8A5822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7F8FC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79EBA57" w14:textId="68BC7FB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E56E8E7" w14:textId="77777777" w:rsidTr="0041062D">
        <w:trPr>
          <w:trHeight w:val="377"/>
        </w:trPr>
        <w:tc>
          <w:tcPr>
            <w:tcW w:w="5000" w:type="pct"/>
            <w:gridSpan w:val="2"/>
            <w:tcMar>
              <w:top w:w="43" w:type="dxa"/>
              <w:bottom w:w="43" w:type="dxa"/>
            </w:tcMar>
            <w:vAlign w:val="bottom"/>
          </w:tcPr>
          <w:p w14:paraId="785442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396D6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CC13C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C3765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44F2B5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C3F740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5280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7493CC" w14:textId="7D0D91BF"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7731C00E"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3B4DFDE8" w14:textId="77777777" w:rsidTr="0041062D">
        <w:trPr>
          <w:cantSplit/>
          <w:trHeight w:val="475"/>
          <w:tblHeader/>
        </w:trPr>
        <w:tc>
          <w:tcPr>
            <w:tcW w:w="5000" w:type="pct"/>
            <w:gridSpan w:val="2"/>
            <w:shd w:val="clear" w:color="auto" w:fill="DEEAF6" w:themeFill="accent1" w:themeFillTint="33"/>
            <w:vAlign w:val="center"/>
          </w:tcPr>
          <w:p w14:paraId="4AA1C6A1"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(2) What is the solution and how is it implemented?</w:t>
            </w:r>
          </w:p>
        </w:tc>
      </w:tr>
      <w:tr w:rsidR="0040681B" w:rsidRPr="000866E5" w14:paraId="6CDB118B" w14:textId="77777777" w:rsidTr="0041062D">
        <w:trPr>
          <w:trHeight w:val="1097"/>
        </w:trPr>
        <w:tc>
          <w:tcPr>
            <w:tcW w:w="483" w:type="pct"/>
            <w:tcBorders>
              <w:right w:val="nil"/>
            </w:tcBorders>
            <w:shd w:val="clear" w:color="auto" w:fill="DEEAF6" w:themeFill="accent1" w:themeFillTint="33"/>
          </w:tcPr>
          <w:p w14:paraId="3A128AF1"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4691B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F4A9FA2"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validating certificates used within the customer application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Active Directory Certificate Services may be used for this purpose; for information, see the following </w:t>
            </w:r>
            <w:r>
              <w:rPr>
                <w:rFonts w:asciiTheme="minorHAnsi" w:eastAsia="Calibri" w:hAnsiTheme="minorHAnsi" w:cs="Calibri"/>
                <w:i/>
                <w:sz w:val="20"/>
                <w:szCs w:val="20"/>
              </w:rPr>
              <w:lastRenderedPageBreak/>
              <w:t xml:space="preserve">TechNet article: </w:t>
            </w:r>
            <w:hyperlink r:id="rId56"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validate certificates.</w:t>
            </w:r>
            <w:r w:rsidRPr="00B452E7">
              <w:rPr>
                <w:rFonts w:asciiTheme="minorHAnsi" w:eastAsia="Calibri" w:hAnsiTheme="minorHAnsi" w:cs="Calibri"/>
                <w:sz w:val="20"/>
                <w:szCs w:val="20"/>
              </w:rPr>
              <w:t>&gt;</w:t>
            </w:r>
          </w:p>
        </w:tc>
      </w:tr>
      <w:tr w:rsidR="0040681B" w:rsidRPr="000866E5" w14:paraId="415A011F" w14:textId="77777777" w:rsidTr="0041062D">
        <w:trPr>
          <w:trHeight w:val="1097"/>
        </w:trPr>
        <w:tc>
          <w:tcPr>
            <w:tcW w:w="483" w:type="pct"/>
            <w:tcBorders>
              <w:right w:val="nil"/>
            </w:tcBorders>
            <w:shd w:val="clear" w:color="auto" w:fill="DEEAF6" w:themeFill="accent1" w:themeFillTint="33"/>
          </w:tcPr>
          <w:p w14:paraId="2B3CFFE7"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b</w:t>
            </w:r>
          </w:p>
        </w:tc>
        <w:tc>
          <w:tcPr>
            <w:tcW w:w="4517" w:type="pct"/>
            <w:tcMar>
              <w:top w:w="43" w:type="dxa"/>
              <w:bottom w:w="43" w:type="dxa"/>
            </w:tcMar>
          </w:tcPr>
          <w:p w14:paraId="5E3204E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FF1FBE9"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the enforcement of authorized access to private keys associated with certificates used within the customer application. Active Directory Certificate Services may be used for this purpose; for information, see the following TechNet article: </w:t>
            </w:r>
            <w:hyperlink r:id="rId57"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restrict access to private keys.</w:t>
            </w:r>
            <w:r w:rsidRPr="00B452E7">
              <w:rPr>
                <w:rFonts w:asciiTheme="minorHAnsi" w:eastAsia="Calibri" w:hAnsiTheme="minorHAnsi" w:cs="Calibri"/>
                <w:sz w:val="20"/>
                <w:szCs w:val="20"/>
              </w:rPr>
              <w:t>&gt;</w:t>
            </w:r>
          </w:p>
        </w:tc>
      </w:tr>
      <w:tr w:rsidR="0040681B" w:rsidRPr="000866E5" w14:paraId="2F941817" w14:textId="77777777" w:rsidTr="0041062D">
        <w:trPr>
          <w:trHeight w:val="1097"/>
        </w:trPr>
        <w:tc>
          <w:tcPr>
            <w:tcW w:w="483" w:type="pct"/>
            <w:tcBorders>
              <w:right w:val="nil"/>
            </w:tcBorders>
            <w:shd w:val="clear" w:color="auto" w:fill="DEEAF6" w:themeFill="accent1" w:themeFillTint="33"/>
          </w:tcPr>
          <w:p w14:paraId="34E9D62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09CA8D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A9CE1ED"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mapping the identity authenticated by a certificate to the account of the individual or group associated with that identity. Active Directory Certificate Services may be used for this purpose; for information, see the following TechNet article: </w:t>
            </w:r>
            <w:hyperlink r:id="rId58"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map identities between certificates and accounts.</w:t>
            </w:r>
            <w:r w:rsidRPr="00B452E7">
              <w:rPr>
                <w:rFonts w:asciiTheme="minorHAnsi" w:eastAsia="Calibri" w:hAnsiTheme="minorHAnsi" w:cs="Calibri"/>
                <w:sz w:val="20"/>
                <w:szCs w:val="20"/>
              </w:rPr>
              <w:t>&gt;</w:t>
            </w:r>
          </w:p>
        </w:tc>
      </w:tr>
      <w:tr w:rsidR="0040681B" w:rsidRPr="000866E5" w14:paraId="6934E4C3" w14:textId="77777777" w:rsidTr="0041062D">
        <w:trPr>
          <w:trHeight w:val="1097"/>
        </w:trPr>
        <w:tc>
          <w:tcPr>
            <w:tcW w:w="483" w:type="pct"/>
            <w:tcBorders>
              <w:right w:val="nil"/>
            </w:tcBorders>
            <w:shd w:val="clear" w:color="auto" w:fill="DEEAF6" w:themeFill="accent1" w:themeFillTint="33"/>
          </w:tcPr>
          <w:p w14:paraId="5F6CFFC6"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39D2B7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F995A94" w14:textId="77777777" w:rsidR="0040681B" w:rsidRPr="00BB2948" w:rsidRDefault="0040681B" w:rsidP="0041062D">
            <w:pPr>
              <w:pStyle w:val="TableText-Bold"/>
              <w:spacing w:before="120" w:after="120"/>
              <w:rPr>
                <w:rFonts w:asciiTheme="minorHAnsi" w:hAnsiTheme="minorHAnsi"/>
                <w:b w:val="0"/>
              </w:rPr>
            </w:pPr>
            <w:r w:rsidRPr="00BB2948">
              <w:rPr>
                <w:rFonts w:asciiTheme="minorHAnsi" w:eastAsia="Calibri" w:hAnsiTheme="minorHAnsi" w:cs="Calibri"/>
                <w:b w:val="0"/>
              </w:rPr>
              <w:t>&lt;</w:t>
            </w:r>
            <w:r w:rsidRPr="00BB2948">
              <w:rPr>
                <w:rFonts w:asciiTheme="minorHAnsi" w:eastAsia="Calibri" w:hAnsiTheme="minorHAnsi" w:cs="Calibri"/>
                <w:b w:val="0"/>
                <w:i/>
              </w:rPr>
              <w:t xml:space="preserve">The customer will be responsible for </w:t>
            </w:r>
            <w:r>
              <w:rPr>
                <w:rFonts w:asciiTheme="minorHAnsi" w:eastAsia="Calibri" w:hAnsiTheme="minorHAnsi" w:cs="Calibri"/>
                <w:b w:val="0"/>
                <w:i/>
              </w:rPr>
              <w:t>implementing a local (i.e. within their subscription) cache of revocation data</w:t>
            </w:r>
            <w:r w:rsidRPr="00BB2948">
              <w:rPr>
                <w:rFonts w:asciiTheme="minorHAnsi" w:eastAsia="Calibri" w:hAnsiTheme="minorHAnsi" w:cs="Calibri"/>
                <w:b w:val="0"/>
                <w:i/>
              </w:rPr>
              <w:t xml:space="preserve">. Active Directory Certificate Services may be used for this purpose; for information, see the following TechNet article: </w:t>
            </w:r>
            <w:hyperlink r:id="rId59" w:history="1">
              <w:r w:rsidRPr="00BB2948">
                <w:rPr>
                  <w:rStyle w:val="Hyperlink"/>
                  <w:rFonts w:asciiTheme="minorHAnsi" w:eastAsia="Calibri" w:hAnsiTheme="minorHAnsi" w:cs="Calibri"/>
                  <w:b w:val="0"/>
                  <w:i/>
                </w:rPr>
                <w:t>https://technet.microsoft.com/en-us/windowsserver/dd448615.aspx</w:t>
              </w:r>
            </w:hyperlink>
            <w:r w:rsidRPr="00BB2948">
              <w:rPr>
                <w:rFonts w:asciiTheme="minorHAnsi" w:eastAsia="Calibri" w:hAnsiTheme="minorHAnsi" w:cs="Calibri"/>
                <w:b w:val="0"/>
                <w:i/>
              </w:rPr>
              <w:t xml:space="preserve">. A successful control response will need to address the mechanism used to </w:t>
            </w:r>
            <w:r>
              <w:rPr>
                <w:rFonts w:asciiTheme="minorHAnsi" w:eastAsia="Calibri" w:hAnsiTheme="minorHAnsi" w:cs="Calibri"/>
                <w:b w:val="0"/>
                <w:i/>
              </w:rPr>
              <w:t>establish and populate the revocation data</w:t>
            </w:r>
            <w:r w:rsidRPr="00BB2948">
              <w:rPr>
                <w:rFonts w:asciiTheme="minorHAnsi" w:eastAsia="Calibri" w:hAnsiTheme="minorHAnsi" w:cs="Calibri"/>
                <w:b w:val="0"/>
                <w:i/>
              </w:rPr>
              <w:t>.</w:t>
            </w:r>
            <w:r w:rsidRPr="00BB2948">
              <w:rPr>
                <w:rFonts w:asciiTheme="minorHAnsi" w:eastAsia="Calibri" w:hAnsiTheme="minorHAnsi" w:cs="Calibri"/>
                <w:b w:val="0"/>
              </w:rPr>
              <w:t>&gt;</w:t>
            </w:r>
          </w:p>
        </w:tc>
      </w:tr>
    </w:tbl>
    <w:p w14:paraId="2D38F691" w14:textId="77777777" w:rsidR="0040681B" w:rsidRPr="002C3786" w:rsidRDefault="0040681B" w:rsidP="0040681B">
      <w:pPr>
        <w:autoSpaceDE w:val="0"/>
        <w:autoSpaceDN w:val="0"/>
        <w:adjustRightInd w:val="0"/>
        <w:spacing w:before="120" w:after="120"/>
        <w:rPr>
          <w:rFonts w:eastAsia="Times New Roman"/>
        </w:rPr>
      </w:pPr>
    </w:p>
    <w:p w14:paraId="7D57D776" w14:textId="77777777" w:rsidR="0040681B" w:rsidRPr="00904A49" w:rsidRDefault="0040681B" w:rsidP="0040681B">
      <w:pPr>
        <w:pStyle w:val="eglobaltech4n"/>
      </w:pPr>
      <w:bookmarkStart w:id="1492" w:name="_Toc383429758"/>
      <w:bookmarkStart w:id="1493" w:name="_Toc383444576"/>
      <w:bookmarkStart w:id="1494" w:name="_Toc385594217"/>
      <w:bookmarkStart w:id="1495" w:name="_Toc385594609"/>
      <w:bookmarkStart w:id="1496" w:name="_Toc385594997"/>
      <w:bookmarkStart w:id="1497" w:name="_Toc388620846"/>
      <w:bookmarkStart w:id="1498" w:name="_Toc430608698"/>
      <w:bookmarkStart w:id="1499" w:name="_Ref454377490"/>
      <w:r w:rsidRPr="00904A49">
        <w:t>Control Enhancement IA-5 (3)</w:t>
      </w:r>
      <w:bookmarkEnd w:id="1492"/>
      <w:bookmarkEnd w:id="1493"/>
      <w:bookmarkEnd w:id="1494"/>
      <w:bookmarkEnd w:id="1495"/>
      <w:bookmarkEnd w:id="1496"/>
      <w:bookmarkEnd w:id="1497"/>
      <w:bookmarkEnd w:id="1498"/>
      <w:bookmarkEnd w:id="1499"/>
    </w:p>
    <w:p w14:paraId="2DF1D250" w14:textId="77777777" w:rsidR="0040681B" w:rsidRDefault="0040681B" w:rsidP="0040681B">
      <w:pPr>
        <w:autoSpaceDE w:val="0"/>
        <w:autoSpaceDN w:val="0"/>
        <w:adjustRightInd w:val="0"/>
        <w:spacing w:before="120" w:after="120"/>
        <w:rPr>
          <w:rFonts w:eastAsia="Times New Roman"/>
          <w:bCs/>
        </w:rPr>
      </w:pPr>
      <w:r w:rsidRPr="00B9725A">
        <w:rPr>
          <w:rFonts w:eastAsia="Times New Roman"/>
          <w:bCs/>
        </w:rPr>
        <w:t>The organization requires that the registration process to receive [</w:t>
      </w:r>
      <w:r w:rsidRPr="00AE3199">
        <w:rPr>
          <w:rFonts w:eastAsia="Times New Roman"/>
          <w:bCs/>
          <w:i/>
        </w:rPr>
        <w:t>FedRAMP</w:t>
      </w:r>
      <w:r>
        <w:rPr>
          <w:rFonts w:eastAsia="Times New Roman"/>
          <w:bCs/>
        </w:rPr>
        <w:t xml:space="preserve"> </w:t>
      </w:r>
      <w:r w:rsidRPr="00AE3199">
        <w:rPr>
          <w:rFonts w:eastAsia="Times New Roman"/>
          <w:bCs/>
          <w:i/>
        </w:rPr>
        <w:t>Assignment: All hardware/biometric (multifactor</w:t>
      </w:r>
      <w:r>
        <w:rPr>
          <w:rFonts w:eastAsia="Times New Roman"/>
          <w:bCs/>
          <w:i/>
        </w:rPr>
        <w:t>)</w:t>
      </w:r>
      <w:r w:rsidRPr="00AE3199">
        <w:rPr>
          <w:rFonts w:eastAsia="Times New Roman"/>
          <w:bCs/>
          <w:i/>
        </w:rPr>
        <w:t xml:space="preserve"> authenticators</w:t>
      </w:r>
      <w:r w:rsidRPr="00B9725A">
        <w:rPr>
          <w:rFonts w:eastAsia="Times New Roman"/>
          <w:bCs/>
        </w:rPr>
        <w:t>] be conducted [</w:t>
      </w:r>
      <w:r w:rsidRPr="00AE3199">
        <w:rPr>
          <w:rFonts w:eastAsia="Times New Roman"/>
          <w:bCs/>
          <w:i/>
        </w:rPr>
        <w:t>FedRAMP</w:t>
      </w:r>
      <w:r>
        <w:rPr>
          <w:rFonts w:eastAsia="Times New Roman"/>
          <w:bCs/>
        </w:rPr>
        <w:t xml:space="preserve"> </w:t>
      </w:r>
      <w:r w:rsidRPr="00AE3199">
        <w:rPr>
          <w:rFonts w:eastAsia="Times New Roman"/>
          <w:bCs/>
          <w:i/>
        </w:rPr>
        <w:t>Selection: in person</w:t>
      </w:r>
      <w:r w:rsidRPr="00B9725A">
        <w:rPr>
          <w:rFonts w:eastAsia="Times New Roman"/>
          <w:bCs/>
        </w:rPr>
        <w:t>] before [</w:t>
      </w:r>
      <w:r w:rsidRPr="00AE3199">
        <w:rPr>
          <w:rFonts w:eastAsia="Times New Roman"/>
          <w:bCs/>
          <w:i/>
        </w:rPr>
        <w:t>Assignment: organization-defined registration authority</w:t>
      </w:r>
      <w:r w:rsidRPr="00B9725A">
        <w:rPr>
          <w:rFonts w:eastAsia="Times New Roman"/>
          <w:bCs/>
        </w:rPr>
        <w:t>] with authorization by [</w:t>
      </w:r>
      <w:r w:rsidRPr="00AE3199">
        <w:rPr>
          <w:rFonts w:eastAsia="Times New Roman"/>
          <w:bCs/>
          <w:i/>
        </w:rPr>
        <w:t>Assignment: organization-defined personnel or roles</w:t>
      </w:r>
      <w:r w:rsidRPr="00B9725A">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FAB1E25" w14:textId="77777777" w:rsidTr="0041062D">
        <w:trPr>
          <w:cantSplit/>
          <w:trHeight w:val="377"/>
          <w:tblHeader/>
        </w:trPr>
        <w:tc>
          <w:tcPr>
            <w:tcW w:w="811" w:type="pct"/>
            <w:shd w:val="clear" w:color="auto" w:fill="DEEAF6" w:themeFill="accent1" w:themeFillTint="33"/>
            <w:tcMar>
              <w:top w:w="43" w:type="dxa"/>
              <w:bottom w:w="43" w:type="dxa"/>
            </w:tcMar>
          </w:tcPr>
          <w:p w14:paraId="311E1810"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(3)</w:t>
            </w:r>
          </w:p>
        </w:tc>
        <w:tc>
          <w:tcPr>
            <w:tcW w:w="4189" w:type="pct"/>
            <w:shd w:val="clear" w:color="auto" w:fill="DEEAF6" w:themeFill="accent1" w:themeFillTint="33"/>
          </w:tcPr>
          <w:p w14:paraId="6A8DDED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0366D6C0" w14:textId="77777777" w:rsidTr="0041062D">
        <w:trPr>
          <w:trHeight w:val="377"/>
        </w:trPr>
        <w:tc>
          <w:tcPr>
            <w:tcW w:w="5000" w:type="pct"/>
            <w:gridSpan w:val="2"/>
            <w:tcMar>
              <w:top w:w="43" w:type="dxa"/>
              <w:bottom w:w="43" w:type="dxa"/>
            </w:tcMar>
            <w:vAlign w:val="bottom"/>
          </w:tcPr>
          <w:p w14:paraId="42B06030"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2F25C94" w14:textId="77777777" w:rsidTr="0041062D">
        <w:trPr>
          <w:trHeight w:val="377"/>
        </w:trPr>
        <w:tc>
          <w:tcPr>
            <w:tcW w:w="5000" w:type="pct"/>
            <w:gridSpan w:val="2"/>
            <w:tcMar>
              <w:top w:w="43" w:type="dxa"/>
              <w:bottom w:w="43" w:type="dxa"/>
            </w:tcMar>
            <w:vAlign w:val="bottom"/>
          </w:tcPr>
          <w:p w14:paraId="1B4937E7" w14:textId="77777777" w:rsidR="0040681B" w:rsidRPr="000866E5" w:rsidRDefault="0040681B" w:rsidP="0041062D">
            <w:pPr>
              <w:pStyle w:val="GSAParameter"/>
              <w:spacing w:after="0"/>
              <w:rPr>
                <w:color w:val="5B9BD5" w:themeColor="accent1"/>
              </w:rPr>
            </w:pPr>
            <w:bookmarkStart w:id="1500" w:name="_Toc383442015"/>
            <w:bookmarkStart w:id="1501" w:name="_Toc383444230"/>
            <w:bookmarkStart w:id="1502" w:name="_Toc388623411"/>
            <w:r w:rsidRPr="000866E5">
              <w:t>Parameter IA-5(3)-1:</w:t>
            </w:r>
            <w:bookmarkEnd w:id="1500"/>
            <w:bookmarkEnd w:id="1501"/>
            <w:bookmarkEnd w:id="1502"/>
            <w:r w:rsidRPr="000866E5">
              <w:t xml:space="preserve"> </w:t>
            </w:r>
            <w:r w:rsidRPr="00D57301">
              <w:rPr>
                <w:szCs w:val="22"/>
              </w:rPr>
              <w:t>&lt;</w:t>
            </w:r>
            <w:r>
              <w:rPr>
                <w:i/>
                <w:szCs w:val="22"/>
              </w:rPr>
              <w:t>FedRAMP requirement: all hardware/biometric (multifactor) authenticators</w:t>
            </w:r>
            <w:r w:rsidRPr="00D57301">
              <w:rPr>
                <w:szCs w:val="22"/>
              </w:rPr>
              <w:t>&gt;</w:t>
            </w:r>
          </w:p>
        </w:tc>
      </w:tr>
      <w:tr w:rsidR="0040681B" w:rsidRPr="000866E5" w14:paraId="6C3D718E" w14:textId="77777777" w:rsidTr="0041062D">
        <w:trPr>
          <w:trHeight w:val="377"/>
        </w:trPr>
        <w:tc>
          <w:tcPr>
            <w:tcW w:w="5000" w:type="pct"/>
            <w:gridSpan w:val="2"/>
            <w:tcMar>
              <w:top w:w="43" w:type="dxa"/>
              <w:bottom w:w="43" w:type="dxa"/>
            </w:tcMar>
            <w:vAlign w:val="bottom"/>
          </w:tcPr>
          <w:p w14:paraId="06D6746F" w14:textId="77777777" w:rsidR="0040681B" w:rsidRPr="000866E5" w:rsidRDefault="0040681B" w:rsidP="0041062D">
            <w:pPr>
              <w:pStyle w:val="GSAParameter"/>
              <w:spacing w:after="0"/>
              <w:rPr>
                <w:color w:val="5B9BD5" w:themeColor="accent1"/>
              </w:rPr>
            </w:pPr>
            <w:bookmarkStart w:id="1503" w:name="_Toc383442016"/>
            <w:bookmarkStart w:id="1504" w:name="_Toc383444231"/>
            <w:bookmarkStart w:id="1505" w:name="_Toc388623412"/>
            <w:r w:rsidRPr="000866E5">
              <w:t>Parameter IA-5(3)-2:</w:t>
            </w:r>
            <w:bookmarkEnd w:id="1503"/>
            <w:bookmarkEnd w:id="1504"/>
            <w:bookmarkEnd w:id="1505"/>
            <w:r w:rsidRPr="000866E5">
              <w:t xml:space="preserve"> </w:t>
            </w:r>
            <w:r w:rsidRPr="00D57301">
              <w:rPr>
                <w:szCs w:val="22"/>
              </w:rPr>
              <w:t>&lt;</w:t>
            </w:r>
            <w:r>
              <w:rPr>
                <w:i/>
                <w:szCs w:val="22"/>
              </w:rPr>
              <w:t>FedRAMP requirement: in person</w:t>
            </w:r>
            <w:r w:rsidRPr="00D57301">
              <w:rPr>
                <w:szCs w:val="22"/>
              </w:rPr>
              <w:t>&gt;</w:t>
            </w:r>
          </w:p>
        </w:tc>
      </w:tr>
      <w:tr w:rsidR="0040681B" w:rsidRPr="000866E5" w14:paraId="33B707DC" w14:textId="77777777" w:rsidTr="0041062D">
        <w:trPr>
          <w:trHeight w:val="377"/>
        </w:trPr>
        <w:tc>
          <w:tcPr>
            <w:tcW w:w="5000" w:type="pct"/>
            <w:gridSpan w:val="2"/>
            <w:tcMar>
              <w:top w:w="43" w:type="dxa"/>
              <w:bottom w:w="43" w:type="dxa"/>
            </w:tcMar>
            <w:vAlign w:val="bottom"/>
          </w:tcPr>
          <w:p w14:paraId="0C3A4D60" w14:textId="77777777" w:rsidR="0040681B" w:rsidRPr="000866E5" w:rsidRDefault="0040681B" w:rsidP="0041062D">
            <w:pPr>
              <w:pStyle w:val="GSAParameter"/>
              <w:spacing w:after="0"/>
              <w:rPr>
                <w:color w:val="5B9BD5" w:themeColor="accent1"/>
              </w:rPr>
            </w:pPr>
            <w:bookmarkStart w:id="1506" w:name="_Toc383442017"/>
            <w:bookmarkStart w:id="1507" w:name="_Toc383444232"/>
            <w:bookmarkStart w:id="1508" w:name="_Toc388623413"/>
            <w:r w:rsidRPr="000866E5">
              <w:t>Parameter IA-5(3)-3:</w:t>
            </w:r>
            <w:bookmarkEnd w:id="1506"/>
            <w:bookmarkEnd w:id="1507"/>
            <w:bookmarkEnd w:id="1508"/>
            <w:r w:rsidRPr="000866E5">
              <w:t xml:space="preserve"> </w:t>
            </w:r>
            <w:r w:rsidRPr="00D57301">
              <w:rPr>
                <w:szCs w:val="22"/>
              </w:rPr>
              <w:t>&lt;</w:t>
            </w:r>
            <w:r w:rsidRPr="00D57301">
              <w:rPr>
                <w:i/>
                <w:szCs w:val="22"/>
              </w:rPr>
              <w:t>Customer defined</w:t>
            </w:r>
            <w:r>
              <w:rPr>
                <w:i/>
                <w:szCs w:val="22"/>
              </w:rPr>
              <w:t xml:space="preserve"> registration authority</w:t>
            </w:r>
            <w:r w:rsidRPr="00D57301">
              <w:rPr>
                <w:szCs w:val="22"/>
              </w:rPr>
              <w:t>&gt;</w:t>
            </w:r>
          </w:p>
        </w:tc>
      </w:tr>
      <w:tr w:rsidR="0040681B" w:rsidRPr="000866E5" w14:paraId="3989AF79" w14:textId="77777777" w:rsidTr="0041062D">
        <w:trPr>
          <w:trHeight w:val="377"/>
        </w:trPr>
        <w:tc>
          <w:tcPr>
            <w:tcW w:w="5000" w:type="pct"/>
            <w:gridSpan w:val="2"/>
            <w:tcMar>
              <w:top w:w="43" w:type="dxa"/>
              <w:bottom w:w="43" w:type="dxa"/>
            </w:tcMar>
            <w:vAlign w:val="bottom"/>
          </w:tcPr>
          <w:p w14:paraId="0FB54E4E" w14:textId="77777777" w:rsidR="0040681B" w:rsidRPr="000866E5" w:rsidRDefault="0040681B" w:rsidP="0041062D">
            <w:pPr>
              <w:pStyle w:val="GSAParameter"/>
              <w:spacing w:after="0"/>
            </w:pPr>
            <w:bookmarkStart w:id="1509" w:name="_Toc383442018"/>
            <w:bookmarkStart w:id="1510" w:name="_Toc383444233"/>
            <w:bookmarkStart w:id="1511" w:name="_Toc388623414"/>
            <w:r w:rsidRPr="000866E5">
              <w:t>Parameter IA-5(3)-4:</w:t>
            </w:r>
            <w:bookmarkEnd w:id="1509"/>
            <w:bookmarkEnd w:id="1510"/>
            <w:bookmarkEnd w:id="1511"/>
            <w:r w:rsidRPr="000866E5">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0866E5" w14:paraId="5E0D8BA6" w14:textId="77777777" w:rsidTr="0041062D">
        <w:trPr>
          <w:trHeight w:val="377"/>
        </w:trPr>
        <w:tc>
          <w:tcPr>
            <w:tcW w:w="5000" w:type="pct"/>
            <w:gridSpan w:val="2"/>
            <w:tcMar>
              <w:top w:w="43" w:type="dxa"/>
              <w:bottom w:w="43" w:type="dxa"/>
            </w:tcMar>
            <w:vAlign w:val="bottom"/>
          </w:tcPr>
          <w:p w14:paraId="5D4B169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24ADCB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57C1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3B4BF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83111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2B25257" w14:textId="6D780B6C"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8F47AED" w14:textId="77777777" w:rsidTr="0041062D">
        <w:trPr>
          <w:trHeight w:val="377"/>
        </w:trPr>
        <w:tc>
          <w:tcPr>
            <w:tcW w:w="5000" w:type="pct"/>
            <w:gridSpan w:val="2"/>
            <w:tcMar>
              <w:top w:w="43" w:type="dxa"/>
              <w:bottom w:w="43" w:type="dxa"/>
            </w:tcMar>
            <w:vAlign w:val="bottom"/>
          </w:tcPr>
          <w:p w14:paraId="0FAD0C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CB457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D9ABC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439B7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52F16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749F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72A7C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DF6324C" w14:textId="73F6772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61CD6D3"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5154D4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B6A38E4"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(3) What is the solution and how is it implemented?</w:t>
            </w:r>
          </w:p>
        </w:tc>
      </w:tr>
      <w:tr w:rsidR="0040681B" w:rsidRPr="000866E5" w14:paraId="00D26961" w14:textId="77777777" w:rsidTr="0041062D">
        <w:trPr>
          <w:trHeight w:val="1097"/>
        </w:trPr>
        <w:tc>
          <w:tcPr>
            <w:tcW w:w="5000" w:type="pct"/>
            <w:shd w:val="clear" w:color="auto" w:fill="FFFFFF" w:themeFill="background1"/>
          </w:tcPr>
          <w:p w14:paraId="3D43984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536C28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distributing multifactor authenticators in person with proper authorizations in place. A successful control response will need to discuss the multifactor authenticators in use, the personnel or roles serving as the registration authority, and the personnel or roles providing authorization for distribution of the authenticators.</w:t>
            </w:r>
            <w:r w:rsidRPr="00B452E7">
              <w:rPr>
                <w:rFonts w:asciiTheme="minorHAnsi" w:eastAsia="Calibri" w:hAnsiTheme="minorHAnsi" w:cs="Calibri"/>
                <w:sz w:val="20"/>
                <w:szCs w:val="20"/>
              </w:rPr>
              <w:t>&gt;</w:t>
            </w:r>
          </w:p>
        </w:tc>
      </w:tr>
    </w:tbl>
    <w:p w14:paraId="23214CA9" w14:textId="77777777" w:rsidR="0040681B" w:rsidRDefault="0040681B" w:rsidP="0040681B">
      <w:pPr>
        <w:autoSpaceDE w:val="0"/>
        <w:autoSpaceDN w:val="0"/>
        <w:adjustRightInd w:val="0"/>
        <w:spacing w:before="120" w:after="120"/>
        <w:rPr>
          <w:rFonts w:eastAsia="Times New Roman"/>
          <w:bCs/>
        </w:rPr>
      </w:pPr>
    </w:p>
    <w:p w14:paraId="4F86BF7E" w14:textId="77777777" w:rsidR="0040681B" w:rsidRPr="00904A49" w:rsidRDefault="0040681B" w:rsidP="0040681B">
      <w:pPr>
        <w:pStyle w:val="eglobaltech4n"/>
      </w:pPr>
      <w:bookmarkStart w:id="1512" w:name="_Toc383429759"/>
      <w:bookmarkStart w:id="1513" w:name="_Toc383444577"/>
      <w:bookmarkStart w:id="1514" w:name="_Toc385594218"/>
      <w:bookmarkStart w:id="1515" w:name="_Toc385594610"/>
      <w:bookmarkStart w:id="1516" w:name="_Toc385594998"/>
      <w:bookmarkStart w:id="1517" w:name="_Toc388620847"/>
      <w:bookmarkStart w:id="1518" w:name="_Toc430608699"/>
      <w:bookmarkStart w:id="1519" w:name="_Ref454377501"/>
      <w:r w:rsidRPr="00904A49">
        <w:t>Control Enhancement IA-5 (4)</w:t>
      </w:r>
      <w:bookmarkEnd w:id="1512"/>
      <w:bookmarkEnd w:id="1513"/>
      <w:bookmarkEnd w:id="1514"/>
      <w:bookmarkEnd w:id="1515"/>
      <w:bookmarkEnd w:id="1516"/>
      <w:bookmarkEnd w:id="1517"/>
      <w:bookmarkEnd w:id="1518"/>
      <w:bookmarkEnd w:id="1519"/>
    </w:p>
    <w:p w14:paraId="7F6D30C7" w14:textId="77777777" w:rsidR="0040681B" w:rsidRDefault="0040681B" w:rsidP="0040681B">
      <w:pPr>
        <w:spacing w:before="120" w:after="120"/>
        <w:rPr>
          <w:rFonts w:eastAsia="Times New Roman"/>
        </w:rPr>
      </w:pPr>
      <w:r w:rsidRPr="00393FB6">
        <w:rPr>
          <w:rFonts w:eastAsia="Times New Roman"/>
        </w:rPr>
        <w:t>The organization employs automated tools to determine if password authenticators are sufficiently strong to satisfy [</w:t>
      </w:r>
      <w:r w:rsidRPr="00AE3199">
        <w:rPr>
          <w:rFonts w:eastAsia="Times New Roman"/>
          <w:i/>
        </w:rPr>
        <w:t>Assignment: organization-defined requirements</w:t>
      </w:r>
      <w:r w:rsidRPr="00393FB6">
        <w:rPr>
          <w:rFonts w:eastAsia="Times New Roman"/>
        </w:rPr>
        <w:t>].</w:t>
      </w:r>
    </w:p>
    <w:p w14:paraId="1AF54F50" w14:textId="77777777" w:rsidR="0040681B" w:rsidRDefault="0040681B" w:rsidP="0040681B">
      <w:pPr>
        <w:pStyle w:val="GSAGuidance"/>
        <w:spacing w:before="120"/>
        <w:rPr>
          <w:rFonts w:eastAsia="Times New Roman"/>
        </w:rPr>
      </w:pPr>
      <w:r w:rsidRPr="002C3786">
        <w:rPr>
          <w:rFonts w:eastAsia="Calibri"/>
          <w:b/>
        </w:rPr>
        <w:t>IA-</w:t>
      </w:r>
      <w:r>
        <w:rPr>
          <w:rFonts w:eastAsia="Calibri"/>
          <w:b/>
        </w:rPr>
        <w:t>5(4)</w:t>
      </w:r>
      <w:r w:rsidRPr="002C3786">
        <w:rPr>
          <w:rFonts w:eastAsia="Calibri"/>
          <w:b/>
        </w:rPr>
        <w:t xml:space="preserve"> Additional FedRAMP Requirements and Guidance:</w:t>
      </w:r>
      <w:r w:rsidRPr="002C3786">
        <w:rPr>
          <w:rFonts w:eastAsia="Calibri"/>
        </w:rPr>
        <w:t xml:space="preserve"> </w:t>
      </w:r>
      <w:r w:rsidRPr="00393FB6">
        <w:rPr>
          <w:rFonts w:eastAsia="Times New Roman"/>
        </w:rPr>
        <w:t xml:space="preserve">Guidance: If automated mechanisms which enforce </w:t>
      </w:r>
      <w:r>
        <w:rPr>
          <w:rFonts w:eastAsia="Times New Roman"/>
        </w:rPr>
        <w:t xml:space="preserve">password </w:t>
      </w:r>
      <w:r w:rsidRPr="00393FB6">
        <w:rPr>
          <w:rFonts w:eastAsia="Times New Roman"/>
        </w:rPr>
        <w:t xml:space="preserve">authenticator strength at creation are not used, automated mechanisms must be used to audit strength of created </w:t>
      </w:r>
      <w:r>
        <w:rPr>
          <w:rFonts w:eastAsia="Times New Roman"/>
        </w:rPr>
        <w:t xml:space="preserve">password </w:t>
      </w:r>
      <w:r w:rsidRPr="00393FB6">
        <w:rPr>
          <w:rFonts w:eastAsia="Times New Roman"/>
        </w:rPr>
        <w:t>authenticators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4C1E2689" w14:textId="77777777" w:rsidTr="0041062D">
        <w:trPr>
          <w:cantSplit/>
          <w:trHeight w:val="377"/>
          <w:tblHeader/>
        </w:trPr>
        <w:tc>
          <w:tcPr>
            <w:tcW w:w="811" w:type="pct"/>
            <w:shd w:val="clear" w:color="auto" w:fill="DEEAF6" w:themeFill="accent1" w:themeFillTint="33"/>
            <w:tcMar>
              <w:top w:w="43" w:type="dxa"/>
              <w:bottom w:w="43" w:type="dxa"/>
            </w:tcMar>
          </w:tcPr>
          <w:p w14:paraId="4FF05DD8"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(4)</w:t>
            </w:r>
          </w:p>
        </w:tc>
        <w:tc>
          <w:tcPr>
            <w:tcW w:w="4189" w:type="pct"/>
            <w:shd w:val="clear" w:color="auto" w:fill="DEEAF6" w:themeFill="accent1" w:themeFillTint="33"/>
          </w:tcPr>
          <w:p w14:paraId="534D00A2"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A222851" w14:textId="77777777" w:rsidTr="0041062D">
        <w:trPr>
          <w:trHeight w:val="377"/>
        </w:trPr>
        <w:tc>
          <w:tcPr>
            <w:tcW w:w="5000" w:type="pct"/>
            <w:gridSpan w:val="2"/>
            <w:tcMar>
              <w:top w:w="43" w:type="dxa"/>
              <w:bottom w:w="43" w:type="dxa"/>
            </w:tcMar>
            <w:vAlign w:val="bottom"/>
          </w:tcPr>
          <w:p w14:paraId="3BB92DE3"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FB5D4FB" w14:textId="77777777" w:rsidTr="0041062D">
        <w:trPr>
          <w:trHeight w:val="377"/>
        </w:trPr>
        <w:tc>
          <w:tcPr>
            <w:tcW w:w="5000" w:type="pct"/>
            <w:gridSpan w:val="2"/>
            <w:tcMar>
              <w:top w:w="43" w:type="dxa"/>
              <w:bottom w:w="43" w:type="dxa"/>
            </w:tcMar>
            <w:vAlign w:val="bottom"/>
          </w:tcPr>
          <w:p w14:paraId="1B7196E0" w14:textId="77777777" w:rsidR="0040681B" w:rsidRPr="000866E5" w:rsidRDefault="0040681B" w:rsidP="0041062D">
            <w:pPr>
              <w:pStyle w:val="GSAParameter"/>
              <w:spacing w:after="0"/>
              <w:rPr>
                <w:rFonts w:eastAsia="Times New Roman"/>
                <w:kern w:val="0"/>
                <w:sz w:val="22"/>
                <w:szCs w:val="22"/>
              </w:rPr>
            </w:pPr>
            <w:bookmarkStart w:id="1520" w:name="_Toc388623415"/>
            <w:r w:rsidRPr="000866E5">
              <w:t>Parameter IA-5(4):</w:t>
            </w:r>
            <w:bookmarkEnd w:id="1520"/>
            <w:r w:rsidRPr="000866E5">
              <w:t xml:space="preserve"> </w:t>
            </w:r>
            <w:r w:rsidRPr="00D57301">
              <w:rPr>
                <w:szCs w:val="22"/>
              </w:rPr>
              <w:t>&lt;</w:t>
            </w:r>
            <w:r w:rsidRPr="00D57301">
              <w:rPr>
                <w:i/>
                <w:szCs w:val="22"/>
              </w:rPr>
              <w:t>Customer defined</w:t>
            </w:r>
            <w:r>
              <w:rPr>
                <w:i/>
                <w:szCs w:val="22"/>
              </w:rPr>
              <w:t xml:space="preserve"> requirements</w:t>
            </w:r>
            <w:r w:rsidRPr="00D57301">
              <w:rPr>
                <w:szCs w:val="22"/>
              </w:rPr>
              <w:t>&gt;</w:t>
            </w:r>
          </w:p>
        </w:tc>
      </w:tr>
      <w:tr w:rsidR="0040681B" w:rsidRPr="000866E5" w14:paraId="55153084" w14:textId="77777777" w:rsidTr="0041062D">
        <w:trPr>
          <w:trHeight w:val="377"/>
        </w:trPr>
        <w:tc>
          <w:tcPr>
            <w:tcW w:w="5000" w:type="pct"/>
            <w:gridSpan w:val="2"/>
            <w:tcMar>
              <w:top w:w="43" w:type="dxa"/>
              <w:bottom w:w="43" w:type="dxa"/>
            </w:tcMar>
            <w:vAlign w:val="bottom"/>
          </w:tcPr>
          <w:p w14:paraId="14E80A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4DD79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F7EF4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47CE98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1712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C6B4DD" w14:textId="7B30258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E32DDA6" w14:textId="77777777" w:rsidTr="0041062D">
        <w:trPr>
          <w:trHeight w:val="377"/>
        </w:trPr>
        <w:tc>
          <w:tcPr>
            <w:tcW w:w="5000" w:type="pct"/>
            <w:gridSpan w:val="2"/>
            <w:tcMar>
              <w:top w:w="43" w:type="dxa"/>
              <w:bottom w:w="43" w:type="dxa"/>
            </w:tcMar>
            <w:vAlign w:val="bottom"/>
          </w:tcPr>
          <w:p w14:paraId="6B7AD83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62C6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07374A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5062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EDF84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FFCE7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45C190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A252615" w14:textId="3C398FD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6E2A69"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E45F48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D5DB06D"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(4) What is the solution and how is it implemented?</w:t>
            </w:r>
          </w:p>
        </w:tc>
      </w:tr>
      <w:tr w:rsidR="0040681B" w:rsidRPr="000866E5" w14:paraId="6CD452C8" w14:textId="77777777" w:rsidTr="0041062D">
        <w:trPr>
          <w:trHeight w:val="1097"/>
        </w:trPr>
        <w:tc>
          <w:tcPr>
            <w:tcW w:w="5000" w:type="pct"/>
            <w:shd w:val="clear" w:color="auto" w:fill="FFFFFF" w:themeFill="background1"/>
          </w:tcPr>
          <w:p w14:paraId="4CC1D2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2C7249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password authenticators meet strength requirements. Microsoft’s AAD solution may be used for this purpose. A successful control response will need to address the automated mechanism used to enforce password strength requirements.</w:t>
            </w:r>
            <w:r w:rsidRPr="00B452E7">
              <w:rPr>
                <w:rFonts w:asciiTheme="minorHAnsi" w:eastAsia="Calibri" w:hAnsiTheme="minorHAnsi" w:cs="Calibri"/>
                <w:sz w:val="20"/>
                <w:szCs w:val="20"/>
              </w:rPr>
              <w:t>&gt;</w:t>
            </w:r>
          </w:p>
        </w:tc>
      </w:tr>
    </w:tbl>
    <w:p w14:paraId="2878A1E4" w14:textId="77777777" w:rsidR="0040681B" w:rsidRPr="002C3786" w:rsidRDefault="0040681B" w:rsidP="0040681B">
      <w:pPr>
        <w:autoSpaceDE w:val="0"/>
        <w:autoSpaceDN w:val="0"/>
        <w:adjustRightInd w:val="0"/>
        <w:spacing w:before="120" w:after="120"/>
        <w:rPr>
          <w:rFonts w:eastAsia="Times New Roman"/>
          <w:bCs/>
        </w:rPr>
      </w:pPr>
    </w:p>
    <w:p w14:paraId="36E77C93" w14:textId="77777777" w:rsidR="0040681B" w:rsidRPr="00904A49" w:rsidRDefault="0040681B" w:rsidP="0040681B">
      <w:pPr>
        <w:pStyle w:val="eglobaltech4n"/>
      </w:pPr>
      <w:bookmarkStart w:id="1521" w:name="_Toc383429760"/>
      <w:bookmarkStart w:id="1522" w:name="_Toc383444578"/>
      <w:bookmarkStart w:id="1523" w:name="_Toc385594219"/>
      <w:bookmarkStart w:id="1524" w:name="_Toc385594611"/>
      <w:bookmarkStart w:id="1525" w:name="_Toc385594999"/>
      <w:bookmarkStart w:id="1526" w:name="_Toc388620848"/>
      <w:bookmarkStart w:id="1527" w:name="_Toc430608700"/>
      <w:bookmarkStart w:id="1528" w:name="_Ref454377519"/>
      <w:r w:rsidRPr="00904A49">
        <w:t>Control Enhancement IA-5 (6)</w:t>
      </w:r>
      <w:bookmarkEnd w:id="1521"/>
      <w:bookmarkEnd w:id="1522"/>
      <w:bookmarkEnd w:id="1523"/>
      <w:bookmarkEnd w:id="1524"/>
      <w:bookmarkEnd w:id="1525"/>
      <w:bookmarkEnd w:id="1526"/>
      <w:bookmarkEnd w:id="1527"/>
      <w:bookmarkEnd w:id="1528"/>
    </w:p>
    <w:p w14:paraId="69A2D796" w14:textId="77777777" w:rsidR="0040681B" w:rsidRPr="002C3786" w:rsidRDefault="0040681B" w:rsidP="0040681B">
      <w:pPr>
        <w:autoSpaceDE w:val="0"/>
        <w:autoSpaceDN w:val="0"/>
        <w:adjustRightInd w:val="0"/>
        <w:spacing w:before="120" w:after="120"/>
        <w:rPr>
          <w:rFonts w:eastAsia="Times New Roman"/>
          <w:bCs/>
        </w:rPr>
      </w:pPr>
      <w:r w:rsidRPr="002A66D0">
        <w:rPr>
          <w:rFonts w:eastAsia="Times New Roman"/>
          <w:bCs/>
        </w:rPr>
        <w:t>The organization protects authenticators commensurate with the security category of the information to which use of the authenticator permits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68A7C336" w14:textId="77777777" w:rsidTr="0041062D">
        <w:trPr>
          <w:cantSplit/>
          <w:trHeight w:val="377"/>
          <w:tblHeader/>
        </w:trPr>
        <w:tc>
          <w:tcPr>
            <w:tcW w:w="811" w:type="pct"/>
            <w:shd w:val="clear" w:color="auto" w:fill="DEEAF6" w:themeFill="accent1" w:themeFillTint="33"/>
            <w:tcMar>
              <w:top w:w="43" w:type="dxa"/>
              <w:bottom w:w="43" w:type="dxa"/>
            </w:tcMar>
          </w:tcPr>
          <w:p w14:paraId="27357A93"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(6)</w:t>
            </w:r>
          </w:p>
        </w:tc>
        <w:tc>
          <w:tcPr>
            <w:tcW w:w="4189" w:type="pct"/>
            <w:shd w:val="clear" w:color="auto" w:fill="DEEAF6" w:themeFill="accent1" w:themeFillTint="33"/>
          </w:tcPr>
          <w:p w14:paraId="49AC0E27"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121D9772" w14:textId="77777777" w:rsidTr="0041062D">
        <w:trPr>
          <w:trHeight w:val="377"/>
        </w:trPr>
        <w:tc>
          <w:tcPr>
            <w:tcW w:w="5000" w:type="pct"/>
            <w:gridSpan w:val="2"/>
            <w:tcMar>
              <w:top w:w="43" w:type="dxa"/>
              <w:bottom w:w="43" w:type="dxa"/>
            </w:tcMar>
            <w:vAlign w:val="bottom"/>
          </w:tcPr>
          <w:p w14:paraId="06F8CEAE"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B6F0F39" w14:textId="77777777" w:rsidTr="0041062D">
        <w:trPr>
          <w:trHeight w:val="377"/>
        </w:trPr>
        <w:tc>
          <w:tcPr>
            <w:tcW w:w="5000" w:type="pct"/>
            <w:gridSpan w:val="2"/>
            <w:tcMar>
              <w:top w:w="43" w:type="dxa"/>
              <w:bottom w:w="43" w:type="dxa"/>
            </w:tcMar>
            <w:vAlign w:val="bottom"/>
          </w:tcPr>
          <w:p w14:paraId="238A0F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277E5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C9E56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15E68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D821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CA9E" w14:textId="7799060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51507D0A" w14:textId="77777777" w:rsidTr="0041062D">
        <w:trPr>
          <w:trHeight w:val="377"/>
        </w:trPr>
        <w:tc>
          <w:tcPr>
            <w:tcW w:w="5000" w:type="pct"/>
            <w:gridSpan w:val="2"/>
            <w:tcMar>
              <w:top w:w="43" w:type="dxa"/>
              <w:bottom w:w="43" w:type="dxa"/>
            </w:tcMar>
            <w:vAlign w:val="bottom"/>
          </w:tcPr>
          <w:p w14:paraId="44BB18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8B307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73B43B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7A13C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FA9AA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0E42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D2C293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6616445" w14:textId="723700B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7D9B789"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65802ED7"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662C08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(6) What is the solution and how is it implemented?</w:t>
            </w:r>
          </w:p>
        </w:tc>
      </w:tr>
      <w:tr w:rsidR="0040681B" w:rsidRPr="000866E5" w14:paraId="79B1B2AF" w14:textId="77777777" w:rsidTr="0041062D">
        <w:trPr>
          <w:trHeight w:val="1097"/>
        </w:trPr>
        <w:tc>
          <w:tcPr>
            <w:tcW w:w="5000" w:type="pct"/>
            <w:shd w:val="clear" w:color="auto" w:fill="FFFFFF" w:themeFill="background1"/>
          </w:tcPr>
          <w:p w14:paraId="0191D25D"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23FEE9C" w14:textId="77777777" w:rsidR="0040681B" w:rsidRPr="009F10AA" w:rsidRDefault="0040681B" w:rsidP="0041062D">
            <w:pPr>
              <w:spacing w:before="120" w:after="120"/>
              <w:rPr>
                <w:rFonts w:ascii="Calibri" w:hAnsi="Calibr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authenticators. Microsoft’s AAD solution may be used for this purpose. A successful control response will need to address the mechanisms, processes, or tools used to protect authenticators.</w:t>
            </w:r>
            <w:r w:rsidRPr="00B452E7">
              <w:rPr>
                <w:rFonts w:asciiTheme="minorHAnsi" w:eastAsia="Calibri" w:hAnsiTheme="minorHAnsi" w:cs="Calibri"/>
                <w:sz w:val="20"/>
                <w:szCs w:val="20"/>
              </w:rPr>
              <w:t>&gt;</w:t>
            </w:r>
          </w:p>
        </w:tc>
      </w:tr>
    </w:tbl>
    <w:p w14:paraId="3120CAFA" w14:textId="77777777" w:rsidR="0040681B" w:rsidRPr="002C3786" w:rsidRDefault="0040681B" w:rsidP="0040681B">
      <w:pPr>
        <w:autoSpaceDE w:val="0"/>
        <w:autoSpaceDN w:val="0"/>
        <w:adjustRightInd w:val="0"/>
        <w:spacing w:before="120" w:after="120"/>
        <w:rPr>
          <w:rFonts w:eastAsia="Times New Roman"/>
          <w:bCs/>
        </w:rPr>
      </w:pPr>
    </w:p>
    <w:p w14:paraId="5217A5C5" w14:textId="77777777" w:rsidR="0040681B" w:rsidRPr="00904A49" w:rsidRDefault="0040681B" w:rsidP="0040681B">
      <w:pPr>
        <w:pStyle w:val="eglobaltech4n"/>
      </w:pPr>
      <w:bookmarkStart w:id="1529" w:name="_Toc383429761"/>
      <w:bookmarkStart w:id="1530" w:name="_Toc383444579"/>
      <w:bookmarkStart w:id="1531" w:name="_Toc385594220"/>
      <w:bookmarkStart w:id="1532" w:name="_Toc385594612"/>
      <w:bookmarkStart w:id="1533" w:name="_Toc385595000"/>
      <w:bookmarkStart w:id="1534" w:name="_Toc388620849"/>
      <w:bookmarkStart w:id="1535" w:name="_Toc430608701"/>
      <w:bookmarkStart w:id="1536" w:name="_Ref454377530"/>
      <w:r w:rsidRPr="00904A49">
        <w:t>Control Enhancement IA-5 (7)</w:t>
      </w:r>
      <w:bookmarkEnd w:id="1529"/>
      <w:bookmarkEnd w:id="1530"/>
      <w:bookmarkEnd w:id="1531"/>
      <w:bookmarkEnd w:id="1532"/>
      <w:bookmarkEnd w:id="1533"/>
      <w:bookmarkEnd w:id="1534"/>
      <w:bookmarkEnd w:id="1535"/>
      <w:bookmarkEnd w:id="1536"/>
    </w:p>
    <w:p w14:paraId="703F654F"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organization ensures that unencrypted static authenticators are not embedded in applications or access scripts or stored on function keys.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3C215613" w14:textId="77777777" w:rsidTr="0041062D">
        <w:trPr>
          <w:cantSplit/>
          <w:trHeight w:val="377"/>
          <w:tblHeader/>
        </w:trPr>
        <w:tc>
          <w:tcPr>
            <w:tcW w:w="811" w:type="pct"/>
            <w:shd w:val="clear" w:color="auto" w:fill="DEEAF6" w:themeFill="accent1" w:themeFillTint="33"/>
            <w:tcMar>
              <w:top w:w="43" w:type="dxa"/>
              <w:bottom w:w="43" w:type="dxa"/>
            </w:tcMar>
          </w:tcPr>
          <w:p w14:paraId="4B1E735F"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(7)</w:t>
            </w:r>
          </w:p>
        </w:tc>
        <w:tc>
          <w:tcPr>
            <w:tcW w:w="4189" w:type="pct"/>
            <w:shd w:val="clear" w:color="auto" w:fill="DEEAF6" w:themeFill="accent1" w:themeFillTint="33"/>
          </w:tcPr>
          <w:p w14:paraId="6A3CDE1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0750063" w14:textId="77777777" w:rsidTr="0041062D">
        <w:trPr>
          <w:trHeight w:val="377"/>
        </w:trPr>
        <w:tc>
          <w:tcPr>
            <w:tcW w:w="5000" w:type="pct"/>
            <w:gridSpan w:val="2"/>
            <w:tcMar>
              <w:top w:w="43" w:type="dxa"/>
              <w:bottom w:w="43" w:type="dxa"/>
            </w:tcMar>
            <w:vAlign w:val="bottom"/>
          </w:tcPr>
          <w:p w14:paraId="65EFED71"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0127FCD1" w14:textId="77777777" w:rsidTr="0041062D">
        <w:trPr>
          <w:trHeight w:val="377"/>
        </w:trPr>
        <w:tc>
          <w:tcPr>
            <w:tcW w:w="5000" w:type="pct"/>
            <w:gridSpan w:val="2"/>
            <w:tcMar>
              <w:top w:w="43" w:type="dxa"/>
              <w:bottom w:w="43" w:type="dxa"/>
            </w:tcMar>
            <w:vAlign w:val="bottom"/>
          </w:tcPr>
          <w:p w14:paraId="1844AE4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DDEE6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0B496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A08B46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AFD48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837D661" w14:textId="41C9BCF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39E6031" w14:textId="77777777" w:rsidTr="0041062D">
        <w:trPr>
          <w:trHeight w:val="377"/>
        </w:trPr>
        <w:tc>
          <w:tcPr>
            <w:tcW w:w="5000" w:type="pct"/>
            <w:gridSpan w:val="2"/>
            <w:tcMar>
              <w:top w:w="43" w:type="dxa"/>
              <w:bottom w:w="43" w:type="dxa"/>
            </w:tcMar>
            <w:vAlign w:val="bottom"/>
          </w:tcPr>
          <w:p w14:paraId="540CDC8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642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585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D64C3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DAC35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28C63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7ED06D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D0D55B9" w14:textId="1CF454A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DDD044E" w14:textId="77777777" w:rsidR="0040681B" w:rsidRPr="000866E5"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3ED3DA1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2FAE946"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(7) What is the solution and how is it implemented?</w:t>
            </w:r>
          </w:p>
        </w:tc>
      </w:tr>
      <w:tr w:rsidR="0040681B" w:rsidRPr="000866E5" w14:paraId="7657347C" w14:textId="77777777" w:rsidTr="0041062D">
        <w:trPr>
          <w:trHeight w:val="1097"/>
        </w:trPr>
        <w:tc>
          <w:tcPr>
            <w:tcW w:w="5000" w:type="pct"/>
            <w:shd w:val="clear" w:color="auto" w:fill="FFFFFF" w:themeFill="background1"/>
          </w:tcPr>
          <w:p w14:paraId="6062EFB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92F1E8" w14:textId="77777777" w:rsidR="0040681B" w:rsidRPr="000866E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unencrypted static authenticators are not embedded or stored. A successful control response will need to address both policy requirements and technical enforcement mechanisms.</w:t>
            </w:r>
            <w:r w:rsidRPr="00B452E7">
              <w:rPr>
                <w:rFonts w:asciiTheme="minorHAnsi" w:eastAsia="Calibri" w:hAnsiTheme="minorHAnsi" w:cs="Calibri"/>
                <w:sz w:val="20"/>
                <w:szCs w:val="20"/>
              </w:rPr>
              <w:t>&gt;</w:t>
            </w:r>
          </w:p>
        </w:tc>
      </w:tr>
    </w:tbl>
    <w:p w14:paraId="0A8565C5" w14:textId="77777777" w:rsidR="0040681B" w:rsidRDefault="0040681B" w:rsidP="0040681B">
      <w:pPr>
        <w:spacing w:before="120" w:after="120"/>
        <w:rPr>
          <w:rFonts w:eastAsia="Times New Roman"/>
        </w:rPr>
      </w:pPr>
    </w:p>
    <w:p w14:paraId="3A9DFF9F" w14:textId="77777777" w:rsidR="0040681B" w:rsidRPr="00904A49" w:rsidRDefault="0040681B" w:rsidP="0040681B">
      <w:pPr>
        <w:pStyle w:val="eglobaltech4n"/>
      </w:pPr>
      <w:bookmarkStart w:id="1537" w:name="_Toc383429762"/>
      <w:bookmarkStart w:id="1538" w:name="_Toc383444580"/>
      <w:bookmarkStart w:id="1539" w:name="_Toc385594221"/>
      <w:bookmarkStart w:id="1540" w:name="_Toc385594613"/>
      <w:bookmarkStart w:id="1541" w:name="_Toc385595001"/>
      <w:bookmarkStart w:id="1542" w:name="_Toc388620850"/>
      <w:bookmarkStart w:id="1543" w:name="_Toc430608702"/>
      <w:bookmarkStart w:id="1544" w:name="_Ref454377542"/>
      <w:r w:rsidRPr="00904A49">
        <w:t>Control Enhancement IA-5 (11)</w:t>
      </w:r>
      <w:bookmarkEnd w:id="1537"/>
      <w:bookmarkEnd w:id="1538"/>
      <w:bookmarkEnd w:id="1539"/>
      <w:bookmarkEnd w:id="1540"/>
      <w:bookmarkEnd w:id="1541"/>
      <w:bookmarkEnd w:id="1542"/>
      <w:bookmarkEnd w:id="1543"/>
      <w:bookmarkEnd w:id="1544"/>
    </w:p>
    <w:p w14:paraId="5A64546C"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information system, for hardware token-based authentication, employs mechanisms that satisfy [</w:t>
      </w:r>
      <w:r w:rsidRPr="00AE3199">
        <w:rPr>
          <w:rFonts w:eastAsia="Times New Roman"/>
          <w:bCs/>
          <w:i/>
        </w:rPr>
        <w:t>Assignment: organization-defined token quality requirements</w:t>
      </w:r>
      <w:r w:rsidRPr="002A66D0">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483D18F3" w14:textId="77777777" w:rsidTr="0041062D">
        <w:trPr>
          <w:cantSplit/>
          <w:trHeight w:val="377"/>
          <w:tblHeader/>
        </w:trPr>
        <w:tc>
          <w:tcPr>
            <w:tcW w:w="811" w:type="pct"/>
            <w:shd w:val="clear" w:color="auto" w:fill="DEEAF6" w:themeFill="accent1" w:themeFillTint="33"/>
            <w:tcMar>
              <w:top w:w="43" w:type="dxa"/>
              <w:bottom w:w="43" w:type="dxa"/>
            </w:tcMar>
          </w:tcPr>
          <w:p w14:paraId="56078F0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IA-5 (11)</w:t>
            </w:r>
          </w:p>
        </w:tc>
        <w:tc>
          <w:tcPr>
            <w:tcW w:w="4189" w:type="pct"/>
            <w:shd w:val="clear" w:color="auto" w:fill="DEEAF6" w:themeFill="accent1" w:themeFillTint="33"/>
          </w:tcPr>
          <w:p w14:paraId="7B06A03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Enhancement Summary Information</w:t>
            </w:r>
          </w:p>
        </w:tc>
      </w:tr>
      <w:tr w:rsidR="0040681B" w:rsidRPr="00A85982" w14:paraId="0679DFAE" w14:textId="77777777" w:rsidTr="0041062D">
        <w:trPr>
          <w:trHeight w:val="377"/>
        </w:trPr>
        <w:tc>
          <w:tcPr>
            <w:tcW w:w="5000" w:type="pct"/>
            <w:gridSpan w:val="2"/>
            <w:tcMar>
              <w:top w:w="43" w:type="dxa"/>
              <w:bottom w:w="43" w:type="dxa"/>
            </w:tcMar>
            <w:vAlign w:val="bottom"/>
          </w:tcPr>
          <w:p w14:paraId="6AF2FA5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277BD310" w14:textId="77777777" w:rsidTr="0041062D">
        <w:trPr>
          <w:trHeight w:val="377"/>
        </w:trPr>
        <w:tc>
          <w:tcPr>
            <w:tcW w:w="5000" w:type="pct"/>
            <w:gridSpan w:val="2"/>
            <w:tcMar>
              <w:top w:w="43" w:type="dxa"/>
              <w:bottom w:w="43" w:type="dxa"/>
            </w:tcMar>
            <w:vAlign w:val="bottom"/>
          </w:tcPr>
          <w:p w14:paraId="0C86B935" w14:textId="77777777" w:rsidR="0040681B" w:rsidRPr="00A85982" w:rsidRDefault="0040681B" w:rsidP="0041062D">
            <w:pPr>
              <w:pStyle w:val="GSAParameter"/>
              <w:spacing w:after="0"/>
              <w:rPr>
                <w:rFonts w:eastAsia="Times New Roman"/>
                <w:kern w:val="0"/>
              </w:rPr>
            </w:pPr>
            <w:bookmarkStart w:id="1545" w:name="_Toc388623416"/>
            <w:r w:rsidRPr="00A85982">
              <w:t>Parameter IA-5(11):</w:t>
            </w:r>
            <w:bookmarkEnd w:id="1545"/>
            <w:r w:rsidRPr="00A85982">
              <w:t xml:space="preserve"> </w:t>
            </w:r>
            <w:r w:rsidRPr="00D57301">
              <w:rPr>
                <w:szCs w:val="22"/>
              </w:rPr>
              <w:t>&lt;</w:t>
            </w:r>
            <w:r w:rsidRPr="00D57301">
              <w:rPr>
                <w:i/>
                <w:szCs w:val="22"/>
              </w:rPr>
              <w:t>Customer defined</w:t>
            </w:r>
            <w:r>
              <w:rPr>
                <w:i/>
                <w:szCs w:val="22"/>
              </w:rPr>
              <w:t xml:space="preserve"> token quality requirements</w:t>
            </w:r>
            <w:r w:rsidRPr="00D57301">
              <w:rPr>
                <w:szCs w:val="22"/>
              </w:rPr>
              <w:t>&gt;</w:t>
            </w:r>
          </w:p>
        </w:tc>
      </w:tr>
      <w:tr w:rsidR="0040681B" w:rsidRPr="00A85982" w14:paraId="63E38228" w14:textId="77777777" w:rsidTr="0041062D">
        <w:trPr>
          <w:trHeight w:val="377"/>
        </w:trPr>
        <w:tc>
          <w:tcPr>
            <w:tcW w:w="5000" w:type="pct"/>
            <w:gridSpan w:val="2"/>
            <w:tcMar>
              <w:top w:w="43" w:type="dxa"/>
              <w:bottom w:w="43" w:type="dxa"/>
            </w:tcMar>
            <w:vAlign w:val="bottom"/>
          </w:tcPr>
          <w:p w14:paraId="57DA081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275B9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9514E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F300F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1E0B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2D80" w14:textId="751A28DA"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24148861" w14:textId="77777777" w:rsidTr="0041062D">
        <w:trPr>
          <w:trHeight w:val="377"/>
        </w:trPr>
        <w:tc>
          <w:tcPr>
            <w:tcW w:w="5000" w:type="pct"/>
            <w:gridSpan w:val="2"/>
            <w:tcMar>
              <w:top w:w="43" w:type="dxa"/>
              <w:bottom w:w="43" w:type="dxa"/>
            </w:tcMar>
            <w:vAlign w:val="bottom"/>
          </w:tcPr>
          <w:p w14:paraId="599CD3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6E4AA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233D4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96FADE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C6F32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0FF07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2D924D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E194C0" w14:textId="7F665E7B"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2C0CA2E" w14:textId="77777777" w:rsidR="0040681B" w:rsidRPr="00A85982"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51C0CCE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919117C"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IA-5 (11) What is the solution and how is it implemented?</w:t>
            </w:r>
          </w:p>
        </w:tc>
      </w:tr>
      <w:tr w:rsidR="0040681B" w:rsidRPr="00A85982" w14:paraId="640DED88" w14:textId="77777777" w:rsidTr="0041062D">
        <w:trPr>
          <w:trHeight w:val="1097"/>
        </w:trPr>
        <w:tc>
          <w:tcPr>
            <w:tcW w:w="5000" w:type="pct"/>
            <w:shd w:val="clear" w:color="auto" w:fill="auto"/>
          </w:tcPr>
          <w:p w14:paraId="6C8110A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E67ED78" w14:textId="77777777" w:rsidR="0040681B" w:rsidRPr="00A8598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hardware tokens meet customer-defined token quality requirements. A successful control response will need to discuss the quality requirements in place, the rational for those requirements, and the means by which hardware tokens are shown to meet those requirements.</w:t>
            </w:r>
            <w:r w:rsidRPr="00B452E7">
              <w:rPr>
                <w:rFonts w:asciiTheme="minorHAnsi" w:eastAsia="Calibri" w:hAnsiTheme="minorHAnsi" w:cs="Calibri"/>
                <w:sz w:val="20"/>
                <w:szCs w:val="20"/>
              </w:rPr>
              <w:t>&gt;</w:t>
            </w:r>
          </w:p>
        </w:tc>
      </w:tr>
    </w:tbl>
    <w:p w14:paraId="055E6B8D" w14:textId="77777777" w:rsidR="0040681B" w:rsidRPr="002C3786" w:rsidRDefault="0040681B" w:rsidP="0040681B">
      <w:pPr>
        <w:spacing w:before="120" w:after="120"/>
        <w:rPr>
          <w:rFonts w:eastAsia="Times New Roman"/>
        </w:rPr>
      </w:pPr>
    </w:p>
    <w:p w14:paraId="1250BE57" w14:textId="77777777" w:rsidR="0040681B" w:rsidRDefault="0040681B" w:rsidP="0040681B">
      <w:pPr>
        <w:pStyle w:val="eglobaltech3"/>
      </w:pPr>
      <w:bookmarkStart w:id="1546" w:name="_Toc149090530"/>
      <w:bookmarkStart w:id="1547" w:name="_Toc383429763"/>
      <w:bookmarkStart w:id="1548" w:name="_Toc383444581"/>
      <w:bookmarkStart w:id="1549" w:name="_Toc385594222"/>
      <w:bookmarkStart w:id="1550" w:name="_Toc385594614"/>
      <w:bookmarkStart w:id="1551" w:name="_Toc385595002"/>
      <w:bookmarkStart w:id="1552" w:name="_Toc388620851"/>
      <w:bookmarkStart w:id="1553" w:name="_Toc430608703"/>
      <w:bookmarkStart w:id="1554" w:name="_Ref454377554"/>
      <w:r w:rsidRPr="002C3786">
        <w:t>Authenticator Feedback (IA-6)</w:t>
      </w:r>
      <w:bookmarkEnd w:id="1546"/>
      <w:bookmarkEnd w:id="1547"/>
      <w:bookmarkEnd w:id="1548"/>
      <w:bookmarkEnd w:id="1549"/>
      <w:bookmarkEnd w:id="1550"/>
      <w:bookmarkEnd w:id="1551"/>
      <w:bookmarkEnd w:id="1552"/>
      <w:bookmarkEnd w:id="1553"/>
      <w:bookmarkEnd w:id="1554"/>
      <w:r w:rsidRPr="002C3786">
        <w:t xml:space="preserve"> </w:t>
      </w:r>
    </w:p>
    <w:p w14:paraId="3EA2D956" w14:textId="77777777" w:rsidR="0040681B" w:rsidRDefault="0040681B" w:rsidP="0040681B">
      <w:pPr>
        <w:spacing w:before="120" w:after="120"/>
        <w:rPr>
          <w:rFonts w:eastAsia="Times New Roman"/>
        </w:rPr>
      </w:pPr>
      <w:r w:rsidRPr="004B5C7A">
        <w:rPr>
          <w:rFonts w:eastAsia="Times New Roman"/>
        </w:rPr>
        <w:t>The information system obscures feedback of authentication information during the authentication process to protect the information from possible exploitation/use by unauthorized individuals.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19B7F3B" w14:textId="77777777" w:rsidTr="0041062D">
        <w:trPr>
          <w:cantSplit/>
          <w:trHeight w:val="377"/>
          <w:tblHeader/>
        </w:trPr>
        <w:tc>
          <w:tcPr>
            <w:tcW w:w="811" w:type="pct"/>
            <w:shd w:val="clear" w:color="auto" w:fill="DEEAF6" w:themeFill="accent1" w:themeFillTint="33"/>
            <w:tcMar>
              <w:top w:w="43" w:type="dxa"/>
              <w:bottom w:w="43" w:type="dxa"/>
            </w:tcMar>
          </w:tcPr>
          <w:p w14:paraId="087887E5"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IA-6</w:t>
            </w:r>
          </w:p>
        </w:tc>
        <w:tc>
          <w:tcPr>
            <w:tcW w:w="4189" w:type="pct"/>
            <w:shd w:val="clear" w:color="auto" w:fill="DEEAF6" w:themeFill="accent1" w:themeFillTint="33"/>
          </w:tcPr>
          <w:p w14:paraId="130212E4"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Summary Information</w:t>
            </w:r>
          </w:p>
        </w:tc>
      </w:tr>
      <w:tr w:rsidR="0040681B" w:rsidRPr="000866E5" w14:paraId="4D379AA9" w14:textId="77777777" w:rsidTr="0041062D">
        <w:trPr>
          <w:trHeight w:val="377"/>
        </w:trPr>
        <w:tc>
          <w:tcPr>
            <w:tcW w:w="5000" w:type="pct"/>
            <w:gridSpan w:val="2"/>
            <w:tcMar>
              <w:top w:w="43" w:type="dxa"/>
              <w:bottom w:w="43" w:type="dxa"/>
            </w:tcMar>
            <w:vAlign w:val="bottom"/>
          </w:tcPr>
          <w:p w14:paraId="556CE26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3D82FC3D" w14:textId="77777777" w:rsidTr="0041062D">
        <w:trPr>
          <w:trHeight w:val="377"/>
        </w:trPr>
        <w:tc>
          <w:tcPr>
            <w:tcW w:w="5000" w:type="pct"/>
            <w:gridSpan w:val="2"/>
            <w:tcMar>
              <w:top w:w="43" w:type="dxa"/>
              <w:bottom w:w="43" w:type="dxa"/>
            </w:tcMar>
            <w:vAlign w:val="bottom"/>
          </w:tcPr>
          <w:p w14:paraId="7978F3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303074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DF404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54DA90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F5AD7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34F1DB9E" w14:textId="4B158DE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28C53F7F" w14:textId="77777777" w:rsidTr="0041062D">
        <w:trPr>
          <w:trHeight w:val="377"/>
        </w:trPr>
        <w:tc>
          <w:tcPr>
            <w:tcW w:w="5000" w:type="pct"/>
            <w:gridSpan w:val="2"/>
            <w:tcMar>
              <w:top w:w="43" w:type="dxa"/>
              <w:bottom w:w="43" w:type="dxa"/>
            </w:tcMar>
            <w:vAlign w:val="bottom"/>
          </w:tcPr>
          <w:p w14:paraId="2C3E60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08D9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E817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8B4A6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55B745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08B0E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1AC268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088BCF1" w14:textId="444EA969"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221ABBA" w14:textId="77777777" w:rsidR="0040681B" w:rsidRPr="000866E5"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4E9962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0C5C81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IA-6 What is the solution and how is it implemented?</w:t>
            </w:r>
          </w:p>
        </w:tc>
      </w:tr>
      <w:tr w:rsidR="0040681B" w:rsidRPr="000866E5" w14:paraId="2094D522" w14:textId="77777777" w:rsidTr="0041062D">
        <w:trPr>
          <w:trHeight w:val="1097"/>
        </w:trPr>
        <w:tc>
          <w:tcPr>
            <w:tcW w:w="5000" w:type="pct"/>
            <w:shd w:val="clear" w:color="auto" w:fill="FFFFFF" w:themeFill="background1"/>
          </w:tcPr>
          <w:p w14:paraId="6D51D02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AB3172" w14:textId="77777777" w:rsidR="0040681B" w:rsidRPr="000866E5"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obscuring authentication feedback information during the authentication process for any customer applications. A successful control response will need to address the various authentication scenarios that might arise and the mechanism used to obscure feedback during each.</w:t>
            </w:r>
            <w:r w:rsidRPr="00B452E7">
              <w:rPr>
                <w:rFonts w:asciiTheme="minorHAnsi" w:eastAsia="Calibri" w:hAnsiTheme="minorHAnsi" w:cs="Calibri"/>
                <w:sz w:val="20"/>
                <w:szCs w:val="20"/>
              </w:rPr>
              <w:t>&gt;</w:t>
            </w:r>
          </w:p>
        </w:tc>
      </w:tr>
    </w:tbl>
    <w:p w14:paraId="08C1306D" w14:textId="77777777" w:rsidR="0040681B" w:rsidRPr="002C3786" w:rsidRDefault="0040681B" w:rsidP="0040681B">
      <w:pPr>
        <w:spacing w:before="120" w:after="120"/>
        <w:rPr>
          <w:b/>
        </w:rPr>
      </w:pPr>
    </w:p>
    <w:p w14:paraId="766B8C7A" w14:textId="77777777" w:rsidR="0040681B" w:rsidRDefault="0040681B" w:rsidP="0040681B">
      <w:pPr>
        <w:pStyle w:val="eglobaltech3"/>
      </w:pPr>
      <w:bookmarkStart w:id="1555" w:name="_Toc149090531"/>
      <w:bookmarkStart w:id="1556" w:name="_Toc383429764"/>
      <w:bookmarkStart w:id="1557" w:name="_Toc383444582"/>
      <w:bookmarkStart w:id="1558" w:name="_Toc385594223"/>
      <w:bookmarkStart w:id="1559" w:name="_Toc385594615"/>
      <w:bookmarkStart w:id="1560" w:name="_Toc385595003"/>
      <w:bookmarkStart w:id="1561" w:name="_Toc388620852"/>
      <w:bookmarkStart w:id="1562" w:name="_Toc430608704"/>
      <w:bookmarkStart w:id="1563" w:name="_Ref454377565"/>
      <w:r w:rsidRPr="002C3786">
        <w:t>Cryptographic Module Authentication (IA-7)</w:t>
      </w:r>
      <w:bookmarkEnd w:id="1555"/>
      <w:bookmarkEnd w:id="1556"/>
      <w:bookmarkEnd w:id="1557"/>
      <w:bookmarkEnd w:id="1558"/>
      <w:bookmarkEnd w:id="1559"/>
      <w:bookmarkEnd w:id="1560"/>
      <w:bookmarkEnd w:id="1561"/>
      <w:bookmarkEnd w:id="1562"/>
      <w:bookmarkEnd w:id="1563"/>
      <w:r w:rsidRPr="002C3786">
        <w:t xml:space="preserve"> </w:t>
      </w:r>
    </w:p>
    <w:p w14:paraId="16F91E15" w14:textId="77777777" w:rsidR="0040681B" w:rsidRDefault="0040681B" w:rsidP="0040681B">
      <w:pPr>
        <w:autoSpaceDE w:val="0"/>
        <w:autoSpaceDN w:val="0"/>
        <w:adjustRightInd w:val="0"/>
        <w:spacing w:before="120" w:after="120"/>
        <w:rPr>
          <w:rFonts w:eastAsia="Times New Roman"/>
        </w:rPr>
      </w:pPr>
      <w:r w:rsidRPr="004B5C7A">
        <w:rPr>
          <w:rFonts w:eastAsia="Times New Roman"/>
        </w:rPr>
        <w:t>The information system implements mechanisms for authentication to a cryptographic module that meet the requirements of applicable federal laws, Executive Orders, directives, policies, regulations, standards, and guidance for such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22A91AAC" w14:textId="77777777" w:rsidTr="0041062D">
        <w:trPr>
          <w:cantSplit/>
          <w:trHeight w:val="377"/>
          <w:tblHeader/>
        </w:trPr>
        <w:tc>
          <w:tcPr>
            <w:tcW w:w="811" w:type="pct"/>
            <w:shd w:val="clear" w:color="auto" w:fill="DEEAF6" w:themeFill="accent1" w:themeFillTint="33"/>
            <w:tcMar>
              <w:top w:w="43" w:type="dxa"/>
              <w:bottom w:w="43" w:type="dxa"/>
            </w:tcMar>
          </w:tcPr>
          <w:p w14:paraId="6E03C58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IA-7</w:t>
            </w:r>
          </w:p>
        </w:tc>
        <w:tc>
          <w:tcPr>
            <w:tcW w:w="4189" w:type="pct"/>
            <w:shd w:val="clear" w:color="auto" w:fill="DEEAF6" w:themeFill="accent1" w:themeFillTint="33"/>
          </w:tcPr>
          <w:p w14:paraId="21BE755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Summary Information</w:t>
            </w:r>
          </w:p>
        </w:tc>
      </w:tr>
      <w:tr w:rsidR="0040681B" w:rsidRPr="00A85982" w14:paraId="262F8A7A" w14:textId="77777777" w:rsidTr="0041062D">
        <w:trPr>
          <w:trHeight w:val="377"/>
        </w:trPr>
        <w:tc>
          <w:tcPr>
            <w:tcW w:w="5000" w:type="pct"/>
            <w:gridSpan w:val="2"/>
            <w:tcMar>
              <w:top w:w="43" w:type="dxa"/>
              <w:bottom w:w="43" w:type="dxa"/>
            </w:tcMar>
            <w:vAlign w:val="bottom"/>
          </w:tcPr>
          <w:p w14:paraId="4C71009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Responsible Role:</w:t>
            </w:r>
            <w:r w:rsidRPr="00A85982">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4677948A" w14:textId="77777777" w:rsidTr="0041062D">
        <w:trPr>
          <w:trHeight w:val="377"/>
        </w:trPr>
        <w:tc>
          <w:tcPr>
            <w:tcW w:w="5000" w:type="pct"/>
            <w:gridSpan w:val="2"/>
            <w:tcMar>
              <w:top w:w="43" w:type="dxa"/>
              <w:bottom w:w="43" w:type="dxa"/>
            </w:tcMar>
            <w:vAlign w:val="bottom"/>
          </w:tcPr>
          <w:p w14:paraId="41CBD6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3EF80D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62EFB1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6362AD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B9922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ADB3470" w14:textId="1CCCB1CF"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6B40184E" w14:textId="77777777" w:rsidTr="0041062D">
        <w:trPr>
          <w:trHeight w:val="377"/>
        </w:trPr>
        <w:tc>
          <w:tcPr>
            <w:tcW w:w="5000" w:type="pct"/>
            <w:gridSpan w:val="2"/>
            <w:tcMar>
              <w:top w:w="43" w:type="dxa"/>
              <w:bottom w:w="43" w:type="dxa"/>
            </w:tcMar>
            <w:vAlign w:val="bottom"/>
          </w:tcPr>
          <w:p w14:paraId="469377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26701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4B7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B008DD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4F37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CFF80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0E72C1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00FDA8D" w14:textId="5F93C52C"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4F15450" w14:textId="77777777" w:rsidR="0040681B" w:rsidRPr="00A85982"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6442B49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93C2ACD"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IA-7 What is the solution and how is it implemented?</w:t>
            </w:r>
          </w:p>
        </w:tc>
      </w:tr>
      <w:tr w:rsidR="0040681B" w:rsidRPr="00A85982" w14:paraId="4C315B8B" w14:textId="77777777" w:rsidTr="0041062D">
        <w:trPr>
          <w:trHeight w:val="1097"/>
        </w:trPr>
        <w:tc>
          <w:tcPr>
            <w:tcW w:w="5000" w:type="pct"/>
            <w:shd w:val="clear" w:color="auto" w:fill="FFFFFF" w:themeFill="background1"/>
          </w:tcPr>
          <w:p w14:paraId="6E17E97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66357F0" w14:textId="77777777" w:rsidR="0040681B" w:rsidRPr="00F909C9"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sidRPr="00F909C9">
              <w:rPr>
                <w:rFonts w:asciiTheme="minorHAnsi" w:eastAsia="Calibri" w:hAnsiTheme="minorHAnsi" w:cs="Calibri"/>
                <w:i/>
                <w:sz w:val="20"/>
                <w:szCs w:val="20"/>
              </w:rPr>
              <w:t>for configuring their web browsers, mobile devices, etc., to enable communications</w:t>
            </w:r>
            <w:r>
              <w:rPr>
                <w:rFonts w:asciiTheme="minorHAnsi" w:eastAsia="Calibri" w:hAnsiTheme="minorHAnsi" w:cs="Calibri"/>
                <w:i/>
                <w:sz w:val="20"/>
                <w:szCs w:val="20"/>
              </w:rPr>
              <w:t xml:space="preserve"> meeting the applicable encryption requirements for authentication to a cryptographic module. The customers will also be responsible for enforcing these requirements on connections to the customer application. A successful control response will need to address how the selected encryption level satisfies the requirements.</w:t>
            </w:r>
            <w:r w:rsidRPr="00B452E7">
              <w:rPr>
                <w:rFonts w:asciiTheme="minorHAnsi" w:eastAsia="Calibri" w:hAnsiTheme="minorHAnsi" w:cs="Calibri"/>
                <w:sz w:val="20"/>
                <w:szCs w:val="20"/>
              </w:rPr>
              <w:t>&gt;</w:t>
            </w:r>
          </w:p>
        </w:tc>
      </w:tr>
    </w:tbl>
    <w:p w14:paraId="1C91B6AB" w14:textId="77777777" w:rsidR="0040681B" w:rsidRPr="002C3786" w:rsidRDefault="0040681B" w:rsidP="0040681B">
      <w:pPr>
        <w:spacing w:before="120" w:after="120"/>
        <w:rPr>
          <w:rFonts w:eastAsia="Calibri"/>
        </w:rPr>
      </w:pPr>
    </w:p>
    <w:p w14:paraId="1D19896D" w14:textId="77777777" w:rsidR="0040681B" w:rsidRDefault="0040681B" w:rsidP="0040681B">
      <w:pPr>
        <w:pStyle w:val="eglobaltech3"/>
      </w:pPr>
      <w:bookmarkStart w:id="1564" w:name="_Toc383429765"/>
      <w:bookmarkStart w:id="1565" w:name="_Toc383444583"/>
      <w:bookmarkStart w:id="1566" w:name="_Toc385594224"/>
      <w:bookmarkStart w:id="1567" w:name="_Toc385594616"/>
      <w:bookmarkStart w:id="1568" w:name="_Toc385595004"/>
      <w:bookmarkStart w:id="1569" w:name="_Toc388620853"/>
      <w:bookmarkStart w:id="1570" w:name="_Toc430608705"/>
      <w:bookmarkStart w:id="1571" w:name="_Ref454377578"/>
      <w:r w:rsidRPr="002C3786">
        <w:t>Identification and Authentication (Non-Organizational Users) (IA-8)</w:t>
      </w:r>
      <w:bookmarkEnd w:id="1564"/>
      <w:bookmarkEnd w:id="1565"/>
      <w:bookmarkEnd w:id="1566"/>
      <w:bookmarkEnd w:id="1567"/>
      <w:bookmarkEnd w:id="1568"/>
      <w:bookmarkEnd w:id="1569"/>
      <w:bookmarkEnd w:id="1570"/>
      <w:bookmarkEnd w:id="1571"/>
    </w:p>
    <w:p w14:paraId="77B9E320" w14:textId="77777777" w:rsidR="0040681B" w:rsidRDefault="0040681B" w:rsidP="0040681B">
      <w:pPr>
        <w:spacing w:before="120" w:after="120"/>
        <w:rPr>
          <w:rFonts w:eastAsia="Times New Roman"/>
        </w:rPr>
      </w:pPr>
      <w:r w:rsidRPr="004E4713">
        <w:rPr>
          <w:rFonts w:eastAsia="Times New Roman"/>
        </w:rPr>
        <w:t>The information system uniquely identifies and authenticates non-organizational users (or processes acting on behalf of non-organizational users).</w:t>
      </w:r>
    </w:p>
    <w:tbl>
      <w:tblPr>
        <w:tblpPr w:leftFromText="180" w:rightFromText="180" w:vertAnchor="text" w:horzAnchor="margin" w:tblpY="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323D02D2" w14:textId="77777777" w:rsidTr="0041062D">
        <w:trPr>
          <w:cantSplit/>
          <w:trHeight w:val="377"/>
          <w:tblHeader/>
        </w:trPr>
        <w:tc>
          <w:tcPr>
            <w:tcW w:w="811" w:type="pct"/>
            <w:shd w:val="clear" w:color="auto" w:fill="DEEAF6" w:themeFill="accent1" w:themeFillTint="33"/>
            <w:tcMar>
              <w:top w:w="43" w:type="dxa"/>
              <w:bottom w:w="43" w:type="dxa"/>
            </w:tcMar>
          </w:tcPr>
          <w:p w14:paraId="314B3C3C"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w:t>
            </w:r>
          </w:p>
        </w:tc>
        <w:tc>
          <w:tcPr>
            <w:tcW w:w="4189" w:type="pct"/>
            <w:shd w:val="clear" w:color="auto" w:fill="DEEAF6" w:themeFill="accent1" w:themeFillTint="33"/>
          </w:tcPr>
          <w:p w14:paraId="2E529C25"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Summary Information</w:t>
            </w:r>
          </w:p>
        </w:tc>
      </w:tr>
      <w:tr w:rsidR="0040681B" w:rsidRPr="006A0BD5" w14:paraId="072B7183" w14:textId="77777777" w:rsidTr="0041062D">
        <w:trPr>
          <w:trHeight w:val="377"/>
        </w:trPr>
        <w:tc>
          <w:tcPr>
            <w:tcW w:w="5000" w:type="pct"/>
            <w:gridSpan w:val="2"/>
            <w:tcMar>
              <w:top w:w="43" w:type="dxa"/>
              <w:bottom w:w="43" w:type="dxa"/>
            </w:tcMar>
            <w:vAlign w:val="bottom"/>
          </w:tcPr>
          <w:p w14:paraId="69A201C9" w14:textId="77777777" w:rsidR="0040681B" w:rsidRPr="006A0BD5"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6A0BD5" w14:paraId="2B955D14" w14:textId="77777777" w:rsidTr="0041062D">
        <w:trPr>
          <w:trHeight w:val="377"/>
        </w:trPr>
        <w:tc>
          <w:tcPr>
            <w:tcW w:w="5000" w:type="pct"/>
            <w:gridSpan w:val="2"/>
            <w:tcMar>
              <w:top w:w="43" w:type="dxa"/>
              <w:bottom w:w="43" w:type="dxa"/>
            </w:tcMar>
            <w:vAlign w:val="bottom"/>
          </w:tcPr>
          <w:p w14:paraId="410C04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5187E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7AC76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E4E18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51C64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90623B9" w14:textId="4D492FC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6A0BD5" w14:paraId="11937D4B" w14:textId="77777777" w:rsidTr="0041062D">
        <w:trPr>
          <w:trHeight w:val="377"/>
        </w:trPr>
        <w:tc>
          <w:tcPr>
            <w:tcW w:w="5000" w:type="pct"/>
            <w:gridSpan w:val="2"/>
            <w:tcMar>
              <w:top w:w="43" w:type="dxa"/>
              <w:bottom w:w="43" w:type="dxa"/>
            </w:tcMar>
            <w:vAlign w:val="bottom"/>
          </w:tcPr>
          <w:p w14:paraId="23ED8F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BAC1D8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4F4CE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E90DF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6DED0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CF1386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D0EB8D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BC0769F" w14:textId="48D4F04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23A5D51" w14:textId="77777777" w:rsidR="0040681B" w:rsidRPr="006A0BD5"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51D6E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41AD9AB" w14:textId="77777777" w:rsidR="0040681B" w:rsidRPr="006A0BD5" w:rsidRDefault="0040681B" w:rsidP="0041062D">
            <w:pPr>
              <w:pStyle w:val="TableText-Bold"/>
              <w:keepNext/>
              <w:keepLines/>
              <w:spacing w:before="120" w:after="120"/>
              <w:jc w:val="center"/>
              <w:rPr>
                <w:rFonts w:asciiTheme="minorHAnsi" w:hAnsiTheme="minorHAnsi"/>
                <w:b w:val="0"/>
              </w:rPr>
            </w:pPr>
            <w:r w:rsidRPr="006A0BD5">
              <w:rPr>
                <w:rFonts w:asciiTheme="minorHAnsi" w:hAnsiTheme="minorHAnsi"/>
                <w:b w:val="0"/>
              </w:rPr>
              <w:t>IA-8 What is the solution and how is it implemented?</w:t>
            </w:r>
          </w:p>
        </w:tc>
      </w:tr>
      <w:tr w:rsidR="0040681B" w:rsidRPr="006A0BD5" w14:paraId="1D75D6AD" w14:textId="77777777" w:rsidTr="0041062D">
        <w:trPr>
          <w:trHeight w:val="1097"/>
        </w:trPr>
        <w:tc>
          <w:tcPr>
            <w:tcW w:w="5000" w:type="pct"/>
            <w:shd w:val="clear" w:color="auto" w:fill="FFFFFF" w:themeFill="background1"/>
          </w:tcPr>
          <w:p w14:paraId="15338E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5DC3F50" w14:textId="77777777" w:rsidR="0040681B" w:rsidRPr="006A0BD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sidRPr="00F909C9">
              <w:rPr>
                <w:rFonts w:asciiTheme="minorHAnsi" w:eastAsia="Calibri" w:hAnsiTheme="minorHAnsi" w:cs="Calibri"/>
                <w:i/>
                <w:sz w:val="20"/>
                <w:szCs w:val="20"/>
              </w:rPr>
              <w:t xml:space="preserve">for </w:t>
            </w:r>
            <w:r>
              <w:rPr>
                <w:rFonts w:asciiTheme="minorHAnsi" w:eastAsia="Calibri" w:hAnsiTheme="minorHAnsi" w:cs="Calibri"/>
                <w:i/>
                <w:sz w:val="20"/>
                <w:szCs w:val="20"/>
              </w:rPr>
              <w:t>identifying and authenticating non-organizational users accessing the customer application. A successful control response will need to address how non-organizational users are defined and the process by which identification and authentication takes place, including any differences from identification and authentication for organizational users.</w:t>
            </w:r>
            <w:r w:rsidRPr="00B452E7">
              <w:rPr>
                <w:rFonts w:asciiTheme="minorHAnsi" w:eastAsia="Calibri" w:hAnsiTheme="minorHAnsi" w:cs="Calibri"/>
                <w:sz w:val="20"/>
                <w:szCs w:val="20"/>
              </w:rPr>
              <w:t>&gt;</w:t>
            </w:r>
          </w:p>
        </w:tc>
      </w:tr>
    </w:tbl>
    <w:p w14:paraId="4CB97301" w14:textId="77777777" w:rsidR="0040681B" w:rsidRDefault="0040681B" w:rsidP="0040681B">
      <w:pPr>
        <w:spacing w:before="120" w:after="120"/>
      </w:pPr>
    </w:p>
    <w:p w14:paraId="017DC422" w14:textId="77777777" w:rsidR="0040681B" w:rsidRPr="00904A49" w:rsidRDefault="0040681B" w:rsidP="0040681B">
      <w:pPr>
        <w:pStyle w:val="eglobaltech4n"/>
      </w:pPr>
      <w:bookmarkStart w:id="1572" w:name="_Toc383429767"/>
      <w:bookmarkStart w:id="1573" w:name="_Toc383444584"/>
      <w:bookmarkStart w:id="1574" w:name="_Toc385594225"/>
      <w:bookmarkStart w:id="1575" w:name="_Toc385594617"/>
      <w:bookmarkStart w:id="1576" w:name="_Toc385595005"/>
      <w:bookmarkStart w:id="1577" w:name="_Toc388620854"/>
      <w:bookmarkStart w:id="1578" w:name="_Toc430608706"/>
      <w:bookmarkStart w:id="1579" w:name="_Ref454377589"/>
      <w:r w:rsidRPr="00904A49">
        <w:t>Control Enhancement IA-8 (1)</w:t>
      </w:r>
      <w:bookmarkEnd w:id="1572"/>
      <w:bookmarkEnd w:id="1573"/>
      <w:bookmarkEnd w:id="1574"/>
      <w:bookmarkEnd w:id="1575"/>
      <w:bookmarkEnd w:id="1576"/>
      <w:bookmarkEnd w:id="1577"/>
      <w:bookmarkEnd w:id="1578"/>
      <w:bookmarkEnd w:id="1579"/>
    </w:p>
    <w:p w14:paraId="50DA0CDD"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and electronically verifies Personal Identity Verification (PIV) credentials from other federal agencies.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459F2A3C" w14:textId="77777777" w:rsidTr="0041062D">
        <w:trPr>
          <w:cantSplit/>
          <w:trHeight w:val="377"/>
          <w:tblHeader/>
        </w:trPr>
        <w:tc>
          <w:tcPr>
            <w:tcW w:w="811" w:type="pct"/>
            <w:shd w:val="clear" w:color="auto" w:fill="DEEAF6" w:themeFill="accent1" w:themeFillTint="33"/>
            <w:tcMar>
              <w:top w:w="43" w:type="dxa"/>
              <w:bottom w:w="43" w:type="dxa"/>
            </w:tcMar>
          </w:tcPr>
          <w:p w14:paraId="582C632F"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(1)</w:t>
            </w:r>
          </w:p>
        </w:tc>
        <w:tc>
          <w:tcPr>
            <w:tcW w:w="4189" w:type="pct"/>
            <w:shd w:val="clear" w:color="auto" w:fill="DEEAF6" w:themeFill="accent1" w:themeFillTint="33"/>
          </w:tcPr>
          <w:p w14:paraId="39E5F2C4"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3342E504" w14:textId="77777777" w:rsidTr="0041062D">
        <w:trPr>
          <w:trHeight w:val="377"/>
        </w:trPr>
        <w:tc>
          <w:tcPr>
            <w:tcW w:w="5000" w:type="pct"/>
            <w:gridSpan w:val="2"/>
            <w:shd w:val="clear" w:color="auto" w:fill="auto"/>
            <w:tcMar>
              <w:top w:w="43" w:type="dxa"/>
              <w:bottom w:w="43" w:type="dxa"/>
            </w:tcMar>
          </w:tcPr>
          <w:p w14:paraId="06242242" w14:textId="77777777" w:rsidR="0040681B" w:rsidRPr="006A0BD5" w:rsidRDefault="0040681B" w:rsidP="0041062D">
            <w:pPr>
              <w:tabs>
                <w:tab w:val="left" w:pos="1905"/>
              </w:tab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 xml:space="preserve">Responsible Role: </w:t>
            </w:r>
            <w:r>
              <w:rPr>
                <w:rFonts w:asciiTheme="minorHAnsi" w:hAnsiTheme="minorHAnsi"/>
                <w:sz w:val="20"/>
                <w:szCs w:val="22"/>
              </w:rPr>
              <w:t>N/A</w:t>
            </w:r>
          </w:p>
        </w:tc>
      </w:tr>
      <w:tr w:rsidR="0040681B" w:rsidRPr="006A0BD5" w14:paraId="5B41CC24" w14:textId="77777777" w:rsidTr="0041062D">
        <w:trPr>
          <w:trHeight w:val="377"/>
        </w:trPr>
        <w:tc>
          <w:tcPr>
            <w:tcW w:w="5000" w:type="pct"/>
            <w:gridSpan w:val="2"/>
            <w:tcMar>
              <w:top w:w="43" w:type="dxa"/>
              <w:bottom w:w="43" w:type="dxa"/>
            </w:tcMar>
            <w:vAlign w:val="bottom"/>
          </w:tcPr>
          <w:p w14:paraId="285896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698A1B1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3E91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6555732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1A2F4B0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70D109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6520BEE6" w14:textId="77777777" w:rsidTr="0041062D">
        <w:trPr>
          <w:trHeight w:val="377"/>
        </w:trPr>
        <w:tc>
          <w:tcPr>
            <w:tcW w:w="5000" w:type="pct"/>
            <w:gridSpan w:val="2"/>
            <w:tcMar>
              <w:top w:w="43" w:type="dxa"/>
              <w:bottom w:w="43" w:type="dxa"/>
            </w:tcMar>
            <w:vAlign w:val="bottom"/>
          </w:tcPr>
          <w:p w14:paraId="06415AC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1443FB4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0F0C9A9C"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7193F9C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54E266D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0C8F2ED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6C0438C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790237B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4485FC9"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7500FEE" w14:textId="77777777" w:rsidTr="0041062D">
        <w:trPr>
          <w:cantSplit/>
          <w:trHeight w:val="475"/>
          <w:tblHeader/>
        </w:trPr>
        <w:tc>
          <w:tcPr>
            <w:tcW w:w="5000" w:type="pct"/>
            <w:shd w:val="clear" w:color="auto" w:fill="DEEAF6" w:themeFill="accent1" w:themeFillTint="33"/>
            <w:vAlign w:val="center"/>
          </w:tcPr>
          <w:p w14:paraId="578F80E1"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(1) What is the solution and how is it implemented?</w:t>
            </w:r>
          </w:p>
        </w:tc>
      </w:tr>
      <w:tr w:rsidR="0040681B" w:rsidRPr="006A0BD5" w14:paraId="1CE64F08" w14:textId="77777777" w:rsidTr="0041062D">
        <w:trPr>
          <w:trHeight w:val="1097"/>
        </w:trPr>
        <w:tc>
          <w:tcPr>
            <w:tcW w:w="5000" w:type="pct"/>
            <w:shd w:val="clear" w:color="auto" w:fill="auto"/>
          </w:tcPr>
          <w:p w14:paraId="157FEF49"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680B847B" w14:textId="77777777" w:rsidR="0040681B" w:rsidRPr="006A0BD5" w:rsidRDefault="0040681B" w:rsidP="0041062D">
            <w:pPr>
              <w:spacing w:before="120" w:after="120"/>
              <w:rPr>
                <w:rFonts w:asciiTheme="minorHAnsi" w:eastAsia="Times New Roman" w:hAnsiTheme="minorHAnsi"/>
                <w:sz w:val="22"/>
                <w:szCs w:val="22"/>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0"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A72B268" w14:textId="77777777" w:rsidR="0040681B" w:rsidRDefault="0040681B" w:rsidP="0040681B">
      <w:pPr>
        <w:spacing w:before="120" w:after="120"/>
        <w:rPr>
          <w:rFonts w:eastAsia="Times New Roman"/>
        </w:rPr>
      </w:pPr>
      <w:bookmarkStart w:id="1580" w:name="_Toc383429768"/>
    </w:p>
    <w:p w14:paraId="2D332B14" w14:textId="77777777" w:rsidR="0040681B" w:rsidRPr="00904A49" w:rsidRDefault="0040681B" w:rsidP="0040681B">
      <w:pPr>
        <w:pStyle w:val="eglobaltech4n"/>
      </w:pPr>
      <w:bookmarkStart w:id="1581" w:name="_Toc383444585"/>
      <w:bookmarkStart w:id="1582" w:name="_Toc385594226"/>
      <w:bookmarkStart w:id="1583" w:name="_Toc385594618"/>
      <w:bookmarkStart w:id="1584" w:name="_Toc385595006"/>
      <w:bookmarkStart w:id="1585" w:name="_Toc388620855"/>
      <w:bookmarkStart w:id="1586" w:name="_Toc430608707"/>
      <w:bookmarkStart w:id="1587" w:name="_Ref454377600"/>
      <w:r w:rsidRPr="00904A49">
        <w:t>Control Enhancement IA-8 (2)</w:t>
      </w:r>
      <w:bookmarkEnd w:id="1580"/>
      <w:bookmarkEnd w:id="1581"/>
      <w:bookmarkEnd w:id="1582"/>
      <w:bookmarkEnd w:id="1583"/>
      <w:bookmarkEnd w:id="1584"/>
      <w:bookmarkEnd w:id="1585"/>
      <w:bookmarkEnd w:id="1586"/>
      <w:bookmarkEnd w:id="1587"/>
    </w:p>
    <w:p w14:paraId="1F087C4E"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only FICAM-approved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A1F377C" w14:textId="77777777" w:rsidTr="0041062D">
        <w:trPr>
          <w:cantSplit/>
          <w:trHeight w:val="377"/>
          <w:tblHeader/>
        </w:trPr>
        <w:tc>
          <w:tcPr>
            <w:tcW w:w="811" w:type="pct"/>
            <w:shd w:val="clear" w:color="auto" w:fill="DEEAF6" w:themeFill="accent1" w:themeFillTint="33"/>
            <w:tcMar>
              <w:top w:w="43" w:type="dxa"/>
              <w:bottom w:w="43" w:type="dxa"/>
            </w:tcMar>
          </w:tcPr>
          <w:p w14:paraId="23956E3E"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(2)</w:t>
            </w:r>
          </w:p>
        </w:tc>
        <w:tc>
          <w:tcPr>
            <w:tcW w:w="4189" w:type="pct"/>
            <w:shd w:val="clear" w:color="auto" w:fill="DEEAF6" w:themeFill="accent1" w:themeFillTint="33"/>
          </w:tcPr>
          <w:p w14:paraId="36B2F2F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241F9CC3" w14:textId="77777777" w:rsidTr="0041062D">
        <w:trPr>
          <w:trHeight w:val="377"/>
        </w:trPr>
        <w:tc>
          <w:tcPr>
            <w:tcW w:w="5000" w:type="pct"/>
            <w:gridSpan w:val="2"/>
            <w:shd w:val="clear" w:color="auto" w:fill="auto"/>
            <w:tcMar>
              <w:top w:w="43" w:type="dxa"/>
              <w:bottom w:w="43" w:type="dxa"/>
            </w:tcMar>
          </w:tcPr>
          <w:p w14:paraId="6AA05667"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08F52F35" w14:textId="77777777" w:rsidTr="0041062D">
        <w:trPr>
          <w:trHeight w:val="377"/>
        </w:trPr>
        <w:tc>
          <w:tcPr>
            <w:tcW w:w="5000" w:type="pct"/>
            <w:gridSpan w:val="2"/>
            <w:tcMar>
              <w:top w:w="43" w:type="dxa"/>
              <w:bottom w:w="43" w:type="dxa"/>
            </w:tcMar>
            <w:vAlign w:val="bottom"/>
          </w:tcPr>
          <w:p w14:paraId="6BCDBB8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4EA0305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6A5A1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750EBC7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5161A7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16634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5A5D6243" w14:textId="77777777" w:rsidTr="0041062D">
        <w:trPr>
          <w:trHeight w:val="377"/>
        </w:trPr>
        <w:tc>
          <w:tcPr>
            <w:tcW w:w="5000" w:type="pct"/>
            <w:gridSpan w:val="2"/>
            <w:tcMar>
              <w:top w:w="43" w:type="dxa"/>
              <w:bottom w:w="43" w:type="dxa"/>
            </w:tcMar>
            <w:vAlign w:val="bottom"/>
          </w:tcPr>
          <w:p w14:paraId="4120CB4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222390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78D32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3B49AF2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14D21EA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5BEF97B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119BD1D3"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21CD41A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B8F8B11"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B47BA30" w14:textId="77777777" w:rsidTr="0041062D">
        <w:trPr>
          <w:cantSplit/>
          <w:trHeight w:val="475"/>
          <w:tblHeader/>
        </w:trPr>
        <w:tc>
          <w:tcPr>
            <w:tcW w:w="5000" w:type="pct"/>
            <w:shd w:val="clear" w:color="auto" w:fill="DEEAF6" w:themeFill="accent1" w:themeFillTint="33"/>
            <w:vAlign w:val="center"/>
          </w:tcPr>
          <w:p w14:paraId="5CD6E623"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(2) What is the solution and how is it implemented?</w:t>
            </w:r>
          </w:p>
        </w:tc>
      </w:tr>
      <w:tr w:rsidR="0040681B" w:rsidRPr="006A0BD5" w14:paraId="47D68180" w14:textId="77777777" w:rsidTr="0041062D">
        <w:trPr>
          <w:trHeight w:val="1097"/>
        </w:trPr>
        <w:tc>
          <w:tcPr>
            <w:tcW w:w="5000" w:type="pct"/>
            <w:shd w:val="clear" w:color="auto" w:fill="auto"/>
          </w:tcPr>
          <w:p w14:paraId="49BE8560"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2D0F87B9" w14:textId="77777777" w:rsidR="0040681B" w:rsidRPr="006A0BD5"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1"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B32D54F" w14:textId="77777777" w:rsidR="0040681B" w:rsidRDefault="0040681B" w:rsidP="0040681B">
      <w:pPr>
        <w:autoSpaceDE w:val="0"/>
        <w:autoSpaceDN w:val="0"/>
        <w:adjustRightInd w:val="0"/>
        <w:spacing w:before="120" w:after="120"/>
        <w:rPr>
          <w:rFonts w:eastAsia="Times New Roman"/>
          <w:bCs/>
        </w:rPr>
      </w:pPr>
    </w:p>
    <w:p w14:paraId="382DE7F4" w14:textId="77777777" w:rsidR="0040681B" w:rsidRPr="00CB2A18" w:rsidRDefault="0040681B" w:rsidP="0040681B">
      <w:pPr>
        <w:pStyle w:val="eglobaltech4n"/>
      </w:pPr>
      <w:bookmarkStart w:id="1588" w:name="_Toc383429769"/>
      <w:bookmarkStart w:id="1589" w:name="_Toc383444586"/>
      <w:bookmarkStart w:id="1590" w:name="_Toc385594227"/>
      <w:bookmarkStart w:id="1591" w:name="_Toc385594619"/>
      <w:bookmarkStart w:id="1592" w:name="_Toc385595007"/>
      <w:bookmarkStart w:id="1593" w:name="_Toc388620856"/>
      <w:bookmarkStart w:id="1594" w:name="_Toc430608708"/>
      <w:bookmarkStart w:id="1595" w:name="_Ref454377610"/>
      <w:r w:rsidRPr="00CB2A18">
        <w:t>Control Enhancement IA-8 (3)</w:t>
      </w:r>
      <w:bookmarkEnd w:id="1588"/>
      <w:bookmarkEnd w:id="1589"/>
      <w:bookmarkEnd w:id="1590"/>
      <w:bookmarkEnd w:id="1591"/>
      <w:bookmarkEnd w:id="1592"/>
      <w:bookmarkEnd w:id="1593"/>
      <w:bookmarkEnd w:id="1594"/>
      <w:bookmarkEnd w:id="1595"/>
    </w:p>
    <w:p w14:paraId="54285494"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organization employs only FICAM-approved information system components in [</w:t>
      </w:r>
      <w:r w:rsidRPr="00AE3199">
        <w:rPr>
          <w:rFonts w:eastAsia="Times New Roman"/>
          <w:bCs/>
          <w:i/>
        </w:rPr>
        <w:t>Assignment: organization-defined information systems</w:t>
      </w:r>
      <w:r w:rsidRPr="00894345">
        <w:rPr>
          <w:rFonts w:eastAsia="Times New Roman"/>
          <w:bCs/>
        </w:rPr>
        <w:t>] to accept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E8C3C93" w14:textId="77777777" w:rsidTr="0041062D">
        <w:trPr>
          <w:cantSplit/>
          <w:trHeight w:val="377"/>
          <w:tblHeader/>
        </w:trPr>
        <w:tc>
          <w:tcPr>
            <w:tcW w:w="811" w:type="pct"/>
            <w:shd w:val="clear" w:color="auto" w:fill="DEEAF6" w:themeFill="accent1" w:themeFillTint="33"/>
            <w:tcMar>
              <w:top w:w="43" w:type="dxa"/>
              <w:bottom w:w="43" w:type="dxa"/>
            </w:tcMar>
          </w:tcPr>
          <w:p w14:paraId="2A41A2E9"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(3)</w:t>
            </w:r>
          </w:p>
        </w:tc>
        <w:tc>
          <w:tcPr>
            <w:tcW w:w="4189" w:type="pct"/>
            <w:shd w:val="clear" w:color="auto" w:fill="DEEAF6" w:themeFill="accent1" w:themeFillTint="33"/>
          </w:tcPr>
          <w:p w14:paraId="331382C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554848FF" w14:textId="77777777" w:rsidTr="0041062D">
        <w:trPr>
          <w:trHeight w:val="377"/>
        </w:trPr>
        <w:tc>
          <w:tcPr>
            <w:tcW w:w="5000" w:type="pct"/>
            <w:gridSpan w:val="2"/>
            <w:shd w:val="clear" w:color="auto" w:fill="auto"/>
            <w:tcMar>
              <w:top w:w="43" w:type="dxa"/>
              <w:bottom w:w="43" w:type="dxa"/>
            </w:tcMar>
          </w:tcPr>
          <w:p w14:paraId="34FC7CB0"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1F640A6C" w14:textId="77777777" w:rsidTr="004106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377"/>
        </w:trPr>
        <w:tc>
          <w:tcPr>
            <w:tcW w:w="5000" w:type="pct"/>
            <w:gridSpan w:val="2"/>
            <w:tcBorders>
              <w:left w:val="single" w:sz="4" w:space="0" w:color="auto"/>
              <w:right w:val="single" w:sz="4" w:space="0" w:color="auto"/>
            </w:tcBorders>
          </w:tcPr>
          <w:p w14:paraId="51254F67" w14:textId="77777777" w:rsidR="0040681B" w:rsidRPr="006A0BD5" w:rsidRDefault="0040681B" w:rsidP="0041062D">
            <w:pPr>
              <w:pStyle w:val="GSAParameter"/>
              <w:spacing w:after="0"/>
              <w:rPr>
                <w:color w:val="5B9BD5" w:themeColor="accent1"/>
              </w:rPr>
            </w:pPr>
            <w:bookmarkStart w:id="1596" w:name="_Toc383442021"/>
            <w:bookmarkStart w:id="1597" w:name="_Toc383444236"/>
            <w:bookmarkStart w:id="1598" w:name="_Toc388623417"/>
            <w:r w:rsidRPr="006A0BD5">
              <w:t>Parameter IA-8(3):</w:t>
            </w:r>
            <w:bookmarkEnd w:id="1596"/>
            <w:bookmarkEnd w:id="1597"/>
            <w:bookmarkEnd w:id="1598"/>
            <w:r w:rsidRPr="006A0BD5">
              <w:t xml:space="preserve"> </w:t>
            </w:r>
            <w:r>
              <w:rPr>
                <w:szCs w:val="22"/>
              </w:rPr>
              <w:t>N/A</w:t>
            </w:r>
          </w:p>
        </w:tc>
      </w:tr>
      <w:tr w:rsidR="0040681B" w:rsidRPr="006A0BD5" w14:paraId="74BCBE27" w14:textId="77777777" w:rsidTr="0041062D">
        <w:trPr>
          <w:trHeight w:val="377"/>
        </w:trPr>
        <w:tc>
          <w:tcPr>
            <w:tcW w:w="5000" w:type="pct"/>
            <w:gridSpan w:val="2"/>
            <w:tcMar>
              <w:top w:w="43" w:type="dxa"/>
              <w:bottom w:w="43" w:type="dxa"/>
            </w:tcMar>
            <w:vAlign w:val="bottom"/>
          </w:tcPr>
          <w:p w14:paraId="5BF089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lastRenderedPageBreak/>
              <w:t>Implementation Status (check all that apply):</w:t>
            </w:r>
          </w:p>
          <w:p w14:paraId="35CC840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01F1EF3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3972CF5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04885B6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69015F9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1204711B" w14:textId="77777777" w:rsidTr="0041062D">
        <w:trPr>
          <w:trHeight w:val="377"/>
        </w:trPr>
        <w:tc>
          <w:tcPr>
            <w:tcW w:w="5000" w:type="pct"/>
            <w:gridSpan w:val="2"/>
            <w:tcMar>
              <w:top w:w="43" w:type="dxa"/>
              <w:bottom w:w="43" w:type="dxa"/>
            </w:tcMar>
            <w:vAlign w:val="bottom"/>
          </w:tcPr>
          <w:p w14:paraId="07D7D50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7E13647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0353D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1FB5760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0F7E4A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7AF46E2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0E33427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5F887B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73C58A"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8479D08" w14:textId="77777777" w:rsidTr="0041062D">
        <w:trPr>
          <w:cantSplit/>
          <w:trHeight w:val="475"/>
          <w:tblHeader/>
        </w:trPr>
        <w:tc>
          <w:tcPr>
            <w:tcW w:w="5000" w:type="pct"/>
            <w:shd w:val="clear" w:color="auto" w:fill="DEEAF6" w:themeFill="accent1" w:themeFillTint="33"/>
            <w:vAlign w:val="center"/>
          </w:tcPr>
          <w:p w14:paraId="276E29D5"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(3) What is the solution and how is it implemented?</w:t>
            </w:r>
          </w:p>
        </w:tc>
      </w:tr>
      <w:tr w:rsidR="0040681B" w:rsidRPr="006A0BD5" w14:paraId="64402B14" w14:textId="77777777" w:rsidTr="0041062D">
        <w:trPr>
          <w:trHeight w:val="1097"/>
        </w:trPr>
        <w:tc>
          <w:tcPr>
            <w:tcW w:w="5000" w:type="pct"/>
            <w:shd w:val="clear" w:color="auto" w:fill="auto"/>
          </w:tcPr>
          <w:p w14:paraId="7E600EC6"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4623BE16" w14:textId="77777777" w:rsidR="0040681B" w:rsidRPr="009F10AA" w:rsidRDefault="0040681B" w:rsidP="0041062D">
            <w:pPr>
              <w:spacing w:before="120" w:after="120"/>
              <w:rPr>
                <w:rFonts w:asciiTheme="minorHAnsi" w:eastAsia="Times New Roman" w:hAnsiTheme="minorHAnsi"/>
                <w:sz w:val="20"/>
                <w:szCs w:val="20"/>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2"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CC19D59" w14:textId="77777777" w:rsidR="0040681B" w:rsidRDefault="0040681B" w:rsidP="0040681B">
      <w:pPr>
        <w:spacing w:before="120" w:after="120"/>
        <w:rPr>
          <w:rFonts w:eastAsia="Times New Roman"/>
        </w:rPr>
      </w:pPr>
    </w:p>
    <w:p w14:paraId="7ABE1534" w14:textId="77777777" w:rsidR="0040681B" w:rsidRPr="00CB2A18" w:rsidRDefault="0040681B" w:rsidP="0040681B">
      <w:pPr>
        <w:pStyle w:val="eglobaltech4n"/>
      </w:pPr>
      <w:bookmarkStart w:id="1599" w:name="_Toc383429770"/>
      <w:bookmarkStart w:id="1600" w:name="_Toc383444587"/>
      <w:bookmarkStart w:id="1601" w:name="_Toc385594228"/>
      <w:bookmarkStart w:id="1602" w:name="_Toc385594620"/>
      <w:bookmarkStart w:id="1603" w:name="_Toc385595008"/>
      <w:bookmarkStart w:id="1604" w:name="_Toc388620857"/>
      <w:bookmarkStart w:id="1605" w:name="_Toc430608709"/>
      <w:bookmarkStart w:id="1606" w:name="_Ref454377619"/>
      <w:r w:rsidRPr="00CB2A18">
        <w:t>Control Enhancement IA-8 (4)</w:t>
      </w:r>
      <w:bookmarkEnd w:id="1599"/>
      <w:bookmarkEnd w:id="1600"/>
      <w:bookmarkEnd w:id="1601"/>
      <w:bookmarkEnd w:id="1602"/>
      <w:bookmarkEnd w:id="1603"/>
      <w:bookmarkEnd w:id="1604"/>
      <w:bookmarkEnd w:id="1605"/>
      <w:bookmarkEnd w:id="1606"/>
    </w:p>
    <w:p w14:paraId="69405CBB" w14:textId="77777777" w:rsidR="0040681B" w:rsidRDefault="0040681B" w:rsidP="0040681B">
      <w:pPr>
        <w:autoSpaceDE w:val="0"/>
        <w:autoSpaceDN w:val="0"/>
        <w:adjustRightInd w:val="0"/>
        <w:spacing w:before="120" w:after="120"/>
        <w:rPr>
          <w:rFonts w:eastAsia="Times New Roman"/>
          <w:bCs/>
        </w:rPr>
      </w:pPr>
      <w:r w:rsidRPr="00894345">
        <w:rPr>
          <w:rFonts w:eastAsia="Times New Roman"/>
          <w:bCs/>
        </w:rPr>
        <w:t>The information system conforms to FICAM-issued profiles.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291AB249" w14:textId="77777777" w:rsidTr="0041062D">
        <w:trPr>
          <w:cantSplit/>
          <w:trHeight w:val="377"/>
          <w:tblHeader/>
        </w:trPr>
        <w:tc>
          <w:tcPr>
            <w:tcW w:w="811" w:type="pct"/>
            <w:shd w:val="clear" w:color="auto" w:fill="DEEAF6" w:themeFill="accent1" w:themeFillTint="33"/>
            <w:tcMar>
              <w:top w:w="43" w:type="dxa"/>
              <w:bottom w:w="43" w:type="dxa"/>
            </w:tcMar>
          </w:tcPr>
          <w:p w14:paraId="6532610D"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IA-8 (4)</w:t>
            </w:r>
          </w:p>
        </w:tc>
        <w:tc>
          <w:tcPr>
            <w:tcW w:w="4189" w:type="pct"/>
            <w:shd w:val="clear" w:color="auto" w:fill="DEEAF6" w:themeFill="accent1" w:themeFillTint="33"/>
          </w:tcPr>
          <w:p w14:paraId="58C217D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10FC224" w14:textId="77777777" w:rsidTr="0041062D">
        <w:trPr>
          <w:trHeight w:val="377"/>
        </w:trPr>
        <w:tc>
          <w:tcPr>
            <w:tcW w:w="5000" w:type="pct"/>
            <w:gridSpan w:val="2"/>
            <w:shd w:val="clear" w:color="auto" w:fill="auto"/>
            <w:tcMar>
              <w:top w:w="43" w:type="dxa"/>
              <w:bottom w:w="43" w:type="dxa"/>
            </w:tcMar>
          </w:tcPr>
          <w:p w14:paraId="0036600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sz w:val="20"/>
                <w:szCs w:val="22"/>
              </w:rPr>
              <w:t>N/A</w:t>
            </w:r>
          </w:p>
        </w:tc>
      </w:tr>
      <w:tr w:rsidR="0040681B" w:rsidRPr="00447609" w14:paraId="38A26E6B" w14:textId="77777777" w:rsidTr="0041062D">
        <w:trPr>
          <w:trHeight w:val="377"/>
        </w:trPr>
        <w:tc>
          <w:tcPr>
            <w:tcW w:w="5000" w:type="pct"/>
            <w:gridSpan w:val="2"/>
            <w:tcMar>
              <w:top w:w="43" w:type="dxa"/>
              <w:bottom w:w="43" w:type="dxa"/>
            </w:tcMar>
            <w:vAlign w:val="bottom"/>
          </w:tcPr>
          <w:p w14:paraId="1497BCB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Implementation Status (check all that apply):</w:t>
            </w:r>
          </w:p>
          <w:p w14:paraId="1C3088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0CFE3BF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104FD5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1BFE24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1CCE7D1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D77317D" w14:textId="77777777" w:rsidTr="0041062D">
        <w:trPr>
          <w:trHeight w:val="377"/>
        </w:trPr>
        <w:tc>
          <w:tcPr>
            <w:tcW w:w="5000" w:type="pct"/>
            <w:gridSpan w:val="2"/>
            <w:tcMar>
              <w:top w:w="43" w:type="dxa"/>
              <w:bottom w:w="43" w:type="dxa"/>
            </w:tcMar>
            <w:vAlign w:val="bottom"/>
          </w:tcPr>
          <w:p w14:paraId="4A72D12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31CE3CD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50014AD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lastRenderedPageBreak/>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5CA002A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01937D05"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122FD7F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507C42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4A0CF09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eastAsia="Calibri" w:hAnsiTheme="minorHAnsi"/>
                <w:spacing w:val="-5"/>
                <w:sz w:val="20"/>
              </w:rPr>
              <w:fldChar w:fldCharType="begin">
                <w:ffData>
                  <w:name w:val=""/>
                  <w:enabled/>
                  <w:calcOnExit w:val="0"/>
                  <w:checkBox>
                    <w:size w:val="24"/>
                    <w:default w:val="0"/>
                  </w:checkBox>
                </w:ffData>
              </w:fldChar>
            </w:r>
            <w:r w:rsidRPr="00447609">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447609">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B277AF"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64DA1DB9" w14:textId="77777777" w:rsidTr="0041062D">
        <w:trPr>
          <w:cantSplit/>
          <w:trHeight w:val="475"/>
          <w:tblHeader/>
        </w:trPr>
        <w:tc>
          <w:tcPr>
            <w:tcW w:w="5000" w:type="pct"/>
            <w:shd w:val="clear" w:color="auto" w:fill="DEEAF6" w:themeFill="accent1" w:themeFillTint="33"/>
            <w:vAlign w:val="center"/>
          </w:tcPr>
          <w:p w14:paraId="29A61E03"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IA-8 (4) What is the solution and how is it implemented?</w:t>
            </w:r>
          </w:p>
        </w:tc>
      </w:tr>
      <w:tr w:rsidR="0040681B" w:rsidRPr="00447609" w14:paraId="430780DE" w14:textId="77777777" w:rsidTr="0041062D">
        <w:trPr>
          <w:trHeight w:val="1097"/>
        </w:trPr>
        <w:tc>
          <w:tcPr>
            <w:tcW w:w="5000" w:type="pct"/>
            <w:shd w:val="clear" w:color="auto" w:fill="auto"/>
          </w:tcPr>
          <w:p w14:paraId="1EB32ABC"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5A7B30AF" w14:textId="77777777" w:rsidR="0040681B" w:rsidRPr="00447609"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3"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11E78F94" w14:textId="77777777" w:rsidR="0040681B" w:rsidRDefault="0040681B" w:rsidP="0040681B">
      <w:pPr>
        <w:autoSpaceDE w:val="0"/>
        <w:autoSpaceDN w:val="0"/>
        <w:adjustRightInd w:val="0"/>
        <w:spacing w:before="120" w:after="120"/>
        <w:rPr>
          <w:rFonts w:eastAsia="Times New Roman"/>
          <w:bCs/>
        </w:rPr>
      </w:pPr>
    </w:p>
    <w:p w14:paraId="0EF8719C" w14:textId="77777777" w:rsidR="00186CE7" w:rsidRDefault="00186CE7" w:rsidP="00186CE7">
      <w:pPr>
        <w:pStyle w:val="Style7"/>
        <w:numPr>
          <w:ilvl w:val="1"/>
          <w:numId w:val="48"/>
        </w:numPr>
      </w:pPr>
      <w:r w:rsidRPr="002C3786">
        <w:t>Incident Response (IR)</w:t>
      </w:r>
    </w:p>
    <w:p w14:paraId="6C2B37D9" w14:textId="77777777" w:rsidR="00186CE7" w:rsidRDefault="00186CE7" w:rsidP="00186CE7">
      <w:pPr>
        <w:pStyle w:val="eglobaltech3"/>
      </w:pPr>
      <w:bookmarkStart w:id="1607" w:name="_Ref454459686"/>
      <w:r w:rsidRPr="002C3786">
        <w:t>Incident Response Policy and Procedures (IR-1)</w:t>
      </w:r>
      <w:bookmarkEnd w:id="1607"/>
      <w:r w:rsidRPr="002C3786">
        <w:t xml:space="preserve"> </w:t>
      </w:r>
    </w:p>
    <w:p w14:paraId="510A794A" w14:textId="77777777" w:rsidR="00186CE7" w:rsidRPr="00A955D6" w:rsidRDefault="00186CE7" w:rsidP="00186CE7">
      <w:pPr>
        <w:autoSpaceDE w:val="0"/>
        <w:autoSpaceDN w:val="0"/>
        <w:adjustRightInd w:val="0"/>
        <w:spacing w:before="120" w:after="120"/>
        <w:rPr>
          <w:rFonts w:eastAsia="Times New Roman"/>
        </w:rPr>
      </w:pPr>
      <w:r w:rsidRPr="00A955D6">
        <w:rPr>
          <w:rFonts w:eastAsia="Times New Roman"/>
        </w:rPr>
        <w:t xml:space="preserve">The organization: </w:t>
      </w:r>
    </w:p>
    <w:p w14:paraId="19DBF6A9"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6B29D5">
        <w:rPr>
          <w:rFonts w:eastAsia="Times New Roman"/>
        </w:rPr>
        <w:t>Develops, documents, and disseminates to [</w:t>
      </w:r>
      <w:r w:rsidRPr="006F3117">
        <w:rPr>
          <w:rFonts w:eastAsia="Times New Roman"/>
          <w:i/>
        </w:rPr>
        <w:t>Assignment: organization-def</w:t>
      </w:r>
      <w:r w:rsidRPr="00AF5C3D">
        <w:rPr>
          <w:rFonts w:eastAsia="Times New Roman"/>
          <w:i/>
        </w:rPr>
        <w:t>ined personnel or roles</w:t>
      </w:r>
      <w:r w:rsidRPr="006B29D5">
        <w:rPr>
          <w:rFonts w:eastAsia="Times New Roman"/>
        </w:rPr>
        <w:t xml:space="preserve">]: </w:t>
      </w:r>
    </w:p>
    <w:p w14:paraId="26925EA7"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An incident response policy that addresses purpose, scope, roles, responsibilities, management commitment, coordination among organizational entities, and compliance; and </w:t>
      </w:r>
    </w:p>
    <w:p w14:paraId="5845FB6B"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Procedures to facilitate the implementation of the incident response policy and associated incident response controls; and </w:t>
      </w:r>
    </w:p>
    <w:p w14:paraId="0FCB0E0B"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C4261B">
        <w:rPr>
          <w:rFonts w:eastAsia="Times New Roman"/>
        </w:rPr>
        <w:t xml:space="preserve">Reviews and updates the current: </w:t>
      </w:r>
    </w:p>
    <w:p w14:paraId="7BE66B1F"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policy [</w:t>
      </w:r>
      <w:r>
        <w:rPr>
          <w:rFonts w:eastAsia="Times New Roman"/>
          <w:i/>
        </w:rPr>
        <w:t>FedRAMP Assignment</w:t>
      </w:r>
      <w:r w:rsidRPr="00AF5C3D">
        <w:rPr>
          <w:rFonts w:eastAsia="Times New Roman"/>
          <w:i/>
        </w:rPr>
        <w:t xml:space="preserve">: at least every 3 </w:t>
      </w:r>
      <w:r w:rsidRPr="00BA1FCB">
        <w:rPr>
          <w:rFonts w:eastAsia="Times New Roman"/>
          <w:i/>
          <w:iCs/>
        </w:rPr>
        <w:t>years</w:t>
      </w:r>
      <w:r w:rsidRPr="006B29D5">
        <w:rPr>
          <w:rFonts w:eastAsia="Times New Roman"/>
        </w:rPr>
        <w:t xml:space="preserve">]; and </w:t>
      </w:r>
    </w:p>
    <w:p w14:paraId="51A88E21"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procedures [</w:t>
      </w:r>
      <w:r>
        <w:rPr>
          <w:rFonts w:eastAsia="Times New Roman"/>
          <w:i/>
        </w:rPr>
        <w:t>FedRAMP Assignment</w:t>
      </w:r>
      <w:r w:rsidRPr="00AF5C3D">
        <w:rPr>
          <w:rFonts w:eastAsia="Times New Roman"/>
          <w:i/>
        </w:rPr>
        <w:t>: at least annually</w:t>
      </w:r>
      <w:r w:rsidRPr="006B29D5">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017E3416" w14:textId="77777777" w:rsidTr="00E834D2">
        <w:trPr>
          <w:cantSplit/>
          <w:trHeight w:val="377"/>
          <w:tblHeader/>
        </w:trPr>
        <w:tc>
          <w:tcPr>
            <w:tcW w:w="811" w:type="pct"/>
            <w:shd w:val="clear" w:color="auto" w:fill="DEEAF6" w:themeFill="accent1" w:themeFillTint="33"/>
            <w:tcMar>
              <w:top w:w="43" w:type="dxa"/>
              <w:bottom w:w="43" w:type="dxa"/>
            </w:tcMar>
          </w:tcPr>
          <w:p w14:paraId="4A616A38"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IR-1</w:t>
            </w:r>
          </w:p>
        </w:tc>
        <w:tc>
          <w:tcPr>
            <w:tcW w:w="4189" w:type="pct"/>
            <w:shd w:val="clear" w:color="auto" w:fill="DEEAF6" w:themeFill="accent1" w:themeFillTint="33"/>
          </w:tcPr>
          <w:p w14:paraId="1634C535"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B7152B">
              <w:rPr>
                <w:rFonts w:asciiTheme="minorHAnsi" w:hAnsiTheme="minorHAnsi"/>
                <w:spacing w:val="-5"/>
                <w:sz w:val="20"/>
              </w:rPr>
              <w:t>Summary Information</w:t>
            </w:r>
          </w:p>
        </w:tc>
      </w:tr>
      <w:tr w:rsidR="00186CE7" w:rsidRPr="00B7152B" w14:paraId="730FB21A" w14:textId="77777777" w:rsidTr="00E834D2">
        <w:trPr>
          <w:trHeight w:val="377"/>
        </w:trPr>
        <w:tc>
          <w:tcPr>
            <w:tcW w:w="5000" w:type="pct"/>
            <w:gridSpan w:val="2"/>
            <w:shd w:val="clear" w:color="auto" w:fill="auto"/>
            <w:tcMar>
              <w:top w:w="43" w:type="dxa"/>
              <w:bottom w:w="43" w:type="dxa"/>
            </w:tcMar>
          </w:tcPr>
          <w:p w14:paraId="61A0DB73"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2CC1B38A" w14:textId="77777777" w:rsidTr="00E834D2">
        <w:trPr>
          <w:trHeight w:val="377"/>
        </w:trPr>
        <w:tc>
          <w:tcPr>
            <w:tcW w:w="5000" w:type="pct"/>
            <w:gridSpan w:val="2"/>
            <w:shd w:val="clear" w:color="auto" w:fill="auto"/>
            <w:tcMar>
              <w:top w:w="43" w:type="dxa"/>
              <w:bottom w:w="43" w:type="dxa"/>
            </w:tcMar>
          </w:tcPr>
          <w:p w14:paraId="3C308742" w14:textId="77777777" w:rsidR="00186CE7" w:rsidRPr="00B7152B" w:rsidRDefault="00186CE7" w:rsidP="00E834D2">
            <w:pPr>
              <w:pStyle w:val="GSAParameter"/>
              <w:spacing w:after="0"/>
              <w:rPr>
                <w:color w:val="5B9BD5" w:themeColor="accent1"/>
              </w:rPr>
            </w:pPr>
            <w:r w:rsidRPr="00B7152B">
              <w:t xml:space="preserve">Parameter IR-1(a): </w:t>
            </w:r>
            <w:r>
              <w:t>&lt;</w:t>
            </w:r>
            <w:r>
              <w:rPr>
                <w:i/>
              </w:rPr>
              <w:t>Customer-defined personnel or roles</w:t>
            </w:r>
            <w:r>
              <w:t>&gt;</w:t>
            </w:r>
          </w:p>
        </w:tc>
      </w:tr>
      <w:tr w:rsidR="00186CE7" w:rsidRPr="00B7152B" w14:paraId="1E0F0D07" w14:textId="77777777" w:rsidTr="00E834D2">
        <w:trPr>
          <w:trHeight w:val="377"/>
        </w:trPr>
        <w:tc>
          <w:tcPr>
            <w:tcW w:w="5000" w:type="pct"/>
            <w:gridSpan w:val="2"/>
            <w:shd w:val="clear" w:color="auto" w:fill="auto"/>
            <w:tcMar>
              <w:top w:w="43" w:type="dxa"/>
              <w:bottom w:w="43" w:type="dxa"/>
            </w:tcMar>
          </w:tcPr>
          <w:p w14:paraId="1E117054" w14:textId="77777777" w:rsidR="00186CE7" w:rsidRPr="00B7152B" w:rsidRDefault="00186CE7" w:rsidP="00E834D2">
            <w:pPr>
              <w:pStyle w:val="GSAParameter"/>
              <w:spacing w:after="0"/>
              <w:rPr>
                <w:color w:val="5B9BD5" w:themeColor="accent1"/>
              </w:rPr>
            </w:pPr>
            <w:r w:rsidRPr="00B7152B">
              <w:t xml:space="preserve">Parameter IR-1(b)(1): </w:t>
            </w:r>
            <w:r w:rsidRPr="003E4426">
              <w:rPr>
                <w:szCs w:val="22"/>
              </w:rPr>
              <w:t>&lt;</w:t>
            </w:r>
            <w:r w:rsidRPr="003E4426">
              <w:rPr>
                <w:i/>
                <w:szCs w:val="22"/>
              </w:rPr>
              <w:t>FedRAMP requirement: at least every 3 years</w:t>
            </w:r>
            <w:r w:rsidRPr="003E4426">
              <w:rPr>
                <w:szCs w:val="22"/>
              </w:rPr>
              <w:t>&gt;</w:t>
            </w:r>
          </w:p>
        </w:tc>
      </w:tr>
      <w:tr w:rsidR="00186CE7" w:rsidRPr="00B7152B" w14:paraId="62866B88" w14:textId="77777777" w:rsidTr="00E834D2">
        <w:trPr>
          <w:trHeight w:val="377"/>
        </w:trPr>
        <w:tc>
          <w:tcPr>
            <w:tcW w:w="5000" w:type="pct"/>
            <w:gridSpan w:val="2"/>
            <w:shd w:val="clear" w:color="auto" w:fill="auto"/>
            <w:tcMar>
              <w:top w:w="43" w:type="dxa"/>
              <w:bottom w:w="43" w:type="dxa"/>
            </w:tcMar>
          </w:tcPr>
          <w:p w14:paraId="42737619" w14:textId="77777777" w:rsidR="00186CE7" w:rsidRPr="00B7152B" w:rsidRDefault="00186CE7" w:rsidP="00E834D2">
            <w:pPr>
              <w:pStyle w:val="GSAParameter"/>
              <w:spacing w:after="0"/>
              <w:rPr>
                <w:color w:val="5B9BD5" w:themeColor="accent1"/>
              </w:rPr>
            </w:pPr>
            <w:r w:rsidRPr="00B7152B">
              <w:lastRenderedPageBreak/>
              <w:t xml:space="preserve">Parameter IR-1(b)(2): </w:t>
            </w:r>
            <w:r>
              <w:t>&lt;</w:t>
            </w:r>
            <w:r>
              <w:rPr>
                <w:i/>
              </w:rPr>
              <w:t>FedRAMP requirement: at least annually</w:t>
            </w:r>
            <w:r>
              <w:t>&gt;</w:t>
            </w:r>
          </w:p>
        </w:tc>
      </w:tr>
      <w:tr w:rsidR="00186CE7" w:rsidRPr="00B7152B" w14:paraId="0CA28059" w14:textId="77777777" w:rsidTr="00E834D2">
        <w:trPr>
          <w:trHeight w:val="377"/>
        </w:trPr>
        <w:tc>
          <w:tcPr>
            <w:tcW w:w="5000" w:type="pct"/>
            <w:gridSpan w:val="2"/>
            <w:tcMar>
              <w:top w:w="43" w:type="dxa"/>
              <w:bottom w:w="43" w:type="dxa"/>
            </w:tcMar>
            <w:vAlign w:val="bottom"/>
          </w:tcPr>
          <w:p w14:paraId="59D82110" w14:textId="44695E9A"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 xml:space="preserve">Implementation </w:t>
            </w:r>
            <w:r w:rsidR="00754AD3">
              <w:rPr>
                <w:rFonts w:asciiTheme="minorHAnsi" w:hAnsiTheme="minorHAnsi"/>
                <w:spacing w:val="-5"/>
                <w:sz w:val="20"/>
              </w:rPr>
              <w:t>Status</w:t>
            </w:r>
            <w:r w:rsidRPr="00B7152B">
              <w:rPr>
                <w:rFonts w:asciiTheme="minorHAnsi" w:hAnsiTheme="minorHAnsi"/>
                <w:spacing w:val="-5"/>
                <w:sz w:val="20"/>
              </w:rPr>
              <w:t xml:space="preserve"> (check all that apply):</w:t>
            </w:r>
          </w:p>
          <w:p w14:paraId="537948CA" w14:textId="65B83C9A" w:rsidR="00186CE7" w:rsidRPr="00B7152B" w:rsidRDefault="00E834D2" w:rsidP="00E834D2">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Implemented</w:t>
            </w:r>
          </w:p>
          <w:p w14:paraId="6EEA4F63"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DF47949"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6DDA3CA"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FE12DAF"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2BA5B041" w14:textId="77777777" w:rsidTr="00E834D2">
        <w:trPr>
          <w:trHeight w:val="377"/>
        </w:trPr>
        <w:tc>
          <w:tcPr>
            <w:tcW w:w="5000" w:type="pct"/>
            <w:gridSpan w:val="2"/>
            <w:tcMar>
              <w:top w:w="43" w:type="dxa"/>
              <w:bottom w:w="43" w:type="dxa"/>
            </w:tcMar>
            <w:vAlign w:val="bottom"/>
          </w:tcPr>
          <w:p w14:paraId="51228DC7"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Control Origination (check all that apply):</w:t>
            </w:r>
          </w:p>
          <w:p w14:paraId="35A5F505"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AB57F9B" w14:textId="5DE26947" w:rsidR="00186CE7" w:rsidRPr="00B7152B" w:rsidRDefault="00E834D2"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5FED3F63"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0E6767B0"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430B2950" w14:textId="77777777" w:rsidTr="00E834D2">
        <w:trPr>
          <w:cantSplit/>
          <w:trHeight w:val="475"/>
          <w:tblHeader/>
        </w:trPr>
        <w:tc>
          <w:tcPr>
            <w:tcW w:w="5000" w:type="pct"/>
            <w:gridSpan w:val="2"/>
            <w:shd w:val="clear" w:color="auto" w:fill="DEEAF6" w:themeFill="accent1" w:themeFillTint="33"/>
            <w:vAlign w:val="center"/>
          </w:tcPr>
          <w:p w14:paraId="300175A6" w14:textId="77777777" w:rsidR="00186CE7" w:rsidRPr="00B7152B" w:rsidRDefault="00186CE7" w:rsidP="00E834D2">
            <w:pPr>
              <w:pStyle w:val="TableText-Bold"/>
              <w:spacing w:before="120" w:after="120"/>
              <w:jc w:val="center"/>
              <w:rPr>
                <w:rFonts w:asciiTheme="minorHAnsi" w:hAnsiTheme="minorHAnsi"/>
                <w:b w:val="0"/>
              </w:rPr>
            </w:pPr>
            <w:r w:rsidRPr="00B7152B">
              <w:rPr>
                <w:rFonts w:asciiTheme="minorHAnsi" w:hAnsiTheme="minorHAnsi"/>
                <w:b w:val="0"/>
              </w:rPr>
              <w:t>IR-1 What is the solution and how is it implemented?</w:t>
            </w:r>
          </w:p>
        </w:tc>
      </w:tr>
      <w:tr w:rsidR="00186CE7" w:rsidRPr="00B7152B" w14:paraId="26E34116" w14:textId="77777777" w:rsidTr="00E834D2">
        <w:trPr>
          <w:trHeight w:val="1097"/>
        </w:trPr>
        <w:tc>
          <w:tcPr>
            <w:tcW w:w="436" w:type="pct"/>
            <w:tcBorders>
              <w:right w:val="nil"/>
            </w:tcBorders>
            <w:shd w:val="clear" w:color="auto" w:fill="DEEAF6" w:themeFill="accent1" w:themeFillTint="33"/>
          </w:tcPr>
          <w:p w14:paraId="1E3CAAE5"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874DBF3"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626BB10" w14:textId="77777777" w:rsidR="00186CE7" w:rsidRPr="00B7152B" w:rsidRDefault="00186CE7" w:rsidP="00E834D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Incident Response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B7152B" w14:paraId="76846AAE" w14:textId="77777777" w:rsidTr="00E834D2">
        <w:trPr>
          <w:trHeight w:val="1097"/>
        </w:trPr>
        <w:tc>
          <w:tcPr>
            <w:tcW w:w="436" w:type="pct"/>
            <w:tcBorders>
              <w:right w:val="nil"/>
            </w:tcBorders>
            <w:shd w:val="clear" w:color="auto" w:fill="DEEAF6" w:themeFill="accent1" w:themeFillTint="33"/>
          </w:tcPr>
          <w:p w14:paraId="7744AE86"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20E83A1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09AED2"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Incident Response</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50FD7E7C" w14:textId="77777777" w:rsidR="00186CE7" w:rsidRPr="002C3786" w:rsidRDefault="00186CE7" w:rsidP="00186CE7">
      <w:pPr>
        <w:spacing w:before="120" w:after="120"/>
        <w:rPr>
          <w:b/>
        </w:rPr>
      </w:pPr>
    </w:p>
    <w:p w14:paraId="27EA3CD5" w14:textId="77777777" w:rsidR="00186CE7" w:rsidRDefault="00186CE7" w:rsidP="00186CE7">
      <w:pPr>
        <w:pStyle w:val="eglobaltech3"/>
      </w:pPr>
      <w:bookmarkStart w:id="1608" w:name="_Ref454460291"/>
      <w:r w:rsidRPr="002C3786">
        <w:t>Incident Response Training (IR-2)</w:t>
      </w:r>
      <w:bookmarkEnd w:id="1608"/>
      <w:r w:rsidRPr="002C3786">
        <w:t xml:space="preserve"> </w:t>
      </w:r>
    </w:p>
    <w:p w14:paraId="602C6C6D" w14:textId="77777777" w:rsidR="00186CE7" w:rsidRDefault="00186CE7" w:rsidP="00186CE7">
      <w:pPr>
        <w:spacing w:before="120" w:after="120"/>
      </w:pPr>
      <w:r>
        <w:t xml:space="preserve">The organization provides incident response training to information system users consistent with assigned roles and responsibilities: </w:t>
      </w:r>
    </w:p>
    <w:p w14:paraId="23488284" w14:textId="77777777" w:rsidR="00186CE7" w:rsidRDefault="00186CE7" w:rsidP="00186CE7">
      <w:pPr>
        <w:pStyle w:val="ListParagraph"/>
        <w:numPr>
          <w:ilvl w:val="0"/>
          <w:numId w:val="298"/>
        </w:numPr>
        <w:spacing w:before="120" w:after="120"/>
      </w:pPr>
      <w:r>
        <w:t xml:space="preserve">Within </w:t>
      </w:r>
      <w:r w:rsidRPr="00AE3199">
        <w:t>[</w:t>
      </w:r>
      <w:r w:rsidRPr="00AE3199">
        <w:rPr>
          <w:i/>
        </w:rPr>
        <w:t xml:space="preserve">Assignment: organization-defined </w:t>
      </w:r>
      <w:r>
        <w:rPr>
          <w:i/>
        </w:rPr>
        <w:t>time period</w:t>
      </w:r>
      <w:r w:rsidRPr="00AE3199">
        <w:t>]</w:t>
      </w:r>
      <w:r>
        <w:t xml:space="preserve"> of assuming an incident response role or responsibility; </w:t>
      </w:r>
    </w:p>
    <w:p w14:paraId="2FC3D187" w14:textId="77777777" w:rsidR="00186CE7" w:rsidRDefault="00186CE7" w:rsidP="00186CE7">
      <w:pPr>
        <w:pStyle w:val="ListParagraph"/>
        <w:numPr>
          <w:ilvl w:val="0"/>
          <w:numId w:val="298"/>
        </w:numPr>
        <w:spacing w:before="120" w:after="120"/>
      </w:pPr>
      <w:r>
        <w:t xml:space="preserve">When required by information system changes; and </w:t>
      </w:r>
    </w:p>
    <w:p w14:paraId="0649FE24" w14:textId="77777777" w:rsidR="00186CE7" w:rsidRDefault="00186CE7" w:rsidP="00186CE7">
      <w:pPr>
        <w:pStyle w:val="ListParagraph"/>
        <w:numPr>
          <w:ilvl w:val="0"/>
          <w:numId w:val="298"/>
        </w:numPr>
        <w:spacing w:before="120" w:after="120"/>
      </w:pPr>
      <w:r>
        <w:t>[</w:t>
      </w:r>
      <w:r w:rsidRPr="00AE3199">
        <w:rPr>
          <w:i/>
        </w:rPr>
        <w:t>FedRAMP Assignment</w:t>
      </w:r>
      <w:r w:rsidRPr="00A57DE4">
        <w:rPr>
          <w:i/>
          <w:iCs/>
        </w:rPr>
        <w:t>: at</w:t>
      </w:r>
      <w:r w:rsidRPr="00BA1FCB">
        <w:rPr>
          <w:i/>
          <w:iCs/>
        </w:rPr>
        <w:t xml:space="preserve"> least annually</w:t>
      </w:r>
      <w:r w:rsidRPr="276E276E">
        <w:t>] thereafter</w:t>
      </w:r>
      <w:r>
        <w:t>.</w:t>
      </w:r>
    </w:p>
    <w:p w14:paraId="5FA7533D" w14:textId="77777777" w:rsidR="00186CE7"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1B57B5C2" w14:textId="77777777" w:rsidTr="00E834D2">
        <w:trPr>
          <w:cantSplit/>
          <w:trHeight w:val="377"/>
          <w:tblHeader/>
        </w:trPr>
        <w:tc>
          <w:tcPr>
            <w:tcW w:w="811" w:type="pct"/>
            <w:shd w:val="clear" w:color="auto" w:fill="DEEAF6" w:themeFill="accent1" w:themeFillTint="33"/>
            <w:tcMar>
              <w:top w:w="43" w:type="dxa"/>
              <w:bottom w:w="43" w:type="dxa"/>
            </w:tcMar>
          </w:tcPr>
          <w:p w14:paraId="313132CA" w14:textId="77777777" w:rsidR="00186CE7" w:rsidRPr="00B7152B" w:rsidRDefault="00186CE7" w:rsidP="00E834D2">
            <w:pPr>
              <w:pStyle w:val="ListParagraph"/>
              <w:ind w:left="90"/>
              <w:rPr>
                <w:rFonts w:asciiTheme="minorHAnsi" w:hAnsiTheme="minorHAnsi"/>
                <w:spacing w:val="-5"/>
                <w:sz w:val="20"/>
              </w:rPr>
            </w:pPr>
            <w:r w:rsidRPr="00B7152B" w:rsidDel="00E8124F">
              <w:rPr>
                <w:rFonts w:asciiTheme="minorHAnsi" w:hAnsiTheme="minorHAnsi"/>
              </w:rPr>
              <w:t xml:space="preserve"> </w:t>
            </w:r>
            <w:r w:rsidRPr="00B7152B">
              <w:rPr>
                <w:rFonts w:asciiTheme="minorHAnsi" w:hAnsiTheme="minorHAnsi"/>
                <w:spacing w:val="-5"/>
                <w:sz w:val="20"/>
              </w:rPr>
              <w:t>IR-2</w:t>
            </w:r>
          </w:p>
        </w:tc>
        <w:tc>
          <w:tcPr>
            <w:tcW w:w="4189" w:type="pct"/>
            <w:shd w:val="clear" w:color="auto" w:fill="DEEAF6" w:themeFill="accent1" w:themeFillTint="33"/>
          </w:tcPr>
          <w:p w14:paraId="47762AE0"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Control Summary Information</w:t>
            </w:r>
          </w:p>
        </w:tc>
      </w:tr>
      <w:tr w:rsidR="00186CE7" w:rsidRPr="00B7152B" w14:paraId="72F14F97" w14:textId="77777777" w:rsidTr="00E834D2">
        <w:trPr>
          <w:trHeight w:val="377"/>
        </w:trPr>
        <w:tc>
          <w:tcPr>
            <w:tcW w:w="5000" w:type="pct"/>
            <w:gridSpan w:val="2"/>
            <w:shd w:val="clear" w:color="auto" w:fill="auto"/>
            <w:tcMar>
              <w:top w:w="43" w:type="dxa"/>
              <w:bottom w:w="43" w:type="dxa"/>
            </w:tcMar>
          </w:tcPr>
          <w:p w14:paraId="0EE499EA"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1799C1D1" w14:textId="77777777" w:rsidTr="00E834D2">
        <w:trPr>
          <w:trHeight w:val="377"/>
        </w:trPr>
        <w:tc>
          <w:tcPr>
            <w:tcW w:w="5000" w:type="pct"/>
            <w:gridSpan w:val="2"/>
            <w:shd w:val="clear" w:color="auto" w:fill="auto"/>
            <w:tcMar>
              <w:top w:w="43" w:type="dxa"/>
              <w:bottom w:w="43" w:type="dxa"/>
            </w:tcMar>
          </w:tcPr>
          <w:p w14:paraId="2E874CCB" w14:textId="77777777" w:rsidR="00186CE7" w:rsidRPr="00B7152B" w:rsidRDefault="00186CE7" w:rsidP="00E834D2">
            <w:pPr>
              <w:pStyle w:val="GSAParameter"/>
              <w:spacing w:after="0"/>
              <w:rPr>
                <w:color w:val="5B9BD5" w:themeColor="accent1"/>
              </w:rPr>
            </w:pPr>
            <w:r w:rsidRPr="00B7152B">
              <w:lastRenderedPageBreak/>
              <w:t xml:space="preserve">Parameter IR-2(a): </w:t>
            </w:r>
            <w:r w:rsidRPr="00D57301">
              <w:rPr>
                <w:szCs w:val="22"/>
              </w:rPr>
              <w:t>&lt;</w:t>
            </w:r>
            <w:r w:rsidRPr="00D57301">
              <w:rPr>
                <w:i/>
                <w:szCs w:val="22"/>
              </w:rPr>
              <w:t>Customer defined</w:t>
            </w:r>
            <w:r>
              <w:rPr>
                <w:i/>
                <w:szCs w:val="22"/>
              </w:rPr>
              <w:t xml:space="preserve"> time period</w:t>
            </w:r>
            <w:r w:rsidRPr="00D57301">
              <w:rPr>
                <w:szCs w:val="22"/>
              </w:rPr>
              <w:t>&gt;</w:t>
            </w:r>
          </w:p>
        </w:tc>
      </w:tr>
      <w:tr w:rsidR="00186CE7" w:rsidRPr="00B7152B" w14:paraId="117D0802" w14:textId="77777777" w:rsidTr="00E834D2">
        <w:trPr>
          <w:trHeight w:val="377"/>
        </w:trPr>
        <w:tc>
          <w:tcPr>
            <w:tcW w:w="5000" w:type="pct"/>
            <w:gridSpan w:val="2"/>
            <w:shd w:val="clear" w:color="auto" w:fill="auto"/>
            <w:tcMar>
              <w:top w:w="43" w:type="dxa"/>
              <w:bottom w:w="43" w:type="dxa"/>
            </w:tcMar>
          </w:tcPr>
          <w:p w14:paraId="00AD4001" w14:textId="77777777" w:rsidR="00186CE7" w:rsidRPr="00B7152B" w:rsidRDefault="00186CE7" w:rsidP="00E834D2">
            <w:pPr>
              <w:pStyle w:val="GSAParameter"/>
              <w:spacing w:after="0"/>
              <w:rPr>
                <w:color w:val="5B9BD5" w:themeColor="accent1"/>
              </w:rPr>
            </w:pPr>
            <w:r w:rsidRPr="00B7152B">
              <w:t>Parameter IR-2(c):</w:t>
            </w:r>
            <w:r w:rsidRPr="00B7152B">
              <w:rPr>
                <w:color w:val="000000"/>
                <w:spacing w:val="0"/>
                <w:kern w:val="2"/>
              </w:rPr>
              <w:t xml:space="preserve"> </w:t>
            </w:r>
            <w:r w:rsidRPr="00D57301">
              <w:rPr>
                <w:szCs w:val="22"/>
              </w:rPr>
              <w:t>&lt;</w:t>
            </w:r>
            <w:r>
              <w:rPr>
                <w:i/>
                <w:szCs w:val="22"/>
              </w:rPr>
              <w:t>FedRAMP requirement: at least annually</w:t>
            </w:r>
            <w:r w:rsidRPr="00D57301">
              <w:rPr>
                <w:szCs w:val="22"/>
              </w:rPr>
              <w:t>&gt;</w:t>
            </w:r>
          </w:p>
        </w:tc>
      </w:tr>
      <w:tr w:rsidR="00186CE7" w:rsidRPr="00B7152B" w14:paraId="1DC4E2EC" w14:textId="77777777" w:rsidTr="00E834D2">
        <w:trPr>
          <w:trHeight w:val="377"/>
        </w:trPr>
        <w:tc>
          <w:tcPr>
            <w:tcW w:w="5000" w:type="pct"/>
            <w:gridSpan w:val="2"/>
            <w:tcMar>
              <w:top w:w="43" w:type="dxa"/>
              <w:bottom w:w="43" w:type="dxa"/>
            </w:tcMar>
            <w:vAlign w:val="bottom"/>
          </w:tcPr>
          <w:p w14:paraId="04A8FD90" w14:textId="7D9DF4B9"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00186CE7" w:rsidRPr="00B7152B">
              <w:rPr>
                <w:rFonts w:asciiTheme="minorHAnsi" w:hAnsiTheme="minorHAnsi"/>
                <w:spacing w:val="-5"/>
                <w:sz w:val="20"/>
              </w:rPr>
              <w:t xml:space="preserve"> (check all that apply):</w:t>
            </w:r>
          </w:p>
          <w:p w14:paraId="62142B34" w14:textId="29C37B65"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86CE7">
              <w:rPr>
                <w:rFonts w:asciiTheme="minorHAnsi" w:hAnsiTheme="minorHAnsi"/>
                <w:spacing w:val="-5"/>
                <w:sz w:val="20"/>
              </w:rPr>
              <w:t xml:space="preserve"> Implemented</w:t>
            </w:r>
          </w:p>
          <w:p w14:paraId="3ACA60B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0EC2C96"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773880"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BBF87A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528F72C5" w14:textId="77777777" w:rsidTr="00E834D2">
        <w:trPr>
          <w:trHeight w:val="377"/>
        </w:trPr>
        <w:tc>
          <w:tcPr>
            <w:tcW w:w="5000" w:type="pct"/>
            <w:gridSpan w:val="2"/>
            <w:tcMar>
              <w:top w:w="43" w:type="dxa"/>
              <w:bottom w:w="43" w:type="dxa"/>
            </w:tcMar>
            <w:vAlign w:val="bottom"/>
          </w:tcPr>
          <w:p w14:paraId="254240DE"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9BF42E9"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976E2AD" w14:textId="4083AACD" w:rsidR="00186CE7" w:rsidRPr="00B7152B"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20E2CE68"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815312A"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00BF9B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678AD9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EA74859"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432D3BE"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3EF38C71"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0CF21A9C" w14:textId="77777777" w:rsidR="00186CE7" w:rsidRPr="00B7152B" w:rsidRDefault="00186CE7" w:rsidP="00E834D2">
            <w:pPr>
              <w:pStyle w:val="TableText-Bold"/>
              <w:keepNext/>
              <w:keepLines/>
              <w:spacing w:before="120" w:after="120"/>
              <w:jc w:val="center"/>
              <w:rPr>
                <w:rFonts w:asciiTheme="minorHAnsi" w:hAnsiTheme="minorHAnsi"/>
                <w:b w:val="0"/>
              </w:rPr>
            </w:pPr>
            <w:r w:rsidRPr="00B7152B">
              <w:rPr>
                <w:rFonts w:asciiTheme="minorHAnsi" w:hAnsiTheme="minorHAnsi"/>
                <w:b w:val="0"/>
              </w:rPr>
              <w:t>IR-2 What is the solution and how is it implemented?</w:t>
            </w:r>
          </w:p>
        </w:tc>
      </w:tr>
      <w:tr w:rsidR="00186CE7" w:rsidRPr="00B7152B" w14:paraId="14A4C8B8" w14:textId="77777777" w:rsidTr="00E834D2">
        <w:trPr>
          <w:trHeight w:val="1097"/>
        </w:trPr>
        <w:tc>
          <w:tcPr>
            <w:tcW w:w="436" w:type="pct"/>
            <w:tcBorders>
              <w:right w:val="nil"/>
            </w:tcBorders>
            <w:shd w:val="clear" w:color="auto" w:fill="DEEAF6" w:themeFill="accent1" w:themeFillTint="33"/>
          </w:tcPr>
          <w:p w14:paraId="205FA69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087AD8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18DB6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training related to contingency plan activities. This training will need to include consideration for all aspects of incident response that are the responsibility of the customer. </w:t>
            </w:r>
            <w:r>
              <w:rPr>
                <w:rFonts w:asciiTheme="minorHAnsi"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hAnsiTheme="minorHAnsi" w:cstheme="minorHAnsi"/>
                <w:bCs/>
                <w:i/>
                <w:sz w:val="20"/>
                <w:szCs w:val="20"/>
              </w:rPr>
              <w:t>&gt;</w:t>
            </w:r>
          </w:p>
        </w:tc>
      </w:tr>
      <w:tr w:rsidR="00186CE7" w:rsidRPr="00B7152B" w14:paraId="3A139957" w14:textId="77777777" w:rsidTr="00E834D2">
        <w:trPr>
          <w:trHeight w:val="1097"/>
        </w:trPr>
        <w:tc>
          <w:tcPr>
            <w:tcW w:w="436" w:type="pct"/>
            <w:tcBorders>
              <w:right w:val="nil"/>
            </w:tcBorders>
            <w:shd w:val="clear" w:color="auto" w:fill="DEEAF6" w:themeFill="accent1" w:themeFillTint="33"/>
          </w:tcPr>
          <w:p w14:paraId="10B50254"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0B270EE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74A61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providing retraining related to contingency plan activities as required by information system changes. </w:t>
            </w:r>
            <w:r>
              <w:rPr>
                <w:rFonts w:asciiTheme="minorHAnsi" w:hAnsiTheme="minorHAnsi" w:cstheme="minorHAnsi"/>
                <w:bCs/>
                <w:i/>
                <w:sz w:val="20"/>
                <w:szCs w:val="20"/>
              </w:rPr>
              <w:t>A successful control response will need to address identification of changes that require retraining as well as notification to relevant parties that retraining is required and tracking/enforcement of attendance.</w:t>
            </w:r>
            <w:r w:rsidRPr="00BB1EE8">
              <w:rPr>
                <w:rFonts w:asciiTheme="minorHAnsi" w:hAnsiTheme="minorHAnsi" w:cstheme="minorHAnsi"/>
                <w:bCs/>
                <w:i/>
                <w:sz w:val="20"/>
                <w:szCs w:val="20"/>
              </w:rPr>
              <w:t>&gt;</w:t>
            </w:r>
          </w:p>
        </w:tc>
      </w:tr>
      <w:tr w:rsidR="00186CE7" w:rsidRPr="00B7152B" w14:paraId="25F8B2CE" w14:textId="77777777" w:rsidTr="00E834D2">
        <w:trPr>
          <w:trHeight w:val="1097"/>
        </w:trPr>
        <w:tc>
          <w:tcPr>
            <w:tcW w:w="436" w:type="pct"/>
            <w:tcBorders>
              <w:right w:val="nil"/>
            </w:tcBorders>
            <w:shd w:val="clear" w:color="auto" w:fill="DEEAF6" w:themeFill="accent1" w:themeFillTint="33"/>
          </w:tcPr>
          <w:p w14:paraId="1CEE7D3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c</w:t>
            </w:r>
          </w:p>
        </w:tc>
        <w:tc>
          <w:tcPr>
            <w:tcW w:w="4564" w:type="pct"/>
            <w:tcMar>
              <w:top w:w="43" w:type="dxa"/>
              <w:bottom w:w="43" w:type="dxa"/>
            </w:tcMar>
          </w:tcPr>
          <w:p w14:paraId="044776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4A5C162"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refresher training related to contingency plan activities at the required frequency. </w:t>
            </w:r>
            <w:r>
              <w:rPr>
                <w:rFonts w:asciiTheme="minorHAnsi" w:hAnsiTheme="minorHAnsi" w:cstheme="minorHAnsi"/>
                <w:bCs/>
                <w:i/>
                <w:sz w:val="20"/>
                <w:szCs w:val="20"/>
              </w:rPr>
              <w:t>A successful control response will need to address the means by which refresher training attendance is tracked and enforced.</w:t>
            </w:r>
            <w:r w:rsidRPr="00BB1EE8">
              <w:rPr>
                <w:rFonts w:asciiTheme="minorHAnsi" w:hAnsiTheme="minorHAnsi" w:cstheme="minorHAnsi"/>
                <w:bCs/>
                <w:i/>
                <w:sz w:val="20"/>
                <w:szCs w:val="20"/>
              </w:rPr>
              <w:t>&gt;</w:t>
            </w:r>
          </w:p>
        </w:tc>
      </w:tr>
    </w:tbl>
    <w:p w14:paraId="50F05962" w14:textId="77777777" w:rsidR="00186CE7" w:rsidRPr="002C3786" w:rsidRDefault="00186CE7" w:rsidP="00186CE7">
      <w:pPr>
        <w:spacing w:before="120" w:after="120"/>
        <w:rPr>
          <w:b/>
        </w:rPr>
      </w:pPr>
    </w:p>
    <w:p w14:paraId="2FA1E88F" w14:textId="77777777" w:rsidR="00186CE7" w:rsidRDefault="00186CE7" w:rsidP="00186CE7">
      <w:pPr>
        <w:pStyle w:val="eglobaltech3"/>
      </w:pPr>
      <w:bookmarkStart w:id="1609" w:name="_Ref454460311"/>
      <w:r w:rsidRPr="002C3786">
        <w:lastRenderedPageBreak/>
        <w:t>Incident Response Testing (IR-3)</w:t>
      </w:r>
      <w:bookmarkEnd w:id="1609"/>
      <w:r w:rsidRPr="002C3786">
        <w:t xml:space="preserve"> </w:t>
      </w:r>
    </w:p>
    <w:p w14:paraId="7163754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 tests the incident response capability for the information system [</w:t>
      </w:r>
      <w:r>
        <w:rPr>
          <w:rFonts w:eastAsia="Times New Roman"/>
          <w:i/>
        </w:rPr>
        <w:t>FedRAMP Assignment</w:t>
      </w:r>
      <w:r w:rsidRPr="006B29D5">
        <w:rPr>
          <w:rFonts w:eastAsia="Times New Roman"/>
          <w:i/>
        </w:rPr>
        <w:t>: at least annually</w:t>
      </w:r>
      <w:r w:rsidRPr="00536A31">
        <w:rPr>
          <w:rFonts w:eastAsia="Times New Roman"/>
        </w:rPr>
        <w:t>] using [</w:t>
      </w:r>
      <w:r>
        <w:rPr>
          <w:rFonts w:eastAsia="Times New Roman"/>
          <w:i/>
        </w:rPr>
        <w:t>FedRAMP Assignment</w:t>
      </w:r>
      <w:r w:rsidRPr="006B29D5">
        <w:rPr>
          <w:rFonts w:eastAsia="Times New Roman"/>
          <w:i/>
        </w:rPr>
        <w:t>: See Additional FedRAMP Requirements and Guidance</w:t>
      </w:r>
      <w:r w:rsidRPr="00475E4D">
        <w:rPr>
          <w:rFonts w:eastAsia="Times New Roman"/>
        </w:rPr>
        <w:t>] to determine the incident response effectiveness and documents the results</w:t>
      </w:r>
      <w:r w:rsidRPr="00536A31">
        <w:rPr>
          <w:rFonts w:eastAsia="Times New Roman"/>
        </w:rPr>
        <w:t>.</w:t>
      </w:r>
    </w:p>
    <w:p w14:paraId="0F9677D7" w14:textId="77777777" w:rsidR="00186CE7" w:rsidRDefault="00186CE7" w:rsidP="00186CE7">
      <w:pPr>
        <w:pStyle w:val="GSAGuidance"/>
        <w:spacing w:before="120"/>
        <w:rPr>
          <w:rFonts w:eastAsia="Calibri"/>
        </w:rPr>
      </w:pPr>
      <w:r w:rsidRPr="002C3786">
        <w:rPr>
          <w:rFonts w:eastAsia="Calibri"/>
          <w:b/>
        </w:rPr>
        <w:t>Additional FedRAMP Requirements and Guidance:</w:t>
      </w:r>
      <w:r w:rsidRPr="002C3786">
        <w:rPr>
          <w:rFonts w:eastAsia="Calibri"/>
        </w:rPr>
        <w:t xml:space="preserve"> Requirement: The service provider defines tests and/or exercises in accordance with NIST Special Publication 800-61 (as amended</w:t>
      </w:r>
      <w:r>
        <w:rPr>
          <w:rFonts w:eastAsia="Calibri"/>
        </w:rPr>
        <w:t>). For JAB authorization, the service provider provides test plans to the Authorizing Official (AO) annually. Test plans are approved and accepted by the AO prior to the test commencing.</w:t>
      </w:r>
    </w:p>
    <w:p w14:paraId="1A80272F" w14:textId="77777777" w:rsidR="00186CE7" w:rsidRPr="00C82FF8"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9F47D6" w14:paraId="5C03E622" w14:textId="77777777" w:rsidTr="00E834D2">
        <w:trPr>
          <w:trHeight w:val="377"/>
        </w:trPr>
        <w:tc>
          <w:tcPr>
            <w:tcW w:w="811" w:type="pct"/>
            <w:shd w:val="clear" w:color="auto" w:fill="DEEAF6" w:themeFill="accent1" w:themeFillTint="33"/>
            <w:tcMar>
              <w:top w:w="43" w:type="dxa"/>
              <w:bottom w:w="43" w:type="dxa"/>
            </w:tcMar>
          </w:tcPr>
          <w:p w14:paraId="416BF2C4"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IR-3</w:t>
            </w:r>
          </w:p>
        </w:tc>
        <w:tc>
          <w:tcPr>
            <w:tcW w:w="4189" w:type="pct"/>
            <w:shd w:val="clear" w:color="auto" w:fill="DEEAF6" w:themeFill="accent1" w:themeFillTint="33"/>
          </w:tcPr>
          <w:p w14:paraId="654D27F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9F47D6" w14:paraId="53CD3032" w14:textId="77777777" w:rsidTr="00E834D2">
        <w:trPr>
          <w:trHeight w:val="377"/>
        </w:trPr>
        <w:tc>
          <w:tcPr>
            <w:tcW w:w="5000" w:type="pct"/>
            <w:gridSpan w:val="2"/>
            <w:shd w:val="clear" w:color="auto" w:fill="auto"/>
            <w:tcMar>
              <w:top w:w="43" w:type="dxa"/>
              <w:bottom w:w="43" w:type="dxa"/>
            </w:tcMar>
          </w:tcPr>
          <w:p w14:paraId="1CA07C4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Responsible Role:</w:t>
            </w:r>
            <w:r w:rsidRPr="009F47D6">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9F47D6" w14:paraId="1258BA04" w14:textId="77777777" w:rsidTr="00E834D2">
        <w:trPr>
          <w:trHeight w:val="377"/>
        </w:trPr>
        <w:tc>
          <w:tcPr>
            <w:tcW w:w="5000" w:type="pct"/>
            <w:gridSpan w:val="2"/>
            <w:shd w:val="clear" w:color="auto" w:fill="auto"/>
            <w:tcMar>
              <w:top w:w="43" w:type="dxa"/>
              <w:bottom w:w="43" w:type="dxa"/>
            </w:tcMar>
          </w:tcPr>
          <w:p w14:paraId="01BEDE09" w14:textId="77777777" w:rsidR="00186CE7" w:rsidRPr="009F47D6" w:rsidRDefault="00186CE7" w:rsidP="00E834D2">
            <w:pPr>
              <w:pStyle w:val="GSAParameter"/>
              <w:spacing w:after="0"/>
              <w:rPr>
                <w:color w:val="5B9BD5" w:themeColor="accent1"/>
              </w:rPr>
            </w:pPr>
            <w:r w:rsidRPr="009F47D6">
              <w:t xml:space="preserve">Parameter IR-3-1: </w:t>
            </w:r>
            <w:r w:rsidRPr="00D57301">
              <w:rPr>
                <w:szCs w:val="22"/>
              </w:rPr>
              <w:t>&lt;</w:t>
            </w:r>
            <w:r>
              <w:rPr>
                <w:i/>
                <w:szCs w:val="22"/>
              </w:rPr>
              <w:t>FedRAMP requirement: at least annually</w:t>
            </w:r>
            <w:r w:rsidRPr="00D57301">
              <w:rPr>
                <w:szCs w:val="22"/>
              </w:rPr>
              <w:t>&gt;</w:t>
            </w:r>
          </w:p>
        </w:tc>
      </w:tr>
      <w:tr w:rsidR="00186CE7" w:rsidRPr="009F47D6" w14:paraId="199F1E3D" w14:textId="77777777" w:rsidTr="00E834D2">
        <w:trPr>
          <w:trHeight w:val="377"/>
        </w:trPr>
        <w:tc>
          <w:tcPr>
            <w:tcW w:w="5000" w:type="pct"/>
            <w:gridSpan w:val="2"/>
            <w:shd w:val="clear" w:color="auto" w:fill="auto"/>
            <w:tcMar>
              <w:top w:w="43" w:type="dxa"/>
              <w:bottom w:w="43" w:type="dxa"/>
            </w:tcMar>
          </w:tcPr>
          <w:p w14:paraId="70E4EE83" w14:textId="77777777" w:rsidR="00186CE7" w:rsidRPr="009F47D6" w:rsidRDefault="00186CE7" w:rsidP="00E834D2">
            <w:pPr>
              <w:pStyle w:val="GSAParameter"/>
              <w:spacing w:after="0"/>
              <w:rPr>
                <w:color w:val="5B9BD5" w:themeColor="accent1"/>
              </w:rPr>
            </w:pPr>
            <w:r w:rsidRPr="009F47D6">
              <w:t xml:space="preserve">Parameter IR-3-2: </w:t>
            </w:r>
            <w:r w:rsidRPr="00D57301">
              <w:rPr>
                <w:szCs w:val="22"/>
              </w:rPr>
              <w:t>&lt;</w:t>
            </w:r>
            <w:r>
              <w:rPr>
                <w:i/>
                <w:szCs w:val="22"/>
              </w:rPr>
              <w:t xml:space="preserve">FedRAMP requirement: </w:t>
            </w:r>
            <w:r w:rsidRPr="00FF7407">
              <w:rPr>
                <w:i/>
              </w:rPr>
              <w:t>tests and exercises in accordance with NIST Special Publication 800-61</w:t>
            </w:r>
            <w:r w:rsidRPr="00FF7407">
              <w:t>&gt;</w:t>
            </w:r>
          </w:p>
        </w:tc>
      </w:tr>
      <w:tr w:rsidR="00754AD3" w:rsidRPr="009F47D6" w14:paraId="272D9D9A" w14:textId="77777777" w:rsidTr="00E834D2">
        <w:trPr>
          <w:trHeight w:val="377"/>
        </w:trPr>
        <w:tc>
          <w:tcPr>
            <w:tcW w:w="5000" w:type="pct"/>
            <w:gridSpan w:val="2"/>
            <w:tcMar>
              <w:top w:w="43" w:type="dxa"/>
              <w:bottom w:w="43" w:type="dxa"/>
            </w:tcMar>
            <w:vAlign w:val="bottom"/>
          </w:tcPr>
          <w:p w14:paraId="34D859BD" w14:textId="54ECB34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AF772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1FC768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B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471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1871B43" w14:textId="42E777A8"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9F47D6" w14:paraId="74A6F096" w14:textId="77777777" w:rsidTr="00E834D2">
        <w:trPr>
          <w:trHeight w:val="377"/>
        </w:trPr>
        <w:tc>
          <w:tcPr>
            <w:tcW w:w="5000" w:type="pct"/>
            <w:gridSpan w:val="2"/>
            <w:tcMar>
              <w:top w:w="43" w:type="dxa"/>
              <w:bottom w:w="43" w:type="dxa"/>
            </w:tcMar>
            <w:vAlign w:val="bottom"/>
          </w:tcPr>
          <w:p w14:paraId="50154C9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5C2854F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25030D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96F83C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1F159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18B8FA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212DF0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8BF0EC9" w14:textId="69039FFB"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36893D7" w14:textId="77777777" w:rsidR="00186CE7" w:rsidRPr="009F47D6"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9F47D6" w14:paraId="7BF793B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DFC87EF" w14:textId="77777777" w:rsidR="00186CE7" w:rsidRPr="009F47D6" w:rsidRDefault="00186CE7" w:rsidP="00E834D2">
            <w:pPr>
              <w:pStyle w:val="TableText-Bold"/>
              <w:keepNext/>
              <w:keepLines/>
              <w:spacing w:before="120" w:after="120"/>
              <w:jc w:val="center"/>
              <w:rPr>
                <w:rFonts w:asciiTheme="minorHAnsi" w:hAnsiTheme="minorHAnsi"/>
                <w:b w:val="0"/>
              </w:rPr>
            </w:pPr>
            <w:r w:rsidRPr="009F47D6">
              <w:rPr>
                <w:rFonts w:asciiTheme="minorHAnsi" w:hAnsiTheme="minorHAnsi"/>
                <w:b w:val="0"/>
              </w:rPr>
              <w:t>IR-3 What is the solution and how is it implemented?</w:t>
            </w:r>
          </w:p>
        </w:tc>
      </w:tr>
      <w:tr w:rsidR="00186CE7" w:rsidRPr="009F47D6" w14:paraId="2D905439" w14:textId="77777777" w:rsidTr="00E834D2">
        <w:trPr>
          <w:trHeight w:val="1097"/>
        </w:trPr>
        <w:tc>
          <w:tcPr>
            <w:tcW w:w="5000" w:type="pct"/>
            <w:shd w:val="clear" w:color="auto" w:fill="FFFFFF" w:themeFill="background1"/>
          </w:tcPr>
          <w:p w14:paraId="63EAE70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AD50F4" w14:textId="77777777" w:rsidR="00186CE7" w:rsidRDefault="00186CE7" w:rsidP="00E834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incident response plans at the required frequency. </w:t>
            </w:r>
            <w:r>
              <w:rPr>
                <w:rFonts w:asciiTheme="minorHAnsi" w:eastAsia="Times New Roman" w:hAnsiTheme="minorHAnsi" w:cstheme="minorHAnsi"/>
                <w:bCs/>
                <w:i/>
                <w:sz w:val="20"/>
                <w:szCs w:val="20"/>
              </w:rPr>
              <w:t>A successful control response will need to address the scenarios and exercises chosen for the test, as well as the process for documenting and reviewing test results. Test plans will need to be approved by the Authorizing Official prior to the test commencing.</w:t>
            </w:r>
          </w:p>
          <w:p w14:paraId="25078BF1" w14:textId="77777777" w:rsidR="00186CE7" w:rsidRPr="00D4466D" w:rsidRDefault="00186CE7" w:rsidP="00E834D2">
            <w:pPr>
              <w:pStyle w:val="TableText"/>
              <w:spacing w:before="120" w:after="120"/>
              <w:rPr>
                <w:rFonts w:asciiTheme="minorHAnsi" w:hAnsiTheme="minorHAnsi" w:cstheme="minorHAnsi"/>
                <w:bCs/>
                <w:i/>
                <w:sz w:val="20"/>
                <w:szCs w:val="20"/>
              </w:rPr>
            </w:pPr>
            <w:r>
              <w:rPr>
                <w:rFonts w:asciiTheme="minorHAnsi" w:hAnsiTheme="minorHAnsi" w:cstheme="minorHAnsi"/>
                <w:bCs/>
                <w:i/>
                <w:sz w:val="20"/>
                <w:szCs w:val="20"/>
              </w:rPr>
              <w:lastRenderedPageBreak/>
              <w:t xml:space="preserve">NIST Special Publication 800-61, Rev. 2., </w:t>
            </w:r>
            <w:r>
              <w:rPr>
                <w:rFonts w:asciiTheme="minorHAnsi" w:hAnsiTheme="minorHAnsi" w:cstheme="minorHAnsi"/>
                <w:bCs/>
                <w:sz w:val="20"/>
                <w:szCs w:val="20"/>
              </w:rPr>
              <w:t>Computer Security Incident Handling Guide</w:t>
            </w:r>
            <w:r>
              <w:rPr>
                <w:rFonts w:asciiTheme="minorHAnsi" w:hAnsiTheme="minorHAnsi" w:cstheme="minorHAnsi"/>
                <w:bCs/>
                <w:i/>
                <w:sz w:val="20"/>
                <w:szCs w:val="20"/>
              </w:rPr>
              <w:t>, provides guidance on the development and testing of incident response plans.&gt;</w:t>
            </w:r>
          </w:p>
        </w:tc>
      </w:tr>
    </w:tbl>
    <w:p w14:paraId="14FBE6FA" w14:textId="77777777" w:rsidR="00186CE7" w:rsidRPr="002C3786" w:rsidRDefault="00186CE7" w:rsidP="00186CE7">
      <w:pPr>
        <w:autoSpaceDE w:val="0"/>
        <w:autoSpaceDN w:val="0"/>
        <w:adjustRightInd w:val="0"/>
        <w:spacing w:before="120" w:after="120"/>
        <w:rPr>
          <w:rFonts w:eastAsia="Calibri"/>
          <w:bCs/>
        </w:rPr>
      </w:pPr>
    </w:p>
    <w:p w14:paraId="1ED8B740" w14:textId="77777777" w:rsidR="00186CE7" w:rsidRDefault="00186CE7" w:rsidP="00186CE7">
      <w:pPr>
        <w:pStyle w:val="eglobaltech4n"/>
      </w:pPr>
      <w:bookmarkStart w:id="1610" w:name="_Ref454460320"/>
      <w:r w:rsidRPr="00CB2A18">
        <w:t>Control Enhancement IR-3 (2)</w:t>
      </w:r>
      <w:bookmarkEnd w:id="1610"/>
    </w:p>
    <w:p w14:paraId="7AFACF17" w14:textId="77777777" w:rsidR="00186CE7" w:rsidRDefault="00186CE7" w:rsidP="00186CE7">
      <w:pPr>
        <w:spacing w:before="120" w:after="120"/>
      </w:pPr>
      <w:r>
        <w:t xml:space="preserve">The organization </w:t>
      </w:r>
      <w:r w:rsidRPr="5BDF4491">
        <w:t>coordinates incident response testing with organizational elements responsible for related plans.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4619E6" w14:paraId="74207173" w14:textId="77777777" w:rsidTr="00E834D2">
        <w:trPr>
          <w:gridBefore w:val="1"/>
          <w:gridAfter w:val="1"/>
          <w:wBefore w:w="7" w:type="dxa"/>
          <w:wAfter w:w="7" w:type="dxa"/>
        </w:trPr>
        <w:tc>
          <w:tcPr>
            <w:tcW w:w="1548" w:type="dxa"/>
            <w:shd w:val="clear" w:color="auto" w:fill="DEEAF6" w:themeFill="accent1" w:themeFillTint="33"/>
          </w:tcPr>
          <w:p w14:paraId="02E79215" w14:textId="77777777" w:rsidR="00186CE7" w:rsidRPr="004619E6" w:rsidRDefault="00186CE7" w:rsidP="00E834D2">
            <w:pPr>
              <w:rPr>
                <w:rFonts w:asciiTheme="minorHAnsi" w:hAnsiTheme="minorHAnsi"/>
              </w:rPr>
            </w:pPr>
            <w:r w:rsidRPr="004619E6">
              <w:rPr>
                <w:rFonts w:asciiTheme="minorHAnsi" w:hAnsiTheme="minorHAnsi"/>
                <w:sz w:val="20"/>
              </w:rPr>
              <w:t>IR-3 (2)</w:t>
            </w:r>
          </w:p>
        </w:tc>
        <w:tc>
          <w:tcPr>
            <w:tcW w:w="8028" w:type="dxa"/>
            <w:shd w:val="clear" w:color="auto" w:fill="DEEAF6" w:themeFill="accent1" w:themeFillTint="33"/>
          </w:tcPr>
          <w:p w14:paraId="08DBD253" w14:textId="77777777" w:rsidR="00186CE7" w:rsidRPr="004619E6" w:rsidRDefault="00186CE7" w:rsidP="00E834D2">
            <w:pPr>
              <w:rPr>
                <w:rFonts w:asciiTheme="minorHAnsi" w:hAnsiTheme="minorHAnsi"/>
              </w:rPr>
            </w:pPr>
            <w:r w:rsidRPr="004619E6">
              <w:rPr>
                <w:rFonts w:asciiTheme="minorHAnsi" w:hAnsiTheme="minorHAnsi"/>
                <w:sz w:val="20"/>
              </w:rPr>
              <w:t>Control Summary Information</w:t>
            </w:r>
          </w:p>
        </w:tc>
      </w:tr>
      <w:tr w:rsidR="00186CE7" w:rsidRPr="004619E6" w14:paraId="5FD2B224" w14:textId="77777777" w:rsidTr="00E834D2">
        <w:trPr>
          <w:gridBefore w:val="1"/>
          <w:gridAfter w:val="1"/>
          <w:wBefore w:w="7" w:type="dxa"/>
          <w:wAfter w:w="7" w:type="dxa"/>
        </w:trPr>
        <w:tc>
          <w:tcPr>
            <w:tcW w:w="0" w:type="auto"/>
            <w:gridSpan w:val="2"/>
          </w:tcPr>
          <w:p w14:paraId="1BAD3B90" w14:textId="77777777" w:rsidR="00186CE7" w:rsidRPr="004619E6" w:rsidRDefault="00186CE7" w:rsidP="00E834D2">
            <w:pPr>
              <w:rPr>
                <w:rFonts w:asciiTheme="minorHAnsi" w:hAnsiTheme="minorHAnsi"/>
              </w:rPr>
            </w:pPr>
            <w:r w:rsidRPr="004619E6">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4619E6" w14:paraId="4DD5A0BE" w14:textId="77777777" w:rsidTr="00E834D2">
        <w:trPr>
          <w:gridBefore w:val="1"/>
          <w:gridAfter w:val="1"/>
          <w:wBefore w:w="7" w:type="dxa"/>
          <w:wAfter w:w="7" w:type="dxa"/>
        </w:trPr>
        <w:tc>
          <w:tcPr>
            <w:tcW w:w="9576" w:type="dxa"/>
            <w:gridSpan w:val="2"/>
            <w:vAlign w:val="bottom"/>
          </w:tcPr>
          <w:p w14:paraId="26016B9D" w14:textId="214BB52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1F8A38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49653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60E0F1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466E5E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BD67865" w14:textId="3A8E1633" w:rsidR="00754AD3" w:rsidRPr="004619E6"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4619E6" w14:paraId="6463CCB9"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432B350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B9F4AD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907753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E27DD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A69454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3937D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C330CC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1E3F01" w14:textId="7D7E59A7" w:rsidR="00754AD3" w:rsidRPr="004619E6"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3B1BA5C" w14:textId="77777777" w:rsidR="00186CE7" w:rsidRPr="004619E6" w:rsidRDefault="00186CE7" w:rsidP="00186CE7">
      <w:pPr>
        <w:spacing w:before="120" w:after="120"/>
        <w:rPr>
          <w:rFonts w:asciiTheme="minorHAnsi" w:hAnsiTheme="minorHAnsi"/>
        </w:rPr>
      </w:pPr>
    </w:p>
    <w:tbl>
      <w:tblPr>
        <w:tblW w:w="9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4"/>
      </w:tblGrid>
      <w:tr w:rsidR="00186CE7" w:rsidRPr="004619E6" w14:paraId="2C0F4ECA" w14:textId="77777777" w:rsidTr="00E834D2">
        <w:trPr>
          <w:trHeight w:val="366"/>
        </w:trPr>
        <w:tc>
          <w:tcPr>
            <w:tcW w:w="9574" w:type="dxa"/>
            <w:tcBorders>
              <w:bottom w:val="single" w:sz="4" w:space="0" w:color="auto"/>
            </w:tcBorders>
            <w:shd w:val="clear" w:color="auto" w:fill="DEEAF6" w:themeFill="accent1" w:themeFillTint="33"/>
          </w:tcPr>
          <w:p w14:paraId="34473D81" w14:textId="77777777" w:rsidR="00186CE7" w:rsidRPr="004619E6" w:rsidRDefault="00186CE7" w:rsidP="00E834D2">
            <w:pPr>
              <w:pStyle w:val="TableText-Bold"/>
              <w:spacing w:before="120" w:after="120"/>
              <w:jc w:val="center"/>
              <w:rPr>
                <w:rFonts w:asciiTheme="minorHAnsi" w:hAnsiTheme="minorHAnsi"/>
                <w:color w:val="5B9BD5" w:themeColor="accent1"/>
              </w:rPr>
            </w:pPr>
            <w:r w:rsidRPr="004619E6">
              <w:rPr>
                <w:rFonts w:asciiTheme="minorHAnsi" w:hAnsiTheme="minorHAnsi"/>
                <w:b w:val="0"/>
              </w:rPr>
              <w:t>IR-3 (2) What is the solution and how is it implemented?</w:t>
            </w:r>
          </w:p>
        </w:tc>
      </w:tr>
      <w:tr w:rsidR="00186CE7" w:rsidRPr="004619E6" w14:paraId="5FE149FC" w14:textId="77777777" w:rsidTr="00E834D2">
        <w:trPr>
          <w:trHeight w:val="1161"/>
        </w:trPr>
        <w:tc>
          <w:tcPr>
            <w:tcW w:w="9574" w:type="dxa"/>
            <w:shd w:val="clear" w:color="auto" w:fill="FFFFFF" w:themeFill="background1"/>
          </w:tcPr>
          <w:p w14:paraId="624E557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2311436" w14:textId="77777777" w:rsidR="00186CE7" w:rsidRPr="00D4466D" w:rsidRDefault="00186CE7" w:rsidP="00E834D2">
            <w:pPr>
              <w:spacing w:before="120" w:after="120"/>
              <w:rPr>
                <w:rFonts w:asciiTheme="minorHAnsi" w:hAnsiTheme="minorHAnsi"/>
                <w:kern w:val="2"/>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coordinating testing of the </w:t>
            </w:r>
            <w:r>
              <w:rPr>
                <w:rFonts w:asciiTheme="minorHAnsi" w:eastAsia="Calibri" w:hAnsiTheme="minorHAnsi" w:cs="Calibri"/>
                <w:i/>
                <w:sz w:val="20"/>
                <w:szCs w:val="20"/>
              </w:rPr>
              <w:t>incident response</w:t>
            </w:r>
            <w:r w:rsidRPr="00D4466D">
              <w:rPr>
                <w:rFonts w:asciiTheme="minorHAnsi" w:eastAsia="Calibri" w:hAnsiTheme="minorHAnsi" w:cs="Calibri"/>
                <w:i/>
                <w:sz w:val="20"/>
                <w:szCs w:val="20"/>
              </w:rPr>
              <w:t xml:space="preserve"> plan with related plans (such as business continuity plans, </w:t>
            </w:r>
            <w:r>
              <w:rPr>
                <w:rFonts w:asciiTheme="minorHAnsi" w:eastAsia="Calibri" w:hAnsiTheme="minorHAnsi" w:cs="Calibri"/>
                <w:i/>
                <w:sz w:val="20"/>
                <w:szCs w:val="20"/>
              </w:rPr>
              <w:t>contingency</w:t>
            </w:r>
            <w:r w:rsidRPr="00D4466D">
              <w:rPr>
                <w:rFonts w:asciiTheme="minorHAnsi" w:eastAsia="Calibri" w:hAnsiTheme="minorHAnsi" w:cs="Calibri"/>
                <w:i/>
                <w:sz w:val="20"/>
                <w:szCs w:val="20"/>
              </w:rPr>
              <w:t xml:space="preserve"> plans, etc.). A successful control response will need to address ensuring that any test results relevant to related plans are communicated so that corrective actions may be taken as needed.</w:t>
            </w:r>
            <w:r w:rsidRPr="00D4466D">
              <w:rPr>
                <w:rFonts w:asciiTheme="minorHAnsi" w:eastAsia="Calibri" w:hAnsiTheme="minorHAnsi" w:cs="Calibri"/>
                <w:sz w:val="20"/>
                <w:szCs w:val="20"/>
              </w:rPr>
              <w:t>&gt;</w:t>
            </w:r>
          </w:p>
        </w:tc>
      </w:tr>
    </w:tbl>
    <w:p w14:paraId="60E037D0" w14:textId="77777777" w:rsidR="00186CE7" w:rsidRDefault="00186CE7" w:rsidP="00186CE7">
      <w:pPr>
        <w:spacing w:before="120" w:after="120"/>
      </w:pPr>
    </w:p>
    <w:p w14:paraId="14CA1CA7" w14:textId="77777777" w:rsidR="00186CE7" w:rsidRDefault="00186CE7" w:rsidP="00186CE7">
      <w:pPr>
        <w:pStyle w:val="eglobaltech3"/>
      </w:pPr>
      <w:bookmarkStart w:id="1611" w:name="_Ref454460331"/>
      <w:r w:rsidRPr="002C3786">
        <w:t>Incident Handling (IR-4)</w:t>
      </w:r>
      <w:bookmarkEnd w:id="1611"/>
      <w:r w:rsidRPr="002C3786">
        <w:t xml:space="preserve"> </w:t>
      </w:r>
    </w:p>
    <w:p w14:paraId="28B9F056" w14:textId="77777777" w:rsidR="00186CE7" w:rsidRDefault="00186CE7" w:rsidP="00186CE7">
      <w:pPr>
        <w:spacing w:before="120" w:after="120"/>
        <w:rPr>
          <w:rFonts w:eastAsia="Times New Roman"/>
        </w:rPr>
      </w:pPr>
      <w:r w:rsidRPr="00475E4D">
        <w:rPr>
          <w:rFonts w:eastAsia="Times New Roman"/>
        </w:rPr>
        <w:t>The organization:</w:t>
      </w:r>
      <w:r w:rsidRPr="002C3786">
        <w:t xml:space="preserve"> </w:t>
      </w:r>
    </w:p>
    <w:p w14:paraId="0045D98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Implements an incident handling capability for security incidents that includes preparation, detection and analysis, containme</w:t>
      </w:r>
      <w:r>
        <w:rPr>
          <w:rFonts w:eastAsia="Times New Roman"/>
          <w:bCs/>
        </w:rPr>
        <w:t>nt, eradication, and recovery;</w:t>
      </w:r>
    </w:p>
    <w:p w14:paraId="12B6D20F"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Coordinates incident handling activities with contingency planning activities; and</w:t>
      </w:r>
    </w:p>
    <w:p w14:paraId="0AA53DE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lastRenderedPageBreak/>
        <w:t>Incorporates lessons learned from ongoing incident handling activities into incident response procedures, training, and testing/exercises, and implements the resulting changes accordingly.</w:t>
      </w:r>
    </w:p>
    <w:p w14:paraId="00448E76" w14:textId="77777777" w:rsidR="00186CE7" w:rsidRDefault="00186CE7" w:rsidP="00186CE7">
      <w:pPr>
        <w:pStyle w:val="GSAGuidance"/>
        <w:spacing w:before="120"/>
        <w:rPr>
          <w:rFonts w:eastAsia="Times New Roman"/>
        </w:rPr>
      </w:pPr>
      <w:r w:rsidRPr="002C3786">
        <w:rPr>
          <w:rFonts w:eastAsia="Calibri"/>
          <w:b/>
        </w:rPr>
        <w:t>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The service provider ensures that individuals conducting incident handling meet personnel security requirements commensurate with the criticality/sensitivity of the information being processed, stored, and transmitted by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47727845" w14:textId="77777777" w:rsidTr="00E834D2">
        <w:trPr>
          <w:cantSplit/>
          <w:trHeight w:val="377"/>
          <w:tblHeader/>
        </w:trPr>
        <w:tc>
          <w:tcPr>
            <w:tcW w:w="811" w:type="pct"/>
            <w:shd w:val="clear" w:color="auto" w:fill="DEEAF6" w:themeFill="accent1" w:themeFillTint="33"/>
            <w:tcMar>
              <w:top w:w="43" w:type="dxa"/>
              <w:bottom w:w="43" w:type="dxa"/>
            </w:tcMar>
          </w:tcPr>
          <w:p w14:paraId="6119EBBC"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w:t>
            </w:r>
          </w:p>
        </w:tc>
        <w:tc>
          <w:tcPr>
            <w:tcW w:w="4189" w:type="pct"/>
            <w:shd w:val="clear" w:color="auto" w:fill="DEEAF6" w:themeFill="accent1" w:themeFillTint="33"/>
          </w:tcPr>
          <w:p w14:paraId="3A757767"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Summary Information</w:t>
            </w:r>
          </w:p>
        </w:tc>
      </w:tr>
      <w:tr w:rsidR="00186CE7" w:rsidRPr="00B430A7" w14:paraId="059EF031" w14:textId="77777777" w:rsidTr="00E834D2">
        <w:trPr>
          <w:trHeight w:val="377"/>
        </w:trPr>
        <w:tc>
          <w:tcPr>
            <w:tcW w:w="5000" w:type="pct"/>
            <w:gridSpan w:val="2"/>
            <w:tcMar>
              <w:top w:w="43" w:type="dxa"/>
              <w:bottom w:w="43" w:type="dxa"/>
            </w:tcMar>
            <w:vAlign w:val="bottom"/>
          </w:tcPr>
          <w:p w14:paraId="0D7CBE58" w14:textId="77777777" w:rsidR="00186CE7" w:rsidRPr="00B430A7"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3BF8C522" w14:textId="77777777" w:rsidTr="00E834D2">
        <w:trPr>
          <w:trHeight w:val="377"/>
        </w:trPr>
        <w:tc>
          <w:tcPr>
            <w:tcW w:w="5000" w:type="pct"/>
            <w:gridSpan w:val="2"/>
            <w:tcMar>
              <w:top w:w="43" w:type="dxa"/>
              <w:bottom w:w="43" w:type="dxa"/>
            </w:tcMar>
            <w:vAlign w:val="bottom"/>
          </w:tcPr>
          <w:p w14:paraId="4FA0A004" w14:textId="2D85EA6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027AC3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07AAD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A324F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71B07B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B8A1948" w14:textId="4304A18C"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4EB47634" w14:textId="77777777" w:rsidTr="00E834D2">
        <w:trPr>
          <w:trHeight w:val="377"/>
        </w:trPr>
        <w:tc>
          <w:tcPr>
            <w:tcW w:w="5000" w:type="pct"/>
            <w:gridSpan w:val="2"/>
            <w:tcMar>
              <w:top w:w="43" w:type="dxa"/>
              <w:bottom w:w="43" w:type="dxa"/>
            </w:tcMar>
            <w:vAlign w:val="bottom"/>
          </w:tcPr>
          <w:p w14:paraId="21EAEE6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CC905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6EC1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B7142E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32106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502D0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803292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DFEB00C" w14:textId="2C4EFDE3"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C278B6B" w14:textId="77777777" w:rsidR="00186CE7" w:rsidRPr="00B430A7"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430A7" w14:paraId="24CB3C2B" w14:textId="77777777" w:rsidTr="00E834D2">
        <w:trPr>
          <w:cantSplit/>
          <w:trHeight w:val="475"/>
          <w:tblHeader/>
        </w:trPr>
        <w:tc>
          <w:tcPr>
            <w:tcW w:w="5000" w:type="pct"/>
            <w:gridSpan w:val="2"/>
            <w:shd w:val="clear" w:color="auto" w:fill="DEEAF6" w:themeFill="accent1" w:themeFillTint="33"/>
            <w:vAlign w:val="center"/>
          </w:tcPr>
          <w:p w14:paraId="141C829B" w14:textId="77777777" w:rsidR="00186CE7" w:rsidRPr="00B430A7" w:rsidRDefault="00186CE7" w:rsidP="00E834D2">
            <w:pPr>
              <w:pStyle w:val="TableText-Bold"/>
              <w:spacing w:before="120" w:after="120"/>
              <w:jc w:val="center"/>
              <w:rPr>
                <w:rFonts w:asciiTheme="minorHAnsi" w:hAnsiTheme="minorHAnsi"/>
                <w:b w:val="0"/>
              </w:rPr>
            </w:pPr>
            <w:r w:rsidRPr="00B430A7">
              <w:rPr>
                <w:rFonts w:asciiTheme="minorHAnsi" w:hAnsiTheme="minorHAnsi"/>
                <w:b w:val="0"/>
              </w:rPr>
              <w:t>IR-4 What is the solution and how is it implemented?</w:t>
            </w:r>
          </w:p>
        </w:tc>
      </w:tr>
      <w:tr w:rsidR="00186CE7" w:rsidRPr="00B430A7" w14:paraId="1EEC7CB7" w14:textId="77777777" w:rsidTr="00E834D2">
        <w:trPr>
          <w:trHeight w:val="1097"/>
        </w:trPr>
        <w:tc>
          <w:tcPr>
            <w:tcW w:w="436" w:type="pct"/>
            <w:tcBorders>
              <w:right w:val="nil"/>
            </w:tcBorders>
            <w:shd w:val="clear" w:color="auto" w:fill="DEEAF6" w:themeFill="accent1" w:themeFillTint="33"/>
          </w:tcPr>
          <w:p w14:paraId="23CFF884"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a</w:t>
            </w:r>
          </w:p>
        </w:tc>
        <w:tc>
          <w:tcPr>
            <w:tcW w:w="4564" w:type="pct"/>
            <w:tcMar>
              <w:top w:w="43" w:type="dxa"/>
              <w:bottom w:w="43" w:type="dxa"/>
            </w:tcMar>
          </w:tcPr>
          <w:p w14:paraId="7C7DB0F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CFA41AD" w14:textId="77777777" w:rsidR="00186CE7" w:rsidRDefault="00186CE7" w:rsidP="00E834D2">
            <w:pPr>
              <w:autoSpaceDE w:val="0"/>
              <w:autoSpaceDN w:val="0"/>
              <w:adjustRightInd w:val="0"/>
              <w:spacing w:before="120" w:after="120"/>
              <w:rPr>
                <w:rFonts w:asciiTheme="minorHAnsi" w:eastAsia="Calibri" w:hAnsiTheme="minorHAnsi" w:cs="Calibri"/>
                <w:i/>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incident response plans and testing that includes consideration for any controls that are the responsibility of the customer relating to shared touch points included in the customer’s authorization boundary and any customer applications leveraging the provider’s infrastructure</w:t>
            </w:r>
            <w:r w:rsidRPr="00D4466D">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Incident handling for customer applications is the responsibility of the customer unless an incident is caused by Microsoft or the result of Microsoft action. </w:t>
            </w:r>
            <w:r w:rsidRPr="00D4466D">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required steps in incident response (preparation, detection and analysis, containment, eradication, and recovery), including identifying roles or individuals responsible for each step</w:t>
            </w:r>
            <w:r w:rsidRPr="00D4466D">
              <w:rPr>
                <w:rFonts w:asciiTheme="minorHAnsi" w:eastAsia="Calibri" w:hAnsiTheme="minorHAnsi" w:cs="Calibri"/>
                <w:i/>
                <w:sz w:val="20"/>
                <w:szCs w:val="20"/>
              </w:rPr>
              <w:t>.</w:t>
            </w:r>
          </w:p>
          <w:p w14:paraId="27B67D2A" w14:textId="77777777" w:rsidR="00186CE7" w:rsidRPr="00D4466D" w:rsidRDefault="00186CE7" w:rsidP="00E834D2">
            <w:pPr>
              <w:autoSpaceDE w:val="0"/>
              <w:autoSpaceDN w:val="0"/>
              <w:adjustRightInd w:val="0"/>
              <w:spacing w:before="120" w:after="120"/>
              <w:rPr>
                <w:rFonts w:asciiTheme="minorHAnsi" w:eastAsia="Calibri" w:hAnsiTheme="minorHAnsi" w:cs="Calibri"/>
                <w:sz w:val="20"/>
                <w:szCs w:val="20"/>
              </w:rPr>
            </w:pPr>
            <w:r>
              <w:rPr>
                <w:rFonts w:asciiTheme="minorHAnsi" w:eastAsia="Calibri" w:hAnsiTheme="minorHAnsi" w:cs="Calibri"/>
                <w:i/>
                <w:sz w:val="20"/>
                <w:szCs w:val="20"/>
              </w:rPr>
              <w:t xml:space="preserve">Microsoft Azure has created the article “Managing and responding to security alerts in Azure Security Center”, which customers may use in the development of incident response plans: </w:t>
            </w:r>
            <w:hyperlink r:id="rId64" w:history="1">
              <w:r w:rsidRPr="00D16377">
                <w:rPr>
                  <w:rStyle w:val="Hyperlink"/>
                  <w:rFonts w:asciiTheme="minorHAnsi" w:eastAsia="Calibri" w:hAnsiTheme="minorHAnsi" w:cs="Calibri"/>
                  <w:i/>
                  <w:sz w:val="20"/>
                  <w:szCs w:val="20"/>
                </w:rPr>
                <w:t>https://azure.microsoft.com/en-us/documentation/articles/security-center-managing-and-responding-alerts/</w:t>
              </w:r>
            </w:hyperlink>
            <w:r>
              <w:rPr>
                <w:rFonts w:asciiTheme="minorHAnsi" w:eastAsia="Calibri" w:hAnsiTheme="minorHAnsi" w:cs="Calibri"/>
                <w:i/>
                <w:sz w:val="20"/>
                <w:szCs w:val="20"/>
              </w:rPr>
              <w:t>.</w:t>
            </w:r>
            <w:r w:rsidRPr="00D4466D">
              <w:rPr>
                <w:rFonts w:asciiTheme="minorHAnsi" w:eastAsia="Calibri" w:hAnsiTheme="minorHAnsi" w:cs="Calibri"/>
                <w:sz w:val="20"/>
                <w:szCs w:val="20"/>
              </w:rPr>
              <w:t>&gt;</w:t>
            </w:r>
            <w:r w:rsidRPr="00B430A7">
              <w:rPr>
                <w:rFonts w:asciiTheme="minorHAnsi" w:hAnsiTheme="minorHAnsi" w:cstheme="minorHAnsi"/>
                <w:sz w:val="20"/>
                <w:szCs w:val="20"/>
              </w:rPr>
              <w:t xml:space="preserve"> </w:t>
            </w:r>
          </w:p>
        </w:tc>
      </w:tr>
      <w:tr w:rsidR="00186CE7" w:rsidRPr="00B430A7" w14:paraId="3280125F" w14:textId="77777777" w:rsidTr="00E834D2">
        <w:trPr>
          <w:trHeight w:val="1097"/>
        </w:trPr>
        <w:tc>
          <w:tcPr>
            <w:tcW w:w="436" w:type="pct"/>
            <w:tcBorders>
              <w:right w:val="nil"/>
            </w:tcBorders>
            <w:shd w:val="clear" w:color="auto" w:fill="DEEAF6" w:themeFill="accent1" w:themeFillTint="33"/>
          </w:tcPr>
          <w:p w14:paraId="717944C1"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lastRenderedPageBreak/>
              <w:t>Part b</w:t>
            </w:r>
          </w:p>
        </w:tc>
        <w:tc>
          <w:tcPr>
            <w:tcW w:w="4564" w:type="pct"/>
            <w:tcMar>
              <w:top w:w="43" w:type="dxa"/>
              <w:bottom w:w="43" w:type="dxa"/>
            </w:tcMar>
          </w:tcPr>
          <w:p w14:paraId="544F9C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D41DB2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incident handling activities with contingency plan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communication and prioritization in the case of conflicts (for example, if incident analysis and containment causes delays in service restoration)</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r w:rsidR="00186CE7" w:rsidRPr="00B430A7" w14:paraId="1AA1FBB3" w14:textId="77777777" w:rsidTr="00E834D2">
        <w:trPr>
          <w:trHeight w:val="1097"/>
        </w:trPr>
        <w:tc>
          <w:tcPr>
            <w:tcW w:w="436" w:type="pct"/>
            <w:tcBorders>
              <w:right w:val="nil"/>
            </w:tcBorders>
            <w:shd w:val="clear" w:color="auto" w:fill="DEEAF6" w:themeFill="accent1" w:themeFillTint="33"/>
          </w:tcPr>
          <w:p w14:paraId="764DA5BE"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c</w:t>
            </w:r>
          </w:p>
        </w:tc>
        <w:tc>
          <w:tcPr>
            <w:tcW w:w="4564" w:type="pct"/>
            <w:tcMar>
              <w:top w:w="43" w:type="dxa"/>
              <w:bottom w:w="43" w:type="dxa"/>
            </w:tcMar>
          </w:tcPr>
          <w:p w14:paraId="1BDC650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11DADD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incident response plans, procedures, training and testing based on lessons learned from incident handling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personnel or roles responsible for gathering and reviewing lessons learned, updating plans, procedures, training, and testing, and reviewing and signing off on changes</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bl>
    <w:p w14:paraId="5341D4AC" w14:textId="77777777" w:rsidR="00186CE7" w:rsidRPr="002C3786" w:rsidRDefault="00186CE7" w:rsidP="00186CE7">
      <w:pPr>
        <w:spacing w:before="120" w:after="120"/>
        <w:rPr>
          <w:rFonts w:eastAsia="Calibri"/>
          <w:b/>
        </w:rPr>
      </w:pPr>
    </w:p>
    <w:p w14:paraId="1F88B1BD" w14:textId="77777777" w:rsidR="00186CE7" w:rsidRPr="00CB2A18" w:rsidRDefault="00186CE7" w:rsidP="00186CE7">
      <w:pPr>
        <w:pStyle w:val="eglobaltech4n"/>
      </w:pPr>
      <w:bookmarkStart w:id="1612" w:name="_Ref454460348"/>
      <w:r w:rsidRPr="00CB2A18">
        <w:t>Control Enhancement IR-4 (1)</w:t>
      </w:r>
      <w:bookmarkEnd w:id="1612"/>
    </w:p>
    <w:p w14:paraId="5A175EAC" w14:textId="77777777" w:rsidR="00186CE7" w:rsidRPr="002C3786" w:rsidRDefault="00186CE7" w:rsidP="00186CE7">
      <w:pPr>
        <w:spacing w:before="120" w:after="120"/>
        <w:rPr>
          <w:rFonts w:eastAsia="Calibri"/>
        </w:rPr>
      </w:pPr>
      <w:r w:rsidRPr="002C3786">
        <w:rPr>
          <w:rFonts w:eastAsia="Times New Roman"/>
          <w:bCs/>
        </w:rPr>
        <w:t>The organization employs automated mechanisms to support the incident handling process.</w:t>
      </w:r>
      <w:r>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77567282" w14:textId="77777777" w:rsidTr="00E834D2">
        <w:trPr>
          <w:cantSplit/>
          <w:trHeight w:val="377"/>
          <w:tblHeader/>
        </w:trPr>
        <w:tc>
          <w:tcPr>
            <w:tcW w:w="811" w:type="pct"/>
            <w:shd w:val="clear" w:color="auto" w:fill="DEEAF6" w:themeFill="accent1" w:themeFillTint="33"/>
            <w:tcMar>
              <w:top w:w="43" w:type="dxa"/>
              <w:bottom w:w="43" w:type="dxa"/>
            </w:tcMar>
          </w:tcPr>
          <w:p w14:paraId="4D97E378"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 (1)</w:t>
            </w:r>
          </w:p>
        </w:tc>
        <w:tc>
          <w:tcPr>
            <w:tcW w:w="4189" w:type="pct"/>
            <w:shd w:val="clear" w:color="auto" w:fill="DEEAF6" w:themeFill="accent1" w:themeFillTint="33"/>
          </w:tcPr>
          <w:p w14:paraId="56FE5D84"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Enhancement Summary Information</w:t>
            </w:r>
          </w:p>
        </w:tc>
      </w:tr>
      <w:tr w:rsidR="00186CE7" w:rsidRPr="00B430A7" w14:paraId="584FE013" w14:textId="77777777" w:rsidTr="00E834D2">
        <w:trPr>
          <w:trHeight w:val="377"/>
        </w:trPr>
        <w:tc>
          <w:tcPr>
            <w:tcW w:w="5000" w:type="pct"/>
            <w:gridSpan w:val="2"/>
            <w:tcMar>
              <w:top w:w="43" w:type="dxa"/>
              <w:bottom w:w="43" w:type="dxa"/>
            </w:tcMar>
            <w:vAlign w:val="bottom"/>
          </w:tcPr>
          <w:p w14:paraId="4A73D219" w14:textId="77777777" w:rsidR="00186CE7" w:rsidRPr="00B430A7" w:rsidRDefault="00186CE7" w:rsidP="00E834D2">
            <w:pPr>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Responsible Role:</w:t>
            </w:r>
            <w:r w:rsidRPr="00B430A7">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5D30F3B0" w14:textId="77777777" w:rsidTr="00E834D2">
        <w:trPr>
          <w:trHeight w:val="377"/>
        </w:trPr>
        <w:tc>
          <w:tcPr>
            <w:tcW w:w="5000" w:type="pct"/>
            <w:gridSpan w:val="2"/>
            <w:tcMar>
              <w:top w:w="43" w:type="dxa"/>
              <w:bottom w:w="43" w:type="dxa"/>
            </w:tcMar>
            <w:vAlign w:val="bottom"/>
          </w:tcPr>
          <w:p w14:paraId="2DE9ED37" w14:textId="11EC7A4F"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23E22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4C4726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F65BE6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D47206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3876B6C" w14:textId="4CB21FB3"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30F0BBA5" w14:textId="77777777" w:rsidTr="00E834D2">
        <w:trPr>
          <w:trHeight w:val="377"/>
        </w:trPr>
        <w:tc>
          <w:tcPr>
            <w:tcW w:w="5000" w:type="pct"/>
            <w:gridSpan w:val="2"/>
            <w:tcMar>
              <w:top w:w="43" w:type="dxa"/>
              <w:bottom w:w="43" w:type="dxa"/>
            </w:tcMar>
            <w:vAlign w:val="bottom"/>
          </w:tcPr>
          <w:p w14:paraId="36DCBD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D6A987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D673CF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C9B54C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E10503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E1A2A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2A7A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976E30A" w14:textId="39BA92CA"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E5B6795" w14:textId="77777777" w:rsidR="00186CE7" w:rsidRPr="00B430A7"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B430A7" w14:paraId="589BBD9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33A19346" w14:textId="77777777" w:rsidR="00186CE7" w:rsidRPr="00B430A7" w:rsidRDefault="00186CE7" w:rsidP="00E834D2">
            <w:pPr>
              <w:pStyle w:val="TableText-Bold"/>
              <w:keepNext/>
              <w:keepLines/>
              <w:spacing w:before="120" w:after="120"/>
              <w:jc w:val="center"/>
              <w:rPr>
                <w:rFonts w:asciiTheme="minorHAnsi" w:hAnsiTheme="minorHAnsi"/>
                <w:b w:val="0"/>
              </w:rPr>
            </w:pPr>
            <w:r w:rsidRPr="00B430A7">
              <w:rPr>
                <w:rFonts w:asciiTheme="minorHAnsi" w:hAnsiTheme="minorHAnsi"/>
                <w:b w:val="0"/>
              </w:rPr>
              <w:t>IR-4 (1) What is the solution and how is it implemented?</w:t>
            </w:r>
          </w:p>
        </w:tc>
      </w:tr>
      <w:tr w:rsidR="00186CE7" w:rsidRPr="00B430A7" w14:paraId="2F0E0920" w14:textId="77777777" w:rsidTr="00E834D2">
        <w:trPr>
          <w:trHeight w:val="1097"/>
        </w:trPr>
        <w:tc>
          <w:tcPr>
            <w:tcW w:w="5000" w:type="pct"/>
            <w:shd w:val="clear" w:color="auto" w:fill="FFFFFF" w:themeFill="background1"/>
          </w:tcPr>
          <w:p w14:paraId="69C54F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1972908" w14:textId="77777777" w:rsidR="00186CE7" w:rsidRPr="002066A1"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using automated mechanisms (such as ticketing systems and incident tracking/reporting systems) in support of customer incident handling activities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automated systems involved and their place within the overall incident handling process</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880D5B5" w14:textId="77777777" w:rsidR="00186CE7" w:rsidRDefault="00186CE7" w:rsidP="00186CE7">
      <w:pPr>
        <w:spacing w:before="120" w:after="120"/>
      </w:pPr>
    </w:p>
    <w:p w14:paraId="11936CBB" w14:textId="77777777" w:rsidR="00186CE7" w:rsidRDefault="00186CE7" w:rsidP="00186CE7">
      <w:pPr>
        <w:pStyle w:val="eglobaltech3"/>
      </w:pPr>
      <w:bookmarkStart w:id="1613" w:name="_Ref454460439"/>
      <w:r w:rsidRPr="002C3786">
        <w:t>Incident Monitoring (IR-5)</w:t>
      </w:r>
      <w:bookmarkEnd w:id="1613"/>
      <w:r w:rsidRPr="002C3786">
        <w:t xml:space="preserve"> </w:t>
      </w:r>
    </w:p>
    <w:p w14:paraId="5FBEEB98" w14:textId="77777777" w:rsidR="00186CE7" w:rsidRPr="002C3786" w:rsidRDefault="00186CE7" w:rsidP="00186CE7">
      <w:pPr>
        <w:spacing w:before="120" w:after="120"/>
        <w:rPr>
          <w:rFonts w:eastAsia="Calibri"/>
          <w:b/>
          <w:u w:val="single"/>
        </w:rPr>
      </w:pPr>
      <w:r w:rsidRPr="002C3786">
        <w:rPr>
          <w:rFonts w:eastAsia="Times New Roman"/>
        </w:rPr>
        <w:t>The organization tracks and documents information system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66200416" w14:textId="77777777" w:rsidTr="00E834D2">
        <w:trPr>
          <w:cantSplit/>
          <w:trHeight w:val="377"/>
          <w:tblHeader/>
        </w:trPr>
        <w:tc>
          <w:tcPr>
            <w:tcW w:w="811" w:type="pct"/>
            <w:shd w:val="clear" w:color="auto" w:fill="DEEAF6" w:themeFill="accent1" w:themeFillTint="33"/>
            <w:tcMar>
              <w:top w:w="43" w:type="dxa"/>
              <w:bottom w:w="43" w:type="dxa"/>
            </w:tcMar>
          </w:tcPr>
          <w:p w14:paraId="3A60FFC2"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IR-5</w:t>
            </w:r>
          </w:p>
        </w:tc>
        <w:tc>
          <w:tcPr>
            <w:tcW w:w="4189" w:type="pct"/>
            <w:shd w:val="clear" w:color="auto" w:fill="DEEAF6" w:themeFill="accent1" w:themeFillTint="33"/>
          </w:tcPr>
          <w:p w14:paraId="364091A4"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EE0E69" w14:paraId="27680678" w14:textId="77777777" w:rsidTr="00E834D2">
        <w:trPr>
          <w:trHeight w:val="377"/>
        </w:trPr>
        <w:tc>
          <w:tcPr>
            <w:tcW w:w="5000" w:type="pct"/>
            <w:gridSpan w:val="2"/>
            <w:tcMar>
              <w:top w:w="43" w:type="dxa"/>
              <w:bottom w:w="43" w:type="dxa"/>
            </w:tcMar>
            <w:vAlign w:val="bottom"/>
          </w:tcPr>
          <w:p w14:paraId="7549B314"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1E8F5D47" w14:textId="77777777" w:rsidTr="00E834D2">
        <w:trPr>
          <w:trHeight w:val="377"/>
        </w:trPr>
        <w:tc>
          <w:tcPr>
            <w:tcW w:w="5000" w:type="pct"/>
            <w:gridSpan w:val="2"/>
            <w:tcMar>
              <w:top w:w="43" w:type="dxa"/>
              <w:bottom w:w="43" w:type="dxa"/>
            </w:tcMar>
            <w:vAlign w:val="bottom"/>
          </w:tcPr>
          <w:p w14:paraId="460181A5" w14:textId="36719FE6"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42D77DE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00583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E9A24C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A8182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EFB6CF2" w14:textId="258B138E"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71CD4A41" w14:textId="77777777" w:rsidTr="00E834D2">
        <w:trPr>
          <w:trHeight w:val="377"/>
        </w:trPr>
        <w:tc>
          <w:tcPr>
            <w:tcW w:w="5000" w:type="pct"/>
            <w:gridSpan w:val="2"/>
            <w:tcMar>
              <w:top w:w="43" w:type="dxa"/>
              <w:bottom w:w="43" w:type="dxa"/>
            </w:tcMar>
            <w:vAlign w:val="bottom"/>
          </w:tcPr>
          <w:p w14:paraId="5996E6C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215B5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3BA88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61FED8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1E83C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576CEC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9E791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6143F4E" w14:textId="43BFC0C6"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BA6A548" w14:textId="77777777" w:rsidR="00186CE7" w:rsidRPr="00EE0E69"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EE0E69" w14:paraId="23A88711"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731FBD27" w14:textId="77777777" w:rsidR="00186CE7" w:rsidRPr="00EE0E69" w:rsidRDefault="00186CE7" w:rsidP="00E834D2">
            <w:pPr>
              <w:pStyle w:val="TableText-Bold"/>
              <w:keepNext/>
              <w:keepLines/>
              <w:spacing w:before="120" w:after="120"/>
              <w:jc w:val="center"/>
              <w:rPr>
                <w:rFonts w:asciiTheme="minorHAnsi" w:hAnsiTheme="minorHAnsi"/>
                <w:b w:val="0"/>
              </w:rPr>
            </w:pPr>
            <w:r w:rsidRPr="00EE0E69">
              <w:rPr>
                <w:rFonts w:asciiTheme="minorHAnsi" w:hAnsiTheme="minorHAnsi"/>
                <w:b w:val="0"/>
              </w:rPr>
              <w:t>IR-5 What is the solution and how is it implemented?</w:t>
            </w:r>
          </w:p>
        </w:tc>
      </w:tr>
      <w:tr w:rsidR="00186CE7" w:rsidRPr="00EE0E69" w14:paraId="2BC533C2" w14:textId="77777777" w:rsidTr="00E834D2">
        <w:trPr>
          <w:trHeight w:val="1097"/>
        </w:trPr>
        <w:tc>
          <w:tcPr>
            <w:tcW w:w="5000" w:type="pct"/>
            <w:shd w:val="clear" w:color="auto" w:fill="FFFFFF" w:themeFill="background1"/>
          </w:tcPr>
          <w:p w14:paraId="1352616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709306" w14:textId="77777777" w:rsidR="00186CE7" w:rsidRPr="00EE0E69"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tracking and documenting information system security incidents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tools and processes used for documentation, and relate these tools and processes to the automated mechanisms used in IR-4(1)</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75F6681" w14:textId="77777777" w:rsidR="00186CE7" w:rsidRPr="002C3786" w:rsidRDefault="00186CE7" w:rsidP="00186CE7">
      <w:pPr>
        <w:spacing w:before="120" w:after="120"/>
      </w:pPr>
    </w:p>
    <w:p w14:paraId="31EC3237" w14:textId="77777777" w:rsidR="00186CE7" w:rsidRDefault="00186CE7" w:rsidP="00186CE7">
      <w:pPr>
        <w:pStyle w:val="eglobaltech3"/>
      </w:pPr>
      <w:bookmarkStart w:id="1614" w:name="_Ref454460450"/>
      <w:r w:rsidRPr="002C3786">
        <w:t>Incident Reporting (IR-6)</w:t>
      </w:r>
      <w:bookmarkEnd w:id="1614"/>
      <w:r w:rsidRPr="002C3786">
        <w:t xml:space="preserve"> </w:t>
      </w:r>
    </w:p>
    <w:p w14:paraId="4D4F292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70EB3182" w14:textId="77777777" w:rsidR="00186CE7"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Requires personnel to report suspected security incidents to the organizational incident response cap</w:t>
      </w:r>
      <w:r w:rsidRPr="008E3320">
        <w:rPr>
          <w:rFonts w:eastAsia="Times New Roman"/>
        </w:rPr>
        <w:t>ability within [</w:t>
      </w:r>
      <w:r>
        <w:rPr>
          <w:rFonts w:eastAsia="Times New Roman"/>
          <w:i/>
        </w:rPr>
        <w:t>FedRAMP Assignment</w:t>
      </w:r>
      <w:r w:rsidRPr="006B29D5">
        <w:rPr>
          <w:rFonts w:eastAsia="Times New Roman"/>
          <w:i/>
        </w:rPr>
        <w:t>: US-CERT incident reporting timelines as specified in NIST SP800-61 (as amended)</w:t>
      </w:r>
      <w:r w:rsidRPr="008E3320">
        <w:rPr>
          <w:rFonts w:eastAsia="Times New Roman"/>
        </w:rPr>
        <w:t>];</w:t>
      </w:r>
      <w:r w:rsidRPr="006B29D5">
        <w:rPr>
          <w:rFonts w:eastAsia="Times New Roman"/>
        </w:rPr>
        <w:t xml:space="preserve"> and</w:t>
      </w:r>
    </w:p>
    <w:p w14:paraId="09D72EBB" w14:textId="77777777" w:rsidR="00186CE7" w:rsidRPr="00F3761D"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Reports security incident information to [</w:t>
      </w:r>
      <w:r w:rsidRPr="00F3761D">
        <w:rPr>
          <w:rFonts w:eastAsia="Times New Roman"/>
          <w:i/>
        </w:rPr>
        <w:t>Assignment: organization-defined authorities</w:t>
      </w:r>
      <w:r w:rsidRPr="006B29D5">
        <w:rPr>
          <w:rFonts w:eastAsia="Times New Roman"/>
        </w:rPr>
        <w:t>].</w:t>
      </w:r>
    </w:p>
    <w:p w14:paraId="1F2881FE" w14:textId="77777777" w:rsidR="00186CE7" w:rsidRPr="00F3761D" w:rsidRDefault="00186CE7" w:rsidP="00186CE7">
      <w:pPr>
        <w:autoSpaceDE w:val="0"/>
        <w:autoSpaceDN w:val="0"/>
        <w:adjustRightInd w:val="0"/>
        <w:spacing w:before="120" w:after="120"/>
        <w:rPr>
          <w:rFonts w:eastAsia="Times New Roman"/>
          <w:bCs/>
        </w:rPr>
      </w:pPr>
      <w:r>
        <w:rPr>
          <w:rFonts w:eastAsia="Calibri"/>
          <w:b/>
        </w:rPr>
        <w:t>IR-6</w:t>
      </w:r>
      <w:r w:rsidRPr="006F3117">
        <w:rPr>
          <w:rFonts w:eastAsia="Calibri"/>
          <w:b/>
        </w:rPr>
        <w:t xml:space="preserve"> Additional FedRAMP Requirements</w:t>
      </w:r>
      <w:r w:rsidRPr="00AF5C3D">
        <w:rPr>
          <w:rFonts w:eastAsia="Calibri"/>
          <w:b/>
        </w:rPr>
        <w:t xml:space="preserve"> and Guidance:</w:t>
      </w:r>
      <w:r>
        <w:rPr>
          <w:rFonts w:eastAsia="Calibri"/>
          <w:b/>
        </w:rPr>
        <w:t xml:space="preserve"> </w:t>
      </w:r>
      <w:r w:rsidRPr="00F3761D">
        <w:rPr>
          <w:rFonts w:eastAsia="Calibri"/>
          <w:b/>
        </w:rPr>
        <w:t>Requirement:</w:t>
      </w:r>
      <w:r w:rsidRPr="00D9426A">
        <w:rPr>
          <w:rFonts w:eastAsia="Calibri"/>
        </w:rPr>
        <w:t xml:space="preserve"> Report security incident information according to FedRAMP Incident Communications Procedure</w:t>
      </w:r>
      <w:r>
        <w:rPr>
          <w:rFonts w:eastAsia="Calibri"/>
          <w:b/>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186CE7" w:rsidRPr="00333F9F" w14:paraId="7A7A2302" w14:textId="77777777" w:rsidTr="00E834D2">
        <w:trPr>
          <w:cantSplit/>
          <w:trHeight w:val="377"/>
          <w:tblHeader/>
        </w:trPr>
        <w:tc>
          <w:tcPr>
            <w:tcW w:w="764" w:type="pct"/>
            <w:shd w:val="clear" w:color="auto" w:fill="DEEAF6" w:themeFill="accent1" w:themeFillTint="33"/>
            <w:tcMar>
              <w:top w:w="43" w:type="dxa"/>
              <w:bottom w:w="43" w:type="dxa"/>
            </w:tcMar>
          </w:tcPr>
          <w:p w14:paraId="700FC0BE"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lastRenderedPageBreak/>
              <w:t>IR-6</w:t>
            </w:r>
          </w:p>
        </w:tc>
        <w:tc>
          <w:tcPr>
            <w:tcW w:w="4236" w:type="pct"/>
            <w:shd w:val="clear" w:color="auto" w:fill="DEEAF6" w:themeFill="accent1" w:themeFillTint="33"/>
          </w:tcPr>
          <w:p w14:paraId="27622034"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Control Summary Information</w:t>
            </w:r>
          </w:p>
        </w:tc>
      </w:tr>
      <w:tr w:rsidR="00186CE7" w:rsidRPr="00333F9F" w14:paraId="5B516FE6" w14:textId="77777777" w:rsidTr="00E834D2">
        <w:trPr>
          <w:trHeight w:val="377"/>
        </w:trPr>
        <w:tc>
          <w:tcPr>
            <w:tcW w:w="5000" w:type="pct"/>
            <w:gridSpan w:val="2"/>
            <w:shd w:val="clear" w:color="auto" w:fill="auto"/>
            <w:tcMar>
              <w:top w:w="43" w:type="dxa"/>
              <w:bottom w:w="43" w:type="dxa"/>
            </w:tcMar>
          </w:tcPr>
          <w:p w14:paraId="3A9E05CD"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Responsible Role:</w:t>
            </w:r>
            <w:r w:rsidRPr="00333F9F">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33F9F" w14:paraId="25F31452" w14:textId="77777777" w:rsidTr="00E834D2">
        <w:trPr>
          <w:trHeight w:val="377"/>
        </w:trPr>
        <w:tc>
          <w:tcPr>
            <w:tcW w:w="5000" w:type="pct"/>
            <w:gridSpan w:val="2"/>
            <w:shd w:val="clear" w:color="auto" w:fill="auto"/>
            <w:tcMar>
              <w:top w:w="43" w:type="dxa"/>
              <w:bottom w:w="43" w:type="dxa"/>
            </w:tcMar>
          </w:tcPr>
          <w:p w14:paraId="5E3EB002" w14:textId="77777777" w:rsidR="00186CE7" w:rsidRPr="00333F9F" w:rsidRDefault="00186CE7" w:rsidP="00E834D2">
            <w:pPr>
              <w:pStyle w:val="GSAParameter"/>
              <w:spacing w:after="0"/>
              <w:rPr>
                <w:color w:val="5B9BD5" w:themeColor="accent1"/>
              </w:rPr>
            </w:pPr>
            <w:r w:rsidRPr="00333F9F">
              <w:t xml:space="preserve">Parameter IR-6(a): </w:t>
            </w:r>
            <w:r>
              <w:t>&lt;</w:t>
            </w:r>
            <w:r w:rsidRPr="00FF7407">
              <w:rPr>
                <w:i/>
              </w:rPr>
              <w:t>FedRAMP requirement: US-CERT incident reporting timelines as specified in NIST SP</w:t>
            </w:r>
            <w:r>
              <w:rPr>
                <w:i/>
              </w:rPr>
              <w:t xml:space="preserve"> </w:t>
            </w:r>
            <w:r w:rsidRPr="00FF7407">
              <w:rPr>
                <w:i/>
              </w:rPr>
              <w:t>800-61 (as amended)</w:t>
            </w:r>
            <w:r w:rsidRPr="00FF7407">
              <w:t>&gt;</w:t>
            </w:r>
          </w:p>
        </w:tc>
      </w:tr>
      <w:tr w:rsidR="00186CE7" w:rsidRPr="00333F9F" w14:paraId="5848E900" w14:textId="77777777" w:rsidTr="00E834D2">
        <w:trPr>
          <w:trHeight w:val="377"/>
        </w:trPr>
        <w:tc>
          <w:tcPr>
            <w:tcW w:w="5000" w:type="pct"/>
            <w:gridSpan w:val="2"/>
            <w:shd w:val="clear" w:color="auto" w:fill="auto"/>
            <w:tcMar>
              <w:top w:w="43" w:type="dxa"/>
              <w:bottom w:w="43" w:type="dxa"/>
            </w:tcMar>
          </w:tcPr>
          <w:p w14:paraId="795F4E39" w14:textId="77777777" w:rsidR="00186CE7" w:rsidRPr="00333F9F" w:rsidRDefault="00186CE7" w:rsidP="00E834D2">
            <w:pPr>
              <w:pStyle w:val="GSAParameter"/>
              <w:spacing w:after="0"/>
              <w:rPr>
                <w:color w:val="5B9BD5" w:themeColor="accent1"/>
              </w:rPr>
            </w:pPr>
            <w:r w:rsidRPr="00333F9F">
              <w:t xml:space="preserve">Parameter IR-6(b): </w:t>
            </w:r>
            <w:r w:rsidRPr="00D57301">
              <w:rPr>
                <w:szCs w:val="22"/>
              </w:rPr>
              <w:t>&lt;</w:t>
            </w:r>
            <w:r w:rsidRPr="00D57301">
              <w:rPr>
                <w:i/>
                <w:szCs w:val="22"/>
              </w:rPr>
              <w:t>Customer defined</w:t>
            </w:r>
            <w:r>
              <w:rPr>
                <w:i/>
                <w:szCs w:val="22"/>
              </w:rPr>
              <w:t xml:space="preserve"> authorities</w:t>
            </w:r>
            <w:r w:rsidRPr="00D57301">
              <w:rPr>
                <w:szCs w:val="22"/>
              </w:rPr>
              <w:t>&gt;</w:t>
            </w:r>
          </w:p>
        </w:tc>
      </w:tr>
      <w:tr w:rsidR="00754AD3" w:rsidRPr="00333F9F" w14:paraId="79C0624C" w14:textId="77777777" w:rsidTr="00E834D2">
        <w:trPr>
          <w:trHeight w:val="377"/>
        </w:trPr>
        <w:tc>
          <w:tcPr>
            <w:tcW w:w="5000" w:type="pct"/>
            <w:gridSpan w:val="2"/>
            <w:tcMar>
              <w:top w:w="43" w:type="dxa"/>
              <w:bottom w:w="43" w:type="dxa"/>
            </w:tcMar>
            <w:vAlign w:val="bottom"/>
          </w:tcPr>
          <w:p w14:paraId="07E68E5B" w14:textId="6994E15A"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2EFE9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8D39B2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8F33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575195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0B20D98" w14:textId="485A854F"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33F9F" w14:paraId="64FE713A" w14:textId="77777777" w:rsidTr="00E834D2">
        <w:trPr>
          <w:trHeight w:val="377"/>
        </w:trPr>
        <w:tc>
          <w:tcPr>
            <w:tcW w:w="5000" w:type="pct"/>
            <w:gridSpan w:val="2"/>
            <w:tcMar>
              <w:top w:w="43" w:type="dxa"/>
              <w:bottom w:w="43" w:type="dxa"/>
            </w:tcMar>
            <w:vAlign w:val="bottom"/>
          </w:tcPr>
          <w:p w14:paraId="7D0C6AD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06B230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92B9F7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699206A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2160D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31AA43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019C80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A46462A" w14:textId="281BF21D"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4AB236" w14:textId="77777777" w:rsidR="00186CE7" w:rsidRPr="00333F9F" w:rsidRDefault="00186CE7" w:rsidP="00186CE7">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333F9F" w14:paraId="48EF0770" w14:textId="77777777" w:rsidTr="00E834D2">
        <w:trPr>
          <w:cantSplit/>
          <w:trHeight w:val="475"/>
          <w:tblHeader/>
        </w:trPr>
        <w:tc>
          <w:tcPr>
            <w:tcW w:w="5000" w:type="pct"/>
            <w:gridSpan w:val="2"/>
            <w:shd w:val="clear" w:color="auto" w:fill="DEEAF6" w:themeFill="accent1" w:themeFillTint="33"/>
            <w:vAlign w:val="center"/>
          </w:tcPr>
          <w:p w14:paraId="1CA389ED" w14:textId="77777777" w:rsidR="00186CE7" w:rsidRPr="00333F9F" w:rsidRDefault="00186CE7" w:rsidP="00E834D2">
            <w:pPr>
              <w:pStyle w:val="TableText-Bold"/>
              <w:spacing w:before="120" w:after="120"/>
              <w:jc w:val="center"/>
              <w:rPr>
                <w:rFonts w:asciiTheme="minorHAnsi" w:hAnsiTheme="minorHAnsi"/>
                <w:b w:val="0"/>
              </w:rPr>
            </w:pPr>
            <w:r w:rsidRPr="00333F9F">
              <w:rPr>
                <w:rFonts w:asciiTheme="minorHAnsi" w:hAnsiTheme="minorHAnsi"/>
                <w:b w:val="0"/>
              </w:rPr>
              <w:t>IR-6 What is the solution and how is it implemented?</w:t>
            </w:r>
          </w:p>
        </w:tc>
      </w:tr>
      <w:tr w:rsidR="00186CE7" w:rsidRPr="00333F9F" w14:paraId="3809A437" w14:textId="77777777" w:rsidTr="00E834D2">
        <w:trPr>
          <w:trHeight w:val="1097"/>
        </w:trPr>
        <w:tc>
          <w:tcPr>
            <w:tcW w:w="436" w:type="pct"/>
            <w:tcBorders>
              <w:right w:val="nil"/>
            </w:tcBorders>
            <w:shd w:val="clear" w:color="auto" w:fill="DEEAF6" w:themeFill="accent1" w:themeFillTint="33"/>
          </w:tcPr>
          <w:p w14:paraId="14FD3253"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a</w:t>
            </w:r>
          </w:p>
        </w:tc>
        <w:tc>
          <w:tcPr>
            <w:tcW w:w="4564" w:type="pct"/>
            <w:tcMar>
              <w:top w:w="43" w:type="dxa"/>
              <w:bottom w:w="43" w:type="dxa"/>
            </w:tcMar>
          </w:tcPr>
          <w:p w14:paraId="50805D7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78D6FDF" w14:textId="77777777" w:rsidR="00186CE7" w:rsidRPr="00333F9F" w:rsidRDefault="00186CE7" w:rsidP="00E834D2">
            <w:pPr>
              <w:spacing w:before="120" w:after="120"/>
              <w:rPr>
                <w:rFonts w:asciiTheme="minorHAnsi" w:eastAsia="Times New Roman" w:hAnsiTheme="minorHAnsi"/>
                <w:b/>
                <w:sz w:val="20"/>
                <w:szCs w:val="20"/>
              </w:rPr>
            </w:pPr>
            <w:r w:rsidRPr="00176089">
              <w:rPr>
                <w:rFonts w:asciiTheme="minorHAnsi" w:eastAsia="Calibri" w:hAnsiTheme="minorHAnsi" w:cs="Calibri"/>
                <w:sz w:val="20"/>
              </w:rPr>
              <w:t>&lt;</w:t>
            </w:r>
            <w:r w:rsidRPr="00176089">
              <w:rPr>
                <w:rFonts w:asciiTheme="minorHAnsi" w:eastAsia="Calibri" w:hAnsiTheme="minorHAnsi" w:cs="Calibri"/>
                <w:i/>
                <w:sz w:val="20"/>
              </w:rPr>
              <w:t xml:space="preserve">The customer will be responsible for </w:t>
            </w:r>
            <w:r>
              <w:rPr>
                <w:rFonts w:asciiTheme="minorHAnsi" w:eastAsia="Calibri" w:hAnsiTheme="minorHAnsi" w:cs="Calibri"/>
                <w:i/>
                <w:sz w:val="20"/>
              </w:rPr>
              <w:t>requiring personnel to report suspected security incidents within the required timeframes</w:t>
            </w:r>
            <w:r w:rsidRPr="00176089">
              <w:rPr>
                <w:rFonts w:asciiTheme="minorHAnsi" w:eastAsia="Calibri" w:hAnsiTheme="minorHAnsi" w:cs="Calibri"/>
                <w:i/>
                <w:sz w:val="20"/>
              </w:rPr>
              <w:t xml:space="preserve">. A successful control response will need to </w:t>
            </w:r>
            <w:r>
              <w:rPr>
                <w:rFonts w:asciiTheme="minorHAnsi" w:eastAsia="Calibri" w:hAnsiTheme="minorHAnsi" w:cs="Calibri"/>
                <w:i/>
                <w:sz w:val="20"/>
              </w:rPr>
              <w:t>address examples of events that personnel should report, as well as tools, mechanisms, and processes used for reporting.</w:t>
            </w:r>
            <w:r w:rsidRPr="00176089">
              <w:rPr>
                <w:rFonts w:asciiTheme="minorHAnsi" w:eastAsia="Calibri" w:hAnsiTheme="minorHAnsi" w:cs="Calibri"/>
                <w:sz w:val="20"/>
              </w:rPr>
              <w:t>&gt;</w:t>
            </w:r>
          </w:p>
        </w:tc>
      </w:tr>
      <w:tr w:rsidR="00186CE7" w:rsidRPr="00333F9F" w14:paraId="5A2CCD8F" w14:textId="77777777" w:rsidTr="00E834D2">
        <w:trPr>
          <w:trHeight w:val="1097"/>
        </w:trPr>
        <w:tc>
          <w:tcPr>
            <w:tcW w:w="436" w:type="pct"/>
            <w:tcBorders>
              <w:right w:val="nil"/>
            </w:tcBorders>
            <w:shd w:val="clear" w:color="auto" w:fill="DEEAF6" w:themeFill="accent1" w:themeFillTint="33"/>
          </w:tcPr>
          <w:p w14:paraId="64EDA287"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b</w:t>
            </w:r>
          </w:p>
        </w:tc>
        <w:tc>
          <w:tcPr>
            <w:tcW w:w="4564" w:type="pct"/>
            <w:tcMar>
              <w:top w:w="43" w:type="dxa"/>
              <w:bottom w:w="43" w:type="dxa"/>
            </w:tcMar>
          </w:tcPr>
          <w:p w14:paraId="0B80F90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DDD3450" w14:textId="77777777" w:rsidR="00186CE7" w:rsidRPr="000971AC" w:rsidRDefault="00186CE7" w:rsidP="00E834D2">
            <w:pPr>
              <w:autoSpaceDE w:val="0"/>
              <w:autoSpaceDN w:val="0"/>
              <w:adjustRightInd w:val="0"/>
              <w:spacing w:before="120" w:after="120"/>
              <w:rPr>
                <w:rFonts w:asciiTheme="minorHAnsi" w:eastAsia="Calibri" w:hAnsiTheme="minorHAnsi" w:cs="Calibri"/>
                <w: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security incident information according to the FedRAMP Incident Communications Procedure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In cases where customer security incidents may affect the security status of Microsoft Azure as a whole, the customer will be responsible for notifying Microsoft Azure as well. A successful control response will need to address the individuals or roles responsible for such notification.</w:t>
            </w:r>
            <w:r w:rsidRPr="00802219">
              <w:rPr>
                <w:rFonts w:asciiTheme="minorHAnsi" w:eastAsia="Calibri" w:hAnsiTheme="minorHAnsi" w:cs="Calibri"/>
                <w:sz w:val="20"/>
                <w:szCs w:val="20"/>
              </w:rPr>
              <w:t>&gt;</w:t>
            </w:r>
          </w:p>
        </w:tc>
      </w:tr>
    </w:tbl>
    <w:p w14:paraId="03D6C164" w14:textId="77777777" w:rsidR="00186CE7" w:rsidRDefault="00186CE7" w:rsidP="00186CE7">
      <w:pPr>
        <w:autoSpaceDE w:val="0"/>
        <w:autoSpaceDN w:val="0"/>
        <w:adjustRightInd w:val="0"/>
        <w:spacing w:before="120" w:after="120"/>
        <w:rPr>
          <w:rFonts w:eastAsia="Times New Roman"/>
        </w:rPr>
      </w:pPr>
    </w:p>
    <w:p w14:paraId="60C5D605" w14:textId="77777777" w:rsidR="00186CE7" w:rsidRPr="00CB2A18" w:rsidRDefault="00186CE7" w:rsidP="00186CE7">
      <w:pPr>
        <w:pStyle w:val="eglobaltech4n"/>
      </w:pPr>
      <w:bookmarkStart w:id="1615" w:name="_Ref454460466"/>
      <w:r w:rsidRPr="00CB2A18">
        <w:t>Control Enhancement IR-6 (1)</w:t>
      </w:r>
      <w:bookmarkEnd w:id="1615"/>
    </w:p>
    <w:p w14:paraId="20B05C9A" w14:textId="77777777" w:rsidR="00186CE7" w:rsidRPr="002C3786" w:rsidRDefault="00186CE7" w:rsidP="00186CE7">
      <w:pPr>
        <w:spacing w:before="120" w:after="120"/>
        <w:rPr>
          <w:rFonts w:eastAsia="Times New Roman"/>
          <w:b/>
          <w:bCs/>
        </w:rPr>
      </w:pPr>
      <w:r w:rsidRPr="002C3786">
        <w:rPr>
          <w:rFonts w:eastAsia="Times New Roman"/>
          <w:bCs/>
        </w:rPr>
        <w:t>The organization employs automated mechanisms to assist in the reporting of security incidents</w:t>
      </w:r>
      <w:r w:rsidRPr="002C3786">
        <w:rPr>
          <w:rFonts w:eastAsia="Times New Roman"/>
          <w:b/>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373EDF44" w14:textId="77777777" w:rsidTr="00E834D2">
        <w:trPr>
          <w:cantSplit/>
          <w:trHeight w:val="377"/>
          <w:tblHeader/>
        </w:trPr>
        <w:tc>
          <w:tcPr>
            <w:tcW w:w="811" w:type="pct"/>
            <w:shd w:val="clear" w:color="auto" w:fill="DEEAF6" w:themeFill="accent1" w:themeFillTint="33"/>
            <w:tcMar>
              <w:top w:w="43" w:type="dxa"/>
              <w:bottom w:w="43" w:type="dxa"/>
            </w:tcMar>
          </w:tcPr>
          <w:p w14:paraId="28DD512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lastRenderedPageBreak/>
              <w:t>IR-6 (1)</w:t>
            </w:r>
          </w:p>
        </w:tc>
        <w:tc>
          <w:tcPr>
            <w:tcW w:w="4189" w:type="pct"/>
            <w:shd w:val="clear" w:color="auto" w:fill="DEEAF6" w:themeFill="accent1" w:themeFillTint="33"/>
          </w:tcPr>
          <w:p w14:paraId="4D7FB490"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0789BB5D" w14:textId="77777777" w:rsidTr="00E834D2">
        <w:trPr>
          <w:trHeight w:val="377"/>
        </w:trPr>
        <w:tc>
          <w:tcPr>
            <w:tcW w:w="5000" w:type="pct"/>
            <w:gridSpan w:val="2"/>
            <w:tcMar>
              <w:top w:w="43" w:type="dxa"/>
              <w:bottom w:w="43" w:type="dxa"/>
            </w:tcMar>
            <w:vAlign w:val="bottom"/>
          </w:tcPr>
          <w:p w14:paraId="0207FD36"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2D90411" w14:textId="77777777" w:rsidTr="00E834D2">
        <w:trPr>
          <w:trHeight w:val="377"/>
        </w:trPr>
        <w:tc>
          <w:tcPr>
            <w:tcW w:w="5000" w:type="pct"/>
            <w:gridSpan w:val="2"/>
            <w:tcMar>
              <w:top w:w="43" w:type="dxa"/>
              <w:bottom w:w="43" w:type="dxa"/>
            </w:tcMar>
            <w:vAlign w:val="bottom"/>
          </w:tcPr>
          <w:p w14:paraId="759C3DA5" w14:textId="1F8AE4FD"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5F5DF4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825A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7E693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B4B2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EBF7ADB" w14:textId="063733EC"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E38F8B2" w14:textId="77777777" w:rsidTr="00E834D2">
        <w:trPr>
          <w:trHeight w:val="377"/>
        </w:trPr>
        <w:tc>
          <w:tcPr>
            <w:tcW w:w="5000" w:type="pct"/>
            <w:gridSpan w:val="2"/>
            <w:tcMar>
              <w:top w:w="43" w:type="dxa"/>
              <w:bottom w:w="43" w:type="dxa"/>
            </w:tcMar>
            <w:vAlign w:val="bottom"/>
          </w:tcPr>
          <w:p w14:paraId="4FCC81B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399DA9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063D62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11A92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37F4C3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9CCB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B278EF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B2ECF4" w14:textId="17A46543"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AA9BD60" w14:textId="77777777" w:rsidR="00186CE7" w:rsidRPr="003A29BA" w:rsidRDefault="00186CE7" w:rsidP="00186CE7">
      <w:pPr>
        <w:spacing w:before="120" w:after="120"/>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6F98A81C"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CD2D740"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IR-6 (1) What is the solution and how is it implemented?</w:t>
            </w:r>
          </w:p>
        </w:tc>
      </w:tr>
      <w:tr w:rsidR="00186CE7" w:rsidRPr="003A29BA" w14:paraId="7C5565A4" w14:textId="77777777" w:rsidTr="00E834D2">
        <w:trPr>
          <w:trHeight w:val="1097"/>
        </w:trPr>
        <w:tc>
          <w:tcPr>
            <w:tcW w:w="5000" w:type="pct"/>
            <w:shd w:val="clear" w:color="auto" w:fill="FFFFFF" w:themeFill="background1"/>
          </w:tcPr>
          <w:p w14:paraId="4E762FB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71218FD" w14:textId="77777777" w:rsidR="00186CE7" w:rsidRPr="00802219" w:rsidRDefault="00186CE7" w:rsidP="00E834D2">
            <w:pPr>
              <w:spacing w:before="120" w:after="120"/>
              <w:rPr>
                <w:rFonts w:asciiTheme="minorHAnsi" w:hAnsiTheme="minorHAnsi"/>
                <w:b/>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(such as ticketing systems and incident tracking/reporting systems) in support of </w:t>
            </w:r>
            <w:r>
              <w:rPr>
                <w:rFonts w:asciiTheme="minorHAnsi" w:eastAsia="Calibri" w:hAnsiTheme="minorHAnsi" w:cs="Calibri"/>
                <w:i/>
                <w:sz w:val="20"/>
                <w:szCs w:val="20"/>
              </w:rPr>
              <w:t>the reporting of security incidents</w:t>
            </w:r>
            <w:r w:rsidRPr="00802219">
              <w:rPr>
                <w:rFonts w:asciiTheme="minorHAnsi" w:eastAsia="Calibri" w:hAnsiTheme="minorHAnsi" w:cs="Calibri"/>
                <w:i/>
                <w:sz w:val="20"/>
                <w:szCs w:val="20"/>
              </w:rPr>
              <w:t xml:space="preserve">. A successful control response will need to address the automated systems involved and </w:t>
            </w:r>
            <w:r>
              <w:rPr>
                <w:rFonts w:asciiTheme="minorHAnsi" w:eastAsia="Calibri" w:hAnsiTheme="minorHAnsi" w:cs="Calibri"/>
                <w:i/>
                <w:sz w:val="20"/>
                <w:szCs w:val="20"/>
              </w:rPr>
              <w:t>how they are used for reporting of incidents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3294C92" w14:textId="77777777" w:rsidR="00186CE7" w:rsidRPr="002C3786" w:rsidRDefault="00186CE7" w:rsidP="00186CE7">
      <w:pPr>
        <w:spacing w:before="120" w:after="120"/>
        <w:rPr>
          <w:rFonts w:eastAsia="Times New Roman"/>
          <w:b/>
          <w:bCs/>
        </w:rPr>
      </w:pPr>
    </w:p>
    <w:p w14:paraId="126B70F5" w14:textId="77777777" w:rsidR="00186CE7" w:rsidRDefault="00186CE7" w:rsidP="00186CE7">
      <w:pPr>
        <w:pStyle w:val="eglobaltech3"/>
      </w:pPr>
      <w:bookmarkStart w:id="1616" w:name="_Ref454460479"/>
      <w:r w:rsidRPr="002C3786">
        <w:t>Incident Response Assistance (IR-7)</w:t>
      </w:r>
      <w:bookmarkEnd w:id="1616"/>
      <w:r w:rsidRPr="002C3786">
        <w:t xml:space="preserve"> </w:t>
      </w:r>
    </w:p>
    <w:p w14:paraId="3ED91A7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 provides an incident response support resource, integral to the organizational incident response capability that offers advice and assistance to users of the information system for the handling and reporting of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447BD801" w14:textId="77777777" w:rsidTr="00E834D2">
        <w:trPr>
          <w:cantSplit/>
          <w:trHeight w:val="377"/>
          <w:tblHeader/>
        </w:trPr>
        <w:tc>
          <w:tcPr>
            <w:tcW w:w="811" w:type="pct"/>
            <w:shd w:val="clear" w:color="auto" w:fill="DEEAF6" w:themeFill="accent1" w:themeFillTint="33"/>
            <w:tcMar>
              <w:top w:w="43" w:type="dxa"/>
              <w:bottom w:w="43" w:type="dxa"/>
            </w:tcMar>
          </w:tcPr>
          <w:p w14:paraId="29D9B25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w:t>
            </w:r>
          </w:p>
        </w:tc>
        <w:tc>
          <w:tcPr>
            <w:tcW w:w="4189" w:type="pct"/>
            <w:shd w:val="clear" w:color="auto" w:fill="DEEAF6" w:themeFill="accent1" w:themeFillTint="33"/>
          </w:tcPr>
          <w:p w14:paraId="1F9C2673"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Summary Information</w:t>
            </w:r>
          </w:p>
        </w:tc>
      </w:tr>
      <w:tr w:rsidR="00186CE7" w:rsidRPr="003A29BA" w14:paraId="3665CCE0" w14:textId="77777777" w:rsidTr="00E834D2">
        <w:trPr>
          <w:trHeight w:val="377"/>
        </w:trPr>
        <w:tc>
          <w:tcPr>
            <w:tcW w:w="5000" w:type="pct"/>
            <w:gridSpan w:val="2"/>
            <w:tcMar>
              <w:top w:w="43" w:type="dxa"/>
              <w:bottom w:w="43" w:type="dxa"/>
            </w:tcMar>
            <w:vAlign w:val="bottom"/>
          </w:tcPr>
          <w:p w14:paraId="5E1A6A1D"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2743CB57" w14:textId="77777777" w:rsidTr="00E834D2">
        <w:trPr>
          <w:trHeight w:val="377"/>
        </w:trPr>
        <w:tc>
          <w:tcPr>
            <w:tcW w:w="5000" w:type="pct"/>
            <w:gridSpan w:val="2"/>
            <w:tcMar>
              <w:top w:w="43" w:type="dxa"/>
              <w:bottom w:w="43" w:type="dxa"/>
            </w:tcMar>
            <w:vAlign w:val="bottom"/>
          </w:tcPr>
          <w:p w14:paraId="2118B41D" w14:textId="11A5D31C"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BC281E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FFEF5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732A92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33A41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9F78204" w14:textId="2F2C076A"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8B06C47" w14:textId="77777777" w:rsidTr="00E834D2">
        <w:trPr>
          <w:trHeight w:val="377"/>
        </w:trPr>
        <w:tc>
          <w:tcPr>
            <w:tcW w:w="5000" w:type="pct"/>
            <w:gridSpan w:val="2"/>
            <w:tcMar>
              <w:top w:w="43" w:type="dxa"/>
              <w:bottom w:w="43" w:type="dxa"/>
            </w:tcMar>
            <w:vAlign w:val="bottom"/>
          </w:tcPr>
          <w:p w14:paraId="7907375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4E30B7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53C1F5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E8BF6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A82ED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BE5648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A4EAF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ECE3ABE" w14:textId="77A87E34"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36D728" w14:textId="77777777" w:rsidR="00186CE7" w:rsidRPr="003A29BA" w:rsidRDefault="00186CE7" w:rsidP="00186CE7">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2515DFFF"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9E8DA91"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What is the solution and how is it implemented?</w:t>
            </w:r>
          </w:p>
        </w:tc>
      </w:tr>
      <w:tr w:rsidR="00186CE7" w:rsidRPr="003A29BA" w14:paraId="0148BD8E" w14:textId="77777777" w:rsidTr="00E834D2">
        <w:trPr>
          <w:trHeight w:val="1097"/>
        </w:trPr>
        <w:tc>
          <w:tcPr>
            <w:tcW w:w="5000" w:type="pct"/>
            <w:shd w:val="clear" w:color="auto" w:fill="FFFFFF" w:themeFill="background1"/>
          </w:tcPr>
          <w:p w14:paraId="533EF2A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EFF9A3" w14:textId="77777777" w:rsidR="00186CE7" w:rsidRPr="00802219"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incident response resources to their users. These resources may be, for example, web pages, helpdesk resources, or assistance groups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resources available and discuss how users are notified of the existence of these resources.</w:t>
            </w:r>
            <w:r w:rsidRPr="00802219">
              <w:rPr>
                <w:rFonts w:asciiTheme="minorHAnsi" w:eastAsia="Calibri" w:hAnsiTheme="minorHAnsi" w:cs="Calibri"/>
                <w:sz w:val="20"/>
                <w:szCs w:val="20"/>
              </w:rPr>
              <w:t>&gt;</w:t>
            </w:r>
          </w:p>
        </w:tc>
      </w:tr>
    </w:tbl>
    <w:p w14:paraId="5E9CB42B" w14:textId="77777777" w:rsidR="00186CE7" w:rsidRPr="002C3786" w:rsidRDefault="00186CE7" w:rsidP="00186CE7">
      <w:pPr>
        <w:spacing w:before="120" w:after="120"/>
        <w:rPr>
          <w:b/>
        </w:rPr>
      </w:pPr>
    </w:p>
    <w:p w14:paraId="3CB8CFAE" w14:textId="77777777" w:rsidR="00186CE7" w:rsidRPr="00CB2A18" w:rsidRDefault="00186CE7" w:rsidP="00186CE7">
      <w:pPr>
        <w:pStyle w:val="eglobaltech4n"/>
      </w:pPr>
      <w:bookmarkStart w:id="1617" w:name="_Ref454460490"/>
      <w:r w:rsidRPr="00CB2A18">
        <w:t>Control Enhancement IR-7 (1)</w:t>
      </w:r>
      <w:bookmarkEnd w:id="1617"/>
    </w:p>
    <w:p w14:paraId="19042765"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 employs automated mechanisms to increase the availability of incident response related information and support.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5639B7B9" w14:textId="77777777" w:rsidTr="00E834D2">
        <w:trPr>
          <w:cantSplit/>
          <w:trHeight w:val="377"/>
          <w:tblHeader/>
        </w:trPr>
        <w:tc>
          <w:tcPr>
            <w:tcW w:w="811" w:type="pct"/>
            <w:shd w:val="clear" w:color="auto" w:fill="DEEAF6" w:themeFill="accent1" w:themeFillTint="33"/>
            <w:tcMar>
              <w:top w:w="43" w:type="dxa"/>
              <w:bottom w:w="43" w:type="dxa"/>
            </w:tcMar>
          </w:tcPr>
          <w:p w14:paraId="4F6817B8"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 (1)</w:t>
            </w:r>
          </w:p>
        </w:tc>
        <w:tc>
          <w:tcPr>
            <w:tcW w:w="4189" w:type="pct"/>
            <w:shd w:val="clear" w:color="auto" w:fill="DEEAF6" w:themeFill="accent1" w:themeFillTint="33"/>
          </w:tcPr>
          <w:p w14:paraId="6762D95D"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5AB2C9DF" w14:textId="77777777" w:rsidTr="00E834D2">
        <w:trPr>
          <w:trHeight w:val="377"/>
        </w:trPr>
        <w:tc>
          <w:tcPr>
            <w:tcW w:w="5000" w:type="pct"/>
            <w:gridSpan w:val="2"/>
            <w:tcMar>
              <w:top w:w="43" w:type="dxa"/>
              <w:bottom w:w="43" w:type="dxa"/>
            </w:tcMar>
            <w:vAlign w:val="bottom"/>
          </w:tcPr>
          <w:p w14:paraId="7F4A2678"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3F05C10" w14:textId="77777777" w:rsidTr="00E834D2">
        <w:trPr>
          <w:trHeight w:val="377"/>
        </w:trPr>
        <w:tc>
          <w:tcPr>
            <w:tcW w:w="5000" w:type="pct"/>
            <w:gridSpan w:val="2"/>
            <w:tcMar>
              <w:top w:w="43" w:type="dxa"/>
              <w:bottom w:w="43" w:type="dxa"/>
            </w:tcMar>
            <w:vAlign w:val="bottom"/>
          </w:tcPr>
          <w:p w14:paraId="55C6B962" w14:textId="500567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3C2B7F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01991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FFCEE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5434A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4F3D53" w14:textId="3188E638"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4F7CE139" w14:textId="77777777" w:rsidTr="00E834D2">
        <w:trPr>
          <w:trHeight w:val="377"/>
        </w:trPr>
        <w:tc>
          <w:tcPr>
            <w:tcW w:w="5000" w:type="pct"/>
            <w:gridSpan w:val="2"/>
            <w:tcMar>
              <w:top w:w="43" w:type="dxa"/>
              <w:bottom w:w="43" w:type="dxa"/>
            </w:tcMar>
            <w:vAlign w:val="bottom"/>
          </w:tcPr>
          <w:p w14:paraId="2852C3D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A30FE2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93F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CAD90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987068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C139B8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274356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8CB808" w14:textId="5D6B833D"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4D92B24" w14:textId="77777777" w:rsidR="00186CE7" w:rsidRPr="003A29BA" w:rsidRDefault="00186CE7" w:rsidP="00186CE7">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58BD31CD"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A58B8FB"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(1) What is the solution and how is it implemented?</w:t>
            </w:r>
          </w:p>
        </w:tc>
      </w:tr>
      <w:tr w:rsidR="00186CE7" w:rsidRPr="003A29BA" w14:paraId="5B4C47B6" w14:textId="77777777" w:rsidTr="00E834D2">
        <w:trPr>
          <w:trHeight w:val="1097"/>
        </w:trPr>
        <w:tc>
          <w:tcPr>
            <w:tcW w:w="5000" w:type="pct"/>
            <w:shd w:val="clear" w:color="auto" w:fill="FFFFFF" w:themeFill="background1"/>
          </w:tcPr>
          <w:p w14:paraId="6D2C5D4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03B53A" w14:textId="77777777" w:rsidR="00186CE7" w:rsidRPr="003A29BA"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w:t>
            </w:r>
            <w:r>
              <w:rPr>
                <w:rFonts w:asciiTheme="minorHAnsi" w:eastAsia="Calibri" w:hAnsiTheme="minorHAnsi" w:cs="Calibri"/>
                <w:i/>
                <w:sz w:val="20"/>
                <w:szCs w:val="20"/>
              </w:rPr>
              <w:t>(such as websites or email distribution lists) to increase the availability of incident response support resources</w:t>
            </w:r>
            <w:r w:rsidRPr="00802219">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mechanisms used and the information and support resources provided via each mechanism</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18680290" w14:textId="77777777" w:rsidR="00186CE7" w:rsidRPr="002C3786" w:rsidRDefault="00186CE7" w:rsidP="00186CE7">
      <w:pPr>
        <w:autoSpaceDE w:val="0"/>
        <w:autoSpaceDN w:val="0"/>
        <w:adjustRightInd w:val="0"/>
        <w:spacing w:before="120" w:after="120"/>
        <w:rPr>
          <w:rFonts w:eastAsia="Times New Roman"/>
          <w:bCs/>
        </w:rPr>
      </w:pPr>
    </w:p>
    <w:p w14:paraId="693701F0" w14:textId="77777777" w:rsidR="00186CE7" w:rsidRPr="00CB2A18" w:rsidRDefault="00186CE7" w:rsidP="00186CE7">
      <w:pPr>
        <w:pStyle w:val="eglobaltech4n"/>
      </w:pPr>
      <w:bookmarkStart w:id="1618" w:name="_Ref454460502"/>
      <w:r w:rsidRPr="00CB2A18">
        <w:t>Control Enhancement IR-7 (2)</w:t>
      </w:r>
      <w:bookmarkEnd w:id="1618"/>
    </w:p>
    <w:p w14:paraId="7E5233CB"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w:t>
      </w:r>
    </w:p>
    <w:p w14:paraId="3299EA42"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Establishes a direct, cooperative relationship between its incident response capability and external providers of information system protection capability; and</w:t>
      </w:r>
    </w:p>
    <w:p w14:paraId="55BCB506"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Identifies organizational incident response team members to the external providers.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030E257D" w14:textId="77777777" w:rsidTr="00E834D2">
        <w:trPr>
          <w:cantSplit/>
          <w:trHeight w:val="377"/>
          <w:tblHeader/>
        </w:trPr>
        <w:tc>
          <w:tcPr>
            <w:tcW w:w="811" w:type="pct"/>
            <w:shd w:val="clear" w:color="auto" w:fill="DEEAF6" w:themeFill="accent1" w:themeFillTint="33"/>
            <w:tcMar>
              <w:top w:w="43" w:type="dxa"/>
              <w:bottom w:w="43" w:type="dxa"/>
            </w:tcMar>
          </w:tcPr>
          <w:p w14:paraId="4379993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IR-7 (2)</w:t>
            </w:r>
          </w:p>
        </w:tc>
        <w:tc>
          <w:tcPr>
            <w:tcW w:w="4189" w:type="pct"/>
            <w:shd w:val="clear" w:color="auto" w:fill="DEEAF6" w:themeFill="accent1" w:themeFillTint="33"/>
          </w:tcPr>
          <w:p w14:paraId="2AF7E4B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186CE7" w:rsidRPr="00EE0E69" w14:paraId="117F62F9" w14:textId="77777777" w:rsidTr="00E834D2">
        <w:trPr>
          <w:trHeight w:val="377"/>
        </w:trPr>
        <w:tc>
          <w:tcPr>
            <w:tcW w:w="5000" w:type="pct"/>
            <w:gridSpan w:val="2"/>
            <w:tcMar>
              <w:top w:w="43" w:type="dxa"/>
              <w:bottom w:w="43" w:type="dxa"/>
            </w:tcMar>
            <w:vAlign w:val="bottom"/>
          </w:tcPr>
          <w:p w14:paraId="50C0DA31"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257850F9" w14:textId="77777777" w:rsidTr="00E834D2">
        <w:trPr>
          <w:trHeight w:val="377"/>
        </w:trPr>
        <w:tc>
          <w:tcPr>
            <w:tcW w:w="5000" w:type="pct"/>
            <w:gridSpan w:val="2"/>
            <w:tcMar>
              <w:top w:w="43" w:type="dxa"/>
              <w:bottom w:w="43" w:type="dxa"/>
            </w:tcMar>
            <w:vAlign w:val="bottom"/>
          </w:tcPr>
          <w:p w14:paraId="7E3F5A85" w14:textId="790B17B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F80AE2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6A6088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AA1EE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13EB4F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5547E26" w14:textId="5DB24BA3"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2FB6A8B4" w14:textId="77777777" w:rsidTr="00E834D2">
        <w:trPr>
          <w:trHeight w:val="377"/>
        </w:trPr>
        <w:tc>
          <w:tcPr>
            <w:tcW w:w="5000" w:type="pct"/>
            <w:gridSpan w:val="2"/>
            <w:tcMar>
              <w:top w:w="43" w:type="dxa"/>
              <w:bottom w:w="43" w:type="dxa"/>
            </w:tcMar>
            <w:vAlign w:val="bottom"/>
          </w:tcPr>
          <w:p w14:paraId="2C0EAFB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77DF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3CD457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4EEE0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B392B9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B49FAB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2568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C4AE16C" w14:textId="76360E87"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72CB46" w14:textId="77777777" w:rsidR="00186CE7" w:rsidRPr="00EE0E69"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EE0E69" w14:paraId="284C227D" w14:textId="77777777" w:rsidTr="00E834D2">
        <w:trPr>
          <w:cantSplit/>
          <w:trHeight w:val="475"/>
          <w:tblHeader/>
        </w:trPr>
        <w:tc>
          <w:tcPr>
            <w:tcW w:w="5000" w:type="pct"/>
            <w:gridSpan w:val="2"/>
            <w:shd w:val="clear" w:color="auto" w:fill="DEEAF6" w:themeFill="accent1" w:themeFillTint="33"/>
            <w:vAlign w:val="center"/>
          </w:tcPr>
          <w:p w14:paraId="07ECF3A8" w14:textId="77777777" w:rsidR="00186CE7" w:rsidRPr="00EE0E69" w:rsidRDefault="00186CE7" w:rsidP="00E834D2">
            <w:pPr>
              <w:pStyle w:val="TableText-Bold"/>
              <w:spacing w:before="120" w:after="120"/>
              <w:jc w:val="center"/>
              <w:rPr>
                <w:rFonts w:asciiTheme="minorHAnsi" w:hAnsiTheme="minorHAnsi"/>
                <w:b w:val="0"/>
              </w:rPr>
            </w:pPr>
            <w:r w:rsidRPr="00EE0E69">
              <w:rPr>
                <w:rFonts w:asciiTheme="minorHAnsi" w:hAnsiTheme="minorHAnsi"/>
                <w:b w:val="0"/>
              </w:rPr>
              <w:t>IR-7 (2) What is the solution and how is it implemented?</w:t>
            </w:r>
          </w:p>
        </w:tc>
      </w:tr>
      <w:tr w:rsidR="00186CE7" w:rsidRPr="00EE0E69" w14:paraId="4F8D801B" w14:textId="77777777" w:rsidTr="00E834D2">
        <w:trPr>
          <w:trHeight w:val="1097"/>
        </w:trPr>
        <w:tc>
          <w:tcPr>
            <w:tcW w:w="436" w:type="pct"/>
            <w:tcBorders>
              <w:right w:val="nil"/>
            </w:tcBorders>
            <w:shd w:val="clear" w:color="auto" w:fill="DEEAF6" w:themeFill="accent1" w:themeFillTint="33"/>
          </w:tcPr>
          <w:p w14:paraId="0BD3E09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64" w:type="pct"/>
            <w:tcMar>
              <w:top w:w="43" w:type="dxa"/>
              <w:bottom w:w="43" w:type="dxa"/>
            </w:tcMar>
          </w:tcPr>
          <w:p w14:paraId="5A5AD545"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B4938D" w14:textId="77777777" w:rsidR="00186CE7" w:rsidRPr="00EE0E69"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pacing w:val="0"/>
                <w:sz w:val="20"/>
                <w:szCs w:val="20"/>
              </w:rPr>
              <w:t xml:space="preserve">The customer will be responsible for </w:t>
            </w:r>
            <w:r>
              <w:rPr>
                <w:rFonts w:asciiTheme="minorHAnsi" w:eastAsia="Calibri" w:hAnsiTheme="minorHAnsi" w:cs="Calibri"/>
                <w:i/>
                <w:spacing w:val="0"/>
                <w:sz w:val="20"/>
                <w:szCs w:val="20"/>
              </w:rPr>
              <w:t>establishing relationships between its incident response capability and external providers. In particular, it is the customer’s responsibility to provide accurate and current contact information to Microsoft Azure in order to receive notifications of security incidents involving the potential breach of customer data. Additionally, the customer is responsible to designate US-CERT as a notification contact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these requirements as well as relationships with any other relevant external providers of information system protection capability.</w:t>
            </w:r>
            <w:r w:rsidRPr="00802219">
              <w:rPr>
                <w:rFonts w:asciiTheme="minorHAnsi" w:eastAsia="Calibri" w:hAnsiTheme="minorHAnsi" w:cs="Calibri"/>
                <w:sz w:val="20"/>
                <w:szCs w:val="20"/>
              </w:rPr>
              <w:t>&gt;</w:t>
            </w:r>
          </w:p>
        </w:tc>
      </w:tr>
      <w:tr w:rsidR="00186CE7" w:rsidRPr="00EE0E69" w14:paraId="21273FBC" w14:textId="77777777" w:rsidTr="00E834D2">
        <w:trPr>
          <w:trHeight w:val="1097"/>
        </w:trPr>
        <w:tc>
          <w:tcPr>
            <w:tcW w:w="436" w:type="pct"/>
            <w:tcBorders>
              <w:right w:val="nil"/>
            </w:tcBorders>
            <w:shd w:val="clear" w:color="auto" w:fill="DEEAF6" w:themeFill="accent1" w:themeFillTint="33"/>
          </w:tcPr>
          <w:p w14:paraId="02787DA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64" w:type="pct"/>
            <w:tcMar>
              <w:top w:w="43" w:type="dxa"/>
              <w:bottom w:w="43" w:type="dxa"/>
            </w:tcMar>
          </w:tcPr>
          <w:p w14:paraId="6378399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46473A" w14:textId="77777777" w:rsidR="00186CE7" w:rsidRPr="00EE0E69"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incident response team members to Microsoft Azure and any other external providers. A successful control response will need to discuss the means by which this identification is communicated.</w:t>
            </w:r>
            <w:r w:rsidRPr="00802219">
              <w:rPr>
                <w:rFonts w:asciiTheme="minorHAnsi" w:eastAsia="Calibri" w:hAnsiTheme="minorHAnsi" w:cs="Calibri"/>
                <w:b w:val="0"/>
              </w:rPr>
              <w:t>&gt;</w:t>
            </w:r>
          </w:p>
        </w:tc>
      </w:tr>
    </w:tbl>
    <w:p w14:paraId="79C4C398" w14:textId="77777777" w:rsidR="00186CE7" w:rsidRPr="002C3786" w:rsidRDefault="00186CE7" w:rsidP="00186CE7">
      <w:pPr>
        <w:spacing w:before="120" w:after="120"/>
        <w:rPr>
          <w:b/>
        </w:rPr>
      </w:pPr>
    </w:p>
    <w:p w14:paraId="0C90962F" w14:textId="77777777" w:rsidR="00186CE7" w:rsidRDefault="00186CE7" w:rsidP="00186CE7">
      <w:pPr>
        <w:pStyle w:val="eglobaltech3"/>
      </w:pPr>
      <w:bookmarkStart w:id="1619" w:name="_Ref454460521"/>
      <w:r w:rsidRPr="002C3786">
        <w:t>Incident Response Plan (IR-8)</w:t>
      </w:r>
      <w:bookmarkEnd w:id="1619"/>
      <w:r w:rsidRPr="002C3786">
        <w:t xml:space="preserve"> </w:t>
      </w:r>
    </w:p>
    <w:p w14:paraId="21DE3536"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64AC0B91"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2C3786">
        <w:rPr>
          <w:rFonts w:eastAsia="Times New Roman"/>
          <w:bCs/>
        </w:rPr>
        <w:t>Develops an incident response plan that:</w:t>
      </w:r>
    </w:p>
    <w:p w14:paraId="3744A74C"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the organization with a roadmap for implementing its incident response capability;</w:t>
      </w:r>
    </w:p>
    <w:p w14:paraId="5FD2DE7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Describes the structure and organization of the incident response capability;</w:t>
      </w:r>
    </w:p>
    <w:p w14:paraId="37AE06A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a high-level approach for how the incident response capability fits into the overall organization;</w:t>
      </w:r>
    </w:p>
    <w:p w14:paraId="2A41F2B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lastRenderedPageBreak/>
        <w:t>Meets the unique requirements of the organization, which relate to mission, size, structure, and functions;</w:t>
      </w:r>
    </w:p>
    <w:p w14:paraId="3F08F2E1"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reportable incidents;</w:t>
      </w:r>
    </w:p>
    <w:p w14:paraId="555A7582"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metrics for measuring the incident response capability within the organization.</w:t>
      </w:r>
    </w:p>
    <w:p w14:paraId="0A5AD8E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the resources and management support needed to effectively maintain and mature an incident response capability; and</w:t>
      </w:r>
    </w:p>
    <w:p w14:paraId="5A4056EF"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 xml:space="preserve">Is reviewed and approved by </w:t>
      </w:r>
      <w:r>
        <w:rPr>
          <w:rFonts w:eastAsia="Times New Roman"/>
          <w:bCs/>
        </w:rPr>
        <w:t>[</w:t>
      </w:r>
      <w:r w:rsidRPr="006F3117">
        <w:rPr>
          <w:rFonts w:eastAsia="Times New Roman"/>
          <w:i/>
        </w:rPr>
        <w:t>Assignment: organization-defined personnel or roles</w:t>
      </w:r>
      <w:r>
        <w:rPr>
          <w:rFonts w:eastAsia="Times New Roman"/>
          <w:bCs/>
        </w:rPr>
        <w:t>]</w:t>
      </w:r>
      <w:r w:rsidRPr="002C3786">
        <w:rPr>
          <w:rFonts w:eastAsia="Times New Roman"/>
          <w:bCs/>
        </w:rPr>
        <w:t>;</w:t>
      </w:r>
    </w:p>
    <w:p w14:paraId="7153E510" w14:textId="77777777" w:rsidR="00186CE7" w:rsidRDefault="00186CE7" w:rsidP="00186CE7">
      <w:pPr>
        <w:pStyle w:val="ListParagraph"/>
        <w:numPr>
          <w:ilvl w:val="0"/>
          <w:numId w:val="302"/>
        </w:numPr>
        <w:spacing w:before="120" w:after="120"/>
      </w:pPr>
      <w:r w:rsidRPr="006B29D5">
        <w:rPr>
          <w:rFonts w:eastAsia="Times New Roman"/>
        </w:rPr>
        <w:t>Distributes copies of the incident response plan to [</w:t>
      </w:r>
      <w:r>
        <w:rPr>
          <w:rFonts w:eastAsia="Times New Roman"/>
          <w:i/>
        </w:rPr>
        <w:t>FedRAMP Assignment</w:t>
      </w:r>
      <w:r w:rsidRPr="006B29D5">
        <w:rPr>
          <w:rFonts w:eastAsia="Times New Roman"/>
          <w:i/>
        </w:rPr>
        <w:t>: see additional FedRAMP</w:t>
      </w:r>
      <w:r w:rsidRPr="008E3320">
        <w:rPr>
          <w:rFonts w:eastAsia="Times New Roman"/>
          <w:i/>
        </w:rPr>
        <w:t xml:space="preserve"> Requirements and Guidance</w:t>
      </w:r>
      <w:r w:rsidRPr="006B29D5">
        <w:rPr>
          <w:rFonts w:eastAsia="Times New Roman"/>
        </w:rPr>
        <w:t>]</w:t>
      </w:r>
    </w:p>
    <w:p w14:paraId="3A8799A3" w14:textId="77777777" w:rsidR="00186CE7" w:rsidRDefault="00186CE7" w:rsidP="00186CE7">
      <w:pPr>
        <w:pStyle w:val="GSAGuidance"/>
        <w:spacing w:before="120"/>
        <w:rPr>
          <w:rFonts w:eastAsia="Times New Roman"/>
          <w:bCs/>
        </w:rPr>
      </w:pPr>
      <w:r w:rsidRPr="006F3117">
        <w:rPr>
          <w:rFonts w:eastAsia="Calibri"/>
          <w:b/>
        </w:rPr>
        <w:t>IR-8</w:t>
      </w:r>
      <w:r>
        <w:rPr>
          <w:rFonts w:eastAsia="Calibri"/>
          <w:b/>
        </w:rPr>
        <w:t>(</w:t>
      </w:r>
      <w:r w:rsidRPr="006F3117">
        <w:rPr>
          <w:rFonts w:eastAsia="Calibri"/>
          <w:b/>
        </w:rPr>
        <w:t>b</w:t>
      </w:r>
      <w:r>
        <w:rPr>
          <w:rFonts w:eastAsia="Calibri"/>
          <w:b/>
        </w:rPr>
        <w:t>)</w:t>
      </w:r>
      <w:r w:rsidRPr="006F3117">
        <w:rPr>
          <w:rFonts w:eastAsia="Calibri"/>
          <w:b/>
        </w:rPr>
        <w:t xml:space="preserve"> Additional FedRAMP Requirements</w:t>
      </w:r>
      <w:r w:rsidRPr="00AF5C3D">
        <w:rPr>
          <w:rFonts w:eastAsia="Calibri"/>
          <w:b/>
        </w:rPr>
        <w:t xml:space="preserve"> and Guidance:</w:t>
      </w:r>
      <w:r>
        <w:rPr>
          <w:rFonts w:eastAsia="Calibri"/>
          <w:b/>
        </w:rPr>
        <w:t xml:space="preserve"> Requirement:</w:t>
      </w:r>
      <w:r w:rsidRPr="00AF5C3D">
        <w:rPr>
          <w:rFonts w:eastAsia="Calibri"/>
        </w:rPr>
        <w:t xml:space="preserve"> The service provider defines a list of incident response personnel (identified by name and/or by role) and organizational elements</w:t>
      </w:r>
      <w:r w:rsidRPr="006F3117">
        <w:rPr>
          <w:rFonts w:eastAsia="Calibri"/>
        </w:rPr>
        <w:t>. The incident response list includes designated FedRAMP personnel.</w:t>
      </w:r>
    </w:p>
    <w:p w14:paraId="7F1DE1BF" w14:textId="77777777" w:rsidR="00186CE7" w:rsidRDefault="00186CE7" w:rsidP="00186CE7">
      <w:pPr>
        <w:pStyle w:val="ListParagraph"/>
        <w:numPr>
          <w:ilvl w:val="0"/>
          <w:numId w:val="302"/>
        </w:numPr>
        <w:spacing w:before="120" w:after="120"/>
        <w:rPr>
          <w:rFonts w:eastAsia="Times New Roman"/>
          <w:bCs/>
        </w:rPr>
      </w:pPr>
      <w:r w:rsidRPr="006B29D5">
        <w:rPr>
          <w:rFonts w:eastAsia="Times New Roman"/>
        </w:rPr>
        <w:t>Reviews the incident response plan [</w:t>
      </w:r>
      <w:r>
        <w:rPr>
          <w:rFonts w:eastAsia="Times New Roman"/>
          <w:i/>
        </w:rPr>
        <w:t>FedRAMP Assignment</w:t>
      </w:r>
      <w:r w:rsidRPr="006B29D5">
        <w:rPr>
          <w:rFonts w:eastAsia="Times New Roman"/>
          <w:i/>
        </w:rPr>
        <w:t>: at</w:t>
      </w:r>
      <w:r w:rsidRPr="008E3320">
        <w:rPr>
          <w:rFonts w:eastAsia="Times New Roman"/>
          <w:i/>
        </w:rPr>
        <w:t xml:space="preserve"> least annu</w:t>
      </w:r>
      <w:r w:rsidRPr="00947DA8">
        <w:rPr>
          <w:rFonts w:eastAsia="Times New Roman"/>
          <w:i/>
        </w:rPr>
        <w:t>ally</w:t>
      </w:r>
      <w:r w:rsidRPr="006B29D5">
        <w:rPr>
          <w:rFonts w:eastAsia="Times New Roman"/>
        </w:rPr>
        <w:t>];</w:t>
      </w:r>
    </w:p>
    <w:p w14:paraId="386A4CEE" w14:textId="77777777" w:rsidR="00186CE7" w:rsidRDefault="00186CE7" w:rsidP="00186CE7">
      <w:pPr>
        <w:pStyle w:val="ListParagraph"/>
        <w:numPr>
          <w:ilvl w:val="0"/>
          <w:numId w:val="302"/>
        </w:numPr>
        <w:spacing w:before="120" w:after="120"/>
        <w:rPr>
          <w:rFonts w:eastAsia="Times New Roman"/>
          <w:bCs/>
        </w:rPr>
      </w:pPr>
      <w:r>
        <w:rPr>
          <w:rFonts w:eastAsia="Times New Roman"/>
          <w:bCs/>
        </w:rPr>
        <w:t>Updates the incident response plan to address system/organizational changes or problems encountered during plan implementation, execution, or testing</w:t>
      </w:r>
      <w:r w:rsidRPr="002C3786">
        <w:rPr>
          <w:rFonts w:eastAsia="Times New Roman"/>
          <w:bCs/>
        </w:rPr>
        <w:t>;</w:t>
      </w:r>
    </w:p>
    <w:p w14:paraId="611619B4"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Communicates incident response plan changes to [</w:t>
      </w:r>
      <w:r>
        <w:rPr>
          <w:rFonts w:eastAsia="Times New Roman"/>
          <w:i/>
        </w:rPr>
        <w:t>FedRAMP Assignment</w:t>
      </w:r>
      <w:r w:rsidRPr="006B29D5">
        <w:rPr>
          <w:rFonts w:eastAsia="Times New Roman"/>
          <w:i/>
        </w:rPr>
        <w:t>: See Additional FedRAMP Requirements and Guidance</w:t>
      </w:r>
      <w:r w:rsidRPr="008E3320">
        <w:rPr>
          <w:rFonts w:eastAsia="Times New Roman"/>
        </w:rPr>
        <w:t>]</w:t>
      </w:r>
    </w:p>
    <w:p w14:paraId="27E50707" w14:textId="77777777" w:rsidR="00186CE7" w:rsidRDefault="00186CE7" w:rsidP="00186CE7">
      <w:pPr>
        <w:pStyle w:val="GSAGuidance"/>
        <w:spacing w:before="120"/>
        <w:rPr>
          <w:rFonts w:eastAsia="Calibri"/>
        </w:rPr>
      </w:pPr>
      <w:r w:rsidRPr="00AE3199">
        <w:rPr>
          <w:b/>
        </w:rPr>
        <w:t>IR-8(e) Additional FedRAMP Requirements and Guidance:</w:t>
      </w:r>
      <w:r>
        <w:rPr>
          <w:b/>
        </w:rPr>
        <w:t xml:space="preserve"> Requirement:</w:t>
      </w:r>
      <w:r w:rsidRPr="00AE3199">
        <w:t xml:space="preserve">  The service provider defines a list of incident response personnel (identified by name and/or by role) and organizational elements. The incident response list includes designated FedRAMP personnel.</w:t>
      </w:r>
    </w:p>
    <w:p w14:paraId="184B5BF5"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Protects the incident response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D6130" w14:paraId="1CBF6887" w14:textId="77777777" w:rsidTr="00E834D2">
        <w:trPr>
          <w:cantSplit/>
          <w:trHeight w:val="377"/>
          <w:tblHeader/>
        </w:trPr>
        <w:tc>
          <w:tcPr>
            <w:tcW w:w="811" w:type="pct"/>
            <w:shd w:val="clear" w:color="auto" w:fill="DEEAF6" w:themeFill="accent1" w:themeFillTint="33"/>
            <w:tcMar>
              <w:top w:w="43" w:type="dxa"/>
              <w:bottom w:w="43" w:type="dxa"/>
            </w:tcMar>
          </w:tcPr>
          <w:p w14:paraId="1E137343"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IR-8</w:t>
            </w:r>
          </w:p>
        </w:tc>
        <w:tc>
          <w:tcPr>
            <w:tcW w:w="4189" w:type="pct"/>
            <w:shd w:val="clear" w:color="auto" w:fill="DEEAF6" w:themeFill="accent1" w:themeFillTint="33"/>
          </w:tcPr>
          <w:p w14:paraId="6B39A016"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Control Summary Information</w:t>
            </w:r>
          </w:p>
        </w:tc>
      </w:tr>
      <w:tr w:rsidR="00186CE7" w:rsidRPr="003D6130" w14:paraId="52DAE53B" w14:textId="77777777" w:rsidTr="00E834D2">
        <w:trPr>
          <w:trHeight w:val="377"/>
        </w:trPr>
        <w:tc>
          <w:tcPr>
            <w:tcW w:w="5000" w:type="pct"/>
            <w:gridSpan w:val="2"/>
            <w:shd w:val="clear" w:color="auto" w:fill="auto"/>
            <w:tcMar>
              <w:top w:w="43" w:type="dxa"/>
              <w:bottom w:w="43" w:type="dxa"/>
            </w:tcMar>
          </w:tcPr>
          <w:p w14:paraId="7619B252"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Responsible Role:</w:t>
            </w:r>
            <w:r w:rsidRPr="003D6130">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D6130" w14:paraId="2E38E896" w14:textId="77777777" w:rsidTr="00E834D2">
        <w:trPr>
          <w:trHeight w:val="377"/>
        </w:trPr>
        <w:tc>
          <w:tcPr>
            <w:tcW w:w="5000" w:type="pct"/>
            <w:gridSpan w:val="2"/>
            <w:shd w:val="clear" w:color="auto" w:fill="auto"/>
            <w:tcMar>
              <w:top w:w="43" w:type="dxa"/>
              <w:bottom w:w="43" w:type="dxa"/>
            </w:tcMar>
          </w:tcPr>
          <w:p w14:paraId="3298E293" w14:textId="77777777" w:rsidR="00186CE7" w:rsidRPr="003D6130" w:rsidRDefault="00186CE7" w:rsidP="00E834D2">
            <w:pPr>
              <w:pStyle w:val="GSAParameter"/>
              <w:spacing w:after="0"/>
              <w:rPr>
                <w:color w:val="5B9BD5" w:themeColor="accent1"/>
              </w:rPr>
            </w:pPr>
            <w:r w:rsidRPr="003D6130">
              <w:t xml:space="preserve">Parameter IR-8(a)(8):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3D6130" w14:paraId="18D397C8" w14:textId="77777777" w:rsidTr="00E834D2">
        <w:trPr>
          <w:trHeight w:val="377"/>
        </w:trPr>
        <w:tc>
          <w:tcPr>
            <w:tcW w:w="5000" w:type="pct"/>
            <w:gridSpan w:val="2"/>
            <w:shd w:val="clear" w:color="auto" w:fill="auto"/>
            <w:tcMar>
              <w:top w:w="43" w:type="dxa"/>
              <w:bottom w:w="43" w:type="dxa"/>
            </w:tcMar>
          </w:tcPr>
          <w:p w14:paraId="583F8B65" w14:textId="77777777" w:rsidR="00186CE7" w:rsidRPr="003D6130" w:rsidRDefault="00186CE7" w:rsidP="00E834D2">
            <w:pPr>
              <w:pStyle w:val="GSAParameter"/>
              <w:spacing w:after="0"/>
            </w:pPr>
            <w:r w:rsidRPr="003D6130">
              <w:t xml:space="preserve">Parameter IR-8(b):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186CE7" w:rsidRPr="003D6130" w14:paraId="2E3DE370" w14:textId="77777777" w:rsidTr="00E834D2">
        <w:trPr>
          <w:trHeight w:val="377"/>
        </w:trPr>
        <w:tc>
          <w:tcPr>
            <w:tcW w:w="5000" w:type="pct"/>
            <w:gridSpan w:val="2"/>
            <w:shd w:val="clear" w:color="auto" w:fill="auto"/>
            <w:tcMar>
              <w:top w:w="43" w:type="dxa"/>
              <w:bottom w:w="43" w:type="dxa"/>
            </w:tcMar>
          </w:tcPr>
          <w:p w14:paraId="08729153" w14:textId="77777777" w:rsidR="00186CE7" w:rsidRPr="003D6130" w:rsidRDefault="00186CE7" w:rsidP="00E834D2">
            <w:pPr>
              <w:pStyle w:val="GSAParameter"/>
              <w:spacing w:after="0"/>
            </w:pPr>
            <w:r w:rsidRPr="003D6130">
              <w:t xml:space="preserve">Parameter IR-8(c): </w:t>
            </w:r>
            <w:r w:rsidRPr="00D57301">
              <w:rPr>
                <w:szCs w:val="22"/>
              </w:rPr>
              <w:t>&lt;</w:t>
            </w:r>
            <w:r>
              <w:rPr>
                <w:i/>
                <w:szCs w:val="22"/>
              </w:rPr>
              <w:t>FedRAMP requirement: at least annually</w:t>
            </w:r>
            <w:r w:rsidRPr="00D57301">
              <w:rPr>
                <w:szCs w:val="22"/>
              </w:rPr>
              <w:t>&gt;</w:t>
            </w:r>
          </w:p>
        </w:tc>
      </w:tr>
      <w:tr w:rsidR="00186CE7" w:rsidRPr="003D6130" w14:paraId="338D0AD7" w14:textId="77777777" w:rsidTr="00E834D2">
        <w:trPr>
          <w:trHeight w:val="377"/>
        </w:trPr>
        <w:tc>
          <w:tcPr>
            <w:tcW w:w="5000" w:type="pct"/>
            <w:gridSpan w:val="2"/>
            <w:shd w:val="clear" w:color="auto" w:fill="auto"/>
            <w:tcMar>
              <w:top w:w="43" w:type="dxa"/>
              <w:bottom w:w="43" w:type="dxa"/>
            </w:tcMar>
          </w:tcPr>
          <w:p w14:paraId="174B01B4" w14:textId="77777777" w:rsidR="00186CE7" w:rsidRPr="003D6130" w:rsidRDefault="00186CE7" w:rsidP="00E834D2">
            <w:pPr>
              <w:pStyle w:val="GSAParameter"/>
              <w:spacing w:after="0"/>
            </w:pPr>
            <w:r w:rsidRPr="003D6130">
              <w:t xml:space="preserve">Parameter IR-8(e):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754AD3" w:rsidRPr="003D6130" w14:paraId="6759469D" w14:textId="77777777" w:rsidTr="00E834D2">
        <w:trPr>
          <w:trHeight w:val="377"/>
        </w:trPr>
        <w:tc>
          <w:tcPr>
            <w:tcW w:w="5000" w:type="pct"/>
            <w:gridSpan w:val="2"/>
            <w:tcMar>
              <w:top w:w="43" w:type="dxa"/>
              <w:bottom w:w="43" w:type="dxa"/>
            </w:tcMar>
            <w:vAlign w:val="bottom"/>
          </w:tcPr>
          <w:p w14:paraId="537F8314" w14:textId="7C4D6DC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DD479F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58FC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FD81AA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82DE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50120F0" w14:textId="37ADBE7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D6130" w14:paraId="2E1E6F62" w14:textId="77777777" w:rsidTr="00E834D2">
        <w:trPr>
          <w:trHeight w:val="377"/>
        </w:trPr>
        <w:tc>
          <w:tcPr>
            <w:tcW w:w="5000" w:type="pct"/>
            <w:gridSpan w:val="2"/>
            <w:tcMar>
              <w:top w:w="43" w:type="dxa"/>
              <w:bottom w:w="43" w:type="dxa"/>
            </w:tcMar>
            <w:vAlign w:val="bottom"/>
          </w:tcPr>
          <w:p w14:paraId="29620AB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3142AAA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59AD3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FC377A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8D183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8A242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3EFF3F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F000076" w14:textId="176F3CB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0A3C523" w14:textId="77777777" w:rsidR="00186CE7" w:rsidRPr="003D6130" w:rsidRDefault="00186CE7" w:rsidP="00186CE7">
      <w:pPr>
        <w:spacing w:before="120" w:after="120"/>
        <w:rPr>
          <w:rFonts w:asciiTheme="minorHAnsi" w:eastAsia="Calibri" w:hAnsiTheme="minorHAnsi"/>
          <w:lang w:val="pt-BR"/>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3D6130" w14:paraId="66006A99" w14:textId="77777777" w:rsidTr="00E834D2">
        <w:trPr>
          <w:cantSplit/>
          <w:trHeight w:val="475"/>
          <w:tblHeader/>
        </w:trPr>
        <w:tc>
          <w:tcPr>
            <w:tcW w:w="5000" w:type="pct"/>
            <w:gridSpan w:val="2"/>
            <w:shd w:val="clear" w:color="auto" w:fill="DEEAF6" w:themeFill="accent1" w:themeFillTint="33"/>
            <w:vAlign w:val="center"/>
          </w:tcPr>
          <w:p w14:paraId="05CEB4F2" w14:textId="77777777" w:rsidR="00186CE7" w:rsidRPr="003D6130" w:rsidRDefault="00186CE7" w:rsidP="00E834D2">
            <w:pPr>
              <w:pStyle w:val="TableText-Bold"/>
              <w:spacing w:before="120" w:after="120"/>
              <w:jc w:val="center"/>
              <w:rPr>
                <w:rFonts w:asciiTheme="minorHAnsi" w:hAnsiTheme="minorHAnsi"/>
                <w:b w:val="0"/>
              </w:rPr>
            </w:pPr>
            <w:r w:rsidRPr="003D6130">
              <w:rPr>
                <w:rFonts w:asciiTheme="minorHAnsi" w:hAnsiTheme="minorHAnsi"/>
                <w:b w:val="0"/>
              </w:rPr>
              <w:t>IR-8 What is the solution and how is it implemented?</w:t>
            </w:r>
          </w:p>
        </w:tc>
      </w:tr>
      <w:tr w:rsidR="00186CE7" w:rsidRPr="003D6130" w14:paraId="4B6EEF3F" w14:textId="77777777" w:rsidTr="00E834D2">
        <w:trPr>
          <w:trHeight w:val="1097"/>
        </w:trPr>
        <w:tc>
          <w:tcPr>
            <w:tcW w:w="483" w:type="pct"/>
            <w:tcBorders>
              <w:right w:val="nil"/>
            </w:tcBorders>
            <w:shd w:val="clear" w:color="auto" w:fill="DEEAF6" w:themeFill="accent1" w:themeFillTint="33"/>
          </w:tcPr>
          <w:p w14:paraId="390662B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a</w:t>
            </w:r>
          </w:p>
        </w:tc>
        <w:tc>
          <w:tcPr>
            <w:tcW w:w="4517" w:type="pct"/>
            <w:tcMar>
              <w:top w:w="43" w:type="dxa"/>
              <w:bottom w:w="43" w:type="dxa"/>
            </w:tcMar>
          </w:tcPr>
          <w:p w14:paraId="45071A3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C84BDB7" w14:textId="77777777" w:rsidR="00186CE7" w:rsidRPr="003D6130"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an incident response plan that includes consideration for any controls that are the responsibility of the customer relating to shared touch points included in the customer’s authorization boundary and any customer applications leveraging the provider’s infrastructure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plan meets each of the specified requirements, and the individuals or roles responsible for ensuring that the requirements are met.</w:t>
            </w:r>
            <w:r w:rsidRPr="00802219">
              <w:rPr>
                <w:rFonts w:asciiTheme="minorHAnsi" w:eastAsia="Calibri" w:hAnsiTheme="minorHAnsi" w:cs="Calibri"/>
                <w:sz w:val="20"/>
                <w:szCs w:val="20"/>
              </w:rPr>
              <w:t>&gt;</w:t>
            </w:r>
          </w:p>
        </w:tc>
      </w:tr>
      <w:tr w:rsidR="00186CE7" w:rsidRPr="003D6130" w14:paraId="14CED747" w14:textId="77777777" w:rsidTr="00E834D2">
        <w:trPr>
          <w:trHeight w:val="1097"/>
        </w:trPr>
        <w:tc>
          <w:tcPr>
            <w:tcW w:w="483" w:type="pct"/>
            <w:tcBorders>
              <w:right w:val="nil"/>
            </w:tcBorders>
            <w:shd w:val="clear" w:color="auto" w:fill="DEEAF6" w:themeFill="accent1" w:themeFillTint="33"/>
          </w:tcPr>
          <w:p w14:paraId="79DD0E96"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b</w:t>
            </w:r>
          </w:p>
        </w:tc>
        <w:tc>
          <w:tcPr>
            <w:tcW w:w="4517" w:type="pct"/>
            <w:tcMar>
              <w:top w:w="43" w:type="dxa"/>
              <w:bottom w:w="43" w:type="dxa"/>
            </w:tcMar>
          </w:tcPr>
          <w:p w14:paraId="3085945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F99A801" w14:textId="77777777" w:rsidR="00186CE7" w:rsidRPr="003D6130"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distributing the incident response plan to identified internal and FedRAMP personnel. A successful control response will need to address the criteria for inclusion in the distribution list</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3D6130" w14:paraId="01E19133" w14:textId="77777777" w:rsidTr="00E834D2">
        <w:trPr>
          <w:trHeight w:val="1097"/>
        </w:trPr>
        <w:tc>
          <w:tcPr>
            <w:tcW w:w="483" w:type="pct"/>
            <w:tcBorders>
              <w:right w:val="nil"/>
            </w:tcBorders>
            <w:shd w:val="clear" w:color="auto" w:fill="DEEAF6" w:themeFill="accent1" w:themeFillTint="33"/>
          </w:tcPr>
          <w:p w14:paraId="5E257903"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c</w:t>
            </w:r>
          </w:p>
        </w:tc>
        <w:tc>
          <w:tcPr>
            <w:tcW w:w="4517" w:type="pct"/>
            <w:tcMar>
              <w:top w:w="43" w:type="dxa"/>
              <w:bottom w:w="43" w:type="dxa"/>
            </w:tcMar>
          </w:tcPr>
          <w:p w14:paraId="5EA0471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D47036"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reviewing the incident response plan at the required frequency. A successful control response will need to address how the review process is initiated and the roles or individuals responsible for performing the review</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37BB1B71" w14:textId="77777777" w:rsidTr="00E834D2">
        <w:trPr>
          <w:trHeight w:val="1097"/>
        </w:trPr>
        <w:tc>
          <w:tcPr>
            <w:tcW w:w="483" w:type="pct"/>
            <w:tcBorders>
              <w:right w:val="nil"/>
            </w:tcBorders>
            <w:shd w:val="clear" w:color="auto" w:fill="DEEAF6" w:themeFill="accent1" w:themeFillTint="33"/>
          </w:tcPr>
          <w:p w14:paraId="458C133D"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d</w:t>
            </w:r>
          </w:p>
        </w:tc>
        <w:tc>
          <w:tcPr>
            <w:tcW w:w="4517" w:type="pct"/>
            <w:tcMar>
              <w:top w:w="43" w:type="dxa"/>
              <w:bottom w:w="43" w:type="dxa"/>
            </w:tcMar>
          </w:tcPr>
          <w:p w14:paraId="29CAF07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7E5E3"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updating the incident response plan as appropriate. A successful control response will need to address the criteria for requiring an update to the incident response plan, the individuals or roles responsible for updating the plan, and the process for approval of updates</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5BC794D" w14:textId="77777777" w:rsidTr="00E834D2">
        <w:trPr>
          <w:trHeight w:val="1097"/>
        </w:trPr>
        <w:tc>
          <w:tcPr>
            <w:tcW w:w="483" w:type="pct"/>
            <w:tcBorders>
              <w:right w:val="nil"/>
            </w:tcBorders>
            <w:shd w:val="clear" w:color="auto" w:fill="DEEAF6" w:themeFill="accent1" w:themeFillTint="33"/>
          </w:tcPr>
          <w:p w14:paraId="2018A00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lastRenderedPageBreak/>
              <w:t>Part e</w:t>
            </w:r>
          </w:p>
        </w:tc>
        <w:tc>
          <w:tcPr>
            <w:tcW w:w="4517" w:type="pct"/>
            <w:tcMar>
              <w:top w:w="43" w:type="dxa"/>
              <w:bottom w:w="43" w:type="dxa"/>
            </w:tcMar>
          </w:tcPr>
          <w:p w14:paraId="6BC1296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C5E38F8"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communicating changes made to the incident response plan to the list of internal and FedRAMP personnel identified in part (b)</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D5508B5" w14:textId="77777777" w:rsidTr="00E834D2">
        <w:trPr>
          <w:trHeight w:val="1097"/>
        </w:trPr>
        <w:tc>
          <w:tcPr>
            <w:tcW w:w="483" w:type="pct"/>
            <w:tcBorders>
              <w:right w:val="nil"/>
            </w:tcBorders>
            <w:shd w:val="clear" w:color="auto" w:fill="DEEAF6" w:themeFill="accent1" w:themeFillTint="33"/>
          </w:tcPr>
          <w:p w14:paraId="5A867EE0"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f</w:t>
            </w:r>
          </w:p>
        </w:tc>
        <w:tc>
          <w:tcPr>
            <w:tcW w:w="4517" w:type="pct"/>
            <w:tcMar>
              <w:top w:w="43" w:type="dxa"/>
              <w:bottom w:w="43" w:type="dxa"/>
            </w:tcMar>
          </w:tcPr>
          <w:p w14:paraId="74BE33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FCED884" w14:textId="77777777" w:rsidR="00186CE7" w:rsidRPr="00FB181A" w:rsidRDefault="00186CE7" w:rsidP="00E834D2">
            <w:pPr>
              <w:pStyle w:val="TableText-Bold"/>
              <w:spacing w:before="120" w:after="120"/>
              <w:rPr>
                <w:rFonts w:asciiTheme="minorHAnsi" w:hAnsiTheme="minorHAnsi"/>
                <w:b w:val="0"/>
              </w:rPr>
            </w:pPr>
            <w:r w:rsidRPr="00FB181A">
              <w:rPr>
                <w:rFonts w:asciiTheme="minorHAnsi" w:eastAsia="Calibri" w:hAnsiTheme="minorHAnsi" w:cs="Calibri"/>
                <w:b w:val="0"/>
              </w:rPr>
              <w:t>&lt;</w:t>
            </w:r>
            <w:r w:rsidRPr="00FB181A">
              <w:rPr>
                <w:rFonts w:asciiTheme="minorHAnsi" w:eastAsia="Calibri" w:hAnsiTheme="minorHAnsi" w:cs="Calibri"/>
                <w:b w:val="0"/>
                <w:i/>
              </w:rPr>
              <w:t xml:space="preserve">The customer will be responsible for protecting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 from unauthorized disclosure or modification. A successful control response will need to address policy, procedural, and technical safeguards that are in place to protect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w:t>
            </w:r>
            <w:r w:rsidRPr="00FB181A">
              <w:rPr>
                <w:rFonts w:asciiTheme="minorHAnsi" w:eastAsia="Calibri" w:hAnsiTheme="minorHAnsi" w:cs="Calibri"/>
                <w:b w:val="0"/>
              </w:rPr>
              <w:t>&gt;</w:t>
            </w:r>
          </w:p>
        </w:tc>
      </w:tr>
    </w:tbl>
    <w:p w14:paraId="423BEFE8" w14:textId="77777777" w:rsidR="00186CE7" w:rsidRPr="002C3786" w:rsidRDefault="00186CE7" w:rsidP="00186CE7">
      <w:pPr>
        <w:spacing w:before="120" w:after="120"/>
        <w:rPr>
          <w:rFonts w:eastAsia="Calibri"/>
          <w:bCs/>
          <w:lang w:val="pt-BR"/>
        </w:rPr>
      </w:pPr>
    </w:p>
    <w:p w14:paraId="106F5D58" w14:textId="77777777" w:rsidR="00186CE7" w:rsidRDefault="00186CE7" w:rsidP="00186CE7">
      <w:pPr>
        <w:pStyle w:val="eglobaltech3"/>
      </w:pPr>
      <w:bookmarkStart w:id="1620" w:name="_Ref454460554"/>
      <w:r w:rsidRPr="006F3117">
        <w:t>I</w:t>
      </w:r>
      <w:r w:rsidRPr="00AF5C3D">
        <w:t>nformation Spillage Response (IR-9)</w:t>
      </w:r>
      <w:bookmarkEnd w:id="1620"/>
      <w:r w:rsidRPr="00AF5C3D">
        <w:t xml:space="preserve"> </w:t>
      </w:r>
    </w:p>
    <w:p w14:paraId="1B5CA614" w14:textId="77777777" w:rsidR="00186CE7" w:rsidRDefault="00186CE7" w:rsidP="00186CE7">
      <w:pPr>
        <w:spacing w:before="120" w:after="120"/>
      </w:pPr>
      <w:r w:rsidRPr="006F3117">
        <w:rPr>
          <w:rFonts w:eastAsia="Times New Roman"/>
        </w:rPr>
        <w:t xml:space="preserve">The organization responds to information spills by: </w:t>
      </w:r>
    </w:p>
    <w:p w14:paraId="4C5C0E14" w14:textId="77777777" w:rsidR="00186CE7" w:rsidRDefault="00186CE7" w:rsidP="00186CE7">
      <w:pPr>
        <w:pStyle w:val="ListParagraph"/>
        <w:numPr>
          <w:ilvl w:val="0"/>
          <w:numId w:val="303"/>
        </w:numPr>
        <w:spacing w:before="120" w:after="120"/>
      </w:pPr>
      <w:r w:rsidRPr="006F3117">
        <w:rPr>
          <w:rFonts w:eastAsia="Times New Roman"/>
        </w:rPr>
        <w:t xml:space="preserve"> Identifying the specific information invol</w:t>
      </w:r>
      <w:r w:rsidRPr="00AF5C3D">
        <w:rPr>
          <w:rFonts w:eastAsia="Times New Roman"/>
        </w:rPr>
        <w:t xml:space="preserve">ved in the information system contamination; </w:t>
      </w:r>
    </w:p>
    <w:p w14:paraId="0294F3AE" w14:textId="77777777" w:rsidR="00186CE7" w:rsidRDefault="00186CE7" w:rsidP="00186CE7">
      <w:pPr>
        <w:pStyle w:val="ListParagraph"/>
        <w:numPr>
          <w:ilvl w:val="0"/>
          <w:numId w:val="303"/>
        </w:numPr>
        <w:spacing w:before="120" w:after="120"/>
      </w:pPr>
      <w:r w:rsidRPr="006F3117">
        <w:rPr>
          <w:rFonts w:eastAsia="Times New Roman"/>
        </w:rPr>
        <w:t xml:space="preserve"> Alerting [</w:t>
      </w:r>
      <w:r w:rsidRPr="00AF5C3D">
        <w:rPr>
          <w:rFonts w:eastAsia="Times New Roman"/>
          <w:i/>
        </w:rPr>
        <w:t>Assignment: organization-defined personnel or roles</w:t>
      </w:r>
      <w:r w:rsidRPr="00AF5C3D">
        <w:rPr>
          <w:rFonts w:eastAsia="Times New Roman"/>
        </w:rPr>
        <w:t xml:space="preserve">] of the information spill using a method of communication not associated with the spill; </w:t>
      </w:r>
    </w:p>
    <w:p w14:paraId="27550898" w14:textId="77777777" w:rsidR="00186CE7" w:rsidRDefault="00186CE7" w:rsidP="00186CE7">
      <w:pPr>
        <w:pStyle w:val="ListParagraph"/>
        <w:numPr>
          <w:ilvl w:val="0"/>
          <w:numId w:val="303"/>
        </w:numPr>
        <w:spacing w:before="120" w:after="120"/>
      </w:pPr>
      <w:r w:rsidRPr="006F3117">
        <w:rPr>
          <w:rFonts w:eastAsia="Times New Roman"/>
        </w:rPr>
        <w:t xml:space="preserve"> Isolating the contaminated information system or system </w:t>
      </w:r>
      <w:r w:rsidRPr="00AF5C3D">
        <w:rPr>
          <w:rFonts w:eastAsia="Times New Roman"/>
        </w:rPr>
        <w:t xml:space="preserve">component; </w:t>
      </w:r>
    </w:p>
    <w:p w14:paraId="04377369" w14:textId="77777777" w:rsidR="00186CE7" w:rsidRDefault="00186CE7" w:rsidP="00186CE7">
      <w:pPr>
        <w:pStyle w:val="ListParagraph"/>
        <w:numPr>
          <w:ilvl w:val="0"/>
          <w:numId w:val="303"/>
        </w:numPr>
        <w:spacing w:before="120" w:after="120"/>
      </w:pPr>
      <w:r w:rsidRPr="006F3117">
        <w:rPr>
          <w:rFonts w:eastAsia="Times New Roman"/>
        </w:rPr>
        <w:t xml:space="preserve"> Eradicating the information from the contaminated information system or component; </w:t>
      </w:r>
    </w:p>
    <w:p w14:paraId="5E53327F" w14:textId="77777777" w:rsidR="00186CE7" w:rsidRDefault="00186CE7" w:rsidP="00186CE7">
      <w:pPr>
        <w:pStyle w:val="ListParagraph"/>
        <w:numPr>
          <w:ilvl w:val="0"/>
          <w:numId w:val="303"/>
        </w:numPr>
        <w:spacing w:before="120" w:after="120"/>
      </w:pPr>
      <w:r w:rsidRPr="006F3117">
        <w:rPr>
          <w:rFonts w:eastAsia="Times New Roman"/>
        </w:rPr>
        <w:t>Identifying other information systems or system components that may have been subsequently</w:t>
      </w:r>
      <w:r w:rsidRPr="00AF5C3D">
        <w:rPr>
          <w:rFonts w:eastAsia="Times New Roman"/>
        </w:rPr>
        <w:t xml:space="preserve"> contaminated; and </w:t>
      </w:r>
    </w:p>
    <w:p w14:paraId="38C52A8C" w14:textId="77777777" w:rsidR="00186CE7" w:rsidRDefault="00186CE7" w:rsidP="00186CE7">
      <w:pPr>
        <w:numPr>
          <w:ilvl w:val="0"/>
          <w:numId w:val="303"/>
        </w:numPr>
        <w:spacing w:before="120" w:after="120"/>
      </w:pPr>
      <w:r>
        <w:t>Performing other [</w:t>
      </w:r>
      <w:r w:rsidRPr="006F3117">
        <w:rPr>
          <w:i/>
        </w:rPr>
        <w:t>Assignment: organization-define</w:t>
      </w:r>
      <w:r w:rsidRPr="00AF5C3D">
        <w:rPr>
          <w:i/>
        </w:rPr>
        <w:t>d actions</w:t>
      </w:r>
      <w:r>
        <w:t xml:space="preserve">]. </w:t>
      </w:r>
    </w:p>
    <w:p w14:paraId="7EFE12B9" w14:textId="77777777" w:rsidR="00186CE7" w:rsidRDefault="00186CE7" w:rsidP="00186CE7">
      <w:pPr>
        <w:spacing w:before="120" w:after="120"/>
      </w:pP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3D9ECA4C" w14:textId="77777777" w:rsidTr="00E834D2">
        <w:trPr>
          <w:gridBefore w:val="1"/>
          <w:gridAfter w:val="1"/>
          <w:wBefore w:w="7" w:type="dxa"/>
          <w:wAfter w:w="7" w:type="dxa"/>
        </w:trPr>
        <w:tc>
          <w:tcPr>
            <w:tcW w:w="1548" w:type="dxa"/>
            <w:shd w:val="clear" w:color="auto" w:fill="DEEAF6" w:themeFill="accent1" w:themeFillTint="33"/>
          </w:tcPr>
          <w:p w14:paraId="7421498D" w14:textId="77777777" w:rsidR="00186CE7" w:rsidRPr="001A00C7" w:rsidRDefault="00186CE7" w:rsidP="00E834D2">
            <w:pPr>
              <w:rPr>
                <w:rFonts w:asciiTheme="minorHAnsi" w:hAnsiTheme="minorHAnsi"/>
              </w:rPr>
            </w:pPr>
            <w:r w:rsidRPr="001A00C7">
              <w:rPr>
                <w:rFonts w:asciiTheme="minorHAnsi" w:hAnsiTheme="minorHAnsi"/>
                <w:sz w:val="20"/>
              </w:rPr>
              <w:t>IR-9</w:t>
            </w:r>
          </w:p>
        </w:tc>
        <w:tc>
          <w:tcPr>
            <w:tcW w:w="8028" w:type="dxa"/>
            <w:shd w:val="clear" w:color="auto" w:fill="DEEAF6" w:themeFill="accent1" w:themeFillTint="33"/>
          </w:tcPr>
          <w:p w14:paraId="3C0F9A4A"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5C534CC5" w14:textId="77777777" w:rsidTr="00E834D2">
        <w:trPr>
          <w:gridBefore w:val="1"/>
          <w:gridAfter w:val="1"/>
          <w:wBefore w:w="7" w:type="dxa"/>
          <w:wAfter w:w="7" w:type="dxa"/>
        </w:trPr>
        <w:tc>
          <w:tcPr>
            <w:tcW w:w="9576" w:type="dxa"/>
            <w:gridSpan w:val="2"/>
            <w:shd w:val="clear" w:color="auto" w:fill="auto"/>
          </w:tcPr>
          <w:p w14:paraId="0FC38F0B"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77119470" w14:textId="77777777" w:rsidTr="00E834D2">
        <w:trPr>
          <w:gridBefore w:val="1"/>
          <w:gridAfter w:val="1"/>
          <w:wBefore w:w="7" w:type="dxa"/>
          <w:wAfter w:w="7" w:type="dxa"/>
        </w:trPr>
        <w:tc>
          <w:tcPr>
            <w:tcW w:w="9576" w:type="dxa"/>
            <w:gridSpan w:val="2"/>
            <w:shd w:val="clear" w:color="auto" w:fill="auto"/>
          </w:tcPr>
          <w:p w14:paraId="02B50F1E" w14:textId="77777777" w:rsidR="00186CE7" w:rsidRPr="001A00C7" w:rsidRDefault="00186CE7" w:rsidP="00E834D2">
            <w:pPr>
              <w:pStyle w:val="GSAParameter"/>
              <w:spacing w:after="0"/>
            </w:pPr>
            <w:r w:rsidRPr="001A00C7">
              <w:t xml:space="preserve">Parameter IR-9(b):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A00C7" w14:paraId="423DE109" w14:textId="77777777" w:rsidTr="00E834D2">
        <w:trPr>
          <w:gridBefore w:val="1"/>
          <w:gridAfter w:val="1"/>
          <w:wBefore w:w="7" w:type="dxa"/>
          <w:wAfter w:w="7" w:type="dxa"/>
        </w:trPr>
        <w:tc>
          <w:tcPr>
            <w:tcW w:w="9576" w:type="dxa"/>
            <w:gridSpan w:val="2"/>
            <w:shd w:val="clear" w:color="auto" w:fill="auto"/>
          </w:tcPr>
          <w:p w14:paraId="787882C6" w14:textId="77777777" w:rsidR="00186CE7" w:rsidRPr="001A00C7" w:rsidRDefault="00186CE7" w:rsidP="00E834D2">
            <w:pPr>
              <w:pStyle w:val="GSAParameter"/>
              <w:spacing w:after="0"/>
            </w:pPr>
            <w:r w:rsidRPr="001A00C7">
              <w:t xml:space="preserve">Parameter IR-9(f): </w:t>
            </w:r>
            <w:r w:rsidRPr="00D57301">
              <w:rPr>
                <w:szCs w:val="22"/>
              </w:rPr>
              <w:t>&lt;</w:t>
            </w:r>
            <w:r w:rsidRPr="00D57301">
              <w:rPr>
                <w:i/>
                <w:szCs w:val="22"/>
              </w:rPr>
              <w:t>Customer defined</w:t>
            </w:r>
            <w:r>
              <w:rPr>
                <w:i/>
                <w:szCs w:val="22"/>
              </w:rPr>
              <w:t xml:space="preserve"> actions</w:t>
            </w:r>
            <w:r w:rsidRPr="00D57301">
              <w:rPr>
                <w:szCs w:val="22"/>
              </w:rPr>
              <w:t>&gt;</w:t>
            </w:r>
          </w:p>
        </w:tc>
      </w:tr>
      <w:tr w:rsidR="00754AD3" w:rsidRPr="001A00C7" w14:paraId="70F35DBA" w14:textId="77777777" w:rsidTr="00E834D2">
        <w:trPr>
          <w:gridBefore w:val="1"/>
          <w:gridAfter w:val="1"/>
          <w:wBefore w:w="7" w:type="dxa"/>
          <w:wAfter w:w="7" w:type="dxa"/>
        </w:trPr>
        <w:tc>
          <w:tcPr>
            <w:tcW w:w="9576" w:type="dxa"/>
            <w:gridSpan w:val="2"/>
            <w:vAlign w:val="bottom"/>
          </w:tcPr>
          <w:p w14:paraId="7F705D35" w14:textId="3D02FCC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14B4B2B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339D9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D59B9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61B0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6759F9" w14:textId="1554B3F4"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1F6F905"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009E2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3C0AF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21FD0A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41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0AF5E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2B779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3B0A1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E59E4E" w14:textId="6A30390F"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BF0C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
        <w:gridCol w:w="8443"/>
      </w:tblGrid>
      <w:tr w:rsidR="00186CE7" w:rsidRPr="001A00C7" w14:paraId="01E70C69" w14:textId="77777777" w:rsidTr="00E834D2">
        <w:tc>
          <w:tcPr>
            <w:tcW w:w="9350" w:type="dxa"/>
            <w:gridSpan w:val="2"/>
            <w:shd w:val="clear" w:color="auto" w:fill="DEEAF6" w:themeFill="accent1" w:themeFillTint="33"/>
          </w:tcPr>
          <w:p w14:paraId="3710284E" w14:textId="77777777" w:rsidR="00186CE7" w:rsidRPr="001A00C7" w:rsidRDefault="00186CE7" w:rsidP="00E834D2">
            <w:pPr>
              <w:spacing w:before="120" w:after="120"/>
              <w:jc w:val="center"/>
              <w:rPr>
                <w:rFonts w:asciiTheme="minorHAnsi" w:hAnsiTheme="minorHAnsi"/>
                <w:color w:val="5B9BD5" w:themeColor="accent1"/>
              </w:rPr>
            </w:pPr>
            <w:r w:rsidRPr="001A00C7">
              <w:rPr>
                <w:rFonts w:asciiTheme="minorHAnsi" w:eastAsia="Times New Roman" w:hAnsiTheme="minorHAnsi"/>
                <w:sz w:val="20"/>
              </w:rPr>
              <w:t>IR-9 What is the solution and how is it implemented?</w:t>
            </w:r>
          </w:p>
        </w:tc>
      </w:tr>
      <w:tr w:rsidR="00186CE7" w:rsidRPr="001A00C7" w14:paraId="3F7BF152" w14:textId="77777777" w:rsidTr="00E834D2">
        <w:trPr>
          <w:trHeight w:val="1094"/>
        </w:trPr>
        <w:tc>
          <w:tcPr>
            <w:tcW w:w="907" w:type="dxa"/>
            <w:tcBorders>
              <w:right w:val="nil"/>
            </w:tcBorders>
            <w:shd w:val="clear" w:color="auto" w:fill="DEEAF6" w:themeFill="accent1" w:themeFillTint="33"/>
          </w:tcPr>
          <w:p w14:paraId="17D3C3FB"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a</w:t>
            </w:r>
          </w:p>
        </w:tc>
        <w:tc>
          <w:tcPr>
            <w:tcW w:w="8443" w:type="dxa"/>
          </w:tcPr>
          <w:p w14:paraId="321231A1"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F06B5DE" w14:textId="77777777" w:rsidR="00186CE7" w:rsidRPr="001A00C7" w:rsidRDefault="00186CE7" w:rsidP="00E834D2">
            <w:pPr>
              <w:spacing w:before="120" w:after="120"/>
              <w:rPr>
                <w:rFonts w:asciiTheme="minorHAnsi" w:eastAsia="Times New Roman"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identifying the specific information involved in an information spill. A successful control response will need to address how spills are detected and the tools or processes used to identify the specific information involved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1A00C7" w14:paraId="5E5598C5" w14:textId="77777777" w:rsidTr="00E834D2">
        <w:trPr>
          <w:trHeight w:val="1094"/>
        </w:trPr>
        <w:tc>
          <w:tcPr>
            <w:tcW w:w="907" w:type="dxa"/>
            <w:tcBorders>
              <w:right w:val="nil"/>
            </w:tcBorders>
            <w:shd w:val="clear" w:color="auto" w:fill="DEEAF6" w:themeFill="accent1" w:themeFillTint="33"/>
          </w:tcPr>
          <w:p w14:paraId="10E5B161"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b</w:t>
            </w:r>
          </w:p>
        </w:tc>
        <w:tc>
          <w:tcPr>
            <w:tcW w:w="8443" w:type="dxa"/>
          </w:tcPr>
          <w:p w14:paraId="56D2A0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23B30"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w:t>
            </w:r>
            <w:r>
              <w:rPr>
                <w:rFonts w:asciiTheme="minorHAnsi" w:eastAsia="Calibri" w:hAnsiTheme="minorHAnsi" w:cs="Calibri"/>
                <w:b w:val="0"/>
                <w:i/>
              </w:rPr>
              <w:t>for alerting designated personnel using a non-contaminated method of communication</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discuss how the personnel are designated and notified.</w:t>
            </w:r>
            <w:r w:rsidRPr="00802219">
              <w:rPr>
                <w:rFonts w:asciiTheme="minorHAnsi" w:eastAsia="Calibri" w:hAnsiTheme="minorHAnsi" w:cs="Calibri"/>
                <w:b w:val="0"/>
              </w:rPr>
              <w:t>&gt;</w:t>
            </w:r>
          </w:p>
        </w:tc>
      </w:tr>
      <w:tr w:rsidR="00186CE7" w:rsidRPr="001A00C7" w14:paraId="26661AEC" w14:textId="77777777" w:rsidTr="00E834D2">
        <w:trPr>
          <w:trHeight w:val="1094"/>
        </w:trPr>
        <w:tc>
          <w:tcPr>
            <w:tcW w:w="907" w:type="dxa"/>
            <w:tcBorders>
              <w:right w:val="nil"/>
            </w:tcBorders>
            <w:shd w:val="clear" w:color="auto" w:fill="DEEAF6" w:themeFill="accent1" w:themeFillTint="33"/>
          </w:tcPr>
          <w:p w14:paraId="14D2B2D5"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c</w:t>
            </w:r>
          </w:p>
        </w:tc>
        <w:tc>
          <w:tcPr>
            <w:tcW w:w="8443" w:type="dxa"/>
          </w:tcPr>
          <w:p w14:paraId="7223531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0389983" w14:textId="77777777" w:rsidR="00186CE7" w:rsidRPr="001A00C7"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isolating the contaminated system or component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This may involve, for example, disabling connections to the component or shutting it down. A successful control response will need to address the types of components that could potentially be contaminated and the mechanism for isolating each type.</w:t>
            </w:r>
            <w:r w:rsidRPr="00802219">
              <w:rPr>
                <w:rFonts w:asciiTheme="minorHAnsi" w:eastAsia="Calibri" w:hAnsiTheme="minorHAnsi" w:cs="Calibri"/>
                <w:sz w:val="20"/>
                <w:szCs w:val="20"/>
              </w:rPr>
              <w:t>&gt;</w:t>
            </w:r>
          </w:p>
        </w:tc>
      </w:tr>
      <w:tr w:rsidR="00186CE7" w:rsidRPr="001A00C7" w14:paraId="3EF9C22A" w14:textId="77777777" w:rsidTr="00E834D2">
        <w:trPr>
          <w:trHeight w:val="1094"/>
        </w:trPr>
        <w:tc>
          <w:tcPr>
            <w:tcW w:w="907" w:type="dxa"/>
            <w:tcBorders>
              <w:right w:val="nil"/>
            </w:tcBorders>
            <w:shd w:val="clear" w:color="auto" w:fill="DEEAF6" w:themeFill="accent1" w:themeFillTint="33"/>
          </w:tcPr>
          <w:p w14:paraId="36238B87"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d</w:t>
            </w:r>
          </w:p>
        </w:tc>
        <w:tc>
          <w:tcPr>
            <w:tcW w:w="8443" w:type="dxa"/>
          </w:tcPr>
          <w:p w14:paraId="0CAC91F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3675A23"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eradicating the spilled information from the contaminated system or component. A successful control response will need to address the means by which eradication is carried out and confirmed</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1A00C7" w14:paraId="0D23954E" w14:textId="77777777" w:rsidTr="00E834D2">
        <w:trPr>
          <w:trHeight w:val="1094"/>
        </w:trPr>
        <w:tc>
          <w:tcPr>
            <w:tcW w:w="907" w:type="dxa"/>
            <w:tcBorders>
              <w:right w:val="nil"/>
            </w:tcBorders>
            <w:shd w:val="clear" w:color="auto" w:fill="DEEAF6" w:themeFill="accent1" w:themeFillTint="33"/>
          </w:tcPr>
          <w:p w14:paraId="0E9A89BF"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e</w:t>
            </w:r>
          </w:p>
        </w:tc>
        <w:tc>
          <w:tcPr>
            <w:tcW w:w="8443" w:type="dxa"/>
          </w:tcPr>
          <w:p w14:paraId="59A318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0F409A9"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other systems or components that may have been contaminated subsequent to the initial spill</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outline the investigative process used to make this determination.</w:t>
            </w:r>
            <w:r w:rsidRPr="00802219">
              <w:rPr>
                <w:rFonts w:asciiTheme="minorHAnsi" w:eastAsia="Calibri" w:hAnsiTheme="minorHAnsi" w:cs="Calibri"/>
                <w:b w:val="0"/>
              </w:rPr>
              <w:t>&gt;</w:t>
            </w:r>
          </w:p>
        </w:tc>
      </w:tr>
      <w:tr w:rsidR="00186CE7" w:rsidRPr="001A00C7" w14:paraId="40C46E5F" w14:textId="77777777" w:rsidTr="00E834D2">
        <w:trPr>
          <w:trHeight w:val="1094"/>
        </w:trPr>
        <w:tc>
          <w:tcPr>
            <w:tcW w:w="907" w:type="dxa"/>
            <w:tcBorders>
              <w:right w:val="nil"/>
            </w:tcBorders>
            <w:shd w:val="clear" w:color="auto" w:fill="DEEAF6" w:themeFill="accent1" w:themeFillTint="33"/>
          </w:tcPr>
          <w:p w14:paraId="29237CF2"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lastRenderedPageBreak/>
              <w:t>Part f</w:t>
            </w:r>
          </w:p>
        </w:tc>
        <w:tc>
          <w:tcPr>
            <w:tcW w:w="8443" w:type="dxa"/>
          </w:tcPr>
          <w:p w14:paraId="517D1E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13F5AB"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and performing any additional required actions to resolve information spills. A successful control response will need to address how those actions are identified and the roles or individuals responsible for identifying and performing the actions.</w:t>
            </w:r>
            <w:r w:rsidRPr="00802219">
              <w:rPr>
                <w:rFonts w:asciiTheme="minorHAnsi" w:eastAsia="Calibri" w:hAnsiTheme="minorHAnsi" w:cs="Calibri"/>
                <w:b w:val="0"/>
              </w:rPr>
              <w:t>&gt;</w:t>
            </w:r>
          </w:p>
        </w:tc>
      </w:tr>
    </w:tbl>
    <w:p w14:paraId="4ACB16C4" w14:textId="77777777" w:rsidR="00186CE7" w:rsidRDefault="00186CE7" w:rsidP="00186CE7">
      <w:pPr>
        <w:spacing w:before="120" w:after="120"/>
      </w:pPr>
    </w:p>
    <w:p w14:paraId="6C353863" w14:textId="77777777" w:rsidR="00186CE7" w:rsidRPr="00CB2A18" w:rsidRDefault="00186CE7" w:rsidP="00186CE7">
      <w:pPr>
        <w:pStyle w:val="eglobaltech4n"/>
      </w:pPr>
      <w:bookmarkStart w:id="1621" w:name="_Ref454460584"/>
      <w:r w:rsidRPr="00CB2A18">
        <w:t>Control Enhancement IR-9 (1)</w:t>
      </w:r>
      <w:bookmarkEnd w:id="1621"/>
    </w:p>
    <w:p w14:paraId="50C13057" w14:textId="77777777" w:rsidR="00186CE7" w:rsidRDefault="00186CE7" w:rsidP="00186CE7">
      <w:pPr>
        <w:spacing w:before="120" w:after="120"/>
      </w:pPr>
      <w:r>
        <w:t>The organization assigns [</w:t>
      </w:r>
      <w:r w:rsidRPr="006F3117">
        <w:rPr>
          <w:i/>
        </w:rPr>
        <w:t>Assignment: organization-defined personnel or roles</w:t>
      </w:r>
      <w:r w:rsidRPr="36510456">
        <w:t>] with responsibility for responding to information spills.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471AD052" w14:textId="77777777" w:rsidTr="00E834D2">
        <w:trPr>
          <w:gridBefore w:val="1"/>
          <w:gridAfter w:val="1"/>
          <w:wBefore w:w="7" w:type="dxa"/>
          <w:wAfter w:w="7" w:type="dxa"/>
        </w:trPr>
        <w:tc>
          <w:tcPr>
            <w:tcW w:w="1458" w:type="dxa"/>
            <w:shd w:val="clear" w:color="auto" w:fill="DEEAF6" w:themeFill="accent1" w:themeFillTint="33"/>
          </w:tcPr>
          <w:p w14:paraId="1E68558B"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IR-9 (1)</w:t>
            </w:r>
          </w:p>
        </w:tc>
        <w:tc>
          <w:tcPr>
            <w:tcW w:w="8118" w:type="dxa"/>
            <w:shd w:val="clear" w:color="auto" w:fill="DEEAF6" w:themeFill="accent1" w:themeFillTint="33"/>
          </w:tcPr>
          <w:p w14:paraId="23A68A78"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Control Summary Information</w:t>
            </w:r>
          </w:p>
        </w:tc>
      </w:tr>
      <w:tr w:rsidR="00186CE7" w:rsidRPr="001A00C7" w14:paraId="7DEADB19" w14:textId="77777777" w:rsidTr="00E834D2">
        <w:trPr>
          <w:gridBefore w:val="1"/>
          <w:gridAfter w:val="1"/>
          <w:wBefore w:w="7" w:type="dxa"/>
          <w:wAfter w:w="7" w:type="dxa"/>
        </w:trPr>
        <w:tc>
          <w:tcPr>
            <w:tcW w:w="9576" w:type="dxa"/>
            <w:gridSpan w:val="2"/>
            <w:shd w:val="clear" w:color="auto" w:fill="auto"/>
          </w:tcPr>
          <w:p w14:paraId="6AB6B280"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 xml:space="preserve">Responsible </w:t>
            </w:r>
            <w:r w:rsidRPr="001A00C7">
              <w:rPr>
                <w:rFonts w:asciiTheme="minorHAnsi" w:hAnsiTheme="minorHAnsi"/>
                <w:sz w:val="20"/>
                <w:szCs w:val="20"/>
              </w:rPr>
              <w:t>Role:</w:t>
            </w:r>
            <w:r w:rsidRPr="001A00C7">
              <w:rPr>
                <w:rFonts w:asciiTheme="minorHAnsi" w:hAnsiTheme="minorHAnsi"/>
                <w:color w:val="FF0000"/>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104ED2DB" w14:textId="77777777" w:rsidTr="00E834D2">
        <w:trPr>
          <w:gridBefore w:val="1"/>
          <w:gridAfter w:val="1"/>
          <w:wBefore w:w="7" w:type="dxa"/>
          <w:wAfter w:w="7" w:type="dxa"/>
        </w:trPr>
        <w:tc>
          <w:tcPr>
            <w:tcW w:w="9576" w:type="dxa"/>
            <w:gridSpan w:val="2"/>
            <w:shd w:val="clear" w:color="auto" w:fill="auto"/>
          </w:tcPr>
          <w:p w14:paraId="35E43EED"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Parameter IR-9(1):</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w:t>
            </w:r>
            <w:r w:rsidRPr="00D57301">
              <w:rPr>
                <w:rFonts w:asciiTheme="minorHAnsi" w:hAnsiTheme="minorHAnsi"/>
                <w:sz w:val="20"/>
                <w:szCs w:val="22"/>
              </w:rPr>
              <w:t>&gt;</w:t>
            </w:r>
          </w:p>
        </w:tc>
      </w:tr>
      <w:tr w:rsidR="00754AD3" w:rsidRPr="001A00C7" w14:paraId="05105785" w14:textId="77777777" w:rsidTr="00E834D2">
        <w:trPr>
          <w:gridBefore w:val="1"/>
          <w:gridAfter w:val="1"/>
          <w:wBefore w:w="7" w:type="dxa"/>
          <w:wAfter w:w="7" w:type="dxa"/>
        </w:trPr>
        <w:tc>
          <w:tcPr>
            <w:tcW w:w="9576" w:type="dxa"/>
            <w:gridSpan w:val="2"/>
            <w:vAlign w:val="bottom"/>
          </w:tcPr>
          <w:p w14:paraId="742639F4" w14:textId="78C2AE0E"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798A4B8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980B76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A082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66A7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9F20756" w14:textId="4CA3E62E"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026388D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7B805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F7E95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ABF96F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30FF60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5D172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C4EBD2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3BBC7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27BBFD" w14:textId="35DBB265"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F8669B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6662AF01" w14:textId="77777777" w:rsidTr="00E834D2">
        <w:tc>
          <w:tcPr>
            <w:tcW w:w="9565" w:type="dxa"/>
            <w:tcBorders>
              <w:bottom w:val="single" w:sz="4" w:space="0" w:color="auto"/>
            </w:tcBorders>
            <w:shd w:val="clear" w:color="auto" w:fill="DEEAF6" w:themeFill="accent1" w:themeFillTint="33"/>
          </w:tcPr>
          <w:p w14:paraId="22926CBF"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(1) What is the solution and how is it implemented?</w:t>
            </w:r>
          </w:p>
        </w:tc>
      </w:tr>
      <w:tr w:rsidR="00186CE7" w:rsidRPr="001A00C7" w14:paraId="78C0150D" w14:textId="77777777" w:rsidTr="00E834D2">
        <w:trPr>
          <w:trHeight w:val="1094"/>
        </w:trPr>
        <w:tc>
          <w:tcPr>
            <w:tcW w:w="9565" w:type="dxa"/>
            <w:shd w:val="clear" w:color="auto" w:fill="FFFFFF" w:themeFill="background1"/>
          </w:tcPr>
          <w:p w14:paraId="72E0AE7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92547D"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identifying personnel or roles with responsibility for responding to information spills. This may be all members of the incident response team, specific members with specialized knowledge, or individuals or teams completely distinct from the incident response team. A successful control response will need to address the rationale for the selection</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BF48529" w14:textId="77777777" w:rsidR="00186CE7" w:rsidRDefault="00186CE7" w:rsidP="00186CE7">
      <w:pPr>
        <w:spacing w:before="120" w:after="120"/>
      </w:pPr>
    </w:p>
    <w:p w14:paraId="6EA57665" w14:textId="77777777" w:rsidR="00186CE7" w:rsidRDefault="00186CE7" w:rsidP="00186CE7">
      <w:pPr>
        <w:pStyle w:val="eglobaltech4n"/>
      </w:pPr>
      <w:bookmarkStart w:id="1622" w:name="_Ref454460596"/>
      <w:r w:rsidRPr="00CB2A18">
        <w:t>Control Enhancement IR-9 (2)</w:t>
      </w:r>
      <w:bookmarkEnd w:id="1622"/>
    </w:p>
    <w:p w14:paraId="5CBBEE4F" w14:textId="77777777" w:rsidR="00186CE7" w:rsidRDefault="00186CE7" w:rsidP="00186CE7">
      <w:pPr>
        <w:spacing w:before="120" w:after="120"/>
        <w:rPr>
          <w:rFonts w:eastAsia="Times New Roman"/>
        </w:rPr>
      </w:pPr>
      <w:r w:rsidRPr="006F3117">
        <w:rPr>
          <w:rFonts w:eastAsia="Times New Roman"/>
        </w:rPr>
        <w:t>The organization provides information spillage response training [</w:t>
      </w:r>
      <w:r w:rsidRPr="00AF5C3D">
        <w:rPr>
          <w:rFonts w:eastAsia="Times New Roman"/>
          <w:i/>
        </w:rPr>
        <w:t>Assignment: organization defined frequency</w:t>
      </w:r>
      <w:r w:rsidRPr="00AF5C3D">
        <w:rPr>
          <w:rFonts w:eastAsia="Times New Roman"/>
        </w:rPr>
        <w:t>].</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638"/>
        <w:gridCol w:w="7938"/>
        <w:gridCol w:w="7"/>
      </w:tblGrid>
      <w:tr w:rsidR="00186CE7" w:rsidRPr="001A00C7" w14:paraId="3BA3DFAE" w14:textId="77777777" w:rsidTr="00E834D2">
        <w:trPr>
          <w:gridBefore w:val="1"/>
          <w:gridAfter w:val="1"/>
          <w:wBefore w:w="7" w:type="dxa"/>
          <w:wAfter w:w="7" w:type="dxa"/>
        </w:trPr>
        <w:tc>
          <w:tcPr>
            <w:tcW w:w="1638" w:type="dxa"/>
            <w:shd w:val="clear" w:color="auto" w:fill="DEEAF6" w:themeFill="accent1" w:themeFillTint="33"/>
          </w:tcPr>
          <w:p w14:paraId="30B24303" w14:textId="77777777" w:rsidR="00186CE7" w:rsidRPr="001A00C7" w:rsidRDefault="00186CE7" w:rsidP="00E834D2">
            <w:pPr>
              <w:rPr>
                <w:rFonts w:asciiTheme="minorHAnsi" w:hAnsiTheme="minorHAnsi"/>
              </w:rPr>
            </w:pPr>
            <w:r w:rsidRPr="001A00C7">
              <w:rPr>
                <w:rFonts w:asciiTheme="minorHAnsi" w:hAnsiTheme="minorHAnsi"/>
                <w:sz w:val="20"/>
              </w:rPr>
              <w:lastRenderedPageBreak/>
              <w:t>IR-9 (2)</w:t>
            </w:r>
          </w:p>
        </w:tc>
        <w:tc>
          <w:tcPr>
            <w:tcW w:w="7938" w:type="dxa"/>
            <w:shd w:val="clear" w:color="auto" w:fill="DEEAF6" w:themeFill="accent1" w:themeFillTint="33"/>
          </w:tcPr>
          <w:p w14:paraId="41C19CA9"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6C46FB94" w14:textId="77777777" w:rsidTr="00E834D2">
        <w:trPr>
          <w:gridBefore w:val="1"/>
          <w:gridAfter w:val="1"/>
          <w:wBefore w:w="7" w:type="dxa"/>
          <w:wAfter w:w="7" w:type="dxa"/>
        </w:trPr>
        <w:tc>
          <w:tcPr>
            <w:tcW w:w="9576" w:type="dxa"/>
            <w:gridSpan w:val="2"/>
            <w:shd w:val="clear" w:color="auto" w:fill="auto"/>
          </w:tcPr>
          <w:p w14:paraId="18C8D959"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D082690" w14:textId="77777777" w:rsidTr="00E834D2">
        <w:trPr>
          <w:gridBefore w:val="1"/>
          <w:gridAfter w:val="1"/>
          <w:wBefore w:w="7" w:type="dxa"/>
          <w:wAfter w:w="7" w:type="dxa"/>
        </w:trPr>
        <w:tc>
          <w:tcPr>
            <w:tcW w:w="9576" w:type="dxa"/>
            <w:gridSpan w:val="2"/>
            <w:shd w:val="clear" w:color="auto" w:fill="auto"/>
          </w:tcPr>
          <w:p w14:paraId="7A2E4B35" w14:textId="77777777" w:rsidR="00186CE7" w:rsidRPr="001A00C7" w:rsidRDefault="00186CE7" w:rsidP="00E834D2">
            <w:pPr>
              <w:pStyle w:val="GSAParameter"/>
              <w:spacing w:after="0"/>
            </w:pPr>
            <w:r w:rsidRPr="001A00C7">
              <w:t xml:space="preserve">Parameter IR-9(2): </w:t>
            </w:r>
            <w:r w:rsidRPr="00D57301">
              <w:rPr>
                <w:szCs w:val="22"/>
              </w:rPr>
              <w:t>&lt;</w:t>
            </w:r>
            <w:r w:rsidRPr="00D57301">
              <w:rPr>
                <w:i/>
                <w:szCs w:val="22"/>
              </w:rPr>
              <w:t>Customer defined</w:t>
            </w:r>
            <w:r>
              <w:rPr>
                <w:i/>
                <w:szCs w:val="22"/>
              </w:rPr>
              <w:t xml:space="preserve"> frequency</w:t>
            </w:r>
            <w:r w:rsidRPr="00D57301">
              <w:rPr>
                <w:szCs w:val="22"/>
              </w:rPr>
              <w:t>&gt;</w:t>
            </w:r>
          </w:p>
        </w:tc>
      </w:tr>
      <w:tr w:rsidR="00754AD3" w:rsidRPr="001A00C7" w14:paraId="6049C675" w14:textId="77777777" w:rsidTr="00E834D2">
        <w:trPr>
          <w:gridBefore w:val="1"/>
          <w:gridAfter w:val="1"/>
          <w:wBefore w:w="7" w:type="dxa"/>
          <w:wAfter w:w="7" w:type="dxa"/>
        </w:trPr>
        <w:tc>
          <w:tcPr>
            <w:tcW w:w="9576" w:type="dxa"/>
            <w:gridSpan w:val="2"/>
            <w:vAlign w:val="bottom"/>
          </w:tcPr>
          <w:p w14:paraId="16DF4561" w14:textId="4D389340"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E7547B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4D41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2D6954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D2A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5343E61" w14:textId="487A1495"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4C9FFC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20342C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224FC9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FA3C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DF709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5923EF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9F344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A699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57C8368" w14:textId="52581B66"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673F3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20381268" w14:textId="77777777" w:rsidTr="00E834D2">
        <w:tc>
          <w:tcPr>
            <w:tcW w:w="9565" w:type="dxa"/>
            <w:tcBorders>
              <w:bottom w:val="single" w:sz="4" w:space="0" w:color="auto"/>
            </w:tcBorders>
            <w:shd w:val="clear" w:color="auto" w:fill="DEEAF6" w:themeFill="accent1" w:themeFillTint="33"/>
          </w:tcPr>
          <w:p w14:paraId="37F07EAA"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(2) What is the solution and how is it implemented?</w:t>
            </w:r>
          </w:p>
        </w:tc>
      </w:tr>
      <w:tr w:rsidR="00186CE7" w:rsidRPr="001A00C7" w14:paraId="53C2301F" w14:textId="77777777" w:rsidTr="00E834D2">
        <w:trPr>
          <w:trHeight w:val="1094"/>
        </w:trPr>
        <w:tc>
          <w:tcPr>
            <w:tcW w:w="9565" w:type="dxa"/>
            <w:shd w:val="clear" w:color="auto" w:fill="FFFFFF" w:themeFill="background1"/>
          </w:tcPr>
          <w:p w14:paraId="2226E0A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85E580"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information spillage response training on a regular basis. This may be incorporated into overall incident response training or may be a separate training course or module. A successful control response will need to outline the contents of the information spillage response training and address the frequency at which training is provided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5BBD002F" w14:textId="77777777" w:rsidR="00186CE7" w:rsidRDefault="00186CE7" w:rsidP="00186CE7">
      <w:pPr>
        <w:spacing w:before="120" w:after="120"/>
      </w:pPr>
    </w:p>
    <w:p w14:paraId="7CBCECA1" w14:textId="77777777" w:rsidR="00186CE7" w:rsidRDefault="00186CE7" w:rsidP="00186CE7">
      <w:pPr>
        <w:pStyle w:val="eglobaltech4n"/>
      </w:pPr>
      <w:bookmarkStart w:id="1623" w:name="_Ref454460607"/>
      <w:r w:rsidRPr="00CB2A18">
        <w:t>Control Enhancement IR-9 (3)</w:t>
      </w:r>
      <w:bookmarkEnd w:id="1623"/>
    </w:p>
    <w:p w14:paraId="76CEC95B" w14:textId="77777777" w:rsidR="00186CE7" w:rsidRDefault="00186CE7" w:rsidP="00186CE7">
      <w:pPr>
        <w:spacing w:before="120" w:after="120"/>
        <w:rPr>
          <w:rFonts w:eastAsia="Times New Roman"/>
        </w:rPr>
      </w:pPr>
      <w:r w:rsidRPr="006F3117">
        <w:rPr>
          <w:rFonts w:eastAsia="Times New Roman"/>
        </w:rPr>
        <w:t>The organization implements [</w:t>
      </w:r>
      <w:r w:rsidRPr="00AF5C3D">
        <w:rPr>
          <w:rFonts w:eastAsia="Times New Roman"/>
          <w:i/>
        </w:rPr>
        <w:t>Assignment: organization-defined procedures</w:t>
      </w:r>
      <w:r w:rsidRPr="00AF5C3D">
        <w:rPr>
          <w:rFonts w:eastAsia="Times New Roman"/>
        </w:rPr>
        <w:t>] to ensure that organizational personnel impacted by information spills can continue to carry out assigned tasks while contaminated systems are undergoing corrective actions.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11E54895" w14:textId="77777777" w:rsidTr="00E834D2">
        <w:trPr>
          <w:gridBefore w:val="1"/>
          <w:gridAfter w:val="1"/>
          <w:wBefore w:w="7" w:type="dxa"/>
          <w:wAfter w:w="7" w:type="dxa"/>
        </w:trPr>
        <w:tc>
          <w:tcPr>
            <w:tcW w:w="1548" w:type="dxa"/>
            <w:shd w:val="clear" w:color="auto" w:fill="DEEAF6" w:themeFill="accent1" w:themeFillTint="33"/>
          </w:tcPr>
          <w:p w14:paraId="760FA569" w14:textId="77777777" w:rsidR="00186CE7" w:rsidRPr="001A00C7" w:rsidRDefault="00186CE7" w:rsidP="00E834D2">
            <w:pPr>
              <w:rPr>
                <w:rFonts w:asciiTheme="minorHAnsi" w:hAnsiTheme="minorHAnsi"/>
              </w:rPr>
            </w:pPr>
            <w:r w:rsidRPr="001A00C7">
              <w:rPr>
                <w:rFonts w:asciiTheme="minorHAnsi" w:hAnsiTheme="minorHAnsi"/>
                <w:sz w:val="20"/>
              </w:rPr>
              <w:t>IR-9 (3)</w:t>
            </w:r>
          </w:p>
        </w:tc>
        <w:tc>
          <w:tcPr>
            <w:tcW w:w="8028" w:type="dxa"/>
            <w:shd w:val="clear" w:color="auto" w:fill="DEEAF6" w:themeFill="accent1" w:themeFillTint="33"/>
          </w:tcPr>
          <w:p w14:paraId="5149A900"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37626478" w14:textId="77777777" w:rsidTr="00E834D2">
        <w:trPr>
          <w:gridBefore w:val="1"/>
          <w:gridAfter w:val="1"/>
          <w:wBefore w:w="7" w:type="dxa"/>
          <w:wAfter w:w="7" w:type="dxa"/>
        </w:trPr>
        <w:tc>
          <w:tcPr>
            <w:tcW w:w="9576" w:type="dxa"/>
            <w:gridSpan w:val="2"/>
            <w:shd w:val="clear" w:color="auto" w:fill="auto"/>
          </w:tcPr>
          <w:p w14:paraId="241E3EF8"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44D27B32" w14:textId="77777777" w:rsidTr="00E834D2">
        <w:trPr>
          <w:gridBefore w:val="1"/>
          <w:gridAfter w:val="1"/>
          <w:wBefore w:w="7" w:type="dxa"/>
          <w:wAfter w:w="7" w:type="dxa"/>
        </w:trPr>
        <w:tc>
          <w:tcPr>
            <w:tcW w:w="9576" w:type="dxa"/>
            <w:gridSpan w:val="2"/>
            <w:shd w:val="clear" w:color="auto" w:fill="auto"/>
          </w:tcPr>
          <w:p w14:paraId="54B52828" w14:textId="77777777" w:rsidR="00186CE7" w:rsidRPr="001A00C7" w:rsidRDefault="00186CE7" w:rsidP="00E834D2">
            <w:pPr>
              <w:pStyle w:val="GSAParameter"/>
              <w:spacing w:after="0"/>
            </w:pPr>
            <w:r>
              <w:t xml:space="preserve">Parameter IR-9(3): </w:t>
            </w:r>
            <w:r w:rsidRPr="00D57301">
              <w:rPr>
                <w:szCs w:val="22"/>
              </w:rPr>
              <w:t>&lt;</w:t>
            </w:r>
            <w:r w:rsidRPr="00D57301">
              <w:rPr>
                <w:i/>
                <w:szCs w:val="22"/>
              </w:rPr>
              <w:t>Customer defined</w:t>
            </w:r>
            <w:r>
              <w:rPr>
                <w:i/>
                <w:szCs w:val="22"/>
              </w:rPr>
              <w:t xml:space="preserve"> procedures</w:t>
            </w:r>
            <w:r w:rsidRPr="00D57301">
              <w:rPr>
                <w:szCs w:val="22"/>
              </w:rPr>
              <w:t>&gt;</w:t>
            </w:r>
          </w:p>
        </w:tc>
      </w:tr>
      <w:tr w:rsidR="00754AD3" w:rsidRPr="001A00C7" w14:paraId="495B38BF" w14:textId="77777777" w:rsidTr="00E834D2">
        <w:trPr>
          <w:gridBefore w:val="1"/>
          <w:gridAfter w:val="1"/>
          <w:wBefore w:w="7" w:type="dxa"/>
          <w:wAfter w:w="7" w:type="dxa"/>
        </w:trPr>
        <w:tc>
          <w:tcPr>
            <w:tcW w:w="9576" w:type="dxa"/>
            <w:gridSpan w:val="2"/>
            <w:vAlign w:val="bottom"/>
          </w:tcPr>
          <w:p w14:paraId="467800D2" w14:textId="3F851BA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4C4467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8CF21D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1DED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8DEBE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70B58D2" w14:textId="644644F2"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43F53A62"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1F8615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5F690A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173D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A00B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41A1D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8E9EF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1A6DE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74BD9F4" w14:textId="69C2CC90"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CDAC2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79AB4336" w14:textId="77777777" w:rsidTr="00E834D2">
        <w:tc>
          <w:tcPr>
            <w:tcW w:w="9350" w:type="dxa"/>
            <w:tcBorders>
              <w:bottom w:val="single" w:sz="4" w:space="0" w:color="auto"/>
            </w:tcBorders>
            <w:shd w:val="clear" w:color="auto" w:fill="DEEAF6" w:themeFill="accent1" w:themeFillTint="33"/>
          </w:tcPr>
          <w:p w14:paraId="3A5212E2"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(3) What is the solution and how is it implemented?</w:t>
            </w:r>
          </w:p>
        </w:tc>
      </w:tr>
      <w:tr w:rsidR="00186CE7" w:rsidRPr="001A00C7" w14:paraId="5FC100A0" w14:textId="77777777" w:rsidTr="00E834D2">
        <w:trPr>
          <w:trHeight w:val="1094"/>
        </w:trPr>
        <w:tc>
          <w:tcPr>
            <w:tcW w:w="9350" w:type="dxa"/>
            <w:shd w:val="clear" w:color="auto" w:fill="FFFFFF" w:themeFill="background1"/>
          </w:tcPr>
          <w:p w14:paraId="3A3E6A0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7764851"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implementing procedures to allow personnel affected by information spills to continue carrying out assigned tasks during the information spill response process. A successful control response will need to address, for example, alternate means of connection to affected systems and changes to processes required to employ those alternate means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0A41D29E" w14:textId="77777777" w:rsidR="00186CE7" w:rsidRPr="001A00C7" w:rsidRDefault="00186CE7" w:rsidP="00186CE7">
      <w:pPr>
        <w:spacing w:before="120" w:after="120"/>
        <w:rPr>
          <w:rFonts w:asciiTheme="minorHAnsi" w:hAnsiTheme="minorHAnsi"/>
        </w:rPr>
      </w:pPr>
    </w:p>
    <w:p w14:paraId="1A39BEBC" w14:textId="77777777" w:rsidR="00186CE7" w:rsidRPr="001A00C7" w:rsidRDefault="00186CE7" w:rsidP="00186CE7">
      <w:pPr>
        <w:pStyle w:val="eglobaltech4n"/>
      </w:pPr>
      <w:bookmarkStart w:id="1624" w:name="_Ref454460623"/>
      <w:r w:rsidRPr="001A00C7">
        <w:t>Control Enhancement IR-9 (4)</w:t>
      </w:r>
      <w:bookmarkEnd w:id="1624"/>
    </w:p>
    <w:p w14:paraId="3456E2C7" w14:textId="77777777" w:rsidR="00186CE7" w:rsidRPr="00FF7407" w:rsidRDefault="00186CE7" w:rsidP="00186CE7">
      <w:pPr>
        <w:spacing w:before="120" w:after="120"/>
        <w:rPr>
          <w:rFonts w:eastAsia="Times New Roman"/>
        </w:rPr>
      </w:pPr>
      <w:r w:rsidRPr="00FF7407">
        <w:rPr>
          <w:rFonts w:eastAsia="Times New Roman"/>
        </w:rPr>
        <w:t>The organization employs [</w:t>
      </w:r>
      <w:r w:rsidRPr="00FF7407">
        <w:rPr>
          <w:rFonts w:eastAsia="Times New Roman"/>
          <w:i/>
        </w:rPr>
        <w:t>Assignment: organization-defined security safeguards</w:t>
      </w:r>
      <w:r w:rsidRPr="00FF7407">
        <w:rPr>
          <w:rFonts w:eastAsia="Times New Roman"/>
        </w:rPr>
        <w:t>] for personnel exposed to information not within assigned access authorizations.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65A7E05B" w14:textId="77777777" w:rsidTr="00E834D2">
        <w:trPr>
          <w:gridBefore w:val="1"/>
          <w:gridAfter w:val="1"/>
          <w:wBefore w:w="7" w:type="dxa"/>
          <w:wAfter w:w="7" w:type="dxa"/>
        </w:trPr>
        <w:tc>
          <w:tcPr>
            <w:tcW w:w="1458" w:type="dxa"/>
            <w:shd w:val="clear" w:color="auto" w:fill="DEEAF6" w:themeFill="accent1" w:themeFillTint="33"/>
          </w:tcPr>
          <w:p w14:paraId="0446B3C7" w14:textId="77777777" w:rsidR="00186CE7" w:rsidRPr="001A00C7" w:rsidRDefault="00186CE7" w:rsidP="00E834D2">
            <w:pPr>
              <w:rPr>
                <w:rFonts w:asciiTheme="minorHAnsi" w:hAnsiTheme="minorHAnsi"/>
              </w:rPr>
            </w:pPr>
            <w:r w:rsidRPr="001A00C7">
              <w:rPr>
                <w:rFonts w:asciiTheme="minorHAnsi" w:hAnsiTheme="minorHAnsi"/>
                <w:sz w:val="20"/>
              </w:rPr>
              <w:t>IR-9 (4)</w:t>
            </w:r>
          </w:p>
        </w:tc>
        <w:tc>
          <w:tcPr>
            <w:tcW w:w="8118" w:type="dxa"/>
            <w:shd w:val="clear" w:color="auto" w:fill="DEEAF6" w:themeFill="accent1" w:themeFillTint="33"/>
          </w:tcPr>
          <w:p w14:paraId="276B97B6"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4525A10D" w14:textId="77777777" w:rsidTr="00E834D2">
        <w:trPr>
          <w:gridBefore w:val="1"/>
          <w:gridAfter w:val="1"/>
          <w:wBefore w:w="7" w:type="dxa"/>
          <w:wAfter w:w="7" w:type="dxa"/>
        </w:trPr>
        <w:tc>
          <w:tcPr>
            <w:tcW w:w="9576" w:type="dxa"/>
            <w:gridSpan w:val="2"/>
            <w:shd w:val="clear" w:color="auto" w:fill="auto"/>
          </w:tcPr>
          <w:p w14:paraId="7456E895"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48BDB77" w14:textId="77777777" w:rsidTr="00E834D2">
        <w:trPr>
          <w:gridBefore w:val="1"/>
          <w:gridAfter w:val="1"/>
          <w:wBefore w:w="7" w:type="dxa"/>
          <w:wAfter w:w="7" w:type="dxa"/>
        </w:trPr>
        <w:tc>
          <w:tcPr>
            <w:tcW w:w="9576" w:type="dxa"/>
            <w:gridSpan w:val="2"/>
            <w:shd w:val="clear" w:color="auto" w:fill="auto"/>
          </w:tcPr>
          <w:p w14:paraId="4FA0528D" w14:textId="77777777" w:rsidR="00186CE7" w:rsidRPr="001A00C7" w:rsidRDefault="00186CE7" w:rsidP="00E834D2">
            <w:pPr>
              <w:pStyle w:val="GSAParameter"/>
              <w:spacing w:after="0"/>
            </w:pPr>
            <w:r w:rsidRPr="001A00C7">
              <w:t xml:space="preserve">Parameter IR-9(4): </w:t>
            </w:r>
            <w:r w:rsidRPr="00D57301">
              <w:rPr>
                <w:szCs w:val="22"/>
              </w:rPr>
              <w:t>&lt;</w:t>
            </w:r>
            <w:r w:rsidRPr="00D57301">
              <w:rPr>
                <w:i/>
                <w:szCs w:val="22"/>
              </w:rPr>
              <w:t>Customer defined</w:t>
            </w:r>
            <w:r>
              <w:rPr>
                <w:i/>
                <w:szCs w:val="22"/>
              </w:rPr>
              <w:t xml:space="preserve"> security safeguards</w:t>
            </w:r>
            <w:r w:rsidRPr="00D57301">
              <w:rPr>
                <w:szCs w:val="22"/>
              </w:rPr>
              <w:t>&gt;</w:t>
            </w:r>
          </w:p>
        </w:tc>
      </w:tr>
      <w:tr w:rsidR="00754AD3" w:rsidRPr="001A00C7" w14:paraId="2E863FBA" w14:textId="77777777" w:rsidTr="00E834D2">
        <w:trPr>
          <w:gridBefore w:val="1"/>
          <w:gridAfter w:val="1"/>
          <w:wBefore w:w="7" w:type="dxa"/>
          <w:wAfter w:w="7" w:type="dxa"/>
        </w:trPr>
        <w:tc>
          <w:tcPr>
            <w:tcW w:w="9576" w:type="dxa"/>
            <w:gridSpan w:val="2"/>
            <w:vAlign w:val="bottom"/>
          </w:tcPr>
          <w:p w14:paraId="166B4527" w14:textId="1F4A85A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2C48B24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ECF23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C15E5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1EBD9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022B4FD" w14:textId="595B75C9"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04E15B7"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54F4B12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3CAB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821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CF8CDA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4FF783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58DBEC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9DD507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0394663" w14:textId="0A6462C3"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C779" w14:textId="77777777" w:rsidR="00186CE7" w:rsidRPr="001A00C7" w:rsidRDefault="00186CE7" w:rsidP="00186CE7">
      <w:pPr>
        <w:spacing w:before="120" w:after="120"/>
        <w:rPr>
          <w:rFonts w:asciiTheme="minorHAnsi" w:hAnsiTheme="minorHAnsi"/>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5"/>
      </w:tblGrid>
      <w:tr w:rsidR="00186CE7" w:rsidRPr="001A00C7" w14:paraId="5394EACD" w14:textId="77777777" w:rsidTr="00E834D2">
        <w:tc>
          <w:tcPr>
            <w:tcW w:w="9625" w:type="dxa"/>
            <w:tcBorders>
              <w:bottom w:val="single" w:sz="4" w:space="0" w:color="auto"/>
            </w:tcBorders>
            <w:shd w:val="clear" w:color="auto" w:fill="DEEAF6" w:themeFill="accent1" w:themeFillTint="33"/>
          </w:tcPr>
          <w:p w14:paraId="1C285D6D"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(4) What is the solution and how is it implemented?</w:t>
            </w:r>
          </w:p>
        </w:tc>
      </w:tr>
      <w:tr w:rsidR="00186CE7" w:rsidRPr="001A00C7" w14:paraId="063C90E3" w14:textId="77777777" w:rsidTr="00E834D2">
        <w:trPr>
          <w:trHeight w:val="1439"/>
        </w:trPr>
        <w:tc>
          <w:tcPr>
            <w:tcW w:w="9625" w:type="dxa"/>
            <w:shd w:val="clear" w:color="auto" w:fill="FFFFFF" w:themeFill="background1"/>
          </w:tcPr>
          <w:p w14:paraId="130089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B704B7"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additional safeguards for personnel exposed to information they were not authorized to access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These may include, for example, additional training, non-disclosure agreements, etc. A successful control response will need to address the nature of these safeguards and whether they are employed proactively (prior to information spillage incidents) or reactively (following information spillage incidents).</w:t>
            </w:r>
            <w:r w:rsidRPr="00802219">
              <w:rPr>
                <w:rFonts w:asciiTheme="minorHAnsi" w:eastAsia="Calibri" w:hAnsiTheme="minorHAnsi" w:cs="Calibri"/>
                <w:sz w:val="20"/>
                <w:szCs w:val="20"/>
              </w:rPr>
              <w:t>&gt;</w:t>
            </w:r>
          </w:p>
        </w:tc>
      </w:tr>
    </w:tbl>
    <w:p w14:paraId="5C8F14FA" w14:textId="77777777" w:rsidR="00186CE7" w:rsidRDefault="00186CE7" w:rsidP="00186CE7">
      <w:pPr>
        <w:spacing w:before="120" w:after="120"/>
      </w:pPr>
    </w:p>
    <w:p w14:paraId="15EEB8B3" w14:textId="77777777" w:rsidR="00EE0187" w:rsidRDefault="00EE0187" w:rsidP="00172307">
      <w:pPr>
        <w:pStyle w:val="Style7"/>
        <w:numPr>
          <w:ilvl w:val="1"/>
          <w:numId w:val="48"/>
        </w:numPr>
      </w:pPr>
      <w:r>
        <w:t>Maintenance (MA)</w:t>
      </w:r>
    </w:p>
    <w:p w14:paraId="02306600" w14:textId="77777777" w:rsidR="00EE0187" w:rsidRDefault="00EE0187" w:rsidP="00172307">
      <w:pPr>
        <w:pStyle w:val="eglobaltech3"/>
        <w:numPr>
          <w:ilvl w:val="2"/>
          <w:numId w:val="48"/>
        </w:numPr>
      </w:pPr>
      <w:bookmarkStart w:id="1625" w:name="_Ref453944399"/>
      <w:r>
        <w:t>System Maintenance Policy and Procedures (MA-1)</w:t>
      </w:r>
      <w:bookmarkEnd w:id="1625"/>
      <w:r>
        <w:t xml:space="preserve"> </w:t>
      </w:r>
    </w:p>
    <w:p w14:paraId="15C5BF9B"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E545A3A"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6516476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A system maintenance policy that addresses purpose, scope, roles, responsibilities, management commitment, coordination among organizational entities, and compliance; and</w:t>
      </w:r>
    </w:p>
    <w:p w14:paraId="22BDF63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Procedures to facilitate the implementation of the system maintenance policy and associated system maintenance controls; and</w:t>
      </w:r>
    </w:p>
    <w:p w14:paraId="6C9B4D81"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Reviews and updates the current:</w:t>
      </w:r>
    </w:p>
    <w:p w14:paraId="1CF9508A"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policy [</w:t>
      </w:r>
      <w:r>
        <w:rPr>
          <w:rFonts w:eastAsia="Times New Roman"/>
          <w:i/>
        </w:rPr>
        <w:t>FedRAMP Assignment: at least every three years</w:t>
      </w:r>
      <w:r>
        <w:rPr>
          <w:rFonts w:eastAsia="Times New Roman"/>
        </w:rPr>
        <w:t>]; and</w:t>
      </w:r>
    </w:p>
    <w:p w14:paraId="23938F95"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3A1A4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EF80B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lastRenderedPageBreak/>
              <w:t>MA-1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260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7661A6E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3D368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5E398BC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B4C6E8B" w14:textId="77777777" w:rsidR="00EE0187" w:rsidRDefault="00EE0187">
            <w:pPr>
              <w:overflowPunct w:val="0"/>
              <w:autoSpaceDE w:val="0"/>
              <w:autoSpaceDN w:val="0"/>
              <w:adjustRightInd w:val="0"/>
              <w:spacing w:line="256" w:lineRule="auto"/>
              <w:textAlignment w:val="baseline"/>
              <w:rPr>
                <w:rFonts w:asciiTheme="minorHAnsi" w:eastAsia="Times New Roman" w:hAnsiTheme="minorHAnsi"/>
                <w:sz w:val="20"/>
                <w:szCs w:val="20"/>
              </w:rPr>
            </w:pPr>
            <w:r>
              <w:rPr>
                <w:rFonts w:asciiTheme="minorHAnsi" w:hAnsiTheme="minorHAnsi"/>
                <w:spacing w:val="-5"/>
                <w:sz w:val="20"/>
                <w:szCs w:val="20"/>
              </w:rPr>
              <w:t xml:space="preserve">Parameter MA-1(a): </w:t>
            </w:r>
            <w:r>
              <w:rPr>
                <w:rFonts w:asciiTheme="minorHAnsi" w:hAnsiTheme="minorHAnsi"/>
                <w:sz w:val="20"/>
                <w:szCs w:val="22"/>
              </w:rPr>
              <w:t>&lt;</w:t>
            </w:r>
            <w:r>
              <w:rPr>
                <w:rFonts w:asciiTheme="minorHAnsi" w:hAnsiTheme="minorHAnsi"/>
                <w:i/>
                <w:sz w:val="20"/>
                <w:szCs w:val="22"/>
              </w:rPr>
              <w:t>Customer-defined personnel or roles</w:t>
            </w:r>
            <w:r>
              <w:rPr>
                <w:rFonts w:asciiTheme="minorHAnsi" w:hAnsiTheme="minorHAnsi"/>
                <w:sz w:val="20"/>
                <w:szCs w:val="22"/>
              </w:rPr>
              <w:t>&gt;</w:t>
            </w:r>
          </w:p>
        </w:tc>
      </w:tr>
      <w:tr w:rsidR="00EE0187" w14:paraId="5F5C66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B37355" w14:textId="77777777" w:rsidR="00EE0187" w:rsidRDefault="00EE0187">
            <w:pPr>
              <w:overflowPunct w:val="0"/>
              <w:autoSpaceDE w:val="0"/>
              <w:autoSpaceDN w:val="0"/>
              <w:adjustRightInd w:val="0"/>
              <w:spacing w:line="256" w:lineRule="auto"/>
              <w:textAlignment w:val="baseline"/>
              <w:rPr>
                <w:rFonts w:asciiTheme="minorHAnsi" w:hAnsiTheme="minorHAnsi"/>
                <w:spacing w:val="-5"/>
                <w:kern w:val="2"/>
                <w:sz w:val="20"/>
                <w:szCs w:val="20"/>
              </w:rPr>
            </w:pPr>
            <w:r>
              <w:rPr>
                <w:rFonts w:asciiTheme="minorHAnsi" w:hAnsiTheme="minorHAnsi"/>
                <w:spacing w:val="-5"/>
                <w:sz w:val="20"/>
                <w:szCs w:val="20"/>
              </w:rPr>
              <w:t xml:space="preserve">Parameter MA-1(b)(1): </w:t>
            </w:r>
            <w:r>
              <w:rPr>
                <w:rFonts w:asciiTheme="minorHAnsi" w:hAnsiTheme="minorHAnsi"/>
                <w:sz w:val="20"/>
                <w:szCs w:val="22"/>
              </w:rPr>
              <w:t>&lt;</w:t>
            </w:r>
            <w:r>
              <w:rPr>
                <w:rFonts w:asciiTheme="minorHAnsi" w:hAnsiTheme="minorHAnsi"/>
                <w:i/>
                <w:sz w:val="20"/>
                <w:szCs w:val="22"/>
              </w:rPr>
              <w:t>FedRAMP requirement: at least every 3 years</w:t>
            </w:r>
            <w:r>
              <w:rPr>
                <w:rFonts w:asciiTheme="minorHAnsi" w:hAnsiTheme="minorHAnsi"/>
                <w:sz w:val="20"/>
                <w:szCs w:val="22"/>
              </w:rPr>
              <w:t>&gt;</w:t>
            </w:r>
          </w:p>
        </w:tc>
      </w:tr>
      <w:tr w:rsidR="00EE0187" w14:paraId="062E21E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CBDEC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MA-1(b)(2):</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FedRAMP requirement: at least annually</w:t>
            </w:r>
            <w:r>
              <w:rPr>
                <w:rFonts w:asciiTheme="minorHAnsi" w:hAnsiTheme="minorHAnsi"/>
                <w:sz w:val="20"/>
                <w:szCs w:val="22"/>
              </w:rPr>
              <w:t>&gt;</w:t>
            </w:r>
          </w:p>
        </w:tc>
      </w:tr>
      <w:tr w:rsidR="00EE0187" w14:paraId="550776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D687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6B14A1DA" w14:textId="57BE765C"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1920D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2B1F91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50E5D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337F6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4BDE0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C6A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0091C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74DA35A8" w14:textId="6A7F516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724965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035E4F23"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3776B9"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40EA75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MA-1 What is the solution and how is it implemented?</w:t>
            </w:r>
          </w:p>
        </w:tc>
      </w:tr>
      <w:tr w:rsidR="00EE0187" w14:paraId="5C1E73A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D26C2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E8CD37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B984867"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System Maintenance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621B3F63" w14:textId="77777777" w:rsidTr="00EE0187">
        <w:trPr>
          <w:trHeight w:val="55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47BE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647032"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31086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System Maintenance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A5BA41D" w14:textId="77777777" w:rsidR="00EE0187" w:rsidRDefault="00EE0187" w:rsidP="00EE0187">
      <w:pPr>
        <w:spacing w:before="120" w:after="120"/>
        <w:rPr>
          <w:b/>
          <w:kern w:val="2"/>
        </w:rPr>
      </w:pPr>
    </w:p>
    <w:p w14:paraId="38B3BCA2" w14:textId="77777777" w:rsidR="00EE0187" w:rsidRDefault="00EE0187" w:rsidP="00172307">
      <w:pPr>
        <w:pStyle w:val="eglobaltech3"/>
        <w:numPr>
          <w:ilvl w:val="2"/>
          <w:numId w:val="48"/>
        </w:numPr>
      </w:pPr>
      <w:r>
        <w:t xml:space="preserve">Controlled Maintenance (MA-2) </w:t>
      </w:r>
    </w:p>
    <w:p w14:paraId="6258735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64E6876"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Schedules, performs, documents, and reviews records of maintenance and repairs on information system components in accordance with manufacturer or vendor specifications and/or organizational requirements;</w:t>
      </w:r>
    </w:p>
    <w:p w14:paraId="390A611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lastRenderedPageBreak/>
        <w:t>Approves and monitors all maintenance activities, whether performed on site or remotely and whether the equipment is serviced on site or removed to another location;</w:t>
      </w:r>
    </w:p>
    <w:p w14:paraId="5E3C8540"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Requires that [</w:t>
      </w:r>
      <w:r>
        <w:rPr>
          <w:rFonts w:eastAsia="Times New Roman"/>
          <w:i/>
        </w:rPr>
        <w:t>Assignment: organization-defined personnel or roles</w:t>
      </w:r>
      <w:r>
        <w:rPr>
          <w:rFonts w:eastAsia="Times New Roman"/>
        </w:rPr>
        <w:t>] explicitly approve the removal of the information system or system components from organizational facilities for off-site maintenance or repairs;</w:t>
      </w:r>
    </w:p>
    <w:p w14:paraId="52D0E1C8"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Sanitizes equipment to remove all information from associated media prior to removal from organizational facilities for off-site maintenance or repairs;</w:t>
      </w:r>
    </w:p>
    <w:p w14:paraId="3272A753"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Checks all potentially impacted security controls to verify that the controls are still functioning properly following maintenance or repair actions; and</w:t>
      </w:r>
    </w:p>
    <w:p w14:paraId="7389E3A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 xml:space="preserve">Includes </w:t>
      </w:r>
      <w:r>
        <w:rPr>
          <w:rFonts w:eastAsia="Times New Roman"/>
          <w:i/>
        </w:rPr>
        <w:t>[Assignment: organization-defined maintenance-related information</w:t>
      </w:r>
      <w:r>
        <w:rPr>
          <w:rFonts w:eastAsia="Times New Roman"/>
        </w:rPr>
        <w:t>] in organizational maintenance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AC5F5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F083D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FDE1A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5A83CF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76B97B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211CE1E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37C8BE" w14:textId="3595B77C"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Parameter MA-2(c): </w:t>
            </w:r>
            <w:r w:rsidR="00726B73">
              <w:rPr>
                <w:rFonts w:asciiTheme="minorHAnsi" w:hAnsiTheme="minorHAnsi"/>
                <w:spacing w:val="-5"/>
                <w:sz w:val="20"/>
                <w:szCs w:val="20"/>
              </w:rPr>
              <w:t>Datacenter</w:t>
            </w:r>
            <w:r>
              <w:rPr>
                <w:rFonts w:asciiTheme="minorHAnsi" w:hAnsiTheme="minorHAnsi"/>
                <w:spacing w:val="-5"/>
                <w:sz w:val="20"/>
                <w:szCs w:val="20"/>
              </w:rPr>
              <w:t xml:space="preserve"> Management, Property asset owners</w:t>
            </w:r>
          </w:p>
        </w:tc>
      </w:tr>
      <w:tr w:rsidR="00EE0187" w14:paraId="4515EFC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138D0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MA-2(f): (i) the date and time of maintenance; (ii) name of the individual performing the maintenance; (iii) name of escort, if necessary; (iv) a description of the maintenance performed; and (v) a list of equipment removed or replaced (including identification numbers, if applicable).</w:t>
            </w:r>
          </w:p>
        </w:tc>
      </w:tr>
      <w:tr w:rsidR="00EE0187" w14:paraId="18CFBF0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9D76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34D3E2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3F9B7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4A53E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0F63D8E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485B72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6711C4D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DFB5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53925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3C71C3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7354B9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145DD7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6F117A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0CA798B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499B0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2FB999B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0093A5"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4AD5F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MA-2 What is the solution and how is it implemented?</w:t>
            </w:r>
          </w:p>
        </w:tc>
      </w:tr>
      <w:tr w:rsidR="00EE0187" w14:paraId="1464F9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2CEC1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6A35A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9A0956" w14:textId="136E083D"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6A4F5C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D17F8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1630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E4B37B4" w14:textId="372458C5" w:rsidR="00EE0187" w:rsidRDefault="00EE0187" w:rsidP="00695F5E">
            <w:pPr>
              <w:pStyle w:val="NormalWeb"/>
              <w:spacing w:before="120" w:beforeAutospacing="0" w:after="120" w:afterAutospacing="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13990F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4B62C"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7D6D4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7D63EF1" w14:textId="370D4C01" w:rsidR="00EE0187" w:rsidRDefault="00EE0187">
            <w:pPr>
              <w:pStyle w:val="NormalWeb"/>
              <w:spacing w:before="120" w:beforeAutospacing="0" w:after="120" w:afterAutospacing="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078E68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87A753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CF0C9E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C7F7358" w14:textId="4569B90A" w:rsidR="00EE0187" w:rsidRDefault="00EE0187">
            <w:pPr>
              <w:spacing w:before="120" w:after="12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A8E09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931015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0E46B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BAE271" w14:textId="5CA193AB" w:rsidR="00EE0187" w:rsidRDefault="00EE0187">
            <w:pPr>
              <w:spacing w:before="120" w:after="120" w:line="256" w:lineRule="auto"/>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C680FF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61713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544940"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8B1316" w14:textId="3BAB658A" w:rsidR="00EE0187" w:rsidRDefault="00EE0187">
            <w:pPr>
              <w:autoSpaceDE w:val="0"/>
              <w:autoSpaceDN w:val="0"/>
              <w:adjustRightInd w:val="0"/>
              <w:spacing w:before="120" w:after="120" w:line="256" w:lineRule="auto"/>
              <w:rPr>
                <w:rFonts w:asciiTheme="minorHAnsi" w:eastAsia="Times New Roman" w:hAnsiTheme="minorHAnsi"/>
                <w:color w:val="333333"/>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F39D39F" w14:textId="77777777" w:rsidR="00EE0187" w:rsidRDefault="00EE0187" w:rsidP="00EE0187">
      <w:pPr>
        <w:spacing w:before="120" w:after="120"/>
        <w:rPr>
          <w:b/>
          <w:kern w:val="2"/>
        </w:rPr>
      </w:pPr>
    </w:p>
    <w:p w14:paraId="38784085" w14:textId="77777777" w:rsidR="00EE0187" w:rsidRDefault="00EE0187" w:rsidP="00172307">
      <w:pPr>
        <w:pStyle w:val="eglobaltech3"/>
        <w:numPr>
          <w:ilvl w:val="2"/>
          <w:numId w:val="48"/>
        </w:numPr>
      </w:pPr>
      <w:r>
        <w:t xml:space="preserve">Maintenance Tools (MA-3) </w:t>
      </w:r>
    </w:p>
    <w:p w14:paraId="78500C46" w14:textId="77777777" w:rsidR="00EE0187" w:rsidRDefault="00EE0187" w:rsidP="00EE0187">
      <w:pPr>
        <w:autoSpaceDE w:val="0"/>
        <w:autoSpaceDN w:val="0"/>
        <w:adjustRightInd w:val="0"/>
        <w:spacing w:before="120" w:after="120"/>
        <w:rPr>
          <w:sz w:val="20"/>
          <w:szCs w:val="20"/>
        </w:rPr>
      </w:pPr>
      <w:r>
        <w:t>The organization approves, controls, and monitors information system maintenance tools</w:t>
      </w:r>
      <w:r>
        <w:rPr>
          <w:sz w:val="20"/>
          <w:szCs w:val="20"/>
        </w:rPr>
        <w:t>.</w:t>
      </w:r>
    </w:p>
    <w:tbl>
      <w:tblPr>
        <w:tblpPr w:leftFromText="180" w:rightFromText="180" w:bottomFromText="160" w:vertAnchor="text" w:horzAnchor="margin" w:tblpY="36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47CBF6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F3D11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MA-3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1A93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49E592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C7BE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E72D0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2274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4FC99A5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0433C4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10AAB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159A0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66A7E1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762EBE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B984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92C6D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486E0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3F0E7BC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9AFCA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5805D83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343EF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049B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7A56D8DA"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510599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0CA1EE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What is the solution and how is it implemented?</w:t>
            </w:r>
          </w:p>
        </w:tc>
      </w:tr>
      <w:tr w:rsidR="00EE0187" w14:paraId="1D397EE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F48B4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01A31" w14:textId="3A7C711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fldChar w:fldCharType="begin"/>
            </w:r>
            <w:r w:rsidR="00695F5E">
              <w:rPr>
                <w:rFonts w:asciiTheme="minorHAnsi" w:hAnsiTheme="minorHAnsi"/>
                <w:color w:val="0563C1"/>
                <w:sz w:val="20"/>
                <w:szCs w:val="20"/>
                <w:u w:val="single"/>
              </w:rPr>
              <w:instrText xml:space="preserve"> REF _Ref453943364 \r \h </w:instrText>
            </w:r>
            <w:r w:rsidR="00695F5E">
              <w:rPr>
                <w:rFonts w:asciiTheme="minorHAnsi" w:hAnsiTheme="minorHAnsi"/>
                <w:color w:val="0563C1"/>
                <w:sz w:val="20"/>
                <w:szCs w:val="20"/>
                <w:u w:val="single"/>
              </w:rPr>
            </w:r>
            <w:r w:rsid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t>14.3.3</w:t>
            </w:r>
            <w:r w:rsidR="00695F5E">
              <w:rPr>
                <w:rFonts w:asciiTheme="minorHAnsi" w:hAnsiTheme="minorHAnsi"/>
                <w:color w:val="0563C1"/>
                <w:sz w:val="20"/>
                <w:szCs w:val="20"/>
                <w:u w:val="single"/>
              </w:rPr>
              <w:fldChar w:fldCharType="end"/>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1C71B9F" w14:textId="77777777" w:rsidR="00EE0187" w:rsidRDefault="00EE0187" w:rsidP="00EE0187">
      <w:pPr>
        <w:spacing w:before="120" w:after="120"/>
        <w:rPr>
          <w:rFonts w:eastAsia="Calibri"/>
          <w:b/>
          <w:kern w:val="2"/>
        </w:rPr>
      </w:pPr>
    </w:p>
    <w:p w14:paraId="0E7B6E38" w14:textId="77777777" w:rsidR="00EE0187" w:rsidRDefault="00EE0187" w:rsidP="00172307">
      <w:pPr>
        <w:pStyle w:val="eglobaltech4n"/>
        <w:numPr>
          <w:ilvl w:val="3"/>
          <w:numId w:val="48"/>
        </w:numPr>
      </w:pPr>
      <w:r>
        <w:t>Control Enhancement MA-3 (1)</w:t>
      </w:r>
    </w:p>
    <w:p w14:paraId="30400A73" w14:textId="77777777" w:rsidR="00EE0187" w:rsidRDefault="00EE0187" w:rsidP="00EE0187">
      <w:pPr>
        <w:spacing w:before="120" w:after="120"/>
        <w:rPr>
          <w:rFonts w:eastAsia="Times New Roman"/>
          <w:bCs/>
        </w:rPr>
      </w:pPr>
      <w:r>
        <w:rPr>
          <w:rFonts w:eastAsia="Times New Roman"/>
          <w:bCs/>
        </w:rPr>
        <w:t>The organization inspects the maintenance tools carried into a facility by maintenance personnel for improper or unauthorized modifications.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9E57793"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3DDA8C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A0D3A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F913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2939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255EEC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C8FA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9436B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A894A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0AD1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A1E03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C8780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4EA46A3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5A475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12FDE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671E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FC67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82809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30368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4D931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B3EA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8BB47F"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F999DD5"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E9830EC"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MA-3 (1) What is the solution and how is it implemented?</w:t>
            </w:r>
          </w:p>
        </w:tc>
      </w:tr>
      <w:tr w:rsidR="00EE0187" w14:paraId="74809F1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348D4E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C1BE082" w14:textId="4E08C822"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_Ref453943396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564FBBF" w14:textId="77777777" w:rsidR="00EE0187" w:rsidRDefault="00EE0187" w:rsidP="00EE0187">
      <w:pPr>
        <w:autoSpaceDE w:val="0"/>
        <w:autoSpaceDN w:val="0"/>
        <w:adjustRightInd w:val="0"/>
        <w:spacing w:before="120" w:after="120"/>
        <w:rPr>
          <w:rFonts w:eastAsia="Times New Roman"/>
          <w:bCs/>
          <w:kern w:val="2"/>
        </w:rPr>
      </w:pPr>
    </w:p>
    <w:p w14:paraId="0E1A8A8F" w14:textId="77777777" w:rsidR="00EE0187" w:rsidRDefault="00EE0187" w:rsidP="00172307">
      <w:pPr>
        <w:pStyle w:val="eglobaltech4n"/>
        <w:numPr>
          <w:ilvl w:val="3"/>
          <w:numId w:val="48"/>
        </w:numPr>
      </w:pPr>
      <w:r>
        <w:t>Control Enhancement MA-3 (2)</w:t>
      </w:r>
    </w:p>
    <w:p w14:paraId="2B423DF5" w14:textId="77777777" w:rsidR="00EE0187" w:rsidRDefault="00EE0187" w:rsidP="00EE0187">
      <w:pPr>
        <w:autoSpaceDE w:val="0"/>
        <w:autoSpaceDN w:val="0"/>
        <w:adjustRightInd w:val="0"/>
        <w:spacing w:before="120" w:after="120"/>
        <w:rPr>
          <w:rFonts w:eastAsia="Times New Roman"/>
          <w:bCs/>
        </w:rPr>
      </w:pPr>
      <w:r>
        <w:rPr>
          <w:rFonts w:eastAsia="Times New Roman"/>
          <w:bCs/>
        </w:rPr>
        <w:t>The organization checks media containing diagnostic and test programs for malicious code before the media are used 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139D5E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74FA7B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5E1C47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2558B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D0CBC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1BEAD8C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A62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D3608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029C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843AA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6E508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B7468F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5BCE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8BA5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74BD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4C34D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378FD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39F2D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AF6D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103B9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6F1CF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BF69403" w14:textId="77777777" w:rsidR="00EE0187" w:rsidRDefault="00EE0187" w:rsidP="00EE0187">
      <w:pPr>
        <w:autoSpaceDE w:val="0"/>
        <w:autoSpaceDN w:val="0"/>
        <w:adjustRightInd w:val="0"/>
        <w:spacing w:before="120" w:after="120"/>
        <w:rPr>
          <w:rFonts w:asciiTheme="minorHAnsi" w:eastAsia="Times New Roman"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6051587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D98F73B"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(2) What is the solution and how is it implemented?</w:t>
            </w:r>
          </w:p>
        </w:tc>
      </w:tr>
      <w:tr w:rsidR="00EE0187" w14:paraId="735A536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BBCAD3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04F0AB4" w14:textId="6129448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_Ref453943440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B3FC46E" w14:textId="77777777" w:rsidR="00EE0187" w:rsidRDefault="00EE0187" w:rsidP="00EE0187">
      <w:pPr>
        <w:autoSpaceDE w:val="0"/>
        <w:autoSpaceDN w:val="0"/>
        <w:adjustRightInd w:val="0"/>
        <w:spacing w:before="120" w:after="120"/>
        <w:rPr>
          <w:rFonts w:eastAsia="Times New Roman"/>
          <w:b/>
          <w:bCs/>
          <w:kern w:val="2"/>
        </w:rPr>
      </w:pPr>
    </w:p>
    <w:p w14:paraId="085FA8F9" w14:textId="77777777" w:rsidR="00EE0187" w:rsidRDefault="00EE0187" w:rsidP="00172307">
      <w:pPr>
        <w:pStyle w:val="eglobaltech4n"/>
        <w:numPr>
          <w:ilvl w:val="3"/>
          <w:numId w:val="48"/>
        </w:numPr>
      </w:pPr>
      <w:r>
        <w:t>Control Enhancement MA-3 (3)</w:t>
      </w:r>
    </w:p>
    <w:p w14:paraId="58E2196B" w14:textId="77777777" w:rsidR="00EE0187" w:rsidRDefault="00EE0187" w:rsidP="00EE0187">
      <w:pPr>
        <w:autoSpaceDE w:val="0"/>
        <w:autoSpaceDN w:val="0"/>
        <w:adjustRightInd w:val="0"/>
        <w:spacing w:before="120" w:after="120"/>
        <w:rPr>
          <w:rFonts w:eastAsia="Times New Roman"/>
          <w:bCs/>
        </w:rPr>
      </w:pPr>
      <w:r>
        <w:rPr>
          <w:rFonts w:eastAsia="Times New Roman"/>
          <w:bCs/>
        </w:rPr>
        <w:t xml:space="preserve">The organization prevents the unauthorized removal of maintenance equipment containing organizational information by:  </w:t>
      </w:r>
    </w:p>
    <w:p w14:paraId="74F60A37"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Verifying that there is no organizational information contained on the equipment;</w:t>
      </w:r>
    </w:p>
    <w:p w14:paraId="1DF2D2D9"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lastRenderedPageBreak/>
        <w:t>Sanitizing or destroying the equipment;</w:t>
      </w:r>
    </w:p>
    <w:p w14:paraId="078F93D8"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Retaining the equipment within the facility; or</w:t>
      </w:r>
    </w:p>
    <w:p w14:paraId="2A27841C"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Obtaining an exemption from [</w:t>
      </w:r>
      <w:r>
        <w:rPr>
          <w:rFonts w:eastAsia="Times New Roman"/>
          <w:bCs/>
          <w:i/>
        </w:rPr>
        <w:t>FedRAMP Assignment: the information owner</w:t>
      </w:r>
      <w:r>
        <w:rPr>
          <w:rFonts w:eastAsia="Times New Roman"/>
          <w:bCs/>
        </w:rPr>
        <w:t>]</w:t>
      </w:r>
      <w:r>
        <w:rPr>
          <w:rFonts w:eastAsia="Times New Roman"/>
          <w:bCs/>
          <w:i/>
        </w:rPr>
        <w:t xml:space="preserve"> </w:t>
      </w:r>
      <w:r>
        <w:rPr>
          <w:rFonts w:eastAsia="Times New Roman"/>
          <w:bCs/>
        </w:rPr>
        <w:t>explicitly authorizing removal of the equipment from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25056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03FA5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Times New Roman" w:hAnsiTheme="minorHAnsi"/>
              </w:rPr>
              <w:t xml:space="preserve"> </w:t>
            </w:r>
            <w:r>
              <w:rPr>
                <w:rFonts w:asciiTheme="minorHAnsi" w:hAnsiTheme="minorHAnsi"/>
                <w:spacing w:val="-5"/>
                <w:sz w:val="20"/>
              </w:rPr>
              <w:t>MA-3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A6CE9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AB9961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14C4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sz w:val="20"/>
                <w:szCs w:val="20"/>
              </w:rPr>
              <w:t>Microsoft Azure</w:t>
            </w:r>
          </w:p>
        </w:tc>
      </w:tr>
      <w:tr w:rsidR="00EE0187" w14:paraId="689F6CC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CC04EE5" w14:textId="3FF2250A"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Parameter MA-3(3)(d): </w:t>
            </w:r>
            <w:r w:rsidR="00726B73">
              <w:rPr>
                <w:rFonts w:asciiTheme="minorHAnsi" w:eastAsia="Times New Roman" w:hAnsiTheme="minorHAnsi"/>
                <w:sz w:val="20"/>
                <w:szCs w:val="20"/>
              </w:rPr>
              <w:t>Datacenter</w:t>
            </w:r>
            <w:r>
              <w:rPr>
                <w:rFonts w:asciiTheme="minorHAnsi" w:eastAsia="Times New Roman" w:hAnsiTheme="minorHAnsi"/>
                <w:sz w:val="20"/>
                <w:szCs w:val="20"/>
              </w:rPr>
              <w:t xml:space="preserve"> Management, Property asset owners</w:t>
            </w:r>
          </w:p>
        </w:tc>
      </w:tr>
      <w:tr w:rsidR="00EE0187" w14:paraId="494ED9D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1DC4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08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346A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ED3B89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B5DB8A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5827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F3827F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074D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236D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A21EF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EC4D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E7338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545A9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C7C58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95EA6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86257FE"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9D859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FD691A1"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(3) What is the solution and how is it implemented?</w:t>
            </w:r>
          </w:p>
        </w:tc>
      </w:tr>
      <w:tr w:rsidR="00EE0187" w14:paraId="2B1224F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1B8D6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70BCF07" w14:textId="3F701084"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222223A" w14:textId="77777777" w:rsidR="00EE0187" w:rsidRDefault="00EE0187" w:rsidP="00EE0187">
      <w:pPr>
        <w:spacing w:before="120" w:after="120"/>
        <w:rPr>
          <w:b/>
          <w:kern w:val="2"/>
        </w:rPr>
      </w:pPr>
    </w:p>
    <w:p w14:paraId="2287F1E0" w14:textId="77777777" w:rsidR="00EE0187" w:rsidRDefault="00EE0187" w:rsidP="00172307">
      <w:pPr>
        <w:pStyle w:val="eglobaltech3"/>
        <w:numPr>
          <w:ilvl w:val="2"/>
          <w:numId w:val="48"/>
        </w:numPr>
      </w:pPr>
      <w:bookmarkStart w:id="1626" w:name="_Ref453944430"/>
      <w:r>
        <w:t>Remote Maintenance (MA-4)</w:t>
      </w:r>
      <w:bookmarkEnd w:id="1626"/>
      <w:r>
        <w:t xml:space="preserve"> </w:t>
      </w:r>
    </w:p>
    <w:p w14:paraId="5456D9F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22F3DBE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Approves and monitors nonlocal maintenance and diagnostic activities;</w:t>
      </w:r>
    </w:p>
    <w:p w14:paraId="0047EF3C"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Allows the use of nonlocal maintenance and diagnostic tools only as consistent with organizational policy and documented in the security plan for the information system;</w:t>
      </w:r>
    </w:p>
    <w:p w14:paraId="62B17AC1"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Employs strong authenticators in the establishment of nonlocal maintenance and diagnostic sessions;</w:t>
      </w:r>
    </w:p>
    <w:p w14:paraId="4DBF338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Maintains records for nonlocal maintenance and diagnostic activities; and</w:t>
      </w:r>
    </w:p>
    <w:p w14:paraId="3B289C1B"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 xml:space="preserve">Terminates session and network connections when nonlocal maintenance is </w:t>
      </w:r>
      <w:r>
        <w:rPr>
          <w:rFonts w:eastAsia="Times New Roman"/>
        </w:rPr>
        <w:lastRenderedPageBreak/>
        <w:t>completed.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4EBC79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FF99E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63E08F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3D05F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56064F" w14:textId="77777777" w:rsidR="00EE0187" w:rsidRDefault="00EE0187">
            <w:pPr>
              <w:spacing w:line="256" w:lineRule="auto"/>
              <w:rPr>
                <w:rFonts w:asciiTheme="minorHAnsi" w:eastAsia="Times New Roman" w:hAnsiTheme="minorHAnsi"/>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1AE5126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1A21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40919B96" w14:textId="487162C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D0A98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A9657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ADA2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44FF7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73D68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00FF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E61F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243D26" w14:textId="0FD5D3C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7C4A89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27DBA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6D4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E2B4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450E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09DC1184"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2D8255A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A98A86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MA-4 What is the solution and how is it implemented?</w:t>
            </w:r>
          </w:p>
        </w:tc>
      </w:tr>
      <w:tr w:rsidR="00EE0187" w14:paraId="4124AAD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C1C013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96875BF"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77A1281" w14:textId="77777777" w:rsidR="00EE0187" w:rsidRDefault="00EE0187">
            <w:pPr>
              <w:pStyle w:val="TableText"/>
              <w:spacing w:before="120" w:after="120" w:line="256" w:lineRule="auto"/>
              <w:rPr>
                <w:rFonts w:asciiTheme="minorHAnsi" w:hAnsiTheme="minorHAnsi" w:cs="Times New Roman"/>
                <w:sz w:val="20"/>
                <w:szCs w:val="20"/>
              </w:rPr>
            </w:pPr>
            <w:r>
              <w:rPr>
                <w:rFonts w:asciiTheme="minorHAnsi" w:hAnsiTheme="minorHAnsi"/>
                <w:i/>
                <w:sz w:val="20"/>
                <w:szCs w:val="20"/>
              </w:rPr>
              <w:t xml:space="preserve">&lt;The customer will be responsible for approving and monitoring non-local maintenance and diagnostic activities. Because of the nature of a cloud system, all maintenance and diagnostic activities will be considered non-local. Therefore, this control can largely be addressed by reference to access control authorizations (see AC-2) and the auditing and monitoring discussions in the AU family and SI-4. </w:t>
            </w:r>
            <w:r>
              <w:rPr>
                <w:rFonts w:asciiTheme="minorHAnsi" w:hAnsiTheme="minorHAnsi" w:cstheme="minorHAnsi"/>
                <w:bCs/>
                <w:i/>
                <w:sz w:val="20"/>
                <w:szCs w:val="20"/>
              </w:rPr>
              <w:t>A successful control response will need to address the personnel or roles who are authorized to perform maintenance and diagnostic activities, and how those activities are tracked.&gt;</w:t>
            </w:r>
          </w:p>
        </w:tc>
      </w:tr>
      <w:tr w:rsidR="00EE0187" w14:paraId="1BE3E264" w14:textId="77777777" w:rsidTr="00EE0187">
        <w:trPr>
          <w:trHeight w:val="81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6BADAF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6FF06E"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66781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non-local maintenance and diagnostic activities and tools are consistent with the customer’s policies.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for example, authorization, identification, and authentication policies are followed for all personnel and tools performing maintenance and diagnostic activities</w:t>
            </w:r>
            <w:r>
              <w:rPr>
                <w:rFonts w:asciiTheme="minorHAnsi" w:eastAsia="Times New Roman" w:hAnsiTheme="minorHAnsi" w:cstheme="minorHAnsi"/>
                <w:bCs/>
                <w:i/>
                <w:sz w:val="20"/>
                <w:szCs w:val="20"/>
              </w:rPr>
              <w:t>.&gt;</w:t>
            </w:r>
          </w:p>
        </w:tc>
      </w:tr>
      <w:tr w:rsidR="00EE0187" w14:paraId="496CBD07" w14:textId="77777777" w:rsidTr="00EE0187">
        <w:trPr>
          <w:trHeight w:val="79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070C9F5"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007540"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769EE9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strong authenticators are used to establish non-local maintenance and diagnostic sessions.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authenticators are resistant to replay attacks and employ multifactor authentication</w:t>
            </w:r>
            <w:r>
              <w:rPr>
                <w:rFonts w:asciiTheme="minorHAnsi" w:eastAsia="Times New Roman" w:hAnsiTheme="minorHAnsi" w:cstheme="minorHAnsi"/>
                <w:bCs/>
                <w:i/>
                <w:sz w:val="20"/>
                <w:szCs w:val="20"/>
              </w:rPr>
              <w:t>.&gt;</w:t>
            </w:r>
          </w:p>
        </w:tc>
      </w:tr>
      <w:tr w:rsidR="00EE0187" w14:paraId="03350760"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9CA0C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D05644"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3D8A719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maintaining records of non-local maintenance and diagnostic activities.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the types of activities for which records are kept as well as the contents of those records</w:t>
            </w:r>
            <w:r>
              <w:rPr>
                <w:rFonts w:asciiTheme="minorHAnsi" w:eastAsia="Times New Roman" w:hAnsiTheme="minorHAnsi" w:cstheme="minorHAnsi"/>
                <w:bCs/>
                <w:i/>
                <w:sz w:val="20"/>
                <w:szCs w:val="20"/>
              </w:rPr>
              <w:t>.&gt;</w:t>
            </w:r>
          </w:p>
        </w:tc>
      </w:tr>
      <w:tr w:rsidR="00EE0187" w14:paraId="021BBA16"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468ACF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C05753"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3E2E29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terminating the session and network connections when non-local maintenance and diagnostic activities are completed.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monitoring and enforcement of the disconnection requirement</w:t>
            </w:r>
            <w:r>
              <w:rPr>
                <w:rFonts w:asciiTheme="minorHAnsi" w:eastAsia="Times New Roman" w:hAnsiTheme="minorHAnsi" w:cstheme="minorHAnsi"/>
                <w:bCs/>
                <w:i/>
                <w:sz w:val="20"/>
                <w:szCs w:val="20"/>
              </w:rPr>
              <w:t>.&gt;</w:t>
            </w:r>
          </w:p>
        </w:tc>
      </w:tr>
    </w:tbl>
    <w:p w14:paraId="15C9F51F" w14:textId="77777777" w:rsidR="00EE0187" w:rsidRDefault="00EE0187" w:rsidP="00172307">
      <w:pPr>
        <w:pStyle w:val="eglobaltech4n"/>
        <w:numPr>
          <w:ilvl w:val="3"/>
          <w:numId w:val="48"/>
        </w:numPr>
        <w:spacing w:before="240"/>
        <w:rPr>
          <w:rFonts w:eastAsia="Times New Roman"/>
          <w:kern w:val="2"/>
        </w:rPr>
      </w:pPr>
      <w:bookmarkStart w:id="1627" w:name="_Ref453944493"/>
      <w:r>
        <w:t>Control Enhancement MA-4 (2)</w:t>
      </w:r>
      <w:bookmarkEnd w:id="1627"/>
      <w:r>
        <w:rPr>
          <w:rFonts w:eastAsia="Times New Roman"/>
        </w:rPr>
        <w:t xml:space="preserve"> </w:t>
      </w:r>
    </w:p>
    <w:p w14:paraId="7FCD6652" w14:textId="77777777" w:rsidR="00EE0187" w:rsidRDefault="00EE0187" w:rsidP="00EE0187">
      <w:pPr>
        <w:autoSpaceDE w:val="0"/>
        <w:autoSpaceDN w:val="0"/>
        <w:adjustRightInd w:val="0"/>
        <w:spacing w:before="120" w:after="120"/>
        <w:rPr>
          <w:rFonts w:eastAsia="Calibri"/>
        </w:rPr>
      </w:pPr>
      <w:r>
        <w:t>The organization documents</w:t>
      </w:r>
      <w:r>
        <w:rPr>
          <w:bCs/>
        </w:rPr>
        <w:t xml:space="preserve"> in the security plan for the information system, the policies and procedures for the establishment and use of nonlocal maintenance and diagnostic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402D061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5DB63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89090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1895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FC6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2"/>
              </w:rPr>
              <w:t xml:space="preserve"> &lt;</w:t>
            </w:r>
            <w:r>
              <w:rPr>
                <w:rFonts w:asciiTheme="minorHAnsi" w:hAnsiTheme="minorHAnsi"/>
                <w:i/>
                <w:sz w:val="20"/>
                <w:szCs w:val="22"/>
              </w:rPr>
              <w:t>Customer defined</w:t>
            </w:r>
            <w:r>
              <w:rPr>
                <w:rFonts w:asciiTheme="minorHAnsi" w:hAnsiTheme="minorHAnsi"/>
                <w:sz w:val="20"/>
                <w:szCs w:val="22"/>
              </w:rPr>
              <w:t>&gt;</w:t>
            </w:r>
          </w:p>
        </w:tc>
      </w:tr>
      <w:tr w:rsidR="00EE0187" w14:paraId="4ED2C65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DB24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2B0FDDCF" w14:textId="1CEE0FB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ABD06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60A12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0E833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7011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C71F61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0F50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717E93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FEAD035" w14:textId="2F189A7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0E4254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1BC04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4FC0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146172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7960AA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0"/>
                  </w:checkBox>
                </w:ffData>
              </w:fldChar>
            </w:r>
            <w:r>
              <w:rPr>
                <w:rFonts w:asciiTheme="minorHAnsi" w:eastAsia="Calibri" w:hAnsiTheme="minorHAnsi"/>
                <w:spacing w:val="-5"/>
                <w:sz w:val="20"/>
                <w:szCs w:val="20"/>
              </w:rPr>
              <w:instrText xml:space="preserve"> FORMCHECKBOX </w:instrText>
            </w:r>
            <w:r w:rsidR="00716248">
              <w:rPr>
                <w:rFonts w:asciiTheme="minorHAnsi" w:eastAsia="Calibri" w:hAnsiTheme="minorHAnsi"/>
                <w:spacing w:val="-5"/>
                <w:sz w:val="20"/>
                <w:szCs w:val="20"/>
              </w:rPr>
            </w:r>
            <w:r w:rsidR="00716248">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0AFA60C5"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540BBB48"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5F109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MA-4 (2) What is the solution and how is it implemented?</w:t>
            </w:r>
          </w:p>
        </w:tc>
      </w:tr>
      <w:tr w:rsidR="00EE0187" w14:paraId="54EC1CF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11C97DD"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20FAE9E8" w14:textId="1271F34B" w:rsidR="00647915" w:rsidRPr="00647915" w:rsidRDefault="00EE0187" w:rsidP="00647915">
            <w:pPr>
              <w:spacing w:before="120" w:after="120" w:line="256" w:lineRule="auto"/>
              <w:rPr>
                <w:rFonts w:asciiTheme="minorHAnsi" w:eastAsia="Times New Roman" w:hAnsiTheme="minorHAnsi" w:cstheme="minorHAnsi"/>
                <w:bCs/>
                <w:i/>
                <w:sz w:val="20"/>
                <w:szCs w:val="20"/>
              </w:rPr>
            </w:pPr>
            <w:r>
              <w:rPr>
                <w:rFonts w:asciiTheme="minorHAnsi" w:hAnsiTheme="minorHAnsi"/>
                <w:i/>
                <w:sz w:val="20"/>
                <w:szCs w:val="20"/>
              </w:rPr>
              <w:t xml:space="preserve">&lt;The customer will be responsible for documenting the policies and procedures for the establishment and use of non-local maintenance and diagnostic connections.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 xml:space="preserve">address when </w:t>
            </w:r>
            <w:r>
              <w:rPr>
                <w:rFonts w:asciiTheme="minorHAnsi" w:hAnsiTheme="minorHAnsi" w:cstheme="minorHAnsi"/>
                <w:bCs/>
                <w:i/>
                <w:sz w:val="20"/>
                <w:szCs w:val="20"/>
              </w:rPr>
              <w:lastRenderedPageBreak/>
              <w:t>non-local maintenance and diagnostic connections are allowed, what personnel are authorized to establish and use them, and under what circumstances connections must be terminated</w:t>
            </w:r>
            <w:r>
              <w:rPr>
                <w:rFonts w:asciiTheme="minorHAnsi" w:eastAsia="Times New Roman" w:hAnsiTheme="minorHAnsi" w:cstheme="minorHAnsi"/>
                <w:bCs/>
                <w:i/>
                <w:sz w:val="20"/>
                <w:szCs w:val="20"/>
              </w:rPr>
              <w:t>.&gt;</w:t>
            </w:r>
          </w:p>
        </w:tc>
      </w:tr>
    </w:tbl>
    <w:p w14:paraId="0120AFC4" w14:textId="77777777" w:rsidR="00EE0187" w:rsidRDefault="00EE0187" w:rsidP="00EE0187">
      <w:pPr>
        <w:spacing w:before="120" w:after="120"/>
        <w:rPr>
          <w:rFonts w:eastAsia="Calibri"/>
          <w:b/>
          <w:kern w:val="2"/>
        </w:rPr>
      </w:pPr>
    </w:p>
    <w:p w14:paraId="5E0398DD" w14:textId="77777777" w:rsidR="00EE0187" w:rsidRDefault="00EE0187" w:rsidP="00172307">
      <w:pPr>
        <w:pStyle w:val="eglobaltech3"/>
        <w:numPr>
          <w:ilvl w:val="2"/>
          <w:numId w:val="48"/>
        </w:numPr>
      </w:pPr>
      <w:r>
        <w:t xml:space="preserve">Maintenance Personnel (MA-5) </w:t>
      </w:r>
    </w:p>
    <w:p w14:paraId="4B0C4C0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1CC68A7"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Establishes a process for maintenance personnel authorization and maintains a list of authorized maintenance organizations or personnel;</w:t>
      </w:r>
    </w:p>
    <w:p w14:paraId="09D7A18B"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Ensures that non-escorted personnel performing maintenance on the information system have required access authorizations; and</w:t>
      </w:r>
    </w:p>
    <w:p w14:paraId="305D00ED"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Designates organizational personnel with required access authorizations and technical competence to supervise the maintenance activities of personnel who do not possess the required access authorizations.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702F1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F95D1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B75F34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612B8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AFE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Microsoft Azure</w:t>
            </w:r>
          </w:p>
        </w:tc>
      </w:tr>
      <w:tr w:rsidR="00EE0187" w14:paraId="48D5C5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3B9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14ECCA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5B1BC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3A838B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7959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0BDB50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285C7DA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F732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65662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AA6EC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10BEB5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7F3F99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5E82E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7473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0172B37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1"/>
                  </w:checkBox>
                </w:ffData>
              </w:fldChar>
            </w:r>
            <w:r>
              <w:rPr>
                <w:rFonts w:asciiTheme="minorHAnsi" w:eastAsia="Calibri" w:hAnsiTheme="minorHAnsi"/>
                <w:spacing w:val="-5"/>
                <w:sz w:val="20"/>
                <w:szCs w:val="20"/>
              </w:rPr>
              <w:instrText xml:space="preserve"> FORMCHECKBOX </w:instrText>
            </w:r>
            <w:r w:rsidR="00716248">
              <w:rPr>
                <w:rFonts w:asciiTheme="minorHAnsi" w:eastAsia="Calibri" w:hAnsiTheme="minorHAnsi"/>
                <w:spacing w:val="-5"/>
                <w:sz w:val="20"/>
                <w:szCs w:val="20"/>
              </w:rPr>
            </w:r>
            <w:r w:rsidR="00716248">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7F4E49A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2E7B263"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96DC3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MA-5 What is the solution and how is it implemented?</w:t>
            </w:r>
          </w:p>
        </w:tc>
      </w:tr>
      <w:tr w:rsidR="00EE0187" w14:paraId="76C64FB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DB32E8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0B904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AA27D2" w14:textId="69015DA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9AEC08" w14:textId="77777777" w:rsidTr="00EE0187">
        <w:trPr>
          <w:trHeight w:val="946"/>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0ED3B0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7FE7F0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5C9A5F" w14:textId="60FA43C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E0454D7" w14:textId="77777777" w:rsidTr="00EE0187">
        <w:trPr>
          <w:trHeight w:val="88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5DA74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E632D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33A48B7" w14:textId="228A4B13" w:rsidR="00EE0187" w:rsidRDefault="00EE0187" w:rsidP="00695F5E">
            <w:pPr>
              <w:pStyle w:val="TableText-Bold"/>
              <w:spacing w:before="120" w:after="120" w:line="256" w:lineRule="auto"/>
              <w:rPr>
                <w:rFonts w:asciiTheme="minorHAnsi" w:hAnsiTheme="minorHAnsi"/>
                <w:b w:val="0"/>
              </w:rPr>
            </w:pPr>
            <w:r>
              <w:rPr>
                <w:rFonts w:asciiTheme="minorHAnsi" w:hAnsiTheme="minorHAnsi"/>
                <w:b w:val="0"/>
              </w:rPr>
              <w:t xml:space="preserve">Microsoft Azure implements this control on behalf of both PaaS and IaaS customers. See section </w:t>
            </w:r>
            <w:r w:rsidR="00695F5E" w:rsidRPr="00695F5E">
              <w:rPr>
                <w:rFonts w:asciiTheme="minorHAnsi" w:hAnsiTheme="minorHAnsi"/>
                <w:b w:val="0"/>
                <w:color w:val="0563C1"/>
                <w:u w:val="single"/>
              </w:rPr>
              <w:fldChar w:fldCharType="begin"/>
            </w:r>
            <w:r w:rsidR="00695F5E" w:rsidRPr="00695F5E">
              <w:rPr>
                <w:rFonts w:asciiTheme="minorHAnsi" w:hAnsiTheme="minorHAnsi"/>
                <w:b w:val="0"/>
                <w:color w:val="0563C1"/>
                <w:u w:val="single"/>
              </w:rPr>
              <w:instrText xml:space="preserve"> REF _Ref453943483 \r \h </w:instrText>
            </w:r>
            <w:r w:rsidR="00695F5E">
              <w:rPr>
                <w:rFonts w:asciiTheme="minorHAnsi" w:hAnsiTheme="minorHAnsi"/>
                <w:b w:val="0"/>
                <w:color w:val="0563C1"/>
                <w:u w:val="single"/>
              </w:rPr>
              <w:instrText xml:space="preserve"> \* MERGEFORMAT </w:instrText>
            </w:r>
            <w:r w:rsidR="00695F5E" w:rsidRPr="00695F5E">
              <w:rPr>
                <w:rFonts w:asciiTheme="minorHAnsi" w:hAnsiTheme="minorHAnsi"/>
                <w:b w:val="0"/>
                <w:color w:val="0563C1"/>
                <w:u w:val="single"/>
              </w:rPr>
            </w:r>
            <w:r w:rsidR="00695F5E" w:rsidRPr="00695F5E">
              <w:rPr>
                <w:rFonts w:asciiTheme="minorHAnsi" w:hAnsiTheme="minorHAnsi"/>
                <w:b w:val="0"/>
                <w:color w:val="0563C1"/>
                <w:u w:val="single"/>
              </w:rPr>
              <w:fldChar w:fldCharType="separate"/>
            </w:r>
            <w:r w:rsidR="00695F5E" w:rsidRPr="00695F5E">
              <w:rPr>
                <w:rFonts w:asciiTheme="minorHAnsi" w:hAnsiTheme="minorHAnsi"/>
                <w:b w:val="0"/>
                <w:color w:val="0563C1"/>
                <w:u w:val="single"/>
              </w:rPr>
              <w:t>14.3.5</w:t>
            </w:r>
            <w:r w:rsidR="00695F5E" w:rsidRPr="00695F5E">
              <w:rPr>
                <w:rFonts w:asciiTheme="minorHAnsi" w:hAnsiTheme="minorHAnsi"/>
                <w:b w:val="0"/>
                <w:color w:val="0563C1"/>
                <w:u w:val="single"/>
              </w:rPr>
              <w:fldChar w:fldCharType="end"/>
            </w:r>
            <w:r>
              <w:rPr>
                <w:rFonts w:asciiTheme="minorHAnsi" w:hAnsiTheme="minorHAnsi"/>
                <w:b w:val="0"/>
              </w:rPr>
              <w:t>.</w:t>
            </w:r>
          </w:p>
        </w:tc>
      </w:tr>
    </w:tbl>
    <w:p w14:paraId="3737BD6F" w14:textId="77777777" w:rsidR="00EE0187" w:rsidRDefault="00EE0187" w:rsidP="00EE0187">
      <w:pPr>
        <w:spacing w:before="120" w:after="120"/>
        <w:rPr>
          <w:b/>
          <w:kern w:val="2"/>
        </w:rPr>
      </w:pPr>
    </w:p>
    <w:p w14:paraId="706B2982" w14:textId="77777777" w:rsidR="00EE0187" w:rsidRDefault="00EE0187" w:rsidP="00172307">
      <w:pPr>
        <w:pStyle w:val="eglobaltech4n"/>
        <w:numPr>
          <w:ilvl w:val="3"/>
          <w:numId w:val="48"/>
        </w:numPr>
      </w:pPr>
      <w:r>
        <w:t>Control Enhancement MA-5 (1)</w:t>
      </w:r>
    </w:p>
    <w:p w14:paraId="5A24466D" w14:textId="77777777" w:rsidR="00EE0187" w:rsidRDefault="00EE0187" w:rsidP="00EE0187">
      <w:pPr>
        <w:spacing w:before="120" w:after="120"/>
        <w:rPr>
          <w:bCs/>
        </w:rPr>
      </w:pPr>
      <w:r>
        <w:rPr>
          <w:bCs/>
        </w:rPr>
        <w:t>The organization:</w:t>
      </w:r>
    </w:p>
    <w:p w14:paraId="3CAEBA82" w14:textId="77777777" w:rsidR="00EE0187" w:rsidRDefault="00EE0187" w:rsidP="00172307">
      <w:pPr>
        <w:pStyle w:val="ListParagraph"/>
        <w:numPr>
          <w:ilvl w:val="0"/>
          <w:numId w:val="95"/>
        </w:numPr>
        <w:spacing w:before="120" w:after="120"/>
        <w:rPr>
          <w:bCs/>
        </w:rPr>
      </w:pPr>
      <w:r>
        <w:rPr>
          <w:bCs/>
        </w:rPr>
        <w:t>Implements procedures for the use of maintenance personnel that lack appropriate security clearances or are not U.S. citizens, that include the following requirements:</w:t>
      </w:r>
    </w:p>
    <w:p w14:paraId="1635F12F" w14:textId="77777777" w:rsidR="00EE0187" w:rsidRDefault="00EE0187" w:rsidP="00172307">
      <w:pPr>
        <w:pStyle w:val="ListParagraph"/>
        <w:numPr>
          <w:ilvl w:val="1"/>
          <w:numId w:val="95"/>
        </w:numPr>
        <w:spacing w:before="120" w:after="120"/>
        <w:rPr>
          <w:bCs/>
        </w:rPr>
      </w:pPr>
      <w:r>
        <w:rPr>
          <w:bCs/>
        </w:rPr>
        <w:t>Maintenance personnel who do not have needed access authorizations, clearances, or formal access approvals are escorted and supervised during the performance of maintenance and diagnostic activities on the information system by approved organizational personnel who are fully cleared, have appropriate access authorizations, and are technically qualified;</w:t>
      </w:r>
    </w:p>
    <w:p w14:paraId="2E725764" w14:textId="77777777" w:rsidR="00EE0187" w:rsidRDefault="00EE0187" w:rsidP="00172307">
      <w:pPr>
        <w:pStyle w:val="ListParagraph"/>
        <w:numPr>
          <w:ilvl w:val="1"/>
          <w:numId w:val="95"/>
        </w:numPr>
        <w:spacing w:before="120" w:after="120"/>
        <w:rPr>
          <w:bCs/>
        </w:rPr>
      </w:pPr>
      <w:r>
        <w:rPr>
          <w:bCs/>
        </w:rPr>
        <w:t>Prior to initiating maintenance or diagnostic activities by personnel who do not have needed access authorizations, clearances or formal access approvals, all volatile information storage components within the information system are sanitized and all nonvolatile storage media are removed or physically disconnected from the system and secured; and</w:t>
      </w:r>
    </w:p>
    <w:p w14:paraId="738F5D75" w14:textId="77777777" w:rsidR="00EE0187" w:rsidRDefault="00EE0187" w:rsidP="00172307">
      <w:pPr>
        <w:pStyle w:val="ListParagraph"/>
        <w:numPr>
          <w:ilvl w:val="0"/>
          <w:numId w:val="95"/>
        </w:numPr>
        <w:spacing w:before="120" w:after="120"/>
      </w:pPr>
      <w:r>
        <w:rPr>
          <w:bCs/>
        </w:rPr>
        <w:t>Develops and implements alternate security safeguards in the event an information system component cannot be sanitized, removed, or disconnected from the system</w:t>
      </w:r>
    </w:p>
    <w:p w14:paraId="5E01524E" w14:textId="77777777" w:rsidR="00EE0187" w:rsidRDefault="00EE0187" w:rsidP="00EE0187">
      <w:pPr>
        <w:pStyle w:val="GSAGuidance"/>
        <w:spacing w:before="120"/>
        <w:rPr>
          <w:rFonts w:eastAsia="Calibri"/>
        </w:rPr>
      </w:pPr>
      <w:r>
        <w:rPr>
          <w:rFonts w:eastAsia="Calibri"/>
          <w:b/>
        </w:rPr>
        <w:t>MA-5 (1) Additional FedRAMP Requirements and Guidance:</w:t>
      </w:r>
      <w:r>
        <w:rPr>
          <w:rFonts w:eastAsia="Calibri"/>
        </w:rPr>
        <w:t xml:space="preserve"> Requirement: Only MA-5 (1)(a)(1) is required by FedRAMP Moderate Baseline</w:t>
      </w:r>
    </w:p>
    <w:p w14:paraId="73BF5D77" w14:textId="77777777" w:rsidR="00EE0187" w:rsidRDefault="00EE0187" w:rsidP="00EE0187">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8C0A15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F7183F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E127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304F7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FB47F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8EF54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96928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B804B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EA48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DDFD4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EF05F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693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66B9C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7A08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34B7B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FC5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A740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95567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6D5D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AB7F4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394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94D91E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4493A5A"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FE44C20"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MA-5 (1) What is the solution and how is it implemented?</w:t>
            </w:r>
          </w:p>
        </w:tc>
      </w:tr>
      <w:tr w:rsidR="00EE0187" w14:paraId="3629B5CC"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50303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582B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83B7A9" w14:textId="6BAEBEA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_Ref453943523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44D13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3020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4ACE3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ED5199F" w14:textId="74775B1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_Ref453943530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1AE666" w14:textId="77777777" w:rsidR="00EE0187" w:rsidRDefault="00EE0187" w:rsidP="00EE0187">
      <w:pPr>
        <w:spacing w:before="120" w:after="120"/>
        <w:rPr>
          <w:b/>
          <w:kern w:val="2"/>
        </w:rPr>
      </w:pPr>
    </w:p>
    <w:p w14:paraId="1205B278" w14:textId="77777777" w:rsidR="00EE0187" w:rsidRDefault="00EE0187" w:rsidP="00172307">
      <w:pPr>
        <w:pStyle w:val="eglobaltech3"/>
        <w:numPr>
          <w:ilvl w:val="2"/>
          <w:numId w:val="48"/>
        </w:numPr>
      </w:pPr>
      <w:r>
        <w:t xml:space="preserve">Timely Maintenance (MA-6) </w:t>
      </w:r>
    </w:p>
    <w:p w14:paraId="7F9C7025" w14:textId="77777777" w:rsidR="00EE0187" w:rsidRDefault="00EE0187" w:rsidP="00EE0187">
      <w:pPr>
        <w:autoSpaceDE w:val="0"/>
        <w:autoSpaceDN w:val="0"/>
        <w:adjustRightInd w:val="0"/>
        <w:spacing w:before="120" w:after="120"/>
        <w:rPr>
          <w:rFonts w:eastAsia="Calibri"/>
          <w:b/>
        </w:rPr>
      </w:pPr>
      <w:r>
        <w:rPr>
          <w:rFonts w:eastAsia="Times New Roman"/>
        </w:rPr>
        <w:t>The organization obtains maintenance support and/or spare parts for [</w:t>
      </w:r>
      <w:r>
        <w:rPr>
          <w:rFonts w:eastAsia="Times New Roman"/>
          <w:i/>
        </w:rPr>
        <w:t>Assignment: organization-defined information system components</w:t>
      </w:r>
      <w:r>
        <w:rPr>
          <w:rFonts w:eastAsia="Times New Roman"/>
        </w:rPr>
        <w:t>] within [</w:t>
      </w:r>
      <w:r>
        <w:rPr>
          <w:rFonts w:eastAsia="Times New Roman"/>
          <w:i/>
        </w:rPr>
        <w:t>Assignment: organization-defined time period</w:t>
      </w:r>
      <w:r>
        <w:rPr>
          <w:rFonts w:eastAsia="Times New Roman"/>
        </w:rPr>
        <w:t>]</w:t>
      </w:r>
      <w:r>
        <w:rPr>
          <w:rFonts w:eastAsia="Times New Roman"/>
          <w:i/>
        </w:rPr>
        <w:t xml:space="preserve"> </w:t>
      </w:r>
      <w:r>
        <w:rPr>
          <w:rFonts w:eastAsia="Times New Roman"/>
        </w:rPr>
        <w:t>of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37D472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F8731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07E2C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066820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1F35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2813C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7960D1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MA-6-1: </w:t>
            </w:r>
            <w:r>
              <w:rPr>
                <w:rFonts w:asciiTheme="minorHAnsi" w:hAnsiTheme="minorHAnsi"/>
                <w:sz w:val="20"/>
                <w:szCs w:val="20"/>
              </w:rPr>
              <w:t>Critical components list via CMMS</w:t>
            </w:r>
          </w:p>
        </w:tc>
      </w:tr>
      <w:tr w:rsidR="00EE0187" w14:paraId="40FC648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2F7A18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MA-6-2: </w:t>
            </w:r>
            <w:r>
              <w:rPr>
                <w:rFonts w:asciiTheme="minorHAnsi" w:hAnsiTheme="minorHAnsi"/>
                <w:sz w:val="20"/>
                <w:szCs w:val="20"/>
              </w:rPr>
              <w:t>Spare part/vendor agreements are acquired as needed to support the replacement SLAs.</w:t>
            </w:r>
          </w:p>
        </w:tc>
      </w:tr>
      <w:tr w:rsidR="00EE0187" w14:paraId="503400F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AA4B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0CB1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011A5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05C5C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43BC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AE13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E410B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152E9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5AA09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4277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BFDF5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8CD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01D5A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327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876B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tbl>
      <w:tblPr>
        <w:tblpPr w:leftFromText="180" w:rightFromText="180" w:bottomFromText="160" w:vertAnchor="text" w:horzAnchor="margin" w:tblpY="548"/>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4A0D22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061D7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MA-6 What is the solution and how is it implemented?</w:t>
            </w:r>
          </w:p>
        </w:tc>
      </w:tr>
      <w:tr w:rsidR="00EE0187" w14:paraId="645141E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8ABE81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5F432E4" w14:textId="36F1954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5AE68F" w14:textId="77777777" w:rsidR="00EE0187" w:rsidRDefault="00EE0187" w:rsidP="00EE0187">
      <w:pPr>
        <w:spacing w:before="120" w:after="120"/>
        <w:rPr>
          <w:kern w:val="2"/>
        </w:rPr>
      </w:pPr>
    </w:p>
    <w:p w14:paraId="36085813" w14:textId="77777777" w:rsidR="00EE0187" w:rsidRDefault="00EE0187" w:rsidP="00172307">
      <w:pPr>
        <w:pStyle w:val="Style7"/>
        <w:numPr>
          <w:ilvl w:val="1"/>
          <w:numId w:val="48"/>
        </w:numPr>
      </w:pPr>
      <w:bookmarkStart w:id="1628" w:name="_Toc430608742"/>
      <w:r>
        <w:t>Media Protection (MP)</w:t>
      </w:r>
      <w:bookmarkEnd w:id="1628"/>
    </w:p>
    <w:p w14:paraId="79278EDD" w14:textId="77777777" w:rsidR="00EE0187" w:rsidRDefault="00EE0187" w:rsidP="00172307">
      <w:pPr>
        <w:pStyle w:val="eglobaltech3"/>
        <w:numPr>
          <w:ilvl w:val="2"/>
          <w:numId w:val="48"/>
        </w:numPr>
      </w:pPr>
      <w:bookmarkStart w:id="1629" w:name="_Toc430608743"/>
      <w:bookmarkStart w:id="1630" w:name="_Toc388620887"/>
      <w:bookmarkStart w:id="1631" w:name="_Toc385595041"/>
      <w:bookmarkStart w:id="1632" w:name="_Toc385594653"/>
      <w:bookmarkStart w:id="1633" w:name="_Toc385594265"/>
      <w:bookmarkStart w:id="1634" w:name="_Toc383444620"/>
      <w:bookmarkStart w:id="1635" w:name="_Toc383429805"/>
      <w:bookmarkStart w:id="1636" w:name="_Ref453944511"/>
      <w:r>
        <w:t>Media Protection Policy and Procedures (MP-1)</w:t>
      </w:r>
      <w:bookmarkEnd w:id="1629"/>
      <w:bookmarkEnd w:id="1630"/>
      <w:bookmarkEnd w:id="1631"/>
      <w:bookmarkEnd w:id="1632"/>
      <w:bookmarkEnd w:id="1633"/>
      <w:bookmarkEnd w:id="1634"/>
      <w:bookmarkEnd w:id="1635"/>
      <w:bookmarkEnd w:id="1636"/>
    </w:p>
    <w:p w14:paraId="7DA0BCCD"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w:t>
      </w:r>
    </w:p>
    <w:p w14:paraId="1A7802E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Develops, documents, and disseminates to [</w:t>
      </w:r>
      <w:r>
        <w:rPr>
          <w:rFonts w:eastAsia="Times New Roman"/>
          <w:i/>
        </w:rPr>
        <w:t>Assignment: organization-defined personnel or roles</w:t>
      </w:r>
      <w:r>
        <w:rPr>
          <w:rFonts w:eastAsia="Times New Roman"/>
        </w:rPr>
        <w:t>]:</w:t>
      </w:r>
    </w:p>
    <w:p w14:paraId="091335B4" w14:textId="77777777" w:rsidR="00EE0187" w:rsidRDefault="00EE0187" w:rsidP="00172307">
      <w:pPr>
        <w:pStyle w:val="ListParagraph"/>
        <w:numPr>
          <w:ilvl w:val="1"/>
          <w:numId w:val="96"/>
        </w:numPr>
        <w:spacing w:before="120" w:after="120"/>
      </w:pPr>
      <w:r>
        <w:rPr>
          <w:rFonts w:eastAsia="Times New Roman"/>
        </w:rPr>
        <w:t>A media protection policy that addresses purpose, scope, roles, responsibilities, management commitment, coordination among organizational entities, and compliance; and</w:t>
      </w:r>
    </w:p>
    <w:p w14:paraId="40FFE433" w14:textId="77777777" w:rsidR="00EE0187" w:rsidRDefault="00EE0187" w:rsidP="00172307">
      <w:pPr>
        <w:pStyle w:val="ListParagraph"/>
        <w:numPr>
          <w:ilvl w:val="1"/>
          <w:numId w:val="96"/>
        </w:numPr>
        <w:spacing w:before="120" w:after="120"/>
      </w:pPr>
      <w:r>
        <w:rPr>
          <w:rFonts w:eastAsia="Times New Roman"/>
        </w:rPr>
        <w:t>Procedures to facilitate the implementation of the media protection policy and associated media protection controls; and</w:t>
      </w:r>
    </w:p>
    <w:p w14:paraId="33E2600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Reviews and updates the current:</w:t>
      </w:r>
    </w:p>
    <w:p w14:paraId="0E89DA49"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policy [</w:t>
      </w:r>
      <w:r>
        <w:rPr>
          <w:rFonts w:eastAsia="Times New Roman"/>
          <w:i/>
        </w:rPr>
        <w:t>FedRAMP Assignment: at least every 3 years</w:t>
      </w:r>
      <w:r>
        <w:rPr>
          <w:rFonts w:eastAsia="Times New Roman"/>
        </w:rPr>
        <w:t>]; and</w:t>
      </w:r>
    </w:p>
    <w:p w14:paraId="5987E6C7"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procedures [</w:t>
      </w:r>
      <w:r>
        <w:rPr>
          <w:rFonts w:eastAsia="Times New Roman"/>
          <w:i/>
          <w:iCs/>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CF6CEF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D4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C567C9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D10E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700F8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0F9C2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B9C209E" w14:textId="77777777" w:rsidR="00EE0187" w:rsidRDefault="00EE0187">
            <w:pPr>
              <w:pStyle w:val="GSAParameter"/>
              <w:spacing w:after="0" w:line="256" w:lineRule="auto"/>
              <w:rPr>
                <w:rFonts w:eastAsia="Times New Roman"/>
                <w:kern w:val="0"/>
              </w:rPr>
            </w:pPr>
            <w:bookmarkStart w:id="1637" w:name="_Toc383442040"/>
            <w:bookmarkStart w:id="1638" w:name="_Toc383444255"/>
            <w:bookmarkStart w:id="1639" w:name="_Toc388623436"/>
            <w:r>
              <w:t>Parameter MP-1(a):</w:t>
            </w:r>
            <w:bookmarkEnd w:id="1637"/>
            <w:bookmarkEnd w:id="1638"/>
            <w:bookmarkEnd w:id="1639"/>
            <w:r>
              <w:t xml:space="preserve"> &lt;</w:t>
            </w:r>
            <w:r>
              <w:rPr>
                <w:i/>
              </w:rPr>
              <w:t>Customer-defined personnel or roles</w:t>
            </w:r>
            <w:r>
              <w:t>&gt;</w:t>
            </w:r>
          </w:p>
        </w:tc>
      </w:tr>
      <w:tr w:rsidR="00EE0187" w14:paraId="6BA9FC0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443E4B5" w14:textId="77777777" w:rsidR="00EE0187" w:rsidRDefault="00EE0187">
            <w:pPr>
              <w:pStyle w:val="GSAParameter"/>
              <w:spacing w:after="0" w:line="256" w:lineRule="auto"/>
              <w:rPr>
                <w:color w:val="5B9BD5" w:themeColor="accent1"/>
                <w:kern w:val="2"/>
              </w:rPr>
            </w:pPr>
            <w:bookmarkStart w:id="1640" w:name="_Toc383442041"/>
            <w:bookmarkStart w:id="1641" w:name="_Toc383444256"/>
            <w:bookmarkStart w:id="1642" w:name="_Toc388623437"/>
            <w:r>
              <w:lastRenderedPageBreak/>
              <w:t>Parameter MP-1(b)(1):</w:t>
            </w:r>
            <w:bookmarkEnd w:id="1640"/>
            <w:bookmarkEnd w:id="1641"/>
            <w:bookmarkEnd w:id="1642"/>
            <w:r>
              <w:t xml:space="preserve"> </w:t>
            </w:r>
            <w:r>
              <w:rPr>
                <w:szCs w:val="22"/>
              </w:rPr>
              <w:t>&lt;</w:t>
            </w:r>
            <w:r>
              <w:rPr>
                <w:i/>
                <w:szCs w:val="22"/>
              </w:rPr>
              <w:t>FedRAMP requirement: at least every 3 years</w:t>
            </w:r>
            <w:r>
              <w:rPr>
                <w:szCs w:val="22"/>
              </w:rPr>
              <w:t>&gt;</w:t>
            </w:r>
          </w:p>
        </w:tc>
      </w:tr>
      <w:tr w:rsidR="00EE0187" w14:paraId="29E385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33741C8" w14:textId="77777777" w:rsidR="00EE0187" w:rsidRDefault="00EE0187">
            <w:pPr>
              <w:pStyle w:val="GSAParameter"/>
              <w:spacing w:after="0" w:line="256" w:lineRule="auto"/>
              <w:rPr>
                <w:color w:val="5B9BD5" w:themeColor="accent1"/>
              </w:rPr>
            </w:pPr>
            <w:bookmarkStart w:id="1643" w:name="_Toc383442042"/>
            <w:bookmarkStart w:id="1644" w:name="_Toc383444257"/>
            <w:bookmarkStart w:id="1645" w:name="_Toc388623438"/>
            <w:r>
              <w:t>Parameter MP-1(b)(2</w:t>
            </w:r>
            <w:bookmarkEnd w:id="1643"/>
            <w:bookmarkEnd w:id="1644"/>
            <w:bookmarkEnd w:id="1645"/>
            <w:r>
              <w:t xml:space="preserve">): </w:t>
            </w:r>
            <w:r>
              <w:rPr>
                <w:szCs w:val="22"/>
              </w:rPr>
              <w:t>&lt;</w:t>
            </w:r>
            <w:r>
              <w:rPr>
                <w:i/>
                <w:szCs w:val="22"/>
              </w:rPr>
              <w:t>FedRAMP requirement: at least annually</w:t>
            </w:r>
            <w:r>
              <w:rPr>
                <w:szCs w:val="22"/>
              </w:rPr>
              <w:t>&gt;</w:t>
            </w:r>
          </w:p>
        </w:tc>
      </w:tr>
      <w:tr w:rsidR="00EE0187" w14:paraId="28796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8087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CC8289" w14:textId="7AAC705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61B886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F0066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6299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AAC8B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DE140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39A3F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729E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37BC90" w14:textId="0B0A163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3449CA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15626EFE" w14:textId="77777777" w:rsidR="00EE0187" w:rsidRDefault="00EE0187" w:rsidP="00EE0187">
      <w:pPr>
        <w:spacing w:before="120" w:after="120"/>
        <w:ind w:left="360"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BDFD9E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48B1F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MP-1 What is the solution and how is it implemented?</w:t>
            </w:r>
          </w:p>
        </w:tc>
      </w:tr>
      <w:tr w:rsidR="00EE0187" w14:paraId="72A65DE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5B620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FC0701"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1DA589DB"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Media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0A4899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6CCAA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A7F00B"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8B09B74" w14:textId="77777777" w:rsidR="00EE0187" w:rsidRDefault="00EE0187">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Media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1E3917A4" w14:textId="77777777" w:rsidR="00EE0187" w:rsidRDefault="00EE0187" w:rsidP="00EE0187">
      <w:pPr>
        <w:spacing w:before="120" w:after="120"/>
        <w:rPr>
          <w:rFonts w:eastAsia="Calibri"/>
          <w:kern w:val="2"/>
        </w:rPr>
      </w:pPr>
    </w:p>
    <w:p w14:paraId="0F4CA3A1" w14:textId="77777777" w:rsidR="00EE0187" w:rsidRDefault="00EE0187" w:rsidP="00172307">
      <w:pPr>
        <w:pStyle w:val="eglobaltech3"/>
        <w:numPr>
          <w:ilvl w:val="2"/>
          <w:numId w:val="48"/>
        </w:numPr>
      </w:pPr>
      <w:bookmarkStart w:id="1646" w:name="_Toc430608744"/>
      <w:bookmarkStart w:id="1647" w:name="_Toc388620888"/>
      <w:bookmarkStart w:id="1648" w:name="_Toc385595042"/>
      <w:bookmarkStart w:id="1649" w:name="_Toc385594654"/>
      <w:bookmarkStart w:id="1650" w:name="_Toc385594266"/>
      <w:bookmarkStart w:id="1651" w:name="_Toc383444621"/>
      <w:bookmarkStart w:id="1652" w:name="_Toc383429806"/>
      <w:bookmarkStart w:id="1653" w:name="_Toc149090503"/>
      <w:r>
        <w:t>Media Access (MP-2)</w:t>
      </w:r>
      <w:bookmarkEnd w:id="1646"/>
      <w:bookmarkEnd w:id="1647"/>
      <w:bookmarkEnd w:id="1648"/>
      <w:bookmarkEnd w:id="1649"/>
      <w:bookmarkEnd w:id="1650"/>
      <w:bookmarkEnd w:id="1651"/>
      <w:bookmarkEnd w:id="1652"/>
      <w:bookmarkEnd w:id="1653"/>
      <w:r>
        <w:t xml:space="preserve"> </w:t>
      </w:r>
    </w:p>
    <w:p w14:paraId="0A2E220C" w14:textId="77777777" w:rsidR="00EE0187" w:rsidRDefault="00EE0187" w:rsidP="00EE0187">
      <w:pPr>
        <w:spacing w:before="120" w:after="120"/>
        <w:rPr>
          <w:rFonts w:eastAsia="Times New Roman"/>
          <w:i/>
        </w:rPr>
      </w:pPr>
      <w:r>
        <w:rPr>
          <w:rFonts w:eastAsia="Times New Roman"/>
        </w:rPr>
        <w:t>The organization restricts access to [</w:t>
      </w:r>
      <w:r>
        <w:rPr>
          <w:rFonts w:eastAsia="Times New Roman"/>
          <w:i/>
        </w:rPr>
        <w:t>Assignment: organization-defined types of digital and/or non-digital media</w:t>
      </w:r>
      <w:r>
        <w:rPr>
          <w:rFonts w:eastAsia="Times New Roman"/>
        </w:rPr>
        <w:t>]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709E8E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6DCCF9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13EA2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FF40C8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37C10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401863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90DA6D" w14:textId="77777777" w:rsidR="00EE0187" w:rsidRDefault="00EE0187">
            <w:pPr>
              <w:pStyle w:val="GSAParameter"/>
              <w:spacing w:after="0" w:line="256" w:lineRule="auto"/>
              <w:rPr>
                <w:color w:val="5B9BD5" w:themeColor="accent1"/>
              </w:rPr>
            </w:pPr>
            <w:bookmarkStart w:id="1654" w:name="_Toc383442043"/>
            <w:bookmarkStart w:id="1655" w:name="_Toc383444258"/>
            <w:bookmarkStart w:id="1656" w:name="_Toc388623439"/>
            <w:r>
              <w:t>Parameter MP-2-1:</w:t>
            </w:r>
            <w:bookmarkEnd w:id="1654"/>
            <w:bookmarkEnd w:id="1655"/>
            <w:bookmarkEnd w:id="1656"/>
            <w:r>
              <w:t xml:space="preserve"> Server assets and magnetic backup tapes secured at Microsoft datacenters</w:t>
            </w:r>
          </w:p>
        </w:tc>
      </w:tr>
      <w:tr w:rsidR="00EE0187" w14:paraId="2CE5E8D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AC73DF" w14:textId="77777777" w:rsidR="00EE0187" w:rsidRDefault="00EE0187">
            <w:pPr>
              <w:pStyle w:val="GSAParameter"/>
              <w:spacing w:after="0" w:line="256" w:lineRule="auto"/>
              <w:rPr>
                <w:color w:val="5B9BD5" w:themeColor="accent1"/>
              </w:rPr>
            </w:pPr>
            <w:bookmarkStart w:id="1657" w:name="_Toc383442044"/>
            <w:bookmarkStart w:id="1658" w:name="_Toc383444259"/>
            <w:bookmarkStart w:id="1659" w:name="_Toc388623440"/>
            <w:r>
              <w:lastRenderedPageBreak/>
              <w:t>Parameter MP-2-2:</w:t>
            </w:r>
            <w:bookmarkEnd w:id="1657"/>
            <w:bookmarkEnd w:id="1658"/>
            <w:bookmarkEnd w:id="1659"/>
            <w:r>
              <w:t xml:space="preserve"> Individuals who have a legitimate business purpose for accessing the data</w:t>
            </w:r>
          </w:p>
        </w:tc>
      </w:tr>
      <w:tr w:rsidR="00EE0187" w14:paraId="30C79F5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2318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66B9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D7F0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630CC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92D2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437EE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9E56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39B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1D0C2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0D08E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EFD6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B0B4E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DE4D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A6079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22CAA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681C93" w14:textId="77777777" w:rsidR="00EE0187" w:rsidRDefault="00EE0187" w:rsidP="00EE0187">
      <w:pPr>
        <w:autoSpaceDE w:val="0"/>
        <w:autoSpaceDN w:val="0"/>
        <w:adjustRightInd w:val="0"/>
        <w:spacing w:before="120" w:after="120"/>
        <w:ind w:left="1418"/>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14438B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1D0B3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MP-2 What is the solution and how is it implemented?</w:t>
            </w:r>
          </w:p>
        </w:tc>
      </w:tr>
      <w:tr w:rsidR="00EE0187" w14:paraId="666FC33E"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13F8D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E275836" w14:textId="3E6024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_Ref453943571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A20121" w14:textId="77777777" w:rsidR="00EE0187" w:rsidRDefault="00EE0187" w:rsidP="00EE0187">
      <w:pPr>
        <w:autoSpaceDE w:val="0"/>
        <w:autoSpaceDN w:val="0"/>
        <w:adjustRightInd w:val="0"/>
        <w:spacing w:before="120" w:after="120"/>
        <w:rPr>
          <w:rFonts w:eastAsia="Calibri"/>
          <w:b/>
          <w:kern w:val="2"/>
        </w:rPr>
      </w:pPr>
    </w:p>
    <w:p w14:paraId="2A124680" w14:textId="77777777" w:rsidR="00EE0187" w:rsidRDefault="00EE0187" w:rsidP="00172307">
      <w:pPr>
        <w:pStyle w:val="eglobaltech3"/>
        <w:numPr>
          <w:ilvl w:val="2"/>
          <w:numId w:val="48"/>
        </w:numPr>
      </w:pPr>
      <w:bookmarkStart w:id="1660" w:name="_Toc430608745"/>
      <w:bookmarkStart w:id="1661" w:name="_Toc388620889"/>
      <w:bookmarkStart w:id="1662" w:name="_Toc385595043"/>
      <w:bookmarkStart w:id="1663" w:name="_Toc385594655"/>
      <w:bookmarkStart w:id="1664" w:name="_Toc385594267"/>
      <w:bookmarkStart w:id="1665" w:name="_Toc383444622"/>
      <w:bookmarkStart w:id="1666" w:name="_Toc383429807"/>
      <w:bookmarkStart w:id="1667" w:name="_Toc149090504"/>
      <w:r>
        <w:t>Media Labeling (MP-3)</w:t>
      </w:r>
      <w:bookmarkEnd w:id="1660"/>
      <w:bookmarkEnd w:id="1661"/>
      <w:bookmarkEnd w:id="1662"/>
      <w:bookmarkEnd w:id="1663"/>
      <w:bookmarkEnd w:id="1664"/>
      <w:bookmarkEnd w:id="1665"/>
      <w:bookmarkEnd w:id="1666"/>
      <w:bookmarkEnd w:id="1667"/>
      <w:r>
        <w:t xml:space="preserve"> </w:t>
      </w:r>
    </w:p>
    <w:p w14:paraId="1A276B7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552EC07"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Marks information system media indicating the distribution limitations, handling caveats, and applicable security markings (if any) of the information; and</w:t>
      </w:r>
    </w:p>
    <w:p w14:paraId="0935B80A"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Exempts [</w:t>
      </w:r>
      <w:r>
        <w:rPr>
          <w:rFonts w:eastAsia="Times New Roman"/>
          <w:i/>
        </w:rPr>
        <w:t>FedRAMP Assignment: no removable media types</w:t>
      </w:r>
      <w:r>
        <w:rPr>
          <w:rFonts w:eastAsia="Times New Roman"/>
        </w:rPr>
        <w:t>] from marking as long as the media remain within [</w:t>
      </w:r>
      <w:r>
        <w:rPr>
          <w:rFonts w:eastAsia="Times New Roman"/>
          <w:i/>
        </w:rPr>
        <w:t>Assignment: organization-defined controlled areas</w:t>
      </w:r>
      <w:r>
        <w:rPr>
          <w:rFonts w:eastAsia="Times New Roman"/>
        </w:rPr>
        <w:t xml:space="preserve"> </w:t>
      </w:r>
      <w:r>
        <w:rPr>
          <w:rFonts w:eastAsia="Times New Roman"/>
          <w:i/>
        </w:rPr>
        <w:t>FedRAMP Assignment: parameter not applicable</w:t>
      </w:r>
      <w:r>
        <w:rPr>
          <w:rFonts w:eastAsia="Times New Roman"/>
        </w:rPr>
        <w:t>]</w:t>
      </w:r>
    </w:p>
    <w:p w14:paraId="6CE215E5" w14:textId="77777777" w:rsidR="00EE0187" w:rsidRDefault="00EE0187" w:rsidP="00EE0187">
      <w:pPr>
        <w:autoSpaceDE w:val="0"/>
        <w:autoSpaceDN w:val="0"/>
        <w:adjustRightInd w:val="0"/>
        <w:spacing w:before="120" w:after="120"/>
        <w:ind w:left="720" w:hanging="720"/>
        <w:rPr>
          <w:rFonts w:eastAsia="Times New Roman"/>
          <w:bCs/>
        </w:rPr>
      </w:pPr>
      <w:r>
        <w:rPr>
          <w:rFonts w:eastAsia="Calibri"/>
          <w:b/>
        </w:rPr>
        <w:t>MP-3(b) Additional FedRAMP Requirements and Guidance:</w:t>
      </w:r>
      <w:r>
        <w:rPr>
          <w:rFonts w:eastAsia="Calibri"/>
        </w:rPr>
        <w:t xml:space="preserve"> </w:t>
      </w:r>
      <w:r>
        <w:rPr>
          <w:rFonts w:eastAsia="Calibri"/>
          <w:b/>
        </w:rPr>
        <w:t>Guidance:</w:t>
      </w:r>
      <w:r>
        <w:rPr>
          <w:rFonts w:eastAsia="Calibri"/>
        </w:rPr>
        <w:t xml:space="preserve"> Second parameter in MP-3(b) is not applicable.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24C301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6EF03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302824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EF10D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DD9D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6857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66A2F5" w14:textId="77777777" w:rsidR="00EE0187" w:rsidRDefault="00EE0187">
            <w:pPr>
              <w:pStyle w:val="GSAParameter"/>
              <w:spacing w:after="0" w:line="256" w:lineRule="auto"/>
              <w:rPr>
                <w:color w:val="5B9BD5" w:themeColor="accent1"/>
              </w:rPr>
            </w:pPr>
            <w:bookmarkStart w:id="1668" w:name="_Toc383442045"/>
            <w:bookmarkStart w:id="1669" w:name="_Toc383444260"/>
            <w:bookmarkStart w:id="1670" w:name="_Toc388623441"/>
            <w:r>
              <w:t>Parameter MP-3(b)-1:</w:t>
            </w:r>
            <w:bookmarkEnd w:id="1668"/>
            <w:bookmarkEnd w:id="1669"/>
            <w:bookmarkEnd w:id="1670"/>
            <w:r>
              <w:t xml:space="preserve"> No removable media types</w:t>
            </w:r>
          </w:p>
        </w:tc>
      </w:tr>
      <w:tr w:rsidR="00EE0187" w14:paraId="5C0CBF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BA243C" w14:textId="77777777" w:rsidR="00EE0187" w:rsidRDefault="00EE0187">
            <w:pPr>
              <w:pStyle w:val="GSAParameter"/>
              <w:spacing w:after="0" w:line="256" w:lineRule="auto"/>
              <w:rPr>
                <w:color w:val="5B9BD5" w:themeColor="accent1"/>
              </w:rPr>
            </w:pPr>
            <w:bookmarkStart w:id="1671" w:name="_Toc383442046"/>
            <w:bookmarkStart w:id="1672" w:name="_Toc383444261"/>
            <w:bookmarkStart w:id="1673" w:name="_Toc388623442"/>
            <w:r>
              <w:lastRenderedPageBreak/>
              <w:t>Parameter MP-3(b)-2:</w:t>
            </w:r>
            <w:bookmarkEnd w:id="1671"/>
            <w:bookmarkEnd w:id="1672"/>
            <w:bookmarkEnd w:id="1673"/>
            <w:r>
              <w:t xml:space="preserve"> </w:t>
            </w:r>
            <w:r>
              <w:rPr>
                <w:color w:val="000000"/>
                <w:spacing w:val="0"/>
              </w:rPr>
              <w:t>N/A</w:t>
            </w:r>
          </w:p>
        </w:tc>
      </w:tr>
      <w:tr w:rsidR="00EE0187" w14:paraId="4086FB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2149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81919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5E246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4C72D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839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63D8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C6C859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71186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EC2D0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2C5ECF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F61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4E36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24FF94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11BD6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40059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A4D4CE1" w14:textId="77777777" w:rsidR="00EE0187" w:rsidRDefault="00EE0187" w:rsidP="00EE0187">
      <w:pPr>
        <w:spacing w:before="120" w:after="120"/>
        <w:ind w:left="1418"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F94419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28B2841"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MP-3 What is the solution and how is it implemented?</w:t>
            </w:r>
          </w:p>
        </w:tc>
      </w:tr>
      <w:tr w:rsidR="00EE0187" w14:paraId="1B3598D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63BE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5560F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775BF39" w14:textId="057336C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9F2CD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236481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78E3E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3CC5329" w14:textId="1A32AB3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58882AE" w14:textId="77777777" w:rsidR="00EE0187" w:rsidRDefault="00EE0187" w:rsidP="00EE0187">
      <w:pPr>
        <w:spacing w:before="120" w:after="120"/>
        <w:rPr>
          <w:rFonts w:eastAsia="Times New Roman"/>
          <w:bCs/>
          <w:kern w:val="2"/>
        </w:rPr>
      </w:pPr>
    </w:p>
    <w:p w14:paraId="410A4519" w14:textId="77777777" w:rsidR="00EE0187" w:rsidRDefault="00EE0187" w:rsidP="00172307">
      <w:pPr>
        <w:pStyle w:val="eglobaltech3"/>
        <w:numPr>
          <w:ilvl w:val="2"/>
          <w:numId w:val="48"/>
        </w:numPr>
      </w:pPr>
      <w:bookmarkStart w:id="1674" w:name="_Toc430608746"/>
      <w:bookmarkStart w:id="1675" w:name="_Toc388620890"/>
      <w:bookmarkStart w:id="1676" w:name="_Toc385595044"/>
      <w:bookmarkStart w:id="1677" w:name="_Toc385594656"/>
      <w:bookmarkStart w:id="1678" w:name="_Toc385594268"/>
      <w:bookmarkStart w:id="1679" w:name="_Toc383444623"/>
      <w:bookmarkStart w:id="1680" w:name="_Toc383429808"/>
      <w:bookmarkStart w:id="1681" w:name="_Toc149090505"/>
      <w:r>
        <w:t>Media Storage (MP-4)</w:t>
      </w:r>
      <w:bookmarkEnd w:id="1674"/>
      <w:bookmarkEnd w:id="1675"/>
      <w:bookmarkEnd w:id="1676"/>
      <w:bookmarkEnd w:id="1677"/>
      <w:bookmarkEnd w:id="1678"/>
      <w:bookmarkEnd w:id="1679"/>
      <w:bookmarkEnd w:id="1680"/>
      <w:bookmarkEnd w:id="1681"/>
      <w:r>
        <w:t xml:space="preserve"> </w:t>
      </w:r>
    </w:p>
    <w:p w14:paraId="42099B8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05A0AD3E"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Physically controls and securely stores [</w:t>
      </w:r>
      <w:r>
        <w:rPr>
          <w:rFonts w:eastAsia="Times New Roman"/>
          <w:i/>
        </w:rPr>
        <w:t xml:space="preserve">FedRAMP Assignment: </w:t>
      </w:r>
      <w:r>
        <w:rPr>
          <w:rFonts w:eastAsia="Times New Roman"/>
          <w:i/>
          <w:iCs/>
        </w:rPr>
        <w:t>[all types of digital and non-digital media with sensitive information</w:t>
      </w:r>
      <w:r>
        <w:rPr>
          <w:rFonts w:eastAsia="Times New Roman"/>
        </w:rPr>
        <w:t>] within [</w:t>
      </w:r>
      <w:r>
        <w:rPr>
          <w:rFonts w:eastAsia="Times New Roman"/>
          <w:i/>
        </w:rPr>
        <w:t>FedRAMP Assignment: see additional FedRAMP requirements and guidance</w:t>
      </w:r>
      <w:r>
        <w:rPr>
          <w:rFonts w:eastAsia="Times New Roman"/>
          <w:bCs/>
        </w:rPr>
        <w:t>]</w:t>
      </w:r>
      <w:r>
        <w:rPr>
          <w:rFonts w:eastAsia="Times New Roman"/>
        </w:rPr>
        <w:t xml:space="preserve">; and </w:t>
      </w:r>
    </w:p>
    <w:p w14:paraId="0022C82B" w14:textId="77777777" w:rsidR="00EE0187" w:rsidRDefault="00EE0187" w:rsidP="00EE0187">
      <w:pPr>
        <w:pStyle w:val="GSAGuidance"/>
        <w:spacing w:before="120"/>
        <w:rPr>
          <w:rFonts w:eastAsia="Calibri"/>
          <w:bCs/>
        </w:rPr>
      </w:pPr>
      <w:r>
        <w:rPr>
          <w:rFonts w:eastAsia="Calibri"/>
          <w:b/>
        </w:rPr>
        <w:t>MP-4a Additional FedRAMP Requirements and Guidance:</w:t>
      </w:r>
      <w:r>
        <w:rPr>
          <w:rFonts w:eastAsia="Calibri"/>
        </w:rPr>
        <w:t xml:space="preserve"> </w:t>
      </w:r>
      <w:r>
        <w:rPr>
          <w:rFonts w:eastAsia="Calibri"/>
          <w:b/>
        </w:rPr>
        <w:t>Requirement:</w:t>
      </w:r>
      <w:r>
        <w:rPr>
          <w:rFonts w:eastAsia="Calibri"/>
        </w:rPr>
        <w:t xml:space="preserve"> The service provider defines controlled areas within facilities where the information and information system reside.</w:t>
      </w:r>
    </w:p>
    <w:p w14:paraId="5165C647"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 xml:space="preserve">Protects information system media until the media are destroyed or sanitized using </w:t>
      </w:r>
      <w:r>
        <w:rPr>
          <w:rFonts w:eastAsia="Times New Roman"/>
        </w:rPr>
        <w:lastRenderedPageBreak/>
        <w:t>approved equipment, techniques, and procedures.</w:t>
      </w:r>
    </w:p>
    <w:p w14:paraId="48747586" w14:textId="77777777" w:rsidR="00EE0187" w:rsidRDefault="00EE0187" w:rsidP="00EE0187">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B38AB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CD74D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30829C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7A6AF7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8198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DCD23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A6E5DD" w14:textId="75518F43" w:rsidR="00EE0187" w:rsidRDefault="00EE0187">
            <w:pPr>
              <w:pStyle w:val="GSAParameter"/>
              <w:spacing w:after="0" w:line="256" w:lineRule="auto"/>
              <w:rPr>
                <w:color w:val="5B9BD5" w:themeColor="accent1"/>
              </w:rPr>
            </w:pPr>
            <w:bookmarkStart w:id="1682" w:name="_Toc383442047"/>
            <w:bookmarkStart w:id="1683" w:name="_Toc383444262"/>
            <w:bookmarkStart w:id="1684" w:name="_Toc388623443"/>
            <w:r>
              <w:t>Parameter MP-4(a)-1:</w:t>
            </w:r>
            <w:bookmarkEnd w:id="1682"/>
            <w:bookmarkEnd w:id="1683"/>
            <w:bookmarkEnd w:id="1684"/>
            <w:r>
              <w:t xml:space="preserve"> Digital media includes servers, network devices, and magnetic tapes used for backup. Non-digital media is not use</w:t>
            </w:r>
            <w:r w:rsidR="00726B73">
              <w:t>d by Microsoft in the data</w:t>
            </w:r>
            <w:r>
              <w:t>center environment.</w:t>
            </w:r>
          </w:p>
        </w:tc>
      </w:tr>
      <w:tr w:rsidR="00EE0187" w14:paraId="53857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D7EC00" w14:textId="25B7592A" w:rsidR="00EE0187" w:rsidRDefault="00EE0187">
            <w:pPr>
              <w:pStyle w:val="GSAParameter"/>
              <w:spacing w:after="0" w:line="256" w:lineRule="auto"/>
              <w:rPr>
                <w:color w:val="5B9BD5" w:themeColor="accent1"/>
              </w:rPr>
            </w:pPr>
            <w:bookmarkStart w:id="1685" w:name="_Toc383442048"/>
            <w:bookmarkStart w:id="1686" w:name="_Toc383444263"/>
            <w:bookmarkStart w:id="1687" w:name="_Toc388623444"/>
            <w:r>
              <w:t>Parameter MP-4(a)-2:</w:t>
            </w:r>
            <w:bookmarkEnd w:id="1685"/>
            <w:bookmarkEnd w:id="1686"/>
            <w:bookmarkEnd w:id="1687"/>
            <w:r w:rsidR="00726B73">
              <w:t xml:space="preserve"> In the production data</w:t>
            </w:r>
            <w:r>
              <w:t>center under the protection and monitoring from physical security.</w:t>
            </w:r>
          </w:p>
        </w:tc>
      </w:tr>
      <w:tr w:rsidR="00EE0187" w14:paraId="3953BDE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548A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3FC0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FBB65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342BD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61F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28F9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EA5C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CA9E4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CBFF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AA364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964A2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4B376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3E863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5403FC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CDAFB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4DD380E" w14:textId="77777777" w:rsidR="00EE0187" w:rsidRDefault="00EE0187" w:rsidP="00EE0187">
      <w:pPr>
        <w:spacing w:before="120" w:after="120"/>
        <w:ind w:left="2127"/>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FBC240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5BC314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MP-4 What is the solution and how is it implemented?</w:t>
            </w:r>
          </w:p>
        </w:tc>
      </w:tr>
      <w:tr w:rsidR="00EE0187" w14:paraId="752BFC6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BDE35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2C7B4E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731CFD" w14:textId="3B676B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D1DE1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7F349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10723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FABC7D" w14:textId="4807454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E686526" w14:textId="77777777" w:rsidR="00EE0187" w:rsidRDefault="00EE0187" w:rsidP="00EE0187">
      <w:pPr>
        <w:spacing w:before="120" w:after="120"/>
        <w:rPr>
          <w:rFonts w:eastAsia="Calibri"/>
          <w:b/>
          <w:bCs/>
          <w:kern w:val="2"/>
        </w:rPr>
      </w:pPr>
    </w:p>
    <w:p w14:paraId="25FD2378" w14:textId="77777777" w:rsidR="00EE0187" w:rsidRDefault="00EE0187" w:rsidP="00172307">
      <w:pPr>
        <w:pStyle w:val="eglobaltech3"/>
        <w:numPr>
          <w:ilvl w:val="2"/>
          <w:numId w:val="48"/>
        </w:numPr>
      </w:pPr>
      <w:bookmarkStart w:id="1688" w:name="_Toc430608747"/>
      <w:bookmarkStart w:id="1689" w:name="_Toc388620891"/>
      <w:bookmarkStart w:id="1690" w:name="_Toc385595045"/>
      <w:bookmarkStart w:id="1691" w:name="_Toc385594657"/>
      <w:bookmarkStart w:id="1692" w:name="_Toc385594269"/>
      <w:bookmarkStart w:id="1693" w:name="_Toc383444624"/>
      <w:bookmarkStart w:id="1694" w:name="_Toc383429809"/>
      <w:bookmarkStart w:id="1695" w:name="_Toc149090506"/>
      <w:r>
        <w:t>Media Transport (MP-5)</w:t>
      </w:r>
      <w:bookmarkEnd w:id="1688"/>
      <w:bookmarkEnd w:id="1689"/>
      <w:bookmarkEnd w:id="1690"/>
      <w:bookmarkEnd w:id="1691"/>
      <w:bookmarkEnd w:id="1692"/>
      <w:bookmarkEnd w:id="1693"/>
      <w:bookmarkEnd w:id="1694"/>
      <w:bookmarkEnd w:id="1695"/>
      <w:r>
        <w:t xml:space="preserve"> </w:t>
      </w:r>
    </w:p>
    <w:p w14:paraId="7B46831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B1F0029" w14:textId="77777777" w:rsidR="00EE0187" w:rsidRDefault="00EE0187" w:rsidP="00172307">
      <w:pPr>
        <w:pStyle w:val="ListParagraph"/>
        <w:numPr>
          <w:ilvl w:val="0"/>
          <w:numId w:val="99"/>
        </w:numPr>
        <w:spacing w:before="120" w:after="120"/>
        <w:rPr>
          <w:rFonts w:eastAsia="Times New Roman"/>
          <w:bCs/>
        </w:rPr>
      </w:pPr>
      <w:r>
        <w:rPr>
          <w:rFonts w:eastAsia="Times New Roman"/>
        </w:rPr>
        <w:t>Protects and controls [</w:t>
      </w:r>
      <w:r>
        <w:rPr>
          <w:rFonts w:eastAsia="Times New Roman"/>
          <w:i/>
        </w:rPr>
        <w:t>FedRAMP Assignment: all media with sensitive information</w:t>
      </w:r>
      <w:r>
        <w:rPr>
          <w:rFonts w:eastAsia="Times New Roman"/>
        </w:rPr>
        <w:t xml:space="preserve">] </w:t>
      </w:r>
      <w:r>
        <w:rPr>
          <w:rFonts w:eastAsia="Times New Roman"/>
        </w:rPr>
        <w:lastRenderedPageBreak/>
        <w:t>during transport outside of controlled areas using [</w:t>
      </w:r>
      <w:r>
        <w:rPr>
          <w:rFonts w:eastAsia="Times New Roman"/>
          <w:i/>
        </w:rPr>
        <w:t>FedRAMP Assignment:</w:t>
      </w:r>
      <w:r>
        <w:rPr>
          <w:rFonts w:eastAsia="Times New Roman"/>
        </w:rPr>
        <w:t xml:space="preserve"> </w:t>
      </w:r>
      <w:r>
        <w:rPr>
          <w:rFonts w:eastAsia="Times New Roman"/>
          <w:i/>
        </w:rPr>
        <w:t>for digital media, encryption using a FIPS 140-2 validated encryption module; for non-digital media, secured in locked container</w:t>
      </w:r>
      <w:r>
        <w:rPr>
          <w:rFonts w:eastAsia="Times New Roman"/>
        </w:rPr>
        <w:t>];</w:t>
      </w:r>
    </w:p>
    <w:p w14:paraId="4F560EC5" w14:textId="77777777" w:rsidR="00EE0187" w:rsidRDefault="00EE0187" w:rsidP="00EE0187">
      <w:pPr>
        <w:pStyle w:val="GSAGuidance"/>
        <w:spacing w:before="120"/>
        <w:rPr>
          <w:rFonts w:eastAsia="Calibri"/>
        </w:rPr>
      </w:pPr>
      <w:r>
        <w:rPr>
          <w:rFonts w:eastAsia="Calibri"/>
          <w:b/>
        </w:rPr>
        <w:t>MP-5a Additional FedRAMP Requirements and Guidance: Requirement:</w:t>
      </w:r>
      <w:r>
        <w:rPr>
          <w:rFonts w:eastAsia="Calibri"/>
        </w:rPr>
        <w:t xml:space="preserve"> The service provider defines security measures to protect digital and non-digital media in transport. The security measures are approved and accepted by the JAB.</w:t>
      </w:r>
    </w:p>
    <w:p w14:paraId="3381684B" w14:textId="77777777" w:rsidR="00EE0187" w:rsidRDefault="00EE0187" w:rsidP="00172307">
      <w:pPr>
        <w:pStyle w:val="ListParagraph"/>
        <w:numPr>
          <w:ilvl w:val="0"/>
          <w:numId w:val="99"/>
        </w:numPr>
        <w:spacing w:before="120" w:after="120"/>
        <w:rPr>
          <w:rFonts w:eastAsia="Times New Roman"/>
          <w:bCs/>
        </w:rPr>
      </w:pPr>
      <w:r>
        <w:rPr>
          <w:rFonts w:eastAsia="Times New Roman"/>
        </w:rPr>
        <w:t>Maintains accountability for information system media during transport outside of controlled areas;</w:t>
      </w:r>
    </w:p>
    <w:p w14:paraId="068ADF17"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 xml:space="preserve">Documents activities associated with the transport of information system media; and </w:t>
      </w:r>
    </w:p>
    <w:p w14:paraId="189D20AB"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Restricts the activities associated with transport of information system media to authorized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53649A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FAF32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C4EC70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12B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EB4A46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041A1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2C4436" w14:textId="77777777" w:rsidR="00EE0187" w:rsidRDefault="00EE0187">
            <w:pPr>
              <w:pStyle w:val="GSAParameter"/>
              <w:spacing w:after="0" w:line="256" w:lineRule="auto"/>
              <w:rPr>
                <w:color w:val="5B9BD5" w:themeColor="accent1"/>
              </w:rPr>
            </w:pPr>
            <w:bookmarkStart w:id="1696" w:name="_Toc383442049"/>
            <w:bookmarkStart w:id="1697" w:name="_Toc383444264"/>
            <w:bookmarkStart w:id="1698" w:name="_Toc388623445"/>
            <w:r>
              <w:t>Parameter MP-5(a)-1:</w:t>
            </w:r>
            <w:bookmarkEnd w:id="1696"/>
            <w:bookmarkEnd w:id="1697"/>
            <w:bookmarkEnd w:id="1698"/>
            <w:r>
              <w:t xml:space="preserve"> Magnetic tapes, external/removable hard drives, diskettes, compact disks and digital video disks and non-digital media</w:t>
            </w:r>
          </w:p>
        </w:tc>
      </w:tr>
      <w:tr w:rsidR="00EE0187" w14:paraId="0C6AAD0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D4526C" w14:textId="77777777" w:rsidR="00EE0187" w:rsidRDefault="00EE0187">
            <w:pPr>
              <w:pStyle w:val="GSAParameter"/>
              <w:spacing w:after="0" w:line="256" w:lineRule="auto"/>
              <w:rPr>
                <w:color w:val="5B9BD5" w:themeColor="accent1"/>
              </w:rPr>
            </w:pPr>
            <w:bookmarkStart w:id="1699" w:name="_Toc383442050"/>
            <w:bookmarkStart w:id="1700" w:name="_Toc383444265"/>
            <w:bookmarkStart w:id="1701" w:name="_Toc388623446"/>
            <w:r>
              <w:t>Parameter MP-5(a)-2:</w:t>
            </w:r>
            <w:bookmarkEnd w:id="1699"/>
            <w:bookmarkEnd w:id="1700"/>
            <w:bookmarkEnd w:id="1701"/>
            <w:r>
              <w:t xml:space="preserve"> Security functions are listed in Microsoft Azure Physical Security Operations Standard Operating Procedures</w:t>
            </w:r>
          </w:p>
        </w:tc>
      </w:tr>
      <w:tr w:rsidR="00EE0187" w14:paraId="01285D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7C13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FC2D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A640C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B2EC6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89D6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F05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EFAAF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49BA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1FCEE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56C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3D1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96570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9CD1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2195A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1B16E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26F82C" w14:textId="77777777" w:rsidR="00EE0187" w:rsidRDefault="00EE0187" w:rsidP="00EE0187">
      <w:pPr>
        <w:spacing w:before="120" w:after="120"/>
        <w:ind w:left="648" w:firstLine="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6BAFB76"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C0BAB6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MP-5 What is the solution and how is it implemented?</w:t>
            </w:r>
          </w:p>
        </w:tc>
      </w:tr>
      <w:tr w:rsidR="00EE0187" w14:paraId="07416EC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4DB96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CF897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2D8EE78" w14:textId="300AA3A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B3BB36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444760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70D64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0D9B683" w14:textId="5D49F11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17AF9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F613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218E8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C652A61" w14:textId="17C457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DA605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7B72FE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B5B62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B1968E9" w14:textId="16A5872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AF2EE5" w14:textId="77777777" w:rsidR="00EE0187" w:rsidRDefault="00EE0187" w:rsidP="00EE0187">
      <w:pPr>
        <w:spacing w:before="120" w:after="120"/>
        <w:rPr>
          <w:rFonts w:eastAsia="Calibri"/>
          <w:b/>
          <w:kern w:val="2"/>
        </w:rPr>
      </w:pPr>
    </w:p>
    <w:p w14:paraId="07A6C4A3" w14:textId="77777777" w:rsidR="00EE0187" w:rsidRDefault="00EE0187" w:rsidP="00172307">
      <w:pPr>
        <w:pStyle w:val="eglobaltech4n"/>
        <w:numPr>
          <w:ilvl w:val="3"/>
          <w:numId w:val="48"/>
        </w:numPr>
      </w:pPr>
      <w:bookmarkStart w:id="1702" w:name="_Toc430608748"/>
      <w:bookmarkStart w:id="1703" w:name="_Toc388620892"/>
      <w:bookmarkStart w:id="1704" w:name="_Toc385595046"/>
      <w:bookmarkStart w:id="1705" w:name="_Toc385594658"/>
      <w:bookmarkStart w:id="1706" w:name="_Toc385594270"/>
      <w:bookmarkStart w:id="1707" w:name="_Toc383444625"/>
      <w:bookmarkStart w:id="1708" w:name="_Toc383429811"/>
      <w:r>
        <w:t>Control Enhancement MP-5 (4)</w:t>
      </w:r>
      <w:bookmarkEnd w:id="1702"/>
      <w:bookmarkEnd w:id="1703"/>
      <w:bookmarkEnd w:id="1704"/>
      <w:bookmarkEnd w:id="1705"/>
      <w:bookmarkEnd w:id="1706"/>
      <w:bookmarkEnd w:id="1707"/>
      <w:bookmarkEnd w:id="1708"/>
    </w:p>
    <w:p w14:paraId="23D25298"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cryptographic mechanisms to protect the confidentiality and integrity of information stored on digital media during transport outside of controlled areas.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8FD656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6B75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3DB23E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136507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271B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8409FF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DD193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E1CD5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273D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36B6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C64E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4B53F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2DA76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4613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575AB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E47F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B17AD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66859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C2E09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D33B2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3523E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7B1B0B"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558EDA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C9309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MP-5 (4) What is the solution and how is it implemented?</w:t>
            </w:r>
          </w:p>
        </w:tc>
      </w:tr>
      <w:tr w:rsidR="00EE0187" w14:paraId="2754C448"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FA2551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1A663F0" w14:textId="3B612C3C"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_Ref453943677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9FACCAE" w14:textId="77777777" w:rsidR="00EE0187" w:rsidRDefault="00EE0187" w:rsidP="00EE0187">
      <w:pPr>
        <w:spacing w:before="120" w:after="120"/>
        <w:rPr>
          <w:b/>
          <w:kern w:val="2"/>
        </w:rPr>
      </w:pPr>
    </w:p>
    <w:p w14:paraId="258B16D7" w14:textId="77777777" w:rsidR="00EE0187" w:rsidRDefault="00EE0187" w:rsidP="00172307">
      <w:pPr>
        <w:pStyle w:val="eglobaltech3"/>
        <w:numPr>
          <w:ilvl w:val="2"/>
          <w:numId w:val="48"/>
        </w:numPr>
      </w:pPr>
      <w:bookmarkStart w:id="1709" w:name="_Toc430608749"/>
      <w:bookmarkStart w:id="1710" w:name="_Toc388620893"/>
      <w:bookmarkStart w:id="1711" w:name="_Toc385595047"/>
      <w:bookmarkStart w:id="1712" w:name="_Toc385594659"/>
      <w:bookmarkStart w:id="1713" w:name="_Toc385594271"/>
      <w:bookmarkStart w:id="1714" w:name="_Toc383444626"/>
      <w:bookmarkStart w:id="1715" w:name="_Toc383429812"/>
      <w:bookmarkStart w:id="1716" w:name="_Toc149090507"/>
      <w:r>
        <w:t>Media Sanitization and Disposal (MP-6)</w:t>
      </w:r>
      <w:bookmarkEnd w:id="1709"/>
      <w:bookmarkEnd w:id="1710"/>
      <w:bookmarkEnd w:id="1711"/>
      <w:bookmarkEnd w:id="1712"/>
      <w:bookmarkEnd w:id="1713"/>
      <w:bookmarkEnd w:id="1714"/>
      <w:bookmarkEnd w:id="1715"/>
      <w:bookmarkEnd w:id="1716"/>
      <w:r>
        <w:t xml:space="preserve"> </w:t>
      </w:r>
    </w:p>
    <w:p w14:paraId="63F7F1A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9FF3CD6"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Sanitizes [</w:t>
      </w:r>
      <w:r>
        <w:rPr>
          <w:rFonts w:eastAsia="Times New Roman"/>
          <w:i/>
        </w:rPr>
        <w:t>Assignment: organization-defined information system media</w:t>
      </w:r>
      <w:r>
        <w:rPr>
          <w:rFonts w:eastAsia="Times New Roman"/>
        </w:rPr>
        <w:t>] prior to disposal, release out of organizational control, or release for reuse using [</w:t>
      </w:r>
      <w:r>
        <w:rPr>
          <w:rFonts w:eastAsia="Times New Roman"/>
          <w:i/>
        </w:rPr>
        <w:t>Assignment: organization-defined sanitization techniques and procedures</w:t>
      </w:r>
      <w:r>
        <w:rPr>
          <w:rFonts w:eastAsia="Times New Roman"/>
        </w:rPr>
        <w:t>] in accordance with applicable federal and organizational standards and policies; and</w:t>
      </w:r>
    </w:p>
    <w:p w14:paraId="0FCDA00F"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Employs sanitization mechanisms with strength and integrity commensurate with the classification or classification of the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CD2D9D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82096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DAFD03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078455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BF8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w:t>
            </w:r>
            <w:r>
              <w:rPr>
                <w:rFonts w:asciiTheme="minorHAnsi" w:hAnsiTheme="minorHAnsi"/>
                <w:spacing w:val="-5"/>
                <w:sz w:val="20"/>
                <w:szCs w:val="20"/>
              </w:rPr>
              <w:t>Role: Microsoft Azure</w:t>
            </w:r>
          </w:p>
        </w:tc>
      </w:tr>
      <w:tr w:rsidR="00EE0187" w14:paraId="37BD1D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08554D" w14:textId="77777777" w:rsidR="00EE0187" w:rsidRDefault="00EE0187">
            <w:pPr>
              <w:pStyle w:val="GSAParameter"/>
              <w:spacing w:after="0" w:line="256" w:lineRule="auto"/>
              <w:rPr>
                <w:color w:val="5B9BD5" w:themeColor="accent1"/>
              </w:rPr>
            </w:pPr>
            <w:bookmarkStart w:id="1717" w:name="_Toc383442051"/>
            <w:bookmarkStart w:id="1718" w:name="_Toc383444266"/>
            <w:bookmarkStart w:id="1719" w:name="_Toc388623447"/>
            <w:r>
              <w:t>Parameter MP-6(a)-1:</w:t>
            </w:r>
            <w:bookmarkEnd w:id="1717"/>
            <w:bookmarkEnd w:id="1718"/>
            <w:bookmarkEnd w:id="1719"/>
            <w:r>
              <w:t xml:space="preserve"> All digital media</w:t>
            </w:r>
          </w:p>
        </w:tc>
      </w:tr>
      <w:tr w:rsidR="00EE0187" w14:paraId="4F1FAE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2C149D" w14:textId="77777777" w:rsidR="00EE0187" w:rsidRDefault="00EE0187">
            <w:pPr>
              <w:pStyle w:val="GSAParameter"/>
              <w:spacing w:after="0" w:line="256" w:lineRule="auto"/>
              <w:rPr>
                <w:rFonts w:eastAsia="Times New Roman"/>
                <w:kern w:val="0"/>
              </w:rPr>
            </w:pPr>
            <w:bookmarkStart w:id="1720" w:name="_Toc383442052"/>
            <w:bookmarkStart w:id="1721" w:name="_Toc383444267"/>
            <w:bookmarkStart w:id="1722" w:name="_Toc388623448"/>
            <w:r>
              <w:t>Parameter MP-6(a)-2</w:t>
            </w:r>
            <w:bookmarkEnd w:id="1720"/>
            <w:bookmarkEnd w:id="1721"/>
            <w:bookmarkEnd w:id="1722"/>
            <w:r>
              <w:t>: Digital media: Overwrite at least 3 times; Non-digital media is not used by Microsoft Azure in the datacenter environment</w:t>
            </w:r>
          </w:p>
        </w:tc>
      </w:tr>
      <w:tr w:rsidR="00EE0187" w14:paraId="047463F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7AA6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354B06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41983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179B7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58AE9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2FF9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F4DB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2AD3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6119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B0D89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1737A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6298E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3454EB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E94B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4F5B3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C9C0D9B"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8CD93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9C2CF05"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MP-6 What is the solution and how is it implemented?</w:t>
            </w:r>
          </w:p>
        </w:tc>
      </w:tr>
      <w:tr w:rsidR="00EE0187" w14:paraId="5D2C51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37704F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06C26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5D1CF3" w14:textId="2E41B552" w:rsidR="00EE0187" w:rsidRDefault="00EE0187" w:rsidP="00695F5E">
            <w:pPr>
              <w:pStyle w:val="Heading10"/>
              <w:spacing w:before="120" w:line="256" w:lineRule="auto"/>
              <w:rPr>
                <w:b w:val="0"/>
                <w:color w:val="auto"/>
                <w:sz w:val="20"/>
                <w:szCs w:val="20"/>
              </w:rPr>
            </w:pPr>
            <w:r>
              <w:rPr>
                <w:rFonts w:asciiTheme="minorHAnsi" w:hAnsiTheme="minorHAnsi"/>
                <w:b w:val="0"/>
                <w:color w:val="auto"/>
                <w:sz w:val="20"/>
                <w:szCs w:val="20"/>
              </w:rPr>
              <w:t xml:space="preserve">Microsoft Azure implements this control on behalf of both PaaS and IaaS customers. See section </w:t>
            </w:r>
            <w:r w:rsidR="00695F5E" w:rsidRPr="00695F5E">
              <w:rPr>
                <w:rFonts w:asciiTheme="minorHAnsi" w:hAnsiTheme="minorHAnsi" w:cs="Times New Roman"/>
                <w:b w:val="0"/>
                <w:color w:val="0563C1"/>
                <w:sz w:val="20"/>
                <w:szCs w:val="20"/>
                <w:u w:val="single"/>
              </w:rPr>
              <w:fldChar w:fldCharType="begin"/>
            </w:r>
            <w:r w:rsidR="00695F5E" w:rsidRPr="00695F5E">
              <w:rPr>
                <w:rFonts w:asciiTheme="minorHAnsi" w:hAnsiTheme="minorHAnsi" w:cs="Times New Roman"/>
                <w:b w:val="0"/>
                <w:color w:val="0563C1"/>
                <w:sz w:val="20"/>
                <w:szCs w:val="20"/>
                <w:u w:val="single"/>
              </w:rPr>
              <w:instrText xml:space="preserve"> REF _Ref453943688 \r \h </w:instrText>
            </w:r>
            <w:r w:rsidR="00695F5E">
              <w:rPr>
                <w:rFonts w:asciiTheme="minorHAnsi" w:hAnsiTheme="minorHAnsi" w:cs="Times New Roman"/>
                <w:b w:val="0"/>
                <w:color w:val="0563C1"/>
                <w:sz w:val="20"/>
                <w:szCs w:val="20"/>
                <w:u w:val="single"/>
              </w:rPr>
              <w:instrText xml:space="preserve"> \* MERGEFORMAT </w:instrText>
            </w:r>
            <w:r w:rsidR="00695F5E" w:rsidRPr="00695F5E">
              <w:rPr>
                <w:rFonts w:asciiTheme="minorHAnsi" w:hAnsiTheme="minorHAnsi" w:cs="Times New Roman"/>
                <w:b w:val="0"/>
                <w:color w:val="0563C1"/>
                <w:sz w:val="20"/>
                <w:szCs w:val="20"/>
                <w:u w:val="single"/>
              </w:rPr>
            </w:r>
            <w:r w:rsidR="00695F5E" w:rsidRPr="00695F5E">
              <w:rPr>
                <w:rFonts w:asciiTheme="minorHAnsi" w:hAnsiTheme="minorHAnsi" w:cs="Times New Roman"/>
                <w:b w:val="0"/>
                <w:color w:val="0563C1"/>
                <w:sz w:val="20"/>
                <w:szCs w:val="20"/>
                <w:u w:val="single"/>
              </w:rPr>
              <w:fldChar w:fldCharType="separate"/>
            </w:r>
            <w:r w:rsidR="00695F5E" w:rsidRPr="00695F5E">
              <w:rPr>
                <w:rFonts w:asciiTheme="minorHAnsi" w:hAnsiTheme="minorHAnsi" w:cs="Times New Roman"/>
                <w:b w:val="0"/>
                <w:color w:val="0563C1"/>
                <w:sz w:val="20"/>
                <w:szCs w:val="20"/>
                <w:u w:val="single"/>
              </w:rPr>
              <w:t>14.4.6</w:t>
            </w:r>
            <w:r w:rsidR="00695F5E" w:rsidRPr="00695F5E">
              <w:rPr>
                <w:rFonts w:asciiTheme="minorHAnsi" w:hAnsiTheme="minorHAnsi" w:cs="Times New Roman"/>
                <w:b w:val="0"/>
                <w:color w:val="0563C1"/>
                <w:sz w:val="20"/>
                <w:szCs w:val="20"/>
                <w:u w:val="single"/>
              </w:rPr>
              <w:fldChar w:fldCharType="end"/>
            </w:r>
            <w:r>
              <w:rPr>
                <w:rFonts w:asciiTheme="minorHAnsi" w:hAnsiTheme="minorHAnsi"/>
                <w:b w:val="0"/>
                <w:color w:val="auto"/>
                <w:sz w:val="20"/>
                <w:szCs w:val="20"/>
              </w:rPr>
              <w:t>.</w:t>
            </w:r>
          </w:p>
        </w:tc>
      </w:tr>
      <w:tr w:rsidR="00EE0187" w14:paraId="7FA4081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4CB4D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C19E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BEE4A44" w14:textId="6AD5D73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_Ref453943688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w:t>
            </w:r>
            <w:r w:rsidR="00695F5E" w:rsidRPr="00695F5E">
              <w:rPr>
                <w:rFonts w:asciiTheme="minorHAnsi" w:hAnsiTheme="minorHAnsi"/>
                <w:color w:val="0563C1"/>
                <w:sz w:val="20"/>
                <w:szCs w:val="20"/>
                <w:u w:val="single"/>
              </w:rPr>
              <w:fldChar w:fldCharType="end"/>
            </w:r>
            <w:r w:rsidRPr="00695F5E">
              <w:rPr>
                <w:rFonts w:asciiTheme="minorHAnsi" w:hAnsiTheme="minorHAnsi"/>
                <w:sz w:val="20"/>
                <w:szCs w:val="20"/>
              </w:rPr>
              <w:t>.</w:t>
            </w:r>
          </w:p>
        </w:tc>
      </w:tr>
    </w:tbl>
    <w:p w14:paraId="52D84994" w14:textId="77777777" w:rsidR="00EE0187" w:rsidRDefault="00EE0187" w:rsidP="00EE0187">
      <w:pPr>
        <w:spacing w:before="120" w:after="120"/>
        <w:rPr>
          <w:rFonts w:eastAsia="Calibri"/>
          <w:bCs/>
          <w:kern w:val="2"/>
        </w:rPr>
      </w:pPr>
    </w:p>
    <w:p w14:paraId="4E8B9525" w14:textId="77777777" w:rsidR="00EE0187" w:rsidRDefault="00EE0187" w:rsidP="00172307">
      <w:pPr>
        <w:pStyle w:val="eglobaltech4n"/>
        <w:numPr>
          <w:ilvl w:val="3"/>
          <w:numId w:val="48"/>
        </w:numPr>
      </w:pPr>
      <w:bookmarkStart w:id="1723" w:name="_Toc430608750"/>
      <w:bookmarkStart w:id="1724" w:name="_Toc388620894"/>
      <w:bookmarkStart w:id="1725" w:name="_Toc385595048"/>
      <w:bookmarkStart w:id="1726" w:name="_Toc385594660"/>
      <w:bookmarkStart w:id="1727" w:name="_Toc385594272"/>
      <w:bookmarkStart w:id="1728" w:name="_Toc383444627"/>
      <w:bookmarkStart w:id="1729" w:name="_Toc383429813"/>
      <w:r>
        <w:t>Control Enhancement MP-6 (2)</w:t>
      </w:r>
      <w:bookmarkEnd w:id="1723"/>
      <w:bookmarkEnd w:id="1724"/>
      <w:bookmarkEnd w:id="1725"/>
      <w:bookmarkEnd w:id="1726"/>
      <w:bookmarkEnd w:id="1727"/>
      <w:bookmarkEnd w:id="1728"/>
      <w:bookmarkEnd w:id="1729"/>
    </w:p>
    <w:p w14:paraId="5BE5993C"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tests sanitization equipment and procedures [</w:t>
      </w:r>
      <w:r>
        <w:rPr>
          <w:rFonts w:eastAsia="Times New Roman"/>
          <w:i/>
        </w:rPr>
        <w:t>FedRAMP Assignment: at least annually</w:t>
      </w:r>
      <w:r>
        <w:rPr>
          <w:rFonts w:eastAsia="Times New Roman"/>
        </w:rPr>
        <w:t>] to verify that the intended sanitization is being achieved.</w:t>
      </w:r>
    </w:p>
    <w:p w14:paraId="1234891D" w14:textId="77777777" w:rsidR="00EE0187" w:rsidRDefault="00EE0187" w:rsidP="00EE0187">
      <w:pPr>
        <w:autoSpaceDE w:val="0"/>
        <w:autoSpaceDN w:val="0"/>
        <w:adjustRightInd w:val="0"/>
        <w:spacing w:before="120" w:after="120"/>
        <w:rPr>
          <w:rFonts w:eastAsia="Times New Roman"/>
        </w:rPr>
      </w:pPr>
      <w:r>
        <w:rPr>
          <w:rFonts w:eastAsia="Calibri"/>
          <w:b/>
        </w:rPr>
        <w:t xml:space="preserve">MP-6(2) Additional FedRAMP Requirements and Guidance: Guidance: </w:t>
      </w:r>
      <w:r>
        <w:rPr>
          <w:rFonts w:eastAsia="Calibri"/>
        </w:rPr>
        <w:t xml:space="preserve">Equipment and procedures may be tested or evaluated for effectiveness.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9B2BFD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47CC9B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545E4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9418C5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764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812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B24EDC" w14:textId="77777777" w:rsidR="00EE0187" w:rsidRDefault="00EE0187">
            <w:pPr>
              <w:pStyle w:val="GSAParameter"/>
              <w:spacing w:after="0" w:line="256" w:lineRule="auto"/>
              <w:rPr>
                <w:color w:val="5B9BD5" w:themeColor="accent1"/>
              </w:rPr>
            </w:pPr>
            <w:bookmarkStart w:id="1730" w:name="_Toc383442053"/>
            <w:bookmarkStart w:id="1731" w:name="_Toc383444268"/>
            <w:bookmarkStart w:id="1732" w:name="_Toc388623449"/>
            <w:r>
              <w:t>Parameter MP-6(2):</w:t>
            </w:r>
            <w:bookmarkEnd w:id="1730"/>
            <w:bookmarkEnd w:id="1731"/>
            <w:bookmarkEnd w:id="1732"/>
            <w:r>
              <w:t xml:space="preserve"> </w:t>
            </w:r>
            <w:r>
              <w:rPr>
                <w:color w:val="000000"/>
                <w:spacing w:val="0"/>
              </w:rPr>
              <w:t>Annually</w:t>
            </w:r>
          </w:p>
        </w:tc>
      </w:tr>
      <w:tr w:rsidR="00EE0187" w14:paraId="2C8C745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83CBA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BCAC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D42B1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28E247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1A02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ACBEE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CA75F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35705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C6B30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71D5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D43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71C80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796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364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59A8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C1A4089" w14:textId="77777777" w:rsidR="00EE0187" w:rsidRDefault="00EE0187" w:rsidP="00EE0187">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1D84B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62A70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MP-6 (2) What is the solution and how is it implemented?</w:t>
            </w:r>
          </w:p>
        </w:tc>
      </w:tr>
      <w:tr w:rsidR="00EE0187" w14:paraId="3AFCC38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8789C8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197DD3" w14:textId="170D967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_Ref453943706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DE5A42E" w14:textId="77777777" w:rsidR="00EE0187" w:rsidRDefault="00EE0187" w:rsidP="00EE0187">
      <w:pPr>
        <w:spacing w:before="120" w:after="120"/>
        <w:rPr>
          <w:kern w:val="2"/>
        </w:rPr>
      </w:pPr>
    </w:p>
    <w:p w14:paraId="3DD82A8A" w14:textId="77777777" w:rsidR="00EE0187" w:rsidRDefault="00EE0187" w:rsidP="00172307">
      <w:pPr>
        <w:pStyle w:val="eglobaltech3"/>
        <w:numPr>
          <w:ilvl w:val="2"/>
          <w:numId w:val="48"/>
        </w:numPr>
      </w:pPr>
      <w:bookmarkStart w:id="1733" w:name="_Toc430608751"/>
      <w:bookmarkStart w:id="1734" w:name="_Toc388620895"/>
      <w:bookmarkStart w:id="1735" w:name="_Toc385595049"/>
      <w:bookmarkStart w:id="1736" w:name="_Toc385594661"/>
      <w:bookmarkStart w:id="1737" w:name="_Toc385594273"/>
      <w:bookmarkStart w:id="1738" w:name="_Toc383444628"/>
      <w:bookmarkStart w:id="1739" w:name="_Toc383429814"/>
      <w:r>
        <w:t>Media Use (MP-7)</w:t>
      </w:r>
      <w:bookmarkEnd w:id="1733"/>
      <w:bookmarkEnd w:id="1734"/>
      <w:bookmarkEnd w:id="1735"/>
      <w:bookmarkEnd w:id="1736"/>
      <w:bookmarkEnd w:id="1737"/>
      <w:bookmarkEnd w:id="1738"/>
      <w:bookmarkEnd w:id="1739"/>
      <w:r>
        <w:t xml:space="preserve"> </w:t>
      </w:r>
    </w:p>
    <w:p w14:paraId="28E4C1F5" w14:textId="77777777" w:rsidR="00EE0187" w:rsidRDefault="00EE0187" w:rsidP="00EE0187">
      <w:pPr>
        <w:spacing w:before="120" w:after="120"/>
      </w:pPr>
      <w:r>
        <w:rPr>
          <w:rFonts w:eastAsia="Times New Roman"/>
        </w:rPr>
        <w:t>The organization [</w:t>
      </w:r>
      <w:r>
        <w:rPr>
          <w:rFonts w:eastAsia="Times New Roman"/>
          <w:i/>
        </w:rPr>
        <w:t>Selection: restricts; prohibits</w:t>
      </w:r>
      <w:r>
        <w:rPr>
          <w:rFonts w:eastAsia="Times New Roman"/>
        </w:rPr>
        <w:t>] the use of [</w:t>
      </w:r>
      <w:r>
        <w:rPr>
          <w:rFonts w:eastAsia="Times New Roman"/>
          <w:i/>
        </w:rPr>
        <w:t>Assignment: organization-defined types of information system media</w:t>
      </w:r>
      <w:r>
        <w:rPr>
          <w:rFonts w:eastAsia="Times New Roman"/>
        </w:rPr>
        <w:t>] on [</w:t>
      </w:r>
      <w:r>
        <w:rPr>
          <w:rFonts w:eastAsia="Times New Roman"/>
          <w:i/>
        </w:rPr>
        <w:t>Assignment: organization-defined information systems or system components</w:t>
      </w:r>
      <w:r>
        <w:rPr>
          <w:rFonts w:eastAsia="Times New Roman"/>
        </w:rPr>
        <w:t>] using [</w:t>
      </w:r>
      <w:r>
        <w:rPr>
          <w:rFonts w:eastAsia="Times New Roman"/>
          <w:i/>
        </w:rPr>
        <w:t>Assignment: organization-defined security safeguards</w:t>
      </w:r>
      <w:r>
        <w:rPr>
          <w:rFonts w:eastAsia="Times New Roman"/>
        </w:rPr>
        <w:t>].</w:t>
      </w:r>
    </w:p>
    <w:tbl>
      <w:tblPr>
        <w:tblW w:w="4994"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
        <w:gridCol w:w="1293"/>
        <w:gridCol w:w="8037"/>
      </w:tblGrid>
      <w:tr w:rsidR="00EE0187" w14:paraId="23C52FEB" w14:textId="77777777" w:rsidTr="00EE0187">
        <w:trPr>
          <w:gridBefore w:val="1"/>
          <w:wBefore w:w="5" w:type="pct"/>
        </w:trPr>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AF194F7" w14:textId="77777777" w:rsidR="00EE0187" w:rsidRDefault="00EE0187">
            <w:pPr>
              <w:spacing w:line="256" w:lineRule="auto"/>
              <w:rPr>
                <w:rFonts w:asciiTheme="minorHAnsi" w:hAnsiTheme="minorHAnsi"/>
              </w:rPr>
            </w:pPr>
            <w:r>
              <w:rPr>
                <w:rFonts w:asciiTheme="minorHAnsi" w:hAnsiTheme="minorHAnsi"/>
                <w:sz w:val="20"/>
              </w:rPr>
              <w:t xml:space="preserve">MP-7 </w:t>
            </w:r>
          </w:p>
        </w:tc>
        <w:tc>
          <w:tcPr>
            <w:tcW w:w="4303"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ECB413"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578AA951"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ECC1D3D" w14:textId="77777777" w:rsidR="00EE0187" w:rsidRDefault="00EE0187">
            <w:pPr>
              <w:spacing w:line="256" w:lineRule="auto"/>
              <w:jc w:val="both"/>
              <w:rPr>
                <w:rFonts w:asciiTheme="minorHAnsi" w:hAnsiTheme="minorHAnsi"/>
              </w:rPr>
            </w:pPr>
            <w:r>
              <w:rPr>
                <w:rFonts w:asciiTheme="minorHAnsi" w:hAnsiTheme="minorHAnsi"/>
                <w:sz w:val="20"/>
                <w:szCs w:val="20"/>
              </w:rPr>
              <w:t>Responsible Role: Microsoft Azure</w:t>
            </w:r>
          </w:p>
        </w:tc>
      </w:tr>
      <w:tr w:rsidR="00EE0187" w14:paraId="5A3CFDCC"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D8E6170" w14:textId="77777777" w:rsidR="00EE0187" w:rsidRDefault="00EE0187">
            <w:pPr>
              <w:pStyle w:val="GSAParameter"/>
              <w:spacing w:after="0" w:line="256" w:lineRule="auto"/>
            </w:pPr>
            <w:bookmarkStart w:id="1740" w:name="_Toc383442054"/>
            <w:bookmarkStart w:id="1741" w:name="_Toc383444269"/>
            <w:bookmarkStart w:id="1742" w:name="_Toc388623450"/>
            <w:r>
              <w:t>Parameter MP-7-1:</w:t>
            </w:r>
            <w:bookmarkEnd w:id="1740"/>
            <w:bookmarkEnd w:id="1741"/>
            <w:bookmarkEnd w:id="1742"/>
            <w:r>
              <w:rPr>
                <w:color w:val="000000"/>
                <w:spacing w:val="0"/>
              </w:rPr>
              <w:t xml:space="preserve"> Prohibits</w:t>
            </w:r>
          </w:p>
        </w:tc>
      </w:tr>
      <w:tr w:rsidR="00EE0187" w14:paraId="1081B492"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0E15B8A" w14:textId="77777777" w:rsidR="00EE0187" w:rsidRDefault="00EE0187">
            <w:pPr>
              <w:pStyle w:val="GSAParameter"/>
              <w:spacing w:after="0" w:line="256" w:lineRule="auto"/>
            </w:pPr>
            <w:bookmarkStart w:id="1743" w:name="_Toc383442055"/>
            <w:bookmarkStart w:id="1744" w:name="_Toc383444270"/>
            <w:bookmarkStart w:id="1745" w:name="_Toc388623451"/>
            <w:r>
              <w:t>Parameter MP-7-2:</w:t>
            </w:r>
            <w:bookmarkEnd w:id="1743"/>
            <w:bookmarkEnd w:id="1744"/>
            <w:bookmarkEnd w:id="1745"/>
            <w:r>
              <w:t xml:space="preserve"> Defined information system media</w:t>
            </w:r>
          </w:p>
        </w:tc>
      </w:tr>
      <w:tr w:rsidR="00EE0187" w14:paraId="1F7C0DEF"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AF90D32" w14:textId="77777777" w:rsidR="00EE0187" w:rsidRDefault="00EE0187">
            <w:pPr>
              <w:pStyle w:val="GSAParameter"/>
              <w:spacing w:after="0" w:line="256" w:lineRule="auto"/>
            </w:pPr>
            <w:bookmarkStart w:id="1746" w:name="_Toc383442056"/>
            <w:bookmarkStart w:id="1747" w:name="_Toc383444271"/>
            <w:bookmarkStart w:id="1748" w:name="_Toc388623452"/>
            <w:r>
              <w:t>Parameter MP-7-3:</w:t>
            </w:r>
            <w:bookmarkEnd w:id="1746"/>
            <w:bookmarkEnd w:id="1747"/>
            <w:bookmarkEnd w:id="1748"/>
            <w:r>
              <w:t xml:space="preserve"> All information systems</w:t>
            </w:r>
          </w:p>
        </w:tc>
      </w:tr>
      <w:tr w:rsidR="00EE0187" w14:paraId="3243AE25"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52F4A56" w14:textId="77777777" w:rsidR="00EE0187" w:rsidRDefault="00EE0187">
            <w:pPr>
              <w:pStyle w:val="GSAParameter"/>
              <w:spacing w:after="0" w:line="256" w:lineRule="auto"/>
            </w:pPr>
            <w:bookmarkStart w:id="1749" w:name="_Toc383442057"/>
            <w:bookmarkStart w:id="1750" w:name="_Toc383444272"/>
            <w:bookmarkStart w:id="1751" w:name="_Toc388623453"/>
            <w:r>
              <w:t>Parameter MP-7-4:</w:t>
            </w:r>
            <w:bookmarkEnd w:id="1749"/>
            <w:bookmarkEnd w:id="1750"/>
            <w:bookmarkEnd w:id="1751"/>
            <w:r>
              <w:t xml:space="preserve"> Defined security safeguards</w:t>
            </w:r>
          </w:p>
        </w:tc>
      </w:tr>
      <w:tr w:rsidR="00EE0187" w14:paraId="2E655A8B"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C8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85319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701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77F3BB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5A2F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AE280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BB65BC7"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4F5F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D1E5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FCA33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B15778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1974E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DE4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3ED28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C3C989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DEBBE5A"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0B445DF2"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7F27376"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MP-7 What is the solution and how is it implemented?</w:t>
            </w:r>
          </w:p>
        </w:tc>
      </w:tr>
      <w:tr w:rsidR="00EE0187" w14:paraId="0D9AB8AA" w14:textId="77777777" w:rsidTr="00EE0187">
        <w:trPr>
          <w:trHeight w:val="1094"/>
        </w:trPr>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D4CBD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9D5A36" w14:textId="3E7D0680"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_Ref453943789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3AB0CBB" w14:textId="77777777" w:rsidR="00EE0187" w:rsidRDefault="00EE0187" w:rsidP="00172307">
      <w:pPr>
        <w:pStyle w:val="eglobaltech4n"/>
        <w:numPr>
          <w:ilvl w:val="3"/>
          <w:numId w:val="48"/>
        </w:numPr>
        <w:spacing w:before="240"/>
        <w:rPr>
          <w:kern w:val="2"/>
        </w:rPr>
      </w:pPr>
      <w:bookmarkStart w:id="1752" w:name="_Toc383429815"/>
      <w:bookmarkStart w:id="1753" w:name="_Toc383429816"/>
      <w:bookmarkStart w:id="1754" w:name="_Toc383444629"/>
      <w:bookmarkStart w:id="1755" w:name="_Toc385594274"/>
      <w:bookmarkStart w:id="1756" w:name="_Toc385594662"/>
      <w:bookmarkStart w:id="1757" w:name="_Toc385595050"/>
      <w:bookmarkStart w:id="1758" w:name="_Toc388620896"/>
      <w:bookmarkStart w:id="1759" w:name="_Toc430608752"/>
      <w:bookmarkEnd w:id="1752"/>
      <w:r>
        <w:lastRenderedPageBreak/>
        <w:t>Control Enhancement MP-7 (1)</w:t>
      </w:r>
      <w:bookmarkEnd w:id="1753"/>
      <w:bookmarkEnd w:id="1754"/>
      <w:bookmarkEnd w:id="1755"/>
      <w:bookmarkEnd w:id="1756"/>
      <w:bookmarkEnd w:id="1757"/>
      <w:bookmarkEnd w:id="1758"/>
      <w:bookmarkEnd w:id="1759"/>
    </w:p>
    <w:p w14:paraId="54141389" w14:textId="77777777" w:rsidR="00EE0187" w:rsidRDefault="00EE0187" w:rsidP="00EE0187">
      <w:pPr>
        <w:spacing w:before="120" w:after="120"/>
        <w:rPr>
          <w:rFonts w:eastAsia="Times New Roman"/>
        </w:rPr>
      </w:pPr>
      <w:r>
        <w:rPr>
          <w:rFonts w:eastAsia="Times New Roman"/>
        </w:rPr>
        <w:t>The organization prohibits the use of portable storage devices in organizational information systems when such devices have no identifiable owner.</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9"/>
        <w:gridCol w:w="7764"/>
      </w:tblGrid>
      <w:tr w:rsidR="00EE0187" w14:paraId="6A62D994" w14:textId="77777777" w:rsidTr="00EE0187">
        <w:tc>
          <w:tcPr>
            <w:tcW w:w="854"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3E520D" w14:textId="77777777" w:rsidR="00EE0187" w:rsidRDefault="00EE0187">
            <w:pPr>
              <w:spacing w:line="256" w:lineRule="auto"/>
              <w:rPr>
                <w:rFonts w:asciiTheme="minorHAnsi" w:hAnsiTheme="minorHAnsi"/>
              </w:rPr>
            </w:pPr>
            <w:r>
              <w:rPr>
                <w:rFonts w:asciiTheme="minorHAnsi" w:hAnsiTheme="minorHAnsi"/>
                <w:sz w:val="20"/>
              </w:rPr>
              <w:t>MP-7 (1)</w:t>
            </w:r>
          </w:p>
        </w:tc>
        <w:tc>
          <w:tcPr>
            <w:tcW w:w="4138"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EDE8A0C"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18113A6D"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D420045" w14:textId="77777777" w:rsidR="00EE0187" w:rsidRDefault="00EE0187">
            <w:pPr>
              <w:spacing w:line="256" w:lineRule="auto"/>
              <w:rPr>
                <w:rFonts w:asciiTheme="minorHAnsi" w:hAnsiTheme="minorHAnsi"/>
              </w:rPr>
            </w:pPr>
            <w:r>
              <w:rPr>
                <w:rFonts w:asciiTheme="minorHAnsi" w:hAnsiTheme="minorHAnsi"/>
                <w:sz w:val="20"/>
              </w:rPr>
              <w:t xml:space="preserve">Responsible Role: </w:t>
            </w:r>
            <w:r>
              <w:rPr>
                <w:rFonts w:asciiTheme="minorHAnsi" w:hAnsiTheme="minorHAnsi"/>
                <w:sz w:val="20"/>
                <w:szCs w:val="20"/>
              </w:rPr>
              <w:t>Microsoft Azure</w:t>
            </w:r>
          </w:p>
        </w:tc>
      </w:tr>
      <w:tr w:rsidR="00EE0187" w14:paraId="706111F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FB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67B82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590D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26E0C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DD7B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5DD2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BB9CB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FBA0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4931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90D52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F2B66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C17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4EDF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5F9A5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551BC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1C87142"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6843EC4E"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1ADEC02" w14:textId="77777777" w:rsidR="00EE0187" w:rsidRDefault="00EE0187">
            <w:pPr>
              <w:pStyle w:val="TableText-Bold"/>
              <w:spacing w:before="120" w:after="120" w:line="256" w:lineRule="auto"/>
              <w:jc w:val="center"/>
              <w:rPr>
                <w:rFonts w:asciiTheme="minorHAnsi" w:hAnsiTheme="minorHAnsi"/>
              </w:rPr>
            </w:pPr>
            <w:r>
              <w:rPr>
                <w:rFonts w:asciiTheme="minorHAnsi" w:hAnsiTheme="minorHAnsi"/>
                <w:b w:val="0"/>
              </w:rPr>
              <w:t>MP-7 (1) What is the solution and how is it implemented?</w:t>
            </w:r>
          </w:p>
        </w:tc>
      </w:tr>
      <w:tr w:rsidR="00EE0187" w14:paraId="1EC5AACB"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CD558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574382" w14:textId="5CCCD19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_Ref453943809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035FC0C" w14:textId="77777777" w:rsidR="00EE0187" w:rsidRDefault="00EE0187" w:rsidP="00EE0187">
      <w:pPr>
        <w:spacing w:before="120" w:after="120"/>
        <w:rPr>
          <w:kern w:val="2"/>
        </w:rPr>
      </w:pPr>
    </w:p>
    <w:p w14:paraId="0BD5CFF3" w14:textId="77777777" w:rsidR="00EE0187" w:rsidRDefault="00EE0187" w:rsidP="00172307">
      <w:pPr>
        <w:pStyle w:val="Style7"/>
        <w:numPr>
          <w:ilvl w:val="1"/>
          <w:numId w:val="48"/>
        </w:numPr>
      </w:pPr>
      <w:r>
        <w:t>Physical and Environmental Protection (PE)</w:t>
      </w:r>
    </w:p>
    <w:p w14:paraId="24974C56" w14:textId="77777777" w:rsidR="00EE0187" w:rsidRDefault="00EE0187" w:rsidP="00172307">
      <w:pPr>
        <w:pStyle w:val="eglobaltech3"/>
        <w:numPr>
          <w:ilvl w:val="2"/>
          <w:numId w:val="48"/>
        </w:numPr>
      </w:pPr>
      <w:bookmarkStart w:id="1760" w:name="_Toc430608754"/>
      <w:bookmarkStart w:id="1761" w:name="_Toc388620897"/>
      <w:bookmarkStart w:id="1762" w:name="_Toc385595052"/>
      <w:bookmarkStart w:id="1763" w:name="_Toc385594664"/>
      <w:bookmarkStart w:id="1764" w:name="_Toc385594276"/>
      <w:bookmarkStart w:id="1765" w:name="_Toc383444631"/>
      <w:bookmarkStart w:id="1766" w:name="_Toc383429818"/>
      <w:bookmarkStart w:id="1767" w:name="_Toc149090443"/>
      <w:bookmarkStart w:id="1768" w:name="_Ref453944542"/>
      <w:r>
        <w:t>Physical and Environmental Protection Policy and Procedures (PE-1)</w:t>
      </w:r>
      <w:bookmarkEnd w:id="1760"/>
      <w:bookmarkEnd w:id="1761"/>
      <w:bookmarkEnd w:id="1762"/>
      <w:bookmarkEnd w:id="1763"/>
      <w:bookmarkEnd w:id="1764"/>
      <w:bookmarkEnd w:id="1765"/>
      <w:bookmarkEnd w:id="1766"/>
      <w:bookmarkEnd w:id="1767"/>
      <w:bookmarkEnd w:id="1768"/>
    </w:p>
    <w:p w14:paraId="5B58356A" w14:textId="77777777" w:rsidR="00EE0187" w:rsidRDefault="00EE0187" w:rsidP="00EE0187">
      <w:pPr>
        <w:autoSpaceDE w:val="0"/>
        <w:autoSpaceDN w:val="0"/>
        <w:adjustRightInd w:val="0"/>
        <w:spacing w:before="120" w:after="120"/>
      </w:pPr>
      <w:r>
        <w:rPr>
          <w:rFonts w:eastAsia="Times New Roman"/>
        </w:rPr>
        <w:t xml:space="preserve">The organization: </w:t>
      </w:r>
    </w:p>
    <w:p w14:paraId="620609DC"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Develops, documents, and disseminates to [</w:t>
      </w:r>
      <w:r>
        <w:rPr>
          <w:rFonts w:eastAsia="Times New Roman"/>
          <w:i/>
        </w:rPr>
        <w:t>Assignment: organization-defined personnel or roles</w:t>
      </w:r>
      <w:r>
        <w:rPr>
          <w:rFonts w:eastAsia="Times New Roman"/>
        </w:rPr>
        <w:t xml:space="preserve">]: </w:t>
      </w:r>
    </w:p>
    <w:p w14:paraId="1CB51B69"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A physical and environmental protection policy that addresses purpose, scope, roles, responsibilities, management commitment, coordination among organizational entities, and compliance; and </w:t>
      </w:r>
    </w:p>
    <w:p w14:paraId="6AE9407E"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Procedures to facilitate the implementation of the physical and environmental protection policy and associated physical and environmental protection </w:t>
      </w:r>
      <w:r>
        <w:rPr>
          <w:rFonts w:eastAsia="Times New Roman"/>
        </w:rPr>
        <w:lastRenderedPageBreak/>
        <w:t xml:space="preserve">controls; and </w:t>
      </w:r>
    </w:p>
    <w:p w14:paraId="115C0834"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Reviews and updates the current: </w:t>
      </w:r>
    </w:p>
    <w:p w14:paraId="12B3720F"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policy [</w:t>
      </w:r>
      <w:r>
        <w:rPr>
          <w:rFonts w:eastAsia="Times New Roman"/>
          <w:i/>
        </w:rPr>
        <w:t>FedRAMP Assignment: at least every 3 years</w:t>
      </w:r>
      <w:r>
        <w:rPr>
          <w:rFonts w:eastAsia="Times New Roman"/>
        </w:rPr>
        <w:t xml:space="preserve">]; and </w:t>
      </w:r>
    </w:p>
    <w:p w14:paraId="092B61A6"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BDF10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4DD9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5A28B1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FF7F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CD3876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&lt;</w:t>
            </w:r>
            <w:r>
              <w:rPr>
                <w:rFonts w:asciiTheme="minorHAnsi" w:hAnsiTheme="minorHAnsi"/>
                <w:i/>
                <w:spacing w:val="-5"/>
                <w:sz w:val="20"/>
                <w:szCs w:val="20"/>
              </w:rPr>
              <w:t>Customer defined</w:t>
            </w:r>
            <w:r>
              <w:rPr>
                <w:rFonts w:asciiTheme="minorHAnsi" w:hAnsiTheme="minorHAnsi"/>
                <w:spacing w:val="-5"/>
                <w:sz w:val="20"/>
                <w:szCs w:val="20"/>
              </w:rPr>
              <w:t>&gt;</w:t>
            </w:r>
          </w:p>
        </w:tc>
      </w:tr>
      <w:tr w:rsidR="00EE0187" w14:paraId="608A5DD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CBF532" w14:textId="77777777" w:rsidR="00EE0187" w:rsidRDefault="00EE0187">
            <w:pPr>
              <w:pStyle w:val="GSAParameter"/>
              <w:spacing w:after="0" w:line="256" w:lineRule="auto"/>
              <w:rPr>
                <w:rFonts w:eastAsia="Times New Roman"/>
                <w:kern w:val="0"/>
              </w:rPr>
            </w:pPr>
            <w:bookmarkStart w:id="1769" w:name="_Toc383442058"/>
            <w:bookmarkStart w:id="1770" w:name="_Toc383444273"/>
            <w:bookmarkStart w:id="1771" w:name="_Toc388623454"/>
            <w:r>
              <w:t>Parameter PE-1(a):</w:t>
            </w:r>
            <w:bookmarkEnd w:id="1769"/>
            <w:bookmarkEnd w:id="1770"/>
            <w:bookmarkEnd w:id="1771"/>
            <w:r>
              <w:t xml:space="preserve"> &lt;</w:t>
            </w:r>
            <w:r>
              <w:rPr>
                <w:i/>
              </w:rPr>
              <w:t>Customer-defined personnel or roles</w:t>
            </w:r>
            <w:r>
              <w:t>&gt;</w:t>
            </w:r>
          </w:p>
        </w:tc>
      </w:tr>
      <w:tr w:rsidR="00EE0187" w14:paraId="32CA0E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024A1" w14:textId="77777777" w:rsidR="00EE0187" w:rsidRDefault="00EE0187">
            <w:pPr>
              <w:pStyle w:val="GSAParameter"/>
              <w:spacing w:after="0" w:line="256" w:lineRule="auto"/>
              <w:rPr>
                <w:color w:val="5B9BD5" w:themeColor="accent1"/>
                <w:kern w:val="2"/>
              </w:rPr>
            </w:pPr>
            <w:bookmarkStart w:id="1772" w:name="_Toc383442059"/>
            <w:bookmarkStart w:id="1773" w:name="_Toc383444274"/>
            <w:bookmarkStart w:id="1774" w:name="_Toc388623455"/>
            <w:r>
              <w:t>Parameter PE-1(b)(1):</w:t>
            </w:r>
            <w:bookmarkEnd w:id="1772"/>
            <w:bookmarkEnd w:id="1773"/>
            <w:bookmarkEnd w:id="1774"/>
            <w:r>
              <w:t xml:space="preserve"> &lt;</w:t>
            </w:r>
            <w:r>
              <w:rPr>
                <w:i/>
              </w:rPr>
              <w:t>FedRAMP requirement: at least every 3 years</w:t>
            </w:r>
            <w:r>
              <w:t>&gt;</w:t>
            </w:r>
          </w:p>
        </w:tc>
      </w:tr>
      <w:tr w:rsidR="00EE0187" w14:paraId="028D0E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9D1DCE" w14:textId="77777777" w:rsidR="00EE0187" w:rsidRDefault="00EE0187">
            <w:pPr>
              <w:pStyle w:val="GSAParameter"/>
              <w:spacing w:after="0" w:line="256" w:lineRule="auto"/>
              <w:rPr>
                <w:color w:val="5B9BD5" w:themeColor="accent1"/>
              </w:rPr>
            </w:pPr>
            <w:bookmarkStart w:id="1775" w:name="_Toc383442060"/>
            <w:bookmarkStart w:id="1776" w:name="_Toc383444275"/>
            <w:bookmarkStart w:id="1777" w:name="_Toc388623456"/>
            <w:r>
              <w:t>Parameter PE-1(b)(2):</w:t>
            </w:r>
            <w:bookmarkEnd w:id="1775"/>
            <w:bookmarkEnd w:id="1776"/>
            <w:bookmarkEnd w:id="1777"/>
            <w:r>
              <w:t xml:space="preserve"> &lt;</w:t>
            </w:r>
            <w:r>
              <w:rPr>
                <w:i/>
              </w:rPr>
              <w:t>FedRAMP requirement: at least annually</w:t>
            </w:r>
            <w:r>
              <w:t>&gt;</w:t>
            </w:r>
          </w:p>
        </w:tc>
      </w:tr>
      <w:tr w:rsidR="00EE0187" w14:paraId="68FBB6C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7213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B705363" w14:textId="2D32CF1B"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F3BC8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38A47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AD5B3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FD7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C18C4E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9F71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ED1C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08006EA" w14:textId="4C79498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2A961E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D47E02A"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2FC282B"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96F6ED9"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 What is the solution and how is it implemented?</w:t>
            </w:r>
          </w:p>
        </w:tc>
      </w:tr>
      <w:tr w:rsidR="00EE0187" w14:paraId="50B5C9C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E9DA8F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6850DE"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9F32A98"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Physical and Environmental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4AD233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0BD3B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5C5818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505CE9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Physical and Environmental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7D121A6B" w14:textId="77777777" w:rsidR="00EE0187" w:rsidRDefault="00EE0187" w:rsidP="00EE0187">
      <w:pPr>
        <w:spacing w:before="120" w:after="120"/>
        <w:rPr>
          <w:b/>
          <w:kern w:val="2"/>
        </w:rPr>
      </w:pPr>
    </w:p>
    <w:p w14:paraId="3A8C70A9" w14:textId="77777777" w:rsidR="00EE0187" w:rsidRDefault="00EE0187" w:rsidP="00172307">
      <w:pPr>
        <w:pStyle w:val="eglobaltech3"/>
        <w:numPr>
          <w:ilvl w:val="2"/>
          <w:numId w:val="48"/>
        </w:numPr>
      </w:pPr>
      <w:bookmarkStart w:id="1778" w:name="_Toc430608755"/>
      <w:bookmarkStart w:id="1779" w:name="_Toc388620898"/>
      <w:bookmarkStart w:id="1780" w:name="_Toc385595053"/>
      <w:bookmarkStart w:id="1781" w:name="_Toc385594665"/>
      <w:bookmarkStart w:id="1782" w:name="_Toc385594277"/>
      <w:bookmarkStart w:id="1783" w:name="_Toc383444632"/>
      <w:bookmarkStart w:id="1784" w:name="_Toc383429819"/>
      <w:bookmarkStart w:id="1785" w:name="_Toc149090444"/>
      <w:bookmarkStart w:id="1786" w:name="_Toc430608756"/>
      <w:bookmarkStart w:id="1787" w:name="_Toc388620899"/>
      <w:bookmarkStart w:id="1788" w:name="_Toc385595054"/>
      <w:bookmarkStart w:id="1789" w:name="_Toc385594666"/>
      <w:bookmarkStart w:id="1790" w:name="_Toc385594278"/>
      <w:bookmarkStart w:id="1791" w:name="_Toc383444633"/>
      <w:bookmarkStart w:id="1792" w:name="_Toc383429820"/>
      <w:bookmarkStart w:id="1793" w:name="_Toc149090445"/>
      <w:r>
        <w:lastRenderedPageBreak/>
        <w:t>Physical Access Authorizations (PE-2)</w:t>
      </w:r>
      <w:bookmarkEnd w:id="1778"/>
      <w:bookmarkEnd w:id="1779"/>
      <w:bookmarkEnd w:id="1780"/>
      <w:bookmarkEnd w:id="1781"/>
      <w:bookmarkEnd w:id="1782"/>
      <w:bookmarkEnd w:id="1783"/>
      <w:bookmarkEnd w:id="1784"/>
      <w:bookmarkEnd w:id="1785"/>
      <w:r>
        <w:t xml:space="preserve"> </w:t>
      </w:r>
    </w:p>
    <w:p w14:paraId="38CACB8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6EFB6FD"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Develops, approves, and maintains a list of individuals with authorized access to the facility where the information system resides; </w:t>
      </w:r>
    </w:p>
    <w:p w14:paraId="454BEEC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Issues authorization credentials for facility access; </w:t>
      </w:r>
    </w:p>
    <w:p w14:paraId="0D147DEC"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Reviews the access list detailing authorized facility access by individuals [</w:t>
      </w:r>
      <w:r>
        <w:rPr>
          <w:rFonts w:eastAsia="Times New Roman"/>
          <w:i/>
        </w:rPr>
        <w:t xml:space="preserve">FedRAMP Assignment: at least </w:t>
      </w:r>
      <w:r>
        <w:rPr>
          <w:rFonts w:eastAsia="Times New Roman"/>
          <w:i/>
          <w:iCs/>
        </w:rPr>
        <w:t>annually</w:t>
      </w:r>
      <w:r>
        <w:rPr>
          <w:rFonts w:eastAsia="Times New Roman"/>
        </w:rPr>
        <w:t xml:space="preserve">]; and </w:t>
      </w:r>
    </w:p>
    <w:p w14:paraId="662F859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Removes individuals from the facility access list when access is no longer required.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4666D7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2527A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46E3EA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87B7AC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82AEE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4DA8A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21EEFF" w14:textId="77777777" w:rsidR="00EE0187" w:rsidRDefault="00EE0187">
            <w:pPr>
              <w:pStyle w:val="GSAParameter"/>
              <w:spacing w:after="0" w:line="256" w:lineRule="auto"/>
              <w:rPr>
                <w:color w:val="5B9BD5" w:themeColor="accent1"/>
              </w:rPr>
            </w:pPr>
            <w:bookmarkStart w:id="1794" w:name="_Toc383442061"/>
            <w:bookmarkStart w:id="1795" w:name="_Toc383444276"/>
            <w:bookmarkStart w:id="1796" w:name="_Toc388623457"/>
            <w:r>
              <w:t>Parameter PE-2(c):</w:t>
            </w:r>
            <w:bookmarkEnd w:id="1794"/>
            <w:bookmarkEnd w:id="1795"/>
            <w:bookmarkEnd w:id="1796"/>
            <w:r>
              <w:t xml:space="preserve"> Annually</w:t>
            </w:r>
          </w:p>
        </w:tc>
      </w:tr>
      <w:tr w:rsidR="00EE0187" w14:paraId="47A944D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F2A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D3079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Implemented</w:t>
            </w:r>
          </w:p>
          <w:p w14:paraId="47AA8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Partially implemented </w:t>
            </w:r>
          </w:p>
          <w:p w14:paraId="73E067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Planned</w:t>
            </w:r>
          </w:p>
          <w:p w14:paraId="02EDBA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Alternative implementation</w:t>
            </w:r>
          </w:p>
          <w:p w14:paraId="750E7B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Not applicable</w:t>
            </w:r>
          </w:p>
        </w:tc>
      </w:tr>
      <w:tr w:rsidR="00EE0187" w14:paraId="5B8242E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3C331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562C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Service Provider Corporate</w:t>
            </w:r>
          </w:p>
          <w:p w14:paraId="2EFA7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Service Provider System Specific</w:t>
            </w:r>
          </w:p>
          <w:p w14:paraId="58C0AC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Service Provider Hybrid (Corporate and System Specific) </w:t>
            </w:r>
          </w:p>
          <w:p w14:paraId="72B60B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Configured by Customer (Customer System Specific) </w:t>
            </w:r>
          </w:p>
          <w:p w14:paraId="4CF2C1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Provided by Customer (Customer System Specific) </w:t>
            </w:r>
          </w:p>
          <w:p w14:paraId="17F65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Shared (Service Provider and Customer Responsibility)</w:t>
            </w:r>
            <w:r>
              <w:rPr>
                <w:rFonts w:asciiTheme="minorHAnsi" w:hAnsiTheme="minorHAnsi"/>
                <w:spacing w:val="-5"/>
                <w:sz w:val="20"/>
              </w:rPr>
              <w:tab/>
            </w:r>
          </w:p>
          <w:p w14:paraId="610D6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fldChar w:fldCharType="separate"/>
            </w:r>
            <w:r>
              <w:fldChar w:fldCharType="end"/>
            </w:r>
            <w:r>
              <w:rPr>
                <w:rFonts w:asciiTheme="minorHAnsi" w:eastAsia="Calibri" w:hAnsiTheme="minorHAnsi"/>
                <w:spacing w:val="-5"/>
                <w:sz w:val="20"/>
              </w:rPr>
              <w:t xml:space="preserve"> Inherited from pre-existing Provisional Authority to Operate (P-ATO) for Microsoft Azure</w:t>
            </w:r>
          </w:p>
        </w:tc>
      </w:tr>
    </w:tbl>
    <w:p w14:paraId="2F4D3F7B" w14:textId="77777777" w:rsidR="00EE0187" w:rsidRDefault="00EE0187" w:rsidP="00EE0187">
      <w:pPr>
        <w:spacing w:before="120" w:after="120"/>
        <w:ind w:left="709"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5CD8B8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18927E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PE-2 What is the solution and how is it implemented?</w:t>
            </w:r>
          </w:p>
        </w:tc>
      </w:tr>
      <w:tr w:rsidR="00EE0187" w14:paraId="4D371C8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6FCC5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FEBB7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76B5F62" w14:textId="6182868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FFBCE4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F20E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4AEAD1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C331D67" w14:textId="737B886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76EE0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A25A68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71707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7F54C25" w14:textId="2E97073A"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881CA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5963A1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3E688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83BFDE4" w14:textId="5CCB996F"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0BFD9DA" w14:textId="77777777" w:rsidR="00EE0187" w:rsidRDefault="00EE0187" w:rsidP="00EE0187">
      <w:pPr>
        <w:spacing w:before="120" w:after="120"/>
        <w:rPr>
          <w:b/>
          <w:kern w:val="2"/>
        </w:rPr>
      </w:pPr>
    </w:p>
    <w:p w14:paraId="0B158054" w14:textId="77777777" w:rsidR="00EE0187" w:rsidRDefault="00EE0187" w:rsidP="00172307">
      <w:pPr>
        <w:pStyle w:val="eglobaltech3"/>
        <w:numPr>
          <w:ilvl w:val="2"/>
          <w:numId w:val="48"/>
        </w:numPr>
      </w:pPr>
      <w:r>
        <w:t>Physical Access Control (PE-3)</w:t>
      </w:r>
      <w:bookmarkEnd w:id="1786"/>
      <w:bookmarkEnd w:id="1787"/>
      <w:bookmarkEnd w:id="1788"/>
      <w:bookmarkEnd w:id="1789"/>
      <w:bookmarkEnd w:id="1790"/>
      <w:bookmarkEnd w:id="1791"/>
      <w:bookmarkEnd w:id="1792"/>
      <w:bookmarkEnd w:id="1793"/>
      <w:r>
        <w:t xml:space="preserve"> </w:t>
      </w:r>
    </w:p>
    <w:p w14:paraId="52E8BB0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55B00CF"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Enforces physical access authorizations at [</w:t>
      </w:r>
      <w:r>
        <w:rPr>
          <w:rFonts w:eastAsia="Times New Roman"/>
          <w:i/>
        </w:rPr>
        <w:t>Assignment: organization-defined entry/exit points to the facility where the information system resides</w:t>
      </w:r>
      <w:r>
        <w:rPr>
          <w:rFonts w:eastAsia="Times New Roman"/>
        </w:rPr>
        <w:t xml:space="preserve">] by; </w:t>
      </w:r>
    </w:p>
    <w:p w14:paraId="4F3AF12C"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Verifying individual access authorizations before granting access to the facility; and </w:t>
      </w:r>
    </w:p>
    <w:p w14:paraId="2342F503"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Controlling ingress/egress to the facility using [</w:t>
      </w:r>
      <w:r>
        <w:rPr>
          <w:rFonts w:eastAsia="Times New Roman"/>
          <w:i/>
        </w:rPr>
        <w:t xml:space="preserve">FedRAMP Assignment: CSP defined physical access control systems/devices </w:t>
      </w:r>
      <w:r>
        <w:rPr>
          <w:rFonts w:eastAsia="Times New Roman"/>
          <w:i/>
          <w:iCs/>
        </w:rPr>
        <w:t>and</w:t>
      </w:r>
      <w:r>
        <w:rPr>
          <w:rFonts w:eastAsia="Times New Roman"/>
          <w:i/>
        </w:rPr>
        <w:t xml:space="preserve"> guards</w:t>
      </w:r>
      <w:r>
        <w:rPr>
          <w:rFonts w:eastAsia="Times New Roman"/>
        </w:rPr>
        <w:t xml:space="preserve">]; </w:t>
      </w:r>
    </w:p>
    <w:p w14:paraId="5ABE2744"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Maintains physical access audit logs for [</w:t>
      </w:r>
      <w:r>
        <w:rPr>
          <w:rFonts w:eastAsia="Times New Roman"/>
          <w:i/>
        </w:rPr>
        <w:t>Assignment: organization-defined entry/exit points</w:t>
      </w:r>
      <w:r>
        <w:rPr>
          <w:rFonts w:eastAsia="Times New Roman"/>
        </w:rPr>
        <w:t xml:space="preserve">]; </w:t>
      </w:r>
    </w:p>
    <w:p w14:paraId="4BF537DD"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Provides [</w:t>
      </w:r>
      <w:r>
        <w:rPr>
          <w:rFonts w:eastAsia="Times New Roman"/>
          <w:i/>
        </w:rPr>
        <w:t>Assignment: organization-defined security safeguards</w:t>
      </w:r>
      <w:r>
        <w:rPr>
          <w:rFonts w:eastAsia="Times New Roman"/>
        </w:rPr>
        <w:t xml:space="preserve">] to control access to areas within the facility officially designated as publicly accessible; </w:t>
      </w:r>
    </w:p>
    <w:p w14:paraId="196D032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Escorts visitors and monitors visitor activity [</w:t>
      </w:r>
      <w:r>
        <w:rPr>
          <w:rFonts w:eastAsia="Times New Roman"/>
          <w:i/>
        </w:rPr>
        <w:t>FedRAMP Assignment: in all circumstances within restricted access area where the information system resides</w:t>
      </w:r>
      <w:r>
        <w:rPr>
          <w:rFonts w:eastAsia="Times New Roman"/>
        </w:rPr>
        <w:t xml:space="preserve">]; </w:t>
      </w:r>
    </w:p>
    <w:p w14:paraId="061F08A0"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Secures keys, combinations, and other physical access devices; </w:t>
      </w:r>
    </w:p>
    <w:p w14:paraId="6F9A959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Inventories [</w:t>
      </w:r>
      <w:r>
        <w:rPr>
          <w:rFonts w:eastAsia="Times New Roman"/>
          <w:i/>
        </w:rPr>
        <w:t>Assignment: organization-defined physical access devices</w:t>
      </w:r>
      <w:r>
        <w:rPr>
          <w:rFonts w:eastAsia="Times New Roman"/>
        </w:rPr>
        <w:t>] every [</w:t>
      </w:r>
      <w:r>
        <w:rPr>
          <w:rFonts w:eastAsia="Times New Roman"/>
          <w:i/>
        </w:rPr>
        <w:t>FedRAMP Assignment: at least annually</w:t>
      </w:r>
      <w:r>
        <w:rPr>
          <w:rFonts w:eastAsia="Times New Roman"/>
        </w:rPr>
        <w:t>]; and</w:t>
      </w:r>
    </w:p>
    <w:p w14:paraId="186A069F" w14:textId="77777777" w:rsidR="00EE0187" w:rsidRDefault="00EE0187" w:rsidP="00172307">
      <w:pPr>
        <w:pStyle w:val="ListParagraph"/>
        <w:numPr>
          <w:ilvl w:val="0"/>
          <w:numId w:val="103"/>
        </w:numPr>
        <w:autoSpaceDE w:val="0"/>
        <w:autoSpaceDN w:val="0"/>
        <w:adjustRightInd w:val="0"/>
        <w:spacing w:before="120" w:after="120"/>
        <w:rPr>
          <w:rFonts w:eastAsia="Times New Roman"/>
          <w:bCs/>
        </w:rPr>
      </w:pPr>
      <w:r>
        <w:rPr>
          <w:rFonts w:eastAsia="Times New Roman"/>
        </w:rPr>
        <w:t>Changes combinations and keys [</w:t>
      </w:r>
      <w:r>
        <w:rPr>
          <w:rFonts w:eastAsia="Times New Roman"/>
          <w:i/>
        </w:rPr>
        <w:t>FedRAMP Assignment: at least annually</w:t>
      </w:r>
      <w:r>
        <w:rPr>
          <w:rFonts w:eastAsia="Times New Roman"/>
        </w:rPr>
        <w:t>] and/or when keys are lost, combinations are compromised, or individuals are transferred or terminated.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C863B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8CB4F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F0637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9BC73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9A2CF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Microsoft Azure</w:t>
            </w:r>
          </w:p>
        </w:tc>
      </w:tr>
      <w:tr w:rsidR="00EE0187" w14:paraId="2B304A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957EDA" w14:textId="77777777" w:rsidR="00EE0187" w:rsidRDefault="00EE0187">
            <w:pPr>
              <w:pStyle w:val="GSAParameter"/>
              <w:spacing w:after="0" w:line="256" w:lineRule="auto"/>
              <w:rPr>
                <w:rFonts w:eastAsia="Times New Roman"/>
                <w:kern w:val="0"/>
              </w:rPr>
            </w:pPr>
            <w:bookmarkStart w:id="1797" w:name="_Toc383442062"/>
            <w:bookmarkStart w:id="1798" w:name="_Toc383444277"/>
            <w:bookmarkStart w:id="1799" w:name="_Toc388623458"/>
            <w:r>
              <w:t>Parameter PE-3(a):</w:t>
            </w:r>
            <w:bookmarkEnd w:id="1797"/>
            <w:bookmarkEnd w:id="1798"/>
            <w:bookmarkEnd w:id="1799"/>
            <w:r>
              <w:t xml:space="preserve"> All physical access points to the facility</w:t>
            </w:r>
          </w:p>
        </w:tc>
      </w:tr>
      <w:tr w:rsidR="00EE0187" w14:paraId="7935A0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AA2AB7" w14:textId="77777777" w:rsidR="00EE0187" w:rsidRDefault="00EE0187">
            <w:pPr>
              <w:pStyle w:val="GSAParameter"/>
              <w:spacing w:after="0" w:line="256" w:lineRule="auto"/>
              <w:rPr>
                <w:color w:val="5B9BD5" w:themeColor="accent1"/>
                <w:kern w:val="2"/>
              </w:rPr>
            </w:pPr>
            <w:bookmarkStart w:id="1800" w:name="_Toc383442063"/>
            <w:bookmarkStart w:id="1801" w:name="_Toc383444278"/>
            <w:bookmarkStart w:id="1802" w:name="_Toc388623459"/>
            <w:r>
              <w:t>Parameter PE-3(a)(2):</w:t>
            </w:r>
            <w:bookmarkEnd w:id="1800"/>
            <w:bookmarkEnd w:id="1801"/>
            <w:bookmarkEnd w:id="1802"/>
            <w:r>
              <w:t xml:space="preserve"> Defined physical access control systems/devices</w:t>
            </w:r>
          </w:p>
        </w:tc>
      </w:tr>
      <w:tr w:rsidR="00EE0187" w14:paraId="66D003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95ED9A3" w14:textId="77777777" w:rsidR="00EE0187" w:rsidRDefault="00EE0187">
            <w:pPr>
              <w:pStyle w:val="GSAParameter"/>
              <w:spacing w:after="0" w:line="256" w:lineRule="auto"/>
              <w:rPr>
                <w:rFonts w:eastAsia="Times New Roman"/>
                <w:kern w:val="0"/>
              </w:rPr>
            </w:pPr>
            <w:bookmarkStart w:id="1803" w:name="_Toc383442064"/>
            <w:bookmarkStart w:id="1804" w:name="_Toc383444279"/>
            <w:bookmarkStart w:id="1805" w:name="_Toc388623460"/>
            <w:r>
              <w:t>Parameter PE-3(b):</w:t>
            </w:r>
            <w:bookmarkEnd w:id="1803"/>
            <w:bookmarkEnd w:id="1804"/>
            <w:bookmarkEnd w:id="1805"/>
            <w:r>
              <w:t xml:space="preserve"> All physical access points to the facility</w:t>
            </w:r>
          </w:p>
        </w:tc>
      </w:tr>
      <w:tr w:rsidR="00EE0187" w14:paraId="5744E5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2DC0A9" w14:textId="77777777" w:rsidR="00EE0187" w:rsidRDefault="00EE0187">
            <w:pPr>
              <w:pStyle w:val="GSAParameter"/>
              <w:spacing w:after="0" w:line="256" w:lineRule="auto"/>
              <w:rPr>
                <w:rFonts w:eastAsia="Times New Roman"/>
                <w:kern w:val="0"/>
              </w:rPr>
            </w:pPr>
            <w:bookmarkStart w:id="1806" w:name="_Toc383442065"/>
            <w:bookmarkStart w:id="1807" w:name="_Toc383444280"/>
            <w:bookmarkStart w:id="1808" w:name="_Toc388623461"/>
            <w:r>
              <w:t>Parameter PE-3(c):</w:t>
            </w:r>
            <w:bookmarkEnd w:id="1806"/>
            <w:bookmarkEnd w:id="1807"/>
            <w:bookmarkEnd w:id="1808"/>
            <w:r>
              <w:t xml:space="preserve"> Guards, locks, and/or alarms</w:t>
            </w:r>
          </w:p>
        </w:tc>
      </w:tr>
      <w:tr w:rsidR="00EE0187" w14:paraId="40B444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1D362E" w14:textId="77777777" w:rsidR="00EE0187" w:rsidRDefault="00EE0187">
            <w:pPr>
              <w:pStyle w:val="GSAParameter"/>
              <w:spacing w:after="0" w:line="256" w:lineRule="auto"/>
              <w:rPr>
                <w:rFonts w:eastAsia="Times New Roman"/>
                <w:kern w:val="0"/>
              </w:rPr>
            </w:pPr>
            <w:bookmarkStart w:id="1809" w:name="_Toc383442066"/>
            <w:bookmarkStart w:id="1810" w:name="_Toc383444281"/>
            <w:bookmarkStart w:id="1811" w:name="_Toc388623462"/>
            <w:r>
              <w:lastRenderedPageBreak/>
              <w:t>Parameter PE-3(d):</w:t>
            </w:r>
            <w:bookmarkEnd w:id="1809"/>
            <w:bookmarkEnd w:id="1810"/>
            <w:bookmarkEnd w:id="1811"/>
            <w:r>
              <w:t xml:space="preserve"> At all times while in the data center</w:t>
            </w:r>
          </w:p>
        </w:tc>
      </w:tr>
      <w:tr w:rsidR="00EE0187" w14:paraId="41F3F3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B78847" w14:textId="77777777" w:rsidR="00EE0187" w:rsidRDefault="00EE0187">
            <w:pPr>
              <w:pStyle w:val="GSAParameter"/>
              <w:spacing w:after="0" w:line="256" w:lineRule="auto"/>
              <w:rPr>
                <w:color w:val="5B9BD5" w:themeColor="accent1"/>
                <w:kern w:val="2"/>
              </w:rPr>
            </w:pPr>
            <w:bookmarkStart w:id="1812" w:name="_Toc383442067"/>
            <w:bookmarkStart w:id="1813" w:name="_Toc383444282"/>
            <w:bookmarkStart w:id="1814" w:name="_Toc388623463"/>
            <w:r>
              <w:t>Parameter PE-3(f):</w:t>
            </w:r>
            <w:bookmarkEnd w:id="1812"/>
            <w:bookmarkEnd w:id="1813"/>
            <w:bookmarkEnd w:id="1814"/>
            <w:r>
              <w:t xml:space="preserve"> Keys, temporary access badges, access badge readers, and similar devices; annually</w:t>
            </w:r>
          </w:p>
        </w:tc>
      </w:tr>
      <w:tr w:rsidR="00EE0187" w14:paraId="4BE362B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D3F178" w14:textId="77777777" w:rsidR="00EE0187" w:rsidRDefault="00EE0187">
            <w:pPr>
              <w:pStyle w:val="GSAParameter"/>
              <w:spacing w:after="0" w:line="256" w:lineRule="auto"/>
              <w:rPr>
                <w:color w:val="5B9BD5" w:themeColor="accent1"/>
              </w:rPr>
            </w:pPr>
            <w:bookmarkStart w:id="1815" w:name="_Toc383442068"/>
            <w:bookmarkStart w:id="1816" w:name="_Toc383444283"/>
            <w:bookmarkStart w:id="1817" w:name="_Toc388623464"/>
            <w:r>
              <w:t>Parameter PE-3(g):</w:t>
            </w:r>
            <w:bookmarkEnd w:id="1815"/>
            <w:bookmarkEnd w:id="1816"/>
            <w:bookmarkEnd w:id="1817"/>
            <w:r>
              <w:t xml:space="preserve"> </w:t>
            </w:r>
            <w:r>
              <w:rPr>
                <w:color w:val="000000"/>
                <w:spacing w:val="0"/>
              </w:rPr>
              <w:t>Annually</w:t>
            </w:r>
          </w:p>
        </w:tc>
      </w:tr>
      <w:tr w:rsidR="00EE0187" w14:paraId="70570C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F8D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FF370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3320A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7891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1790F4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C4C25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AFEF6B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8A2E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203E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61B18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88085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58CD5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6F62D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2A0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FFDE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24BF938" w14:textId="77777777" w:rsidR="00EE0187" w:rsidRDefault="00EE0187" w:rsidP="00EE0187">
      <w:pPr>
        <w:spacing w:before="120" w:after="120"/>
        <w:ind w:left="709" w:firstLine="709"/>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C59C16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A47CE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PE-3 What is the solution and how is it implemented?</w:t>
            </w:r>
          </w:p>
        </w:tc>
      </w:tr>
      <w:tr w:rsidR="00EE0187" w14:paraId="40AD518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5C8DF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BE190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6D2665A" w14:textId="5AB8411A"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_Ref453943877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14.5.3</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r w:rsidR="00EE0187" w14:paraId="4B60D1D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41C8E4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68B913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EA6C7" w14:textId="4057C22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465F95F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E419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0782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22212D" w14:textId="27D550D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ABD49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07E2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9542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A23C791" w14:textId="4979F532"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759119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006EF8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1F1B7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6DFB93" w14:textId="6B8912E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3A2A7F5"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04A9D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F585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612A076" w14:textId="6E8E3C1C"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D873C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123AB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g</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63811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45BCD1B" w14:textId="77BB9E7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ADE7396" w14:textId="77777777" w:rsidR="00EE0187" w:rsidRDefault="00EE0187" w:rsidP="00EE0187">
      <w:pPr>
        <w:spacing w:before="120" w:after="120"/>
        <w:rPr>
          <w:b/>
          <w:kern w:val="2"/>
        </w:rPr>
      </w:pPr>
    </w:p>
    <w:p w14:paraId="1304F040" w14:textId="77777777" w:rsidR="00EE0187" w:rsidRDefault="00EE0187" w:rsidP="00172307">
      <w:pPr>
        <w:pStyle w:val="eglobaltech3"/>
        <w:numPr>
          <w:ilvl w:val="2"/>
          <w:numId w:val="48"/>
        </w:numPr>
      </w:pPr>
      <w:bookmarkStart w:id="1818" w:name="_Toc430608757"/>
      <w:bookmarkStart w:id="1819" w:name="_Toc388620900"/>
      <w:bookmarkStart w:id="1820" w:name="_Toc385595055"/>
      <w:bookmarkStart w:id="1821" w:name="_Toc385594667"/>
      <w:bookmarkStart w:id="1822" w:name="_Toc385594279"/>
      <w:bookmarkStart w:id="1823" w:name="_Toc383444634"/>
      <w:bookmarkStart w:id="1824" w:name="_Toc383429821"/>
      <w:bookmarkStart w:id="1825" w:name="_Toc149090446"/>
      <w:r>
        <w:t>Access Control for Transmission Medium (PE-4)</w:t>
      </w:r>
      <w:bookmarkEnd w:id="1818"/>
      <w:bookmarkEnd w:id="1819"/>
      <w:bookmarkEnd w:id="1820"/>
      <w:bookmarkEnd w:id="1821"/>
      <w:bookmarkEnd w:id="1822"/>
      <w:bookmarkEnd w:id="1823"/>
      <w:bookmarkEnd w:id="1824"/>
      <w:bookmarkEnd w:id="1825"/>
      <w:r>
        <w:t xml:space="preserve"> </w:t>
      </w:r>
    </w:p>
    <w:p w14:paraId="3F81936A" w14:textId="77777777" w:rsidR="00EE0187" w:rsidRDefault="00EE0187" w:rsidP="00EE0187">
      <w:pPr>
        <w:autoSpaceDE w:val="0"/>
        <w:autoSpaceDN w:val="0"/>
        <w:adjustRightInd w:val="0"/>
        <w:spacing w:before="120" w:after="120"/>
      </w:pPr>
      <w:r>
        <w:rPr>
          <w:rFonts w:eastAsia="Times New Roman"/>
        </w:rPr>
        <w:t>The organization controls physical access to [</w:t>
      </w:r>
      <w:r>
        <w:rPr>
          <w:rFonts w:eastAsia="Times New Roman"/>
          <w:i/>
        </w:rPr>
        <w:t>Assignment: organization-defined information system distribution and transmission lines</w:t>
      </w:r>
      <w:r>
        <w:rPr>
          <w:rFonts w:eastAsia="Times New Roman"/>
        </w:rPr>
        <w:t>] within organizational facilities using [</w:t>
      </w:r>
      <w:r>
        <w:rPr>
          <w:rFonts w:eastAsia="Times New Roman"/>
          <w:i/>
        </w:rPr>
        <w:t>Assignment: organization-defined security safeguards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99BBC1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0128A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8085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50C300A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8C55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734E5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FC7582" w14:textId="77777777" w:rsidR="00EE0187" w:rsidRDefault="00EE0187">
            <w:pPr>
              <w:pStyle w:val="GSAParameter"/>
              <w:spacing w:after="0" w:line="256" w:lineRule="auto"/>
              <w:rPr>
                <w:color w:val="5B9BD5" w:themeColor="accent1"/>
              </w:rPr>
            </w:pPr>
            <w:bookmarkStart w:id="1826" w:name="_Toc383442069"/>
            <w:bookmarkStart w:id="1827" w:name="_Toc383444284"/>
            <w:bookmarkStart w:id="1828" w:name="_Toc388623465"/>
            <w:r>
              <w:t>Parameter PE-4-1</w:t>
            </w:r>
            <w:bookmarkEnd w:id="1826"/>
            <w:bookmarkEnd w:id="1827"/>
            <w:bookmarkEnd w:id="1828"/>
            <w:r>
              <w:t>: All distribution and transmission lines</w:t>
            </w:r>
          </w:p>
        </w:tc>
      </w:tr>
      <w:tr w:rsidR="00EE0187" w14:paraId="16F9CC9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582113" w14:textId="77777777" w:rsidR="00EE0187" w:rsidRDefault="00EE0187">
            <w:pPr>
              <w:pStyle w:val="GSAParameter"/>
              <w:spacing w:after="0" w:line="256" w:lineRule="auto"/>
              <w:rPr>
                <w:color w:val="5B9BD5" w:themeColor="accent1"/>
              </w:rPr>
            </w:pPr>
            <w:bookmarkStart w:id="1829" w:name="_Toc383442070"/>
            <w:bookmarkStart w:id="1830" w:name="_Toc383444285"/>
            <w:bookmarkStart w:id="1831" w:name="_Toc388623466"/>
            <w:r>
              <w:t>Parameter PE-4-2</w:t>
            </w:r>
            <w:bookmarkEnd w:id="1829"/>
            <w:bookmarkEnd w:id="1830"/>
            <w:bookmarkEnd w:id="1831"/>
            <w:r>
              <w:t>: Using badge and biometric authentication</w:t>
            </w:r>
          </w:p>
        </w:tc>
      </w:tr>
      <w:tr w:rsidR="00EE0187" w14:paraId="793D294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A8B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460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1B8B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6861F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81CE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8EA8D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C101E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A649C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E6C7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08A4C5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A0AB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2EA0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6A181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CDFDF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38A6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73C85A"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0018DB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6D9E3B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PE-4 What is the solution and how is it implemented?</w:t>
            </w:r>
          </w:p>
        </w:tc>
      </w:tr>
      <w:tr w:rsidR="00EE0187" w14:paraId="26690D72"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6A7769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17D13B0" w14:textId="46ADE844"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_Ref453943943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735A555" w14:textId="77777777" w:rsidR="00EE0187" w:rsidRDefault="00EE0187" w:rsidP="00EE0187">
      <w:pPr>
        <w:spacing w:before="120" w:after="120"/>
        <w:rPr>
          <w:rFonts w:eastAsia="Calibri"/>
          <w:kern w:val="2"/>
        </w:rPr>
      </w:pPr>
    </w:p>
    <w:p w14:paraId="50147C54" w14:textId="77777777" w:rsidR="00EE0187" w:rsidRDefault="00EE0187" w:rsidP="00172307">
      <w:pPr>
        <w:pStyle w:val="eglobaltech3"/>
        <w:numPr>
          <w:ilvl w:val="2"/>
          <w:numId w:val="48"/>
        </w:numPr>
      </w:pPr>
      <w:bookmarkStart w:id="1832" w:name="_Toc430608758"/>
      <w:bookmarkStart w:id="1833" w:name="_Toc388620901"/>
      <w:bookmarkStart w:id="1834" w:name="_Toc385595056"/>
      <w:bookmarkStart w:id="1835" w:name="_Toc385594668"/>
      <w:bookmarkStart w:id="1836" w:name="_Toc385594280"/>
      <w:bookmarkStart w:id="1837" w:name="_Toc383444635"/>
      <w:bookmarkStart w:id="1838" w:name="_Toc383429822"/>
      <w:bookmarkStart w:id="1839" w:name="_Toc149090447"/>
      <w:r>
        <w:t>Access Control for Output Devices (PE-5)</w:t>
      </w:r>
      <w:bookmarkEnd w:id="1832"/>
      <w:bookmarkEnd w:id="1833"/>
      <w:bookmarkEnd w:id="1834"/>
      <w:bookmarkEnd w:id="1835"/>
      <w:bookmarkEnd w:id="1836"/>
      <w:bookmarkEnd w:id="1837"/>
      <w:bookmarkEnd w:id="1838"/>
      <w:bookmarkEnd w:id="1839"/>
      <w:r>
        <w:t xml:space="preserve"> </w:t>
      </w:r>
    </w:p>
    <w:p w14:paraId="3CF2832C" w14:textId="77777777" w:rsidR="00EE0187" w:rsidRDefault="00EE0187" w:rsidP="00EE0187">
      <w:pPr>
        <w:autoSpaceDE w:val="0"/>
        <w:autoSpaceDN w:val="0"/>
        <w:adjustRightInd w:val="0"/>
        <w:spacing w:before="120" w:after="120"/>
        <w:rPr>
          <w:rFonts w:eastAsia="Times New Roman"/>
        </w:rPr>
      </w:pPr>
      <w:r>
        <w:rPr>
          <w:rFonts w:eastAsia="Times New Roman"/>
        </w:rPr>
        <w:t>The organization controls physical access to information system output devices to prevent unauthorized individuals from obtaining the output.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3243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E9F14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7F4035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3A6291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6100A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ADA6E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78D5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0933E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C148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10C07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801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D1432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0DC38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8BC6D1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B113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4D6A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FF8E4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A6FCE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E574EC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771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C25A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C12462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808A52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19ACD8"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PE-5 What is the solution and how is it implemented?</w:t>
            </w:r>
          </w:p>
        </w:tc>
      </w:tr>
      <w:tr w:rsidR="00EE0187" w14:paraId="221C3043"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EB5667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029E3FD" w14:textId="26E9380E"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E743B87" w14:textId="77777777" w:rsidR="00EE0187" w:rsidRDefault="00EE0187" w:rsidP="00EE0187">
      <w:pPr>
        <w:spacing w:before="120" w:after="120"/>
        <w:rPr>
          <w:rFonts w:eastAsia="Calibri"/>
          <w:kern w:val="2"/>
        </w:rPr>
      </w:pPr>
    </w:p>
    <w:p w14:paraId="3C1C84EE" w14:textId="77777777" w:rsidR="00EE0187" w:rsidRDefault="00EE0187" w:rsidP="00EE0187">
      <w:pPr>
        <w:spacing w:before="120" w:after="120"/>
        <w:rPr>
          <w:rFonts w:eastAsiaTheme="majorEastAsia" w:cstheme="majorBidi"/>
          <w:b/>
          <w:caps/>
          <w:color w:val="002060"/>
          <w:szCs w:val="32"/>
        </w:rPr>
      </w:pPr>
      <w:bookmarkStart w:id="1840" w:name="_Toc385595057"/>
      <w:bookmarkStart w:id="1841" w:name="_Toc385594669"/>
      <w:bookmarkStart w:id="1842" w:name="_Toc385594281"/>
      <w:bookmarkStart w:id="1843" w:name="_Toc383444636"/>
      <w:bookmarkStart w:id="1844" w:name="_Toc383429823"/>
      <w:bookmarkStart w:id="1845" w:name="_Toc149090448"/>
    </w:p>
    <w:p w14:paraId="2D2484F7" w14:textId="77777777" w:rsidR="00EE0187" w:rsidRDefault="00EE0187" w:rsidP="00172307">
      <w:pPr>
        <w:pStyle w:val="eglobaltech3"/>
        <w:numPr>
          <w:ilvl w:val="2"/>
          <w:numId w:val="48"/>
        </w:numPr>
      </w:pPr>
      <w:bookmarkStart w:id="1846" w:name="_Toc430608759"/>
      <w:bookmarkStart w:id="1847" w:name="_Toc388620902"/>
      <w:r>
        <w:lastRenderedPageBreak/>
        <w:t>Monitoring Physical Access (PE-6)</w:t>
      </w:r>
      <w:bookmarkEnd w:id="1840"/>
      <w:bookmarkEnd w:id="1841"/>
      <w:bookmarkEnd w:id="1842"/>
      <w:bookmarkEnd w:id="1843"/>
      <w:bookmarkEnd w:id="1844"/>
      <w:bookmarkEnd w:id="1845"/>
      <w:bookmarkEnd w:id="1846"/>
      <w:bookmarkEnd w:id="1847"/>
      <w:r>
        <w:t xml:space="preserve"> </w:t>
      </w:r>
    </w:p>
    <w:p w14:paraId="6D0DBDC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336C1DA"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 xml:space="preserve">Monitors physical access to the facility where the information system resides to detect and respond to physical security </w:t>
      </w:r>
      <w:r>
        <w:rPr>
          <w:rFonts w:eastAsia="Times New Roman"/>
          <w:bCs/>
        </w:rPr>
        <w:t>incidents</w:t>
      </w:r>
      <w:r>
        <w:rPr>
          <w:rFonts w:eastAsia="Times New Roman"/>
        </w:rPr>
        <w:t>;</w:t>
      </w:r>
    </w:p>
    <w:p w14:paraId="26B7AF86"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Reviews physical access logs [</w:t>
      </w:r>
      <w:r>
        <w:rPr>
          <w:rFonts w:eastAsia="Times New Roman"/>
          <w:i/>
        </w:rPr>
        <w:t xml:space="preserve">FedRAMP Assignment: </w:t>
      </w:r>
      <w:r>
        <w:rPr>
          <w:rFonts w:eastAsia="Times New Roman"/>
          <w:i/>
          <w:iCs/>
        </w:rPr>
        <w:t>at least monthly</w:t>
      </w:r>
      <w:r>
        <w:rPr>
          <w:rFonts w:eastAsia="Times New Roman"/>
        </w:rPr>
        <w:t>] and upon occurrence of [</w:t>
      </w:r>
      <w:r>
        <w:rPr>
          <w:rFonts w:eastAsia="Times New Roman"/>
          <w:i/>
        </w:rPr>
        <w:t>Assignment: organization-defined events or potential indications of events</w:t>
      </w:r>
      <w:r>
        <w:rPr>
          <w:rFonts w:eastAsia="Times New Roman"/>
        </w:rPr>
        <w:t>]; and</w:t>
      </w:r>
    </w:p>
    <w:p w14:paraId="6FD56DA9"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bCs/>
        </w:rPr>
        <w:t>Coordinates results of reviews and investigations with the organization’s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52B855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DCDF4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6DD2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FF9972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A708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0E181A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7ACAB" w14:textId="77777777" w:rsidR="00EE0187" w:rsidRDefault="00EE0187">
            <w:pPr>
              <w:pStyle w:val="GSAParameter"/>
              <w:spacing w:after="0" w:line="256" w:lineRule="auto"/>
              <w:rPr>
                <w:color w:val="5B9BD5" w:themeColor="accent1"/>
              </w:rPr>
            </w:pPr>
            <w:bookmarkStart w:id="1848" w:name="_Toc383442071"/>
            <w:bookmarkStart w:id="1849" w:name="_Toc383444286"/>
            <w:bookmarkStart w:id="1850" w:name="_Toc388623467"/>
            <w:r>
              <w:t>Parameter PE-6(b)-1:</w:t>
            </w:r>
            <w:bookmarkEnd w:id="1848"/>
            <w:bookmarkEnd w:id="1849"/>
            <w:bookmarkEnd w:id="1850"/>
            <w:r>
              <w:t xml:space="preserve"> </w:t>
            </w:r>
            <w:r>
              <w:rPr>
                <w:color w:val="000000"/>
                <w:spacing w:val="0"/>
              </w:rPr>
              <w:t>Quarterly</w:t>
            </w:r>
          </w:p>
        </w:tc>
      </w:tr>
      <w:tr w:rsidR="00EE0187" w14:paraId="0C458D8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DC150CC" w14:textId="77777777" w:rsidR="00EE0187" w:rsidRDefault="00EE0187">
            <w:pPr>
              <w:pStyle w:val="GSAParameter"/>
              <w:spacing w:after="0" w:line="256" w:lineRule="auto"/>
              <w:rPr>
                <w:color w:val="5B9BD5" w:themeColor="accent1"/>
              </w:rPr>
            </w:pPr>
            <w:bookmarkStart w:id="1851" w:name="_Toc383442072"/>
            <w:bookmarkStart w:id="1852" w:name="_Toc383444287"/>
            <w:bookmarkStart w:id="1853" w:name="_Toc388623468"/>
            <w:r>
              <w:t>Parameter PE-6(b)-2:</w:t>
            </w:r>
            <w:bookmarkEnd w:id="1851"/>
            <w:bookmarkEnd w:id="1852"/>
            <w:bookmarkEnd w:id="1853"/>
            <w:r>
              <w:t xml:space="preserve"> Indications or a report of an incident</w:t>
            </w:r>
          </w:p>
        </w:tc>
      </w:tr>
      <w:tr w:rsidR="00EE0187" w14:paraId="7556C5E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546C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8D579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0B51E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72F8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8BF9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8A2B7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877C2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F3BD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DA7D5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AA5BC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32A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78F5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25F3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E2D0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6DD4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8B3AD8D" w14:textId="77777777" w:rsidR="00EE0187" w:rsidRDefault="00EE0187" w:rsidP="00EE0187">
      <w:pPr>
        <w:spacing w:before="120" w:after="120"/>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63499AE4"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015E6F3"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PE-6 What is the solution and how is it implemented?</w:t>
            </w:r>
          </w:p>
        </w:tc>
      </w:tr>
      <w:tr w:rsidR="00EE0187" w14:paraId="56E62C5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C819E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95E0A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D80937" w14:textId="543251D1"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47E446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3FE9A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9F2D87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4686884" w14:textId="61F40C6F" w:rsidR="00EE0187" w:rsidRDefault="00EE0187">
            <w:pPr>
              <w:spacing w:before="120" w:after="120" w:line="256" w:lineRule="auto"/>
              <w:rPr>
                <w:rFonts w:asciiTheme="minorHAnsi" w:hAnsiTheme="minorHAnsi"/>
                <w:sz w:val="20"/>
                <w:szCs w:val="20"/>
              </w:rPr>
            </w:pPr>
            <w:r>
              <w:rPr>
                <w:rFonts w:asciiTheme="minorHAnsi" w:hAnsiTheme="minorHAnsi"/>
                <w:sz w:val="20"/>
                <w:szCs w:val="20"/>
              </w:rPr>
              <w:lastRenderedPageBreak/>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37B4D0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1302F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6514D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7DC8F88" w14:textId="1CD4F3AA" w:rsidR="00EE0187" w:rsidRDefault="00EE0187">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C476367" w14:textId="77777777" w:rsidR="00EE0187" w:rsidRDefault="00EE0187" w:rsidP="00EE0187">
      <w:pPr>
        <w:spacing w:before="120" w:after="120"/>
        <w:rPr>
          <w:rFonts w:eastAsia="Calibri"/>
          <w:bCs/>
          <w:kern w:val="2"/>
        </w:rPr>
      </w:pPr>
    </w:p>
    <w:p w14:paraId="59BD6066" w14:textId="77777777" w:rsidR="00EE0187" w:rsidRDefault="00EE0187" w:rsidP="00172307">
      <w:pPr>
        <w:pStyle w:val="eglobaltech4n"/>
        <w:numPr>
          <w:ilvl w:val="3"/>
          <w:numId w:val="48"/>
        </w:numPr>
      </w:pPr>
      <w:bookmarkStart w:id="1854" w:name="_Toc430608760"/>
      <w:bookmarkStart w:id="1855" w:name="_Toc388620903"/>
      <w:bookmarkStart w:id="1856" w:name="_Toc385595058"/>
      <w:bookmarkStart w:id="1857" w:name="_Toc385594670"/>
      <w:bookmarkStart w:id="1858" w:name="_Toc385594282"/>
      <w:bookmarkStart w:id="1859" w:name="_Toc383444637"/>
      <w:bookmarkStart w:id="1860" w:name="_Toc383429825"/>
      <w:r>
        <w:t>Control Enhancement PE-6 (1)</w:t>
      </w:r>
      <w:bookmarkEnd w:id="1854"/>
      <w:bookmarkEnd w:id="1855"/>
      <w:bookmarkEnd w:id="1856"/>
      <w:bookmarkEnd w:id="1857"/>
      <w:bookmarkEnd w:id="1858"/>
      <w:bookmarkEnd w:id="1859"/>
      <w:bookmarkEnd w:id="1860"/>
    </w:p>
    <w:p w14:paraId="51281E2B" w14:textId="77777777" w:rsidR="00EE0187" w:rsidRDefault="00EE0187" w:rsidP="00EE0187">
      <w:pPr>
        <w:spacing w:before="120" w:after="120"/>
        <w:rPr>
          <w:rFonts w:eastAsia="Calibri"/>
        </w:rPr>
      </w:pPr>
      <w:r>
        <w:rPr>
          <w:rFonts w:eastAsia="Times New Roman"/>
          <w:bCs/>
        </w:rPr>
        <w:t>The organization monitors physical intrusion alarms and surveillance equipment.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D793BE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1A2DC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65B73E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93F1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FB08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657BD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9278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2D5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EAB9C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8AB1E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C54B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6E6FBD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3908D7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1158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7751A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2885CE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45FEC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DA6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D831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E1110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Hybrid (Service Provider and Customer)</w:t>
            </w:r>
          </w:p>
          <w:p w14:paraId="505839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3B8F285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B88EC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0AF7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PE-6 (1) What is the solution and how is it implemented?</w:t>
            </w:r>
          </w:p>
        </w:tc>
      </w:tr>
      <w:tr w:rsidR="00EE0187" w14:paraId="24950BD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44B1D3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0ACE9E0" w14:textId="3455F0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_Ref453943988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4F52728" w14:textId="77777777" w:rsidR="00EE0187" w:rsidRDefault="00EE0187" w:rsidP="00EE0187">
      <w:pPr>
        <w:autoSpaceDE w:val="0"/>
        <w:autoSpaceDN w:val="0"/>
        <w:adjustRightInd w:val="0"/>
        <w:spacing w:before="120" w:after="120"/>
        <w:rPr>
          <w:rFonts w:eastAsia="Times New Roman"/>
          <w:kern w:val="2"/>
        </w:rPr>
      </w:pPr>
    </w:p>
    <w:p w14:paraId="4BEBE566" w14:textId="77777777" w:rsidR="00EE0187" w:rsidRDefault="00EE0187" w:rsidP="00172307">
      <w:pPr>
        <w:pStyle w:val="eglobaltech3"/>
        <w:numPr>
          <w:ilvl w:val="2"/>
          <w:numId w:val="48"/>
        </w:numPr>
      </w:pPr>
      <w:bookmarkStart w:id="1861" w:name="_Toc430608761"/>
      <w:bookmarkStart w:id="1862" w:name="_Toc388620904"/>
      <w:bookmarkStart w:id="1863" w:name="_Toc385595059"/>
      <w:bookmarkStart w:id="1864" w:name="_Toc385594671"/>
      <w:bookmarkStart w:id="1865" w:name="_Toc385594283"/>
      <w:bookmarkStart w:id="1866" w:name="_Toc383444638"/>
      <w:bookmarkStart w:id="1867" w:name="_Toc383429826"/>
      <w:bookmarkStart w:id="1868" w:name="_Toc149090450"/>
      <w:r>
        <w:lastRenderedPageBreak/>
        <w:t>Visitor Access Records (PE-8)</w:t>
      </w:r>
      <w:bookmarkEnd w:id="1861"/>
      <w:bookmarkEnd w:id="1862"/>
      <w:bookmarkEnd w:id="1863"/>
      <w:bookmarkEnd w:id="1864"/>
      <w:bookmarkEnd w:id="1865"/>
      <w:bookmarkEnd w:id="1866"/>
      <w:bookmarkEnd w:id="1867"/>
      <w:bookmarkEnd w:id="1868"/>
      <w:r>
        <w:t xml:space="preserve"> </w:t>
      </w:r>
    </w:p>
    <w:p w14:paraId="33CC58E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17BE133"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Maintains visitor access records to the facility where the information system resides for [</w:t>
      </w:r>
      <w:r>
        <w:rPr>
          <w:rFonts w:eastAsia="Times New Roman"/>
          <w:i/>
        </w:rPr>
        <w:t xml:space="preserve">FedRAMP Assignment: </w:t>
      </w:r>
      <w:r>
        <w:rPr>
          <w:rFonts w:eastAsia="Times New Roman"/>
          <w:i/>
          <w:iCs/>
        </w:rPr>
        <w:t>for a minimum of one year</w:t>
      </w:r>
      <w:r>
        <w:rPr>
          <w:rFonts w:eastAsia="Times New Roman"/>
        </w:rPr>
        <w:t>]; and</w:t>
      </w:r>
    </w:p>
    <w:p w14:paraId="487B3359"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Reviews visitor access records [</w:t>
      </w:r>
      <w:r>
        <w:rPr>
          <w:rFonts w:eastAsia="Times New Roman"/>
          <w:i/>
        </w:rPr>
        <w:t xml:space="preserve">FedRAMP Assignment: </w:t>
      </w:r>
      <w:r>
        <w:rPr>
          <w:rFonts w:eastAsia="Times New Roman"/>
          <w:i/>
          <w:iCs/>
        </w:rPr>
        <w:t>at least monthly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C8B4EB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96DC4A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1E4D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30FC0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893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0D0C77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41E3E6" w14:textId="77777777" w:rsidR="00EE0187" w:rsidRDefault="00EE0187">
            <w:pPr>
              <w:pStyle w:val="GSAParameter"/>
              <w:spacing w:after="0" w:line="256" w:lineRule="auto"/>
              <w:rPr>
                <w:color w:val="5B9BD5" w:themeColor="accent1"/>
              </w:rPr>
            </w:pPr>
            <w:bookmarkStart w:id="1869" w:name="_Toc383442073"/>
            <w:bookmarkStart w:id="1870" w:name="_Toc383444288"/>
            <w:bookmarkStart w:id="1871" w:name="_Toc388623469"/>
            <w:r>
              <w:t>Parameter PE-8(a):</w:t>
            </w:r>
            <w:bookmarkEnd w:id="1869"/>
            <w:bookmarkEnd w:id="1870"/>
            <w:bookmarkEnd w:id="1871"/>
            <w:r>
              <w:t xml:space="preserve"> </w:t>
            </w:r>
            <w:r>
              <w:rPr>
                <w:color w:val="000000"/>
                <w:spacing w:val="0"/>
              </w:rPr>
              <w:t>At least one year</w:t>
            </w:r>
          </w:p>
        </w:tc>
      </w:tr>
      <w:tr w:rsidR="00EE0187" w14:paraId="1EC27E7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821DEA" w14:textId="77777777" w:rsidR="00EE0187" w:rsidRDefault="00EE0187">
            <w:pPr>
              <w:pStyle w:val="GSAParameter"/>
              <w:spacing w:after="0" w:line="256" w:lineRule="auto"/>
              <w:rPr>
                <w:color w:val="5B9BD5" w:themeColor="accent1"/>
              </w:rPr>
            </w:pPr>
            <w:bookmarkStart w:id="1872" w:name="_Toc383442074"/>
            <w:bookmarkStart w:id="1873" w:name="_Toc383444289"/>
            <w:bookmarkStart w:id="1874" w:name="_Toc388623470"/>
            <w:r>
              <w:t>Parameter PE-8(b):</w:t>
            </w:r>
            <w:bookmarkEnd w:id="1872"/>
            <w:bookmarkEnd w:id="1873"/>
            <w:bookmarkEnd w:id="1874"/>
            <w:r>
              <w:t xml:space="preserve"> M</w:t>
            </w:r>
            <w:r>
              <w:rPr>
                <w:color w:val="000000"/>
                <w:spacing w:val="0"/>
              </w:rPr>
              <w:t>onthly</w:t>
            </w:r>
          </w:p>
        </w:tc>
      </w:tr>
      <w:tr w:rsidR="00EE0187" w14:paraId="31D590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7B4B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2FE73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6AA83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688A8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ABAD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C303E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06384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0D2F3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D8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AF28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 </w:t>
            </w:r>
          </w:p>
          <w:p w14:paraId="3EB9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5CBB8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6D94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DA06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02B83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CEDFD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88EEB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F6DF626"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PE-8 What is the solution and how is it implemented?</w:t>
            </w:r>
          </w:p>
        </w:tc>
      </w:tr>
      <w:tr w:rsidR="00EE0187" w14:paraId="7FF5A67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3BA7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A1F0F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A7019C" w14:textId="3A3DCCA9"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E5B18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01347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46D3C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387B79" w14:textId="25C81A7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6D8DA25" w14:textId="77777777" w:rsidR="00EE0187" w:rsidRDefault="00EE0187" w:rsidP="00EE0187">
      <w:pPr>
        <w:spacing w:before="120" w:after="120"/>
        <w:rPr>
          <w:kern w:val="2"/>
        </w:rPr>
      </w:pPr>
    </w:p>
    <w:p w14:paraId="48357D35" w14:textId="77777777" w:rsidR="00EE0187" w:rsidRDefault="00EE0187" w:rsidP="00172307">
      <w:pPr>
        <w:pStyle w:val="eglobaltech3"/>
        <w:numPr>
          <w:ilvl w:val="2"/>
          <w:numId w:val="48"/>
        </w:numPr>
      </w:pPr>
      <w:bookmarkStart w:id="1875" w:name="_Toc430608762"/>
      <w:bookmarkStart w:id="1876" w:name="_Toc388620905"/>
      <w:bookmarkStart w:id="1877" w:name="_Toc385595060"/>
      <w:bookmarkStart w:id="1878" w:name="_Toc385594672"/>
      <w:bookmarkStart w:id="1879" w:name="_Toc385594284"/>
      <w:bookmarkStart w:id="1880" w:name="_Toc383444639"/>
      <w:bookmarkStart w:id="1881" w:name="_Toc383429827"/>
      <w:bookmarkStart w:id="1882" w:name="_Toc149090451"/>
      <w:r>
        <w:lastRenderedPageBreak/>
        <w:t>Power Equipment and Cabling (PE-9)</w:t>
      </w:r>
      <w:bookmarkEnd w:id="1875"/>
      <w:bookmarkEnd w:id="1876"/>
      <w:bookmarkEnd w:id="1877"/>
      <w:bookmarkEnd w:id="1878"/>
      <w:bookmarkEnd w:id="1879"/>
      <w:bookmarkEnd w:id="1880"/>
      <w:bookmarkEnd w:id="1881"/>
      <w:bookmarkEnd w:id="1882"/>
      <w:r>
        <w:t xml:space="preserve"> </w:t>
      </w:r>
    </w:p>
    <w:p w14:paraId="47112F56"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protects power equipment and power cabling for the information system from damage and destruction.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16CE65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951C69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3B77B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073350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CCCA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D7CF4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EC5E3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AFA1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4DB3E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EA18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B70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BA113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7E93D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BF50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F7728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95E7F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5BC6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0D93E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93D1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6B0BE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579AC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9E65FC8"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D7F361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F545B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PE-9 What is the solution and how is it implemented?</w:t>
            </w:r>
          </w:p>
        </w:tc>
      </w:tr>
      <w:tr w:rsidR="00EE0187" w14:paraId="13D3B18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44B29A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28A044C" w14:textId="4C18EE3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_Ref453944024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14.5.8</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4E3A52" w14:textId="77777777" w:rsidR="00EE0187" w:rsidRDefault="00EE0187" w:rsidP="00EE0187">
      <w:pPr>
        <w:spacing w:before="120" w:after="120"/>
        <w:rPr>
          <w:rFonts w:eastAsia="Calibri"/>
          <w:b/>
          <w:kern w:val="2"/>
          <w:u w:val="single"/>
        </w:rPr>
      </w:pPr>
    </w:p>
    <w:p w14:paraId="4320310F" w14:textId="77777777" w:rsidR="00EE0187" w:rsidRDefault="00EE0187" w:rsidP="00172307">
      <w:pPr>
        <w:pStyle w:val="eglobaltech3"/>
        <w:numPr>
          <w:ilvl w:val="2"/>
          <w:numId w:val="48"/>
        </w:numPr>
      </w:pPr>
      <w:bookmarkStart w:id="1883" w:name="_Toc430608763"/>
      <w:bookmarkStart w:id="1884" w:name="_Toc388620906"/>
      <w:bookmarkStart w:id="1885" w:name="_Toc385595061"/>
      <w:bookmarkStart w:id="1886" w:name="_Toc385594673"/>
      <w:bookmarkStart w:id="1887" w:name="_Toc385594285"/>
      <w:bookmarkStart w:id="1888" w:name="_Toc383444640"/>
      <w:bookmarkStart w:id="1889" w:name="_Toc383429828"/>
      <w:bookmarkStart w:id="1890" w:name="_Toc149090452"/>
      <w:r>
        <w:t>Emergency Shutoff (PE-10)</w:t>
      </w:r>
      <w:bookmarkEnd w:id="1883"/>
      <w:bookmarkEnd w:id="1884"/>
      <w:bookmarkEnd w:id="1885"/>
      <w:bookmarkEnd w:id="1886"/>
      <w:bookmarkEnd w:id="1887"/>
      <w:bookmarkEnd w:id="1888"/>
      <w:bookmarkEnd w:id="1889"/>
      <w:bookmarkEnd w:id="1890"/>
      <w:r>
        <w:t xml:space="preserve"> </w:t>
      </w:r>
    </w:p>
    <w:p w14:paraId="4506DB0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30E49F4"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Provides the capability of shutting off power to the information system or individual system components in emergency situations;</w:t>
      </w:r>
    </w:p>
    <w:p w14:paraId="4637F360"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rPr>
        <w:t>Places emergency shutoff switches or devices in [</w:t>
      </w:r>
      <w:r>
        <w:rPr>
          <w:rFonts w:eastAsia="Times New Roman"/>
          <w:i/>
        </w:rPr>
        <w:t>Assignment: organization-defined location by information system or system component</w:t>
      </w:r>
      <w:r>
        <w:rPr>
          <w:rFonts w:eastAsia="Times New Roman"/>
        </w:rPr>
        <w:t>] to facilitate safe and easy access for personnel; and</w:t>
      </w:r>
    </w:p>
    <w:p w14:paraId="6B808CA1"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Protects emergency power shutoff capability from unauthorized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2E7EE2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D9FE5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PE-10</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A3E4B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47B3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A8FEE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EC291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BDD5DF" w14:textId="77777777" w:rsidR="00EE0187" w:rsidRDefault="00EE0187">
            <w:pPr>
              <w:pStyle w:val="GSAParameter"/>
              <w:spacing w:after="0" w:line="256" w:lineRule="auto"/>
              <w:rPr>
                <w:color w:val="5B9BD5" w:themeColor="accent1"/>
              </w:rPr>
            </w:pPr>
            <w:bookmarkStart w:id="1891" w:name="_Toc383442075"/>
            <w:bookmarkStart w:id="1892" w:name="_Toc383444290"/>
            <w:bookmarkStart w:id="1893" w:name="_Toc388623471"/>
            <w:r>
              <w:t>Parameter PE-10(b):</w:t>
            </w:r>
            <w:bookmarkEnd w:id="1891"/>
            <w:bookmarkEnd w:id="1892"/>
            <w:bookmarkEnd w:id="1893"/>
            <w:r>
              <w:t xml:space="preserve"> Colocations or manned Facilities Operation Centers (FOCs)</w:t>
            </w:r>
          </w:p>
        </w:tc>
      </w:tr>
      <w:tr w:rsidR="00EE0187" w14:paraId="5E0F2A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5391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F034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2591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2B5677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F26EB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318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B5CE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E11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50C55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4AD2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285D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67A5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579B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E9C7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C982A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DAFA882"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CFC91B1"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E07BD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PE-10 What is the solution and how is it implemented?</w:t>
            </w:r>
          </w:p>
        </w:tc>
      </w:tr>
      <w:tr w:rsidR="00EE0187" w14:paraId="3E26047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06E2D4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CC184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CBE53D" w14:textId="40F45440"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58BD41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3852E2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781F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D52336E" w14:textId="53A3281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498764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5505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8B347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CB5C16" w14:textId="73C34549"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FD99A4" w14:textId="77777777" w:rsidR="00EE0187" w:rsidRDefault="00EE0187" w:rsidP="00EE0187">
      <w:pPr>
        <w:spacing w:before="120" w:after="120"/>
        <w:rPr>
          <w:rFonts w:eastAsia="Calibri"/>
          <w:kern w:val="2"/>
        </w:rPr>
      </w:pPr>
    </w:p>
    <w:p w14:paraId="06FC165A" w14:textId="77777777" w:rsidR="00EE0187" w:rsidRDefault="00EE0187" w:rsidP="00172307">
      <w:pPr>
        <w:pStyle w:val="eglobaltech3"/>
        <w:numPr>
          <w:ilvl w:val="2"/>
          <w:numId w:val="48"/>
        </w:numPr>
      </w:pPr>
      <w:bookmarkStart w:id="1894" w:name="_Toc430608764"/>
      <w:bookmarkStart w:id="1895" w:name="_Toc388620907"/>
      <w:bookmarkStart w:id="1896" w:name="_Toc385595062"/>
      <w:bookmarkStart w:id="1897" w:name="_Toc385594674"/>
      <w:bookmarkStart w:id="1898" w:name="_Toc385594286"/>
      <w:bookmarkStart w:id="1899" w:name="_Toc383444641"/>
      <w:bookmarkStart w:id="1900" w:name="_Toc383429829"/>
      <w:bookmarkStart w:id="1901" w:name="_Toc149090453"/>
      <w:r>
        <w:t>Emergency Power (PE-11)</w:t>
      </w:r>
      <w:bookmarkEnd w:id="1894"/>
      <w:bookmarkEnd w:id="1895"/>
      <w:bookmarkEnd w:id="1896"/>
      <w:bookmarkEnd w:id="1897"/>
      <w:bookmarkEnd w:id="1898"/>
      <w:bookmarkEnd w:id="1899"/>
      <w:bookmarkEnd w:id="1900"/>
      <w:bookmarkEnd w:id="1901"/>
      <w:r>
        <w:t xml:space="preserve"> </w:t>
      </w:r>
    </w:p>
    <w:p w14:paraId="0FF23225"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provides a short-term uninterruptible power supply to facilitate [</w:t>
      </w:r>
      <w:r>
        <w:rPr>
          <w:rFonts w:eastAsia="Times New Roman"/>
          <w:i/>
        </w:rPr>
        <w:t>Selection (one or more): an orderly shutdown of the information system; transition of the information system to long-term alternate power</w:t>
      </w:r>
      <w:r>
        <w:rPr>
          <w:rFonts w:eastAsia="Times New Roman"/>
        </w:rPr>
        <w:t>] in the event of a primary power source loss.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70B1D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97A78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A7935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58CDDC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6C4B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14F37D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512CF" w14:textId="77777777" w:rsidR="00EE0187" w:rsidRDefault="00EE0187">
            <w:pPr>
              <w:pStyle w:val="GSAParameter"/>
              <w:spacing w:after="0" w:line="256" w:lineRule="auto"/>
              <w:rPr>
                <w:rFonts w:eastAsia="Times New Roman"/>
                <w:kern w:val="0"/>
              </w:rPr>
            </w:pPr>
            <w:bookmarkStart w:id="1902" w:name="_Toc383442076"/>
            <w:bookmarkStart w:id="1903" w:name="_Toc383444291"/>
            <w:bookmarkStart w:id="1904" w:name="_Toc388623472"/>
            <w:r>
              <w:t>Parameter PE-11</w:t>
            </w:r>
            <w:bookmarkEnd w:id="1902"/>
            <w:bookmarkEnd w:id="1903"/>
            <w:r>
              <w:t>:</w:t>
            </w:r>
            <w:bookmarkEnd w:id="1904"/>
            <w:r>
              <w:t xml:space="preserve"> Transition of the information system to long-term alternate power.</w:t>
            </w:r>
          </w:p>
        </w:tc>
      </w:tr>
      <w:tr w:rsidR="00EE0187" w14:paraId="42A316B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1CEB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1B7AA5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2E43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8E35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5DD5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BDD44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82B3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AC82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618C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0127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E822E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3903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D5264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E924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71FF1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34339438"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2B4B9E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C9ED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PE-11 What is the solution and how is it implemented?</w:t>
            </w:r>
          </w:p>
        </w:tc>
      </w:tr>
      <w:tr w:rsidR="00EE0187" w14:paraId="4F9C2BB4"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A4D74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87BC75E" w14:textId="3C183F2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14.5.10</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54567F7" w14:textId="77777777" w:rsidR="00EE0187" w:rsidRDefault="00EE0187" w:rsidP="00EE0187">
      <w:pPr>
        <w:spacing w:before="120" w:after="120"/>
        <w:rPr>
          <w:rFonts w:eastAsia="Calibri"/>
          <w:kern w:val="2"/>
        </w:rPr>
      </w:pPr>
    </w:p>
    <w:p w14:paraId="42B244D3" w14:textId="77777777" w:rsidR="00EE0187" w:rsidRDefault="00EE0187" w:rsidP="00172307">
      <w:pPr>
        <w:pStyle w:val="eglobaltech3"/>
        <w:numPr>
          <w:ilvl w:val="2"/>
          <w:numId w:val="48"/>
        </w:numPr>
      </w:pPr>
      <w:bookmarkStart w:id="1905" w:name="_Toc430608765"/>
      <w:bookmarkStart w:id="1906" w:name="_Toc388620908"/>
      <w:bookmarkStart w:id="1907" w:name="_Toc385595063"/>
      <w:bookmarkStart w:id="1908" w:name="_Toc385594675"/>
      <w:bookmarkStart w:id="1909" w:name="_Toc385594287"/>
      <w:bookmarkStart w:id="1910" w:name="_Toc383444642"/>
      <w:bookmarkStart w:id="1911" w:name="_Toc383429830"/>
      <w:bookmarkStart w:id="1912" w:name="_Toc149090454"/>
      <w:r>
        <w:t>Emergency Lighting (PE-12)</w:t>
      </w:r>
      <w:bookmarkEnd w:id="1905"/>
      <w:bookmarkEnd w:id="1906"/>
      <w:bookmarkEnd w:id="1907"/>
      <w:bookmarkEnd w:id="1908"/>
      <w:bookmarkEnd w:id="1909"/>
      <w:bookmarkEnd w:id="1910"/>
      <w:bookmarkEnd w:id="1911"/>
      <w:bookmarkEnd w:id="1912"/>
      <w:r>
        <w:t xml:space="preserve"> </w:t>
      </w:r>
    </w:p>
    <w:p w14:paraId="4C07212D"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employs and maintains automatic emergency lighting for the information system that activates in the event of a power outage or disruption and that covers emergency exits and evacuation routes within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EEA3B7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90A2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FC90C5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C0216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AF74A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4699BA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2BD3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74F0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DBB5B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07B485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6E44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84B1B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E8F32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285B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ECF35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r>
              <w:rPr>
                <w:rFonts w:asciiTheme="minorHAnsi" w:hAnsiTheme="minorHAnsi"/>
                <w:spacing w:val="-5"/>
                <w:sz w:val="20"/>
              </w:rPr>
              <w:tab/>
            </w:r>
          </w:p>
          <w:p w14:paraId="0E508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199C8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A01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0ED75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0AEE3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05ACF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1C3D589"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DDB7EC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0E3CA79"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PE-12 What is the solution and how is it implemented?</w:t>
            </w:r>
          </w:p>
        </w:tc>
      </w:tr>
      <w:tr w:rsidR="00EE0187" w14:paraId="570B49C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89AF3E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8ACDF0" w14:textId="2D31D540"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_Ref453944069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1B209A" w14:textId="77777777" w:rsidR="00EE0187" w:rsidRDefault="00EE0187" w:rsidP="00EE0187">
      <w:pPr>
        <w:spacing w:before="120" w:after="120"/>
        <w:rPr>
          <w:kern w:val="2"/>
        </w:rPr>
      </w:pPr>
    </w:p>
    <w:p w14:paraId="16BE99B3" w14:textId="77777777" w:rsidR="00EE0187" w:rsidRDefault="00EE0187" w:rsidP="00172307">
      <w:pPr>
        <w:pStyle w:val="eglobaltech3"/>
        <w:numPr>
          <w:ilvl w:val="2"/>
          <w:numId w:val="48"/>
        </w:numPr>
      </w:pPr>
      <w:bookmarkStart w:id="1913" w:name="_Toc430608766"/>
      <w:bookmarkStart w:id="1914" w:name="_Toc388620909"/>
      <w:bookmarkStart w:id="1915" w:name="_Toc385595064"/>
      <w:bookmarkStart w:id="1916" w:name="_Toc385594676"/>
      <w:bookmarkStart w:id="1917" w:name="_Toc385594288"/>
      <w:bookmarkStart w:id="1918" w:name="_Toc383444643"/>
      <w:bookmarkStart w:id="1919" w:name="_Toc383429831"/>
      <w:bookmarkStart w:id="1920" w:name="_Toc149090455"/>
      <w:r>
        <w:t>Fire Protection (PE-13)</w:t>
      </w:r>
      <w:bookmarkEnd w:id="1913"/>
      <w:bookmarkEnd w:id="1914"/>
      <w:bookmarkEnd w:id="1915"/>
      <w:bookmarkEnd w:id="1916"/>
      <w:bookmarkEnd w:id="1917"/>
      <w:bookmarkEnd w:id="1918"/>
      <w:bookmarkEnd w:id="1919"/>
      <w:bookmarkEnd w:id="1920"/>
      <w:r>
        <w:t xml:space="preserve"> </w:t>
      </w:r>
    </w:p>
    <w:p w14:paraId="291B3521" w14:textId="77777777" w:rsidR="00EE0187" w:rsidRDefault="00EE0187" w:rsidP="00EE0187">
      <w:pPr>
        <w:autoSpaceDE w:val="0"/>
        <w:autoSpaceDN w:val="0"/>
        <w:adjustRightInd w:val="0"/>
        <w:spacing w:before="120" w:after="120"/>
        <w:rPr>
          <w:rFonts w:eastAsia="Times New Roman"/>
        </w:rPr>
      </w:pPr>
      <w:r>
        <w:rPr>
          <w:rFonts w:eastAsia="Times New Roman"/>
        </w:rPr>
        <w:t>The organization employs and maintains fire suppression and detection devices/systems for the information system that are supported by an independent energy source.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077B27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3D2094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BBBD8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7EF8493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B06625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493E44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1EF0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BF64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2D3A6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C97B6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3651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5E31B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191DDC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AA43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6F7E3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E11D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D3CF3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6472A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3383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DD394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8EC05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3F54B31"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E77FEB3"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452905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What is the solution and how is it implemented?</w:t>
            </w:r>
          </w:p>
        </w:tc>
      </w:tr>
      <w:tr w:rsidR="00EE0187" w14:paraId="33D0BE1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C72C92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A9AE85B" w14:textId="5EF1EE5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_Ref453944081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A18E8FE" w14:textId="77777777" w:rsidR="00EE0187" w:rsidRDefault="00EE0187" w:rsidP="00EE0187">
      <w:pPr>
        <w:spacing w:before="120" w:after="120"/>
        <w:rPr>
          <w:rFonts w:eastAsia="Calibri"/>
          <w:b/>
          <w:kern w:val="2"/>
          <w:u w:val="single"/>
        </w:rPr>
      </w:pPr>
    </w:p>
    <w:p w14:paraId="58AF4F69" w14:textId="77777777" w:rsidR="00EE0187" w:rsidRDefault="00EE0187" w:rsidP="00172307">
      <w:pPr>
        <w:pStyle w:val="eglobaltech4n"/>
        <w:numPr>
          <w:ilvl w:val="3"/>
          <w:numId w:val="48"/>
        </w:numPr>
      </w:pPr>
      <w:bookmarkStart w:id="1921" w:name="_Toc430608767"/>
      <w:bookmarkStart w:id="1922" w:name="_Toc388620910"/>
      <w:bookmarkStart w:id="1923" w:name="_Toc385595066"/>
      <w:bookmarkStart w:id="1924" w:name="_Toc385594678"/>
      <w:bookmarkStart w:id="1925" w:name="_Toc385594290"/>
      <w:bookmarkStart w:id="1926" w:name="_Toc383444645"/>
      <w:bookmarkStart w:id="1927" w:name="_Toc383429834"/>
      <w:r>
        <w:t>Control Enhancement PE-13 (2)</w:t>
      </w:r>
      <w:bookmarkEnd w:id="1921"/>
      <w:bookmarkEnd w:id="1922"/>
      <w:bookmarkEnd w:id="1923"/>
      <w:bookmarkEnd w:id="1924"/>
      <w:bookmarkEnd w:id="1925"/>
      <w:bookmarkEnd w:id="1926"/>
      <w:bookmarkEnd w:id="1927"/>
    </w:p>
    <w:p w14:paraId="588641A4"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employs fire suppression devices/systems for the information system that provide automatic notification of any activation [</w:t>
      </w:r>
      <w:r>
        <w:rPr>
          <w:rFonts w:eastAsia="Times New Roman"/>
          <w:i/>
        </w:rPr>
        <w:t>Assignment: organization-defined personnel or roles</w:t>
      </w:r>
      <w:r>
        <w:rPr>
          <w:rFonts w:eastAsia="Times New Roman"/>
        </w:rPr>
        <w:t>] and [</w:t>
      </w:r>
      <w:r>
        <w:rPr>
          <w:rFonts w:eastAsia="Times New Roman"/>
          <w:i/>
        </w:rPr>
        <w:t>Assignment: organization-defined emergency responders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E4ED4A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9109E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355D7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F68F9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140D6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B79BB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3759B9" w14:textId="77777777" w:rsidR="00EE0187" w:rsidRDefault="00EE0187">
            <w:pPr>
              <w:pStyle w:val="GSAParameter"/>
              <w:spacing w:after="0" w:line="256" w:lineRule="auto"/>
              <w:rPr>
                <w:color w:val="5B9BD5" w:themeColor="accent1"/>
              </w:rPr>
            </w:pPr>
            <w:bookmarkStart w:id="1928" w:name="_Toc383442079"/>
            <w:bookmarkStart w:id="1929" w:name="_Toc383444294"/>
            <w:bookmarkStart w:id="1930" w:name="_Toc388623473"/>
            <w:r>
              <w:t>Parameter PE-13(2)-1:</w:t>
            </w:r>
            <w:bookmarkEnd w:id="1928"/>
            <w:bookmarkEnd w:id="1929"/>
            <w:bookmarkEnd w:id="1930"/>
            <w:r>
              <w:t xml:space="preserve"> Local security staff and the Global Security Operations Center in Redmond.</w:t>
            </w:r>
          </w:p>
        </w:tc>
      </w:tr>
      <w:tr w:rsidR="00EE0187" w14:paraId="64B551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1F52B8" w14:textId="77777777" w:rsidR="00EE0187" w:rsidRDefault="00EE0187">
            <w:pPr>
              <w:pStyle w:val="GSAParameter"/>
              <w:spacing w:after="0" w:line="256" w:lineRule="auto"/>
              <w:rPr>
                <w:color w:val="5B9BD5" w:themeColor="accent1"/>
              </w:rPr>
            </w:pPr>
            <w:bookmarkStart w:id="1931" w:name="_Toc383442080"/>
            <w:bookmarkStart w:id="1932" w:name="_Toc383444295"/>
            <w:bookmarkStart w:id="1933" w:name="_Toc388623474"/>
            <w:r>
              <w:t>Parameter PE-13(2)-2:</w:t>
            </w:r>
            <w:bookmarkEnd w:id="1931"/>
            <w:bookmarkEnd w:id="1932"/>
            <w:bookmarkEnd w:id="1933"/>
            <w:r>
              <w:t xml:space="preserve"> </w:t>
            </w:r>
            <w:r>
              <w:rPr>
                <w:color w:val="000000"/>
                <w:spacing w:val="0"/>
              </w:rPr>
              <w:t>Local Fire Department</w:t>
            </w:r>
          </w:p>
        </w:tc>
      </w:tr>
      <w:tr w:rsidR="00EE0187" w14:paraId="6B176CD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F65B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824B2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2E79C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A6F55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C3F3A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0C1EF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80946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CB6867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5226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7AC3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3DC1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EAA94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1210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1E8D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1E11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3CA4993"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CEBA9A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275668A"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PE-13 (2) What is the solution and how is it implemented?</w:t>
            </w:r>
          </w:p>
        </w:tc>
      </w:tr>
      <w:tr w:rsidR="00EE0187" w14:paraId="0F9316C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D9411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A3EBA0" w14:textId="619893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_Ref453944093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8DE3008" w14:textId="77777777" w:rsidR="00EE0187" w:rsidRDefault="00EE0187" w:rsidP="00EE0187">
      <w:pPr>
        <w:autoSpaceDE w:val="0"/>
        <w:autoSpaceDN w:val="0"/>
        <w:adjustRightInd w:val="0"/>
        <w:spacing w:before="120" w:after="120"/>
        <w:rPr>
          <w:rFonts w:eastAsia="Times New Roman"/>
          <w:bCs/>
          <w:kern w:val="2"/>
        </w:rPr>
      </w:pPr>
    </w:p>
    <w:p w14:paraId="1EE564EC" w14:textId="77777777" w:rsidR="00EE0187" w:rsidRDefault="00EE0187" w:rsidP="00172307">
      <w:pPr>
        <w:pStyle w:val="eglobaltech4n"/>
        <w:numPr>
          <w:ilvl w:val="3"/>
          <w:numId w:val="48"/>
        </w:numPr>
      </w:pPr>
      <w:bookmarkStart w:id="1934" w:name="_Toc430608768"/>
      <w:bookmarkStart w:id="1935" w:name="_Toc388620911"/>
      <w:bookmarkStart w:id="1936" w:name="_Toc385595067"/>
      <w:bookmarkStart w:id="1937" w:name="_Toc385594679"/>
      <w:bookmarkStart w:id="1938" w:name="_Toc385594291"/>
      <w:bookmarkStart w:id="1939" w:name="_Toc383444646"/>
      <w:bookmarkStart w:id="1940" w:name="_Toc383429835"/>
      <w:r>
        <w:t>Control Enhancement PE-13 (3)</w:t>
      </w:r>
      <w:bookmarkEnd w:id="1934"/>
      <w:bookmarkEnd w:id="1935"/>
      <w:bookmarkEnd w:id="1936"/>
      <w:bookmarkEnd w:id="1937"/>
      <w:bookmarkEnd w:id="1938"/>
      <w:bookmarkEnd w:id="1939"/>
      <w:bookmarkEnd w:id="1940"/>
    </w:p>
    <w:p w14:paraId="615D662F"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an automatic fire suppression capability for the information system when the facility is not staffed on a continuous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74784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725F89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6BF42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50BB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3799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4EBA8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98C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9A0EC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AAA6D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6CF12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F5F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842C77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61E2B2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FB1E8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73FF4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B8A26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DEFE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783A3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02AFB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0E1D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496B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4E6B0A8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0A2CAB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FCB2F"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(3) What is the solution and how is it implemented?</w:t>
            </w:r>
          </w:p>
        </w:tc>
      </w:tr>
      <w:tr w:rsidR="00EE0187" w14:paraId="45FAD1F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04816C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89E24E9" w14:textId="1C38898B"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_Ref453944105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255C9F8" w14:textId="77777777" w:rsidR="00EE0187" w:rsidRDefault="00EE0187" w:rsidP="00EE0187">
      <w:pPr>
        <w:spacing w:before="120" w:after="120"/>
        <w:rPr>
          <w:kern w:val="2"/>
        </w:rPr>
      </w:pPr>
    </w:p>
    <w:p w14:paraId="703215BE" w14:textId="77777777" w:rsidR="00EE0187" w:rsidRDefault="00EE0187" w:rsidP="00172307">
      <w:pPr>
        <w:pStyle w:val="eglobaltech3"/>
        <w:numPr>
          <w:ilvl w:val="2"/>
          <w:numId w:val="48"/>
        </w:numPr>
      </w:pPr>
      <w:bookmarkStart w:id="1941" w:name="_Toc430608769"/>
      <w:bookmarkStart w:id="1942" w:name="_Toc388620912"/>
      <w:bookmarkStart w:id="1943" w:name="_Toc385595068"/>
      <w:bookmarkStart w:id="1944" w:name="_Toc385594680"/>
      <w:bookmarkStart w:id="1945" w:name="_Toc385594292"/>
      <w:bookmarkStart w:id="1946" w:name="_Toc383444647"/>
      <w:bookmarkStart w:id="1947" w:name="_Toc383429836"/>
      <w:bookmarkStart w:id="1948" w:name="_Toc149090456"/>
      <w:r>
        <w:t>Temperature and Humidity Controls (PE-14)</w:t>
      </w:r>
      <w:bookmarkEnd w:id="1941"/>
      <w:bookmarkEnd w:id="1942"/>
      <w:bookmarkEnd w:id="1943"/>
      <w:bookmarkEnd w:id="1944"/>
      <w:bookmarkEnd w:id="1945"/>
      <w:bookmarkEnd w:id="1946"/>
      <w:bookmarkEnd w:id="1947"/>
      <w:bookmarkEnd w:id="1948"/>
      <w:r>
        <w:t xml:space="preserve"> </w:t>
      </w:r>
    </w:p>
    <w:p w14:paraId="4C791462"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C0FBEE7" w14:textId="77777777" w:rsidR="00EE0187" w:rsidRDefault="00EE0187" w:rsidP="00172307">
      <w:pPr>
        <w:pStyle w:val="ListParagraph"/>
        <w:numPr>
          <w:ilvl w:val="0"/>
          <w:numId w:val="107"/>
        </w:numPr>
        <w:autoSpaceDE w:val="0"/>
        <w:autoSpaceDN w:val="0"/>
        <w:adjustRightInd w:val="0"/>
        <w:spacing w:before="120" w:after="120"/>
        <w:rPr>
          <w:rFonts w:eastAsia="Times New Roman"/>
          <w:bCs/>
        </w:rPr>
      </w:pPr>
      <w:r>
        <w:rPr>
          <w:rFonts w:eastAsia="Times New Roman"/>
        </w:rPr>
        <w:t xml:space="preserve">Maintains temperature and humidity levels within the facility where the information </w:t>
      </w:r>
      <w:r>
        <w:rPr>
          <w:rFonts w:eastAsia="Times New Roman"/>
        </w:rPr>
        <w:lastRenderedPageBreak/>
        <w:t>system resides at [</w:t>
      </w:r>
      <w:r>
        <w:rPr>
          <w:rFonts w:eastAsia="Times New Roman"/>
          <w:i/>
        </w:rPr>
        <w:t>FedRAMP Assignment: consistent with American Society of Heating, Refrigerating and Air-conditioning Engineers (ASHRAE) document entitled "Thermal Guidelines for Data Processing Environments</w:t>
      </w:r>
      <w:r>
        <w:rPr>
          <w:rFonts w:eastAsia="Times New Roman"/>
        </w:rPr>
        <w:t>]; and</w:t>
      </w:r>
    </w:p>
    <w:p w14:paraId="631B92CF" w14:textId="77777777" w:rsidR="00EE0187" w:rsidRDefault="00EE0187" w:rsidP="00172307">
      <w:pPr>
        <w:numPr>
          <w:ilvl w:val="0"/>
          <w:numId w:val="107"/>
        </w:numPr>
        <w:spacing w:before="120" w:after="120"/>
      </w:pPr>
      <w:r>
        <w:rPr>
          <w:rFonts w:eastAsia="Times New Roman"/>
        </w:rPr>
        <w:t>Monitors temperature and humidity levels [</w:t>
      </w:r>
      <w:r>
        <w:rPr>
          <w:rFonts w:eastAsia="Times New Roman"/>
          <w:i/>
        </w:rPr>
        <w:t>FedRAMP Assignment: continuously</w:t>
      </w:r>
      <w:r>
        <w:rPr>
          <w:rFonts w:eastAsia="Times New Roman"/>
        </w:rPr>
        <w:t xml:space="preserve">] </w:t>
      </w:r>
    </w:p>
    <w:p w14:paraId="33DC08CF" w14:textId="77777777" w:rsidR="00EE0187" w:rsidRDefault="00EE0187" w:rsidP="00EE0187">
      <w:pPr>
        <w:pStyle w:val="GSAGuidance"/>
        <w:spacing w:before="120"/>
        <w:rPr>
          <w:rFonts w:eastAsia="Times New Roman"/>
        </w:rPr>
      </w:pPr>
      <w:r>
        <w:rPr>
          <w:b/>
        </w:rPr>
        <w:t>PE-14(a) Additional FedRAMP Requirements and Guidance: Requirement:</w:t>
      </w:r>
      <w:r>
        <w:t xml:space="preserve"> The service provider measures temperature at server inlets and humidity levels by dew point.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92B6EC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B4ABF7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DA0495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740DB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454A5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8DADF9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E352BB7" w14:textId="77777777" w:rsidR="00EE0187" w:rsidRDefault="00EE0187">
            <w:pPr>
              <w:pStyle w:val="GSAParameter"/>
              <w:spacing w:after="0" w:line="256" w:lineRule="auto"/>
              <w:rPr>
                <w:color w:val="5B9BD5" w:themeColor="accent1"/>
              </w:rPr>
            </w:pPr>
            <w:bookmarkStart w:id="1949" w:name="_Toc383442081"/>
            <w:bookmarkStart w:id="1950" w:name="_Toc383444296"/>
            <w:bookmarkStart w:id="1951" w:name="_Toc388623475"/>
            <w:r>
              <w:t>Parameter PE-14(a):</w:t>
            </w:r>
            <w:bookmarkEnd w:id="1949"/>
            <w:bookmarkEnd w:id="1950"/>
            <w:bookmarkEnd w:id="1951"/>
            <w:r>
              <w:t xml:space="preserve"> In accordance with ASHRAE guidelines</w:t>
            </w:r>
          </w:p>
        </w:tc>
      </w:tr>
      <w:tr w:rsidR="00EE0187" w14:paraId="3A46B49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C1D64A" w14:textId="77777777" w:rsidR="00EE0187" w:rsidRDefault="00EE0187">
            <w:pPr>
              <w:pStyle w:val="GSAParameter"/>
              <w:spacing w:after="0" w:line="256" w:lineRule="auto"/>
              <w:rPr>
                <w:color w:val="5B9BD5" w:themeColor="accent1"/>
              </w:rPr>
            </w:pPr>
            <w:bookmarkStart w:id="1952" w:name="_Toc383442082"/>
            <w:bookmarkStart w:id="1953" w:name="_Toc383444297"/>
            <w:bookmarkStart w:id="1954" w:name="_Toc388623476"/>
            <w:r>
              <w:t>Parameter PE-14(b</w:t>
            </w:r>
            <w:bookmarkEnd w:id="1952"/>
            <w:bookmarkEnd w:id="1953"/>
            <w:bookmarkEnd w:id="1954"/>
            <w:r>
              <w:t xml:space="preserve">): </w:t>
            </w:r>
            <w:r>
              <w:rPr>
                <w:color w:val="000000"/>
                <w:spacing w:val="0"/>
              </w:rPr>
              <w:t>continuously</w:t>
            </w:r>
          </w:p>
        </w:tc>
      </w:tr>
      <w:tr w:rsidR="00EE0187" w14:paraId="58CD949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89F6CB" w14:textId="77777777" w:rsidR="00EE0187" w:rsidRDefault="00EE0187">
            <w:pPr>
              <w:pStyle w:val="GSAParameter"/>
              <w:spacing w:after="0" w:line="256" w:lineRule="auto"/>
              <w:rPr>
                <w:color w:val="5B9BD5" w:themeColor="accent1"/>
              </w:rPr>
            </w:pPr>
            <w:bookmarkStart w:id="1955" w:name="_Toc383442083"/>
            <w:bookmarkStart w:id="1956" w:name="_Toc383444298"/>
            <w:bookmarkStart w:id="1957" w:name="_Toc388623477"/>
            <w:r>
              <w:t>Parameter PE-14(b) Additional:</w:t>
            </w:r>
            <w:bookmarkEnd w:id="1955"/>
            <w:bookmarkEnd w:id="1956"/>
            <w:bookmarkEnd w:id="1957"/>
            <w:r>
              <w:t xml:space="preserve"> Temperature ranges is typically between 18 degrees Celsius to 27 degrees (64.4 degrees to 80.6 degrees Fahrenheit); Humidity is measured by Relative Humidity percentage Non-Condensing with the current range between 40% and 55%.</w:t>
            </w:r>
          </w:p>
        </w:tc>
      </w:tr>
      <w:tr w:rsidR="00EE0187" w14:paraId="488022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CA9D0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4F701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01F4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D1FF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EE499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989DA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B1C181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AF14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5B304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FB859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E5EF1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B63A6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9059E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78BD3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A416D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FD442A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B05569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D0DF1E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PE-14 What is the solution and how is it implemented?</w:t>
            </w:r>
          </w:p>
        </w:tc>
      </w:tr>
      <w:tr w:rsidR="00EE0187" w14:paraId="5947F97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6D904B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E96394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420CC3C" w14:textId="0E8B9E0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FA6A8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3ABBC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D43725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F85C59A" w14:textId="7A87F2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6D6999B" w14:textId="77777777" w:rsidR="00EE0187" w:rsidRDefault="00EE0187" w:rsidP="00EE0187">
      <w:pPr>
        <w:spacing w:before="120" w:after="120"/>
        <w:rPr>
          <w:kern w:val="2"/>
        </w:rPr>
      </w:pPr>
    </w:p>
    <w:p w14:paraId="51CFCF36" w14:textId="77777777" w:rsidR="00EE0187" w:rsidRDefault="00EE0187" w:rsidP="00172307">
      <w:pPr>
        <w:pStyle w:val="eglobaltech4n"/>
        <w:numPr>
          <w:ilvl w:val="3"/>
          <w:numId w:val="48"/>
        </w:numPr>
      </w:pPr>
      <w:bookmarkStart w:id="1958" w:name="_Toc430608770"/>
      <w:bookmarkStart w:id="1959" w:name="_Toc388620913"/>
      <w:bookmarkStart w:id="1960" w:name="_Toc385595069"/>
      <w:bookmarkStart w:id="1961" w:name="_Toc385594681"/>
      <w:bookmarkStart w:id="1962" w:name="_Toc385594293"/>
      <w:bookmarkStart w:id="1963" w:name="_Toc383444648"/>
      <w:bookmarkStart w:id="1964" w:name="_Toc383429837"/>
      <w:r>
        <w:t>Control Enhancement PE-14 (2)</w:t>
      </w:r>
      <w:bookmarkEnd w:id="1958"/>
      <w:bookmarkEnd w:id="1959"/>
      <w:bookmarkEnd w:id="1960"/>
      <w:bookmarkEnd w:id="1961"/>
      <w:bookmarkEnd w:id="1962"/>
      <w:bookmarkEnd w:id="1963"/>
      <w:bookmarkEnd w:id="1964"/>
    </w:p>
    <w:p w14:paraId="2C4D26C8" w14:textId="77777777" w:rsidR="00EE0187" w:rsidRDefault="00EE0187" w:rsidP="00EE0187">
      <w:pPr>
        <w:spacing w:before="120" w:after="120"/>
      </w:pPr>
      <w:r>
        <w:rPr>
          <w:rFonts w:eastAsia="Times New Roman"/>
        </w:rPr>
        <w:t>The organization employs temperature and humidity monitoring that provides an alarm or notification of changes potentially harmful to personnel or equipment.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7844"/>
      </w:tblGrid>
      <w:tr w:rsidR="00EE0187" w14:paraId="66D7102B" w14:textId="77777777" w:rsidTr="00EE0187">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D58A2B" w14:textId="77777777" w:rsidR="00EE0187" w:rsidRDefault="00EE0187">
            <w:pPr>
              <w:spacing w:line="256" w:lineRule="auto"/>
              <w:rPr>
                <w:rFonts w:asciiTheme="minorHAnsi" w:hAnsiTheme="minorHAnsi"/>
              </w:rPr>
            </w:pPr>
            <w:r>
              <w:rPr>
                <w:rFonts w:asciiTheme="minorHAnsi" w:hAnsiTheme="minorHAnsi"/>
                <w:sz w:val="20"/>
              </w:rPr>
              <w:t>PE-14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9226058" w14:textId="77777777" w:rsidR="00EE0187" w:rsidRDefault="00EE0187">
            <w:pPr>
              <w:spacing w:line="256" w:lineRule="auto"/>
              <w:rPr>
                <w:rFonts w:asciiTheme="minorHAnsi" w:hAnsiTheme="minorHAnsi"/>
              </w:rPr>
            </w:pPr>
            <w:r>
              <w:rPr>
                <w:rFonts w:asciiTheme="minorHAnsi" w:hAnsiTheme="minorHAnsi"/>
                <w:sz w:val="20"/>
              </w:rPr>
              <w:t>Control Summary Information</w:t>
            </w:r>
          </w:p>
        </w:tc>
      </w:tr>
      <w:tr w:rsidR="00EE0187" w14:paraId="4874BB6C"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39439A8" w14:textId="77777777" w:rsidR="00EE0187" w:rsidRDefault="00EE0187">
            <w:pPr>
              <w:spacing w:line="256" w:lineRule="auto"/>
              <w:rPr>
                <w:rFonts w:asciiTheme="minorHAnsi" w:hAnsiTheme="minorHAnsi"/>
              </w:rPr>
            </w:pPr>
            <w:r>
              <w:rPr>
                <w:rFonts w:asciiTheme="minorHAnsi" w:hAnsiTheme="minorHAnsi"/>
                <w:sz w:val="20"/>
              </w:rPr>
              <w:t>Responsible Role: Microsoft Azure</w:t>
            </w:r>
          </w:p>
        </w:tc>
      </w:tr>
      <w:tr w:rsidR="00EE0187" w14:paraId="359F5A2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46EC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8EA36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3E3D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AD35C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9921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43D10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820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D52B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858AD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D0CF0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46A2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8B3E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94DE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CE15E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CFAA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 </w:t>
            </w:r>
          </w:p>
        </w:tc>
      </w:tr>
    </w:tbl>
    <w:p w14:paraId="12065F50" w14:textId="77777777" w:rsidR="00EE0187" w:rsidRDefault="00EE0187" w:rsidP="00EE0187">
      <w:pPr>
        <w:spacing w:before="120" w:after="120"/>
        <w:rPr>
          <w:rFonts w:asciiTheme="minorHAnsi" w:hAnsiTheme="minorHAnsi"/>
          <w:kern w:val="2"/>
        </w:rPr>
      </w:pPr>
    </w:p>
    <w:p w14:paraId="19834E24" w14:textId="77777777" w:rsidR="00EE0187" w:rsidRDefault="00EE0187" w:rsidP="00EE018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4C7FBD69" w14:textId="77777777" w:rsidTr="00EE0187">
        <w:tc>
          <w:tcPr>
            <w:tcW w:w="935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5978E4"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PE-14 (2) What is the solution and how is it implemented?</w:t>
            </w:r>
          </w:p>
        </w:tc>
      </w:tr>
      <w:tr w:rsidR="00EE0187" w14:paraId="4D46CB8C" w14:textId="77777777" w:rsidTr="00EE0187">
        <w:trPr>
          <w:trHeight w:val="1094"/>
        </w:trPr>
        <w:tc>
          <w:tcPr>
            <w:tcW w:w="93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92454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578905C" w14:textId="75AFD50E"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_Ref453944141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14.5.13.1</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2FFBA78E" w14:textId="77777777" w:rsidR="00EE0187" w:rsidRDefault="00EE0187" w:rsidP="00EE0187">
      <w:pPr>
        <w:spacing w:before="120" w:after="120"/>
        <w:rPr>
          <w:kern w:val="2"/>
        </w:rPr>
      </w:pPr>
    </w:p>
    <w:p w14:paraId="6457C96D" w14:textId="77777777" w:rsidR="00EE0187" w:rsidRDefault="00EE0187" w:rsidP="00172307">
      <w:pPr>
        <w:pStyle w:val="eglobaltech3"/>
        <w:numPr>
          <w:ilvl w:val="2"/>
          <w:numId w:val="48"/>
        </w:numPr>
      </w:pPr>
      <w:bookmarkStart w:id="1965" w:name="_Toc430608771"/>
      <w:bookmarkStart w:id="1966" w:name="_Toc388620914"/>
      <w:bookmarkStart w:id="1967" w:name="_Toc385595070"/>
      <w:bookmarkStart w:id="1968" w:name="_Toc385594682"/>
      <w:bookmarkStart w:id="1969" w:name="_Toc385594294"/>
      <w:bookmarkStart w:id="1970" w:name="_Toc383444649"/>
      <w:bookmarkStart w:id="1971" w:name="_Toc383429838"/>
      <w:bookmarkStart w:id="1972" w:name="_Toc149090457"/>
      <w:r>
        <w:lastRenderedPageBreak/>
        <w:t>Water Damage Protection (PE-15)</w:t>
      </w:r>
      <w:bookmarkEnd w:id="1965"/>
      <w:bookmarkEnd w:id="1966"/>
      <w:bookmarkEnd w:id="1967"/>
      <w:bookmarkEnd w:id="1968"/>
      <w:bookmarkEnd w:id="1969"/>
      <w:bookmarkEnd w:id="1970"/>
      <w:bookmarkEnd w:id="1971"/>
      <w:bookmarkEnd w:id="1972"/>
      <w:r>
        <w:t xml:space="preserve"> </w:t>
      </w:r>
    </w:p>
    <w:p w14:paraId="16D74872"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protects the information system from damage resulting from water leakage by providing master shutoff or isolation valves that are accessible, working properly, and known to key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4067E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C02FBD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83D99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E46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DFCD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9FC166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8CFA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76BB5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15C2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FC9F5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1D0B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38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359A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510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27EC5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472025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D0BF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75F34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719B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3577C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40B4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1A52F5F"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D379E5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9174825"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PE-15 What is the solution and how is it implemented?</w:t>
            </w:r>
          </w:p>
        </w:tc>
      </w:tr>
      <w:tr w:rsidR="00EE0187" w14:paraId="30F2AC3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9C3375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12EF179" w14:textId="37DDE43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_Ref453944154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C66E9C" w14:textId="77777777" w:rsidR="00EE0187" w:rsidRDefault="00EE0187" w:rsidP="00EE0187">
      <w:pPr>
        <w:spacing w:before="120" w:after="120"/>
        <w:rPr>
          <w:b/>
          <w:kern w:val="2"/>
        </w:rPr>
      </w:pPr>
    </w:p>
    <w:p w14:paraId="1F8E3755" w14:textId="77777777" w:rsidR="00EE0187" w:rsidRDefault="00EE0187" w:rsidP="00172307">
      <w:pPr>
        <w:pStyle w:val="eglobaltech3"/>
        <w:numPr>
          <w:ilvl w:val="2"/>
          <w:numId w:val="48"/>
        </w:numPr>
      </w:pPr>
      <w:bookmarkStart w:id="1973" w:name="_Toc430608772"/>
      <w:bookmarkStart w:id="1974" w:name="_Toc388620915"/>
      <w:bookmarkStart w:id="1975" w:name="_Toc385595071"/>
      <w:bookmarkStart w:id="1976" w:name="_Toc385594683"/>
      <w:bookmarkStart w:id="1977" w:name="_Toc385594295"/>
      <w:bookmarkStart w:id="1978" w:name="_Toc383444650"/>
      <w:bookmarkStart w:id="1979" w:name="_Toc383429839"/>
      <w:bookmarkStart w:id="1980" w:name="_Toc149090458"/>
      <w:r>
        <w:t>Delivery and Removal (PE-16)</w:t>
      </w:r>
      <w:bookmarkEnd w:id="1973"/>
      <w:bookmarkEnd w:id="1974"/>
      <w:bookmarkEnd w:id="1975"/>
      <w:bookmarkEnd w:id="1976"/>
      <w:bookmarkEnd w:id="1977"/>
      <w:bookmarkEnd w:id="1978"/>
      <w:bookmarkEnd w:id="1979"/>
      <w:bookmarkEnd w:id="1980"/>
      <w:r>
        <w:t xml:space="preserve"> </w:t>
      </w:r>
    </w:p>
    <w:p w14:paraId="2DED777F" w14:textId="77777777" w:rsidR="00EE0187" w:rsidRDefault="00EE0187" w:rsidP="00EE0187">
      <w:pPr>
        <w:autoSpaceDE w:val="0"/>
        <w:autoSpaceDN w:val="0"/>
        <w:adjustRightInd w:val="0"/>
        <w:spacing w:before="120" w:after="120"/>
        <w:rPr>
          <w:rFonts w:eastAsia="Times New Roman"/>
          <w:bCs/>
          <w:u w:val="single"/>
        </w:rPr>
      </w:pPr>
      <w:r>
        <w:rPr>
          <w:rFonts w:eastAsia="Times New Roman"/>
        </w:rPr>
        <w:t>The organization authorizes, monitors, and controls [</w:t>
      </w:r>
      <w:r>
        <w:rPr>
          <w:rFonts w:eastAsia="Times New Roman"/>
          <w:i/>
        </w:rPr>
        <w:t xml:space="preserve">FedRAMP Assignment: </w:t>
      </w:r>
      <w:r>
        <w:rPr>
          <w:rFonts w:eastAsia="Times New Roman"/>
          <w:i/>
          <w:iCs/>
        </w:rPr>
        <w:t xml:space="preserve">all </w:t>
      </w:r>
      <w:r>
        <w:rPr>
          <w:rFonts w:eastAsia="Times New Roman"/>
          <w:i/>
        </w:rPr>
        <w:t>information system components</w:t>
      </w:r>
      <w:r>
        <w:rPr>
          <w:rFonts w:eastAsia="Times New Roman"/>
        </w:rPr>
        <w:t>] entering and exiting the facility and maintains records of those items.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DFB2D3B"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0DFEC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5F408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08F83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02DA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2F67E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CA50D28" w14:textId="77777777" w:rsidR="00EE0187" w:rsidRDefault="00EE0187">
            <w:pPr>
              <w:pStyle w:val="GSAParameter"/>
              <w:spacing w:after="0" w:line="256" w:lineRule="auto"/>
              <w:rPr>
                <w:color w:val="5B9BD5" w:themeColor="accent1"/>
              </w:rPr>
            </w:pPr>
            <w:bookmarkStart w:id="1981" w:name="_Toc383442084"/>
            <w:bookmarkStart w:id="1982" w:name="_Toc383444299"/>
            <w:bookmarkStart w:id="1983" w:name="_Toc388623478"/>
            <w:r>
              <w:t>Parameter PE-16:</w:t>
            </w:r>
            <w:bookmarkEnd w:id="1981"/>
            <w:bookmarkEnd w:id="1982"/>
            <w:bookmarkEnd w:id="1983"/>
            <w:r>
              <w:t xml:space="preserve"> All information system components</w:t>
            </w:r>
          </w:p>
        </w:tc>
      </w:tr>
      <w:tr w:rsidR="00EE0187" w14:paraId="070885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5C7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0A2D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972072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6895D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EE42E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DD837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BA40C6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CFC3E5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3EFBA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DD3D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89430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820F4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4621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6EAA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48BA0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0F7D5711"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DA5963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681D3C2"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PE-16 What is the solution and how is it implemented?</w:t>
            </w:r>
          </w:p>
        </w:tc>
      </w:tr>
      <w:tr w:rsidR="00EE0187" w14:paraId="6DE39C16"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481770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C12635" w14:textId="13033D73"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_Ref453944167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14.5.15</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4FE7FA38" w14:textId="77777777" w:rsidR="00EE0187" w:rsidRDefault="00EE0187" w:rsidP="00EE0187">
      <w:pPr>
        <w:spacing w:before="120" w:after="120"/>
        <w:rPr>
          <w:b/>
          <w:kern w:val="2"/>
        </w:rPr>
      </w:pPr>
    </w:p>
    <w:p w14:paraId="1177047F" w14:textId="77777777" w:rsidR="00EE0187" w:rsidRDefault="00EE0187" w:rsidP="00172307">
      <w:pPr>
        <w:pStyle w:val="eglobaltech3"/>
        <w:numPr>
          <w:ilvl w:val="2"/>
          <w:numId w:val="48"/>
        </w:numPr>
      </w:pPr>
      <w:bookmarkStart w:id="1984" w:name="_Toc430608773"/>
      <w:bookmarkStart w:id="1985" w:name="_Toc388620916"/>
      <w:bookmarkStart w:id="1986" w:name="_Toc385595072"/>
      <w:bookmarkStart w:id="1987" w:name="_Toc385594684"/>
      <w:bookmarkStart w:id="1988" w:name="_Toc385594296"/>
      <w:bookmarkStart w:id="1989" w:name="_Toc383444651"/>
      <w:bookmarkStart w:id="1990" w:name="_Toc383429840"/>
      <w:bookmarkStart w:id="1991" w:name="_Toc149090459"/>
      <w:r>
        <w:t>Alternate Work Site (PE-17)</w:t>
      </w:r>
      <w:bookmarkEnd w:id="1984"/>
      <w:bookmarkEnd w:id="1985"/>
      <w:bookmarkEnd w:id="1986"/>
      <w:bookmarkEnd w:id="1987"/>
      <w:bookmarkEnd w:id="1988"/>
      <w:bookmarkEnd w:id="1989"/>
      <w:bookmarkEnd w:id="1990"/>
      <w:bookmarkEnd w:id="1991"/>
      <w:r>
        <w:t xml:space="preserve"> </w:t>
      </w:r>
    </w:p>
    <w:p w14:paraId="1DF440E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E6B6DD5" w14:textId="77777777" w:rsidR="00EE0187" w:rsidRDefault="00EE0187" w:rsidP="00172307">
      <w:pPr>
        <w:pStyle w:val="ListParagraph"/>
        <w:numPr>
          <w:ilvl w:val="0"/>
          <w:numId w:val="108"/>
        </w:numPr>
        <w:autoSpaceDE w:val="0"/>
        <w:autoSpaceDN w:val="0"/>
        <w:adjustRightInd w:val="0"/>
        <w:spacing w:before="120" w:after="120"/>
        <w:rPr>
          <w:rFonts w:eastAsia="Times New Roman"/>
          <w:i/>
        </w:rPr>
      </w:pPr>
      <w:r>
        <w:rPr>
          <w:rFonts w:eastAsia="Times New Roman"/>
        </w:rPr>
        <w:t>Employs [</w:t>
      </w:r>
      <w:r>
        <w:rPr>
          <w:rFonts w:eastAsia="Times New Roman"/>
          <w:i/>
        </w:rPr>
        <w:t>Assignment: organization-defined security controls</w:t>
      </w:r>
      <w:r>
        <w:rPr>
          <w:rFonts w:eastAsia="Times New Roman"/>
        </w:rPr>
        <w:t>] at alternate work sites</w:t>
      </w:r>
      <w:r>
        <w:rPr>
          <w:rFonts w:eastAsia="Times New Roman"/>
          <w:i/>
        </w:rPr>
        <w:t>;</w:t>
      </w:r>
    </w:p>
    <w:p w14:paraId="3A6164E3"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Assesses as feasible, the effectiveness of security controls at alternate work sites; and</w:t>
      </w:r>
    </w:p>
    <w:p w14:paraId="45683081"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Provides a means for employees to communicate with information security personnel in case of security incidents or problems.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A5A24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19AF1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5FB4B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3189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4E918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E8A29A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34E28" w14:textId="77777777" w:rsidR="00EE0187" w:rsidRDefault="00EE0187">
            <w:pPr>
              <w:pStyle w:val="GSAParameter"/>
              <w:spacing w:after="0" w:line="256" w:lineRule="auto"/>
              <w:rPr>
                <w:color w:val="5B9BD5" w:themeColor="accent1"/>
              </w:rPr>
            </w:pPr>
            <w:bookmarkStart w:id="1992" w:name="_Toc383442085"/>
            <w:bookmarkStart w:id="1993" w:name="_Toc383444300"/>
            <w:bookmarkStart w:id="1994" w:name="_Toc388623479"/>
            <w:r>
              <w:t>Parameter PE-17(a):</w:t>
            </w:r>
            <w:bookmarkEnd w:id="1992"/>
            <w:bookmarkEnd w:id="1993"/>
            <w:bookmarkEnd w:id="1994"/>
            <w:r>
              <w:t xml:space="preserve"> Appropriate management, operational, and technical controls are defined for alternate work sites. </w:t>
            </w:r>
          </w:p>
        </w:tc>
      </w:tr>
      <w:tr w:rsidR="00EE0187" w14:paraId="5D39BE0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6CAC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51C09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F9F9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9763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FBE2F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E3E7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694B7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3C88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C5D0F1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91995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585E1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C192A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C81BB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FAC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w:t>
            </w:r>
          </w:p>
          <w:p w14:paraId="29B9C3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254CDDD"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F7A363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A6A6A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PE-17 What is the solution and how is it implemented?</w:t>
            </w:r>
          </w:p>
        </w:tc>
      </w:tr>
      <w:tr w:rsidR="00EE0187" w14:paraId="4BFA243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7DF1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959E9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F123E0" w14:textId="78BBC8F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8A5159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D062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F2301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D2C5426" w14:textId="50BD51D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323ED8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39146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D053C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B2B31D8" w14:textId="59F2C2E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45D425D" w14:textId="77777777" w:rsidR="00EE0187" w:rsidRDefault="00EE0187" w:rsidP="00EE0187">
      <w:pPr>
        <w:spacing w:before="120" w:after="120"/>
        <w:rPr>
          <w:b/>
          <w:kern w:val="2"/>
        </w:rPr>
      </w:pPr>
    </w:p>
    <w:p w14:paraId="1A3E582D" w14:textId="77777777" w:rsidR="00186CE7" w:rsidRDefault="00186CE7" w:rsidP="00186CE7">
      <w:pPr>
        <w:pStyle w:val="Style7"/>
        <w:numPr>
          <w:ilvl w:val="1"/>
          <w:numId w:val="48"/>
        </w:numPr>
      </w:pPr>
      <w:r w:rsidRPr="002C3786">
        <w:t>Planning (PL)</w:t>
      </w:r>
    </w:p>
    <w:p w14:paraId="64C987A5" w14:textId="77777777" w:rsidR="00186CE7" w:rsidRDefault="00186CE7" w:rsidP="00186CE7">
      <w:pPr>
        <w:pStyle w:val="eglobaltech3"/>
      </w:pPr>
      <w:bookmarkStart w:id="1995" w:name="_Toc149090407"/>
      <w:bookmarkStart w:id="1996" w:name="_Toc383429843"/>
      <w:bookmarkStart w:id="1997" w:name="_Toc383444654"/>
      <w:bookmarkStart w:id="1998" w:name="_Toc385594299"/>
      <w:bookmarkStart w:id="1999" w:name="_Toc385594687"/>
      <w:bookmarkStart w:id="2000" w:name="_Toc385595075"/>
      <w:bookmarkStart w:id="2001" w:name="_Toc388620917"/>
      <w:bookmarkStart w:id="2002" w:name="_Toc430608775"/>
      <w:bookmarkStart w:id="2003" w:name="_Ref454460648"/>
      <w:r w:rsidRPr="002C3786">
        <w:t>Security Planning Policy and Procedures (PL-1)</w:t>
      </w:r>
      <w:bookmarkEnd w:id="1995"/>
      <w:bookmarkEnd w:id="1996"/>
      <w:bookmarkEnd w:id="1997"/>
      <w:bookmarkEnd w:id="1998"/>
      <w:bookmarkEnd w:id="1999"/>
      <w:bookmarkEnd w:id="2000"/>
      <w:bookmarkEnd w:id="2001"/>
      <w:bookmarkEnd w:id="2002"/>
      <w:bookmarkEnd w:id="2003"/>
      <w:r w:rsidRPr="002C3786">
        <w:t xml:space="preserve"> </w:t>
      </w:r>
    </w:p>
    <w:p w14:paraId="2265A1DB" w14:textId="77777777" w:rsidR="00186CE7" w:rsidRPr="002C3786" w:rsidRDefault="00186CE7" w:rsidP="00186CE7">
      <w:pPr>
        <w:autoSpaceDE w:val="0"/>
        <w:autoSpaceDN w:val="0"/>
        <w:adjustRightInd w:val="0"/>
        <w:spacing w:before="120" w:after="120"/>
      </w:pPr>
      <w:r w:rsidRPr="00475E4D">
        <w:rPr>
          <w:rFonts w:eastAsia="Times New Roman"/>
        </w:rPr>
        <w:t>The organization</w:t>
      </w:r>
      <w:r w:rsidRPr="006F3117">
        <w:t xml:space="preserve">: </w:t>
      </w:r>
    </w:p>
    <w:p w14:paraId="2FFF0B07" w14:textId="77777777" w:rsidR="00186CE7" w:rsidRDefault="00186CE7" w:rsidP="00186CE7">
      <w:pPr>
        <w:numPr>
          <w:ilvl w:val="0"/>
          <w:numId w:val="304"/>
        </w:numPr>
        <w:autoSpaceDE w:val="0"/>
        <w:autoSpaceDN w:val="0"/>
        <w:adjustRightInd w:val="0"/>
        <w:spacing w:before="120" w:after="120"/>
      </w:pPr>
      <w:r w:rsidRPr="006F3117">
        <w:t>Develops, documents, and disseminates to [</w:t>
      </w:r>
      <w:r w:rsidRPr="00AF5C3D">
        <w:rPr>
          <w:i/>
        </w:rPr>
        <w:t>Assignment: organization-defined personnel or roles</w:t>
      </w:r>
      <w:r w:rsidRPr="00AF5C3D">
        <w:t xml:space="preserve">]: </w:t>
      </w:r>
    </w:p>
    <w:p w14:paraId="6656D56C" w14:textId="77777777" w:rsidR="00186CE7" w:rsidRDefault="00186CE7" w:rsidP="00186CE7">
      <w:pPr>
        <w:numPr>
          <w:ilvl w:val="1"/>
          <w:numId w:val="304"/>
        </w:numPr>
        <w:autoSpaceDE w:val="0"/>
        <w:autoSpaceDN w:val="0"/>
        <w:adjustRightInd w:val="0"/>
        <w:spacing w:before="120" w:after="120"/>
      </w:pPr>
      <w:r w:rsidRPr="006F3117">
        <w:t>A security planning policy that addresses purpose, scope, roles, responsibilities,</w:t>
      </w:r>
      <w:r w:rsidRPr="00AF5C3D">
        <w:t xml:space="preserve"> management commitment, coordination among organizational entities, and compliance; and </w:t>
      </w:r>
    </w:p>
    <w:p w14:paraId="2C466DD2" w14:textId="77777777" w:rsidR="00186CE7" w:rsidRDefault="00186CE7" w:rsidP="00186CE7">
      <w:pPr>
        <w:numPr>
          <w:ilvl w:val="1"/>
          <w:numId w:val="304"/>
        </w:numPr>
        <w:autoSpaceDE w:val="0"/>
        <w:autoSpaceDN w:val="0"/>
        <w:adjustRightInd w:val="0"/>
        <w:spacing w:before="120" w:after="120"/>
      </w:pPr>
      <w:r w:rsidRPr="006F3117">
        <w:t>Procedures to facilitate the implementation of the security planning policy and associated</w:t>
      </w:r>
      <w:r w:rsidRPr="00AF5C3D">
        <w:t xml:space="preserve"> security planning controls; and </w:t>
      </w:r>
    </w:p>
    <w:p w14:paraId="24EFE61C" w14:textId="77777777" w:rsidR="00186CE7" w:rsidRDefault="00186CE7" w:rsidP="00186CE7">
      <w:pPr>
        <w:numPr>
          <w:ilvl w:val="0"/>
          <w:numId w:val="304"/>
        </w:numPr>
        <w:autoSpaceDE w:val="0"/>
        <w:autoSpaceDN w:val="0"/>
        <w:adjustRightInd w:val="0"/>
        <w:spacing w:before="120" w:after="120"/>
      </w:pPr>
      <w:r w:rsidRPr="006F3117">
        <w:lastRenderedPageBreak/>
        <w:t xml:space="preserve">Reviews and updates the current: </w:t>
      </w:r>
    </w:p>
    <w:p w14:paraId="225B8B54" w14:textId="77777777" w:rsidR="00186CE7" w:rsidRDefault="00186CE7" w:rsidP="00186CE7">
      <w:pPr>
        <w:numPr>
          <w:ilvl w:val="1"/>
          <w:numId w:val="304"/>
        </w:numPr>
        <w:autoSpaceDE w:val="0"/>
        <w:autoSpaceDN w:val="0"/>
        <w:adjustRightInd w:val="0"/>
        <w:spacing w:before="120" w:after="120"/>
      </w:pPr>
      <w:r w:rsidRPr="006F3117">
        <w:t>Security planning policy [</w:t>
      </w:r>
      <w:r>
        <w:rPr>
          <w:i/>
        </w:rPr>
        <w:t>FedRAMP Assignment</w:t>
      </w:r>
      <w:r w:rsidRPr="00AF5C3D">
        <w:rPr>
          <w:i/>
        </w:rPr>
        <w:t xml:space="preserve">: </w:t>
      </w:r>
      <w:r w:rsidRPr="00BA1FCB">
        <w:rPr>
          <w:i/>
        </w:rPr>
        <w:t>at</w:t>
      </w:r>
      <w:r w:rsidRPr="006F3117">
        <w:rPr>
          <w:i/>
        </w:rPr>
        <w:t xml:space="preserve"> least</w:t>
      </w:r>
      <w:r>
        <w:rPr>
          <w:i/>
        </w:rPr>
        <w:t xml:space="preserve"> every three years</w:t>
      </w:r>
      <w:r w:rsidRPr="00AF5C3D">
        <w:t xml:space="preserve">]; and </w:t>
      </w:r>
    </w:p>
    <w:p w14:paraId="2CFCD01C" w14:textId="77777777" w:rsidR="00186CE7" w:rsidRDefault="00186CE7" w:rsidP="00186CE7">
      <w:pPr>
        <w:numPr>
          <w:ilvl w:val="1"/>
          <w:numId w:val="304"/>
        </w:numPr>
        <w:autoSpaceDE w:val="0"/>
        <w:autoSpaceDN w:val="0"/>
        <w:adjustRightInd w:val="0"/>
        <w:spacing w:before="120" w:after="120"/>
        <w:rPr>
          <w:rFonts w:eastAsia="Times New Roman"/>
          <w:bCs/>
        </w:rPr>
      </w:pPr>
      <w:r w:rsidRPr="006F3117">
        <w:t>Security pl</w:t>
      </w:r>
      <w:r w:rsidRPr="00AF5C3D">
        <w:t>anning procedures [</w:t>
      </w:r>
      <w:r>
        <w:rPr>
          <w:i/>
        </w:rPr>
        <w:t>FedRAMP Assignment</w:t>
      </w:r>
      <w:r w:rsidRPr="00AF5C3D">
        <w:rPr>
          <w:i/>
        </w:rPr>
        <w:t xml:space="preserve">: at least </w:t>
      </w:r>
      <w:r w:rsidRPr="00BA1FCB">
        <w:rPr>
          <w:i/>
        </w:rPr>
        <w:t>annually</w:t>
      </w:r>
      <w:r w:rsidRPr="00BA1FCB">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7ECF5BD2" w14:textId="77777777" w:rsidTr="00E834D2">
        <w:trPr>
          <w:cantSplit/>
          <w:trHeight w:val="377"/>
          <w:tblHeader/>
        </w:trPr>
        <w:tc>
          <w:tcPr>
            <w:tcW w:w="811" w:type="pct"/>
            <w:shd w:val="clear" w:color="auto" w:fill="DEEAF6" w:themeFill="accent1" w:themeFillTint="33"/>
            <w:tcMar>
              <w:top w:w="43" w:type="dxa"/>
              <w:bottom w:w="43" w:type="dxa"/>
            </w:tcMar>
          </w:tcPr>
          <w:p w14:paraId="79C89DA8"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PL-1</w:t>
            </w:r>
          </w:p>
        </w:tc>
        <w:tc>
          <w:tcPr>
            <w:tcW w:w="4189" w:type="pct"/>
            <w:shd w:val="clear" w:color="auto" w:fill="DEEAF6" w:themeFill="accent1" w:themeFillTint="33"/>
          </w:tcPr>
          <w:p w14:paraId="20552DEB"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F93646B" w14:textId="77777777" w:rsidTr="00E834D2">
        <w:trPr>
          <w:trHeight w:val="377"/>
        </w:trPr>
        <w:tc>
          <w:tcPr>
            <w:tcW w:w="5000" w:type="pct"/>
            <w:gridSpan w:val="2"/>
            <w:shd w:val="clear" w:color="auto" w:fill="auto"/>
            <w:tcMar>
              <w:top w:w="43" w:type="dxa"/>
              <w:bottom w:w="43" w:type="dxa"/>
            </w:tcMar>
          </w:tcPr>
          <w:p w14:paraId="7402841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7113EB96" w14:textId="77777777" w:rsidTr="00E834D2">
        <w:trPr>
          <w:trHeight w:val="377"/>
        </w:trPr>
        <w:tc>
          <w:tcPr>
            <w:tcW w:w="5000" w:type="pct"/>
            <w:gridSpan w:val="2"/>
            <w:shd w:val="clear" w:color="auto" w:fill="auto"/>
            <w:tcMar>
              <w:top w:w="43" w:type="dxa"/>
              <w:bottom w:w="43" w:type="dxa"/>
            </w:tcMar>
          </w:tcPr>
          <w:p w14:paraId="74801789" w14:textId="77777777" w:rsidR="00186CE7" w:rsidRPr="001B6EAC" w:rsidRDefault="00186CE7" w:rsidP="00E834D2">
            <w:pPr>
              <w:pStyle w:val="GSAParameter"/>
              <w:spacing w:after="0"/>
              <w:rPr>
                <w:color w:val="5B9BD5" w:themeColor="accent1"/>
              </w:rPr>
            </w:pPr>
            <w:bookmarkStart w:id="2004" w:name="_Toc383442087"/>
            <w:bookmarkStart w:id="2005" w:name="_Toc383444302"/>
            <w:bookmarkStart w:id="2006" w:name="_Toc388623480"/>
            <w:r w:rsidRPr="001B6EAC">
              <w:t>Parameter PL-1(a):</w:t>
            </w:r>
            <w:bookmarkEnd w:id="2004"/>
            <w:bookmarkEnd w:id="2005"/>
            <w:bookmarkEnd w:id="2006"/>
            <w:r w:rsidRPr="001B6EAC">
              <w:t xml:space="preserve"> </w:t>
            </w:r>
            <w:r>
              <w:t>&lt;</w:t>
            </w:r>
            <w:r>
              <w:rPr>
                <w:i/>
              </w:rPr>
              <w:t>Customer-defined personnel or roles</w:t>
            </w:r>
            <w:r>
              <w:t>&gt;</w:t>
            </w:r>
          </w:p>
        </w:tc>
      </w:tr>
      <w:tr w:rsidR="00186CE7" w:rsidRPr="001B6EAC" w14:paraId="0B71E8A0" w14:textId="77777777" w:rsidTr="00E834D2">
        <w:trPr>
          <w:trHeight w:val="377"/>
        </w:trPr>
        <w:tc>
          <w:tcPr>
            <w:tcW w:w="5000" w:type="pct"/>
            <w:gridSpan w:val="2"/>
            <w:shd w:val="clear" w:color="auto" w:fill="auto"/>
            <w:tcMar>
              <w:top w:w="43" w:type="dxa"/>
              <w:bottom w:w="43" w:type="dxa"/>
            </w:tcMar>
          </w:tcPr>
          <w:p w14:paraId="2441CD69" w14:textId="77777777" w:rsidR="00186CE7" w:rsidRPr="001B6EAC" w:rsidRDefault="00186CE7" w:rsidP="00E834D2">
            <w:pPr>
              <w:pStyle w:val="GSAParameter"/>
              <w:spacing w:after="0"/>
              <w:rPr>
                <w:color w:val="5B9BD5" w:themeColor="accent1"/>
              </w:rPr>
            </w:pPr>
            <w:bookmarkStart w:id="2007" w:name="_Toc383442088"/>
            <w:bookmarkStart w:id="2008" w:name="_Toc383444303"/>
            <w:bookmarkStart w:id="2009" w:name="_Toc388623481"/>
            <w:r w:rsidRPr="001B6EAC">
              <w:t>Parameter PL-1(b)(1):</w:t>
            </w:r>
            <w:bookmarkEnd w:id="2007"/>
            <w:bookmarkEnd w:id="2008"/>
            <w:bookmarkEnd w:id="2009"/>
            <w:r w:rsidRPr="001B6EAC">
              <w:t xml:space="preserve"> </w:t>
            </w:r>
            <w:r w:rsidRPr="003E4426">
              <w:rPr>
                <w:szCs w:val="22"/>
              </w:rPr>
              <w:t>&lt;</w:t>
            </w:r>
            <w:r w:rsidRPr="003E4426">
              <w:rPr>
                <w:i/>
                <w:szCs w:val="22"/>
              </w:rPr>
              <w:t>FedRAMP requirement: at least every 3 years</w:t>
            </w:r>
            <w:r w:rsidRPr="003E4426">
              <w:rPr>
                <w:szCs w:val="22"/>
              </w:rPr>
              <w:t>&gt;</w:t>
            </w:r>
          </w:p>
        </w:tc>
      </w:tr>
      <w:tr w:rsidR="00186CE7" w:rsidRPr="001B6EAC" w14:paraId="14A294B7" w14:textId="77777777" w:rsidTr="00E834D2">
        <w:trPr>
          <w:trHeight w:val="377"/>
        </w:trPr>
        <w:tc>
          <w:tcPr>
            <w:tcW w:w="5000" w:type="pct"/>
            <w:gridSpan w:val="2"/>
            <w:shd w:val="clear" w:color="auto" w:fill="auto"/>
            <w:tcMar>
              <w:top w:w="43" w:type="dxa"/>
              <w:bottom w:w="43" w:type="dxa"/>
            </w:tcMar>
          </w:tcPr>
          <w:p w14:paraId="2BF5ED6F" w14:textId="77777777" w:rsidR="00186CE7" w:rsidRPr="001B6EAC" w:rsidRDefault="00186CE7" w:rsidP="00E834D2">
            <w:pPr>
              <w:pStyle w:val="GSAParameter"/>
              <w:spacing w:after="0"/>
              <w:rPr>
                <w:color w:val="5B9BD5" w:themeColor="accent1"/>
              </w:rPr>
            </w:pPr>
            <w:bookmarkStart w:id="2010" w:name="_Toc383442089"/>
            <w:bookmarkStart w:id="2011" w:name="_Toc383444304"/>
            <w:bookmarkStart w:id="2012" w:name="_Toc388623482"/>
            <w:r w:rsidRPr="001B6EAC">
              <w:t>Parameter PL-1(b)(2):</w:t>
            </w:r>
            <w:bookmarkEnd w:id="2010"/>
            <w:bookmarkEnd w:id="2011"/>
            <w:bookmarkEnd w:id="2012"/>
            <w:r w:rsidRPr="001B6EAC">
              <w:t xml:space="preserve"> </w:t>
            </w:r>
            <w:r>
              <w:t>&lt;</w:t>
            </w:r>
            <w:r>
              <w:rPr>
                <w:i/>
              </w:rPr>
              <w:t>FedRAMP requirement: at least annually</w:t>
            </w:r>
            <w:r>
              <w:t>&gt;</w:t>
            </w:r>
          </w:p>
        </w:tc>
      </w:tr>
      <w:tr w:rsidR="00186CE7" w:rsidRPr="001B6EAC" w14:paraId="43F05250" w14:textId="77777777" w:rsidTr="00E834D2">
        <w:trPr>
          <w:trHeight w:val="377"/>
        </w:trPr>
        <w:tc>
          <w:tcPr>
            <w:tcW w:w="5000" w:type="pct"/>
            <w:gridSpan w:val="2"/>
            <w:tcMar>
              <w:top w:w="43" w:type="dxa"/>
              <w:bottom w:w="43" w:type="dxa"/>
            </w:tcMar>
            <w:vAlign w:val="bottom"/>
          </w:tcPr>
          <w:p w14:paraId="3C2FFEB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Implementation Status (check all that apply):</w:t>
            </w:r>
          </w:p>
          <w:p w14:paraId="184B3182" w14:textId="25272FE3"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Implemented</w:t>
            </w:r>
          </w:p>
          <w:p w14:paraId="17B7143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Partially implemented </w:t>
            </w:r>
          </w:p>
          <w:p w14:paraId="658EEFC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Planned</w:t>
            </w:r>
          </w:p>
          <w:p w14:paraId="37915373"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Alternative implementation</w:t>
            </w:r>
          </w:p>
          <w:p w14:paraId="5D3B386B"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Not applicable</w:t>
            </w:r>
          </w:p>
        </w:tc>
      </w:tr>
      <w:tr w:rsidR="00186CE7" w:rsidRPr="001B6EAC" w14:paraId="61684B06" w14:textId="77777777" w:rsidTr="00E834D2">
        <w:trPr>
          <w:trHeight w:val="377"/>
        </w:trPr>
        <w:tc>
          <w:tcPr>
            <w:tcW w:w="5000" w:type="pct"/>
            <w:gridSpan w:val="2"/>
            <w:tcMar>
              <w:top w:w="43" w:type="dxa"/>
              <w:bottom w:w="43" w:type="dxa"/>
            </w:tcMar>
            <w:vAlign w:val="bottom"/>
          </w:tcPr>
          <w:p w14:paraId="7592A10C"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Control Origination (check all that apply):</w:t>
            </w:r>
          </w:p>
          <w:p w14:paraId="15394F56"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Corporate</w:t>
            </w:r>
          </w:p>
          <w:p w14:paraId="52A54107" w14:textId="5FED7721"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Service Provider System Specific</w:t>
            </w:r>
          </w:p>
          <w:p w14:paraId="28BC788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Hybrid (</w:t>
            </w:r>
            <w:r>
              <w:rPr>
                <w:rFonts w:asciiTheme="minorHAnsi" w:hAnsiTheme="minorHAnsi"/>
                <w:spacing w:val="-5"/>
                <w:sz w:val="20"/>
              </w:rPr>
              <w:t xml:space="preserve">Corporate and System Specific) </w:t>
            </w:r>
          </w:p>
        </w:tc>
      </w:tr>
    </w:tbl>
    <w:p w14:paraId="791314AB" w14:textId="77777777" w:rsidR="00186CE7" w:rsidRPr="001B6EAC" w:rsidRDefault="00186CE7" w:rsidP="00186CE7">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473E0347" w14:textId="77777777" w:rsidTr="00E834D2">
        <w:trPr>
          <w:cantSplit/>
          <w:trHeight w:val="475"/>
          <w:tblHeader/>
        </w:trPr>
        <w:tc>
          <w:tcPr>
            <w:tcW w:w="5000" w:type="pct"/>
            <w:gridSpan w:val="2"/>
            <w:shd w:val="clear" w:color="auto" w:fill="DEEAF6" w:themeFill="accent1" w:themeFillTint="33"/>
            <w:vAlign w:val="center"/>
          </w:tcPr>
          <w:p w14:paraId="6C0CEF1C"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PL-1 What is the solution and how is it implemented?</w:t>
            </w:r>
          </w:p>
        </w:tc>
      </w:tr>
      <w:tr w:rsidR="00186CE7" w:rsidRPr="001B6EAC" w14:paraId="63D513F1" w14:textId="77777777" w:rsidTr="00E834D2">
        <w:trPr>
          <w:trHeight w:val="1097"/>
        </w:trPr>
        <w:tc>
          <w:tcPr>
            <w:tcW w:w="483" w:type="pct"/>
            <w:tcBorders>
              <w:right w:val="nil"/>
            </w:tcBorders>
            <w:shd w:val="clear" w:color="auto" w:fill="DEEAF6" w:themeFill="accent1" w:themeFillTint="33"/>
          </w:tcPr>
          <w:p w14:paraId="3110893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26DF02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EA3FAB1" w14:textId="77777777" w:rsidR="00186CE7" w:rsidRPr="003C04AB" w:rsidRDefault="00186CE7" w:rsidP="00E834D2">
            <w:pPr>
              <w:spacing w:before="120" w:after="120"/>
              <w:rPr>
                <w:rFonts w:asciiTheme="minorHAnsi" w:eastAsia="Calibr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1B6EAC" w14:paraId="2FDBBBE3" w14:textId="77777777" w:rsidTr="00E834D2">
        <w:trPr>
          <w:trHeight w:val="1097"/>
        </w:trPr>
        <w:tc>
          <w:tcPr>
            <w:tcW w:w="483" w:type="pct"/>
            <w:tcBorders>
              <w:right w:val="nil"/>
            </w:tcBorders>
            <w:shd w:val="clear" w:color="auto" w:fill="DEEAF6" w:themeFill="accent1" w:themeFillTint="33"/>
          </w:tcPr>
          <w:p w14:paraId="006AF4D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240C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B0D1497"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Security Planning</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1BC3B930" w14:textId="77777777" w:rsidR="00186CE7" w:rsidRDefault="00186CE7" w:rsidP="00186CE7">
      <w:pPr>
        <w:pStyle w:val="eglobaltech3"/>
      </w:pPr>
      <w:bookmarkStart w:id="2013" w:name="_Toc149090408"/>
      <w:bookmarkStart w:id="2014" w:name="_Toc383429844"/>
      <w:bookmarkStart w:id="2015" w:name="_Toc383444655"/>
      <w:bookmarkStart w:id="2016" w:name="_Toc385594300"/>
      <w:bookmarkStart w:id="2017" w:name="_Toc385594688"/>
      <w:bookmarkStart w:id="2018" w:name="_Toc385595076"/>
      <w:bookmarkStart w:id="2019" w:name="_Toc388620918"/>
      <w:bookmarkStart w:id="2020" w:name="_Toc430608776"/>
      <w:bookmarkStart w:id="2021" w:name="_Ref454460664"/>
      <w:r w:rsidRPr="002C3786">
        <w:t>System Security Plan (PL-2)</w:t>
      </w:r>
      <w:bookmarkEnd w:id="2013"/>
      <w:bookmarkEnd w:id="2014"/>
      <w:bookmarkEnd w:id="2015"/>
      <w:bookmarkEnd w:id="2016"/>
      <w:bookmarkEnd w:id="2017"/>
      <w:bookmarkEnd w:id="2018"/>
      <w:bookmarkEnd w:id="2019"/>
      <w:bookmarkEnd w:id="2020"/>
      <w:bookmarkEnd w:id="2021"/>
      <w:r w:rsidRPr="002C3786">
        <w:t xml:space="preserve"> </w:t>
      </w:r>
    </w:p>
    <w:p w14:paraId="3EA42DB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3B7B4579"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2C3786">
        <w:rPr>
          <w:rFonts w:eastAsia="Times New Roman"/>
          <w:bCs/>
        </w:rPr>
        <w:lastRenderedPageBreak/>
        <w:t>Develops a security plan for the information system that:</w:t>
      </w:r>
    </w:p>
    <w:p w14:paraId="03250FB9"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consistent with the organization’s enterprise architecture;</w:t>
      </w:r>
    </w:p>
    <w:p w14:paraId="3FD8DAB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Explicitly defines the authorization boundary for the system;</w:t>
      </w:r>
    </w:p>
    <w:p w14:paraId="7D4C56C8"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context of the information system in terms of missions and business processes;</w:t>
      </w:r>
    </w:p>
    <w:p w14:paraId="74AA2A7E"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the security categorization of the information system including supporting rationale;</w:t>
      </w:r>
    </w:p>
    <w:p w14:paraId="3F2D1D15"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environment for the information system and relationships with or c</w:t>
      </w:r>
      <w:r>
        <w:rPr>
          <w:rFonts w:eastAsia="Times New Roman"/>
        </w:rPr>
        <w:t>onnections to other information</w:t>
      </w:r>
      <w:r w:rsidRPr="008E3320">
        <w:rPr>
          <w:rFonts w:eastAsia="Times New Roman"/>
        </w:rPr>
        <w:t>;</w:t>
      </w:r>
    </w:p>
    <w:p w14:paraId="40C18B7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an overview of the security requirements for the system;</w:t>
      </w:r>
    </w:p>
    <w:p w14:paraId="5C103017" w14:textId="77777777" w:rsidR="00186CE7" w:rsidRDefault="00186CE7" w:rsidP="00186CE7">
      <w:pPr>
        <w:pStyle w:val="ListParagraph"/>
        <w:numPr>
          <w:ilvl w:val="1"/>
          <w:numId w:val="305"/>
        </w:numPr>
        <w:spacing w:before="120" w:after="120"/>
      </w:pPr>
      <w:r w:rsidRPr="006F3117">
        <w:rPr>
          <w:rFonts w:eastAsia="Times New Roman"/>
        </w:rPr>
        <w:t>Identifies any relevant overlays, if applicable;</w:t>
      </w:r>
    </w:p>
    <w:p w14:paraId="7411D6B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 xml:space="preserve">Describes the security controls in place or planned for meeting those requirements including a rationale for the tailoring </w:t>
      </w:r>
      <w:r w:rsidRPr="008E3320">
        <w:rPr>
          <w:rFonts w:eastAsia="Times New Roman"/>
        </w:rPr>
        <w:t>decisi</w:t>
      </w:r>
      <w:r w:rsidRPr="006B29D5">
        <w:rPr>
          <w:rFonts w:eastAsia="Times New Roman"/>
        </w:rPr>
        <w:t>ons; and</w:t>
      </w:r>
    </w:p>
    <w:p w14:paraId="6B672E0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reviewed and approved by the authorizing official or designated representative prior to plan implementation;</w:t>
      </w:r>
    </w:p>
    <w:p w14:paraId="705EA76C"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Distributes copies of the security plan and communicates subsequent changes to the plan to [</w:t>
      </w:r>
      <w:r w:rsidRPr="006F3117">
        <w:rPr>
          <w:rFonts w:eastAsia="Times New Roman"/>
          <w:i/>
        </w:rPr>
        <w:t>Assignment: organizati</w:t>
      </w:r>
      <w:r w:rsidRPr="00AF5C3D">
        <w:rPr>
          <w:rFonts w:eastAsia="Times New Roman"/>
          <w:i/>
        </w:rPr>
        <w:t>on-defined personnel or roles</w:t>
      </w:r>
      <w:r w:rsidRPr="006B29D5">
        <w:rPr>
          <w:rFonts w:eastAsia="Times New Roman"/>
        </w:rPr>
        <w:t>];</w:t>
      </w:r>
    </w:p>
    <w:p w14:paraId="7A49E06D" w14:textId="77777777" w:rsidR="00186CE7" w:rsidRDefault="00186CE7" w:rsidP="00186CE7">
      <w:pPr>
        <w:pStyle w:val="ListParagraph"/>
        <w:numPr>
          <w:ilvl w:val="0"/>
          <w:numId w:val="305"/>
        </w:numPr>
        <w:spacing w:before="120" w:after="120"/>
      </w:pPr>
      <w:r w:rsidRPr="006F3117">
        <w:rPr>
          <w:rFonts w:eastAsia="Times New Roman"/>
        </w:rPr>
        <w:t>Reviews the security plan fo</w:t>
      </w:r>
      <w:r w:rsidRPr="00AF5C3D">
        <w:rPr>
          <w:rFonts w:eastAsia="Times New Roman"/>
        </w:rPr>
        <w:t>r the information system [</w:t>
      </w:r>
      <w:r w:rsidRPr="0072379F">
        <w:rPr>
          <w:rFonts w:eastAsia="Times New Roman"/>
          <w:i/>
        </w:rPr>
        <w:t>FedRAMP Assignment: at least annually</w:t>
      </w:r>
      <w:r w:rsidRPr="00AF5C3D">
        <w:rPr>
          <w:rFonts w:eastAsia="Times New Roman"/>
        </w:rPr>
        <w:t>];</w:t>
      </w:r>
    </w:p>
    <w:p w14:paraId="7F33C216"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Updates the plan to address changes to the information system/environment of operation or problems identified during plan implementation or security control assessments; and</w:t>
      </w:r>
    </w:p>
    <w:p w14:paraId="7FA9B602" w14:textId="77777777" w:rsidR="00186CE7" w:rsidRDefault="00186CE7" w:rsidP="00186CE7">
      <w:pPr>
        <w:pStyle w:val="ListParagraph"/>
        <w:numPr>
          <w:ilvl w:val="0"/>
          <w:numId w:val="305"/>
        </w:numPr>
        <w:spacing w:before="120" w:after="120"/>
      </w:pPr>
      <w:r w:rsidRPr="006F3117">
        <w:rPr>
          <w:rFonts w:eastAsia="Times New Roman"/>
        </w:rPr>
        <w:t>Protects the security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5070C88A" w14:textId="77777777" w:rsidTr="00E834D2">
        <w:trPr>
          <w:cantSplit/>
          <w:trHeight w:val="377"/>
          <w:tblHeader/>
        </w:trPr>
        <w:tc>
          <w:tcPr>
            <w:tcW w:w="811" w:type="pct"/>
            <w:shd w:val="clear" w:color="auto" w:fill="DEEAF6" w:themeFill="accent1" w:themeFillTint="33"/>
            <w:tcMar>
              <w:top w:w="43" w:type="dxa"/>
              <w:bottom w:w="43" w:type="dxa"/>
            </w:tcMar>
          </w:tcPr>
          <w:p w14:paraId="2CB859D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PL-2</w:t>
            </w:r>
          </w:p>
        </w:tc>
        <w:tc>
          <w:tcPr>
            <w:tcW w:w="4189" w:type="pct"/>
            <w:shd w:val="clear" w:color="auto" w:fill="DEEAF6" w:themeFill="accent1" w:themeFillTint="33"/>
          </w:tcPr>
          <w:p w14:paraId="375B9BB2"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6B5DD14" w14:textId="77777777" w:rsidTr="00E834D2">
        <w:trPr>
          <w:trHeight w:val="377"/>
        </w:trPr>
        <w:tc>
          <w:tcPr>
            <w:tcW w:w="5000" w:type="pct"/>
            <w:gridSpan w:val="2"/>
            <w:shd w:val="clear" w:color="auto" w:fill="auto"/>
            <w:tcMar>
              <w:top w:w="43" w:type="dxa"/>
              <w:bottom w:w="43" w:type="dxa"/>
            </w:tcMar>
          </w:tcPr>
          <w:p w14:paraId="11CA3DE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4047F92E" w14:textId="77777777" w:rsidTr="00E834D2">
        <w:trPr>
          <w:trHeight w:val="377"/>
        </w:trPr>
        <w:tc>
          <w:tcPr>
            <w:tcW w:w="5000" w:type="pct"/>
            <w:gridSpan w:val="2"/>
            <w:shd w:val="clear" w:color="auto" w:fill="auto"/>
            <w:tcMar>
              <w:top w:w="43" w:type="dxa"/>
              <w:bottom w:w="43" w:type="dxa"/>
            </w:tcMar>
          </w:tcPr>
          <w:p w14:paraId="59EEFC0A" w14:textId="77777777" w:rsidR="00186CE7" w:rsidRPr="001B6EAC" w:rsidRDefault="00186CE7" w:rsidP="00E834D2">
            <w:pPr>
              <w:pStyle w:val="GSAParameter"/>
              <w:spacing w:after="0"/>
              <w:rPr>
                <w:color w:val="5B9BD5" w:themeColor="accent1"/>
              </w:rPr>
            </w:pPr>
            <w:bookmarkStart w:id="2022" w:name="_Toc383442090"/>
            <w:bookmarkStart w:id="2023" w:name="_Toc383444305"/>
            <w:bookmarkStart w:id="2024" w:name="_Toc388623483"/>
            <w:r w:rsidRPr="001B6EAC">
              <w:t>Parameter PL-2(b):</w:t>
            </w:r>
            <w:bookmarkEnd w:id="2022"/>
            <w:bookmarkEnd w:id="2023"/>
            <w:bookmarkEnd w:id="2024"/>
            <w:r w:rsidRPr="001B6EAC">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B6EAC" w14:paraId="3F4FD71F" w14:textId="77777777" w:rsidTr="00E834D2">
        <w:trPr>
          <w:trHeight w:val="377"/>
        </w:trPr>
        <w:tc>
          <w:tcPr>
            <w:tcW w:w="5000" w:type="pct"/>
            <w:gridSpan w:val="2"/>
            <w:shd w:val="clear" w:color="auto" w:fill="auto"/>
            <w:tcMar>
              <w:top w:w="43" w:type="dxa"/>
              <w:bottom w:w="43" w:type="dxa"/>
            </w:tcMar>
          </w:tcPr>
          <w:p w14:paraId="242F229E" w14:textId="77777777" w:rsidR="00186CE7" w:rsidRPr="001B6EAC" w:rsidRDefault="00186CE7" w:rsidP="00E834D2">
            <w:pPr>
              <w:pStyle w:val="GSAParameter"/>
              <w:spacing w:after="0"/>
              <w:rPr>
                <w:color w:val="5B9BD5" w:themeColor="accent1"/>
              </w:rPr>
            </w:pPr>
            <w:bookmarkStart w:id="2025" w:name="_Toc383442091"/>
            <w:bookmarkStart w:id="2026" w:name="_Toc383444306"/>
            <w:bookmarkStart w:id="2027" w:name="_Toc388623484"/>
            <w:r w:rsidRPr="001B6EAC">
              <w:t>Parameter PL-2(c):</w:t>
            </w:r>
            <w:bookmarkEnd w:id="2025"/>
            <w:bookmarkEnd w:id="2026"/>
            <w:bookmarkEnd w:id="2027"/>
            <w:r w:rsidRPr="001B6EAC">
              <w:t xml:space="preserve"> </w:t>
            </w:r>
            <w:r>
              <w:t>&lt;</w:t>
            </w:r>
            <w:r>
              <w:rPr>
                <w:i/>
              </w:rPr>
              <w:t>FedRAMP requirement: at least annually</w:t>
            </w:r>
            <w:r>
              <w:t>&gt;</w:t>
            </w:r>
          </w:p>
        </w:tc>
      </w:tr>
      <w:tr w:rsidR="00754AD3" w:rsidRPr="001B6EAC" w14:paraId="0D7FD867" w14:textId="77777777" w:rsidTr="00E834D2">
        <w:trPr>
          <w:trHeight w:val="377"/>
        </w:trPr>
        <w:tc>
          <w:tcPr>
            <w:tcW w:w="5000" w:type="pct"/>
            <w:gridSpan w:val="2"/>
            <w:tcMar>
              <w:top w:w="43" w:type="dxa"/>
              <w:bottom w:w="43" w:type="dxa"/>
            </w:tcMar>
            <w:vAlign w:val="bottom"/>
          </w:tcPr>
          <w:p w14:paraId="5636AAB7" w14:textId="5FC3AE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A40233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93F50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C2C1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6387ED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0F9E2D6" w14:textId="70C21D1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6BD15366" w14:textId="77777777" w:rsidTr="00E834D2">
        <w:trPr>
          <w:trHeight w:val="377"/>
        </w:trPr>
        <w:tc>
          <w:tcPr>
            <w:tcW w:w="5000" w:type="pct"/>
            <w:gridSpan w:val="2"/>
            <w:tcMar>
              <w:top w:w="43" w:type="dxa"/>
              <w:bottom w:w="43" w:type="dxa"/>
            </w:tcMar>
            <w:vAlign w:val="bottom"/>
          </w:tcPr>
          <w:p w14:paraId="7789EFC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1C0896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263DB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BE1239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1F4A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66881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2356A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7A641046" w14:textId="363415FA"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796790"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08674F40" w14:textId="77777777" w:rsidTr="00E834D2">
        <w:trPr>
          <w:cantSplit/>
          <w:trHeight w:val="475"/>
          <w:tblHeader/>
        </w:trPr>
        <w:tc>
          <w:tcPr>
            <w:tcW w:w="5000" w:type="pct"/>
            <w:gridSpan w:val="2"/>
            <w:shd w:val="clear" w:color="auto" w:fill="DEEAF6" w:themeFill="accent1" w:themeFillTint="33"/>
            <w:vAlign w:val="center"/>
          </w:tcPr>
          <w:p w14:paraId="4486F4BA"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PL-2 What is the solution and how is it implemented?</w:t>
            </w:r>
          </w:p>
        </w:tc>
      </w:tr>
      <w:tr w:rsidR="00186CE7" w:rsidRPr="001B6EAC" w14:paraId="408525E5" w14:textId="77777777" w:rsidTr="00E834D2">
        <w:trPr>
          <w:trHeight w:val="1097"/>
        </w:trPr>
        <w:tc>
          <w:tcPr>
            <w:tcW w:w="483" w:type="pct"/>
            <w:tcBorders>
              <w:right w:val="nil"/>
            </w:tcBorders>
            <w:shd w:val="clear" w:color="auto" w:fill="DEEAF6" w:themeFill="accent1" w:themeFillTint="33"/>
          </w:tcPr>
          <w:p w14:paraId="7E580F41"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134E3BFC"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B5FE054" w14:textId="77777777" w:rsidR="00186CE7" w:rsidRDefault="00186CE7" w:rsidP="00E834D2">
            <w:pPr>
              <w:spacing w:before="120" w:after="120"/>
              <w:rPr>
                <w:rFonts w:asciiTheme="minorHAnsi" w:eastAsia="Calibri" w:hAnsiTheme="minorHAnsi" w:cs="Calibri"/>
                <w:i/>
                <w:sz w:val="20"/>
                <w:szCs w:val="20"/>
              </w:rPr>
            </w:pPr>
            <w:r w:rsidRPr="00CD2AFF">
              <w:rPr>
                <w:rFonts w:asciiTheme="minorHAnsi" w:eastAsia="Calibri" w:hAnsiTheme="minorHAnsi" w:cs="Calibri"/>
                <w:i/>
                <w:sz w:val="20"/>
                <w:szCs w:val="20"/>
              </w:rPr>
              <w:t>&lt;The customer will be responsible</w:t>
            </w:r>
            <w:r>
              <w:rPr>
                <w:rFonts w:asciiTheme="minorHAnsi" w:eastAsia="Calibri" w:hAnsiTheme="minorHAnsi" w:cs="Calibri"/>
                <w:i/>
                <w:sz w:val="20"/>
                <w:szCs w:val="20"/>
              </w:rPr>
              <w:t xml:space="preserve"> for</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developing a system security plan (this document) in accordance with the above requirements</w:t>
            </w:r>
            <w:r w:rsidRPr="00CD2AFF">
              <w:rPr>
                <w:rFonts w:asciiTheme="minorHAnsi" w:eastAsia="Calibri" w:hAnsiTheme="minorHAnsi" w:cs="Calibri"/>
                <w:i/>
                <w:sz w:val="20"/>
                <w:szCs w:val="20"/>
              </w:rPr>
              <w:t>. A successful control response wi</w:t>
            </w:r>
            <w:r>
              <w:rPr>
                <w:rFonts w:asciiTheme="minorHAnsi" w:eastAsia="Calibri" w:hAnsiTheme="minorHAnsi" w:cs="Calibri"/>
                <w:i/>
                <w:sz w:val="20"/>
                <w:szCs w:val="20"/>
              </w:rPr>
              <w:t>ll need to address each of the requirements and how this document meets them</w:t>
            </w:r>
            <w:r w:rsidRPr="00CD2AFF">
              <w:rPr>
                <w:rFonts w:asciiTheme="minorHAnsi" w:eastAsia="Calibri" w:hAnsiTheme="minorHAnsi" w:cs="Calibri"/>
                <w:i/>
                <w:sz w:val="20"/>
                <w:szCs w:val="20"/>
              </w:rPr>
              <w:t>.</w:t>
            </w:r>
          </w:p>
          <w:p w14:paraId="682DCFAE" w14:textId="77777777" w:rsidR="00186CE7" w:rsidRPr="00CD2AFF"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The customer may wish to consult NIST Special Publication 800-18, Revision 1, </w:t>
            </w:r>
            <w:r>
              <w:rPr>
                <w:rFonts w:asciiTheme="minorHAnsi" w:eastAsia="Calibri" w:hAnsiTheme="minorHAnsi" w:cs="Calibri"/>
                <w:sz w:val="20"/>
                <w:szCs w:val="20"/>
              </w:rPr>
              <w:t>Guide for Developing Security Plans for Federal Information Systems</w:t>
            </w:r>
            <w:r>
              <w:rPr>
                <w:rFonts w:asciiTheme="minorHAnsi" w:eastAsia="Calibri" w:hAnsiTheme="minorHAnsi" w:cs="Calibri"/>
                <w:i/>
                <w:sz w:val="20"/>
                <w:szCs w:val="20"/>
              </w:rPr>
              <w:t xml:space="preserve">, which contains guidance on security planning. Portions of this system security plan will discuss controls inherited from Microsoft Azure and will refer to the Microsoft Azure SSP. Government agencies who wish to review the Azure SSP may request it via the service trust portal: </w:t>
            </w:r>
            <w:hyperlink r:id="rId65" w:history="1">
              <w:r w:rsidRPr="00CD2AFF">
                <w:rPr>
                  <w:rStyle w:val="Hyperlink"/>
                  <w:rFonts w:asciiTheme="minorHAnsi" w:eastAsia="Calibri" w:hAnsiTheme="minorHAnsi" w:cs="Calibri"/>
                  <w:i/>
                  <w:sz w:val="20"/>
                  <w:szCs w:val="20"/>
                </w:rPr>
                <w:t>https://www.microsoft.com/trustcenter/stp</w:t>
              </w:r>
            </w:hyperlink>
            <w:r>
              <w:rPr>
                <w:rFonts w:asciiTheme="minorHAnsi" w:eastAsia="Calibri" w:hAnsiTheme="minorHAnsi" w:cs="Calibri"/>
                <w:i/>
                <w:sz w:val="20"/>
                <w:szCs w:val="20"/>
              </w:rPr>
              <w:t>.</w:t>
            </w:r>
            <w:r w:rsidRPr="00CD2AFF">
              <w:rPr>
                <w:rFonts w:asciiTheme="minorHAnsi" w:eastAsia="Calibri" w:hAnsiTheme="minorHAnsi" w:cs="Calibri"/>
                <w:i/>
                <w:sz w:val="20"/>
                <w:szCs w:val="20"/>
              </w:rPr>
              <w:t>&gt;</w:t>
            </w:r>
          </w:p>
        </w:tc>
      </w:tr>
      <w:tr w:rsidR="00186CE7" w:rsidRPr="001B6EAC" w14:paraId="220A5318" w14:textId="77777777" w:rsidTr="00E834D2">
        <w:trPr>
          <w:trHeight w:val="1097"/>
        </w:trPr>
        <w:tc>
          <w:tcPr>
            <w:tcW w:w="483" w:type="pct"/>
            <w:tcBorders>
              <w:right w:val="nil"/>
            </w:tcBorders>
            <w:shd w:val="clear" w:color="auto" w:fill="DEEAF6" w:themeFill="accent1" w:themeFillTint="33"/>
          </w:tcPr>
          <w:p w14:paraId="4F0B9A4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0B2B938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1C873A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distributing the system security plan to relevant personnel and keeping those personnel informed of subsequent changes</w:t>
            </w:r>
            <w:r w:rsidRPr="00CD2AFF">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identifying personnel who should receive a copy of the system security plan, as well as ensuring all such personnel are notified appropriately</w:t>
            </w:r>
            <w:r w:rsidRPr="00CD2AFF">
              <w:rPr>
                <w:rFonts w:asciiTheme="minorHAnsi" w:eastAsia="Calibri" w:hAnsiTheme="minorHAnsi" w:cs="Calibri"/>
                <w:i/>
                <w:sz w:val="20"/>
                <w:szCs w:val="20"/>
              </w:rPr>
              <w:t>.&gt;</w:t>
            </w:r>
          </w:p>
        </w:tc>
      </w:tr>
      <w:tr w:rsidR="00186CE7" w:rsidRPr="001B6EAC" w14:paraId="78A1F454" w14:textId="77777777" w:rsidTr="00E834D2">
        <w:trPr>
          <w:trHeight w:val="1097"/>
        </w:trPr>
        <w:tc>
          <w:tcPr>
            <w:tcW w:w="483" w:type="pct"/>
            <w:tcBorders>
              <w:right w:val="nil"/>
            </w:tcBorders>
            <w:shd w:val="clear" w:color="auto" w:fill="DEEAF6" w:themeFill="accent1" w:themeFillTint="33"/>
          </w:tcPr>
          <w:p w14:paraId="01228FB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25F1459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406817A"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reviewing the </w:t>
            </w:r>
            <w:r>
              <w:rPr>
                <w:rFonts w:asciiTheme="minorHAnsi" w:eastAsia="Calibri" w:hAnsiTheme="minorHAnsi" w:cs="Calibri"/>
                <w:i/>
                <w:sz w:val="20"/>
                <w:szCs w:val="20"/>
              </w:rPr>
              <w:t>system security plan at the required frequency</w:t>
            </w:r>
            <w:r w:rsidRPr="00CD2AFF">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address the initiation of the review process and the roles or individuals responsible for review</w:t>
            </w:r>
            <w:r w:rsidRPr="00CD2AFF">
              <w:rPr>
                <w:rFonts w:asciiTheme="minorHAnsi" w:eastAsia="Calibri" w:hAnsiTheme="minorHAnsi" w:cs="Calibri"/>
                <w:i/>
                <w:sz w:val="20"/>
                <w:szCs w:val="20"/>
              </w:rPr>
              <w:t>.&gt;</w:t>
            </w:r>
          </w:p>
        </w:tc>
      </w:tr>
      <w:tr w:rsidR="00186CE7" w:rsidRPr="001B6EAC" w14:paraId="153BA22B" w14:textId="77777777" w:rsidTr="00E834D2">
        <w:trPr>
          <w:trHeight w:val="1097"/>
        </w:trPr>
        <w:tc>
          <w:tcPr>
            <w:tcW w:w="483" w:type="pct"/>
            <w:tcBorders>
              <w:right w:val="nil"/>
            </w:tcBorders>
            <w:shd w:val="clear" w:color="auto" w:fill="DEEAF6" w:themeFill="accent1" w:themeFillTint="33"/>
          </w:tcPr>
          <w:p w14:paraId="78273C40"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lastRenderedPageBreak/>
              <w:t>Part d</w:t>
            </w:r>
          </w:p>
        </w:tc>
        <w:tc>
          <w:tcPr>
            <w:tcW w:w="4517" w:type="pct"/>
            <w:tcMar>
              <w:top w:w="43" w:type="dxa"/>
              <w:bottom w:w="43" w:type="dxa"/>
            </w:tcMar>
          </w:tcPr>
          <w:p w14:paraId="143F63E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EE86A1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updating the </w:t>
            </w:r>
            <w:r>
              <w:rPr>
                <w:rFonts w:asciiTheme="minorHAnsi" w:eastAsia="Calibri" w:hAnsiTheme="minorHAnsi" w:cs="Calibri"/>
                <w:i/>
                <w:sz w:val="20"/>
                <w:szCs w:val="20"/>
              </w:rPr>
              <w:t>system security plan to address changes to the information system and its environment or any problems identified during implementation or security assessments</w:t>
            </w:r>
            <w:r w:rsidRPr="00CD2AFF">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roles or individuals responsible for updating the plan, as well as the process for approval of any updates</w:t>
            </w:r>
            <w:r w:rsidRPr="00CD2AFF">
              <w:rPr>
                <w:rFonts w:asciiTheme="minorHAnsi" w:eastAsia="Calibri" w:hAnsiTheme="minorHAnsi" w:cs="Calibri"/>
                <w:i/>
                <w:sz w:val="20"/>
                <w:szCs w:val="20"/>
              </w:rPr>
              <w:t>.&gt;</w:t>
            </w:r>
          </w:p>
        </w:tc>
      </w:tr>
      <w:tr w:rsidR="00186CE7" w:rsidRPr="001B6EAC" w14:paraId="6CF8C268" w14:textId="77777777" w:rsidTr="00E834D2">
        <w:trPr>
          <w:trHeight w:val="1097"/>
        </w:trPr>
        <w:tc>
          <w:tcPr>
            <w:tcW w:w="483" w:type="pct"/>
            <w:tcBorders>
              <w:right w:val="nil"/>
            </w:tcBorders>
            <w:shd w:val="clear" w:color="auto" w:fill="DEEAF6" w:themeFill="accent1" w:themeFillTint="33"/>
          </w:tcPr>
          <w:p w14:paraId="2BC917F9"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e</w:t>
            </w:r>
          </w:p>
        </w:tc>
        <w:tc>
          <w:tcPr>
            <w:tcW w:w="4517" w:type="pct"/>
            <w:tcMar>
              <w:top w:w="43" w:type="dxa"/>
              <w:bottom w:w="43" w:type="dxa"/>
            </w:tcMar>
          </w:tcPr>
          <w:p w14:paraId="5CA988D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F2A033"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protecting the security plan from unauthorized disclosure or modification</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policy, procedural, and technical safeguards that are in place to protect the system security plan</w:t>
            </w:r>
            <w:r w:rsidRPr="00CD2AFF">
              <w:rPr>
                <w:rFonts w:asciiTheme="minorHAnsi" w:eastAsia="Calibri" w:hAnsiTheme="minorHAnsi" w:cs="Calibri"/>
                <w:i/>
                <w:sz w:val="20"/>
                <w:szCs w:val="20"/>
              </w:rPr>
              <w:t>.&gt;</w:t>
            </w:r>
          </w:p>
        </w:tc>
      </w:tr>
    </w:tbl>
    <w:p w14:paraId="1E46EF9E" w14:textId="77777777" w:rsidR="00186CE7" w:rsidRDefault="00186CE7" w:rsidP="00186CE7">
      <w:pPr>
        <w:spacing w:before="120" w:after="120"/>
      </w:pPr>
    </w:p>
    <w:p w14:paraId="2263402A" w14:textId="77777777" w:rsidR="00186CE7" w:rsidRDefault="00186CE7" w:rsidP="00186CE7">
      <w:pPr>
        <w:pStyle w:val="eglobaltech4n"/>
      </w:pPr>
      <w:bookmarkStart w:id="2028" w:name="_Toc383429845"/>
      <w:bookmarkStart w:id="2029" w:name="_Toc383444656"/>
      <w:bookmarkStart w:id="2030" w:name="_Toc385594301"/>
      <w:bookmarkStart w:id="2031" w:name="_Toc385594689"/>
      <w:bookmarkStart w:id="2032" w:name="_Toc385595077"/>
      <w:bookmarkStart w:id="2033" w:name="_Toc388620919"/>
      <w:bookmarkStart w:id="2034" w:name="_Toc430608777"/>
      <w:bookmarkStart w:id="2035" w:name="_Ref454460684"/>
      <w:bookmarkStart w:id="2036" w:name="_Toc149090409"/>
      <w:r w:rsidRPr="00CB2A18">
        <w:t>Control Enhancement PL-2 (3)</w:t>
      </w:r>
      <w:bookmarkEnd w:id="2028"/>
      <w:bookmarkEnd w:id="2029"/>
      <w:bookmarkEnd w:id="2030"/>
      <w:bookmarkEnd w:id="2031"/>
      <w:bookmarkEnd w:id="2032"/>
      <w:bookmarkEnd w:id="2033"/>
      <w:bookmarkEnd w:id="2034"/>
      <w:bookmarkEnd w:id="2035"/>
    </w:p>
    <w:p w14:paraId="54A154D6" w14:textId="77777777" w:rsidR="00186CE7" w:rsidRDefault="00186CE7" w:rsidP="00186CE7">
      <w:pPr>
        <w:spacing w:before="120" w:after="120"/>
      </w:pPr>
      <w:r w:rsidRPr="00AF5C3D">
        <w:rPr>
          <w:rFonts w:eastAsia="Times New Roman"/>
        </w:rPr>
        <w:t>The organization plans and coordinates security-related activities affecting the information system with [</w:t>
      </w:r>
      <w:r w:rsidRPr="00AF5C3D">
        <w:rPr>
          <w:rFonts w:eastAsia="Times New Roman"/>
          <w:i/>
        </w:rPr>
        <w:t>Assignment: organization-defined individuals or groups</w:t>
      </w:r>
      <w:r w:rsidRPr="00AF5C3D">
        <w:rPr>
          <w:rFonts w:eastAsia="Times New Roman"/>
        </w:rPr>
        <w:t>] before conducting such activities in order to reduce the impact on other organizational entities</w:t>
      </w:r>
      <w:r w:rsidRPr="00786C3F">
        <w:rPr>
          <w:rFonts w:eastAsia="Times New Roman"/>
        </w:rPr>
        <w: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1"/>
        <w:gridCol w:w="7852"/>
      </w:tblGrid>
      <w:tr w:rsidR="00186CE7" w:rsidRPr="001B6EAC" w14:paraId="483AC117" w14:textId="77777777" w:rsidTr="00754AD3">
        <w:tc>
          <w:tcPr>
            <w:tcW w:w="807" w:type="pct"/>
            <w:shd w:val="clear" w:color="auto" w:fill="DEEAF6" w:themeFill="accent1" w:themeFillTint="33"/>
          </w:tcPr>
          <w:p w14:paraId="4C407DD1" w14:textId="77777777" w:rsidR="00186CE7" w:rsidRPr="001B6EAC" w:rsidRDefault="00186CE7" w:rsidP="00E834D2">
            <w:pPr>
              <w:rPr>
                <w:rFonts w:asciiTheme="minorHAnsi" w:hAnsiTheme="minorHAnsi"/>
              </w:rPr>
            </w:pPr>
            <w:r w:rsidRPr="001B6EAC">
              <w:rPr>
                <w:rFonts w:asciiTheme="minorHAnsi" w:hAnsiTheme="minorHAnsi"/>
                <w:sz w:val="20"/>
              </w:rPr>
              <w:t>PL-2 (3)</w:t>
            </w:r>
          </w:p>
        </w:tc>
        <w:tc>
          <w:tcPr>
            <w:tcW w:w="4193" w:type="pct"/>
            <w:shd w:val="clear" w:color="auto" w:fill="DEEAF6" w:themeFill="accent1" w:themeFillTint="33"/>
          </w:tcPr>
          <w:p w14:paraId="6127A03A" w14:textId="77777777" w:rsidR="00186CE7" w:rsidRPr="001B6EAC" w:rsidRDefault="00186CE7" w:rsidP="00E834D2">
            <w:pPr>
              <w:rPr>
                <w:rFonts w:asciiTheme="minorHAnsi" w:hAnsiTheme="minorHAnsi"/>
              </w:rPr>
            </w:pPr>
            <w:r w:rsidRPr="001B6EAC">
              <w:rPr>
                <w:rFonts w:asciiTheme="minorHAnsi" w:hAnsiTheme="minorHAnsi"/>
                <w:sz w:val="20"/>
              </w:rPr>
              <w:t>Control Summary Information</w:t>
            </w:r>
          </w:p>
        </w:tc>
      </w:tr>
      <w:tr w:rsidR="00186CE7" w:rsidRPr="001B6EAC" w14:paraId="6E543273" w14:textId="77777777" w:rsidTr="00E834D2">
        <w:tc>
          <w:tcPr>
            <w:tcW w:w="0" w:type="auto"/>
            <w:gridSpan w:val="2"/>
            <w:shd w:val="clear" w:color="auto" w:fill="auto"/>
          </w:tcPr>
          <w:p w14:paraId="110E580A" w14:textId="77777777" w:rsidR="00186CE7" w:rsidRPr="001B6EAC" w:rsidRDefault="00186CE7" w:rsidP="00E834D2">
            <w:pPr>
              <w:rPr>
                <w:rFonts w:asciiTheme="minorHAnsi" w:hAnsiTheme="minorHAnsi"/>
              </w:rPr>
            </w:pPr>
            <w:r w:rsidRPr="001B6EAC">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06969B26" w14:textId="77777777" w:rsidTr="00E834D2">
        <w:tc>
          <w:tcPr>
            <w:tcW w:w="0" w:type="auto"/>
            <w:gridSpan w:val="2"/>
            <w:shd w:val="clear" w:color="auto" w:fill="auto"/>
          </w:tcPr>
          <w:p w14:paraId="2F20562C" w14:textId="77777777" w:rsidR="00186CE7" w:rsidRPr="001B6EAC" w:rsidRDefault="00186CE7" w:rsidP="00E834D2">
            <w:pPr>
              <w:pStyle w:val="GSAParameter"/>
              <w:spacing w:after="0"/>
              <w:rPr>
                <w:color w:val="5B9BD5" w:themeColor="accent1"/>
              </w:rPr>
            </w:pPr>
            <w:bookmarkStart w:id="2037" w:name="_Toc383442092"/>
            <w:bookmarkStart w:id="2038" w:name="_Toc383444307"/>
            <w:bookmarkStart w:id="2039" w:name="_Toc388623485"/>
            <w:r w:rsidRPr="001B6EAC">
              <w:t>Parameter PL-2(3):</w:t>
            </w:r>
            <w:bookmarkEnd w:id="2037"/>
            <w:bookmarkEnd w:id="2038"/>
            <w:bookmarkEnd w:id="2039"/>
            <w:r w:rsidRPr="001B6EAC">
              <w:t xml:space="preserve"> </w:t>
            </w:r>
            <w:r w:rsidRPr="00D57301">
              <w:rPr>
                <w:szCs w:val="22"/>
              </w:rPr>
              <w:t>&lt;</w:t>
            </w:r>
            <w:r w:rsidRPr="00D57301">
              <w:rPr>
                <w:i/>
                <w:szCs w:val="22"/>
              </w:rPr>
              <w:t>Customer defined</w:t>
            </w:r>
            <w:r>
              <w:rPr>
                <w:i/>
                <w:szCs w:val="22"/>
              </w:rPr>
              <w:t xml:space="preserve"> individuals or groups</w:t>
            </w:r>
            <w:r w:rsidRPr="00D57301">
              <w:rPr>
                <w:szCs w:val="22"/>
              </w:rPr>
              <w:t>&gt;</w:t>
            </w:r>
          </w:p>
        </w:tc>
      </w:tr>
      <w:tr w:rsidR="00754AD3" w:rsidRPr="001B6EAC" w14:paraId="1A6EB1D5"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15B3E5DC" w14:textId="2D8CF241"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185DB2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3428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712DE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9FAE6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9A85918" w14:textId="495BFAB3"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531FCB5F"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6195AB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5E440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07B2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0A0EE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8E6999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19E39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E1862B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E919C24" w14:textId="688EF20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C9E17E" w14:textId="77777777" w:rsidR="00186CE7" w:rsidRPr="001B6EAC"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B6EAC" w14:paraId="1C8584D4" w14:textId="77777777" w:rsidTr="00E834D2">
        <w:tc>
          <w:tcPr>
            <w:tcW w:w="9565" w:type="dxa"/>
            <w:tcBorders>
              <w:bottom w:val="single" w:sz="4" w:space="0" w:color="auto"/>
            </w:tcBorders>
            <w:shd w:val="clear" w:color="auto" w:fill="DEEAF6" w:themeFill="accent1" w:themeFillTint="33"/>
          </w:tcPr>
          <w:p w14:paraId="2CDC5A6B" w14:textId="77777777" w:rsidR="00186CE7" w:rsidRPr="001B6EAC" w:rsidRDefault="00186CE7" w:rsidP="00E834D2">
            <w:pPr>
              <w:pStyle w:val="TableText-Bold"/>
              <w:spacing w:before="120" w:after="120"/>
              <w:jc w:val="center"/>
              <w:rPr>
                <w:rFonts w:asciiTheme="minorHAnsi" w:hAnsiTheme="minorHAnsi"/>
              </w:rPr>
            </w:pPr>
            <w:r w:rsidRPr="001B6EAC">
              <w:rPr>
                <w:rFonts w:asciiTheme="minorHAnsi" w:hAnsiTheme="minorHAnsi"/>
                <w:b w:val="0"/>
              </w:rPr>
              <w:t>PL-2 (3) What is the solution and how is it implemented?</w:t>
            </w:r>
          </w:p>
        </w:tc>
      </w:tr>
      <w:tr w:rsidR="00186CE7" w:rsidRPr="001B6EAC" w14:paraId="1FC6E82C" w14:textId="77777777" w:rsidTr="00E834D2">
        <w:trPr>
          <w:trHeight w:val="1094"/>
        </w:trPr>
        <w:tc>
          <w:tcPr>
            <w:tcW w:w="9565" w:type="dxa"/>
            <w:shd w:val="clear" w:color="auto" w:fill="FFFFFF" w:themeFill="background1"/>
          </w:tcPr>
          <w:p w14:paraId="4945773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FAFCF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 xml:space="preserve">planning and coordinating security-related activities so as to reduce the impact on other organizational entities. These activities may include security assessments, audits, maintenance, </w:t>
            </w:r>
            <w:r>
              <w:rPr>
                <w:rFonts w:asciiTheme="minorHAnsi" w:eastAsia="Calibri" w:hAnsiTheme="minorHAnsi" w:cs="Calibri"/>
                <w:i/>
                <w:sz w:val="20"/>
                <w:szCs w:val="20"/>
              </w:rPr>
              <w:lastRenderedPageBreak/>
              <w:t>patch management, and contingency plan testing</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the process by which other organizational entities are notified of and consulted regarding such activities</w:t>
            </w:r>
            <w:r w:rsidRPr="00CD2AFF">
              <w:rPr>
                <w:rFonts w:asciiTheme="minorHAnsi" w:eastAsia="Calibri" w:hAnsiTheme="minorHAnsi" w:cs="Calibri"/>
                <w:i/>
                <w:sz w:val="20"/>
                <w:szCs w:val="20"/>
              </w:rPr>
              <w:t>.&gt;</w:t>
            </w:r>
          </w:p>
        </w:tc>
      </w:tr>
    </w:tbl>
    <w:p w14:paraId="2CC5970F" w14:textId="77777777" w:rsidR="00186CE7" w:rsidRDefault="00186CE7" w:rsidP="00186CE7">
      <w:pPr>
        <w:spacing w:before="120" w:after="120"/>
      </w:pPr>
    </w:p>
    <w:p w14:paraId="3340E155" w14:textId="77777777" w:rsidR="00186CE7" w:rsidRDefault="00186CE7" w:rsidP="00186CE7">
      <w:pPr>
        <w:spacing w:before="120" w:after="120"/>
        <w:rPr>
          <w:rFonts w:eastAsiaTheme="majorEastAsia" w:cstheme="majorBidi"/>
          <w:b/>
          <w:caps/>
          <w:color w:val="002060"/>
          <w:szCs w:val="32"/>
        </w:rPr>
      </w:pPr>
      <w:bookmarkStart w:id="2040" w:name="_Toc383429846"/>
      <w:bookmarkStart w:id="2041" w:name="_Toc383444657"/>
      <w:bookmarkStart w:id="2042" w:name="_Toc385594302"/>
      <w:bookmarkStart w:id="2043" w:name="_Toc385594690"/>
      <w:bookmarkStart w:id="2044" w:name="_Toc385595078"/>
    </w:p>
    <w:p w14:paraId="5B114D46" w14:textId="77777777" w:rsidR="00186CE7" w:rsidRDefault="00186CE7" w:rsidP="00186CE7">
      <w:pPr>
        <w:pStyle w:val="eglobaltech3"/>
      </w:pPr>
      <w:bookmarkStart w:id="2045" w:name="_Toc388620920"/>
      <w:bookmarkStart w:id="2046" w:name="_Toc430608778"/>
      <w:bookmarkStart w:id="2047" w:name="_Ref454460694"/>
      <w:r w:rsidRPr="006F3117">
        <w:t>R</w:t>
      </w:r>
      <w:r w:rsidRPr="00AF5C3D">
        <w:t>ules of Behavior (PL-4)</w:t>
      </w:r>
      <w:bookmarkEnd w:id="2036"/>
      <w:bookmarkEnd w:id="2040"/>
      <w:bookmarkEnd w:id="2041"/>
      <w:bookmarkEnd w:id="2042"/>
      <w:bookmarkEnd w:id="2043"/>
      <w:bookmarkEnd w:id="2044"/>
      <w:bookmarkEnd w:id="2045"/>
      <w:bookmarkEnd w:id="2046"/>
      <w:bookmarkEnd w:id="2047"/>
      <w:r w:rsidRPr="00AF5C3D">
        <w:t xml:space="preserve"> </w:t>
      </w:r>
    </w:p>
    <w:p w14:paraId="41CE56A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w:t>
      </w:r>
    </w:p>
    <w:p w14:paraId="23DE8DBF" w14:textId="77777777" w:rsidR="00186CE7" w:rsidRDefault="00186CE7" w:rsidP="00186CE7">
      <w:pPr>
        <w:pStyle w:val="ListParagraph"/>
        <w:numPr>
          <w:ilvl w:val="0"/>
          <w:numId w:val="306"/>
        </w:numPr>
        <w:spacing w:before="120" w:after="120"/>
      </w:pPr>
      <w:r>
        <w:t xml:space="preserve">Establishes and makes readily available to individuals requiring access to the information system, the rules that describe their responsibilities and expected behavior with regard to information and information system usage; </w:t>
      </w:r>
    </w:p>
    <w:p w14:paraId="2BF0ACC2" w14:textId="77777777" w:rsidR="00186CE7" w:rsidRDefault="00186CE7" w:rsidP="00186CE7">
      <w:pPr>
        <w:pStyle w:val="ListParagraph"/>
        <w:numPr>
          <w:ilvl w:val="0"/>
          <w:numId w:val="306"/>
        </w:numPr>
        <w:spacing w:before="120" w:after="120"/>
      </w:pPr>
      <w:r>
        <w:t xml:space="preserve">Receives a signed acknowledgment from such individuals, indicating that they have read, understand, and agree to abide by the rules of behavior, before authorizing access to information and the information system; </w:t>
      </w:r>
    </w:p>
    <w:p w14:paraId="4B20562F" w14:textId="77777777" w:rsidR="00186CE7" w:rsidRDefault="00186CE7" w:rsidP="00186CE7">
      <w:pPr>
        <w:pStyle w:val="ListParagraph"/>
        <w:numPr>
          <w:ilvl w:val="0"/>
          <w:numId w:val="306"/>
        </w:numPr>
        <w:spacing w:before="120" w:after="120"/>
      </w:pPr>
      <w:r>
        <w:t>Reviews and updates the rules of behavior [</w:t>
      </w:r>
      <w:r>
        <w:rPr>
          <w:i/>
        </w:rPr>
        <w:t>FedRAMP Assignment</w:t>
      </w:r>
      <w:r w:rsidRPr="00AF5C3D">
        <w:rPr>
          <w:i/>
        </w:rPr>
        <w:t>: at least</w:t>
      </w:r>
      <w:r>
        <w:rPr>
          <w:i/>
        </w:rPr>
        <w:t xml:space="preserve"> every three years</w:t>
      </w:r>
      <w:r>
        <w:t xml:space="preserve">]; and </w:t>
      </w:r>
    </w:p>
    <w:p w14:paraId="32971C65" w14:textId="77777777" w:rsidR="00186CE7" w:rsidRDefault="00186CE7" w:rsidP="00186CE7">
      <w:pPr>
        <w:pStyle w:val="ListParagraph"/>
        <w:numPr>
          <w:ilvl w:val="0"/>
          <w:numId w:val="306"/>
        </w:numPr>
        <w:spacing w:before="120" w:after="120"/>
      </w:pPr>
      <w:r>
        <w:t xml:space="preserve"> Requires individuals who have signed a previous version of the rules of behavior to read and resign when the rules of behavior are revised/updated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06567889" w14:textId="77777777" w:rsidTr="00E834D2">
        <w:trPr>
          <w:cantSplit/>
          <w:trHeight w:val="377"/>
          <w:tblHeader/>
        </w:trPr>
        <w:tc>
          <w:tcPr>
            <w:tcW w:w="811" w:type="pct"/>
            <w:shd w:val="clear" w:color="auto" w:fill="DEEAF6" w:themeFill="accent1" w:themeFillTint="33"/>
            <w:tcMar>
              <w:top w:w="43" w:type="dxa"/>
              <w:bottom w:w="43" w:type="dxa"/>
            </w:tcMar>
          </w:tcPr>
          <w:p w14:paraId="6A2927E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PL-4</w:t>
            </w:r>
          </w:p>
        </w:tc>
        <w:tc>
          <w:tcPr>
            <w:tcW w:w="4189" w:type="pct"/>
            <w:shd w:val="clear" w:color="auto" w:fill="DEEAF6" w:themeFill="accent1" w:themeFillTint="33"/>
          </w:tcPr>
          <w:p w14:paraId="47EDBC1D"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3B3662C7" w14:textId="77777777" w:rsidTr="00E834D2">
        <w:trPr>
          <w:trHeight w:val="377"/>
        </w:trPr>
        <w:tc>
          <w:tcPr>
            <w:tcW w:w="5000" w:type="pct"/>
            <w:gridSpan w:val="2"/>
            <w:tcMar>
              <w:top w:w="43" w:type="dxa"/>
              <w:bottom w:w="43" w:type="dxa"/>
            </w:tcMar>
            <w:vAlign w:val="bottom"/>
          </w:tcPr>
          <w:p w14:paraId="3E5AC4A2"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10C87C4B" w14:textId="77777777" w:rsidTr="00E834D2">
        <w:trPr>
          <w:trHeight w:val="377"/>
        </w:trPr>
        <w:tc>
          <w:tcPr>
            <w:tcW w:w="5000" w:type="pct"/>
            <w:gridSpan w:val="2"/>
            <w:tcMar>
              <w:top w:w="43" w:type="dxa"/>
              <w:bottom w:w="43" w:type="dxa"/>
            </w:tcMar>
            <w:vAlign w:val="bottom"/>
          </w:tcPr>
          <w:p w14:paraId="307843A9"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Parameter PL-4(c): </w:t>
            </w:r>
            <w:r w:rsidRPr="00D57301">
              <w:rPr>
                <w:rFonts w:asciiTheme="minorHAnsi" w:hAnsiTheme="minorHAnsi"/>
                <w:sz w:val="20"/>
                <w:szCs w:val="22"/>
              </w:rPr>
              <w:t>&lt;</w:t>
            </w:r>
            <w:r>
              <w:rPr>
                <w:rFonts w:asciiTheme="minorHAnsi" w:hAnsiTheme="minorHAnsi"/>
                <w:i/>
                <w:sz w:val="20"/>
                <w:szCs w:val="22"/>
              </w:rPr>
              <w:t>FedRAMP requirement: at least every three years</w:t>
            </w:r>
            <w:r w:rsidRPr="00D57301">
              <w:rPr>
                <w:rFonts w:asciiTheme="minorHAnsi" w:hAnsiTheme="minorHAnsi"/>
                <w:sz w:val="20"/>
                <w:szCs w:val="22"/>
              </w:rPr>
              <w:t>&gt;</w:t>
            </w:r>
          </w:p>
        </w:tc>
      </w:tr>
      <w:tr w:rsidR="00754AD3" w:rsidRPr="001B6EAC" w14:paraId="4754C7D9" w14:textId="77777777" w:rsidTr="00E834D2">
        <w:trPr>
          <w:trHeight w:val="377"/>
        </w:trPr>
        <w:tc>
          <w:tcPr>
            <w:tcW w:w="5000" w:type="pct"/>
            <w:gridSpan w:val="2"/>
            <w:tcMar>
              <w:top w:w="43" w:type="dxa"/>
              <w:bottom w:w="43" w:type="dxa"/>
            </w:tcMar>
            <w:vAlign w:val="bottom"/>
          </w:tcPr>
          <w:p w14:paraId="5335C25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506CC09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265E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60E583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3F5B66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AB971EF" w14:textId="3075A776"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0ECB7960" w14:textId="77777777" w:rsidTr="00E834D2">
        <w:trPr>
          <w:trHeight w:val="377"/>
        </w:trPr>
        <w:tc>
          <w:tcPr>
            <w:tcW w:w="5000" w:type="pct"/>
            <w:gridSpan w:val="2"/>
            <w:tcMar>
              <w:top w:w="43" w:type="dxa"/>
              <w:bottom w:w="43" w:type="dxa"/>
            </w:tcMar>
            <w:vAlign w:val="bottom"/>
          </w:tcPr>
          <w:p w14:paraId="7E00C51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E963DB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4C9F25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262C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25C6C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EBB4FE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2F43B5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3C59AAB" w14:textId="1E962359"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EFC16E4"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5E9C9BB3" w14:textId="77777777" w:rsidTr="00E834D2">
        <w:trPr>
          <w:cantSplit/>
          <w:trHeight w:val="475"/>
          <w:tblHeader/>
        </w:trPr>
        <w:tc>
          <w:tcPr>
            <w:tcW w:w="5000" w:type="pct"/>
            <w:gridSpan w:val="2"/>
            <w:shd w:val="clear" w:color="auto" w:fill="DEEAF6" w:themeFill="accent1" w:themeFillTint="33"/>
            <w:vAlign w:val="center"/>
          </w:tcPr>
          <w:p w14:paraId="1806F974"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lastRenderedPageBreak/>
              <w:t>PL-4 What is the solution and how is it implemented?</w:t>
            </w:r>
          </w:p>
        </w:tc>
      </w:tr>
      <w:tr w:rsidR="00186CE7" w:rsidRPr="001B6EAC" w14:paraId="33E6DBD2" w14:textId="77777777" w:rsidTr="00E834D2">
        <w:trPr>
          <w:trHeight w:val="1097"/>
        </w:trPr>
        <w:tc>
          <w:tcPr>
            <w:tcW w:w="483" w:type="pct"/>
            <w:tcBorders>
              <w:right w:val="nil"/>
            </w:tcBorders>
            <w:shd w:val="clear" w:color="auto" w:fill="DEEAF6" w:themeFill="accent1" w:themeFillTint="33"/>
          </w:tcPr>
          <w:p w14:paraId="390E0396"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9AC57FF"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13B8CEEB"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defining, documenting, and distributing rules of behavior. A successful control response will need to outline the rules of behavior and discuss the process for making them available to users requiring access to the system</w:t>
            </w:r>
            <w:r w:rsidRPr="00CD2AFF">
              <w:rPr>
                <w:rFonts w:asciiTheme="minorHAnsi" w:eastAsia="Calibri" w:hAnsiTheme="minorHAnsi" w:cs="Calibri"/>
                <w:i/>
                <w:sz w:val="20"/>
                <w:szCs w:val="20"/>
              </w:rPr>
              <w:t>.&gt;</w:t>
            </w:r>
          </w:p>
        </w:tc>
      </w:tr>
      <w:tr w:rsidR="00186CE7" w:rsidRPr="001B6EAC" w14:paraId="091DEBB3" w14:textId="77777777" w:rsidTr="00E834D2">
        <w:trPr>
          <w:trHeight w:val="1097"/>
        </w:trPr>
        <w:tc>
          <w:tcPr>
            <w:tcW w:w="483" w:type="pct"/>
            <w:tcBorders>
              <w:right w:val="nil"/>
            </w:tcBorders>
            <w:shd w:val="clear" w:color="auto" w:fill="DEEAF6" w:themeFill="accent1" w:themeFillTint="33"/>
          </w:tcPr>
          <w:p w14:paraId="3A8BE7F2"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44E14E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28450D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rules of behavior from its users. A successful control response will need to address the process for withholding authorization until signatures are obtained</w:t>
            </w:r>
            <w:r w:rsidRPr="00CD2AFF">
              <w:rPr>
                <w:rFonts w:asciiTheme="minorHAnsi" w:eastAsia="Calibri" w:hAnsiTheme="minorHAnsi" w:cs="Calibri"/>
                <w:i/>
                <w:sz w:val="20"/>
                <w:szCs w:val="20"/>
              </w:rPr>
              <w:t>.&gt;</w:t>
            </w:r>
          </w:p>
        </w:tc>
      </w:tr>
      <w:tr w:rsidR="00186CE7" w:rsidRPr="001B6EAC" w14:paraId="59F54C1D" w14:textId="77777777" w:rsidTr="00E834D2">
        <w:trPr>
          <w:trHeight w:val="1097"/>
        </w:trPr>
        <w:tc>
          <w:tcPr>
            <w:tcW w:w="483" w:type="pct"/>
            <w:tcBorders>
              <w:right w:val="nil"/>
            </w:tcBorders>
            <w:shd w:val="clear" w:color="auto" w:fill="DEEAF6" w:themeFill="accent1" w:themeFillTint="33"/>
          </w:tcPr>
          <w:p w14:paraId="5BE7F037"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6BF7650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CEC2287"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reviewing and updating the rules of behavior at the required frequency. A successful control response will need to address the process for initiating review, as well as the individuals or roles responsible for carrying out the review, managing updates, and approving the final version</w:t>
            </w:r>
            <w:r w:rsidRPr="00CD2AFF">
              <w:rPr>
                <w:rFonts w:asciiTheme="minorHAnsi" w:eastAsia="Calibri" w:hAnsiTheme="minorHAnsi" w:cs="Calibri"/>
                <w:i/>
                <w:sz w:val="20"/>
                <w:szCs w:val="20"/>
              </w:rPr>
              <w:t>.&gt;</w:t>
            </w:r>
          </w:p>
        </w:tc>
      </w:tr>
      <w:tr w:rsidR="00186CE7" w:rsidRPr="001B6EAC" w14:paraId="4B0A67FE" w14:textId="77777777" w:rsidTr="00E834D2">
        <w:trPr>
          <w:trHeight w:val="1097"/>
        </w:trPr>
        <w:tc>
          <w:tcPr>
            <w:tcW w:w="483" w:type="pct"/>
            <w:tcBorders>
              <w:right w:val="nil"/>
            </w:tcBorders>
            <w:shd w:val="clear" w:color="auto" w:fill="DEEAF6" w:themeFill="accent1" w:themeFillTint="33"/>
          </w:tcPr>
          <w:p w14:paraId="3275E1C8"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d</w:t>
            </w:r>
          </w:p>
        </w:tc>
        <w:tc>
          <w:tcPr>
            <w:tcW w:w="4517" w:type="pct"/>
            <w:tcMar>
              <w:top w:w="43" w:type="dxa"/>
              <w:bottom w:w="43" w:type="dxa"/>
            </w:tcMar>
          </w:tcPr>
          <w:p w14:paraId="6F63890D"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88D97EE"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updated rules of behavior. A successful control response will need to address the process for removing authorization if signatures are not obtained in a timely manner</w:t>
            </w:r>
            <w:r w:rsidRPr="00CD2AFF">
              <w:rPr>
                <w:rFonts w:asciiTheme="minorHAnsi" w:eastAsia="Calibri" w:hAnsiTheme="minorHAnsi" w:cs="Calibri"/>
                <w:i/>
                <w:sz w:val="20"/>
                <w:szCs w:val="20"/>
              </w:rPr>
              <w:t>.&gt;</w:t>
            </w:r>
          </w:p>
        </w:tc>
      </w:tr>
    </w:tbl>
    <w:p w14:paraId="69444FA4" w14:textId="77777777" w:rsidR="00186CE7" w:rsidRDefault="00186CE7" w:rsidP="00186CE7">
      <w:pPr>
        <w:spacing w:before="120" w:after="120"/>
      </w:pPr>
    </w:p>
    <w:p w14:paraId="7CB034A5" w14:textId="77777777" w:rsidR="00186CE7" w:rsidRDefault="00186CE7" w:rsidP="00186CE7">
      <w:pPr>
        <w:pStyle w:val="eglobaltech4n"/>
      </w:pPr>
      <w:bookmarkStart w:id="2048" w:name="_Toc383429847"/>
      <w:bookmarkStart w:id="2049" w:name="_Toc383444658"/>
      <w:bookmarkStart w:id="2050" w:name="_Toc385594303"/>
      <w:bookmarkStart w:id="2051" w:name="_Toc385594691"/>
      <w:bookmarkStart w:id="2052" w:name="_Toc385595079"/>
      <w:bookmarkStart w:id="2053" w:name="_Toc388620921"/>
      <w:bookmarkStart w:id="2054" w:name="_Toc430608779"/>
      <w:bookmarkStart w:id="2055" w:name="_Ref454460709"/>
      <w:bookmarkStart w:id="2056" w:name="_Toc149090410"/>
      <w:r w:rsidRPr="00CB2A18">
        <w:t>Control Enhancement PL-4 (1)</w:t>
      </w:r>
      <w:bookmarkEnd w:id="2048"/>
      <w:bookmarkEnd w:id="2049"/>
      <w:bookmarkEnd w:id="2050"/>
      <w:bookmarkEnd w:id="2051"/>
      <w:bookmarkEnd w:id="2052"/>
      <w:bookmarkEnd w:id="2053"/>
      <w:bookmarkEnd w:id="2054"/>
      <w:bookmarkEnd w:id="2055"/>
    </w:p>
    <w:p w14:paraId="0EE097A1" w14:textId="77777777" w:rsidR="00186CE7" w:rsidRDefault="00186CE7" w:rsidP="00186CE7">
      <w:pPr>
        <w:spacing w:before="120" w:after="120"/>
      </w:pPr>
      <w:r w:rsidRPr="00AF5C3D">
        <w:rPr>
          <w:rFonts w:eastAsia="Times New Roman"/>
        </w:rPr>
        <w:t>The organization includes in the rules of behavior, explicit restrictions on the use of social media/networking sites and posting organizational information on public websites.</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186CE7" w:rsidRPr="0054506D" w14:paraId="11ACF8AF" w14:textId="77777777" w:rsidTr="00E834D2">
        <w:trPr>
          <w:gridBefore w:val="1"/>
          <w:wBefore w:w="7" w:type="dxa"/>
        </w:trPr>
        <w:tc>
          <w:tcPr>
            <w:tcW w:w="1548" w:type="dxa"/>
            <w:shd w:val="clear" w:color="auto" w:fill="DEEAF6" w:themeFill="accent1" w:themeFillTint="33"/>
          </w:tcPr>
          <w:p w14:paraId="5925AE5D" w14:textId="77777777" w:rsidR="00186CE7" w:rsidRPr="0054506D" w:rsidRDefault="00186CE7" w:rsidP="00E834D2">
            <w:pPr>
              <w:rPr>
                <w:rFonts w:asciiTheme="minorHAnsi" w:hAnsiTheme="minorHAnsi"/>
              </w:rPr>
            </w:pPr>
            <w:r w:rsidRPr="0054506D">
              <w:rPr>
                <w:rFonts w:asciiTheme="minorHAnsi" w:hAnsiTheme="minorHAnsi"/>
                <w:sz w:val="20"/>
              </w:rPr>
              <w:t>PL-4 (1)</w:t>
            </w:r>
          </w:p>
        </w:tc>
        <w:tc>
          <w:tcPr>
            <w:tcW w:w="7872" w:type="dxa"/>
            <w:shd w:val="clear" w:color="auto" w:fill="DEEAF6" w:themeFill="accent1" w:themeFillTint="33"/>
          </w:tcPr>
          <w:p w14:paraId="159F0C71" w14:textId="77777777" w:rsidR="00186CE7" w:rsidRPr="0054506D" w:rsidRDefault="00186CE7" w:rsidP="00E834D2">
            <w:pPr>
              <w:rPr>
                <w:rFonts w:asciiTheme="minorHAnsi" w:hAnsiTheme="minorHAnsi"/>
              </w:rPr>
            </w:pPr>
            <w:r w:rsidRPr="0054506D">
              <w:rPr>
                <w:rFonts w:asciiTheme="minorHAnsi" w:hAnsiTheme="minorHAnsi"/>
                <w:sz w:val="20"/>
              </w:rPr>
              <w:t>Control Summary Information</w:t>
            </w:r>
          </w:p>
        </w:tc>
      </w:tr>
      <w:tr w:rsidR="00186CE7" w:rsidRPr="0054506D" w14:paraId="5ED6CC66" w14:textId="77777777" w:rsidTr="00E834D2">
        <w:trPr>
          <w:gridBefore w:val="1"/>
          <w:wBefore w:w="7" w:type="dxa"/>
        </w:trPr>
        <w:tc>
          <w:tcPr>
            <w:tcW w:w="9420" w:type="dxa"/>
            <w:gridSpan w:val="2"/>
            <w:shd w:val="clear" w:color="auto" w:fill="auto"/>
          </w:tcPr>
          <w:p w14:paraId="33CD1CCE" w14:textId="77777777" w:rsidR="00186CE7" w:rsidRPr="0054506D" w:rsidRDefault="00186CE7" w:rsidP="00E834D2">
            <w:pPr>
              <w:rPr>
                <w:rFonts w:asciiTheme="minorHAnsi" w:hAnsiTheme="minorHAnsi"/>
              </w:rPr>
            </w:pPr>
            <w:r w:rsidRPr="0054506D">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54506D" w14:paraId="046C4EE2"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0ACD94A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BCD7B0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4F58EA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B6DED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34CF6A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F860B4C" w14:textId="3A9F8444"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2A08394"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2513CA2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33F293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291CDDC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375CB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90CF00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061000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144BE5D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E6D4FF0" w14:textId="3EBC3667"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2E492FD" w14:textId="77777777" w:rsidR="00186CE7" w:rsidRPr="0054506D"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54506D" w14:paraId="4C706685" w14:textId="77777777" w:rsidTr="00E834D2">
        <w:tc>
          <w:tcPr>
            <w:tcW w:w="9350" w:type="dxa"/>
            <w:tcBorders>
              <w:bottom w:val="single" w:sz="4" w:space="0" w:color="auto"/>
            </w:tcBorders>
            <w:shd w:val="clear" w:color="auto" w:fill="DEEAF6" w:themeFill="accent1" w:themeFillTint="33"/>
          </w:tcPr>
          <w:p w14:paraId="25E7E607" w14:textId="77777777" w:rsidR="00186CE7" w:rsidRPr="0054506D" w:rsidRDefault="00186CE7" w:rsidP="00E834D2">
            <w:pPr>
              <w:pStyle w:val="TableText-Bold"/>
              <w:spacing w:before="120" w:after="120"/>
              <w:jc w:val="center"/>
              <w:rPr>
                <w:rFonts w:asciiTheme="minorHAnsi" w:hAnsiTheme="minorHAnsi"/>
              </w:rPr>
            </w:pPr>
            <w:r w:rsidRPr="0054506D">
              <w:rPr>
                <w:rFonts w:asciiTheme="minorHAnsi" w:hAnsiTheme="minorHAnsi"/>
                <w:b w:val="0"/>
              </w:rPr>
              <w:t>PL-4 (1) What is the solution and how is it implemented?</w:t>
            </w:r>
          </w:p>
        </w:tc>
      </w:tr>
      <w:tr w:rsidR="00186CE7" w:rsidRPr="0054506D" w14:paraId="51EC1C00" w14:textId="77777777" w:rsidTr="00E834D2">
        <w:trPr>
          <w:trHeight w:val="1094"/>
        </w:trPr>
        <w:tc>
          <w:tcPr>
            <w:tcW w:w="9350" w:type="dxa"/>
            <w:shd w:val="clear" w:color="auto" w:fill="FFFFFF" w:themeFill="background1"/>
          </w:tcPr>
          <w:p w14:paraId="0F19D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47C20B" w14:textId="77777777" w:rsidR="00186CE7" w:rsidRPr="0054506D" w:rsidRDefault="00186CE7" w:rsidP="00E834D2">
            <w:pPr>
              <w:pStyle w:val="TableText"/>
              <w:spacing w:before="120" w:after="120"/>
              <w:rPr>
                <w:rFonts w:asciiTheme="minorHAnsi" w:hAnsiTheme="minorHAnsi"/>
              </w:rPr>
            </w:pPr>
            <w:r w:rsidRPr="00CD2AFF">
              <w:rPr>
                <w:rFonts w:asciiTheme="minorHAnsi" w:eastAsia="Calibri" w:hAnsiTheme="minorHAnsi" w:cs="Calibri"/>
                <w:i/>
                <w:kern w:val="1"/>
                <w:sz w:val="20"/>
                <w:szCs w:val="20"/>
              </w:rPr>
              <w:t xml:space="preserve">&lt;The customer will be responsible for </w:t>
            </w:r>
            <w:r>
              <w:rPr>
                <w:rFonts w:asciiTheme="minorHAnsi" w:eastAsia="Calibri" w:hAnsiTheme="minorHAnsi" w:cs="Calibri"/>
                <w:i/>
                <w:sz w:val="20"/>
                <w:szCs w:val="20"/>
              </w:rPr>
              <w:t>incorporating explicit restrictions on the use of social media/networking sites and posting organizational information on public websites into the rules of behavior. A successful control response will need to outline the relevant portions of the rules of behavior</w:t>
            </w:r>
            <w:r w:rsidRPr="00CD2AFF">
              <w:rPr>
                <w:rFonts w:asciiTheme="minorHAnsi" w:eastAsia="Calibri" w:hAnsiTheme="minorHAnsi" w:cs="Calibri"/>
                <w:i/>
                <w:kern w:val="1"/>
                <w:sz w:val="20"/>
                <w:szCs w:val="20"/>
              </w:rPr>
              <w:t>.&gt;</w:t>
            </w:r>
          </w:p>
        </w:tc>
      </w:tr>
    </w:tbl>
    <w:p w14:paraId="69FB1D84" w14:textId="77777777" w:rsidR="00186CE7" w:rsidRDefault="00186CE7" w:rsidP="00186CE7">
      <w:pPr>
        <w:spacing w:before="120" w:after="120"/>
      </w:pPr>
    </w:p>
    <w:p w14:paraId="61A831E9" w14:textId="77777777" w:rsidR="00186CE7" w:rsidRDefault="00186CE7" w:rsidP="00186CE7">
      <w:pPr>
        <w:pStyle w:val="eglobaltech3"/>
      </w:pPr>
      <w:bookmarkStart w:id="2057" w:name="_Toc383429848"/>
      <w:bookmarkStart w:id="2058" w:name="_Toc383444659"/>
      <w:bookmarkStart w:id="2059" w:name="_Toc385594304"/>
      <w:bookmarkStart w:id="2060" w:name="_Toc385594692"/>
      <w:bookmarkStart w:id="2061" w:name="_Toc385595080"/>
      <w:bookmarkStart w:id="2062" w:name="_Toc388620922"/>
      <w:bookmarkStart w:id="2063" w:name="_Toc430608780"/>
      <w:bookmarkStart w:id="2064" w:name="_Ref454460721"/>
      <w:r w:rsidRPr="006F3117">
        <w:t>Information Se</w:t>
      </w:r>
      <w:r w:rsidRPr="00AF5C3D">
        <w:t>curity Architecture (PL-</w:t>
      </w:r>
      <w:r w:rsidRPr="00BA1FCB">
        <w:t>8</w:t>
      </w:r>
      <w:r w:rsidRPr="006F3117">
        <w:t>)</w:t>
      </w:r>
      <w:bookmarkEnd w:id="2056"/>
      <w:bookmarkEnd w:id="2057"/>
      <w:bookmarkEnd w:id="2058"/>
      <w:bookmarkEnd w:id="2059"/>
      <w:bookmarkEnd w:id="2060"/>
      <w:bookmarkEnd w:id="2061"/>
      <w:bookmarkEnd w:id="2062"/>
      <w:bookmarkEnd w:id="2063"/>
      <w:bookmarkEnd w:id="2064"/>
      <w:r w:rsidRPr="006F3117">
        <w:t xml:space="preserve"> </w:t>
      </w:r>
    </w:p>
    <w:p w14:paraId="0C8F9323" w14:textId="77777777" w:rsidR="00186CE7" w:rsidRDefault="00186CE7" w:rsidP="00186CE7">
      <w:pPr>
        <w:spacing w:before="120" w:after="120"/>
      </w:pPr>
      <w:r w:rsidRPr="006F3117">
        <w:rPr>
          <w:rFonts w:eastAsia="Times New Roman"/>
        </w:rPr>
        <w:t xml:space="preserve">The organization: </w:t>
      </w:r>
    </w:p>
    <w:p w14:paraId="7B0C50DF" w14:textId="77777777" w:rsidR="00186CE7" w:rsidRDefault="00186CE7" w:rsidP="00186CE7">
      <w:pPr>
        <w:pStyle w:val="ListParagraph"/>
        <w:numPr>
          <w:ilvl w:val="0"/>
          <w:numId w:val="307"/>
        </w:numPr>
        <w:spacing w:before="120" w:after="120"/>
      </w:pPr>
      <w:r w:rsidRPr="006F3117">
        <w:rPr>
          <w:rFonts w:eastAsia="Times New Roman"/>
        </w:rPr>
        <w:t xml:space="preserve"> Develops an information security architecture for the information system that: </w:t>
      </w:r>
    </w:p>
    <w:p w14:paraId="22876CD4" w14:textId="77777777" w:rsidR="00186CE7" w:rsidRDefault="00186CE7" w:rsidP="00186CE7">
      <w:pPr>
        <w:pStyle w:val="ListParagraph"/>
        <w:numPr>
          <w:ilvl w:val="1"/>
          <w:numId w:val="307"/>
        </w:numPr>
        <w:spacing w:before="120" w:after="120"/>
      </w:pPr>
      <w:r w:rsidRPr="006F3117">
        <w:rPr>
          <w:rFonts w:eastAsia="Times New Roman"/>
        </w:rPr>
        <w:t xml:space="preserve"> Describes the overall philosophy, requirements, and approach to be taken with regard to protecting the confidentiality, integrity, and availability</w:t>
      </w:r>
      <w:r w:rsidRPr="00AF5C3D">
        <w:rPr>
          <w:rFonts w:eastAsia="Times New Roman"/>
        </w:rPr>
        <w:t xml:space="preserve"> of organizational information; </w:t>
      </w:r>
    </w:p>
    <w:p w14:paraId="4066D78F" w14:textId="77777777" w:rsidR="00186CE7" w:rsidRDefault="00186CE7" w:rsidP="00186CE7">
      <w:pPr>
        <w:pStyle w:val="ListParagraph"/>
        <w:numPr>
          <w:ilvl w:val="1"/>
          <w:numId w:val="307"/>
        </w:numPr>
        <w:spacing w:before="120" w:after="120"/>
      </w:pPr>
      <w:r w:rsidRPr="006F3117">
        <w:rPr>
          <w:rFonts w:eastAsia="Times New Roman"/>
        </w:rPr>
        <w:t xml:space="preserve"> Describes how the information security architecture is integrated into and supports the enterprise architecture; and </w:t>
      </w:r>
    </w:p>
    <w:p w14:paraId="44685AEC" w14:textId="77777777" w:rsidR="00186CE7" w:rsidRDefault="00186CE7" w:rsidP="00186CE7">
      <w:pPr>
        <w:pStyle w:val="ListParagraph"/>
        <w:numPr>
          <w:ilvl w:val="1"/>
          <w:numId w:val="307"/>
        </w:numPr>
        <w:spacing w:before="120" w:after="120"/>
      </w:pPr>
      <w:r w:rsidRPr="006F3117">
        <w:rPr>
          <w:rFonts w:eastAsia="Times New Roman"/>
        </w:rPr>
        <w:t xml:space="preserve"> Describes any information security assumptions about, and dependencies on, external services; </w:t>
      </w:r>
    </w:p>
    <w:p w14:paraId="7274DEA2" w14:textId="77777777" w:rsidR="00186CE7" w:rsidRDefault="00186CE7" w:rsidP="00186CE7">
      <w:pPr>
        <w:pStyle w:val="ListParagraph"/>
        <w:numPr>
          <w:ilvl w:val="0"/>
          <w:numId w:val="307"/>
        </w:numPr>
        <w:spacing w:before="120" w:after="120"/>
      </w:pPr>
      <w:r w:rsidRPr="006F3117">
        <w:rPr>
          <w:rFonts w:eastAsia="Times New Roman"/>
        </w:rPr>
        <w:t xml:space="preserve"> Reviews</w:t>
      </w:r>
      <w:r w:rsidRPr="00AF5C3D">
        <w:rPr>
          <w:rFonts w:eastAsia="Times New Roman"/>
        </w:rPr>
        <w:t xml:space="preserve"> and updates the information security architecture [</w:t>
      </w:r>
      <w:r>
        <w:rPr>
          <w:i/>
        </w:rPr>
        <w:t>FedRAMP Assignment</w:t>
      </w:r>
      <w:r w:rsidRPr="00AF5C3D">
        <w:rPr>
          <w:i/>
        </w:rPr>
        <w:t xml:space="preserve">: at least </w:t>
      </w:r>
      <w:r w:rsidRPr="00BA1FCB">
        <w:rPr>
          <w:i/>
        </w:rPr>
        <w:t>annually</w:t>
      </w:r>
      <w:r w:rsidRPr="00AF5C3D">
        <w:rPr>
          <w:rFonts w:eastAsia="Times New Roman"/>
        </w:rPr>
        <w:t>] to reflect updates in the enterprise architecture; and</w:t>
      </w:r>
    </w:p>
    <w:p w14:paraId="088DD0F6" w14:textId="77777777" w:rsidR="00186CE7" w:rsidRDefault="00186CE7" w:rsidP="00186CE7">
      <w:pPr>
        <w:pStyle w:val="ListParagraph"/>
        <w:numPr>
          <w:ilvl w:val="0"/>
          <w:numId w:val="307"/>
        </w:numPr>
        <w:spacing w:before="120" w:after="120"/>
      </w:pPr>
      <w:r w:rsidRPr="006F3117">
        <w:rPr>
          <w:rFonts w:eastAsia="Times New Roman"/>
        </w:rPr>
        <w:t>Ensures that planned information security architecture changes are reflected in the security plan, the se</w:t>
      </w:r>
      <w:r w:rsidRPr="00AF5C3D">
        <w:rPr>
          <w:rFonts w:eastAsia="Times New Roman"/>
        </w:rPr>
        <w:t>curity Concept of Operations (CONOPS), and organizational procurements/acquisitions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54506D" w14:paraId="17E650D7" w14:textId="77777777" w:rsidTr="00E834D2">
        <w:trPr>
          <w:cantSplit/>
          <w:trHeight w:val="377"/>
          <w:tblHeader/>
        </w:trPr>
        <w:tc>
          <w:tcPr>
            <w:tcW w:w="811" w:type="pct"/>
            <w:shd w:val="clear" w:color="auto" w:fill="DEEAF6" w:themeFill="accent1" w:themeFillTint="33"/>
            <w:tcMar>
              <w:top w:w="43" w:type="dxa"/>
              <w:bottom w:w="43" w:type="dxa"/>
            </w:tcMar>
          </w:tcPr>
          <w:p w14:paraId="43961441"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PL-8</w:t>
            </w:r>
          </w:p>
        </w:tc>
        <w:tc>
          <w:tcPr>
            <w:tcW w:w="4189" w:type="pct"/>
            <w:shd w:val="clear" w:color="auto" w:fill="DEEAF6" w:themeFill="accent1" w:themeFillTint="33"/>
          </w:tcPr>
          <w:p w14:paraId="6F93E5DD"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Control Summary Information</w:t>
            </w:r>
          </w:p>
        </w:tc>
      </w:tr>
      <w:tr w:rsidR="00186CE7" w:rsidRPr="0054506D" w14:paraId="229190EC" w14:textId="77777777" w:rsidTr="00E834D2">
        <w:trPr>
          <w:trHeight w:val="377"/>
        </w:trPr>
        <w:tc>
          <w:tcPr>
            <w:tcW w:w="5000" w:type="pct"/>
            <w:gridSpan w:val="2"/>
            <w:tcMar>
              <w:top w:w="43" w:type="dxa"/>
              <w:bottom w:w="43" w:type="dxa"/>
            </w:tcMar>
            <w:vAlign w:val="bottom"/>
          </w:tcPr>
          <w:p w14:paraId="79B7FDD3" w14:textId="77777777" w:rsidR="00186CE7" w:rsidRPr="0054506D" w:rsidRDefault="00186CE7" w:rsidP="00E834D2">
            <w:pPr>
              <w:overflowPunct w:val="0"/>
              <w:autoSpaceDE w:val="0"/>
              <w:autoSpaceDN w:val="0"/>
              <w:adjustRightInd w:val="0"/>
              <w:jc w:val="both"/>
              <w:textAlignment w:val="baseline"/>
              <w:rPr>
                <w:rFonts w:asciiTheme="minorHAnsi" w:hAnsiTheme="minorHAnsi"/>
                <w:spacing w:val="-5"/>
                <w:sz w:val="20"/>
              </w:rPr>
            </w:pPr>
            <w:r w:rsidRPr="0054506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54506D" w14:paraId="2E11F398" w14:textId="77777777" w:rsidTr="00E834D2">
        <w:trPr>
          <w:trHeight w:val="377"/>
        </w:trPr>
        <w:tc>
          <w:tcPr>
            <w:tcW w:w="5000" w:type="pct"/>
            <w:gridSpan w:val="2"/>
            <w:tcMar>
              <w:top w:w="43" w:type="dxa"/>
              <w:bottom w:w="43" w:type="dxa"/>
            </w:tcMar>
            <w:vAlign w:val="bottom"/>
          </w:tcPr>
          <w:p w14:paraId="45717E95" w14:textId="77777777" w:rsidR="00186CE7" w:rsidRPr="0054506D" w:rsidRDefault="00186CE7" w:rsidP="00E834D2">
            <w:pPr>
              <w:pStyle w:val="GSAParameter"/>
              <w:spacing w:after="0"/>
              <w:rPr>
                <w:color w:val="5B9BD5" w:themeColor="accent1"/>
              </w:rPr>
            </w:pPr>
            <w:bookmarkStart w:id="2065" w:name="_Toc383442093"/>
            <w:bookmarkStart w:id="2066" w:name="_Toc383444308"/>
            <w:bookmarkStart w:id="2067" w:name="_Toc388623486"/>
            <w:r w:rsidRPr="0054506D">
              <w:lastRenderedPageBreak/>
              <w:t>Parameter PL-8(b):</w:t>
            </w:r>
            <w:bookmarkEnd w:id="2065"/>
            <w:bookmarkEnd w:id="2066"/>
            <w:bookmarkEnd w:id="2067"/>
            <w:r w:rsidRPr="0054506D">
              <w:t xml:space="preserve"> </w:t>
            </w:r>
            <w:r w:rsidRPr="00D57301">
              <w:rPr>
                <w:szCs w:val="22"/>
              </w:rPr>
              <w:t>&lt;</w:t>
            </w:r>
            <w:r>
              <w:rPr>
                <w:i/>
                <w:szCs w:val="22"/>
              </w:rPr>
              <w:t>FedRAMP requirement: at least annually</w:t>
            </w:r>
            <w:r w:rsidRPr="00D57301">
              <w:rPr>
                <w:szCs w:val="22"/>
              </w:rPr>
              <w:t>&gt;</w:t>
            </w:r>
          </w:p>
        </w:tc>
      </w:tr>
      <w:tr w:rsidR="00754AD3" w:rsidRPr="0054506D" w14:paraId="5CE88662" w14:textId="77777777" w:rsidTr="00E834D2">
        <w:trPr>
          <w:trHeight w:val="377"/>
        </w:trPr>
        <w:tc>
          <w:tcPr>
            <w:tcW w:w="5000" w:type="pct"/>
            <w:gridSpan w:val="2"/>
            <w:tcMar>
              <w:top w:w="43" w:type="dxa"/>
              <w:bottom w:w="43" w:type="dxa"/>
            </w:tcMar>
            <w:vAlign w:val="bottom"/>
          </w:tcPr>
          <w:p w14:paraId="18DCF00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EF074C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9BC363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47943B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B28560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8AE971F" w14:textId="7578C5AB"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6D69BEF" w14:textId="77777777" w:rsidTr="00E834D2">
        <w:trPr>
          <w:trHeight w:val="377"/>
        </w:trPr>
        <w:tc>
          <w:tcPr>
            <w:tcW w:w="5000" w:type="pct"/>
            <w:gridSpan w:val="2"/>
            <w:tcMar>
              <w:top w:w="43" w:type="dxa"/>
              <w:bottom w:w="43" w:type="dxa"/>
            </w:tcMar>
            <w:vAlign w:val="bottom"/>
          </w:tcPr>
          <w:p w14:paraId="1541A22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11F740F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583E21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F84E2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EE21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811E7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7A35E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D13B24" w14:textId="2C730975"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2290114" w14:textId="77777777" w:rsidR="00186CE7" w:rsidRPr="0054506D" w:rsidRDefault="00186CE7" w:rsidP="00186CE7">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54506D" w14:paraId="65640886"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5A1B53A0" w14:textId="77777777" w:rsidR="00186CE7" w:rsidRPr="0054506D" w:rsidRDefault="00186CE7" w:rsidP="00E834D2">
            <w:pPr>
              <w:pStyle w:val="TableText-Bold"/>
              <w:keepNext/>
              <w:keepLines/>
              <w:spacing w:before="120" w:after="120"/>
              <w:jc w:val="center"/>
              <w:rPr>
                <w:rFonts w:asciiTheme="minorHAnsi" w:hAnsiTheme="minorHAnsi"/>
                <w:b w:val="0"/>
              </w:rPr>
            </w:pPr>
            <w:r w:rsidRPr="0054506D">
              <w:rPr>
                <w:rFonts w:asciiTheme="minorHAnsi" w:hAnsiTheme="minorHAnsi"/>
                <w:b w:val="0"/>
              </w:rPr>
              <w:t>PL-8 What is the solution and how is it implemented?</w:t>
            </w:r>
          </w:p>
        </w:tc>
      </w:tr>
      <w:tr w:rsidR="00186CE7" w:rsidRPr="0054506D" w14:paraId="2267FDBE" w14:textId="77777777" w:rsidTr="00E834D2">
        <w:trPr>
          <w:trHeight w:val="1097"/>
        </w:trPr>
        <w:tc>
          <w:tcPr>
            <w:tcW w:w="483" w:type="pct"/>
            <w:tcBorders>
              <w:right w:val="nil"/>
            </w:tcBorders>
            <w:shd w:val="clear" w:color="auto" w:fill="DEEAF6" w:themeFill="accent1" w:themeFillTint="33"/>
          </w:tcPr>
          <w:p w14:paraId="49A7EFFE"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a</w:t>
            </w:r>
          </w:p>
        </w:tc>
        <w:tc>
          <w:tcPr>
            <w:tcW w:w="4517" w:type="pct"/>
            <w:tcMar>
              <w:top w:w="43" w:type="dxa"/>
              <w:bottom w:w="43" w:type="dxa"/>
            </w:tcMar>
          </w:tcPr>
          <w:p w14:paraId="4AAED20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FBBCF20" w14:textId="77777777" w:rsidR="00186CE7" w:rsidRDefault="00186CE7" w:rsidP="00E834D2">
            <w:pPr>
              <w:spacing w:before="120" w:after="120"/>
              <w:rPr>
                <w:rFonts w:asciiTheme="minorHAnsi" w:eastAsia="Calibri" w:hAnsiTheme="minorHAnsi" w:cs="Calibri"/>
                <w:i/>
                <w:sz w:val="20"/>
                <w:szCs w:val="20"/>
              </w:rPr>
            </w:pPr>
            <w:r w:rsidRPr="00FE46EA">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developing their information security architecture</w:t>
            </w:r>
            <w:r w:rsidRPr="00FE46E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guiding principles used to protect confidentiality, integrity, and availability of system information and the dependencies on external services (such as Microsoft Azure)</w:t>
            </w:r>
            <w:r w:rsidRPr="00FE46EA">
              <w:rPr>
                <w:rFonts w:asciiTheme="minorHAnsi" w:eastAsia="Calibri" w:hAnsiTheme="minorHAnsi" w:cs="Calibri"/>
                <w:i/>
                <w:sz w:val="20"/>
                <w:szCs w:val="20"/>
              </w:rPr>
              <w:t>.</w:t>
            </w:r>
            <w:r>
              <w:rPr>
                <w:rFonts w:asciiTheme="minorHAnsi" w:eastAsia="Calibri" w:hAnsiTheme="minorHAnsi" w:cs="Calibri"/>
                <w:i/>
                <w:sz w:val="20"/>
                <w:szCs w:val="20"/>
              </w:rPr>
              <w:t xml:space="preserve"> Additionally, a description of the information security architecture should be included in the introductory sections of this system security plan.</w:t>
            </w:r>
          </w:p>
          <w:p w14:paraId="5305D923" w14:textId="77777777" w:rsidR="00186CE7" w:rsidRPr="00C9662C"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Microsoft Azure has created the page “Getting Started with Microsoft Azure Security”, which customers may use to guide them in developing the information security architecture: </w:t>
            </w:r>
            <w:hyperlink r:id="rId66" w:history="1">
              <w:r w:rsidRPr="00D16377">
                <w:rPr>
                  <w:rStyle w:val="Hyperlink"/>
                  <w:rFonts w:asciiTheme="minorHAnsi" w:eastAsia="Calibri" w:hAnsiTheme="minorHAnsi" w:cs="Calibri"/>
                  <w:i/>
                  <w:sz w:val="20"/>
                  <w:szCs w:val="20"/>
                </w:rPr>
                <w:t>https://azure.microsoft.com/en-us/documentation/articles/azure-security-getting-started/</w:t>
              </w:r>
            </w:hyperlink>
            <w:r>
              <w:rPr>
                <w:rFonts w:asciiTheme="minorHAnsi" w:eastAsia="Calibri" w:hAnsiTheme="minorHAnsi" w:cs="Calibri"/>
                <w:i/>
                <w:sz w:val="20"/>
                <w:szCs w:val="20"/>
              </w:rPr>
              <w:t>.</w:t>
            </w:r>
            <w:r w:rsidRPr="00FE46EA">
              <w:rPr>
                <w:rFonts w:asciiTheme="minorHAnsi" w:eastAsia="Calibri" w:hAnsiTheme="minorHAnsi" w:cs="Calibri"/>
                <w:i/>
                <w:sz w:val="20"/>
                <w:szCs w:val="20"/>
              </w:rPr>
              <w:t>&gt;</w:t>
            </w:r>
          </w:p>
        </w:tc>
      </w:tr>
      <w:tr w:rsidR="00186CE7" w:rsidRPr="0054506D" w14:paraId="68371954" w14:textId="77777777" w:rsidTr="00E834D2">
        <w:trPr>
          <w:trHeight w:val="1097"/>
        </w:trPr>
        <w:tc>
          <w:tcPr>
            <w:tcW w:w="483" w:type="pct"/>
            <w:tcBorders>
              <w:right w:val="nil"/>
            </w:tcBorders>
            <w:shd w:val="clear" w:color="auto" w:fill="DEEAF6" w:themeFill="accent1" w:themeFillTint="33"/>
          </w:tcPr>
          <w:p w14:paraId="0A7E1654"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b</w:t>
            </w:r>
          </w:p>
        </w:tc>
        <w:tc>
          <w:tcPr>
            <w:tcW w:w="4517" w:type="pct"/>
            <w:tcMar>
              <w:top w:w="43" w:type="dxa"/>
              <w:bottom w:w="43" w:type="dxa"/>
            </w:tcMar>
          </w:tcPr>
          <w:p w14:paraId="222B3FC0"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70397B2B" w14:textId="77777777" w:rsidR="00186CE7" w:rsidRPr="00FE46EA"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reviewing and updating the security architecture at the required frequency</w:t>
            </w:r>
            <w:r w:rsidRPr="00FE46EA">
              <w:rPr>
                <w:rFonts w:asciiTheme="minorHAnsi" w:eastAsia="Calibri" w:hAnsiTheme="minorHAnsi" w:cs="Calibri"/>
                <w:b w:val="0"/>
                <w:i/>
              </w:rPr>
              <w:t>. A successful control response will need to address the process for initiating review, as well as the individuals or roles responsible for carrying out the review, managing updates, and approving the final version</w:t>
            </w:r>
            <w:r w:rsidRPr="00FE46EA">
              <w:rPr>
                <w:rFonts w:asciiTheme="minorHAnsi" w:eastAsia="Calibri" w:hAnsiTheme="minorHAnsi" w:cs="Calibri"/>
                <w:b w:val="0"/>
                <w:i/>
                <w:kern w:val="1"/>
              </w:rPr>
              <w:t>.&gt;</w:t>
            </w:r>
          </w:p>
        </w:tc>
      </w:tr>
      <w:tr w:rsidR="00186CE7" w:rsidRPr="0054506D" w14:paraId="1BE32F44" w14:textId="77777777" w:rsidTr="00E834D2">
        <w:trPr>
          <w:trHeight w:val="1097"/>
        </w:trPr>
        <w:tc>
          <w:tcPr>
            <w:tcW w:w="483" w:type="pct"/>
            <w:tcBorders>
              <w:right w:val="nil"/>
            </w:tcBorders>
            <w:shd w:val="clear" w:color="auto" w:fill="DEEAF6" w:themeFill="accent1" w:themeFillTint="33"/>
          </w:tcPr>
          <w:p w14:paraId="24D39D55"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c</w:t>
            </w:r>
          </w:p>
        </w:tc>
        <w:tc>
          <w:tcPr>
            <w:tcW w:w="4517" w:type="pct"/>
            <w:tcMar>
              <w:top w:w="43" w:type="dxa"/>
              <w:bottom w:w="43" w:type="dxa"/>
            </w:tcMar>
          </w:tcPr>
          <w:p w14:paraId="65479C5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745CD57" w14:textId="77777777" w:rsidR="00186CE7" w:rsidRPr="0054506D"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incorporating changes to the security architecture into this system security plan as well as related materials</w:t>
            </w:r>
            <w:r w:rsidRPr="00FE46EA">
              <w:rPr>
                <w:rFonts w:asciiTheme="minorHAnsi" w:eastAsia="Calibri" w:hAnsiTheme="minorHAnsi" w:cs="Calibri"/>
                <w:b w:val="0"/>
                <w:i/>
              </w:rPr>
              <w:t xml:space="preserve">. A successful control response will need to address the process for </w:t>
            </w:r>
            <w:r>
              <w:rPr>
                <w:rFonts w:asciiTheme="minorHAnsi" w:eastAsia="Calibri" w:hAnsiTheme="minorHAnsi" w:cs="Calibri"/>
                <w:b w:val="0"/>
                <w:i/>
              </w:rPr>
              <w:t>aligning the contents of the system security plan with the information security architecture, including the individuals or roles responsible for that alignment</w:t>
            </w:r>
            <w:r w:rsidRPr="00FE46EA">
              <w:rPr>
                <w:rFonts w:asciiTheme="minorHAnsi" w:eastAsia="Calibri" w:hAnsiTheme="minorHAnsi" w:cs="Calibri"/>
                <w:b w:val="0"/>
                <w:i/>
                <w:kern w:val="1"/>
              </w:rPr>
              <w:t>.&gt;</w:t>
            </w:r>
          </w:p>
        </w:tc>
      </w:tr>
    </w:tbl>
    <w:p w14:paraId="75990111" w14:textId="77777777" w:rsidR="00186CE7" w:rsidRDefault="00186CE7" w:rsidP="00186CE7">
      <w:pPr>
        <w:spacing w:before="120" w:after="120"/>
        <w:rPr>
          <w:rFonts w:eastAsia="Calibri"/>
        </w:rPr>
      </w:pPr>
    </w:p>
    <w:p w14:paraId="5A6C2A04" w14:textId="77777777" w:rsidR="00614918" w:rsidRDefault="00614918" w:rsidP="00614918">
      <w:pPr>
        <w:pStyle w:val="Style7"/>
        <w:numPr>
          <w:ilvl w:val="1"/>
          <w:numId w:val="48"/>
        </w:numPr>
      </w:pPr>
      <w:r w:rsidRPr="002C3786">
        <w:lastRenderedPageBreak/>
        <w:t>Personnel Security (PS)</w:t>
      </w:r>
    </w:p>
    <w:p w14:paraId="0294B85E" w14:textId="77777777" w:rsidR="00614918" w:rsidRDefault="00614918" w:rsidP="00614918">
      <w:pPr>
        <w:pStyle w:val="eglobaltech3"/>
      </w:pPr>
      <w:bookmarkStart w:id="2068" w:name="_Toc149090434"/>
      <w:bookmarkStart w:id="2069" w:name="_Toc383429849"/>
      <w:bookmarkStart w:id="2070" w:name="_Toc383444661"/>
      <w:bookmarkStart w:id="2071" w:name="_Toc385594306"/>
      <w:bookmarkStart w:id="2072" w:name="_Toc385594694"/>
      <w:bookmarkStart w:id="2073" w:name="_Toc385595082"/>
      <w:bookmarkStart w:id="2074" w:name="_Toc388620923"/>
      <w:bookmarkStart w:id="2075" w:name="_Toc430608782"/>
      <w:bookmarkStart w:id="2076" w:name="_Ref454808137"/>
      <w:r w:rsidRPr="006F3117">
        <w:t>Personnel Security Policy and Procedures (PS-1)</w:t>
      </w:r>
      <w:bookmarkEnd w:id="2068"/>
      <w:bookmarkEnd w:id="2069"/>
      <w:bookmarkEnd w:id="2070"/>
      <w:bookmarkEnd w:id="2071"/>
      <w:bookmarkEnd w:id="2072"/>
      <w:bookmarkEnd w:id="2073"/>
      <w:bookmarkEnd w:id="2074"/>
      <w:bookmarkEnd w:id="2075"/>
      <w:bookmarkEnd w:id="2076"/>
      <w:r w:rsidRPr="006F3117">
        <w:t xml:space="preserve"> </w:t>
      </w:r>
      <w:bookmarkStart w:id="2077" w:name="_Toc383444662"/>
      <w:bookmarkStart w:id="2078" w:name="_Toc385594307"/>
      <w:bookmarkStart w:id="2079" w:name="_Toc385594695"/>
      <w:bookmarkStart w:id="2080" w:name="_Toc385595083"/>
      <w:bookmarkStart w:id="2081" w:name="_Toc388620924"/>
    </w:p>
    <w:p w14:paraId="1E71AA9E" w14:textId="77777777" w:rsidR="00614918" w:rsidRPr="00D53BC8" w:rsidRDefault="00614918" w:rsidP="00614918">
      <w:pPr>
        <w:spacing w:before="120" w:after="120"/>
        <w:rPr>
          <w:rFonts w:eastAsia="Times New Roman" w:cstheme="minorBidi"/>
          <w:b/>
          <w:caps/>
          <w:szCs w:val="22"/>
        </w:rPr>
      </w:pPr>
      <w:r w:rsidRPr="00921379">
        <w:t>The organization</w:t>
      </w:r>
      <w:r w:rsidRPr="00D53BC8">
        <w:rPr>
          <w:rFonts w:eastAsia="Times New Roman" w:cstheme="minorBidi"/>
          <w:b/>
          <w:caps/>
          <w:szCs w:val="22"/>
        </w:rPr>
        <w:t>:</w:t>
      </w:r>
      <w:bookmarkEnd w:id="2077"/>
      <w:bookmarkEnd w:id="2078"/>
      <w:bookmarkEnd w:id="2079"/>
      <w:bookmarkEnd w:id="2080"/>
      <w:bookmarkEnd w:id="2081"/>
    </w:p>
    <w:p w14:paraId="09AB3949"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Develops, documents, and disseminates to [</w:t>
      </w:r>
      <w:r w:rsidRPr="00AE3199">
        <w:rPr>
          <w:rFonts w:eastAsia="Times New Roman"/>
          <w:i/>
        </w:rPr>
        <w:t>Assignment: organization-defined personnel or roles</w:t>
      </w:r>
      <w:r w:rsidRPr="00D53BC8">
        <w:rPr>
          <w:rFonts w:eastAsia="Times New Roman"/>
        </w:rPr>
        <w:t>]:</w:t>
      </w:r>
    </w:p>
    <w:p w14:paraId="08C14D63"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A personnel security policy that addresses purpose, scope, roles, responsibilities, management commitment, coordination among organizational entities, and compliance; and</w:t>
      </w:r>
    </w:p>
    <w:p w14:paraId="7AC2745A"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Procedures to facilitate the implementation of the personnel security policy and associated personnel security controls; and</w:t>
      </w:r>
    </w:p>
    <w:p w14:paraId="10F6930A"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Reviews and updates the current:</w:t>
      </w:r>
    </w:p>
    <w:p w14:paraId="5E73A14D"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policy [FedRAMP Assignment: </w:t>
      </w:r>
      <w:r w:rsidRPr="00381F29">
        <w:rPr>
          <w:rFonts w:eastAsia="Times New Roman"/>
          <w:i/>
        </w:rPr>
        <w:t>at least every three years</w:t>
      </w:r>
      <w:r w:rsidRPr="00381F29">
        <w:rPr>
          <w:rFonts w:eastAsia="Times New Roman"/>
        </w:rPr>
        <w:t>]; and</w:t>
      </w:r>
    </w:p>
    <w:p w14:paraId="14FFE96E"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procedures [FedRAMP Assignment: </w:t>
      </w:r>
      <w:r w:rsidRPr="00381F29">
        <w:rPr>
          <w:rFonts w:eastAsia="Times New Roman"/>
          <w:i/>
        </w:rPr>
        <w:t>at least annually</w:t>
      </w:r>
      <w:r w:rsidRPr="00381F2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8E1178" w14:paraId="2D8726FB" w14:textId="77777777" w:rsidTr="00A64272">
        <w:trPr>
          <w:cantSplit/>
          <w:trHeight w:val="460"/>
          <w:tblHeader/>
        </w:trPr>
        <w:tc>
          <w:tcPr>
            <w:tcW w:w="811" w:type="pct"/>
            <w:shd w:val="clear" w:color="auto" w:fill="DEEAF6" w:themeFill="accent1" w:themeFillTint="33"/>
            <w:tcMar>
              <w:top w:w="43" w:type="dxa"/>
              <w:bottom w:w="43" w:type="dxa"/>
            </w:tcMar>
          </w:tcPr>
          <w:p w14:paraId="38AAEE5D"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PS-1</w:t>
            </w:r>
          </w:p>
        </w:tc>
        <w:tc>
          <w:tcPr>
            <w:tcW w:w="4189" w:type="pct"/>
            <w:shd w:val="clear" w:color="auto" w:fill="DEEAF6" w:themeFill="accent1" w:themeFillTint="33"/>
          </w:tcPr>
          <w:p w14:paraId="1087319E"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Control Summary Information</w:t>
            </w:r>
          </w:p>
        </w:tc>
      </w:tr>
      <w:tr w:rsidR="00614918" w:rsidRPr="008E1178" w14:paraId="5AA7E3CE" w14:textId="77777777" w:rsidTr="00A64272">
        <w:trPr>
          <w:trHeight w:val="379"/>
        </w:trPr>
        <w:tc>
          <w:tcPr>
            <w:tcW w:w="5000" w:type="pct"/>
            <w:gridSpan w:val="2"/>
            <w:shd w:val="clear" w:color="auto" w:fill="auto"/>
            <w:tcMar>
              <w:top w:w="43" w:type="dxa"/>
              <w:bottom w:w="43" w:type="dxa"/>
            </w:tcMar>
          </w:tcPr>
          <w:p w14:paraId="34EF47F2"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Responsible Role:</w:t>
            </w:r>
            <w:r w:rsidRPr="008E1178">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8E1178" w14:paraId="79587C9F" w14:textId="77777777" w:rsidTr="00A64272">
        <w:trPr>
          <w:trHeight w:val="505"/>
        </w:trPr>
        <w:tc>
          <w:tcPr>
            <w:tcW w:w="5000" w:type="pct"/>
            <w:gridSpan w:val="2"/>
            <w:shd w:val="clear" w:color="auto" w:fill="auto"/>
            <w:tcMar>
              <w:top w:w="43" w:type="dxa"/>
              <w:bottom w:w="43" w:type="dxa"/>
            </w:tcMar>
          </w:tcPr>
          <w:p w14:paraId="75DB4E51" w14:textId="77777777" w:rsidR="00614918" w:rsidRPr="008E1178" w:rsidRDefault="00614918" w:rsidP="00A64272">
            <w:pPr>
              <w:pStyle w:val="GSAParameter"/>
              <w:spacing w:after="0"/>
              <w:rPr>
                <w:color w:val="5B9BD5" w:themeColor="accent1"/>
              </w:rPr>
            </w:pPr>
            <w:r w:rsidRPr="008E1178">
              <w:t xml:space="preserve">Parameter PS-1(a): </w:t>
            </w:r>
            <w:r>
              <w:t>&lt;</w:t>
            </w:r>
            <w:r>
              <w:rPr>
                <w:i/>
              </w:rPr>
              <w:t>Customer-defined personnel or roles</w:t>
            </w:r>
            <w:r>
              <w:t>&gt;</w:t>
            </w:r>
          </w:p>
        </w:tc>
      </w:tr>
      <w:tr w:rsidR="00614918" w:rsidRPr="008E1178" w14:paraId="0D3A54DC" w14:textId="77777777" w:rsidTr="00A64272">
        <w:trPr>
          <w:trHeight w:val="377"/>
        </w:trPr>
        <w:tc>
          <w:tcPr>
            <w:tcW w:w="5000" w:type="pct"/>
            <w:gridSpan w:val="2"/>
            <w:shd w:val="clear" w:color="auto" w:fill="auto"/>
            <w:tcMar>
              <w:top w:w="43" w:type="dxa"/>
              <w:bottom w:w="43" w:type="dxa"/>
            </w:tcMar>
          </w:tcPr>
          <w:p w14:paraId="52B1E210" w14:textId="77777777" w:rsidR="00614918" w:rsidRPr="008E1178" w:rsidRDefault="00614918" w:rsidP="00A64272">
            <w:pPr>
              <w:pStyle w:val="GSAParameter"/>
              <w:spacing w:after="0"/>
            </w:pPr>
            <w:bookmarkStart w:id="2082" w:name="_Toc383442094"/>
            <w:bookmarkStart w:id="2083" w:name="_Toc383444309"/>
            <w:bookmarkStart w:id="2084" w:name="_Toc388623487"/>
            <w:r w:rsidRPr="008E1178">
              <w:t>Parameter PS-1</w:t>
            </w:r>
            <w:bookmarkEnd w:id="2082"/>
            <w:r w:rsidRPr="008E1178">
              <w:t>(b)(1):</w:t>
            </w:r>
            <w:bookmarkEnd w:id="2083"/>
            <w:bookmarkEnd w:id="2084"/>
            <w:r w:rsidRPr="008E1178">
              <w:t xml:space="preserve"> </w:t>
            </w:r>
            <w:r w:rsidRPr="003E4426">
              <w:rPr>
                <w:szCs w:val="22"/>
              </w:rPr>
              <w:t>&lt;</w:t>
            </w:r>
            <w:r w:rsidRPr="003E4426">
              <w:rPr>
                <w:i/>
                <w:szCs w:val="22"/>
              </w:rPr>
              <w:t>FedRAMP requirement: at least every 3 years</w:t>
            </w:r>
            <w:r w:rsidRPr="003E4426">
              <w:rPr>
                <w:szCs w:val="22"/>
              </w:rPr>
              <w:t>&gt;</w:t>
            </w:r>
          </w:p>
        </w:tc>
      </w:tr>
      <w:tr w:rsidR="00614918" w:rsidRPr="008E1178" w14:paraId="61D3C2FE" w14:textId="77777777" w:rsidTr="00A64272">
        <w:trPr>
          <w:trHeight w:val="377"/>
        </w:trPr>
        <w:tc>
          <w:tcPr>
            <w:tcW w:w="5000" w:type="pct"/>
            <w:gridSpan w:val="2"/>
            <w:shd w:val="clear" w:color="auto" w:fill="auto"/>
            <w:tcMar>
              <w:top w:w="43" w:type="dxa"/>
              <w:bottom w:w="43" w:type="dxa"/>
            </w:tcMar>
          </w:tcPr>
          <w:p w14:paraId="11D6359F" w14:textId="77777777" w:rsidR="00614918" w:rsidRPr="008E1178" w:rsidRDefault="00614918" w:rsidP="00A64272">
            <w:pPr>
              <w:pStyle w:val="GSAParameter"/>
              <w:spacing w:after="0"/>
            </w:pPr>
            <w:bookmarkStart w:id="2085" w:name="_Toc383444310"/>
            <w:bookmarkStart w:id="2086" w:name="_Toc388623488"/>
            <w:r w:rsidRPr="008E1178">
              <w:t>Parameter PS-1(b)(2)</w:t>
            </w:r>
            <w:bookmarkEnd w:id="2085"/>
            <w:bookmarkEnd w:id="2086"/>
            <w:r w:rsidRPr="008E1178">
              <w:t xml:space="preserve">: </w:t>
            </w:r>
            <w:r>
              <w:t>&lt;</w:t>
            </w:r>
            <w:r>
              <w:rPr>
                <w:i/>
              </w:rPr>
              <w:t>FedRAMP requirement: at least annually</w:t>
            </w:r>
            <w:r>
              <w:t>&gt;</w:t>
            </w:r>
          </w:p>
        </w:tc>
      </w:tr>
      <w:tr w:rsidR="00614918" w:rsidRPr="008E1178" w14:paraId="1EE9C533" w14:textId="77777777" w:rsidTr="00A64272">
        <w:trPr>
          <w:trHeight w:val="377"/>
        </w:trPr>
        <w:tc>
          <w:tcPr>
            <w:tcW w:w="5000" w:type="pct"/>
            <w:gridSpan w:val="2"/>
            <w:tcMar>
              <w:top w:w="43" w:type="dxa"/>
              <w:bottom w:w="43" w:type="dxa"/>
            </w:tcMar>
            <w:vAlign w:val="bottom"/>
          </w:tcPr>
          <w:p w14:paraId="13EC66E3"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Implementation Status (check all that apply):</w:t>
            </w:r>
          </w:p>
          <w:p w14:paraId="6F33D96B" w14:textId="76107943"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Implemented</w:t>
            </w:r>
          </w:p>
          <w:p w14:paraId="3328DE99"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Partially implemented</w:t>
            </w:r>
          </w:p>
          <w:p w14:paraId="41F06FD2"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Planned</w:t>
            </w:r>
          </w:p>
          <w:p w14:paraId="3FFE95C5"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Alternative implementation</w:t>
            </w:r>
          </w:p>
          <w:p w14:paraId="24C46F2D"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Not applicable</w:t>
            </w:r>
          </w:p>
        </w:tc>
      </w:tr>
      <w:tr w:rsidR="00614918" w:rsidRPr="008E1178" w14:paraId="6CBB6EE0" w14:textId="77777777" w:rsidTr="00A64272">
        <w:trPr>
          <w:trHeight w:val="377"/>
        </w:trPr>
        <w:tc>
          <w:tcPr>
            <w:tcW w:w="5000" w:type="pct"/>
            <w:gridSpan w:val="2"/>
            <w:tcMar>
              <w:top w:w="43" w:type="dxa"/>
              <w:bottom w:w="43" w:type="dxa"/>
            </w:tcMar>
            <w:vAlign w:val="bottom"/>
          </w:tcPr>
          <w:p w14:paraId="093F03A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Control Origination (check all that apply):</w:t>
            </w:r>
          </w:p>
          <w:p w14:paraId="517CEEFF"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8E1178">
              <w:rPr>
                <w:rFonts w:asciiTheme="minorHAnsi" w:hAnsiTheme="minorHAnsi"/>
                <w:spacing w:val="-5"/>
                <w:sz w:val="20"/>
              </w:rPr>
              <w:t xml:space="preserve"> Service Provider Corporate</w:t>
            </w:r>
          </w:p>
          <w:p w14:paraId="40E97CBC" w14:textId="3A37F3EB"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Service Provider System Specific</w:t>
            </w:r>
          </w:p>
          <w:p w14:paraId="586318C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6D99719F" w14:textId="77777777" w:rsidR="00614918" w:rsidRPr="008E1178" w:rsidRDefault="00614918" w:rsidP="00614918">
      <w:pPr>
        <w:spacing w:before="120" w:after="120"/>
        <w:rPr>
          <w:rFonts w:asciiTheme="minorHAnsi" w:hAnsiTheme="minorHAnsi"/>
          <w:b/>
        </w:rPr>
      </w:pPr>
    </w:p>
    <w:p w14:paraId="32A8D07B" w14:textId="77777777" w:rsidR="00614918" w:rsidRPr="008E1178"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8E1178" w14:paraId="314C69BC" w14:textId="77777777" w:rsidTr="00A64272">
        <w:trPr>
          <w:cantSplit/>
          <w:trHeight w:val="475"/>
          <w:tblHeader/>
        </w:trPr>
        <w:tc>
          <w:tcPr>
            <w:tcW w:w="5000" w:type="pct"/>
            <w:gridSpan w:val="2"/>
            <w:shd w:val="clear" w:color="auto" w:fill="DEEAF6" w:themeFill="accent1" w:themeFillTint="33"/>
            <w:vAlign w:val="center"/>
          </w:tcPr>
          <w:p w14:paraId="1152D1EF" w14:textId="77777777" w:rsidR="00614918" w:rsidRPr="008E1178" w:rsidRDefault="00614918" w:rsidP="00A64272">
            <w:pPr>
              <w:pStyle w:val="TableText-Bold"/>
              <w:spacing w:before="120" w:after="120"/>
              <w:jc w:val="center"/>
              <w:rPr>
                <w:rFonts w:asciiTheme="minorHAnsi" w:hAnsiTheme="minorHAnsi"/>
                <w:b w:val="0"/>
              </w:rPr>
            </w:pPr>
            <w:r w:rsidRPr="008E1178">
              <w:rPr>
                <w:rFonts w:asciiTheme="minorHAnsi" w:hAnsiTheme="minorHAnsi"/>
                <w:b w:val="0"/>
              </w:rPr>
              <w:lastRenderedPageBreak/>
              <w:t>PS-1 What is the solution and how is it implemented?</w:t>
            </w:r>
          </w:p>
        </w:tc>
      </w:tr>
      <w:tr w:rsidR="00614918" w:rsidRPr="008E1178" w14:paraId="0BFDD14C" w14:textId="77777777" w:rsidTr="00A64272">
        <w:trPr>
          <w:trHeight w:val="1097"/>
        </w:trPr>
        <w:tc>
          <w:tcPr>
            <w:tcW w:w="483" w:type="pct"/>
            <w:tcBorders>
              <w:right w:val="nil"/>
            </w:tcBorders>
            <w:shd w:val="clear" w:color="auto" w:fill="DEEAF6" w:themeFill="accent1" w:themeFillTint="33"/>
          </w:tcPr>
          <w:p w14:paraId="5B8115B4"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a</w:t>
            </w:r>
          </w:p>
        </w:tc>
        <w:tc>
          <w:tcPr>
            <w:tcW w:w="4517" w:type="pct"/>
            <w:tcMar>
              <w:top w:w="43" w:type="dxa"/>
              <w:bottom w:w="43" w:type="dxa"/>
            </w:tcMar>
          </w:tcPr>
          <w:p w14:paraId="022A946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68AF5A0" w14:textId="77777777" w:rsidR="00614918" w:rsidRPr="008E1178" w:rsidRDefault="00614918" w:rsidP="00A6427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Personnel Security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8E1178" w14:paraId="7D598284" w14:textId="77777777" w:rsidTr="00A64272">
        <w:trPr>
          <w:trHeight w:val="1097"/>
        </w:trPr>
        <w:tc>
          <w:tcPr>
            <w:tcW w:w="483" w:type="pct"/>
            <w:tcBorders>
              <w:right w:val="nil"/>
            </w:tcBorders>
            <w:shd w:val="clear" w:color="auto" w:fill="DEEAF6" w:themeFill="accent1" w:themeFillTint="33"/>
          </w:tcPr>
          <w:p w14:paraId="235316BF"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b</w:t>
            </w:r>
          </w:p>
        </w:tc>
        <w:tc>
          <w:tcPr>
            <w:tcW w:w="4517" w:type="pct"/>
            <w:tcMar>
              <w:top w:w="43" w:type="dxa"/>
              <w:bottom w:w="43" w:type="dxa"/>
            </w:tcMar>
          </w:tcPr>
          <w:p w14:paraId="459C517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8EDFEED" w14:textId="77777777" w:rsidR="00614918" w:rsidRPr="008E1178"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Personnel Security</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6DF0F989" w14:textId="77777777" w:rsidR="00614918" w:rsidRPr="002C3786" w:rsidRDefault="00614918" w:rsidP="00614918">
      <w:pPr>
        <w:spacing w:before="120" w:after="120"/>
        <w:rPr>
          <w:b/>
        </w:rPr>
      </w:pPr>
    </w:p>
    <w:p w14:paraId="50A1F913" w14:textId="77777777" w:rsidR="00614918" w:rsidRDefault="00614918" w:rsidP="00614918">
      <w:pPr>
        <w:pStyle w:val="eglobaltech3"/>
      </w:pPr>
      <w:bookmarkStart w:id="2087" w:name="_Toc149090435"/>
      <w:bookmarkStart w:id="2088" w:name="_Toc383429850"/>
      <w:bookmarkStart w:id="2089" w:name="_Toc383444663"/>
      <w:bookmarkStart w:id="2090" w:name="_Toc385594308"/>
      <w:bookmarkStart w:id="2091" w:name="_Toc385594696"/>
      <w:bookmarkStart w:id="2092" w:name="_Toc385595084"/>
      <w:bookmarkStart w:id="2093" w:name="_Toc388620925"/>
      <w:bookmarkStart w:id="2094" w:name="_Toc430608783"/>
      <w:bookmarkStart w:id="2095" w:name="_Ref454808157"/>
      <w:r w:rsidRPr="002C3786">
        <w:t>Position Categorization (PS-2)</w:t>
      </w:r>
      <w:bookmarkEnd w:id="2087"/>
      <w:bookmarkEnd w:id="2088"/>
      <w:bookmarkEnd w:id="2089"/>
      <w:bookmarkEnd w:id="2090"/>
      <w:bookmarkEnd w:id="2091"/>
      <w:bookmarkEnd w:id="2092"/>
      <w:bookmarkEnd w:id="2093"/>
      <w:bookmarkEnd w:id="2094"/>
      <w:bookmarkEnd w:id="2095"/>
      <w:r w:rsidRPr="002C3786">
        <w:t xml:space="preserve"> </w:t>
      </w:r>
    </w:p>
    <w:p w14:paraId="70DD34ED"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71445EEE"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Assigns a risk designation to all positions;</w:t>
      </w:r>
    </w:p>
    <w:p w14:paraId="66FAD3F5"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Establishes screening criteria for individuals filling those positions; and</w:t>
      </w:r>
    </w:p>
    <w:p w14:paraId="3FA255D1"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Reviews and revises position risk designations [</w:t>
      </w:r>
      <w:r w:rsidRPr="00AE3199">
        <w:rPr>
          <w:rFonts w:eastAsia="Times New Roman"/>
          <w:bCs/>
          <w:i/>
        </w:rPr>
        <w:t>FedRAMP</w:t>
      </w:r>
      <w:r>
        <w:rPr>
          <w:rFonts w:eastAsia="Times New Roman"/>
          <w:bCs/>
        </w:rPr>
        <w:t xml:space="preserve"> </w:t>
      </w:r>
      <w:r w:rsidRPr="002C3786">
        <w:rPr>
          <w:rFonts w:eastAsia="Times New Roman"/>
          <w:bCs/>
          <w:i/>
        </w:rPr>
        <w:t xml:space="preserve">Assignment: </w:t>
      </w:r>
      <w:r>
        <w:rPr>
          <w:rFonts w:eastAsia="Times New Roman"/>
          <w:bCs/>
          <w:i/>
        </w:rPr>
        <w:t>at least every three years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1E3E63EE" w14:textId="77777777" w:rsidTr="00A64272">
        <w:trPr>
          <w:cantSplit/>
          <w:trHeight w:val="377"/>
          <w:tblHeader/>
        </w:trPr>
        <w:tc>
          <w:tcPr>
            <w:tcW w:w="811" w:type="pct"/>
            <w:shd w:val="clear" w:color="auto" w:fill="DEEAF6" w:themeFill="accent1" w:themeFillTint="33"/>
            <w:tcMar>
              <w:top w:w="43" w:type="dxa"/>
              <w:bottom w:w="43" w:type="dxa"/>
            </w:tcMar>
          </w:tcPr>
          <w:p w14:paraId="51C2F76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PS-2</w:t>
            </w:r>
          </w:p>
        </w:tc>
        <w:tc>
          <w:tcPr>
            <w:tcW w:w="4189" w:type="pct"/>
            <w:shd w:val="clear" w:color="auto" w:fill="DEEAF6" w:themeFill="accent1" w:themeFillTint="33"/>
          </w:tcPr>
          <w:p w14:paraId="3F9A51B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5424D28C" w14:textId="77777777" w:rsidTr="00A64272">
        <w:trPr>
          <w:trHeight w:val="377"/>
        </w:trPr>
        <w:tc>
          <w:tcPr>
            <w:tcW w:w="5000" w:type="pct"/>
            <w:gridSpan w:val="2"/>
            <w:shd w:val="clear" w:color="auto" w:fill="auto"/>
            <w:tcMar>
              <w:top w:w="43" w:type="dxa"/>
              <w:bottom w:w="43" w:type="dxa"/>
            </w:tcMar>
          </w:tcPr>
          <w:p w14:paraId="5A8C51A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Responsible Role:</w:t>
            </w:r>
            <w:r w:rsidRPr="00FC1FE1">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DF89B5D" w14:textId="77777777" w:rsidTr="00A64272">
        <w:trPr>
          <w:trHeight w:val="377"/>
        </w:trPr>
        <w:tc>
          <w:tcPr>
            <w:tcW w:w="5000" w:type="pct"/>
            <w:gridSpan w:val="2"/>
            <w:shd w:val="clear" w:color="auto" w:fill="auto"/>
            <w:tcMar>
              <w:top w:w="43" w:type="dxa"/>
              <w:bottom w:w="43" w:type="dxa"/>
            </w:tcMar>
          </w:tcPr>
          <w:p w14:paraId="23AE3A20" w14:textId="77777777" w:rsidR="00614918" w:rsidRPr="00FC1FE1" w:rsidRDefault="00614918" w:rsidP="00A64272">
            <w:pPr>
              <w:pStyle w:val="GSAParameter"/>
              <w:spacing w:after="0"/>
              <w:rPr>
                <w:color w:val="5B9BD5" w:themeColor="accent1"/>
              </w:rPr>
            </w:pPr>
            <w:bookmarkStart w:id="2096" w:name="_Toc383442095"/>
            <w:bookmarkStart w:id="2097" w:name="_Toc383444311"/>
            <w:bookmarkStart w:id="2098" w:name="_Toc388623489"/>
            <w:r w:rsidRPr="00FC1FE1">
              <w:t>Parameter PS-2(c):</w:t>
            </w:r>
            <w:bookmarkEnd w:id="2096"/>
            <w:bookmarkEnd w:id="2097"/>
            <w:bookmarkEnd w:id="2098"/>
            <w:r w:rsidRPr="00FC1FE1">
              <w:t xml:space="preserve"> </w:t>
            </w:r>
            <w:r w:rsidRPr="003E4426">
              <w:rPr>
                <w:szCs w:val="22"/>
              </w:rPr>
              <w:t>&lt;</w:t>
            </w:r>
            <w:r w:rsidRPr="003E4426">
              <w:rPr>
                <w:i/>
                <w:szCs w:val="22"/>
              </w:rPr>
              <w:t>FedRAMP requirement: at least every 3 years</w:t>
            </w:r>
            <w:r w:rsidRPr="003E4426">
              <w:rPr>
                <w:szCs w:val="22"/>
              </w:rPr>
              <w:t>&gt;</w:t>
            </w:r>
          </w:p>
        </w:tc>
      </w:tr>
      <w:tr w:rsidR="00614918" w:rsidRPr="00FC1FE1" w14:paraId="48D20F7B" w14:textId="77777777" w:rsidTr="00A64272">
        <w:trPr>
          <w:trHeight w:val="377"/>
        </w:trPr>
        <w:tc>
          <w:tcPr>
            <w:tcW w:w="5000" w:type="pct"/>
            <w:gridSpan w:val="2"/>
            <w:tcMar>
              <w:top w:w="43" w:type="dxa"/>
              <w:bottom w:w="43" w:type="dxa"/>
            </w:tcMar>
            <w:vAlign w:val="bottom"/>
          </w:tcPr>
          <w:p w14:paraId="756D3266"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9335761" w14:textId="632C4B8F"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Implemented</w:t>
            </w:r>
          </w:p>
          <w:p w14:paraId="41AC2CD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40C651"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04CA39"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FCEBA6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614918" w:rsidRPr="00FC1FE1" w14:paraId="078B4B44" w14:textId="77777777" w:rsidTr="00A64272">
        <w:trPr>
          <w:trHeight w:val="377"/>
        </w:trPr>
        <w:tc>
          <w:tcPr>
            <w:tcW w:w="5000" w:type="pct"/>
            <w:gridSpan w:val="2"/>
            <w:tcMar>
              <w:top w:w="43" w:type="dxa"/>
              <w:bottom w:w="43" w:type="dxa"/>
            </w:tcMar>
            <w:vAlign w:val="bottom"/>
          </w:tcPr>
          <w:p w14:paraId="3DA8CA82"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0F6DBB7D"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FBE7137" w14:textId="1B1B7C47"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Service Provider System Specific</w:t>
            </w:r>
          </w:p>
          <w:p w14:paraId="480A3DC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4BF092E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67403D5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67E573A"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7E50204"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5D33431" w14:textId="77777777" w:rsidR="00614918" w:rsidRPr="00FC1FE1" w:rsidRDefault="00614918" w:rsidP="00614918">
      <w:pPr>
        <w:spacing w:before="120" w:after="120"/>
        <w:ind w:left="515" w:firstLine="709"/>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756072C" w14:textId="77777777" w:rsidTr="00A64272">
        <w:trPr>
          <w:cantSplit/>
          <w:trHeight w:val="475"/>
          <w:tblHeader/>
        </w:trPr>
        <w:tc>
          <w:tcPr>
            <w:tcW w:w="5000" w:type="pct"/>
            <w:gridSpan w:val="2"/>
            <w:shd w:val="clear" w:color="auto" w:fill="DEEAF6" w:themeFill="accent1" w:themeFillTint="33"/>
            <w:vAlign w:val="center"/>
          </w:tcPr>
          <w:p w14:paraId="1285F007"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PS-2 What is the solution and how is it implemented?</w:t>
            </w:r>
          </w:p>
        </w:tc>
      </w:tr>
      <w:tr w:rsidR="00614918" w:rsidRPr="00FC1FE1" w14:paraId="5C58FA8B" w14:textId="77777777" w:rsidTr="00A64272">
        <w:trPr>
          <w:trHeight w:val="1097"/>
        </w:trPr>
        <w:tc>
          <w:tcPr>
            <w:tcW w:w="483" w:type="pct"/>
            <w:tcBorders>
              <w:right w:val="nil"/>
            </w:tcBorders>
            <w:shd w:val="clear" w:color="auto" w:fill="DEEAF6" w:themeFill="accent1" w:themeFillTint="33"/>
          </w:tcPr>
          <w:p w14:paraId="7A5DF98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23A8205"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9AA281"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assigning risk designations to all positions of customer personnel using Microsoft Azure that are consistent with the customer’s internal policies and procedures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criteria used in risk designation assignments (for example, specific responsibilities, access to certain types of data, etc.)</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7CA0329" w14:textId="77777777" w:rsidTr="00A64272">
        <w:trPr>
          <w:trHeight w:val="1097"/>
        </w:trPr>
        <w:tc>
          <w:tcPr>
            <w:tcW w:w="483" w:type="pct"/>
            <w:tcBorders>
              <w:right w:val="nil"/>
            </w:tcBorders>
            <w:shd w:val="clear" w:color="auto" w:fill="DEEAF6" w:themeFill="accent1" w:themeFillTint="33"/>
          </w:tcPr>
          <w:p w14:paraId="5C90828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Borders>
              <w:bottom w:val="single" w:sz="4" w:space="0" w:color="auto"/>
            </w:tcBorders>
            <w:tcMar>
              <w:top w:w="43" w:type="dxa"/>
              <w:bottom w:w="43" w:type="dxa"/>
            </w:tcMar>
          </w:tcPr>
          <w:p w14:paraId="2EEB912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E2CCD3B"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screening criteria for individuals filling positions with access to Microsoft Azure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rationale for each level of screening based on the responsibilities or access associated with each risk designation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B2BD561" w14:textId="77777777" w:rsidTr="00A64272">
        <w:trPr>
          <w:trHeight w:val="1097"/>
        </w:trPr>
        <w:tc>
          <w:tcPr>
            <w:tcW w:w="483" w:type="pct"/>
            <w:tcBorders>
              <w:right w:val="nil"/>
            </w:tcBorders>
            <w:shd w:val="clear" w:color="auto" w:fill="DEEAF6" w:themeFill="accent1" w:themeFillTint="33"/>
          </w:tcPr>
          <w:p w14:paraId="5BE8149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83" w:type="pct"/>
            <w:tcBorders>
              <w:right w:val="single" w:sz="4" w:space="0" w:color="auto"/>
            </w:tcBorders>
            <w:shd w:val="clear" w:color="auto" w:fill="auto"/>
          </w:tcPr>
          <w:p w14:paraId="716B80E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3D3520" w14:textId="77777777" w:rsidR="00614918" w:rsidRPr="00BE5DED" w:rsidRDefault="00614918" w:rsidP="00A64272">
            <w:pPr>
              <w:overflowPunct w:val="0"/>
              <w:autoSpaceDE w:val="0"/>
              <w:autoSpaceDN w:val="0"/>
              <w:adjustRightInd w:val="0"/>
              <w:spacing w:before="120" w:after="120"/>
              <w:textAlignment w:val="baseline"/>
              <w:rPr>
                <w:rFonts w:ascii="Calibri" w:hAnsi="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w:t>
            </w:r>
            <w:r>
              <w:rPr>
                <w:rFonts w:asciiTheme="minorHAnsi" w:eastAsia="Calibri" w:hAnsiTheme="minorHAnsi" w:cs="Calibri"/>
                <w:i/>
                <w:sz w:val="20"/>
                <w:szCs w:val="20"/>
              </w:rPr>
              <w:t>revising risk designations at the required frequency</w:t>
            </w:r>
            <w:r w:rsidRPr="00B452E7">
              <w:rPr>
                <w:rFonts w:asciiTheme="minorHAnsi" w:eastAsia="Calibri" w:hAnsiTheme="minorHAnsi" w:cs="Calibri"/>
                <w:i/>
                <w:sz w:val="20"/>
                <w:szCs w:val="20"/>
              </w:rPr>
              <w:t xml:space="preserve">. A successful control response will need to address the review process, including the role(s) responsible for initiating the review process, </w:t>
            </w:r>
            <w:r>
              <w:rPr>
                <w:rFonts w:asciiTheme="minorHAnsi" w:eastAsia="Calibri" w:hAnsiTheme="minorHAnsi" w:cs="Calibri"/>
                <w:i/>
                <w:sz w:val="20"/>
                <w:szCs w:val="20"/>
              </w:rPr>
              <w:t>revising risk designations, and providing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BA5D263" w14:textId="77777777" w:rsidR="00614918" w:rsidRPr="002C3786" w:rsidRDefault="00614918" w:rsidP="00614918">
      <w:pPr>
        <w:spacing w:before="120" w:after="120"/>
      </w:pPr>
    </w:p>
    <w:p w14:paraId="03850C64" w14:textId="77777777" w:rsidR="00614918" w:rsidRDefault="00614918" w:rsidP="00614918">
      <w:pPr>
        <w:pStyle w:val="eglobaltech3"/>
      </w:pPr>
      <w:bookmarkStart w:id="2099" w:name="_Toc149090436"/>
      <w:bookmarkStart w:id="2100" w:name="_Toc383429851"/>
      <w:bookmarkStart w:id="2101" w:name="_Toc383444664"/>
      <w:bookmarkStart w:id="2102" w:name="_Toc385594309"/>
      <w:bookmarkStart w:id="2103" w:name="_Toc385594697"/>
      <w:bookmarkStart w:id="2104" w:name="_Toc385595085"/>
      <w:bookmarkStart w:id="2105" w:name="_Toc388620926"/>
      <w:bookmarkStart w:id="2106" w:name="_Toc430608784"/>
      <w:bookmarkStart w:id="2107" w:name="_Ref454808181"/>
      <w:r w:rsidRPr="002C3786">
        <w:t>Personnel Screening (PS-3)</w:t>
      </w:r>
      <w:bookmarkEnd w:id="2099"/>
      <w:bookmarkEnd w:id="2100"/>
      <w:bookmarkEnd w:id="2101"/>
      <w:bookmarkEnd w:id="2102"/>
      <w:bookmarkEnd w:id="2103"/>
      <w:bookmarkEnd w:id="2104"/>
      <w:bookmarkEnd w:id="2105"/>
      <w:bookmarkEnd w:id="2106"/>
      <w:bookmarkEnd w:id="2107"/>
      <w:r w:rsidRPr="002C3786">
        <w:t xml:space="preserve"> </w:t>
      </w:r>
    </w:p>
    <w:p w14:paraId="22390570"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00925A81"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Screens individuals prior to authorizing access to the information system; and</w:t>
      </w:r>
    </w:p>
    <w:p w14:paraId="09A6BEEA"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 xml:space="preserve"> Rescreens individuals according to [</w:t>
      </w:r>
      <w:r w:rsidRPr="00AE3199">
        <w:rPr>
          <w:rFonts w:eastAsia="Times New Roman"/>
          <w:bCs/>
          <w:i/>
        </w:rPr>
        <w:t>FedRAMP</w:t>
      </w:r>
      <w:r>
        <w:rPr>
          <w:rFonts w:eastAsia="Times New Roman"/>
          <w:bCs/>
        </w:rPr>
        <w:t xml:space="preserve"> </w:t>
      </w:r>
      <w:r w:rsidRPr="00913DCF">
        <w:rPr>
          <w:rFonts w:eastAsia="Times New Roman"/>
          <w:bCs/>
          <w:i/>
        </w:rPr>
        <w:t xml:space="preserve">Assignment: </w:t>
      </w:r>
      <w:r w:rsidRPr="00AE3199">
        <w:rPr>
          <w:rFonts w:eastAsia="Calibri"/>
          <w:bCs/>
          <w:i/>
        </w:rPr>
        <w:t>for national security clearances; a reinvestigation is required during the 5th year for top secret security clearance, the 10th year for secret security clearance, and 15th year for confidential security clearance. For moderate risk law enforcement and high impact public trust level, a reinvestigation is required during the 5th year. There is no reinvestigation for other moderate risk positions or any low risk positions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3CA02FC8" w14:textId="77777777" w:rsidTr="00A64272">
        <w:trPr>
          <w:cantSplit/>
          <w:trHeight w:val="377"/>
          <w:tblHeader/>
        </w:trPr>
        <w:tc>
          <w:tcPr>
            <w:tcW w:w="811" w:type="pct"/>
            <w:shd w:val="clear" w:color="auto" w:fill="DEEAF6" w:themeFill="accent1" w:themeFillTint="33"/>
            <w:tcMar>
              <w:top w:w="43" w:type="dxa"/>
              <w:bottom w:w="43" w:type="dxa"/>
            </w:tcMar>
          </w:tcPr>
          <w:p w14:paraId="5CF6C56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PS-3</w:t>
            </w:r>
          </w:p>
        </w:tc>
        <w:tc>
          <w:tcPr>
            <w:tcW w:w="4189" w:type="pct"/>
            <w:shd w:val="clear" w:color="auto" w:fill="DEEAF6" w:themeFill="accent1" w:themeFillTint="33"/>
          </w:tcPr>
          <w:p w14:paraId="01FF5D05"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F2D4606" w14:textId="77777777" w:rsidTr="00A64272">
        <w:trPr>
          <w:trHeight w:val="377"/>
        </w:trPr>
        <w:tc>
          <w:tcPr>
            <w:tcW w:w="5000" w:type="pct"/>
            <w:gridSpan w:val="2"/>
            <w:shd w:val="clear" w:color="auto" w:fill="auto"/>
            <w:tcMar>
              <w:top w:w="43" w:type="dxa"/>
              <w:bottom w:w="43" w:type="dxa"/>
            </w:tcMar>
          </w:tcPr>
          <w:p w14:paraId="6855D08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39CC32BE" w14:textId="77777777" w:rsidTr="00A64272">
        <w:trPr>
          <w:trHeight w:val="377"/>
        </w:trPr>
        <w:tc>
          <w:tcPr>
            <w:tcW w:w="5000" w:type="pct"/>
            <w:gridSpan w:val="2"/>
            <w:shd w:val="clear" w:color="auto" w:fill="auto"/>
            <w:tcMar>
              <w:top w:w="43" w:type="dxa"/>
              <w:bottom w:w="43" w:type="dxa"/>
            </w:tcMar>
          </w:tcPr>
          <w:p w14:paraId="46E42780" w14:textId="77777777" w:rsidR="00614918" w:rsidRPr="00FC1FE1" w:rsidRDefault="00614918" w:rsidP="00A64272">
            <w:pPr>
              <w:pStyle w:val="GSAParameter"/>
              <w:spacing w:after="0"/>
            </w:pPr>
            <w:bookmarkStart w:id="2108" w:name="_Toc383442096"/>
            <w:bookmarkStart w:id="2109" w:name="_Toc383444312"/>
            <w:bookmarkStart w:id="2110" w:name="_Toc388623490"/>
            <w:r w:rsidRPr="00FC1FE1">
              <w:t>Parameter PS-3(b):</w:t>
            </w:r>
            <w:bookmarkEnd w:id="2108"/>
            <w:bookmarkEnd w:id="2109"/>
            <w:bookmarkEnd w:id="2110"/>
            <w:r w:rsidRPr="00FC1FE1">
              <w:t xml:space="preserve"> </w:t>
            </w:r>
            <w:r w:rsidRPr="00D57301">
              <w:rPr>
                <w:szCs w:val="22"/>
              </w:rPr>
              <w:t>&lt;</w:t>
            </w:r>
            <w:r>
              <w:rPr>
                <w:i/>
                <w:szCs w:val="22"/>
              </w:rPr>
              <w:t>FedRAMP requirement: every 5</w:t>
            </w:r>
            <w:r w:rsidRPr="00B1327B">
              <w:rPr>
                <w:i/>
                <w:szCs w:val="22"/>
                <w:vertAlign w:val="superscript"/>
              </w:rPr>
              <w:t>th</w:t>
            </w:r>
            <w:r>
              <w:rPr>
                <w:i/>
                <w:szCs w:val="22"/>
              </w:rPr>
              <w:t xml:space="preserve"> year for top secret security clearances, every 10</w:t>
            </w:r>
            <w:r w:rsidRPr="00B1327B">
              <w:rPr>
                <w:i/>
                <w:szCs w:val="22"/>
                <w:vertAlign w:val="superscript"/>
              </w:rPr>
              <w:t>th</w:t>
            </w:r>
            <w:r>
              <w:rPr>
                <w:i/>
                <w:szCs w:val="22"/>
              </w:rPr>
              <w:t xml:space="preserve"> year for secret security clearances, every 15</w:t>
            </w:r>
            <w:r w:rsidRPr="00B1327B">
              <w:rPr>
                <w:i/>
                <w:szCs w:val="22"/>
                <w:vertAlign w:val="superscript"/>
              </w:rPr>
              <w:t>th</w:t>
            </w:r>
            <w:r>
              <w:rPr>
                <w:i/>
                <w:szCs w:val="22"/>
              </w:rPr>
              <w:t xml:space="preserve"> year for confidential security clearances; every 5</w:t>
            </w:r>
            <w:r w:rsidRPr="00B1327B">
              <w:rPr>
                <w:i/>
                <w:szCs w:val="22"/>
                <w:vertAlign w:val="superscript"/>
              </w:rPr>
              <w:t>th</w:t>
            </w:r>
            <w:r>
              <w:rPr>
                <w:i/>
                <w:szCs w:val="22"/>
              </w:rPr>
              <w:t xml:space="preserve"> year for moderate risk law enforcement and high impact public trust level</w:t>
            </w:r>
            <w:r w:rsidRPr="00D57301">
              <w:rPr>
                <w:szCs w:val="22"/>
              </w:rPr>
              <w:t>&gt;</w:t>
            </w:r>
          </w:p>
        </w:tc>
      </w:tr>
      <w:tr w:rsidR="00A64272" w:rsidRPr="00FC1FE1" w14:paraId="5D8AEC29" w14:textId="77777777" w:rsidTr="00A64272">
        <w:trPr>
          <w:trHeight w:val="377"/>
        </w:trPr>
        <w:tc>
          <w:tcPr>
            <w:tcW w:w="5000" w:type="pct"/>
            <w:gridSpan w:val="2"/>
            <w:tcMar>
              <w:top w:w="43" w:type="dxa"/>
              <w:bottom w:w="43" w:type="dxa"/>
            </w:tcMar>
            <w:vAlign w:val="bottom"/>
          </w:tcPr>
          <w:p w14:paraId="77E1D32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D6E32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782B6B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CA8B22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C809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207BA82" w14:textId="7B175F78"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E00904E" w14:textId="77777777" w:rsidTr="00A64272">
        <w:trPr>
          <w:trHeight w:val="377"/>
        </w:trPr>
        <w:tc>
          <w:tcPr>
            <w:tcW w:w="5000" w:type="pct"/>
            <w:gridSpan w:val="2"/>
            <w:tcMar>
              <w:top w:w="43" w:type="dxa"/>
              <w:bottom w:w="43" w:type="dxa"/>
            </w:tcMar>
            <w:vAlign w:val="bottom"/>
          </w:tcPr>
          <w:p w14:paraId="5514567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084657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D9385B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F7CECD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6977CA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1C96E1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4562C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1F2785E" w14:textId="77EB541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6ACD83A"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60B520C" w14:textId="77777777" w:rsidTr="00A64272">
        <w:trPr>
          <w:cantSplit/>
          <w:trHeight w:val="475"/>
          <w:tblHeader/>
        </w:trPr>
        <w:tc>
          <w:tcPr>
            <w:tcW w:w="5000" w:type="pct"/>
            <w:gridSpan w:val="2"/>
            <w:shd w:val="clear" w:color="auto" w:fill="DEEAF6" w:themeFill="accent1" w:themeFillTint="33"/>
            <w:vAlign w:val="center"/>
          </w:tcPr>
          <w:p w14:paraId="3FF0056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PS-3 What is the solution and how is it implemented?</w:t>
            </w:r>
          </w:p>
        </w:tc>
      </w:tr>
      <w:tr w:rsidR="00614918" w:rsidRPr="00FC1FE1" w14:paraId="25CB3668" w14:textId="77777777" w:rsidTr="00A64272">
        <w:trPr>
          <w:trHeight w:val="1097"/>
        </w:trPr>
        <w:tc>
          <w:tcPr>
            <w:tcW w:w="483" w:type="pct"/>
            <w:tcBorders>
              <w:right w:val="nil"/>
            </w:tcBorders>
            <w:shd w:val="clear" w:color="auto" w:fill="DEEAF6" w:themeFill="accent1" w:themeFillTint="33"/>
          </w:tcPr>
          <w:p w14:paraId="2B578135"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704A8F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8D3F0D6"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screening individuals prior to authorizing access.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demonstrate alignment of the screening as performed to the screening requirements established in PS-2</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D4ED451" w14:textId="77777777" w:rsidTr="00A64272">
        <w:trPr>
          <w:trHeight w:val="1097"/>
        </w:trPr>
        <w:tc>
          <w:tcPr>
            <w:tcW w:w="483" w:type="pct"/>
            <w:tcBorders>
              <w:right w:val="nil"/>
            </w:tcBorders>
            <w:shd w:val="clear" w:color="auto" w:fill="DEEAF6" w:themeFill="accent1" w:themeFillTint="33"/>
          </w:tcPr>
          <w:p w14:paraId="7FF3068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294D4AB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38562E"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rescreening individuals at the required frequency</w:t>
            </w:r>
            <w:r w:rsidRPr="00B452E7">
              <w:rPr>
                <w:rFonts w:asciiTheme="minorHAnsi" w:eastAsia="Calibri" w:hAnsiTheme="minorHAnsi" w:cs="Calibri"/>
                <w:i/>
                <w:sz w:val="20"/>
                <w:szCs w:val="20"/>
              </w:rPr>
              <w:t>. A successful control r</w:t>
            </w:r>
            <w:r>
              <w:rPr>
                <w:rFonts w:asciiTheme="minorHAnsi" w:eastAsia="Calibri" w:hAnsiTheme="minorHAnsi" w:cs="Calibri"/>
                <w:i/>
                <w:sz w:val="20"/>
                <w:szCs w:val="20"/>
              </w:rPr>
              <w:t>esponse will need to discuss the process for initiating rescreening, as well as for disabling or removing access if rescreening is not completed in a timely manner.</w:t>
            </w:r>
            <w:r w:rsidRPr="00B452E7">
              <w:rPr>
                <w:rFonts w:asciiTheme="minorHAnsi" w:eastAsia="Calibri" w:hAnsiTheme="minorHAnsi" w:cs="Calibri"/>
                <w:sz w:val="20"/>
                <w:szCs w:val="20"/>
              </w:rPr>
              <w:t>&gt;</w:t>
            </w:r>
          </w:p>
        </w:tc>
      </w:tr>
    </w:tbl>
    <w:p w14:paraId="4433E458" w14:textId="77777777" w:rsidR="00614918" w:rsidRDefault="00614918" w:rsidP="00614918">
      <w:pPr>
        <w:spacing w:before="120" w:after="120"/>
        <w:rPr>
          <w:rFonts w:eastAsia="Calibri"/>
        </w:rPr>
      </w:pPr>
    </w:p>
    <w:p w14:paraId="15CBD14C" w14:textId="77777777" w:rsidR="00614918" w:rsidRDefault="00614918" w:rsidP="00614918">
      <w:pPr>
        <w:pStyle w:val="eglobaltech4n"/>
      </w:pPr>
      <w:bookmarkStart w:id="2111" w:name="_Toc388620927"/>
      <w:bookmarkStart w:id="2112" w:name="_Toc430608785"/>
      <w:bookmarkStart w:id="2113" w:name="_Ref454808196"/>
      <w:r w:rsidRPr="00CB2A18">
        <w:t>Control Enhancement PS-3 (3)</w:t>
      </w:r>
      <w:bookmarkEnd w:id="2111"/>
      <w:bookmarkEnd w:id="2112"/>
      <w:bookmarkEnd w:id="2113"/>
    </w:p>
    <w:p w14:paraId="47291578" w14:textId="77777777" w:rsidR="00614918" w:rsidRPr="00FE0D3A" w:rsidRDefault="00614918" w:rsidP="00614918">
      <w:pPr>
        <w:spacing w:before="120" w:after="120"/>
        <w:rPr>
          <w:rFonts w:eastAsia="Times New Roman"/>
        </w:rPr>
      </w:pPr>
      <w:r w:rsidRPr="00FE0D3A">
        <w:rPr>
          <w:rFonts w:eastAsia="Times New Roman"/>
        </w:rPr>
        <w:t>The organization ensures that individuals accessing an information system processing, storing, or transmitting information requiring special protection:</w:t>
      </w:r>
    </w:p>
    <w:p w14:paraId="0E2973AA" w14:textId="77777777" w:rsidR="00614918"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Have valid access authorizations that are demonstrated by assigned official government duties; and</w:t>
      </w:r>
    </w:p>
    <w:p w14:paraId="6746F6C7" w14:textId="77777777" w:rsidR="00614918" w:rsidRPr="00FB0881"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Satisfy [</w:t>
      </w:r>
      <w:r w:rsidRPr="00FB0881">
        <w:rPr>
          <w:rFonts w:eastAsia="Times New Roman"/>
          <w:i/>
        </w:rPr>
        <w:t>FedRAMP Assignment: personnel screening criteria – as required by specific information</w:t>
      </w:r>
      <w:r w:rsidRPr="00913DCF">
        <w:rPr>
          <w:rFonts w:eastAsia="Times New Roman"/>
        </w:rPr>
        <w:t>].</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614918" w:rsidRPr="00FC1FE1" w14:paraId="56F587AA" w14:textId="77777777" w:rsidTr="00A64272">
        <w:trPr>
          <w:gridBefore w:val="1"/>
          <w:wBefore w:w="7" w:type="dxa"/>
        </w:trPr>
        <w:tc>
          <w:tcPr>
            <w:tcW w:w="1548" w:type="dxa"/>
            <w:shd w:val="clear" w:color="auto" w:fill="DEEAF6" w:themeFill="accent1" w:themeFillTint="33"/>
          </w:tcPr>
          <w:p w14:paraId="28762F13" w14:textId="77777777" w:rsidR="00614918" w:rsidRPr="00FC1FE1" w:rsidRDefault="00614918" w:rsidP="00A64272">
            <w:pPr>
              <w:rPr>
                <w:rFonts w:asciiTheme="minorHAnsi" w:hAnsiTheme="minorHAnsi"/>
              </w:rPr>
            </w:pPr>
            <w:r w:rsidRPr="00FC1FE1">
              <w:rPr>
                <w:rFonts w:asciiTheme="minorHAnsi" w:hAnsiTheme="minorHAnsi"/>
                <w:sz w:val="20"/>
              </w:rPr>
              <w:t>PS-3 (3)</w:t>
            </w:r>
          </w:p>
        </w:tc>
        <w:tc>
          <w:tcPr>
            <w:tcW w:w="7872" w:type="dxa"/>
            <w:shd w:val="clear" w:color="auto" w:fill="DEEAF6" w:themeFill="accent1" w:themeFillTint="33"/>
          </w:tcPr>
          <w:p w14:paraId="58F8AC44" w14:textId="77777777" w:rsidR="00614918" w:rsidRPr="00FC1FE1" w:rsidRDefault="00614918" w:rsidP="00A64272">
            <w:pPr>
              <w:rPr>
                <w:rFonts w:asciiTheme="minorHAnsi" w:hAnsiTheme="minorHAnsi"/>
              </w:rPr>
            </w:pPr>
            <w:r w:rsidRPr="00FC1FE1">
              <w:rPr>
                <w:rFonts w:asciiTheme="minorHAnsi" w:hAnsiTheme="minorHAnsi"/>
                <w:sz w:val="20"/>
              </w:rPr>
              <w:t>Control Summary Information</w:t>
            </w:r>
          </w:p>
        </w:tc>
      </w:tr>
      <w:tr w:rsidR="00614918" w:rsidRPr="00FC1FE1" w14:paraId="6FC5035E" w14:textId="77777777" w:rsidTr="00A64272">
        <w:trPr>
          <w:gridBefore w:val="1"/>
          <w:wBefore w:w="7" w:type="dxa"/>
        </w:trPr>
        <w:tc>
          <w:tcPr>
            <w:tcW w:w="9420" w:type="dxa"/>
            <w:gridSpan w:val="2"/>
            <w:shd w:val="clear" w:color="auto" w:fill="auto"/>
          </w:tcPr>
          <w:p w14:paraId="2462723B" w14:textId="77777777" w:rsidR="00614918" w:rsidRPr="00FC1FE1" w:rsidRDefault="00614918" w:rsidP="00A64272">
            <w:pPr>
              <w:rPr>
                <w:rFonts w:asciiTheme="minorHAnsi" w:hAnsiTheme="minorHAnsi"/>
              </w:rPr>
            </w:pPr>
            <w:r w:rsidRPr="00FC1FE1">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A35B1C9" w14:textId="77777777" w:rsidTr="00A64272">
        <w:trPr>
          <w:gridBefore w:val="1"/>
          <w:wBefore w:w="7" w:type="dxa"/>
        </w:trPr>
        <w:tc>
          <w:tcPr>
            <w:tcW w:w="9420" w:type="dxa"/>
            <w:gridSpan w:val="2"/>
            <w:shd w:val="clear" w:color="auto" w:fill="auto"/>
          </w:tcPr>
          <w:p w14:paraId="741F275B" w14:textId="77777777" w:rsidR="00614918" w:rsidRPr="00FC1FE1" w:rsidRDefault="00614918" w:rsidP="00A64272">
            <w:pPr>
              <w:rPr>
                <w:rFonts w:asciiTheme="minorHAnsi" w:hAnsiTheme="minorHAnsi"/>
                <w:sz w:val="20"/>
              </w:rPr>
            </w:pPr>
            <w:r w:rsidRPr="00FC1FE1">
              <w:rPr>
                <w:rFonts w:asciiTheme="minorHAnsi" w:hAnsiTheme="minorHAnsi"/>
                <w:sz w:val="20"/>
              </w:rPr>
              <w:t xml:space="preserve">Parameter PS-3 (3)(b): </w:t>
            </w:r>
            <w:r w:rsidRPr="00D57301">
              <w:rPr>
                <w:rFonts w:asciiTheme="minorHAnsi" w:hAnsiTheme="minorHAnsi"/>
                <w:sz w:val="20"/>
                <w:szCs w:val="22"/>
              </w:rPr>
              <w:t>&lt;</w:t>
            </w:r>
            <w:r>
              <w:rPr>
                <w:rFonts w:asciiTheme="minorHAnsi" w:hAnsiTheme="minorHAnsi"/>
                <w:i/>
                <w:sz w:val="20"/>
                <w:szCs w:val="22"/>
              </w:rPr>
              <w:t>FedRAMP requirement: personnel screening criteria as required by specific information</w:t>
            </w:r>
            <w:r w:rsidRPr="00D57301">
              <w:rPr>
                <w:rFonts w:asciiTheme="minorHAnsi" w:hAnsiTheme="minorHAnsi"/>
                <w:sz w:val="20"/>
                <w:szCs w:val="22"/>
              </w:rPr>
              <w:t>&gt;</w:t>
            </w:r>
          </w:p>
        </w:tc>
      </w:tr>
      <w:tr w:rsidR="00A64272" w:rsidRPr="00FC1FE1" w14:paraId="1A9D278F"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105EF03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531F0C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07EDEB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D6655C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9F6A71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3590EE4" w14:textId="3674DC5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4F043F1"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2400784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112F6F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F9A0E6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427F5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C0D14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CE510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AA50F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12363732" w14:textId="3946C5E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06B5907" w14:textId="77777777" w:rsidR="00614918" w:rsidRPr="00FC1FE1"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FC1FE1" w14:paraId="4E9FA9DD" w14:textId="77777777" w:rsidTr="00A64272">
        <w:tc>
          <w:tcPr>
            <w:tcW w:w="9565" w:type="dxa"/>
            <w:tcBorders>
              <w:bottom w:val="single" w:sz="4" w:space="0" w:color="auto"/>
            </w:tcBorders>
            <w:shd w:val="clear" w:color="auto" w:fill="DEEAF6" w:themeFill="accent1" w:themeFillTint="33"/>
          </w:tcPr>
          <w:p w14:paraId="414351A3" w14:textId="77777777" w:rsidR="00614918" w:rsidRPr="00FC1FE1" w:rsidRDefault="00614918" w:rsidP="00A64272">
            <w:pPr>
              <w:pStyle w:val="TableText-Bold"/>
              <w:spacing w:before="120" w:after="120"/>
              <w:jc w:val="center"/>
              <w:rPr>
                <w:rFonts w:asciiTheme="minorHAnsi" w:hAnsiTheme="minorHAnsi"/>
              </w:rPr>
            </w:pPr>
            <w:r w:rsidRPr="00FC1FE1">
              <w:rPr>
                <w:rFonts w:asciiTheme="minorHAnsi" w:hAnsiTheme="minorHAnsi"/>
                <w:b w:val="0"/>
              </w:rPr>
              <w:t>PS-3 (3) What is the solution and how is it implemented?</w:t>
            </w:r>
          </w:p>
        </w:tc>
      </w:tr>
      <w:tr w:rsidR="00614918" w:rsidRPr="00FC1FE1" w14:paraId="72F6144B" w14:textId="77777777" w:rsidTr="00A64272">
        <w:trPr>
          <w:trHeight w:val="1094"/>
        </w:trPr>
        <w:tc>
          <w:tcPr>
            <w:tcW w:w="9565" w:type="dxa"/>
            <w:shd w:val="clear" w:color="auto" w:fill="FFFFFF" w:themeFill="background1"/>
          </w:tcPr>
          <w:p w14:paraId="5E44605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03100BD" w14:textId="77777777" w:rsidR="00614918" w:rsidRPr="00FC1FE1" w:rsidRDefault="00614918" w:rsidP="00A64272">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access to information requiring special protection is contingent on additional screening as required by the specific nature of that information.</w:t>
            </w:r>
            <w:r w:rsidRPr="00B452E7">
              <w:rPr>
                <w:rFonts w:asciiTheme="minorHAnsi" w:eastAsia="Calibri" w:hAnsiTheme="minorHAnsi" w:cs="Calibri"/>
                <w:i/>
                <w:sz w:val="20"/>
                <w:szCs w:val="20"/>
              </w:rPr>
              <w:t xml:space="preserve"> A successful control response will </w:t>
            </w:r>
            <w:r>
              <w:rPr>
                <w:rFonts w:asciiTheme="minorHAnsi" w:eastAsia="Calibri" w:hAnsiTheme="minorHAnsi" w:cs="Calibri"/>
                <w:i/>
                <w:sz w:val="20"/>
                <w:szCs w:val="20"/>
              </w:rPr>
              <w:t>need to address identifying such information and enforcing the additional screening prior to authorization of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657585F2" w14:textId="77777777" w:rsidR="00614918" w:rsidRDefault="00614918" w:rsidP="00614918">
      <w:pPr>
        <w:spacing w:before="120" w:after="120"/>
        <w:rPr>
          <w:rFonts w:eastAsia="Calibri"/>
        </w:rPr>
      </w:pPr>
    </w:p>
    <w:p w14:paraId="68A07126" w14:textId="77777777" w:rsidR="00614918" w:rsidRDefault="00614918" w:rsidP="00614918">
      <w:pPr>
        <w:pStyle w:val="eglobaltech3"/>
      </w:pPr>
      <w:bookmarkStart w:id="2114" w:name="_Toc149090437"/>
      <w:bookmarkStart w:id="2115" w:name="_Toc383429852"/>
      <w:bookmarkStart w:id="2116" w:name="_Toc383444665"/>
      <w:bookmarkStart w:id="2117" w:name="_Toc385594310"/>
      <w:bookmarkStart w:id="2118" w:name="_Toc385594698"/>
      <w:bookmarkStart w:id="2119" w:name="_Toc385595086"/>
      <w:bookmarkStart w:id="2120" w:name="_Toc388620928"/>
      <w:bookmarkStart w:id="2121" w:name="_Toc430608786"/>
      <w:bookmarkStart w:id="2122" w:name="_Ref454808207"/>
      <w:r w:rsidRPr="002C3786">
        <w:t>Personnel Termination (PS-4)</w:t>
      </w:r>
      <w:bookmarkEnd w:id="2114"/>
      <w:bookmarkEnd w:id="2115"/>
      <w:bookmarkEnd w:id="2116"/>
      <w:bookmarkEnd w:id="2117"/>
      <w:bookmarkEnd w:id="2118"/>
      <w:bookmarkEnd w:id="2119"/>
      <w:bookmarkEnd w:id="2120"/>
      <w:bookmarkEnd w:id="2121"/>
      <w:bookmarkEnd w:id="2122"/>
      <w:r w:rsidRPr="002C3786">
        <w:t xml:space="preserve"> </w:t>
      </w:r>
    </w:p>
    <w:p w14:paraId="6E21AFA5"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 upon termination of individual employment:</w:t>
      </w:r>
    </w:p>
    <w:p w14:paraId="1D5C3BEA"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Disables information system access within [</w:t>
      </w:r>
      <w:r>
        <w:rPr>
          <w:i/>
        </w:rPr>
        <w:t>FedRAMP Assignment</w:t>
      </w:r>
      <w:r w:rsidRPr="00AF5C3D">
        <w:rPr>
          <w:i/>
        </w:rPr>
        <w:t xml:space="preserve">: </w:t>
      </w:r>
      <w:r>
        <w:rPr>
          <w:i/>
        </w:rPr>
        <w:t>same day</w:t>
      </w:r>
      <w:r w:rsidRPr="009F5BE4">
        <w:rPr>
          <w:rFonts w:eastAsia="Times New Roman"/>
        </w:rPr>
        <w:t>];</w:t>
      </w:r>
    </w:p>
    <w:p w14:paraId="767333EE"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Terminates/revokes any authenticators/credentials associated with the individual;</w:t>
      </w:r>
    </w:p>
    <w:p w14:paraId="3C9C2CF1"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Conducts exit interviews that include a discussion of [</w:t>
      </w:r>
      <w:r w:rsidRPr="00AE3199">
        <w:rPr>
          <w:rFonts w:eastAsia="Times New Roman"/>
          <w:i/>
        </w:rPr>
        <w:t>Assignment: organization-defined information security topics</w:t>
      </w:r>
      <w:r w:rsidRPr="009F5BE4">
        <w:rPr>
          <w:rFonts w:eastAsia="Times New Roman"/>
        </w:rPr>
        <w:t>];</w:t>
      </w:r>
    </w:p>
    <w:p w14:paraId="4E750094"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Retrieves all security-related organizational information system-related property;</w:t>
      </w:r>
    </w:p>
    <w:p w14:paraId="79A3FE3C"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Retains access to organizational information and information systems formerly controlled by terminated individual; and</w:t>
      </w:r>
    </w:p>
    <w:p w14:paraId="235D4726"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Notifies [</w:t>
      </w:r>
      <w:r w:rsidRPr="00AE3199">
        <w:rPr>
          <w:rFonts w:eastAsia="Times New Roman"/>
          <w:i/>
        </w:rPr>
        <w:t>Assignment: organization-defined personnel or roles</w:t>
      </w:r>
      <w:r w:rsidRPr="009F5BE4">
        <w:rPr>
          <w:rFonts w:eastAsia="Times New Roman"/>
        </w:rPr>
        <w:t>] within [</w:t>
      </w:r>
      <w:r w:rsidRPr="00AE3199">
        <w:rPr>
          <w:rFonts w:eastAsia="Times New Roman"/>
          <w:i/>
        </w:rPr>
        <w:t>Assignment: organization-defined time period</w:t>
      </w:r>
      <w:r w:rsidRPr="009F5BE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68EB2201" w14:textId="77777777" w:rsidTr="00A64272">
        <w:trPr>
          <w:cantSplit/>
          <w:trHeight w:val="377"/>
          <w:tblHeader/>
        </w:trPr>
        <w:tc>
          <w:tcPr>
            <w:tcW w:w="811" w:type="pct"/>
            <w:shd w:val="clear" w:color="auto" w:fill="DEEAF6" w:themeFill="accent1" w:themeFillTint="33"/>
            <w:tcMar>
              <w:top w:w="43" w:type="dxa"/>
              <w:bottom w:w="43" w:type="dxa"/>
            </w:tcMar>
          </w:tcPr>
          <w:p w14:paraId="4C7F4051"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PS-4</w:t>
            </w:r>
          </w:p>
        </w:tc>
        <w:tc>
          <w:tcPr>
            <w:tcW w:w="4189" w:type="pct"/>
            <w:shd w:val="clear" w:color="auto" w:fill="DEEAF6" w:themeFill="accent1" w:themeFillTint="33"/>
          </w:tcPr>
          <w:p w14:paraId="48D3302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80BBA72" w14:textId="77777777" w:rsidTr="00A64272">
        <w:trPr>
          <w:trHeight w:val="377"/>
        </w:trPr>
        <w:tc>
          <w:tcPr>
            <w:tcW w:w="5000" w:type="pct"/>
            <w:gridSpan w:val="2"/>
            <w:shd w:val="clear" w:color="auto" w:fill="auto"/>
            <w:tcMar>
              <w:top w:w="43" w:type="dxa"/>
              <w:bottom w:w="43" w:type="dxa"/>
            </w:tcMar>
          </w:tcPr>
          <w:p w14:paraId="1F84786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439E054" w14:textId="77777777" w:rsidTr="00A64272">
        <w:trPr>
          <w:trHeight w:val="377"/>
        </w:trPr>
        <w:tc>
          <w:tcPr>
            <w:tcW w:w="5000" w:type="pct"/>
            <w:gridSpan w:val="2"/>
            <w:shd w:val="clear" w:color="auto" w:fill="auto"/>
            <w:tcMar>
              <w:top w:w="43" w:type="dxa"/>
              <w:bottom w:w="43" w:type="dxa"/>
            </w:tcMar>
          </w:tcPr>
          <w:p w14:paraId="34FC75A4"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PS-4(a): </w:t>
            </w:r>
            <w:r w:rsidRPr="00D57301">
              <w:rPr>
                <w:rFonts w:asciiTheme="minorHAnsi" w:hAnsiTheme="minorHAnsi"/>
                <w:sz w:val="20"/>
                <w:szCs w:val="22"/>
              </w:rPr>
              <w:t>&lt;</w:t>
            </w:r>
            <w:r>
              <w:rPr>
                <w:rFonts w:asciiTheme="minorHAnsi" w:hAnsiTheme="minorHAnsi"/>
                <w:i/>
                <w:sz w:val="20"/>
                <w:szCs w:val="22"/>
              </w:rPr>
              <w:t>FedRAMP requirement: same day</w:t>
            </w:r>
            <w:r w:rsidRPr="00D57301">
              <w:rPr>
                <w:rFonts w:asciiTheme="minorHAnsi" w:hAnsiTheme="minorHAnsi"/>
                <w:sz w:val="20"/>
                <w:szCs w:val="22"/>
              </w:rPr>
              <w:t>&gt;</w:t>
            </w:r>
          </w:p>
        </w:tc>
      </w:tr>
      <w:tr w:rsidR="00614918" w:rsidRPr="00FC1FE1" w14:paraId="3974FA71" w14:textId="77777777" w:rsidTr="00A64272">
        <w:trPr>
          <w:trHeight w:val="377"/>
        </w:trPr>
        <w:tc>
          <w:tcPr>
            <w:tcW w:w="5000" w:type="pct"/>
            <w:gridSpan w:val="2"/>
            <w:shd w:val="clear" w:color="auto" w:fill="auto"/>
            <w:tcMar>
              <w:top w:w="43" w:type="dxa"/>
              <w:bottom w:w="43" w:type="dxa"/>
            </w:tcMar>
          </w:tcPr>
          <w:p w14:paraId="4B5FE8DB"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PS-4(c):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information security topics</w:t>
            </w:r>
            <w:r w:rsidRPr="00D57301">
              <w:rPr>
                <w:rFonts w:asciiTheme="minorHAnsi" w:hAnsiTheme="minorHAnsi"/>
                <w:sz w:val="20"/>
                <w:szCs w:val="22"/>
              </w:rPr>
              <w:t>&gt;</w:t>
            </w:r>
          </w:p>
        </w:tc>
      </w:tr>
      <w:tr w:rsidR="00614918" w:rsidRPr="00FC1FE1" w14:paraId="5F4ED7AE" w14:textId="77777777" w:rsidTr="00A64272">
        <w:trPr>
          <w:trHeight w:val="377"/>
        </w:trPr>
        <w:tc>
          <w:tcPr>
            <w:tcW w:w="5000" w:type="pct"/>
            <w:gridSpan w:val="2"/>
            <w:shd w:val="clear" w:color="auto" w:fill="auto"/>
            <w:tcMar>
              <w:top w:w="43" w:type="dxa"/>
              <w:bottom w:w="43" w:type="dxa"/>
            </w:tcMar>
          </w:tcPr>
          <w:p w14:paraId="57B89592"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PS-4(f):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 customer defined time period</w:t>
            </w:r>
            <w:r w:rsidRPr="00D57301">
              <w:rPr>
                <w:rFonts w:asciiTheme="minorHAnsi" w:hAnsiTheme="minorHAnsi"/>
                <w:sz w:val="20"/>
                <w:szCs w:val="22"/>
              </w:rPr>
              <w:t>&gt;</w:t>
            </w:r>
          </w:p>
        </w:tc>
      </w:tr>
      <w:tr w:rsidR="00A64272" w:rsidRPr="00FC1FE1" w14:paraId="15F5A98A" w14:textId="77777777" w:rsidTr="00A64272">
        <w:trPr>
          <w:trHeight w:val="377"/>
        </w:trPr>
        <w:tc>
          <w:tcPr>
            <w:tcW w:w="5000" w:type="pct"/>
            <w:gridSpan w:val="2"/>
            <w:tcMar>
              <w:top w:w="43" w:type="dxa"/>
              <w:bottom w:w="43" w:type="dxa"/>
            </w:tcMar>
            <w:vAlign w:val="bottom"/>
          </w:tcPr>
          <w:p w14:paraId="41CBDD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4FAD79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62DCE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6491DF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3E0EF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BD498C6" w14:textId="5F3220C2"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1B402150" w14:textId="77777777" w:rsidTr="00A64272">
        <w:trPr>
          <w:trHeight w:val="377"/>
        </w:trPr>
        <w:tc>
          <w:tcPr>
            <w:tcW w:w="5000" w:type="pct"/>
            <w:gridSpan w:val="2"/>
            <w:tcMar>
              <w:top w:w="43" w:type="dxa"/>
              <w:bottom w:w="43" w:type="dxa"/>
            </w:tcMar>
            <w:vAlign w:val="bottom"/>
          </w:tcPr>
          <w:p w14:paraId="55450F5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556A7A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0FB061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92607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2EC8E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826747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764EFC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EF6C068" w14:textId="4F2B646A"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4AB123" w14:textId="77777777" w:rsidR="00614918" w:rsidRPr="00FC1FE1" w:rsidRDefault="00614918" w:rsidP="00614918">
      <w:pPr>
        <w:autoSpaceDE w:val="0"/>
        <w:autoSpaceDN w:val="0"/>
        <w:adjustRightInd w:val="0"/>
        <w:spacing w:before="120" w:after="120"/>
        <w:rPr>
          <w:rFonts w:asciiTheme="minorHAnsi" w:eastAsia="Times New Roman" w:hAnsiTheme="minorHAnsi"/>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49"/>
      </w:tblGrid>
      <w:tr w:rsidR="00614918" w:rsidRPr="00FC1FE1" w14:paraId="41BF8AFA" w14:textId="77777777" w:rsidTr="00A64272">
        <w:trPr>
          <w:cantSplit/>
          <w:trHeight w:val="475"/>
          <w:tblHeader/>
        </w:trPr>
        <w:tc>
          <w:tcPr>
            <w:tcW w:w="5000" w:type="pct"/>
            <w:gridSpan w:val="2"/>
            <w:shd w:val="clear" w:color="auto" w:fill="DEEAF6" w:themeFill="accent1" w:themeFillTint="33"/>
            <w:vAlign w:val="center"/>
          </w:tcPr>
          <w:p w14:paraId="7A7A5298"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PS-4 What is the solution and how is it implemented?</w:t>
            </w:r>
          </w:p>
        </w:tc>
      </w:tr>
      <w:tr w:rsidR="00614918" w:rsidRPr="00FC1FE1" w14:paraId="2E00726A" w14:textId="77777777" w:rsidTr="00A64272">
        <w:trPr>
          <w:trHeight w:val="1097"/>
        </w:trPr>
        <w:tc>
          <w:tcPr>
            <w:tcW w:w="482" w:type="pct"/>
            <w:tcBorders>
              <w:right w:val="nil"/>
            </w:tcBorders>
            <w:shd w:val="clear" w:color="auto" w:fill="DEEAF6" w:themeFill="accent1" w:themeFillTint="33"/>
          </w:tcPr>
          <w:p w14:paraId="6C43791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8" w:type="pct"/>
            <w:tcMar>
              <w:top w:w="43" w:type="dxa"/>
              <w:bottom w:w="43" w:type="dxa"/>
            </w:tcMar>
          </w:tcPr>
          <w:p w14:paraId="7389C3F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72EEB2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system access for terminated employees on the day of termination.</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access disablement is requested, as well as the personnel responsible for initiating and completing the request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F3FAB07" w14:textId="77777777" w:rsidTr="00A64272">
        <w:trPr>
          <w:trHeight w:val="1097"/>
        </w:trPr>
        <w:tc>
          <w:tcPr>
            <w:tcW w:w="482" w:type="pct"/>
            <w:tcBorders>
              <w:right w:val="nil"/>
            </w:tcBorders>
            <w:shd w:val="clear" w:color="auto" w:fill="DEEAF6" w:themeFill="accent1" w:themeFillTint="33"/>
          </w:tcPr>
          <w:p w14:paraId="6232234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8" w:type="pct"/>
            <w:tcMar>
              <w:top w:w="43" w:type="dxa"/>
              <w:bottom w:w="43" w:type="dxa"/>
            </w:tcMar>
          </w:tcPr>
          <w:p w14:paraId="38801B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5A4683D" w14:textId="77777777" w:rsidR="00614918" w:rsidRPr="00545EE6"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revoking authenticators and credentials associated with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authenticators/credentials to be terminated/revoked, as well as the process for terminating or revoking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49E017DC" w14:textId="77777777" w:rsidTr="00A64272">
        <w:trPr>
          <w:trHeight w:val="1097"/>
        </w:trPr>
        <w:tc>
          <w:tcPr>
            <w:tcW w:w="482" w:type="pct"/>
            <w:tcBorders>
              <w:right w:val="nil"/>
            </w:tcBorders>
            <w:shd w:val="clear" w:color="auto" w:fill="DEEAF6" w:themeFill="accent1" w:themeFillTint="33"/>
          </w:tcPr>
          <w:p w14:paraId="3890EE3B"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8" w:type="pct"/>
            <w:tcMar>
              <w:top w:w="43" w:type="dxa"/>
              <w:bottom w:w="43" w:type="dxa"/>
            </w:tcMar>
          </w:tcPr>
          <w:p w14:paraId="2B101A3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3CB509B"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conducting exit interviews.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topics discussed during the interviews and the personnel responsible for conducting the interviews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7932336" w14:textId="77777777" w:rsidTr="00A64272">
        <w:trPr>
          <w:trHeight w:val="1097"/>
        </w:trPr>
        <w:tc>
          <w:tcPr>
            <w:tcW w:w="482" w:type="pct"/>
            <w:tcBorders>
              <w:right w:val="nil"/>
            </w:tcBorders>
            <w:shd w:val="clear" w:color="auto" w:fill="DEEAF6" w:themeFill="accent1" w:themeFillTint="33"/>
          </w:tcPr>
          <w:p w14:paraId="35002CB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8" w:type="pct"/>
            <w:tcMar>
              <w:top w:w="43" w:type="dxa"/>
              <w:bottom w:w="43" w:type="dxa"/>
            </w:tcMar>
          </w:tcPr>
          <w:p w14:paraId="62BF26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A3A3F16"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retrieving all security related, information system related, organizational property from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and personnel responsible for ensuring that all such property is retrieved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234597B" w14:textId="77777777" w:rsidTr="00A64272">
        <w:trPr>
          <w:trHeight w:val="1097"/>
        </w:trPr>
        <w:tc>
          <w:tcPr>
            <w:tcW w:w="482" w:type="pct"/>
            <w:tcBorders>
              <w:right w:val="nil"/>
            </w:tcBorders>
            <w:shd w:val="clear" w:color="auto" w:fill="DEEAF6" w:themeFill="accent1" w:themeFillTint="33"/>
          </w:tcPr>
          <w:p w14:paraId="32BA778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8" w:type="pct"/>
            <w:tcMar>
              <w:top w:w="43" w:type="dxa"/>
              <w:bottom w:w="43" w:type="dxa"/>
            </w:tcMar>
          </w:tcPr>
          <w:p w14:paraId="368856A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7701723"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retaining access to information and information systems formerly controlled by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how this retention occurs, personnel responsible for retention, and any minimum or maximum retention periods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DC2E32A" w14:textId="77777777" w:rsidTr="00A64272">
        <w:trPr>
          <w:trHeight w:val="820"/>
        </w:trPr>
        <w:tc>
          <w:tcPr>
            <w:tcW w:w="482" w:type="pct"/>
            <w:tcBorders>
              <w:right w:val="nil"/>
            </w:tcBorders>
            <w:shd w:val="clear" w:color="auto" w:fill="DEEAF6" w:themeFill="accent1" w:themeFillTint="33"/>
          </w:tcPr>
          <w:p w14:paraId="7D598D4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f</w:t>
            </w:r>
          </w:p>
        </w:tc>
        <w:tc>
          <w:tcPr>
            <w:tcW w:w="4518" w:type="pct"/>
            <w:tcMar>
              <w:top w:w="43" w:type="dxa"/>
              <w:bottom w:w="43" w:type="dxa"/>
            </w:tcMar>
          </w:tcPr>
          <w:p w14:paraId="6F8D2B6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C766E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a defined time period after an individual is terminated.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define the time period and personnel who should be notified, as well as discussing the process by which notification happens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8918DC9" w14:textId="77777777" w:rsidR="00614918" w:rsidRPr="002C3786" w:rsidRDefault="00614918" w:rsidP="00614918">
      <w:pPr>
        <w:autoSpaceDE w:val="0"/>
        <w:autoSpaceDN w:val="0"/>
        <w:adjustRightInd w:val="0"/>
        <w:spacing w:before="120" w:after="120"/>
        <w:rPr>
          <w:rFonts w:eastAsia="Times New Roman"/>
          <w:bCs/>
        </w:rPr>
      </w:pPr>
    </w:p>
    <w:p w14:paraId="62F93574" w14:textId="77777777" w:rsidR="00614918" w:rsidRDefault="00614918" w:rsidP="00614918">
      <w:pPr>
        <w:pStyle w:val="eglobaltech3"/>
      </w:pPr>
      <w:bookmarkStart w:id="2123" w:name="_Toc149090438"/>
      <w:bookmarkStart w:id="2124" w:name="_Toc383429853"/>
      <w:bookmarkStart w:id="2125" w:name="_Toc383444666"/>
      <w:bookmarkStart w:id="2126" w:name="_Toc385594311"/>
      <w:bookmarkStart w:id="2127" w:name="_Toc385594699"/>
      <w:bookmarkStart w:id="2128" w:name="_Toc385595087"/>
      <w:bookmarkStart w:id="2129" w:name="_Toc388620929"/>
      <w:bookmarkStart w:id="2130" w:name="_Toc430608787"/>
      <w:bookmarkStart w:id="2131" w:name="_Ref454808235"/>
      <w:r w:rsidRPr="002C3786">
        <w:t>Personnel Transfer (PS-5)</w:t>
      </w:r>
      <w:bookmarkEnd w:id="2123"/>
      <w:bookmarkEnd w:id="2124"/>
      <w:bookmarkEnd w:id="2125"/>
      <w:bookmarkEnd w:id="2126"/>
      <w:bookmarkEnd w:id="2127"/>
      <w:bookmarkEnd w:id="2128"/>
      <w:bookmarkEnd w:id="2129"/>
      <w:bookmarkEnd w:id="2130"/>
      <w:bookmarkEnd w:id="2131"/>
      <w:r w:rsidRPr="002C3786">
        <w:t xml:space="preserve"> </w:t>
      </w:r>
    </w:p>
    <w:p w14:paraId="0D849064" w14:textId="77777777" w:rsidR="00614918" w:rsidRDefault="00614918" w:rsidP="00614918">
      <w:pPr>
        <w:spacing w:before="120" w:after="120"/>
        <w:rPr>
          <w:rFonts w:eastAsia="Calibri"/>
        </w:rPr>
      </w:pPr>
      <w:r w:rsidRPr="009047C7">
        <w:rPr>
          <w:rFonts w:eastAsia="Calibri"/>
        </w:rPr>
        <w:t>The organization:</w:t>
      </w:r>
    </w:p>
    <w:p w14:paraId="31A3F95C" w14:textId="77777777" w:rsidR="00614918" w:rsidRDefault="00614918" w:rsidP="00614918">
      <w:pPr>
        <w:pStyle w:val="ListParagraph"/>
        <w:numPr>
          <w:ilvl w:val="0"/>
          <w:numId w:val="315"/>
        </w:numPr>
        <w:spacing w:before="120" w:after="120"/>
        <w:rPr>
          <w:rFonts w:eastAsia="Calibri"/>
        </w:rPr>
      </w:pPr>
      <w:r w:rsidRPr="00AA4283">
        <w:rPr>
          <w:rFonts w:eastAsia="Calibri"/>
        </w:rPr>
        <w:t>Reviews and confirms ongoing operational need for current logical and physical access authorizations to information systems/facilities when individuals are reassigned or transferred to other positions within the organization;</w:t>
      </w:r>
    </w:p>
    <w:p w14:paraId="7AA21EA0" w14:textId="77777777" w:rsidR="00614918" w:rsidRDefault="00614918" w:rsidP="00614918">
      <w:pPr>
        <w:pStyle w:val="ListParagraph"/>
        <w:numPr>
          <w:ilvl w:val="0"/>
          <w:numId w:val="315"/>
        </w:numPr>
        <w:spacing w:before="120" w:after="120"/>
        <w:rPr>
          <w:rFonts w:eastAsia="Calibri"/>
        </w:rPr>
      </w:pPr>
      <w:r w:rsidRPr="00FF30F9">
        <w:rPr>
          <w:rFonts w:eastAsia="Calibri"/>
        </w:rPr>
        <w:t>Initiates [</w:t>
      </w:r>
      <w:r w:rsidRPr="00460BA2">
        <w:rPr>
          <w:rFonts w:eastAsia="Times New Roman"/>
          <w:i/>
        </w:rPr>
        <w:t>Assignment: organization-defined transfer or reassignment actions</w:t>
      </w:r>
      <w:r w:rsidRPr="00FF30F9">
        <w:rPr>
          <w:rFonts w:eastAsia="Calibri"/>
        </w:rPr>
        <w:t>] within [</w:t>
      </w:r>
      <w:r w:rsidRPr="003D2463">
        <w:rPr>
          <w:rFonts w:eastAsia="Calibri"/>
          <w:i/>
        </w:rPr>
        <w:t>Assignment: organization-defined time period following the formal transfer action</w:t>
      </w:r>
      <w:r w:rsidRPr="00FF30F9">
        <w:rPr>
          <w:rFonts w:eastAsia="Calibri"/>
        </w:rPr>
        <w:t>];</w:t>
      </w:r>
    </w:p>
    <w:p w14:paraId="387DE905" w14:textId="77777777" w:rsidR="00614918" w:rsidRDefault="00614918" w:rsidP="00614918">
      <w:pPr>
        <w:pStyle w:val="ListParagraph"/>
        <w:numPr>
          <w:ilvl w:val="0"/>
          <w:numId w:val="315"/>
        </w:numPr>
        <w:spacing w:before="120" w:after="120"/>
        <w:rPr>
          <w:rFonts w:eastAsia="Calibri"/>
        </w:rPr>
      </w:pPr>
      <w:r w:rsidRPr="00807643">
        <w:rPr>
          <w:rFonts w:eastAsia="Calibri"/>
        </w:rPr>
        <w:t>Modifies access authorization as needed to correspond with any changes in operational need due to reassignment or transfer; and</w:t>
      </w:r>
    </w:p>
    <w:p w14:paraId="51613943" w14:textId="77777777" w:rsidR="00614918" w:rsidRDefault="00614918" w:rsidP="00614918">
      <w:pPr>
        <w:pStyle w:val="ListParagraph"/>
        <w:numPr>
          <w:ilvl w:val="0"/>
          <w:numId w:val="315"/>
        </w:numPr>
        <w:spacing w:before="120" w:after="120"/>
        <w:rPr>
          <w:rFonts w:eastAsia="Calibri"/>
        </w:rPr>
      </w:pPr>
      <w:r w:rsidRPr="00995ED8">
        <w:rPr>
          <w:rFonts w:eastAsia="Calibri"/>
        </w:rPr>
        <w:t>Notifies [</w:t>
      </w:r>
      <w:r w:rsidRPr="00AE3199">
        <w:rPr>
          <w:rFonts w:eastAsia="Calibri"/>
          <w:i/>
        </w:rPr>
        <w:t>Assignment: organization-defined personnel or roles</w:t>
      </w:r>
      <w:r w:rsidRPr="00995ED8">
        <w:rPr>
          <w:rFonts w:eastAsia="Calibri"/>
        </w:rPr>
        <w:t>] within</w:t>
      </w:r>
      <w:r w:rsidRPr="005E0F11">
        <w:rPr>
          <w:rFonts w:eastAsia="Calibri"/>
        </w:rPr>
        <w:t xml:space="preserve"> [</w:t>
      </w:r>
      <w:r w:rsidRPr="00AE3199">
        <w:rPr>
          <w:rFonts w:eastAsia="Calibri"/>
          <w:i/>
        </w:rPr>
        <w:t>FedRAMP Assignment: within five days of the formal transfer action (DoD 24 hours)</w:t>
      </w:r>
      <w:r w:rsidRPr="005E0F11">
        <w:rPr>
          <w:rFonts w:eastAsia="Calibri"/>
        </w:rPr>
        <w:t>]</w:t>
      </w:r>
      <w:r w:rsidRPr="00995ED8">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D082647" w14:textId="77777777" w:rsidTr="00A64272">
        <w:trPr>
          <w:cantSplit/>
          <w:trHeight w:val="377"/>
          <w:tblHeader/>
        </w:trPr>
        <w:tc>
          <w:tcPr>
            <w:tcW w:w="811" w:type="pct"/>
            <w:shd w:val="clear" w:color="auto" w:fill="DEEAF6" w:themeFill="accent1" w:themeFillTint="33"/>
            <w:tcMar>
              <w:top w:w="43" w:type="dxa"/>
              <w:bottom w:w="43" w:type="dxa"/>
            </w:tcMar>
          </w:tcPr>
          <w:p w14:paraId="19DE8E0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PS-5</w:t>
            </w:r>
          </w:p>
        </w:tc>
        <w:tc>
          <w:tcPr>
            <w:tcW w:w="4189" w:type="pct"/>
            <w:shd w:val="clear" w:color="auto" w:fill="DEEAF6" w:themeFill="accent1" w:themeFillTint="33"/>
          </w:tcPr>
          <w:p w14:paraId="09FAFEA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7FD38558" w14:textId="77777777" w:rsidTr="00A64272">
        <w:trPr>
          <w:trHeight w:val="377"/>
        </w:trPr>
        <w:tc>
          <w:tcPr>
            <w:tcW w:w="5000" w:type="pct"/>
            <w:gridSpan w:val="2"/>
            <w:shd w:val="clear" w:color="auto" w:fill="auto"/>
            <w:tcMar>
              <w:top w:w="43" w:type="dxa"/>
              <w:bottom w:w="43" w:type="dxa"/>
            </w:tcMar>
          </w:tcPr>
          <w:p w14:paraId="3CB17B4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71DF0C4" w14:textId="77777777" w:rsidTr="00A64272">
        <w:trPr>
          <w:trHeight w:val="377"/>
        </w:trPr>
        <w:tc>
          <w:tcPr>
            <w:tcW w:w="5000" w:type="pct"/>
            <w:gridSpan w:val="2"/>
            <w:shd w:val="clear" w:color="auto" w:fill="auto"/>
            <w:tcMar>
              <w:top w:w="43" w:type="dxa"/>
              <w:bottom w:w="43" w:type="dxa"/>
            </w:tcMar>
          </w:tcPr>
          <w:p w14:paraId="70AF7B66" w14:textId="77777777" w:rsidR="00614918" w:rsidRPr="00FC1FE1" w:rsidRDefault="00614918" w:rsidP="00A64272">
            <w:pPr>
              <w:pStyle w:val="GSAParameter"/>
              <w:spacing w:after="0"/>
              <w:rPr>
                <w:color w:val="5B9BD5" w:themeColor="accent1"/>
              </w:rPr>
            </w:pPr>
            <w:bookmarkStart w:id="2132" w:name="_Toc383442097"/>
            <w:bookmarkStart w:id="2133" w:name="_Toc383444313"/>
            <w:bookmarkStart w:id="2134" w:name="_Toc388623491"/>
            <w:r w:rsidRPr="00FC1FE1">
              <w:t>Parameter PS-5(b)-1:</w:t>
            </w:r>
            <w:bookmarkEnd w:id="2132"/>
            <w:bookmarkEnd w:id="2133"/>
            <w:bookmarkEnd w:id="2134"/>
            <w:r w:rsidRPr="00FC1FE1">
              <w:t xml:space="preserve"> </w:t>
            </w:r>
            <w:r w:rsidRPr="00D57301">
              <w:rPr>
                <w:szCs w:val="22"/>
              </w:rPr>
              <w:t>&lt;</w:t>
            </w:r>
            <w:r w:rsidRPr="00D57301">
              <w:rPr>
                <w:i/>
                <w:szCs w:val="22"/>
              </w:rPr>
              <w:t>Customer defined</w:t>
            </w:r>
            <w:r>
              <w:rPr>
                <w:i/>
                <w:szCs w:val="22"/>
              </w:rPr>
              <w:t xml:space="preserve"> transfer or reassignment actions</w:t>
            </w:r>
            <w:r w:rsidRPr="00D57301">
              <w:rPr>
                <w:szCs w:val="22"/>
              </w:rPr>
              <w:t>&gt;</w:t>
            </w:r>
          </w:p>
        </w:tc>
      </w:tr>
      <w:tr w:rsidR="00614918" w:rsidRPr="00FC1FE1" w14:paraId="0C64B581" w14:textId="77777777" w:rsidTr="00A64272">
        <w:trPr>
          <w:trHeight w:val="377"/>
        </w:trPr>
        <w:tc>
          <w:tcPr>
            <w:tcW w:w="5000" w:type="pct"/>
            <w:gridSpan w:val="2"/>
            <w:shd w:val="clear" w:color="auto" w:fill="auto"/>
            <w:tcMar>
              <w:top w:w="43" w:type="dxa"/>
              <w:bottom w:w="43" w:type="dxa"/>
            </w:tcMar>
          </w:tcPr>
          <w:p w14:paraId="72AA5AA7" w14:textId="77777777" w:rsidR="00614918" w:rsidRPr="00FC1FE1" w:rsidRDefault="00614918" w:rsidP="00A64272">
            <w:pPr>
              <w:pStyle w:val="GSAParameter"/>
              <w:spacing w:after="0"/>
              <w:rPr>
                <w:color w:val="5B9BD5" w:themeColor="accent1"/>
              </w:rPr>
            </w:pPr>
            <w:bookmarkStart w:id="2135" w:name="_Toc383442098"/>
            <w:bookmarkStart w:id="2136" w:name="_Toc383444314"/>
            <w:bookmarkStart w:id="2137" w:name="_Toc388623492"/>
            <w:r w:rsidRPr="00FC1FE1">
              <w:t>Parameter PS-5(b)-2:</w:t>
            </w:r>
            <w:bookmarkEnd w:id="2135"/>
            <w:bookmarkEnd w:id="2136"/>
            <w:bookmarkEnd w:id="2137"/>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614918" w:rsidRPr="00FC1FE1" w14:paraId="546C79A0" w14:textId="77777777" w:rsidTr="00A64272">
        <w:trPr>
          <w:trHeight w:val="377"/>
        </w:trPr>
        <w:tc>
          <w:tcPr>
            <w:tcW w:w="5000" w:type="pct"/>
            <w:gridSpan w:val="2"/>
            <w:shd w:val="clear" w:color="auto" w:fill="auto"/>
            <w:tcMar>
              <w:top w:w="43" w:type="dxa"/>
              <w:bottom w:w="43" w:type="dxa"/>
            </w:tcMar>
          </w:tcPr>
          <w:p w14:paraId="0E93BAA8" w14:textId="77777777" w:rsidR="00614918" w:rsidRPr="00FC1FE1" w:rsidRDefault="00614918" w:rsidP="00A64272">
            <w:pPr>
              <w:pStyle w:val="GSAParameter"/>
              <w:spacing w:after="0"/>
            </w:pPr>
            <w:bookmarkStart w:id="2138" w:name="_Toc388623493"/>
            <w:r w:rsidRPr="00FC1FE1">
              <w:t>Parameter PS-5(d)-1:</w:t>
            </w:r>
            <w:bookmarkEnd w:id="2138"/>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14A3BA8F" w14:textId="77777777" w:rsidTr="00A64272">
        <w:trPr>
          <w:trHeight w:val="377"/>
        </w:trPr>
        <w:tc>
          <w:tcPr>
            <w:tcW w:w="5000" w:type="pct"/>
            <w:gridSpan w:val="2"/>
            <w:shd w:val="clear" w:color="auto" w:fill="auto"/>
            <w:tcMar>
              <w:top w:w="43" w:type="dxa"/>
              <w:bottom w:w="43" w:type="dxa"/>
            </w:tcMar>
          </w:tcPr>
          <w:p w14:paraId="6082CA9C" w14:textId="77777777" w:rsidR="00614918" w:rsidRPr="00FC1FE1" w:rsidRDefault="00614918" w:rsidP="00A64272">
            <w:pPr>
              <w:pStyle w:val="GSAParameter"/>
              <w:spacing w:after="0"/>
            </w:pPr>
            <w:bookmarkStart w:id="2139" w:name="_Toc388623494"/>
            <w:r w:rsidRPr="00FC1FE1">
              <w:t>Parameter PS-5(d)-2</w:t>
            </w:r>
            <w:r w:rsidRPr="00FC1FE1">
              <w:rPr>
                <w:color w:val="000000"/>
                <w:spacing w:val="0"/>
              </w:rPr>
              <w:t>:</w:t>
            </w:r>
            <w:bookmarkEnd w:id="2139"/>
            <w:r w:rsidRPr="00FC1FE1">
              <w:rPr>
                <w:color w:val="000000"/>
                <w:spacing w:val="0"/>
              </w:rPr>
              <w:t xml:space="preserve"> </w:t>
            </w:r>
            <w:r w:rsidRPr="00D57301">
              <w:rPr>
                <w:szCs w:val="22"/>
              </w:rPr>
              <w:t>&lt;</w:t>
            </w:r>
            <w:r>
              <w:rPr>
                <w:i/>
                <w:szCs w:val="22"/>
              </w:rPr>
              <w:t>FedRAMP requirement: within five days of the formal transfer action (DoD 24 hours)</w:t>
            </w:r>
            <w:r w:rsidRPr="00D57301">
              <w:rPr>
                <w:szCs w:val="22"/>
              </w:rPr>
              <w:t>&gt;</w:t>
            </w:r>
          </w:p>
        </w:tc>
      </w:tr>
      <w:tr w:rsidR="00A64272" w:rsidRPr="00FC1FE1" w14:paraId="58B64F51" w14:textId="77777777" w:rsidTr="00A64272">
        <w:trPr>
          <w:trHeight w:val="377"/>
        </w:trPr>
        <w:tc>
          <w:tcPr>
            <w:tcW w:w="5000" w:type="pct"/>
            <w:gridSpan w:val="2"/>
            <w:tcMar>
              <w:top w:w="43" w:type="dxa"/>
              <w:bottom w:w="43" w:type="dxa"/>
            </w:tcMar>
            <w:vAlign w:val="bottom"/>
          </w:tcPr>
          <w:p w14:paraId="112C45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A64C8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762064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696B3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6D03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E87BEFA" w14:textId="573E894D"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C0207F" w14:textId="77777777" w:rsidTr="00A64272">
        <w:trPr>
          <w:trHeight w:val="377"/>
        </w:trPr>
        <w:tc>
          <w:tcPr>
            <w:tcW w:w="5000" w:type="pct"/>
            <w:gridSpan w:val="2"/>
            <w:tcMar>
              <w:top w:w="43" w:type="dxa"/>
              <w:bottom w:w="43" w:type="dxa"/>
            </w:tcMar>
            <w:vAlign w:val="bottom"/>
          </w:tcPr>
          <w:p w14:paraId="75F26E7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4F4F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7B5AB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F7E41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399FC6D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19CD9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95DC08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609C464" w14:textId="5CAF05EE"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AB7EC2" w14:textId="77777777" w:rsidR="00614918" w:rsidRPr="00FC1FE1"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292562DE" w14:textId="77777777" w:rsidTr="00A64272">
        <w:trPr>
          <w:cantSplit/>
          <w:trHeight w:val="475"/>
          <w:tblHeader/>
        </w:trPr>
        <w:tc>
          <w:tcPr>
            <w:tcW w:w="5000" w:type="pct"/>
            <w:gridSpan w:val="2"/>
            <w:shd w:val="clear" w:color="auto" w:fill="DEEAF6" w:themeFill="accent1" w:themeFillTint="33"/>
            <w:vAlign w:val="center"/>
          </w:tcPr>
          <w:p w14:paraId="062A8B0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PS-5 What is the solution and how is it implemented?</w:t>
            </w:r>
          </w:p>
        </w:tc>
      </w:tr>
      <w:tr w:rsidR="00614918" w:rsidRPr="00FC1FE1" w14:paraId="00939306" w14:textId="77777777" w:rsidTr="00A64272">
        <w:trPr>
          <w:trHeight w:val="1097"/>
        </w:trPr>
        <w:tc>
          <w:tcPr>
            <w:tcW w:w="483" w:type="pct"/>
            <w:tcBorders>
              <w:right w:val="nil"/>
            </w:tcBorders>
            <w:shd w:val="clear" w:color="auto" w:fill="DEEAF6" w:themeFill="accent1" w:themeFillTint="33"/>
          </w:tcPr>
          <w:p w14:paraId="1A4E9CC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4E0D4E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055A479"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access authorizations for individuals when those individuals are reassigned or transferred.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this review and individuals or roles responsible for performing and validating the results of reviews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5E3C154" w14:textId="77777777" w:rsidTr="00A64272">
        <w:trPr>
          <w:trHeight w:val="1097"/>
        </w:trPr>
        <w:tc>
          <w:tcPr>
            <w:tcW w:w="483" w:type="pct"/>
            <w:tcBorders>
              <w:right w:val="nil"/>
            </w:tcBorders>
            <w:shd w:val="clear" w:color="auto" w:fill="DEEAF6" w:themeFill="accent1" w:themeFillTint="33"/>
          </w:tcPr>
          <w:p w14:paraId="387BF13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05E1D95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5BEEC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initiating reassignments or transfers within a customer-defined time period after the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specific actions taken, personnel responsible for those actions, and timeframes for initiation of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AD0E9B6" w14:textId="77777777" w:rsidTr="00A64272">
        <w:trPr>
          <w:trHeight w:val="1097"/>
        </w:trPr>
        <w:tc>
          <w:tcPr>
            <w:tcW w:w="483" w:type="pct"/>
            <w:tcBorders>
              <w:right w:val="nil"/>
            </w:tcBorders>
            <w:shd w:val="clear" w:color="auto" w:fill="DEEAF6" w:themeFill="accent1" w:themeFillTint="33"/>
          </w:tcPr>
          <w:p w14:paraId="5D7C6B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92608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32DB0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modifying access authorizations based on the results of the review carried out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authorizations are modified, personnel responsible for initiating the change, and any technical means of enforcement of the change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64B2903" w14:textId="77777777" w:rsidTr="00A64272">
        <w:trPr>
          <w:trHeight w:val="1097"/>
        </w:trPr>
        <w:tc>
          <w:tcPr>
            <w:tcW w:w="483" w:type="pct"/>
            <w:tcBorders>
              <w:right w:val="nil"/>
            </w:tcBorders>
            <w:shd w:val="clear" w:color="auto" w:fill="DEEAF6" w:themeFill="accent1" w:themeFillTint="33"/>
          </w:tcPr>
          <w:p w14:paraId="1BA2DB5D"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51C6360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12BF8C"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the required timeframe after a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identification of interested personnel or roles as well as the means by which notification occurs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C71390B" w14:textId="77777777" w:rsidR="00614918" w:rsidRPr="002C3786" w:rsidRDefault="00614918" w:rsidP="00614918">
      <w:pPr>
        <w:spacing w:before="120" w:after="120"/>
        <w:rPr>
          <w:rFonts w:eastAsia="Calibri"/>
          <w:b/>
          <w:u w:val="single"/>
        </w:rPr>
      </w:pPr>
    </w:p>
    <w:p w14:paraId="1EA65CD9" w14:textId="77777777" w:rsidR="00614918" w:rsidRDefault="00614918" w:rsidP="00614918">
      <w:pPr>
        <w:pStyle w:val="eglobaltech3"/>
      </w:pPr>
      <w:bookmarkStart w:id="2140" w:name="_Toc383429854"/>
      <w:bookmarkStart w:id="2141" w:name="_Toc383444667"/>
      <w:bookmarkStart w:id="2142" w:name="_Toc385594312"/>
      <w:bookmarkStart w:id="2143" w:name="_Toc385594700"/>
      <w:bookmarkStart w:id="2144" w:name="_Toc385595088"/>
      <w:bookmarkStart w:id="2145" w:name="_Toc388620930"/>
      <w:bookmarkStart w:id="2146" w:name="_Toc430608788"/>
      <w:bookmarkStart w:id="2147" w:name="_Ref454808258"/>
      <w:r w:rsidRPr="002C3786">
        <w:t>Access Agreements (PS-6)</w:t>
      </w:r>
      <w:bookmarkEnd w:id="2140"/>
      <w:bookmarkEnd w:id="2141"/>
      <w:bookmarkEnd w:id="2142"/>
      <w:bookmarkEnd w:id="2143"/>
      <w:bookmarkEnd w:id="2144"/>
      <w:bookmarkEnd w:id="2145"/>
      <w:bookmarkEnd w:id="2146"/>
      <w:bookmarkEnd w:id="2147"/>
    </w:p>
    <w:p w14:paraId="6F44C26D"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3BE3C862"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Develops and documents access agreements for organizational information systems;</w:t>
      </w:r>
    </w:p>
    <w:p w14:paraId="2C8B29F3"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Reviews and updates the access agreements [</w:t>
      </w:r>
      <w:r w:rsidRPr="00AE3199">
        <w:rPr>
          <w:rFonts w:eastAsia="Times New Roman"/>
          <w:i/>
        </w:rPr>
        <w:t>FedRAMP Assignment: at least annually</w:t>
      </w:r>
      <w:r w:rsidRPr="00FD68DC">
        <w:rPr>
          <w:rFonts w:eastAsia="Times New Roman"/>
        </w:rPr>
        <w:t>]; and</w:t>
      </w:r>
    </w:p>
    <w:p w14:paraId="71D51AA7"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Ensures that individuals requiring access to organizational information and information systems:</w:t>
      </w:r>
    </w:p>
    <w:p w14:paraId="176C6E88"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Sign appropriate access agreements prior to being granted access; and</w:t>
      </w:r>
    </w:p>
    <w:p w14:paraId="35D9269B"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Re-sign access agreements to maintain access to organizational information systems when access agreements have been updated or [</w:t>
      </w:r>
      <w:r w:rsidRPr="009F64FF">
        <w:rPr>
          <w:rFonts w:eastAsia="Times New Roman"/>
          <w:i/>
        </w:rPr>
        <w:t>FedRAMP Assignment: at least annually</w:t>
      </w:r>
      <w:r w:rsidRPr="00FD68DC">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487CED0A" w14:textId="77777777" w:rsidTr="00A64272">
        <w:trPr>
          <w:cantSplit/>
          <w:trHeight w:val="377"/>
          <w:tblHeader/>
        </w:trPr>
        <w:tc>
          <w:tcPr>
            <w:tcW w:w="811" w:type="pct"/>
            <w:shd w:val="clear" w:color="auto" w:fill="DEEAF6" w:themeFill="accent1" w:themeFillTint="33"/>
            <w:tcMar>
              <w:top w:w="43" w:type="dxa"/>
              <w:bottom w:w="43" w:type="dxa"/>
            </w:tcMar>
          </w:tcPr>
          <w:p w14:paraId="66AAE1E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lastRenderedPageBreak/>
              <w:t>PS-6</w:t>
            </w:r>
          </w:p>
        </w:tc>
        <w:tc>
          <w:tcPr>
            <w:tcW w:w="4189" w:type="pct"/>
            <w:shd w:val="clear" w:color="auto" w:fill="DEEAF6" w:themeFill="accent1" w:themeFillTint="33"/>
          </w:tcPr>
          <w:p w14:paraId="44A9FDDD"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6B1B39E" w14:textId="77777777" w:rsidTr="00A64272">
        <w:trPr>
          <w:trHeight w:val="377"/>
        </w:trPr>
        <w:tc>
          <w:tcPr>
            <w:tcW w:w="5000" w:type="pct"/>
            <w:gridSpan w:val="2"/>
            <w:shd w:val="clear" w:color="auto" w:fill="auto"/>
            <w:tcMar>
              <w:top w:w="43" w:type="dxa"/>
              <w:bottom w:w="43" w:type="dxa"/>
            </w:tcMar>
          </w:tcPr>
          <w:p w14:paraId="7B9E65B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EC1BD7E" w14:textId="77777777" w:rsidTr="00A64272">
        <w:trPr>
          <w:trHeight w:val="377"/>
        </w:trPr>
        <w:tc>
          <w:tcPr>
            <w:tcW w:w="5000" w:type="pct"/>
            <w:gridSpan w:val="2"/>
            <w:shd w:val="clear" w:color="auto" w:fill="auto"/>
            <w:tcMar>
              <w:top w:w="43" w:type="dxa"/>
              <w:bottom w:w="43" w:type="dxa"/>
            </w:tcMar>
          </w:tcPr>
          <w:p w14:paraId="6A447176" w14:textId="77777777" w:rsidR="00614918" w:rsidRPr="00FC1FE1" w:rsidRDefault="00614918" w:rsidP="00A64272">
            <w:pPr>
              <w:pStyle w:val="GSAParameter"/>
              <w:spacing w:after="0"/>
              <w:rPr>
                <w:color w:val="5B9BD5" w:themeColor="accent1"/>
              </w:rPr>
            </w:pPr>
            <w:bookmarkStart w:id="2148" w:name="_Toc388623495"/>
            <w:r w:rsidRPr="00FC1FE1">
              <w:t>Parameter PS-6(b):</w:t>
            </w:r>
            <w:bookmarkEnd w:id="2148"/>
            <w:r w:rsidRPr="00FC1FE1">
              <w:t xml:space="preserve"> </w:t>
            </w:r>
            <w:r w:rsidRPr="00D57301">
              <w:rPr>
                <w:szCs w:val="22"/>
              </w:rPr>
              <w:t>&lt;</w:t>
            </w:r>
            <w:r>
              <w:rPr>
                <w:i/>
                <w:szCs w:val="22"/>
              </w:rPr>
              <w:t>FedRAMP requirement: at least annually</w:t>
            </w:r>
            <w:r w:rsidRPr="00D57301">
              <w:rPr>
                <w:szCs w:val="22"/>
              </w:rPr>
              <w:t>&gt;</w:t>
            </w:r>
          </w:p>
        </w:tc>
      </w:tr>
      <w:tr w:rsidR="00614918" w:rsidRPr="00FC1FE1" w14:paraId="1E725CEE" w14:textId="77777777" w:rsidTr="00A64272">
        <w:trPr>
          <w:trHeight w:val="377"/>
        </w:trPr>
        <w:tc>
          <w:tcPr>
            <w:tcW w:w="5000" w:type="pct"/>
            <w:gridSpan w:val="2"/>
            <w:shd w:val="clear" w:color="auto" w:fill="auto"/>
            <w:tcMar>
              <w:top w:w="43" w:type="dxa"/>
              <w:bottom w:w="43" w:type="dxa"/>
            </w:tcMar>
          </w:tcPr>
          <w:p w14:paraId="498F6DC1" w14:textId="77777777" w:rsidR="00614918" w:rsidRPr="00FC1FE1" w:rsidRDefault="00614918" w:rsidP="00A64272">
            <w:pPr>
              <w:pStyle w:val="GSAParameter"/>
              <w:spacing w:after="0"/>
              <w:rPr>
                <w:color w:val="5B9BD5" w:themeColor="accent1"/>
              </w:rPr>
            </w:pPr>
            <w:bookmarkStart w:id="2149" w:name="_Toc388623496"/>
            <w:r w:rsidRPr="00FC1FE1">
              <w:t>Parameter PS-6(c)(2)</w:t>
            </w:r>
            <w:bookmarkEnd w:id="2149"/>
            <w:r w:rsidRPr="00FC1FE1">
              <w:t xml:space="preserve">: </w:t>
            </w:r>
            <w:r w:rsidRPr="00D57301">
              <w:rPr>
                <w:szCs w:val="22"/>
              </w:rPr>
              <w:t>&lt;</w:t>
            </w:r>
            <w:r>
              <w:rPr>
                <w:i/>
                <w:szCs w:val="22"/>
              </w:rPr>
              <w:t>FedRAMP requirement: at least annually</w:t>
            </w:r>
            <w:r w:rsidRPr="00D57301">
              <w:rPr>
                <w:szCs w:val="22"/>
              </w:rPr>
              <w:t>&gt;</w:t>
            </w:r>
          </w:p>
        </w:tc>
      </w:tr>
      <w:tr w:rsidR="00A64272" w:rsidRPr="00FC1FE1" w14:paraId="47F8067F" w14:textId="77777777" w:rsidTr="00A64272">
        <w:trPr>
          <w:trHeight w:val="377"/>
        </w:trPr>
        <w:tc>
          <w:tcPr>
            <w:tcW w:w="5000" w:type="pct"/>
            <w:gridSpan w:val="2"/>
            <w:tcMar>
              <w:top w:w="43" w:type="dxa"/>
              <w:bottom w:w="43" w:type="dxa"/>
            </w:tcMar>
            <w:vAlign w:val="bottom"/>
          </w:tcPr>
          <w:p w14:paraId="32AE8C6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D4D81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517C06C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1DC8B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7A980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BB849E7" w14:textId="3CA9EF7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4022F18" w14:textId="77777777" w:rsidTr="00A64272">
        <w:trPr>
          <w:trHeight w:val="377"/>
        </w:trPr>
        <w:tc>
          <w:tcPr>
            <w:tcW w:w="5000" w:type="pct"/>
            <w:gridSpan w:val="2"/>
            <w:tcMar>
              <w:top w:w="43" w:type="dxa"/>
              <w:bottom w:w="43" w:type="dxa"/>
            </w:tcMar>
            <w:vAlign w:val="bottom"/>
          </w:tcPr>
          <w:p w14:paraId="475F993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9856E7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EEC318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63622B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5DF02F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782F1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569B9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AE5FC06" w14:textId="03F7E81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2D59F68" w14:textId="77777777" w:rsidR="00614918" w:rsidRPr="00FC1FE1"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0AAB182" w14:textId="77777777" w:rsidTr="00A64272">
        <w:trPr>
          <w:cantSplit/>
          <w:trHeight w:val="475"/>
          <w:tblHeader/>
        </w:trPr>
        <w:tc>
          <w:tcPr>
            <w:tcW w:w="5000" w:type="pct"/>
            <w:gridSpan w:val="2"/>
            <w:shd w:val="clear" w:color="auto" w:fill="DEEAF6" w:themeFill="accent1" w:themeFillTint="33"/>
            <w:vAlign w:val="center"/>
          </w:tcPr>
          <w:p w14:paraId="0851440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PS-6 What is the solution and how is it implemented?</w:t>
            </w:r>
          </w:p>
        </w:tc>
      </w:tr>
      <w:tr w:rsidR="00614918" w:rsidRPr="00FC1FE1" w14:paraId="1C140FDF" w14:textId="77777777" w:rsidTr="00A64272">
        <w:trPr>
          <w:trHeight w:val="1097"/>
        </w:trPr>
        <w:tc>
          <w:tcPr>
            <w:tcW w:w="483" w:type="pct"/>
            <w:tcBorders>
              <w:right w:val="nil"/>
            </w:tcBorders>
            <w:shd w:val="clear" w:color="auto" w:fill="DEEAF6" w:themeFill="accent1" w:themeFillTint="33"/>
          </w:tcPr>
          <w:p w14:paraId="1F688538"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7CB8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66C1951"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agreements for access to the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contents of access agreements and the conditions under which they are used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675A869" w14:textId="77777777" w:rsidTr="00A64272">
        <w:trPr>
          <w:trHeight w:val="1097"/>
        </w:trPr>
        <w:tc>
          <w:tcPr>
            <w:tcW w:w="483" w:type="pct"/>
            <w:tcBorders>
              <w:right w:val="nil"/>
            </w:tcBorders>
            <w:shd w:val="clear" w:color="auto" w:fill="DEEAF6" w:themeFill="accent1" w:themeFillTint="33"/>
          </w:tcPr>
          <w:p w14:paraId="48B19083"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5F01DB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58B07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and updating access agreements at the required frequency.</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the review process, the personnel or roles responsible for reviewing and updating the agreement, and the process for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01AE7AA" w14:textId="77777777" w:rsidTr="00A64272">
        <w:trPr>
          <w:trHeight w:val="1097"/>
        </w:trPr>
        <w:tc>
          <w:tcPr>
            <w:tcW w:w="483" w:type="pct"/>
            <w:tcBorders>
              <w:right w:val="nil"/>
            </w:tcBorders>
            <w:shd w:val="clear" w:color="auto" w:fill="DEEAF6" w:themeFill="accent1" w:themeFillTint="33"/>
          </w:tcPr>
          <w:p w14:paraId="3ACA70F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35C0BF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D430B71" w14:textId="77777777" w:rsidR="00614918" w:rsidRPr="00C7105A" w:rsidRDefault="00614918" w:rsidP="00A64272">
            <w:pPr>
              <w:spacing w:before="120" w:after="120"/>
              <w:rPr>
                <w:rFonts w:asciiTheme="minorHAnsi" w:hAnsiTheme="minorHAnsi"/>
                <w:sz w:val="20"/>
                <w:szCs w:val="20"/>
              </w:rPr>
            </w:pPr>
            <w:r w:rsidRPr="00C7105A">
              <w:rPr>
                <w:rFonts w:asciiTheme="minorHAnsi" w:eastAsia="Calibri" w:hAnsiTheme="minorHAnsi" w:cs="Calibri"/>
                <w:sz w:val="20"/>
                <w:szCs w:val="20"/>
              </w:rPr>
              <w:t>&lt;</w:t>
            </w:r>
            <w:r w:rsidRPr="00C7105A">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individuals review and sign access agreements prior to initial access and to maintain access after updates</w:t>
            </w:r>
            <w:r w:rsidRPr="00C7105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withholding access until after the initial signature is received, as well as for disabling or removing access if the access agreement changes and an individual does not re-sign it in a timely manner.</w:t>
            </w:r>
            <w:r w:rsidRPr="00C7105A">
              <w:rPr>
                <w:rFonts w:asciiTheme="minorHAnsi" w:eastAsia="Calibri" w:hAnsiTheme="minorHAnsi" w:cs="Calibri"/>
                <w:sz w:val="20"/>
                <w:szCs w:val="20"/>
              </w:rPr>
              <w:t>&gt;</w:t>
            </w:r>
          </w:p>
        </w:tc>
      </w:tr>
    </w:tbl>
    <w:p w14:paraId="733610BD" w14:textId="77777777" w:rsidR="00614918" w:rsidRPr="002C3786" w:rsidRDefault="00614918" w:rsidP="00614918">
      <w:pPr>
        <w:spacing w:before="120" w:after="120"/>
        <w:rPr>
          <w:b/>
        </w:rPr>
      </w:pPr>
    </w:p>
    <w:p w14:paraId="7C2D1466" w14:textId="77777777" w:rsidR="00614918" w:rsidRDefault="00614918" w:rsidP="00614918">
      <w:pPr>
        <w:pStyle w:val="eglobaltech3"/>
      </w:pPr>
      <w:bookmarkStart w:id="2150" w:name="_Toc149090440"/>
      <w:bookmarkStart w:id="2151" w:name="_Toc383429855"/>
      <w:bookmarkStart w:id="2152" w:name="_Toc383444668"/>
      <w:bookmarkStart w:id="2153" w:name="_Toc385594313"/>
      <w:bookmarkStart w:id="2154" w:name="_Toc385594701"/>
      <w:bookmarkStart w:id="2155" w:name="_Toc385595089"/>
      <w:bookmarkStart w:id="2156" w:name="_Toc388620931"/>
      <w:bookmarkStart w:id="2157" w:name="_Toc430608789"/>
      <w:bookmarkStart w:id="2158" w:name="_Ref454808273"/>
      <w:r w:rsidRPr="002C3786">
        <w:lastRenderedPageBreak/>
        <w:t>Third-Party Personnel Security (PS-7)</w:t>
      </w:r>
      <w:bookmarkEnd w:id="2150"/>
      <w:bookmarkEnd w:id="2151"/>
      <w:bookmarkEnd w:id="2152"/>
      <w:bookmarkEnd w:id="2153"/>
      <w:bookmarkEnd w:id="2154"/>
      <w:bookmarkEnd w:id="2155"/>
      <w:bookmarkEnd w:id="2156"/>
      <w:bookmarkEnd w:id="2157"/>
      <w:bookmarkEnd w:id="2158"/>
      <w:r w:rsidRPr="002C3786">
        <w:t xml:space="preserve"> </w:t>
      </w:r>
    </w:p>
    <w:p w14:paraId="68748311"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58D5004F"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Establishes personnel security requirements including security roles and responsibilities for third-party providers;</w:t>
      </w:r>
    </w:p>
    <w:p w14:paraId="7E79CE6E" w14:textId="77777777" w:rsidR="00614918" w:rsidRPr="002C3786"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comply with personnel security policies and procedures established by the organization</w:t>
      </w:r>
      <w:r>
        <w:rPr>
          <w:rFonts w:eastAsia="Times New Roman"/>
          <w:bCs/>
        </w:rPr>
        <w:t>;</w:t>
      </w:r>
    </w:p>
    <w:p w14:paraId="21F15C35"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Documents personnel security requirements;</w:t>
      </w:r>
    </w:p>
    <w:p w14:paraId="436B15AD"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notify [</w:t>
      </w:r>
      <w:r w:rsidRPr="00AE3199">
        <w:rPr>
          <w:rFonts w:eastAsia="Times New Roman"/>
          <w:bCs/>
          <w:i/>
        </w:rPr>
        <w:t>Assignment: organization-defined personnel or roles</w:t>
      </w:r>
      <w:r w:rsidRPr="002E05B6">
        <w:rPr>
          <w:rFonts w:eastAsia="Times New Roman"/>
          <w:bCs/>
        </w:rPr>
        <w:t>] of any personnel transfers or terminations of third-party personnel who possess organizational credentials and/or badges, or who have information system privileges within [</w:t>
      </w:r>
      <w:r w:rsidRPr="00AE3199">
        <w:rPr>
          <w:rFonts w:eastAsia="Times New Roman"/>
          <w:i/>
        </w:rPr>
        <w:t>FedRAMP Assignment</w:t>
      </w:r>
      <w:r>
        <w:rPr>
          <w:rFonts w:eastAsia="Times New Roman"/>
          <w:bCs/>
          <w:i/>
        </w:rPr>
        <w:t>:</w:t>
      </w:r>
      <w:r w:rsidRPr="00AE3199">
        <w:rPr>
          <w:rFonts w:eastAsia="Times New Roman"/>
          <w:bCs/>
          <w:i/>
        </w:rPr>
        <w:t xml:space="preserve"> </w:t>
      </w:r>
      <w:r>
        <w:rPr>
          <w:rFonts w:eastAsia="Times New Roman"/>
          <w:bCs/>
          <w:i/>
        </w:rPr>
        <w:t>same day</w:t>
      </w:r>
      <w:r w:rsidRPr="002E05B6">
        <w:rPr>
          <w:rFonts w:eastAsia="Times New Roman"/>
          <w:bCs/>
        </w:rPr>
        <w:t>]; and</w:t>
      </w:r>
    </w:p>
    <w:p w14:paraId="7E2B5F11"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Monitors provider 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0D29A96" w14:textId="77777777" w:rsidTr="00A64272">
        <w:trPr>
          <w:cantSplit/>
          <w:trHeight w:val="377"/>
          <w:tblHeader/>
        </w:trPr>
        <w:tc>
          <w:tcPr>
            <w:tcW w:w="811" w:type="pct"/>
            <w:shd w:val="clear" w:color="auto" w:fill="DEEAF6" w:themeFill="accent1" w:themeFillTint="33"/>
            <w:tcMar>
              <w:top w:w="43" w:type="dxa"/>
              <w:bottom w:w="43" w:type="dxa"/>
            </w:tcMar>
          </w:tcPr>
          <w:p w14:paraId="60EB0B7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PS-7</w:t>
            </w:r>
          </w:p>
        </w:tc>
        <w:tc>
          <w:tcPr>
            <w:tcW w:w="4189" w:type="pct"/>
            <w:shd w:val="clear" w:color="auto" w:fill="DEEAF6" w:themeFill="accent1" w:themeFillTint="33"/>
          </w:tcPr>
          <w:p w14:paraId="342454B6"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2AC74FB" w14:textId="77777777" w:rsidTr="00A64272">
        <w:trPr>
          <w:trHeight w:val="377"/>
        </w:trPr>
        <w:tc>
          <w:tcPr>
            <w:tcW w:w="5000" w:type="pct"/>
            <w:gridSpan w:val="2"/>
            <w:tcMar>
              <w:top w:w="43" w:type="dxa"/>
              <w:bottom w:w="43" w:type="dxa"/>
            </w:tcMar>
            <w:vAlign w:val="bottom"/>
          </w:tcPr>
          <w:p w14:paraId="5A816FD7"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F20FD7C" w14:textId="77777777" w:rsidTr="00A64272">
        <w:trPr>
          <w:trHeight w:val="377"/>
        </w:trPr>
        <w:tc>
          <w:tcPr>
            <w:tcW w:w="5000" w:type="pct"/>
            <w:gridSpan w:val="2"/>
            <w:tcMar>
              <w:top w:w="43" w:type="dxa"/>
              <w:bottom w:w="43" w:type="dxa"/>
            </w:tcMar>
            <w:vAlign w:val="bottom"/>
          </w:tcPr>
          <w:p w14:paraId="1D108DEA" w14:textId="77777777" w:rsidR="00614918" w:rsidRPr="00FC1FE1" w:rsidRDefault="00614918" w:rsidP="00A64272">
            <w:pPr>
              <w:pStyle w:val="GSAParameter"/>
              <w:spacing w:after="0"/>
              <w:rPr>
                <w:color w:val="5B9BD5" w:themeColor="accent1"/>
              </w:rPr>
            </w:pPr>
            <w:bookmarkStart w:id="2159" w:name="_Toc388623497"/>
            <w:r w:rsidRPr="00FC1FE1">
              <w:t>Parameter PS-7(d)-1</w:t>
            </w:r>
            <w:bookmarkEnd w:id="2159"/>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2D641F3C" w14:textId="77777777" w:rsidTr="00A64272">
        <w:trPr>
          <w:trHeight w:val="377"/>
        </w:trPr>
        <w:tc>
          <w:tcPr>
            <w:tcW w:w="5000" w:type="pct"/>
            <w:gridSpan w:val="2"/>
            <w:tcMar>
              <w:top w:w="43" w:type="dxa"/>
              <w:bottom w:w="43" w:type="dxa"/>
            </w:tcMar>
            <w:vAlign w:val="bottom"/>
          </w:tcPr>
          <w:p w14:paraId="4FA94FB8" w14:textId="77777777" w:rsidR="00614918" w:rsidRPr="00FC1FE1" w:rsidRDefault="00614918" w:rsidP="00A64272">
            <w:pPr>
              <w:pStyle w:val="GSAParameter"/>
              <w:spacing w:after="0"/>
              <w:rPr>
                <w:color w:val="5B9BD5" w:themeColor="accent1"/>
              </w:rPr>
            </w:pPr>
            <w:bookmarkStart w:id="2160" w:name="_Toc388623498"/>
            <w:r w:rsidRPr="00FC1FE1">
              <w:t>Parameter PS-7(d)-2</w:t>
            </w:r>
            <w:bookmarkEnd w:id="2160"/>
            <w:r w:rsidRPr="00FC1FE1">
              <w:t xml:space="preserve">: </w:t>
            </w:r>
            <w:r w:rsidRPr="00D57301">
              <w:rPr>
                <w:szCs w:val="22"/>
              </w:rPr>
              <w:t>&lt;</w:t>
            </w:r>
            <w:r>
              <w:rPr>
                <w:i/>
                <w:szCs w:val="22"/>
              </w:rPr>
              <w:t>FedRAMP requirement: same day</w:t>
            </w:r>
            <w:r w:rsidRPr="00D57301">
              <w:rPr>
                <w:szCs w:val="22"/>
              </w:rPr>
              <w:t>&gt;</w:t>
            </w:r>
          </w:p>
        </w:tc>
      </w:tr>
      <w:tr w:rsidR="00A64272" w:rsidRPr="00FC1FE1" w14:paraId="1BB09198" w14:textId="77777777" w:rsidTr="00A64272">
        <w:trPr>
          <w:trHeight w:val="377"/>
        </w:trPr>
        <w:tc>
          <w:tcPr>
            <w:tcW w:w="5000" w:type="pct"/>
            <w:gridSpan w:val="2"/>
            <w:tcMar>
              <w:top w:w="43" w:type="dxa"/>
              <w:bottom w:w="43" w:type="dxa"/>
            </w:tcMar>
            <w:vAlign w:val="bottom"/>
          </w:tcPr>
          <w:p w14:paraId="0A0183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728BC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0D0E98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99CA52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78CE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7F131F9C" w14:textId="1AA109E0"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3BC2068" w14:textId="77777777" w:rsidTr="00A64272">
        <w:trPr>
          <w:trHeight w:val="377"/>
        </w:trPr>
        <w:tc>
          <w:tcPr>
            <w:tcW w:w="5000" w:type="pct"/>
            <w:gridSpan w:val="2"/>
            <w:tcMar>
              <w:top w:w="43" w:type="dxa"/>
              <w:bottom w:w="43" w:type="dxa"/>
            </w:tcMar>
            <w:vAlign w:val="bottom"/>
          </w:tcPr>
          <w:p w14:paraId="5D9EF1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59280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064F7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C6CEDA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9E5A5A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A11329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CF92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7C14C450" w14:textId="062C183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340CA0"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0DDA816" w14:textId="77777777" w:rsidTr="00A64272">
        <w:trPr>
          <w:cantSplit/>
          <w:trHeight w:val="475"/>
          <w:tblHeader/>
        </w:trPr>
        <w:tc>
          <w:tcPr>
            <w:tcW w:w="5000" w:type="pct"/>
            <w:gridSpan w:val="2"/>
            <w:shd w:val="clear" w:color="auto" w:fill="DEEAF6" w:themeFill="accent1" w:themeFillTint="33"/>
            <w:vAlign w:val="center"/>
          </w:tcPr>
          <w:p w14:paraId="1ED51D9C"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PS-7 What is the solution and how is it implemented?</w:t>
            </w:r>
          </w:p>
        </w:tc>
      </w:tr>
      <w:tr w:rsidR="00614918" w:rsidRPr="00FC1FE1" w14:paraId="7EF6CFAB" w14:textId="77777777" w:rsidTr="00A64272">
        <w:trPr>
          <w:trHeight w:val="1097"/>
        </w:trPr>
        <w:tc>
          <w:tcPr>
            <w:tcW w:w="483" w:type="pct"/>
            <w:tcBorders>
              <w:right w:val="nil"/>
            </w:tcBorders>
            <w:shd w:val="clear" w:color="auto" w:fill="DEEAF6" w:themeFill="accent1" w:themeFillTint="33"/>
          </w:tcPr>
          <w:p w14:paraId="0286399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725C61B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1EBAF2" w14:textId="77777777" w:rsidR="00614918" w:rsidRPr="007C201C" w:rsidRDefault="00614918" w:rsidP="00A64272">
            <w:pPr>
              <w:spacing w:before="120" w:after="120"/>
              <w:rPr>
                <w:rFonts w:ascii="Calibri" w:hAnsi="Calibr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these requirements and address the process for notifying third-party providers of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0B6D576" w14:textId="77777777" w:rsidTr="00A64272">
        <w:trPr>
          <w:trHeight w:val="1097"/>
        </w:trPr>
        <w:tc>
          <w:tcPr>
            <w:tcW w:w="483" w:type="pct"/>
            <w:tcBorders>
              <w:right w:val="nil"/>
            </w:tcBorders>
            <w:shd w:val="clear" w:color="auto" w:fill="DEEAF6" w:themeFill="accent1" w:themeFillTint="33"/>
          </w:tcPr>
          <w:p w14:paraId="5D89D9B1"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b</w:t>
            </w:r>
          </w:p>
        </w:tc>
        <w:tc>
          <w:tcPr>
            <w:tcW w:w="4517" w:type="pct"/>
            <w:tcMar>
              <w:top w:w="43" w:type="dxa"/>
              <w:bottom w:w="43" w:type="dxa"/>
            </w:tcMar>
          </w:tcPr>
          <w:p w14:paraId="0C713D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F5DE8BF"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third-party providers to comply with the requirements established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obtaining agreement to the requirements and enforcing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42F0010" w14:textId="77777777" w:rsidTr="00A64272">
        <w:trPr>
          <w:trHeight w:val="1097"/>
        </w:trPr>
        <w:tc>
          <w:tcPr>
            <w:tcW w:w="483" w:type="pct"/>
            <w:tcBorders>
              <w:right w:val="nil"/>
            </w:tcBorders>
            <w:shd w:val="clear" w:color="auto" w:fill="DEEAF6" w:themeFill="accent1" w:themeFillTint="33"/>
          </w:tcPr>
          <w:p w14:paraId="0127BCE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6C86A3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4455DE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process for creating documentation and sharing it with the providers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A835B90" w14:textId="77777777" w:rsidTr="00A64272">
        <w:trPr>
          <w:trHeight w:val="1097"/>
        </w:trPr>
        <w:tc>
          <w:tcPr>
            <w:tcW w:w="483" w:type="pct"/>
            <w:tcBorders>
              <w:right w:val="nil"/>
            </w:tcBorders>
            <w:shd w:val="clear" w:color="auto" w:fill="DEEAF6" w:themeFill="accent1" w:themeFillTint="33"/>
          </w:tcPr>
          <w:p w14:paraId="4A224DA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210A43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1C4EB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notification of terminations and transfers within the personnel security requirements.</w:t>
            </w:r>
            <w:r w:rsidRPr="00B452E7">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discuss the specific notification requirements, in particular the requirement for notification within the same day</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D80C008" w14:textId="77777777" w:rsidTr="00A64272">
        <w:trPr>
          <w:trHeight w:val="1097"/>
        </w:trPr>
        <w:tc>
          <w:tcPr>
            <w:tcW w:w="483" w:type="pct"/>
            <w:tcBorders>
              <w:right w:val="nil"/>
            </w:tcBorders>
            <w:shd w:val="clear" w:color="auto" w:fill="DEEAF6" w:themeFill="accent1" w:themeFillTint="33"/>
          </w:tcPr>
          <w:p w14:paraId="3C5C697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7" w:type="pct"/>
            <w:tcMar>
              <w:top w:w="43" w:type="dxa"/>
              <w:bottom w:w="43" w:type="dxa"/>
            </w:tcMar>
          </w:tcPr>
          <w:p w14:paraId="404614D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B9AD240" w14:textId="77777777" w:rsidR="00614918" w:rsidRPr="00FC1FE1" w:rsidRDefault="00614918" w:rsidP="00A64272">
            <w:pPr>
              <w:spacing w:before="120" w:after="120"/>
              <w:rPr>
                <w:rFonts w:asciiTheme="minorHAnsi" w:hAnsiTheme="minorHAnsi" w:cs="Traditional Arabic"/>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provider compliance with personnel security requirements.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personnel responsible for monitoring compliance, mechanisms used for monitoring, and consequences of non-compliance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2F53EA7E" w14:textId="77777777" w:rsidR="00614918" w:rsidRPr="002C3786" w:rsidRDefault="00614918" w:rsidP="00614918">
      <w:pPr>
        <w:spacing w:before="120" w:after="120"/>
        <w:rPr>
          <w:rFonts w:eastAsia="Calibri"/>
        </w:rPr>
      </w:pPr>
    </w:p>
    <w:p w14:paraId="4157B9B7" w14:textId="77777777" w:rsidR="00614918" w:rsidRDefault="00614918" w:rsidP="00614918">
      <w:pPr>
        <w:pStyle w:val="eglobaltech3"/>
      </w:pPr>
      <w:bookmarkStart w:id="2161" w:name="_Toc149090441"/>
      <w:bookmarkStart w:id="2162" w:name="_Toc383429856"/>
      <w:bookmarkStart w:id="2163" w:name="_Toc383444669"/>
      <w:bookmarkStart w:id="2164" w:name="_Toc385594314"/>
      <w:bookmarkStart w:id="2165" w:name="_Toc385594702"/>
      <w:bookmarkStart w:id="2166" w:name="_Toc385595090"/>
      <w:bookmarkStart w:id="2167" w:name="_Toc388620932"/>
      <w:bookmarkStart w:id="2168" w:name="_Toc430608790"/>
      <w:bookmarkStart w:id="2169" w:name="_Ref454808295"/>
      <w:r w:rsidRPr="002C3786">
        <w:t>Personnel Sanctions (PS-8)</w:t>
      </w:r>
      <w:bookmarkEnd w:id="2161"/>
      <w:bookmarkEnd w:id="2162"/>
      <w:bookmarkEnd w:id="2163"/>
      <w:bookmarkEnd w:id="2164"/>
      <w:bookmarkEnd w:id="2165"/>
      <w:bookmarkEnd w:id="2166"/>
      <w:bookmarkEnd w:id="2167"/>
      <w:bookmarkEnd w:id="2168"/>
      <w:bookmarkEnd w:id="2169"/>
      <w:r w:rsidRPr="002C3786">
        <w:t xml:space="preserve"> </w:t>
      </w:r>
    </w:p>
    <w:p w14:paraId="5D7C886E"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0D8AD3D5"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Pr>
          <w:rFonts w:eastAsia="Times New Roman"/>
        </w:rPr>
        <w:t>E</w:t>
      </w:r>
      <w:r w:rsidRPr="002C3786">
        <w:rPr>
          <w:rFonts w:eastAsia="Times New Roman"/>
        </w:rPr>
        <w:t>mploys a formal sanctions process for personnel failing to comply with established information security policies and procedures</w:t>
      </w:r>
      <w:r>
        <w:rPr>
          <w:rFonts w:eastAsia="Times New Roman"/>
        </w:rPr>
        <w:t>; and</w:t>
      </w:r>
    </w:p>
    <w:p w14:paraId="21ED4D20"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sidRPr="002E05B6">
        <w:rPr>
          <w:rFonts w:eastAsia="Times New Roman"/>
        </w:rPr>
        <w:t>Notifies [</w:t>
      </w:r>
      <w:r w:rsidRPr="00AE3199">
        <w:rPr>
          <w:rFonts w:eastAsia="Times New Roman"/>
          <w:i/>
        </w:rPr>
        <w:t>Assignment: organization-defined personnel or roles</w:t>
      </w:r>
      <w:r w:rsidRPr="002E05B6">
        <w:rPr>
          <w:rFonts w:eastAsia="Times New Roman"/>
        </w:rPr>
        <w:t>] within [</w:t>
      </w:r>
      <w:r w:rsidRPr="00AE3199">
        <w:rPr>
          <w:rFonts w:eastAsia="Times New Roman"/>
          <w:i/>
        </w:rPr>
        <w:t>Assignment: organization-defined time period</w:t>
      </w:r>
      <w:r w:rsidRPr="002E05B6">
        <w:rPr>
          <w:rFonts w:eastAsia="Times New Roman"/>
        </w:rPr>
        <w:t>] when a formal employee sanctions process is initiated, identifying the individual sanctioned and the reason for the sanction.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5CE148B" w14:textId="77777777" w:rsidTr="00A64272">
        <w:trPr>
          <w:cantSplit/>
          <w:trHeight w:val="377"/>
          <w:tblHeader/>
        </w:trPr>
        <w:tc>
          <w:tcPr>
            <w:tcW w:w="811" w:type="pct"/>
            <w:shd w:val="clear" w:color="auto" w:fill="DEEAF6" w:themeFill="accent1" w:themeFillTint="33"/>
            <w:tcMar>
              <w:top w:w="43" w:type="dxa"/>
              <w:bottom w:w="43" w:type="dxa"/>
            </w:tcMar>
          </w:tcPr>
          <w:p w14:paraId="27B487B0"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PS-8</w:t>
            </w:r>
          </w:p>
        </w:tc>
        <w:tc>
          <w:tcPr>
            <w:tcW w:w="4189" w:type="pct"/>
            <w:shd w:val="clear" w:color="auto" w:fill="DEEAF6" w:themeFill="accent1" w:themeFillTint="33"/>
          </w:tcPr>
          <w:p w14:paraId="53C6343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9EBCEAE" w14:textId="77777777" w:rsidTr="00A64272">
        <w:trPr>
          <w:trHeight w:val="377"/>
        </w:trPr>
        <w:tc>
          <w:tcPr>
            <w:tcW w:w="5000" w:type="pct"/>
            <w:gridSpan w:val="2"/>
            <w:shd w:val="clear" w:color="auto" w:fill="auto"/>
            <w:tcMar>
              <w:top w:w="43" w:type="dxa"/>
              <w:bottom w:w="43" w:type="dxa"/>
            </w:tcMar>
          </w:tcPr>
          <w:p w14:paraId="7DF70E4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4C68E2C8" w14:textId="77777777" w:rsidTr="00A64272">
        <w:trPr>
          <w:trHeight w:val="377"/>
        </w:trPr>
        <w:tc>
          <w:tcPr>
            <w:tcW w:w="5000" w:type="pct"/>
            <w:gridSpan w:val="2"/>
            <w:shd w:val="clear" w:color="auto" w:fill="auto"/>
            <w:tcMar>
              <w:top w:w="43" w:type="dxa"/>
              <w:bottom w:w="43" w:type="dxa"/>
            </w:tcMar>
          </w:tcPr>
          <w:p w14:paraId="366499B1" w14:textId="77777777" w:rsidR="00614918" w:rsidRPr="00FC1FE1" w:rsidRDefault="00614918" w:rsidP="00A64272">
            <w:pPr>
              <w:pStyle w:val="GSAParameter"/>
              <w:spacing w:after="0"/>
              <w:rPr>
                <w:color w:val="5B9BD5" w:themeColor="accent1"/>
              </w:rPr>
            </w:pPr>
            <w:bookmarkStart w:id="2170" w:name="_Toc388623499"/>
            <w:r w:rsidRPr="00FC1FE1">
              <w:t>Parameter PS-8(b)-1</w:t>
            </w:r>
            <w:bookmarkEnd w:id="2170"/>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61B142ED" w14:textId="77777777" w:rsidTr="00A64272">
        <w:trPr>
          <w:trHeight w:val="377"/>
        </w:trPr>
        <w:tc>
          <w:tcPr>
            <w:tcW w:w="5000" w:type="pct"/>
            <w:gridSpan w:val="2"/>
            <w:shd w:val="clear" w:color="auto" w:fill="auto"/>
            <w:tcMar>
              <w:top w:w="43" w:type="dxa"/>
              <w:bottom w:w="43" w:type="dxa"/>
            </w:tcMar>
          </w:tcPr>
          <w:p w14:paraId="6ED0F76F" w14:textId="77777777" w:rsidR="00614918" w:rsidRPr="00FC1FE1" w:rsidRDefault="00614918" w:rsidP="00A64272">
            <w:pPr>
              <w:pStyle w:val="GSAParameter"/>
              <w:spacing w:after="0"/>
              <w:rPr>
                <w:color w:val="5B9BD5" w:themeColor="accent1"/>
              </w:rPr>
            </w:pPr>
            <w:bookmarkStart w:id="2171" w:name="_Toc388623500"/>
            <w:r w:rsidRPr="00FC1FE1">
              <w:t>Parameter PS-8(b)-2</w:t>
            </w:r>
            <w:bookmarkEnd w:id="2171"/>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A64272" w:rsidRPr="00FC1FE1" w14:paraId="686906FB" w14:textId="77777777" w:rsidTr="00A64272">
        <w:trPr>
          <w:trHeight w:val="377"/>
        </w:trPr>
        <w:tc>
          <w:tcPr>
            <w:tcW w:w="5000" w:type="pct"/>
            <w:gridSpan w:val="2"/>
            <w:tcMar>
              <w:top w:w="43" w:type="dxa"/>
              <w:bottom w:w="43" w:type="dxa"/>
            </w:tcMar>
            <w:vAlign w:val="bottom"/>
          </w:tcPr>
          <w:p w14:paraId="689FD1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6412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C8D8F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7DD1F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A2C9E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3DC5CD7D" w14:textId="1CD39873"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2489F6" w14:textId="77777777" w:rsidTr="00A64272">
        <w:trPr>
          <w:trHeight w:val="377"/>
        </w:trPr>
        <w:tc>
          <w:tcPr>
            <w:tcW w:w="5000" w:type="pct"/>
            <w:gridSpan w:val="2"/>
            <w:tcMar>
              <w:top w:w="43" w:type="dxa"/>
              <w:bottom w:w="43" w:type="dxa"/>
            </w:tcMar>
            <w:vAlign w:val="bottom"/>
          </w:tcPr>
          <w:p w14:paraId="2C6B050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20ABC70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8FE9B2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A92F1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24A56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8D67BD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759B0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2CA8A33" w14:textId="36DEF18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CD8E7D"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A8620CF" w14:textId="77777777" w:rsidTr="00A64272">
        <w:trPr>
          <w:trHeight w:val="332"/>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3E02F5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PS-8 What is the solution and how is it implemented?</w:t>
            </w:r>
          </w:p>
        </w:tc>
      </w:tr>
      <w:tr w:rsidR="00614918" w:rsidRPr="00FC1FE1" w14:paraId="371F5F1C" w14:textId="77777777" w:rsidTr="00A64272">
        <w:trPr>
          <w:trHeight w:val="1097"/>
        </w:trPr>
        <w:tc>
          <w:tcPr>
            <w:tcW w:w="483" w:type="pct"/>
            <w:tcBorders>
              <w:right w:val="nil"/>
            </w:tcBorders>
            <w:shd w:val="clear" w:color="auto" w:fill="DEEAF6" w:themeFill="accent1" w:themeFillTint="33"/>
          </w:tcPr>
          <w:p w14:paraId="46A582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67D4F0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04CA33F"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 sanctions process for non-compliance with policies and procedures.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different forms of non-compliance and specific measures that may be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C3A6112" w14:textId="77777777" w:rsidTr="00A64272">
        <w:trPr>
          <w:trHeight w:val="1097"/>
        </w:trPr>
        <w:tc>
          <w:tcPr>
            <w:tcW w:w="483" w:type="pct"/>
            <w:tcBorders>
              <w:right w:val="nil"/>
            </w:tcBorders>
            <w:shd w:val="clear" w:color="auto" w:fill="DEEAF6" w:themeFill="accent1" w:themeFillTint="33"/>
          </w:tcPr>
          <w:p w14:paraId="499089FE"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490AA0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7B9568E" w14:textId="77777777" w:rsidR="00614918" w:rsidRPr="00A061C6"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interested personnel when the sanctions process is initiated.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delineate the relevant personnel to be notified, the roles or individuals responsible for notification, and the information conveyed as part of the notification (to include at a minimum the individual sanctioned and the reason for the sanction)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2B392CE" w14:textId="77777777" w:rsidR="00614918" w:rsidRDefault="00614918" w:rsidP="00614918">
      <w:pPr>
        <w:pStyle w:val="Style7"/>
        <w:numPr>
          <w:ilvl w:val="1"/>
          <w:numId w:val="48"/>
        </w:numPr>
      </w:pPr>
      <w:bookmarkStart w:id="2172" w:name="_Toc430608791"/>
      <w:bookmarkStart w:id="2173" w:name="_Toc383429871"/>
      <w:bookmarkStart w:id="2174" w:name="_Toc383444681"/>
      <w:bookmarkStart w:id="2175" w:name="_Toc385594326"/>
      <w:bookmarkStart w:id="2176" w:name="_Toc385594714"/>
      <w:bookmarkStart w:id="2177" w:name="_Toc385595102"/>
      <w:bookmarkStart w:id="2178" w:name="_Toc408578546"/>
      <w:bookmarkStart w:id="2179" w:name="_Toc408579974"/>
      <w:bookmarkStart w:id="2180" w:name="_Toc383429937"/>
      <w:bookmarkStart w:id="2181" w:name="_Toc383444735"/>
      <w:bookmarkStart w:id="2182" w:name="_Toc385594378"/>
      <w:bookmarkStart w:id="2183" w:name="_Toc385594766"/>
      <w:bookmarkStart w:id="2184" w:name="_Toc385595154"/>
      <w:bookmarkStart w:id="2185" w:name="_Toc408578548"/>
      <w:bookmarkStart w:id="2186" w:name="_Toc408579976"/>
      <w:r w:rsidRPr="002C3786">
        <w:t>Risk Assessment (RA)</w:t>
      </w:r>
      <w:bookmarkEnd w:id="2172"/>
    </w:p>
    <w:p w14:paraId="2E13B484" w14:textId="77777777" w:rsidR="00614918" w:rsidRDefault="00614918" w:rsidP="00614918">
      <w:pPr>
        <w:pStyle w:val="eglobaltech3"/>
      </w:pPr>
      <w:bookmarkStart w:id="2187" w:name="_Toc383429858"/>
      <w:bookmarkStart w:id="2188" w:name="_Toc383444671"/>
      <w:bookmarkStart w:id="2189" w:name="_Toc385594316"/>
      <w:bookmarkStart w:id="2190" w:name="_Toc385594704"/>
      <w:bookmarkStart w:id="2191" w:name="_Toc385595092"/>
      <w:bookmarkStart w:id="2192" w:name="_Toc388620933"/>
      <w:bookmarkStart w:id="2193" w:name="_Toc430608792"/>
      <w:bookmarkStart w:id="2194" w:name="_Ref454808308"/>
      <w:r w:rsidRPr="002C3786">
        <w:t>Risk Assessment Policy and Procedures (RA-1)</w:t>
      </w:r>
      <w:bookmarkEnd w:id="2187"/>
      <w:bookmarkEnd w:id="2188"/>
      <w:bookmarkEnd w:id="2189"/>
      <w:bookmarkEnd w:id="2190"/>
      <w:bookmarkEnd w:id="2191"/>
      <w:bookmarkEnd w:id="2192"/>
      <w:bookmarkEnd w:id="2193"/>
      <w:bookmarkEnd w:id="2194"/>
      <w:r w:rsidRPr="002C3786">
        <w:t xml:space="preserve"> </w:t>
      </w:r>
    </w:p>
    <w:p w14:paraId="4500F0F6" w14:textId="77777777" w:rsidR="00614918" w:rsidRDefault="00614918" w:rsidP="00614918">
      <w:pPr>
        <w:spacing w:before="120" w:after="120"/>
      </w:pPr>
      <w:r w:rsidRPr="00AE3199">
        <w:t>The organization:</w:t>
      </w:r>
    </w:p>
    <w:p w14:paraId="5028F25F" w14:textId="77777777" w:rsidR="00614918" w:rsidRDefault="00614918" w:rsidP="00614918">
      <w:pPr>
        <w:pStyle w:val="ListParagraph"/>
        <w:numPr>
          <w:ilvl w:val="0"/>
          <w:numId w:val="338"/>
        </w:numPr>
        <w:spacing w:before="120" w:after="120"/>
      </w:pPr>
      <w:r w:rsidRPr="00AE3199">
        <w:t>Develops, documents, and disseminates to [</w:t>
      </w:r>
      <w:r w:rsidRPr="00AE3199">
        <w:rPr>
          <w:i/>
        </w:rPr>
        <w:t>Assignment: organization-defined personnel or roles</w:t>
      </w:r>
      <w:r w:rsidRPr="00AE3199">
        <w:t>]:</w:t>
      </w:r>
    </w:p>
    <w:p w14:paraId="4DE6FAA8" w14:textId="77777777" w:rsidR="00614918" w:rsidRDefault="00614918" w:rsidP="00614918">
      <w:pPr>
        <w:pStyle w:val="ListParagraph"/>
        <w:numPr>
          <w:ilvl w:val="1"/>
          <w:numId w:val="338"/>
        </w:numPr>
        <w:spacing w:before="120" w:after="120"/>
      </w:pPr>
      <w:r w:rsidRPr="00AE3199">
        <w:t>A risk assessment policy that addresses purpose, scope, roles, responsibilities, management commitment, coordination among organizational entities, and compliance; and</w:t>
      </w:r>
    </w:p>
    <w:p w14:paraId="312AD832" w14:textId="77777777" w:rsidR="00614918" w:rsidRDefault="00614918" w:rsidP="00614918">
      <w:pPr>
        <w:pStyle w:val="ListParagraph"/>
        <w:numPr>
          <w:ilvl w:val="1"/>
          <w:numId w:val="338"/>
        </w:numPr>
        <w:spacing w:before="120" w:after="120"/>
      </w:pPr>
      <w:r w:rsidRPr="00AE3199">
        <w:t>Procedures to facilitate the implementation of the risk assessment policy and associated risk assessment controls; and</w:t>
      </w:r>
    </w:p>
    <w:p w14:paraId="53B4D5D9" w14:textId="77777777" w:rsidR="00614918" w:rsidRDefault="00614918" w:rsidP="00614918">
      <w:pPr>
        <w:pStyle w:val="ListParagraph"/>
        <w:numPr>
          <w:ilvl w:val="0"/>
          <w:numId w:val="338"/>
        </w:numPr>
        <w:spacing w:before="120" w:after="120"/>
      </w:pPr>
      <w:r w:rsidRPr="00AE3199">
        <w:t>Reviews and updates the current:</w:t>
      </w:r>
    </w:p>
    <w:p w14:paraId="5B7CBDF2" w14:textId="77777777" w:rsidR="00614918" w:rsidRDefault="00614918" w:rsidP="00614918">
      <w:pPr>
        <w:pStyle w:val="ListParagraph"/>
        <w:numPr>
          <w:ilvl w:val="1"/>
          <w:numId w:val="338"/>
        </w:numPr>
        <w:spacing w:before="120" w:after="120"/>
      </w:pPr>
      <w:r w:rsidRPr="00AE3199">
        <w:t xml:space="preserve">Risk assessment policy </w:t>
      </w:r>
      <w:r w:rsidRPr="009563FB">
        <w:rPr>
          <w:rFonts w:eastAsia="Times New Roman"/>
        </w:rPr>
        <w:t>[</w:t>
      </w:r>
      <w:r>
        <w:rPr>
          <w:rFonts w:eastAsia="Times New Roman"/>
          <w:i/>
        </w:rPr>
        <w:t>FedRAMP</w:t>
      </w:r>
      <w:r w:rsidRPr="00AE3199">
        <w:rPr>
          <w:rFonts w:eastAsia="Times New Roman"/>
          <w:i/>
        </w:rPr>
        <w:t xml:space="preserve"> Assignment: at least every </w:t>
      </w:r>
      <w:r>
        <w:rPr>
          <w:rFonts w:eastAsia="Times New Roman"/>
          <w:i/>
        </w:rPr>
        <w:t xml:space="preserve">three </w:t>
      </w:r>
      <w:r w:rsidRPr="00AE3199">
        <w:rPr>
          <w:rFonts w:eastAsia="Times New Roman"/>
          <w:i/>
        </w:rPr>
        <w:t>years</w:t>
      </w:r>
      <w:r w:rsidRPr="009563FB">
        <w:rPr>
          <w:rFonts w:eastAsia="Times New Roman"/>
        </w:rPr>
        <w:t>]</w:t>
      </w:r>
      <w:r w:rsidRPr="00AE3199">
        <w:t>; and</w:t>
      </w:r>
    </w:p>
    <w:p w14:paraId="5B8FDE21" w14:textId="77777777" w:rsidR="00614918" w:rsidRDefault="00614918" w:rsidP="00614918">
      <w:pPr>
        <w:pStyle w:val="ListParagraph"/>
        <w:numPr>
          <w:ilvl w:val="1"/>
          <w:numId w:val="338"/>
        </w:numPr>
        <w:spacing w:before="120" w:after="120"/>
      </w:pPr>
      <w:r w:rsidRPr="00AE3199">
        <w:t xml:space="preserve">Risk assessment procedures </w:t>
      </w:r>
      <w:r w:rsidRPr="009563FB">
        <w:rPr>
          <w:rFonts w:eastAsia="Times New Roman"/>
        </w:rPr>
        <w:t>[</w:t>
      </w:r>
      <w:r>
        <w:rPr>
          <w:rFonts w:eastAsia="Times New Roman"/>
          <w:i/>
        </w:rPr>
        <w:t>FedRAMP</w:t>
      </w:r>
      <w:r w:rsidRPr="00AE3199">
        <w:rPr>
          <w:rFonts w:eastAsia="Times New Roman"/>
          <w:i/>
        </w:rPr>
        <w:t xml:space="preserve"> Assignment: at least annually</w:t>
      </w:r>
      <w:r w:rsidRPr="009563FB">
        <w:rPr>
          <w:rFonts w:eastAsia="Times New Roman"/>
        </w:rPr>
        <w:t>]</w:t>
      </w:r>
      <w:r w:rsidRPr="00AE3199">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5557A4A2" w14:textId="77777777" w:rsidTr="00A64272">
        <w:trPr>
          <w:cantSplit/>
          <w:trHeight w:val="377"/>
          <w:tblHeader/>
        </w:trPr>
        <w:tc>
          <w:tcPr>
            <w:tcW w:w="811" w:type="pct"/>
            <w:shd w:val="clear" w:color="auto" w:fill="DEEAF6" w:themeFill="accent1" w:themeFillTint="33"/>
            <w:tcMar>
              <w:top w:w="43" w:type="dxa"/>
              <w:bottom w:w="43" w:type="dxa"/>
            </w:tcMar>
          </w:tcPr>
          <w:p w14:paraId="3949837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lastRenderedPageBreak/>
              <w:t>RA-1</w:t>
            </w:r>
          </w:p>
        </w:tc>
        <w:tc>
          <w:tcPr>
            <w:tcW w:w="4189" w:type="pct"/>
            <w:shd w:val="clear" w:color="auto" w:fill="DEEAF6" w:themeFill="accent1" w:themeFillTint="33"/>
          </w:tcPr>
          <w:p w14:paraId="5444254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0C3C3C7E" w14:textId="77777777" w:rsidTr="00A64272">
        <w:trPr>
          <w:trHeight w:val="377"/>
        </w:trPr>
        <w:tc>
          <w:tcPr>
            <w:tcW w:w="5000" w:type="pct"/>
            <w:gridSpan w:val="2"/>
            <w:shd w:val="clear" w:color="auto" w:fill="auto"/>
            <w:tcMar>
              <w:top w:w="43" w:type="dxa"/>
              <w:bottom w:w="43" w:type="dxa"/>
            </w:tcMar>
          </w:tcPr>
          <w:p w14:paraId="1E53B4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7FABCA3E" w14:textId="77777777" w:rsidTr="00A64272">
        <w:trPr>
          <w:trHeight w:val="377"/>
        </w:trPr>
        <w:tc>
          <w:tcPr>
            <w:tcW w:w="5000" w:type="pct"/>
            <w:gridSpan w:val="2"/>
            <w:shd w:val="clear" w:color="auto" w:fill="auto"/>
            <w:tcMar>
              <w:top w:w="43" w:type="dxa"/>
              <w:bottom w:w="43" w:type="dxa"/>
            </w:tcMar>
          </w:tcPr>
          <w:p w14:paraId="7DE97148" w14:textId="77777777" w:rsidR="00614918" w:rsidRPr="00EE0E69" w:rsidRDefault="00614918" w:rsidP="00A64272">
            <w:pPr>
              <w:pStyle w:val="GSAParameter"/>
              <w:spacing w:after="0"/>
              <w:rPr>
                <w:rFonts w:eastAsia="Times New Roman"/>
                <w:kern w:val="0"/>
                <w:sz w:val="22"/>
                <w:szCs w:val="22"/>
              </w:rPr>
            </w:pPr>
            <w:bookmarkStart w:id="2195" w:name="_Toc388623501"/>
            <w:r w:rsidRPr="00EE0E69">
              <w:t>Parameter RA-1(a):</w:t>
            </w:r>
            <w:bookmarkEnd w:id="2195"/>
            <w:r w:rsidRPr="00EE0E69">
              <w:t xml:space="preserve"> </w:t>
            </w:r>
            <w:r>
              <w:t>&lt;</w:t>
            </w:r>
            <w:r>
              <w:rPr>
                <w:i/>
              </w:rPr>
              <w:t>Customer-defined personnel or roles</w:t>
            </w:r>
            <w:r>
              <w:t>&gt;</w:t>
            </w:r>
          </w:p>
        </w:tc>
      </w:tr>
      <w:tr w:rsidR="00614918" w:rsidRPr="00EE0E69" w14:paraId="09412D52" w14:textId="77777777" w:rsidTr="00A64272">
        <w:trPr>
          <w:trHeight w:val="377"/>
        </w:trPr>
        <w:tc>
          <w:tcPr>
            <w:tcW w:w="5000" w:type="pct"/>
            <w:gridSpan w:val="2"/>
            <w:shd w:val="clear" w:color="auto" w:fill="auto"/>
            <w:tcMar>
              <w:top w:w="43" w:type="dxa"/>
              <w:bottom w:w="43" w:type="dxa"/>
            </w:tcMar>
          </w:tcPr>
          <w:p w14:paraId="7C7AACB9" w14:textId="77777777" w:rsidR="00614918" w:rsidRPr="00EE0E69" w:rsidRDefault="00614918" w:rsidP="00A64272">
            <w:pPr>
              <w:pStyle w:val="GSAParameter"/>
              <w:spacing w:after="0"/>
              <w:rPr>
                <w:color w:val="5B9BD5" w:themeColor="accent1"/>
              </w:rPr>
            </w:pPr>
            <w:bookmarkStart w:id="2196" w:name="_Toc383442099"/>
            <w:bookmarkStart w:id="2197" w:name="_Toc383444315"/>
            <w:bookmarkStart w:id="2198" w:name="_Toc388623502"/>
            <w:r w:rsidRPr="00EE0E69">
              <w:t>Parameter RA-1(b)(1):</w:t>
            </w:r>
            <w:bookmarkEnd w:id="2196"/>
            <w:bookmarkEnd w:id="2197"/>
            <w:bookmarkEnd w:id="2198"/>
            <w:r w:rsidRPr="00EE0E69">
              <w:t xml:space="preserve"> </w:t>
            </w:r>
            <w:r w:rsidRPr="003E4426">
              <w:rPr>
                <w:szCs w:val="22"/>
              </w:rPr>
              <w:t>&lt;</w:t>
            </w:r>
            <w:r w:rsidRPr="003E4426">
              <w:rPr>
                <w:i/>
                <w:szCs w:val="22"/>
              </w:rPr>
              <w:t>FedRAMP requirement: at least every 3 years</w:t>
            </w:r>
            <w:r w:rsidRPr="003E4426">
              <w:rPr>
                <w:szCs w:val="22"/>
              </w:rPr>
              <w:t>&gt;</w:t>
            </w:r>
          </w:p>
        </w:tc>
      </w:tr>
      <w:tr w:rsidR="00614918" w:rsidRPr="00EE0E69" w14:paraId="1F1B34FF" w14:textId="77777777" w:rsidTr="00A64272">
        <w:trPr>
          <w:trHeight w:val="377"/>
        </w:trPr>
        <w:tc>
          <w:tcPr>
            <w:tcW w:w="5000" w:type="pct"/>
            <w:gridSpan w:val="2"/>
            <w:shd w:val="clear" w:color="auto" w:fill="auto"/>
            <w:tcMar>
              <w:top w:w="43" w:type="dxa"/>
              <w:bottom w:w="43" w:type="dxa"/>
            </w:tcMar>
          </w:tcPr>
          <w:p w14:paraId="24745CDC" w14:textId="77777777" w:rsidR="00614918" w:rsidRPr="00EE0E69" w:rsidRDefault="00614918" w:rsidP="00A64272">
            <w:pPr>
              <w:pStyle w:val="GSAParameter"/>
              <w:spacing w:after="0"/>
            </w:pPr>
            <w:bookmarkStart w:id="2199" w:name="_Toc383444316"/>
            <w:bookmarkStart w:id="2200" w:name="_Toc388623503"/>
            <w:r w:rsidRPr="00EE0E69">
              <w:t>Parameter RA-1(b)(2):</w:t>
            </w:r>
            <w:bookmarkEnd w:id="2199"/>
            <w:bookmarkEnd w:id="2200"/>
            <w:r w:rsidRPr="00EE0E69">
              <w:t xml:space="preserve"> </w:t>
            </w:r>
            <w:r>
              <w:t>&lt;</w:t>
            </w:r>
            <w:r>
              <w:rPr>
                <w:i/>
              </w:rPr>
              <w:t>FedRAMP requirement: at least annually</w:t>
            </w:r>
            <w:r>
              <w:t>&gt;</w:t>
            </w:r>
          </w:p>
        </w:tc>
      </w:tr>
      <w:tr w:rsidR="00614918" w:rsidRPr="00EE0E69" w14:paraId="1D916367" w14:textId="77777777" w:rsidTr="00A64272">
        <w:trPr>
          <w:trHeight w:val="377"/>
        </w:trPr>
        <w:tc>
          <w:tcPr>
            <w:tcW w:w="5000" w:type="pct"/>
            <w:gridSpan w:val="2"/>
            <w:tcMar>
              <w:top w:w="43" w:type="dxa"/>
              <w:bottom w:w="43" w:type="dxa"/>
            </w:tcMar>
            <w:vAlign w:val="bottom"/>
          </w:tcPr>
          <w:p w14:paraId="71CCE2A4"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Implementation Status (check all that apply):</w:t>
            </w:r>
          </w:p>
          <w:p w14:paraId="5C1F9CC5" w14:textId="4FB5F669"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Implemented</w:t>
            </w:r>
          </w:p>
          <w:p w14:paraId="43CE20A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Partially implemented</w:t>
            </w:r>
          </w:p>
          <w:p w14:paraId="55C8C1B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Planned</w:t>
            </w:r>
          </w:p>
          <w:p w14:paraId="11BCC27B"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Alternative implementation</w:t>
            </w:r>
          </w:p>
          <w:p w14:paraId="117DAE3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Not applicable</w:t>
            </w:r>
          </w:p>
        </w:tc>
      </w:tr>
      <w:tr w:rsidR="00614918" w:rsidRPr="00EE0E69" w14:paraId="0A14E75E" w14:textId="77777777" w:rsidTr="00A64272">
        <w:trPr>
          <w:trHeight w:val="377"/>
        </w:trPr>
        <w:tc>
          <w:tcPr>
            <w:tcW w:w="5000" w:type="pct"/>
            <w:gridSpan w:val="2"/>
            <w:tcMar>
              <w:top w:w="43" w:type="dxa"/>
              <w:bottom w:w="43" w:type="dxa"/>
            </w:tcMar>
            <w:vAlign w:val="bottom"/>
          </w:tcPr>
          <w:p w14:paraId="6D9F1DB6"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Control Origination (check all that apply):</w:t>
            </w:r>
          </w:p>
          <w:p w14:paraId="0C43D145"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E0E69">
              <w:rPr>
                <w:rFonts w:asciiTheme="minorHAnsi" w:hAnsiTheme="minorHAnsi"/>
                <w:spacing w:val="-5"/>
                <w:sz w:val="20"/>
              </w:rPr>
              <w:t xml:space="preserve"> Service Provider Corporate</w:t>
            </w:r>
          </w:p>
          <w:p w14:paraId="20C00B2D" w14:textId="06B1105B"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Service Provider System Specific</w:t>
            </w:r>
          </w:p>
          <w:p w14:paraId="02797F4A"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Service Provider Hybrid (Corporate and System Specific)</w:t>
            </w:r>
          </w:p>
        </w:tc>
      </w:tr>
    </w:tbl>
    <w:p w14:paraId="5EFCBE71"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5072CA76" w14:textId="77777777" w:rsidTr="00A64272">
        <w:trPr>
          <w:cantSplit/>
          <w:trHeight w:val="475"/>
          <w:tblHeader/>
        </w:trPr>
        <w:tc>
          <w:tcPr>
            <w:tcW w:w="5000" w:type="pct"/>
            <w:gridSpan w:val="2"/>
            <w:shd w:val="clear" w:color="auto" w:fill="DEEAF6" w:themeFill="accent1" w:themeFillTint="33"/>
            <w:vAlign w:val="center"/>
          </w:tcPr>
          <w:p w14:paraId="2122D5D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RA-1 What is the solution and how is it implemented?</w:t>
            </w:r>
          </w:p>
        </w:tc>
      </w:tr>
      <w:tr w:rsidR="00614918" w:rsidRPr="00EE0E69" w14:paraId="1F1A2342" w14:textId="77777777" w:rsidTr="00A64272">
        <w:trPr>
          <w:trHeight w:val="1097"/>
        </w:trPr>
        <w:tc>
          <w:tcPr>
            <w:tcW w:w="483" w:type="pct"/>
            <w:tcBorders>
              <w:right w:val="nil"/>
            </w:tcBorders>
            <w:shd w:val="clear" w:color="auto" w:fill="DEEAF6" w:themeFill="accent1" w:themeFillTint="33"/>
          </w:tcPr>
          <w:p w14:paraId="5ECDE88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1C5E972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3DA7728" w14:textId="77777777" w:rsidR="00614918" w:rsidRPr="00B20EC3" w:rsidRDefault="00614918" w:rsidP="00A64272">
            <w:pPr>
              <w:spacing w:before="120" w:after="120"/>
              <w:rPr>
                <w:rFonts w:asciiTheme="minorHAnsi" w:eastAsia="Times New Roman" w:hAnsiTheme="minorHAnsi" w:cstheme="minorHAnsi"/>
                <w:bCs/>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Risk Assessment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EE0E69" w14:paraId="064802B1" w14:textId="77777777" w:rsidTr="00A64272">
        <w:trPr>
          <w:trHeight w:val="802"/>
        </w:trPr>
        <w:tc>
          <w:tcPr>
            <w:tcW w:w="483" w:type="pct"/>
            <w:tcBorders>
              <w:right w:val="nil"/>
            </w:tcBorders>
            <w:shd w:val="clear" w:color="auto" w:fill="DEEAF6" w:themeFill="accent1" w:themeFillTint="33"/>
          </w:tcPr>
          <w:p w14:paraId="48C759D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CE762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97A955" w14:textId="77777777" w:rsidR="00614918" w:rsidRPr="00EE0E69" w:rsidRDefault="00614918" w:rsidP="00A64272">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Risk Assessment</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139BE77E" w14:textId="77777777" w:rsidR="00614918" w:rsidRDefault="00614918" w:rsidP="00614918">
      <w:pPr>
        <w:spacing w:before="120" w:after="120"/>
      </w:pPr>
      <w:bookmarkStart w:id="2201" w:name="_Toc383429127"/>
      <w:bookmarkStart w:id="2202" w:name="_Toc383429859"/>
      <w:bookmarkStart w:id="2203" w:name="_Toc383430585"/>
      <w:bookmarkStart w:id="2204" w:name="_Toc383431183"/>
      <w:bookmarkStart w:id="2205" w:name="_Toc383432324"/>
      <w:bookmarkStart w:id="2206" w:name="_Toc149090403"/>
      <w:bookmarkEnd w:id="2201"/>
      <w:bookmarkEnd w:id="2202"/>
      <w:bookmarkEnd w:id="2203"/>
      <w:bookmarkEnd w:id="2204"/>
      <w:bookmarkEnd w:id="2205"/>
    </w:p>
    <w:p w14:paraId="5F0C802C" w14:textId="77777777" w:rsidR="00614918" w:rsidRDefault="00614918" w:rsidP="00614918">
      <w:pPr>
        <w:pStyle w:val="eglobaltech3"/>
      </w:pPr>
      <w:bookmarkStart w:id="2207" w:name="_Toc383429860"/>
      <w:bookmarkStart w:id="2208" w:name="_Toc383444672"/>
      <w:bookmarkStart w:id="2209" w:name="_Toc385594317"/>
      <w:bookmarkStart w:id="2210" w:name="_Toc385594705"/>
      <w:bookmarkStart w:id="2211" w:name="_Toc385595093"/>
      <w:bookmarkStart w:id="2212" w:name="_Toc388620934"/>
      <w:bookmarkStart w:id="2213" w:name="_Toc430608793"/>
      <w:bookmarkStart w:id="2214" w:name="_Ref454808328"/>
      <w:r w:rsidRPr="002C3786">
        <w:t>Security Categorization (RA-2)</w:t>
      </w:r>
      <w:bookmarkEnd w:id="2206"/>
      <w:bookmarkEnd w:id="2207"/>
      <w:bookmarkEnd w:id="2208"/>
      <w:bookmarkEnd w:id="2209"/>
      <w:bookmarkEnd w:id="2210"/>
      <w:bookmarkEnd w:id="2211"/>
      <w:bookmarkEnd w:id="2212"/>
      <w:bookmarkEnd w:id="2213"/>
      <w:bookmarkEnd w:id="2214"/>
      <w:r w:rsidRPr="002C3786">
        <w:t xml:space="preserve"> </w:t>
      </w:r>
    </w:p>
    <w:p w14:paraId="7D9E090C"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2CE153C"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Categorizes information and the information system in accordance with applicable Federal Laws, Executive Orders, directives, policies, regulations, standards, and guidance;</w:t>
      </w:r>
    </w:p>
    <w:p w14:paraId="27116CA6"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 xml:space="preserve">Documents the security categorization results (including supporting rationale) in the </w:t>
      </w:r>
      <w:r w:rsidRPr="002C3786">
        <w:rPr>
          <w:rFonts w:eastAsia="Times New Roman"/>
          <w:bCs/>
        </w:rPr>
        <w:lastRenderedPageBreak/>
        <w:t>security plan for the information system; and</w:t>
      </w:r>
    </w:p>
    <w:p w14:paraId="6281EB94"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Ensures the security categorization decision is reviewed and approved by the Authorizing Official or authorizing official designated representative.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167AC5BC" w14:textId="77777777" w:rsidTr="00A64272">
        <w:trPr>
          <w:cantSplit/>
          <w:trHeight w:val="377"/>
          <w:tblHeader/>
        </w:trPr>
        <w:tc>
          <w:tcPr>
            <w:tcW w:w="811" w:type="pct"/>
            <w:shd w:val="clear" w:color="auto" w:fill="DEEAF6" w:themeFill="accent1" w:themeFillTint="33"/>
            <w:tcMar>
              <w:top w:w="43" w:type="dxa"/>
              <w:bottom w:w="43" w:type="dxa"/>
            </w:tcMar>
          </w:tcPr>
          <w:p w14:paraId="2D376D5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RA-2</w:t>
            </w:r>
          </w:p>
        </w:tc>
        <w:tc>
          <w:tcPr>
            <w:tcW w:w="4189" w:type="pct"/>
            <w:shd w:val="clear" w:color="auto" w:fill="DEEAF6" w:themeFill="accent1" w:themeFillTint="33"/>
          </w:tcPr>
          <w:p w14:paraId="426ACE57"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52432773" w14:textId="77777777" w:rsidTr="00A64272">
        <w:trPr>
          <w:trHeight w:val="377"/>
        </w:trPr>
        <w:tc>
          <w:tcPr>
            <w:tcW w:w="5000" w:type="pct"/>
            <w:gridSpan w:val="2"/>
            <w:tcMar>
              <w:top w:w="43" w:type="dxa"/>
              <w:bottom w:w="43" w:type="dxa"/>
            </w:tcMar>
            <w:vAlign w:val="bottom"/>
          </w:tcPr>
          <w:p w14:paraId="7F0086D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69704F76" w14:textId="77777777" w:rsidTr="00A64272">
        <w:trPr>
          <w:trHeight w:val="377"/>
        </w:trPr>
        <w:tc>
          <w:tcPr>
            <w:tcW w:w="5000" w:type="pct"/>
            <w:gridSpan w:val="2"/>
            <w:tcMar>
              <w:top w:w="43" w:type="dxa"/>
              <w:bottom w:w="43" w:type="dxa"/>
            </w:tcMar>
            <w:vAlign w:val="bottom"/>
          </w:tcPr>
          <w:p w14:paraId="2835180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7E7CE7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2E954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C51CFA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9705B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83D0EDF" w14:textId="21C2259A"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2A48B8EF" w14:textId="77777777" w:rsidTr="00A64272">
        <w:trPr>
          <w:trHeight w:val="377"/>
        </w:trPr>
        <w:tc>
          <w:tcPr>
            <w:tcW w:w="5000" w:type="pct"/>
            <w:gridSpan w:val="2"/>
            <w:tcMar>
              <w:top w:w="43" w:type="dxa"/>
              <w:bottom w:w="43" w:type="dxa"/>
            </w:tcMar>
            <w:vAlign w:val="bottom"/>
          </w:tcPr>
          <w:p w14:paraId="3D1502F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6A2012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B625A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72DA3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CEF7CF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3A9A4B3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C43CF5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0EFD6642" w14:textId="607671C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2EB8330"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12F88B97" w14:textId="77777777" w:rsidTr="00A64272">
        <w:trPr>
          <w:cantSplit/>
          <w:trHeight w:val="475"/>
          <w:tblHeader/>
        </w:trPr>
        <w:tc>
          <w:tcPr>
            <w:tcW w:w="5000" w:type="pct"/>
            <w:gridSpan w:val="2"/>
            <w:shd w:val="clear" w:color="auto" w:fill="DEEAF6" w:themeFill="accent1" w:themeFillTint="33"/>
            <w:vAlign w:val="center"/>
          </w:tcPr>
          <w:p w14:paraId="6014A486"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RA-2 What is the solution and how is it implemented?</w:t>
            </w:r>
          </w:p>
        </w:tc>
      </w:tr>
      <w:tr w:rsidR="00614918" w:rsidRPr="00EE0E69" w14:paraId="210215D1" w14:textId="77777777" w:rsidTr="00A64272">
        <w:trPr>
          <w:trHeight w:val="1097"/>
        </w:trPr>
        <w:tc>
          <w:tcPr>
            <w:tcW w:w="483" w:type="pct"/>
            <w:tcBorders>
              <w:right w:val="nil"/>
            </w:tcBorders>
            <w:shd w:val="clear" w:color="auto" w:fill="DEEAF6" w:themeFill="accent1" w:themeFillTint="33"/>
          </w:tcPr>
          <w:p w14:paraId="640FCA5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4CD2451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9B098BC" w14:textId="77777777" w:rsidR="00614918" w:rsidRDefault="00614918" w:rsidP="00A64272">
            <w:pPr>
              <w:spacing w:before="120" w:after="120"/>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categorizing the customer system and information contained within it</w:t>
            </w:r>
            <w:r w:rsidRPr="00B452E7">
              <w:rPr>
                <w:rFonts w:asciiTheme="minorHAnsi" w:eastAsia="Calibri" w:hAnsiTheme="minorHAnsi" w:cs="Calibri"/>
                <w:i/>
                <w:sz w:val="20"/>
                <w:szCs w:val="20"/>
              </w:rPr>
              <w:t xml:space="preserve">. A successful control response will need to address the </w:t>
            </w:r>
            <w:r>
              <w:rPr>
                <w:rFonts w:asciiTheme="minorHAnsi" w:eastAsia="Calibri" w:hAnsiTheme="minorHAnsi" w:cs="Calibri"/>
                <w:i/>
                <w:sz w:val="20"/>
                <w:szCs w:val="20"/>
              </w:rPr>
              <w:t>applicable Federal Laws, Executive Orders, directives, policies, regulations, standards, and guidance, as well as the key stakeholders involved in the categorization decision</w:t>
            </w:r>
            <w:r w:rsidRPr="00B452E7">
              <w:rPr>
                <w:rFonts w:asciiTheme="minorHAnsi" w:eastAsia="Calibri" w:hAnsiTheme="minorHAnsi" w:cs="Calibri"/>
                <w:i/>
                <w:sz w:val="20"/>
                <w:szCs w:val="20"/>
              </w:rPr>
              <w:t>.</w:t>
            </w:r>
          </w:p>
          <w:p w14:paraId="46E02BEE" w14:textId="77777777" w:rsidR="00614918" w:rsidRPr="00EE0E69" w:rsidRDefault="00614918" w:rsidP="00A64272">
            <w:pPr>
              <w:spacing w:before="120" w:after="120"/>
              <w:rPr>
                <w:rFonts w:asciiTheme="minorHAnsi" w:hAnsiTheme="minorHAnsi"/>
                <w:sz w:val="20"/>
              </w:rPr>
            </w:pPr>
            <w:r>
              <w:rPr>
                <w:rFonts w:asciiTheme="minorHAnsi" w:eastAsia="Calibri" w:hAnsiTheme="minorHAnsi" w:cs="Calibri"/>
                <w:i/>
                <w:sz w:val="20"/>
                <w:szCs w:val="20"/>
              </w:rPr>
              <w:t xml:space="preserve">Resources related to information categorization include FIPS 199, </w:t>
            </w:r>
            <w:r>
              <w:rPr>
                <w:rFonts w:asciiTheme="minorHAnsi" w:eastAsia="Calibri" w:hAnsiTheme="minorHAnsi" w:cs="Calibri"/>
                <w:sz w:val="20"/>
                <w:szCs w:val="20"/>
              </w:rPr>
              <w:t>Standards for Security Categorization of Federal Information and Information Systems</w:t>
            </w:r>
            <w:r>
              <w:rPr>
                <w:rFonts w:asciiTheme="minorHAnsi" w:eastAsia="Calibri" w:hAnsiTheme="minorHAnsi" w:cs="Calibri"/>
                <w:i/>
                <w:sz w:val="20"/>
                <w:szCs w:val="20"/>
              </w:rPr>
              <w:t xml:space="preserve">, and NIST SP 800-60 Rev. 1, </w:t>
            </w:r>
            <w:r>
              <w:rPr>
                <w:rFonts w:asciiTheme="minorHAnsi" w:eastAsia="Calibri" w:hAnsiTheme="minorHAnsi" w:cs="Calibri"/>
                <w:sz w:val="20"/>
                <w:szCs w:val="20"/>
              </w:rPr>
              <w:t>Guide for Mapping Types of Information and Information Systems to Security Categories</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0E4FAD25" w14:textId="77777777" w:rsidTr="00A64272">
        <w:trPr>
          <w:trHeight w:val="1097"/>
        </w:trPr>
        <w:tc>
          <w:tcPr>
            <w:tcW w:w="483" w:type="pct"/>
            <w:tcBorders>
              <w:right w:val="nil"/>
            </w:tcBorders>
            <w:shd w:val="clear" w:color="auto" w:fill="DEEAF6" w:themeFill="accent1" w:themeFillTint="33"/>
          </w:tcPr>
          <w:p w14:paraId="680BA9EC"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82A90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99AAF9C"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security categorization. A successful control response will need to address supporting rationale, including types of information considered, risk impact analysis, and input from stakeholders and organizational officials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759F5C3D" w14:textId="77777777" w:rsidTr="00A64272">
        <w:trPr>
          <w:trHeight w:val="1097"/>
        </w:trPr>
        <w:tc>
          <w:tcPr>
            <w:tcW w:w="483" w:type="pct"/>
            <w:tcBorders>
              <w:right w:val="nil"/>
            </w:tcBorders>
            <w:shd w:val="clear" w:color="auto" w:fill="DEEAF6" w:themeFill="accent1" w:themeFillTint="33"/>
          </w:tcPr>
          <w:p w14:paraId="21B2242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4A20EEF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C7C3F90"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presenting the security categorization decision to the Authorizing Official or a designated representative for review and approval</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DA283C5" w14:textId="77777777" w:rsidR="00614918" w:rsidRPr="002C3786" w:rsidRDefault="00614918" w:rsidP="00614918">
      <w:pPr>
        <w:spacing w:before="120" w:after="120"/>
        <w:rPr>
          <w:b/>
        </w:rPr>
      </w:pPr>
    </w:p>
    <w:p w14:paraId="5EA62742" w14:textId="77777777" w:rsidR="00614918" w:rsidRDefault="00614918" w:rsidP="00614918">
      <w:pPr>
        <w:pStyle w:val="eglobaltech3"/>
      </w:pPr>
      <w:bookmarkStart w:id="2215" w:name="_Toc383429129"/>
      <w:bookmarkStart w:id="2216" w:name="_Toc383429861"/>
      <w:bookmarkStart w:id="2217" w:name="_Toc383430587"/>
      <w:bookmarkStart w:id="2218" w:name="_Toc383431185"/>
      <w:bookmarkStart w:id="2219" w:name="_Toc383432326"/>
      <w:bookmarkStart w:id="2220" w:name="_Toc149090404"/>
      <w:bookmarkStart w:id="2221" w:name="_Toc383429862"/>
      <w:bookmarkStart w:id="2222" w:name="_Toc383444673"/>
      <w:bookmarkStart w:id="2223" w:name="_Toc385594318"/>
      <w:bookmarkStart w:id="2224" w:name="_Toc385594706"/>
      <w:bookmarkStart w:id="2225" w:name="_Toc385595094"/>
      <w:bookmarkStart w:id="2226" w:name="_Toc388620935"/>
      <w:bookmarkStart w:id="2227" w:name="_Toc430608794"/>
      <w:bookmarkStart w:id="2228" w:name="_Ref454808346"/>
      <w:bookmarkEnd w:id="2215"/>
      <w:bookmarkEnd w:id="2216"/>
      <w:bookmarkEnd w:id="2217"/>
      <w:bookmarkEnd w:id="2218"/>
      <w:bookmarkEnd w:id="2219"/>
      <w:r w:rsidRPr="002C3786">
        <w:lastRenderedPageBreak/>
        <w:t>Risk Assessment (RA-3)</w:t>
      </w:r>
      <w:bookmarkEnd w:id="2220"/>
      <w:bookmarkEnd w:id="2221"/>
      <w:bookmarkEnd w:id="2222"/>
      <w:bookmarkEnd w:id="2223"/>
      <w:bookmarkEnd w:id="2224"/>
      <w:bookmarkEnd w:id="2225"/>
      <w:bookmarkEnd w:id="2226"/>
      <w:bookmarkEnd w:id="2227"/>
      <w:bookmarkEnd w:id="2228"/>
      <w:r w:rsidRPr="002C3786">
        <w:t xml:space="preserve"> </w:t>
      </w:r>
    </w:p>
    <w:p w14:paraId="273CF136" w14:textId="77777777" w:rsidR="00614918" w:rsidRPr="002C3786" w:rsidRDefault="00614918" w:rsidP="00614918">
      <w:pPr>
        <w:autoSpaceDE w:val="0"/>
        <w:autoSpaceDN w:val="0"/>
        <w:adjustRightInd w:val="0"/>
        <w:spacing w:before="120" w:after="120"/>
        <w:rPr>
          <w:rFonts w:eastAsia="Times New Roman"/>
        </w:rPr>
      </w:pPr>
      <w:r>
        <w:rPr>
          <w:rFonts w:eastAsia="Times New Roman"/>
        </w:rPr>
        <w:t>The organization:</w:t>
      </w:r>
    </w:p>
    <w:p w14:paraId="67FE5D1C"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Conducts an assessment of risk, including the likelihood and magnitude of harm, from the unauthorized access, use, disclosure, disruption, modification, or destruction of the information system and the information it processes, stores, or transmits;</w:t>
      </w:r>
    </w:p>
    <w:p w14:paraId="2446F9BA"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Documents risk assessment results in [</w:t>
      </w:r>
      <w:r w:rsidRPr="00FB0881">
        <w:rPr>
          <w:rFonts w:eastAsia="Times New Roman"/>
          <w:i/>
        </w:rPr>
        <w:t>Selection: security plan; risk assessment report; [FedRAMP Assignment: security assessment report]</w:t>
      </w:r>
      <w:r w:rsidRPr="00FB0881">
        <w:rPr>
          <w:rFonts w:eastAsia="Times New Roman"/>
        </w:rPr>
        <w:t>];</w:t>
      </w:r>
    </w:p>
    <w:p w14:paraId="51E72664"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Reviews risk assessment results [</w:t>
      </w:r>
      <w:r w:rsidRPr="00FB0881">
        <w:rPr>
          <w:rFonts w:eastAsia="Times New Roman"/>
          <w:i/>
        </w:rPr>
        <w:t>FedRAMP Assignment: at least every three years or when a significant change occurs</w:t>
      </w:r>
      <w:r w:rsidRPr="00FB0881">
        <w:rPr>
          <w:rFonts w:eastAsia="Times New Roman"/>
        </w:rPr>
        <w:t>];</w:t>
      </w:r>
    </w:p>
    <w:p w14:paraId="2BB8B1A8"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Disseminates risk assessment results to [</w:t>
      </w:r>
      <w:r w:rsidRPr="00FB0881">
        <w:rPr>
          <w:rFonts w:eastAsia="Times New Roman"/>
          <w:i/>
        </w:rPr>
        <w:t>Assignment: organization-defined personnel or roles</w:t>
      </w:r>
      <w:r w:rsidRPr="00FB0881">
        <w:rPr>
          <w:rFonts w:eastAsia="Times New Roman"/>
        </w:rPr>
        <w:t>]; and</w:t>
      </w:r>
    </w:p>
    <w:p w14:paraId="67844003"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Updates the risk assessment [</w:t>
      </w:r>
      <w:r w:rsidRPr="00FB0881">
        <w:rPr>
          <w:rFonts w:eastAsia="Times New Roman"/>
          <w:i/>
        </w:rPr>
        <w:t>FedRAMP Assignment: at least every three years or when a significant change occurs</w:t>
      </w:r>
      <w:r w:rsidRPr="00FB0881">
        <w:rPr>
          <w:rFonts w:eastAsia="Times New Roman"/>
        </w:rPr>
        <w:t>] or whenever there are significant changes to the information system or environment of operation (including the identification of new threats and vulnerabilities), or other conditions that may impact the security state of the system.</w:t>
      </w:r>
    </w:p>
    <w:p w14:paraId="5798A5F4" w14:textId="77777777" w:rsidR="00614918" w:rsidRPr="002C3786" w:rsidRDefault="00614918" w:rsidP="00614918">
      <w:pPr>
        <w:spacing w:before="120" w:after="120"/>
        <w:ind w:left="1440" w:right="1170"/>
      </w:pPr>
      <w:r>
        <w:rPr>
          <w:rFonts w:eastAsia="Calibri"/>
          <w:b/>
        </w:rPr>
        <w:t>RA-3</w:t>
      </w:r>
      <w:r w:rsidRPr="002C3786">
        <w:rPr>
          <w:rFonts w:eastAsia="Calibri"/>
          <w:b/>
        </w:rPr>
        <w:t xml:space="preserve"> Additional FedRAMP Requirements and Guidance:</w:t>
      </w:r>
      <w:r w:rsidRPr="002C3786">
        <w:rPr>
          <w:rFonts w:eastAsia="Calibri"/>
        </w:rPr>
        <w:t xml:space="preserve"> </w:t>
      </w:r>
      <w:r w:rsidRPr="002C3786">
        <w:rPr>
          <w:rFonts w:eastAsia="Calibri"/>
          <w:b/>
        </w:rPr>
        <w:t>Guidance:</w:t>
      </w:r>
      <w:r>
        <w:rPr>
          <w:rFonts w:eastAsia="Calibri"/>
          <w:b/>
        </w:rPr>
        <w:t xml:space="preserve"> </w:t>
      </w:r>
      <w:r w:rsidRPr="002C3786">
        <w:rPr>
          <w:rFonts w:eastAsia="Calibri"/>
          <w:bCs/>
        </w:rPr>
        <w:t xml:space="preserve">Significant change is defined in </w:t>
      </w:r>
      <w:r>
        <w:rPr>
          <w:rFonts w:eastAsia="Calibri"/>
          <w:bCs/>
        </w:rPr>
        <w:t>NIST Special Publication 800-37</w:t>
      </w:r>
      <w:r w:rsidRPr="002C3786">
        <w:rPr>
          <w:rFonts w:eastAsia="Calibri"/>
          <w:bCs/>
        </w:rPr>
        <w:t xml:space="preserve"> Revision 1, Appendix F</w:t>
      </w:r>
    </w:p>
    <w:p w14:paraId="16236CF1" w14:textId="77777777" w:rsidR="00614918" w:rsidRDefault="00614918" w:rsidP="00614918">
      <w:pPr>
        <w:pStyle w:val="GSAGuidance"/>
        <w:spacing w:before="120"/>
        <w:rPr>
          <w:rFonts w:eastAsia="Calibri"/>
        </w:rPr>
      </w:pPr>
      <w:r>
        <w:rPr>
          <w:rFonts w:eastAsia="Calibri"/>
          <w:b/>
        </w:rPr>
        <w:t>RA-3d</w:t>
      </w:r>
      <w:r w:rsidRPr="002C3786">
        <w:rPr>
          <w:rFonts w:eastAsia="Calibri"/>
          <w:b/>
        </w:rPr>
        <w:t xml:space="preserve"> Additional FedRAMP Requirements and Guidance:</w:t>
      </w:r>
      <w:r w:rsidRPr="002C3786">
        <w:rPr>
          <w:rFonts w:eastAsia="Calibri"/>
        </w:rPr>
        <w:t xml:space="preserve"> </w:t>
      </w:r>
      <w:r w:rsidRPr="00E51F39">
        <w:rPr>
          <w:rFonts w:eastAsia="Calibri"/>
          <w:b/>
        </w:rPr>
        <w:t>Requirement:</w:t>
      </w:r>
      <w:r w:rsidRPr="002C3786">
        <w:rPr>
          <w:rFonts w:eastAsia="Calibri"/>
        </w:rPr>
        <w:t xml:space="preserve"> </w:t>
      </w:r>
      <w:r>
        <w:rPr>
          <w:rFonts w:eastAsia="Calibri"/>
        </w:rPr>
        <w:t>Requirement to include the Authorizing Official;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F2C1C40" w14:textId="77777777" w:rsidTr="00A64272">
        <w:trPr>
          <w:cantSplit/>
          <w:trHeight w:val="377"/>
          <w:tblHeader/>
        </w:trPr>
        <w:tc>
          <w:tcPr>
            <w:tcW w:w="811" w:type="pct"/>
            <w:shd w:val="clear" w:color="auto" w:fill="DEEAF6" w:themeFill="accent1" w:themeFillTint="33"/>
            <w:tcMar>
              <w:top w:w="43" w:type="dxa"/>
              <w:bottom w:w="43" w:type="dxa"/>
            </w:tcMar>
          </w:tcPr>
          <w:p w14:paraId="6817113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RA-3</w:t>
            </w:r>
          </w:p>
        </w:tc>
        <w:tc>
          <w:tcPr>
            <w:tcW w:w="4189" w:type="pct"/>
            <w:shd w:val="clear" w:color="auto" w:fill="DEEAF6" w:themeFill="accent1" w:themeFillTint="33"/>
          </w:tcPr>
          <w:p w14:paraId="57FC8FF9"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20F2DF14" w14:textId="77777777" w:rsidTr="00A64272">
        <w:trPr>
          <w:trHeight w:val="377"/>
        </w:trPr>
        <w:tc>
          <w:tcPr>
            <w:tcW w:w="5000" w:type="pct"/>
            <w:gridSpan w:val="2"/>
            <w:shd w:val="clear" w:color="auto" w:fill="auto"/>
            <w:tcMar>
              <w:top w:w="43" w:type="dxa"/>
              <w:bottom w:w="43" w:type="dxa"/>
            </w:tcMar>
          </w:tcPr>
          <w:p w14:paraId="2A44801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55D60694" w14:textId="77777777" w:rsidTr="00A64272">
        <w:trPr>
          <w:trHeight w:val="377"/>
        </w:trPr>
        <w:tc>
          <w:tcPr>
            <w:tcW w:w="5000" w:type="pct"/>
            <w:gridSpan w:val="2"/>
            <w:shd w:val="clear" w:color="auto" w:fill="auto"/>
            <w:tcMar>
              <w:top w:w="43" w:type="dxa"/>
              <w:bottom w:w="43" w:type="dxa"/>
            </w:tcMar>
          </w:tcPr>
          <w:p w14:paraId="2064CB3F" w14:textId="77777777" w:rsidR="00614918" w:rsidRPr="00EE0E69" w:rsidRDefault="00614918" w:rsidP="00A64272">
            <w:pPr>
              <w:pStyle w:val="GSAParameter"/>
              <w:spacing w:after="0"/>
              <w:rPr>
                <w:color w:val="5B9BD5" w:themeColor="accent1"/>
              </w:rPr>
            </w:pPr>
            <w:bookmarkStart w:id="2229" w:name="_Toc383442100"/>
            <w:bookmarkStart w:id="2230" w:name="_Toc383444317"/>
            <w:bookmarkStart w:id="2231" w:name="_Toc388623504"/>
            <w:r w:rsidRPr="00EE0E69">
              <w:t>Parameter RA-3(b):</w:t>
            </w:r>
            <w:bookmarkEnd w:id="2229"/>
            <w:bookmarkEnd w:id="2230"/>
            <w:bookmarkEnd w:id="2231"/>
            <w:r w:rsidRPr="00EE0E69">
              <w:t xml:space="preserve"> </w:t>
            </w:r>
            <w:r w:rsidRPr="00D57301">
              <w:rPr>
                <w:szCs w:val="22"/>
              </w:rPr>
              <w:t>&lt;</w:t>
            </w:r>
            <w:r>
              <w:rPr>
                <w:i/>
                <w:szCs w:val="22"/>
              </w:rPr>
              <w:t>FedRAMP requirement: Security Assessment Report</w:t>
            </w:r>
            <w:r w:rsidRPr="00D57301">
              <w:rPr>
                <w:szCs w:val="22"/>
              </w:rPr>
              <w:t>&gt;</w:t>
            </w:r>
          </w:p>
        </w:tc>
      </w:tr>
      <w:tr w:rsidR="00614918" w:rsidRPr="00EE0E69" w14:paraId="0C492282" w14:textId="77777777" w:rsidTr="00A64272">
        <w:trPr>
          <w:trHeight w:val="377"/>
        </w:trPr>
        <w:tc>
          <w:tcPr>
            <w:tcW w:w="5000" w:type="pct"/>
            <w:gridSpan w:val="2"/>
            <w:shd w:val="clear" w:color="auto" w:fill="auto"/>
            <w:tcMar>
              <w:top w:w="43" w:type="dxa"/>
              <w:bottom w:w="43" w:type="dxa"/>
            </w:tcMar>
          </w:tcPr>
          <w:p w14:paraId="0EC73BAD" w14:textId="77777777" w:rsidR="00614918" w:rsidRPr="00EE0E69" w:rsidRDefault="00614918" w:rsidP="00A64272">
            <w:pPr>
              <w:pStyle w:val="GSAParameter"/>
              <w:spacing w:after="0"/>
              <w:rPr>
                <w:color w:val="5B9BD5" w:themeColor="accent1"/>
              </w:rPr>
            </w:pPr>
            <w:bookmarkStart w:id="2232" w:name="_Toc383442101"/>
            <w:bookmarkStart w:id="2233" w:name="_Toc383444318"/>
            <w:bookmarkStart w:id="2234" w:name="_Toc388623505"/>
            <w:r w:rsidRPr="00EE0E69">
              <w:t>Parameter RA-3(c):</w:t>
            </w:r>
            <w:bookmarkEnd w:id="2232"/>
            <w:bookmarkEnd w:id="2233"/>
            <w:bookmarkEnd w:id="2234"/>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614918" w:rsidRPr="00EE0E69" w14:paraId="3FD8C00D" w14:textId="77777777" w:rsidTr="00A64272">
        <w:trPr>
          <w:trHeight w:val="377"/>
        </w:trPr>
        <w:tc>
          <w:tcPr>
            <w:tcW w:w="5000" w:type="pct"/>
            <w:gridSpan w:val="2"/>
            <w:shd w:val="clear" w:color="auto" w:fill="auto"/>
            <w:tcMar>
              <w:top w:w="43" w:type="dxa"/>
              <w:bottom w:w="43" w:type="dxa"/>
            </w:tcMar>
          </w:tcPr>
          <w:p w14:paraId="6CBD93B7" w14:textId="77777777" w:rsidR="00614918" w:rsidRPr="00EE0E69" w:rsidRDefault="00614918" w:rsidP="00A64272">
            <w:pPr>
              <w:pStyle w:val="GSAParameter"/>
              <w:spacing w:after="0"/>
              <w:rPr>
                <w:color w:val="5B9BD5" w:themeColor="accent1"/>
              </w:rPr>
            </w:pPr>
            <w:bookmarkStart w:id="2235" w:name="_Toc383442102"/>
            <w:bookmarkStart w:id="2236" w:name="_Toc383444319"/>
            <w:bookmarkStart w:id="2237" w:name="_Toc388623506"/>
            <w:r w:rsidRPr="00EE0E69">
              <w:t>Parameter RA-3(d):</w:t>
            </w:r>
            <w:bookmarkEnd w:id="2235"/>
            <w:bookmarkEnd w:id="2236"/>
            <w:bookmarkEnd w:id="2237"/>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EE0E69" w14:paraId="09DE74CC" w14:textId="77777777" w:rsidTr="00A64272">
        <w:trPr>
          <w:trHeight w:val="377"/>
        </w:trPr>
        <w:tc>
          <w:tcPr>
            <w:tcW w:w="5000" w:type="pct"/>
            <w:gridSpan w:val="2"/>
            <w:shd w:val="clear" w:color="auto" w:fill="auto"/>
            <w:tcMar>
              <w:top w:w="43" w:type="dxa"/>
              <w:bottom w:w="43" w:type="dxa"/>
            </w:tcMar>
          </w:tcPr>
          <w:p w14:paraId="794C9434" w14:textId="77777777" w:rsidR="00614918" w:rsidRPr="00EE0E69" w:rsidRDefault="00614918" w:rsidP="00A64272">
            <w:pPr>
              <w:pStyle w:val="GSAParameter"/>
              <w:spacing w:after="0"/>
            </w:pPr>
            <w:bookmarkStart w:id="2238" w:name="_Toc388623507"/>
            <w:r w:rsidRPr="00EE0E69">
              <w:t>Parameter RA-3(e)</w:t>
            </w:r>
            <w:bookmarkEnd w:id="2238"/>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A64272" w:rsidRPr="00EE0E69" w14:paraId="426EF475" w14:textId="77777777" w:rsidTr="00A64272">
        <w:trPr>
          <w:trHeight w:val="377"/>
        </w:trPr>
        <w:tc>
          <w:tcPr>
            <w:tcW w:w="5000" w:type="pct"/>
            <w:gridSpan w:val="2"/>
            <w:tcMar>
              <w:top w:w="43" w:type="dxa"/>
              <w:bottom w:w="43" w:type="dxa"/>
            </w:tcMar>
            <w:vAlign w:val="bottom"/>
          </w:tcPr>
          <w:p w14:paraId="654A810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645F9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57381A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4146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4246C2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B205524" w14:textId="2FACFF1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7DB22EAE" w14:textId="77777777" w:rsidTr="00A64272">
        <w:trPr>
          <w:trHeight w:val="377"/>
        </w:trPr>
        <w:tc>
          <w:tcPr>
            <w:tcW w:w="5000" w:type="pct"/>
            <w:gridSpan w:val="2"/>
            <w:tcMar>
              <w:top w:w="43" w:type="dxa"/>
              <w:bottom w:w="43" w:type="dxa"/>
            </w:tcMar>
            <w:vAlign w:val="bottom"/>
          </w:tcPr>
          <w:p w14:paraId="33DD75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1EF0A2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A644F8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54CE3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1D1308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13E6E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2E63B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4167C7A" w14:textId="05B3D31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7B5CBA9"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85"/>
        <w:gridCol w:w="8341"/>
      </w:tblGrid>
      <w:tr w:rsidR="00614918" w:rsidRPr="00EE0E69" w14:paraId="0D9C3BB2" w14:textId="77777777" w:rsidTr="00A64272">
        <w:trPr>
          <w:cantSplit/>
          <w:trHeight w:val="475"/>
          <w:tblHeader/>
        </w:trPr>
        <w:tc>
          <w:tcPr>
            <w:tcW w:w="5000" w:type="pct"/>
            <w:gridSpan w:val="2"/>
            <w:shd w:val="clear" w:color="auto" w:fill="DEEAF6" w:themeFill="accent1" w:themeFillTint="33"/>
            <w:vAlign w:val="center"/>
          </w:tcPr>
          <w:p w14:paraId="5452F560" w14:textId="77777777" w:rsidR="00614918" w:rsidRPr="00EE0E69" w:rsidRDefault="00614918" w:rsidP="00A64272">
            <w:pPr>
              <w:pStyle w:val="TableText-Bold"/>
              <w:spacing w:before="120" w:after="120"/>
              <w:jc w:val="center"/>
              <w:rPr>
                <w:rFonts w:asciiTheme="minorHAnsi" w:hAnsiTheme="minorHAnsi"/>
                <w:b w:val="0"/>
              </w:rPr>
            </w:pPr>
            <w:bookmarkStart w:id="2239" w:name="_Toc149090405"/>
            <w:r w:rsidRPr="00EE0E69">
              <w:rPr>
                <w:rFonts w:asciiTheme="minorHAnsi" w:hAnsiTheme="minorHAnsi"/>
                <w:b w:val="0"/>
              </w:rPr>
              <w:t>RA-3 What is the solution and how is it implemented?</w:t>
            </w:r>
          </w:p>
        </w:tc>
      </w:tr>
      <w:tr w:rsidR="00614918" w:rsidRPr="00EE0E69" w14:paraId="7AEC6CF2" w14:textId="77777777" w:rsidTr="00A64272">
        <w:trPr>
          <w:trHeight w:val="1097"/>
        </w:trPr>
        <w:tc>
          <w:tcPr>
            <w:tcW w:w="528" w:type="pct"/>
            <w:tcBorders>
              <w:right w:val="nil"/>
            </w:tcBorders>
            <w:shd w:val="clear" w:color="auto" w:fill="DEEAF6" w:themeFill="accent1" w:themeFillTint="33"/>
          </w:tcPr>
          <w:p w14:paraId="3DAACAA5" w14:textId="77777777" w:rsidR="00614918" w:rsidRPr="00EE0E69" w:rsidRDefault="00614918" w:rsidP="00A64272">
            <w:pPr>
              <w:pStyle w:val="TableText"/>
              <w:spacing w:before="120" w:after="120"/>
              <w:jc w:val="both"/>
              <w:rPr>
                <w:rFonts w:asciiTheme="minorHAnsi" w:hAnsiTheme="minorHAnsi" w:cs="Times New Roman"/>
                <w:szCs w:val="20"/>
              </w:rPr>
            </w:pPr>
            <w:r w:rsidRPr="00EE0E69">
              <w:rPr>
                <w:rFonts w:asciiTheme="minorHAnsi" w:hAnsiTheme="minorHAnsi" w:cs="Times New Roman"/>
                <w:szCs w:val="20"/>
              </w:rPr>
              <w:t>Part a</w:t>
            </w:r>
          </w:p>
        </w:tc>
        <w:tc>
          <w:tcPr>
            <w:tcW w:w="4472" w:type="pct"/>
            <w:tcMar>
              <w:top w:w="43" w:type="dxa"/>
              <w:bottom w:w="43" w:type="dxa"/>
            </w:tcMar>
          </w:tcPr>
          <w:p w14:paraId="5C2CF18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339F2B3" w14:textId="77777777" w:rsidR="00614918" w:rsidRDefault="00614918" w:rsidP="00A64272">
            <w:pPr>
              <w:spacing w:before="120" w:after="120" w:line="259" w:lineRule="auto"/>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conducting a risk assessment, including a review of controls inherited from Microsoft Azure and those for which the customer is responsible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assessment methodology and calculation of the likelihood and magnitude of harm that could result from unauthorized access, use, disclosure, disruption, or modification of Microsoft Azure, the customer application, and the information processed, stored, and transmitted by those systems.</w:t>
            </w:r>
          </w:p>
          <w:p w14:paraId="21209B24" w14:textId="77777777" w:rsidR="00614918" w:rsidRPr="00EC1450" w:rsidRDefault="00614918" w:rsidP="00A64272">
            <w:pPr>
              <w:spacing w:before="120" w:after="120" w:line="259" w:lineRule="auto"/>
              <w:rPr>
                <w:rFonts w:asciiTheme="minorHAnsi" w:eastAsia="Times New Roman" w:hAnsiTheme="minorHAnsi"/>
                <w:b/>
                <w:sz w:val="20"/>
                <w:szCs w:val="20"/>
              </w:rPr>
            </w:pPr>
            <w:r>
              <w:rPr>
                <w:rFonts w:asciiTheme="minorHAnsi" w:eastAsia="Calibri" w:hAnsiTheme="minorHAnsi" w:cs="Calibri"/>
                <w:i/>
                <w:sz w:val="20"/>
                <w:szCs w:val="20"/>
              </w:rPr>
              <w:t xml:space="preserve">NIST SP 80-30 Rev. 1, </w:t>
            </w:r>
            <w:r>
              <w:rPr>
                <w:rFonts w:asciiTheme="minorHAnsi" w:eastAsia="Calibri" w:hAnsiTheme="minorHAnsi" w:cs="Calibri"/>
                <w:sz w:val="20"/>
                <w:szCs w:val="20"/>
              </w:rPr>
              <w:t>Guide for Conducting Risk Assessments</w:t>
            </w:r>
            <w:r>
              <w:rPr>
                <w:rFonts w:asciiTheme="minorHAnsi" w:eastAsia="Calibri" w:hAnsiTheme="minorHAnsi" w:cs="Calibri"/>
                <w:i/>
                <w:sz w:val="20"/>
                <w:szCs w:val="20"/>
              </w:rPr>
              <w:t xml:space="preserve">, and NIST SP 800-53A Rev. 4, </w:t>
            </w:r>
            <w:r>
              <w:rPr>
                <w:rFonts w:asciiTheme="minorHAnsi" w:eastAsia="Calibri" w:hAnsiTheme="minorHAnsi" w:cs="Calibri"/>
                <w:sz w:val="20"/>
                <w:szCs w:val="20"/>
              </w:rPr>
              <w:t>Assessing Security and Privacy Controls in Federal Information Systems and Organizations: Building Effective Assessment Plans</w:t>
            </w:r>
            <w:r>
              <w:rPr>
                <w:rFonts w:asciiTheme="minorHAnsi" w:eastAsia="Calibri" w:hAnsiTheme="minorHAnsi" w:cs="Calibri"/>
                <w:i/>
                <w:sz w:val="20"/>
                <w:szCs w:val="20"/>
              </w:rPr>
              <w:t xml:space="preserve"> both provide guidance that may be used by the customer in developing the risk assessment methodology and performing the risk assessment.</w:t>
            </w:r>
            <w:r w:rsidRPr="00B452E7">
              <w:rPr>
                <w:rFonts w:asciiTheme="minorHAnsi" w:eastAsia="Calibri" w:hAnsiTheme="minorHAnsi" w:cs="Calibri"/>
                <w:sz w:val="20"/>
                <w:szCs w:val="20"/>
              </w:rPr>
              <w:t>&gt;</w:t>
            </w:r>
          </w:p>
        </w:tc>
      </w:tr>
      <w:tr w:rsidR="00614918" w:rsidRPr="00EE0E69" w14:paraId="5B886220" w14:textId="77777777" w:rsidTr="00A64272">
        <w:trPr>
          <w:trHeight w:val="1097"/>
        </w:trPr>
        <w:tc>
          <w:tcPr>
            <w:tcW w:w="528" w:type="pct"/>
            <w:tcBorders>
              <w:right w:val="nil"/>
            </w:tcBorders>
            <w:shd w:val="clear" w:color="auto" w:fill="DEEAF6" w:themeFill="accent1" w:themeFillTint="33"/>
          </w:tcPr>
          <w:p w14:paraId="5B1C7AF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472" w:type="pct"/>
            <w:tcMar>
              <w:top w:w="43" w:type="dxa"/>
              <w:bottom w:w="43" w:type="dxa"/>
            </w:tcMar>
          </w:tcPr>
          <w:p w14:paraId="6EA57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387FB6" w14:textId="77777777" w:rsidR="00614918" w:rsidRPr="00962B40"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results of the risk assessment in a Security Assessment Report</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specific requirements for the report (e.g., it should include controls that are considered “other than satisfied”, potential weaknesses in controls that meet minimum requirements, recommended remediation steps, and risks associated with the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The customer may wish to employ a 3PAO to assist with the initial risk assessment (see CA-2).</w:t>
            </w:r>
            <w:r w:rsidRPr="00B452E7">
              <w:rPr>
                <w:rFonts w:asciiTheme="minorHAnsi" w:eastAsia="Calibri" w:hAnsiTheme="minorHAnsi" w:cs="Calibri"/>
                <w:sz w:val="20"/>
                <w:szCs w:val="20"/>
              </w:rPr>
              <w:t>&gt;</w:t>
            </w:r>
          </w:p>
        </w:tc>
      </w:tr>
      <w:tr w:rsidR="00614918" w:rsidRPr="00EE0E69" w14:paraId="44018538" w14:textId="77777777" w:rsidTr="00A64272">
        <w:trPr>
          <w:trHeight w:val="1097"/>
        </w:trPr>
        <w:tc>
          <w:tcPr>
            <w:tcW w:w="528" w:type="pct"/>
            <w:tcBorders>
              <w:right w:val="nil"/>
            </w:tcBorders>
            <w:shd w:val="clear" w:color="auto" w:fill="DEEAF6" w:themeFill="accent1" w:themeFillTint="33"/>
          </w:tcPr>
          <w:p w14:paraId="1A294CE1"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472" w:type="pct"/>
            <w:tcMar>
              <w:top w:w="43" w:type="dxa"/>
              <w:bottom w:w="43" w:type="dxa"/>
            </w:tcMar>
          </w:tcPr>
          <w:p w14:paraId="3D7712C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C1746BD" w14:textId="77777777" w:rsidR="00614918" w:rsidRPr="00962B40"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risk assessment results at the required frequency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responsible for reviewing results, as well as any actions taken in response to risk assessment results.</w:t>
            </w:r>
            <w:r w:rsidRPr="00B452E7">
              <w:rPr>
                <w:rFonts w:asciiTheme="minorHAnsi" w:eastAsia="Calibri" w:hAnsiTheme="minorHAnsi" w:cs="Calibri"/>
                <w:sz w:val="20"/>
                <w:szCs w:val="20"/>
              </w:rPr>
              <w:t>&gt;</w:t>
            </w:r>
          </w:p>
        </w:tc>
      </w:tr>
      <w:tr w:rsidR="00614918" w:rsidRPr="00EE0E69" w14:paraId="005E0468" w14:textId="77777777" w:rsidTr="00A64272">
        <w:trPr>
          <w:trHeight w:val="1097"/>
        </w:trPr>
        <w:tc>
          <w:tcPr>
            <w:tcW w:w="528" w:type="pct"/>
            <w:tcBorders>
              <w:right w:val="nil"/>
            </w:tcBorders>
            <w:shd w:val="clear" w:color="auto" w:fill="DEEAF6" w:themeFill="accent1" w:themeFillTint="33"/>
          </w:tcPr>
          <w:p w14:paraId="096096E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d</w:t>
            </w:r>
          </w:p>
        </w:tc>
        <w:tc>
          <w:tcPr>
            <w:tcW w:w="4472" w:type="pct"/>
            <w:tcBorders>
              <w:bottom w:val="single" w:sz="4" w:space="0" w:color="auto"/>
            </w:tcBorders>
            <w:tcMar>
              <w:top w:w="43" w:type="dxa"/>
              <w:bottom w:w="43" w:type="dxa"/>
            </w:tcMar>
          </w:tcPr>
          <w:p w14:paraId="5989E2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C04684"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risk assessment results to customer-defined stakeholders and organizational officials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stakeholders involved and the means of distribution of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3F01E783" w14:textId="77777777" w:rsidTr="00A64272">
        <w:trPr>
          <w:trHeight w:val="1097"/>
        </w:trPr>
        <w:tc>
          <w:tcPr>
            <w:tcW w:w="528" w:type="pct"/>
            <w:tcBorders>
              <w:right w:val="nil"/>
            </w:tcBorders>
            <w:shd w:val="clear" w:color="auto" w:fill="DEEAF6" w:themeFill="accent1" w:themeFillTint="33"/>
          </w:tcPr>
          <w:p w14:paraId="31DBC414"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472" w:type="pct"/>
            <w:tcBorders>
              <w:right w:val="single" w:sz="4" w:space="0" w:color="auto"/>
            </w:tcBorders>
            <w:shd w:val="clear" w:color="auto" w:fill="auto"/>
          </w:tcPr>
          <w:p w14:paraId="56FDF2E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75B9221"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risk assessment at the required frequency or when a significant change occurs. (Note that “significant change” is defined in NIST SP 800-37 Rev. 1, Appendix F</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with need to discuss examples of significant changes that might occur within the customer application, as well as the specific actions that will be taken </w:t>
            </w:r>
            <w:r>
              <w:rPr>
                <w:rFonts w:asciiTheme="minorHAnsi" w:eastAsia="Calibri" w:hAnsiTheme="minorHAnsi" w:cs="Calibri"/>
                <w:i/>
                <w:sz w:val="20"/>
                <w:szCs w:val="20"/>
              </w:rPr>
              <w:lastRenderedPageBreak/>
              <w:t>when the risk assessment is updated (such as updating system security plans and other documentation).</w:t>
            </w:r>
            <w:r w:rsidRPr="00B452E7">
              <w:rPr>
                <w:rFonts w:asciiTheme="minorHAnsi" w:eastAsia="Calibri" w:hAnsiTheme="minorHAnsi" w:cs="Calibri"/>
                <w:sz w:val="20"/>
                <w:szCs w:val="20"/>
              </w:rPr>
              <w:t>&gt;</w:t>
            </w:r>
          </w:p>
        </w:tc>
      </w:tr>
    </w:tbl>
    <w:p w14:paraId="471B592B" w14:textId="77777777" w:rsidR="00614918" w:rsidRDefault="00614918" w:rsidP="00614918">
      <w:pPr>
        <w:pStyle w:val="eglobaltech3"/>
      </w:pPr>
      <w:bookmarkStart w:id="2240" w:name="_Toc383429863"/>
      <w:bookmarkStart w:id="2241" w:name="_Toc383444674"/>
      <w:bookmarkStart w:id="2242" w:name="_Toc385594319"/>
      <w:bookmarkStart w:id="2243" w:name="_Toc385594707"/>
      <w:bookmarkStart w:id="2244" w:name="_Toc385595095"/>
      <w:bookmarkStart w:id="2245" w:name="_Toc388620936"/>
      <w:bookmarkStart w:id="2246" w:name="_Toc430608795"/>
      <w:bookmarkStart w:id="2247" w:name="_Ref454808383"/>
      <w:r w:rsidRPr="002C3786">
        <w:lastRenderedPageBreak/>
        <w:t>Vulnerability Scanning (RA-5)</w:t>
      </w:r>
      <w:bookmarkEnd w:id="2239"/>
      <w:bookmarkEnd w:id="2240"/>
      <w:bookmarkEnd w:id="2241"/>
      <w:bookmarkEnd w:id="2242"/>
      <w:bookmarkEnd w:id="2243"/>
      <w:bookmarkEnd w:id="2244"/>
      <w:bookmarkEnd w:id="2245"/>
      <w:bookmarkEnd w:id="2246"/>
      <w:bookmarkEnd w:id="2247"/>
      <w:r w:rsidRPr="002C3786">
        <w:t xml:space="preserve"> </w:t>
      </w:r>
    </w:p>
    <w:p w14:paraId="7F389285"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859F898"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Scans for vulnerabilities in the information system and hosted applications</w:t>
      </w:r>
    </w:p>
    <w:p w14:paraId="6EA2B7DB" w14:textId="77777777" w:rsidR="00614918" w:rsidRDefault="00614918" w:rsidP="00614918">
      <w:pPr>
        <w:pStyle w:val="ListParagraph"/>
        <w:autoSpaceDE w:val="0"/>
        <w:autoSpaceDN w:val="0"/>
        <w:adjustRightInd w:val="0"/>
        <w:spacing w:before="120" w:after="120"/>
        <w:ind w:left="1066"/>
        <w:rPr>
          <w:rFonts w:eastAsia="Times New Roman"/>
          <w:bCs/>
        </w:rPr>
      </w:pPr>
      <w:r w:rsidRPr="002C3786">
        <w:rPr>
          <w:rFonts w:eastAsia="Times New Roman"/>
          <w:bCs/>
        </w:rPr>
        <w:t>[</w:t>
      </w:r>
      <w:r w:rsidRPr="0041114D">
        <w:rPr>
          <w:rFonts w:eastAsia="Times New Roman"/>
          <w:bCs/>
          <w:i/>
        </w:rPr>
        <w:t>FedRAMP Assignment</w:t>
      </w:r>
      <w:r w:rsidRPr="002C3786">
        <w:rPr>
          <w:rFonts w:eastAsia="Times New Roman"/>
          <w:bCs/>
          <w:i/>
        </w:rPr>
        <w:t xml:space="preserve">: </w:t>
      </w:r>
      <w:r w:rsidRPr="00AE3199">
        <w:rPr>
          <w:rFonts w:eastAsia="Calibri"/>
          <w:bCs/>
          <w:i/>
        </w:rPr>
        <w:t xml:space="preserve">monthly operating system/infrastructure; </w:t>
      </w:r>
      <w:r>
        <w:rPr>
          <w:rFonts w:eastAsia="Calibri"/>
          <w:bCs/>
          <w:i/>
        </w:rPr>
        <w:t>monthly</w:t>
      </w:r>
      <w:r w:rsidRPr="00AE3199">
        <w:rPr>
          <w:rFonts w:eastAsia="Calibri"/>
          <w:bCs/>
          <w:i/>
        </w:rPr>
        <w:t xml:space="preserve"> web applications and databases</w:t>
      </w:r>
      <w:r w:rsidRPr="002C3786">
        <w:rPr>
          <w:rFonts w:eastAsia="Times New Roman"/>
          <w:bCs/>
        </w:rPr>
        <w:t>] and when new vulnerabilities potentially affecting the system/applications are identified and reported;</w:t>
      </w:r>
    </w:p>
    <w:p w14:paraId="73744830" w14:textId="77777777" w:rsidR="00614918" w:rsidRDefault="00614918" w:rsidP="00614918">
      <w:pPr>
        <w:pStyle w:val="GSAGuidance"/>
        <w:spacing w:before="120"/>
        <w:rPr>
          <w:rFonts w:eastAsia="Calibri"/>
        </w:rPr>
      </w:pPr>
      <w:r w:rsidRPr="002C3786">
        <w:rPr>
          <w:rFonts w:eastAsia="Calibri"/>
          <w:b/>
        </w:rPr>
        <w:t>RA-5</w:t>
      </w:r>
      <w:r>
        <w:rPr>
          <w:rFonts w:eastAsia="Calibri"/>
          <w:b/>
        </w:rPr>
        <w:t>(</w:t>
      </w:r>
      <w:r w:rsidRPr="002C3786">
        <w:rPr>
          <w:rFonts w:eastAsia="Calibri"/>
          <w:b/>
        </w:rPr>
        <w:t>a</w:t>
      </w:r>
      <w:r>
        <w:rPr>
          <w:rFonts w:eastAsia="Calibri"/>
          <w:b/>
        </w:rPr>
        <w:t>)</w:t>
      </w:r>
      <w:r w:rsidRPr="002C3786">
        <w:rPr>
          <w:rFonts w:eastAsia="Calibri"/>
          <w:b/>
        </w:rPr>
        <w:t xml:space="preserve"> 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An accredited independent assessor scans operating systems/infrastructure, web applications, and databases once annually.</w:t>
      </w:r>
    </w:p>
    <w:p w14:paraId="4F024E8D"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Employs vulnerability scanning tools and techniques that promote interoperability among tools and automate parts of the vulnerability management process by using standards for:</w:t>
      </w:r>
    </w:p>
    <w:p w14:paraId="268C4D78"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Enumerating platforms, software flaws, and improper configurations;</w:t>
      </w:r>
    </w:p>
    <w:p w14:paraId="6F84AAB0"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Formatting and making transparent, checklists and test procedures; and</w:t>
      </w:r>
    </w:p>
    <w:p w14:paraId="4F9527AF"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Measuring vulnerability impact;</w:t>
      </w:r>
    </w:p>
    <w:p w14:paraId="28204742"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Analyzes vulnerability scan reports and results from security control assessments</w:t>
      </w:r>
    </w:p>
    <w:p w14:paraId="795A6AEB" w14:textId="77777777" w:rsidR="00614918" w:rsidRDefault="00614918" w:rsidP="00614918">
      <w:pPr>
        <w:pStyle w:val="ListParagraph"/>
        <w:numPr>
          <w:ilvl w:val="0"/>
          <w:numId w:val="337"/>
        </w:numPr>
        <w:autoSpaceDE w:val="0"/>
        <w:autoSpaceDN w:val="0"/>
        <w:adjustRightInd w:val="0"/>
        <w:spacing w:before="120" w:after="120"/>
        <w:rPr>
          <w:rFonts w:eastAsia="Times New Roman"/>
        </w:rPr>
      </w:pPr>
      <w:r w:rsidRPr="002C3786">
        <w:rPr>
          <w:rFonts w:eastAsia="Times New Roman"/>
        </w:rPr>
        <w:t>Remediates legitimate vulnerabilities; [</w:t>
      </w:r>
      <w:r>
        <w:rPr>
          <w:rFonts w:eastAsia="Times New Roman"/>
          <w:i/>
        </w:rPr>
        <w:t>FedRAMP Assignment</w:t>
      </w:r>
      <w:r w:rsidRPr="002C3786">
        <w:rPr>
          <w:rFonts w:eastAsia="Times New Roman"/>
          <w:i/>
        </w:rPr>
        <w:t xml:space="preserve">: </w:t>
      </w:r>
      <w:r w:rsidRPr="00AE3199">
        <w:rPr>
          <w:rFonts w:eastAsia="Calibri"/>
          <w:i/>
        </w:rPr>
        <w:t>high-risk vulnerabilities mitigated within thirty days</w:t>
      </w:r>
      <w:r>
        <w:rPr>
          <w:rFonts w:eastAsia="Calibri"/>
          <w:i/>
        </w:rPr>
        <w:t xml:space="preserve"> from date of discovery</w:t>
      </w:r>
      <w:r w:rsidRPr="00AE3199">
        <w:rPr>
          <w:rFonts w:eastAsia="Calibri"/>
          <w:i/>
        </w:rPr>
        <w:t>; moderate risk vulnerabilities mitigated within ninety days</w:t>
      </w:r>
      <w:r w:rsidRPr="00B6157D">
        <w:rPr>
          <w:rFonts w:eastAsia="Calibri"/>
          <w:i/>
        </w:rPr>
        <w:t xml:space="preserve"> </w:t>
      </w:r>
      <w:r>
        <w:rPr>
          <w:rFonts w:eastAsia="Calibri"/>
          <w:i/>
        </w:rPr>
        <w:t>from date of discovery</w:t>
      </w:r>
      <w:r w:rsidRPr="002C3786">
        <w:rPr>
          <w:rFonts w:eastAsia="Times New Roman"/>
        </w:rPr>
        <w:t>], in accordance with an organizational assessment of risk; and</w:t>
      </w:r>
    </w:p>
    <w:p w14:paraId="1CC49F33" w14:textId="77777777" w:rsidR="00614918" w:rsidRDefault="00614918" w:rsidP="00614918">
      <w:pPr>
        <w:pStyle w:val="ListParagraph"/>
        <w:numPr>
          <w:ilvl w:val="0"/>
          <w:numId w:val="337"/>
        </w:numPr>
        <w:spacing w:before="120" w:after="120"/>
        <w:rPr>
          <w:rFonts w:eastAsia="Times New Roman"/>
          <w:bCs/>
        </w:rPr>
      </w:pPr>
      <w:r w:rsidRPr="009506D6">
        <w:rPr>
          <w:rFonts w:eastAsia="Times New Roman"/>
          <w:bCs/>
        </w:rPr>
        <w:t>Shares information obtained from the vulnerability scanning process and security control assessments with [</w:t>
      </w:r>
      <w:r w:rsidRPr="00AE3199">
        <w:rPr>
          <w:rFonts w:eastAsia="Times New Roman"/>
          <w:bCs/>
          <w:i/>
        </w:rPr>
        <w:t>Assignment: organization-defined personnel or roles</w:t>
      </w:r>
      <w:r w:rsidRPr="009506D6">
        <w:rPr>
          <w:rFonts w:eastAsia="Times New Roman"/>
          <w:bCs/>
        </w:rPr>
        <w:t>] to help eliminate similar vulnerabilities in other information systems (</w:t>
      </w:r>
      <w:r>
        <w:rPr>
          <w:rFonts w:eastAsia="Times New Roman"/>
          <w:bCs/>
        </w:rPr>
        <w:t>i.e.</w:t>
      </w:r>
      <w:r w:rsidRPr="009506D6">
        <w:rPr>
          <w:rFonts w:eastAsia="Times New Roman"/>
          <w:bCs/>
        </w:rPr>
        <w:t xml:space="preserve"> systemic weaknesses or deficiencies).</w:t>
      </w:r>
    </w:p>
    <w:p w14:paraId="3E1C3BAC" w14:textId="77777777" w:rsidR="00614918" w:rsidRDefault="00614918" w:rsidP="00614918">
      <w:pPr>
        <w:pStyle w:val="GSAGuidance"/>
        <w:spacing w:before="120"/>
        <w:ind w:left="1066"/>
        <w:rPr>
          <w:rFonts w:eastAsia="Times New Roman"/>
          <w:bCs/>
        </w:rPr>
      </w:pPr>
      <w:r w:rsidRPr="002C3786">
        <w:rPr>
          <w:rFonts w:eastAsia="Calibri"/>
          <w:b/>
        </w:rPr>
        <w:t>RA-5</w:t>
      </w:r>
      <w:r>
        <w:rPr>
          <w:rFonts w:eastAsia="Calibri"/>
          <w:b/>
        </w:rPr>
        <w:t>(e)</w:t>
      </w:r>
      <w:r w:rsidRPr="002C3786">
        <w:rPr>
          <w:rFonts w:eastAsia="Calibri"/>
          <w:b/>
        </w:rPr>
        <w:t xml:space="preserve"> Additional FedRAMP Requirements and Guidance:</w:t>
      </w:r>
      <w:r w:rsidRPr="002C3786">
        <w:rPr>
          <w:rFonts w:eastAsia="Calibri"/>
        </w:rPr>
        <w:t xml:space="preserve"> </w:t>
      </w:r>
      <w:r w:rsidRPr="00AE3199">
        <w:rPr>
          <w:rFonts w:eastAsia="Calibri"/>
        </w:rPr>
        <w:t>Requirement: to include the Risk Executive;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D9E2306" w14:textId="77777777" w:rsidTr="00A64272">
        <w:trPr>
          <w:cantSplit/>
          <w:trHeight w:val="377"/>
          <w:tblHeader/>
        </w:trPr>
        <w:tc>
          <w:tcPr>
            <w:tcW w:w="811" w:type="pct"/>
            <w:shd w:val="clear" w:color="auto" w:fill="DEEAF6" w:themeFill="accent1" w:themeFillTint="33"/>
            <w:tcMar>
              <w:top w:w="43" w:type="dxa"/>
              <w:bottom w:w="43" w:type="dxa"/>
            </w:tcMar>
          </w:tcPr>
          <w:p w14:paraId="5C2A0EA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w:t>
            </w:r>
          </w:p>
        </w:tc>
        <w:tc>
          <w:tcPr>
            <w:tcW w:w="4189" w:type="pct"/>
            <w:shd w:val="clear" w:color="auto" w:fill="DEEAF6" w:themeFill="accent1" w:themeFillTint="33"/>
          </w:tcPr>
          <w:p w14:paraId="5480D5FD"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6B0DA436" w14:textId="77777777" w:rsidTr="00A64272">
        <w:trPr>
          <w:trHeight w:val="377"/>
        </w:trPr>
        <w:tc>
          <w:tcPr>
            <w:tcW w:w="5000" w:type="pct"/>
            <w:gridSpan w:val="2"/>
            <w:shd w:val="clear" w:color="auto" w:fill="auto"/>
            <w:tcMar>
              <w:top w:w="43" w:type="dxa"/>
              <w:bottom w:w="43" w:type="dxa"/>
            </w:tcMar>
          </w:tcPr>
          <w:p w14:paraId="66B28E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Microsoft Azure</w:t>
            </w:r>
          </w:p>
        </w:tc>
      </w:tr>
      <w:tr w:rsidR="00614918" w:rsidRPr="00EE0E69" w14:paraId="0D0CA001" w14:textId="77777777" w:rsidTr="00A64272">
        <w:trPr>
          <w:trHeight w:val="377"/>
        </w:trPr>
        <w:tc>
          <w:tcPr>
            <w:tcW w:w="5000" w:type="pct"/>
            <w:gridSpan w:val="2"/>
            <w:shd w:val="clear" w:color="auto" w:fill="auto"/>
            <w:tcMar>
              <w:top w:w="43" w:type="dxa"/>
              <w:bottom w:w="43" w:type="dxa"/>
            </w:tcMar>
          </w:tcPr>
          <w:p w14:paraId="05619E90" w14:textId="77777777" w:rsidR="00614918" w:rsidRPr="00EE0E69" w:rsidRDefault="00614918" w:rsidP="00A64272">
            <w:pPr>
              <w:pStyle w:val="GSAParameter"/>
              <w:spacing w:after="0"/>
            </w:pPr>
            <w:bookmarkStart w:id="2248" w:name="_Toc383442103"/>
            <w:bookmarkStart w:id="2249" w:name="_Toc383444320"/>
            <w:bookmarkStart w:id="2250" w:name="_Toc388623508"/>
            <w:r w:rsidRPr="00EE0E69">
              <w:t>Parameter RA-5(a):</w:t>
            </w:r>
            <w:bookmarkEnd w:id="2248"/>
            <w:bookmarkEnd w:id="2249"/>
            <w:bookmarkEnd w:id="2250"/>
            <w:r>
              <w:t xml:space="preserve"> </w:t>
            </w:r>
            <w:r w:rsidRPr="00D57301">
              <w:rPr>
                <w:szCs w:val="22"/>
              </w:rPr>
              <w:t>&lt;</w:t>
            </w:r>
            <w:r>
              <w:rPr>
                <w:i/>
                <w:szCs w:val="22"/>
              </w:rPr>
              <w:t>FedRAMP requirement: monthly for operating systems/infrastructure, web applications, and databases</w:t>
            </w:r>
            <w:r w:rsidRPr="00D57301">
              <w:rPr>
                <w:szCs w:val="22"/>
              </w:rPr>
              <w:t>&gt;</w:t>
            </w:r>
          </w:p>
        </w:tc>
      </w:tr>
      <w:tr w:rsidR="00614918" w:rsidRPr="00EE0E69" w14:paraId="4A310698" w14:textId="77777777" w:rsidTr="00A64272">
        <w:trPr>
          <w:trHeight w:val="370"/>
        </w:trPr>
        <w:tc>
          <w:tcPr>
            <w:tcW w:w="5000" w:type="pct"/>
            <w:gridSpan w:val="2"/>
            <w:shd w:val="clear" w:color="auto" w:fill="auto"/>
            <w:tcMar>
              <w:top w:w="43" w:type="dxa"/>
              <w:bottom w:w="43" w:type="dxa"/>
            </w:tcMar>
          </w:tcPr>
          <w:p w14:paraId="386307DA" w14:textId="77777777" w:rsidR="00614918" w:rsidRPr="00EE0E69" w:rsidRDefault="00614918" w:rsidP="00A64272">
            <w:pPr>
              <w:pStyle w:val="GSAParameter"/>
              <w:spacing w:after="0"/>
              <w:rPr>
                <w:color w:val="5B9BD5" w:themeColor="accent1"/>
              </w:rPr>
            </w:pPr>
            <w:bookmarkStart w:id="2251" w:name="_Toc383442104"/>
            <w:bookmarkStart w:id="2252" w:name="_Toc383444321"/>
            <w:bookmarkStart w:id="2253" w:name="_Toc388623509"/>
            <w:r w:rsidRPr="00EE0E69">
              <w:t>Parameter RA-5(d):</w:t>
            </w:r>
            <w:bookmarkEnd w:id="2251"/>
            <w:bookmarkEnd w:id="2252"/>
            <w:bookmarkEnd w:id="2253"/>
            <w:r>
              <w:t xml:space="preserve"> </w:t>
            </w:r>
            <w:r w:rsidRPr="00D57301">
              <w:rPr>
                <w:szCs w:val="22"/>
              </w:rPr>
              <w:t>&lt;</w:t>
            </w:r>
            <w:r>
              <w:rPr>
                <w:i/>
                <w:szCs w:val="22"/>
              </w:rPr>
              <w:t>FedRAMP requirement: high-risk vulnerabilities mitigated within thirty days from date of discovery; moderate risk vulnerabilities mitigated within ninety days from date of discovery</w:t>
            </w:r>
            <w:r w:rsidRPr="00D57301">
              <w:rPr>
                <w:szCs w:val="22"/>
              </w:rPr>
              <w:t>&gt;</w:t>
            </w:r>
          </w:p>
        </w:tc>
      </w:tr>
      <w:tr w:rsidR="00614918" w:rsidRPr="00EE0E69" w14:paraId="2C3FAAB8" w14:textId="77777777" w:rsidTr="00A64272">
        <w:trPr>
          <w:trHeight w:val="377"/>
        </w:trPr>
        <w:tc>
          <w:tcPr>
            <w:tcW w:w="5000" w:type="pct"/>
            <w:gridSpan w:val="2"/>
            <w:shd w:val="clear" w:color="auto" w:fill="auto"/>
            <w:tcMar>
              <w:top w:w="43" w:type="dxa"/>
              <w:bottom w:w="43" w:type="dxa"/>
            </w:tcMar>
          </w:tcPr>
          <w:p w14:paraId="55D6CB3C" w14:textId="77777777" w:rsidR="00614918" w:rsidRPr="00EE0E69" w:rsidRDefault="00614918" w:rsidP="00A64272">
            <w:pPr>
              <w:pStyle w:val="GSAParameter"/>
              <w:spacing w:after="0"/>
            </w:pPr>
            <w:bookmarkStart w:id="2254" w:name="_Toc388623510"/>
            <w:r w:rsidRPr="00EE0E69">
              <w:t>Parameter RA-5(e):</w:t>
            </w:r>
            <w:bookmarkEnd w:id="2254"/>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A64272" w:rsidRPr="00EE0E69" w14:paraId="1B8CDD2C" w14:textId="77777777" w:rsidTr="00A64272">
        <w:trPr>
          <w:trHeight w:val="377"/>
        </w:trPr>
        <w:tc>
          <w:tcPr>
            <w:tcW w:w="5000" w:type="pct"/>
            <w:gridSpan w:val="2"/>
            <w:tcMar>
              <w:top w:w="43" w:type="dxa"/>
              <w:bottom w:w="43" w:type="dxa"/>
            </w:tcMar>
            <w:vAlign w:val="bottom"/>
          </w:tcPr>
          <w:p w14:paraId="193B89C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Implementation Status (check all that apply):</w:t>
            </w:r>
          </w:p>
          <w:p w14:paraId="1C228CB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47DED8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0E16B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D8AD0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8D5578F" w14:textId="717C5CD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75A19A8" w14:textId="77777777" w:rsidTr="00A64272">
        <w:trPr>
          <w:trHeight w:val="377"/>
        </w:trPr>
        <w:tc>
          <w:tcPr>
            <w:tcW w:w="5000" w:type="pct"/>
            <w:gridSpan w:val="2"/>
            <w:tcMar>
              <w:top w:w="43" w:type="dxa"/>
              <w:bottom w:w="43" w:type="dxa"/>
            </w:tcMar>
            <w:vAlign w:val="bottom"/>
          </w:tcPr>
          <w:p w14:paraId="42125D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5A033C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DEE234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3CCC6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1DD216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B56EB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090608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C0282A0" w14:textId="7DD3B35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696FA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3EEE5922" w14:textId="77777777" w:rsidTr="00A64272">
        <w:trPr>
          <w:cantSplit/>
          <w:trHeight w:val="475"/>
          <w:tblHeader/>
        </w:trPr>
        <w:tc>
          <w:tcPr>
            <w:tcW w:w="5000" w:type="pct"/>
            <w:gridSpan w:val="2"/>
            <w:shd w:val="clear" w:color="auto" w:fill="DEEAF6" w:themeFill="accent1" w:themeFillTint="33"/>
            <w:vAlign w:val="center"/>
          </w:tcPr>
          <w:p w14:paraId="190A65C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What is the solution and how is it implemented?</w:t>
            </w:r>
          </w:p>
        </w:tc>
      </w:tr>
      <w:tr w:rsidR="00614918" w:rsidRPr="00EE0E69" w14:paraId="74442899" w14:textId="77777777" w:rsidTr="00A64272">
        <w:trPr>
          <w:trHeight w:val="1097"/>
        </w:trPr>
        <w:tc>
          <w:tcPr>
            <w:tcW w:w="483" w:type="pct"/>
            <w:tcBorders>
              <w:right w:val="nil"/>
            </w:tcBorders>
            <w:shd w:val="clear" w:color="auto" w:fill="DEEAF6" w:themeFill="accent1" w:themeFillTint="33"/>
          </w:tcPr>
          <w:p w14:paraId="58DE33C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5F7575F7"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83B7DA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for vulnerabilities in customer applications and databases. Additionally, IaaS customers using an operating system image not provided by Microsoft Azure will be responsible for scanning for vulnerabilities in the operating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tools used to perform scans as well as the additional FedRAMP requirement for independent assessors to scan the system on an annual basis.</w:t>
            </w:r>
            <w:r w:rsidRPr="00B452E7">
              <w:rPr>
                <w:rFonts w:asciiTheme="minorHAnsi" w:eastAsia="Calibri" w:hAnsiTheme="minorHAnsi" w:cs="Calibri"/>
                <w:sz w:val="20"/>
                <w:szCs w:val="20"/>
              </w:rPr>
              <w:t>&gt;</w:t>
            </w:r>
          </w:p>
          <w:p w14:paraId="5D50C30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574021" w14:textId="6DC99171"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56AC15BD" w14:textId="77777777" w:rsidTr="00A64272">
        <w:trPr>
          <w:trHeight w:val="1097"/>
        </w:trPr>
        <w:tc>
          <w:tcPr>
            <w:tcW w:w="483" w:type="pct"/>
            <w:tcBorders>
              <w:right w:val="nil"/>
            </w:tcBorders>
            <w:shd w:val="clear" w:color="auto" w:fill="DEEAF6" w:themeFill="accent1" w:themeFillTint="33"/>
          </w:tcPr>
          <w:p w14:paraId="75D66419"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3CCB104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53CAE7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use standards for enumerating components, flaws, and improper configurations; formatting checklists and test procedures; and measuring vulnerability impact. A successful control response will need to address how each vulnerability scanning tool in use meets these requirements (for example, by using Common Vulnerabilities and Exposures (CVE) values).</w:t>
            </w:r>
            <w:r w:rsidRPr="00B452E7">
              <w:rPr>
                <w:rFonts w:asciiTheme="minorHAnsi" w:eastAsia="Calibri" w:hAnsiTheme="minorHAnsi" w:cs="Calibri"/>
                <w:sz w:val="20"/>
                <w:szCs w:val="20"/>
              </w:rPr>
              <w:t>&gt;</w:t>
            </w:r>
          </w:p>
          <w:p w14:paraId="13FCEA7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8BA85CE" w14:textId="069E5419" w:rsidR="00614918" w:rsidRPr="001141BE"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356A6302" w14:textId="77777777" w:rsidTr="00A64272">
        <w:trPr>
          <w:trHeight w:val="1097"/>
        </w:trPr>
        <w:tc>
          <w:tcPr>
            <w:tcW w:w="483" w:type="pct"/>
            <w:tcBorders>
              <w:right w:val="nil"/>
            </w:tcBorders>
            <w:shd w:val="clear" w:color="auto" w:fill="DEEAF6" w:themeFill="accent1" w:themeFillTint="33"/>
          </w:tcPr>
          <w:p w14:paraId="22CACEB3"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5968771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AE04A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analyzing scan reports and assessment results for actionable data. A successful control response will need to address the roles or personnel responsible for the analysis, as well as criteria used in performing the analysis.</w:t>
            </w:r>
            <w:r w:rsidRPr="00B452E7">
              <w:rPr>
                <w:rFonts w:asciiTheme="minorHAnsi" w:eastAsia="Calibri" w:hAnsiTheme="minorHAnsi" w:cs="Calibri"/>
                <w:sz w:val="20"/>
                <w:szCs w:val="20"/>
              </w:rPr>
              <w:t>&gt;</w:t>
            </w:r>
          </w:p>
          <w:p w14:paraId="09F442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A20A19" w14:textId="6C0D61EB" w:rsidR="00614918" w:rsidRPr="00EE0E69" w:rsidRDefault="00614918" w:rsidP="00A64272">
            <w:pPr>
              <w:spacing w:before="120" w:after="120" w:line="259" w:lineRule="auto"/>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28D8A1BE" w14:textId="77777777" w:rsidTr="00A64272">
        <w:trPr>
          <w:trHeight w:val="1097"/>
        </w:trPr>
        <w:tc>
          <w:tcPr>
            <w:tcW w:w="483" w:type="pct"/>
            <w:tcBorders>
              <w:right w:val="nil"/>
            </w:tcBorders>
            <w:shd w:val="clear" w:color="auto" w:fill="DEEAF6" w:themeFill="accent1" w:themeFillTint="33"/>
          </w:tcPr>
          <w:p w14:paraId="4D651C5E"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lastRenderedPageBreak/>
              <w:t>Part d</w:t>
            </w:r>
          </w:p>
        </w:tc>
        <w:tc>
          <w:tcPr>
            <w:tcW w:w="4517" w:type="pct"/>
            <w:tcMar>
              <w:top w:w="43" w:type="dxa"/>
              <w:bottom w:w="43" w:type="dxa"/>
            </w:tcMar>
          </w:tcPr>
          <w:p w14:paraId="3AFE176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0D53279"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remediating vulnerabilities in customer applications and customer-provided OS images in accordance with the required timeframes. A successful control response will need to address prioritization of remediation activities and roles or personnel responsible for ensuring that timeframe requirements are met.</w:t>
            </w:r>
            <w:r w:rsidRPr="00B452E7">
              <w:rPr>
                <w:rFonts w:asciiTheme="minorHAnsi" w:eastAsia="Calibri" w:hAnsiTheme="minorHAnsi" w:cs="Calibri"/>
                <w:sz w:val="20"/>
                <w:szCs w:val="20"/>
              </w:rPr>
              <w:t>&gt;</w:t>
            </w:r>
          </w:p>
          <w:p w14:paraId="4DFE143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59532D" w14:textId="0A5F4FA1" w:rsidR="00614918" w:rsidRPr="00465497" w:rsidRDefault="00614918" w:rsidP="00A64272">
            <w:pPr>
              <w:spacing w:before="120" w:after="120"/>
              <w:rPr>
                <w:rFonts w:asciiTheme="minorHAnsi" w:hAnsiTheme="minorHAnsi"/>
                <w:b/>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6569B74E" w14:textId="77777777" w:rsidTr="00A64272">
        <w:trPr>
          <w:trHeight w:val="1097"/>
        </w:trPr>
        <w:tc>
          <w:tcPr>
            <w:tcW w:w="483" w:type="pct"/>
            <w:tcBorders>
              <w:right w:val="nil"/>
            </w:tcBorders>
            <w:shd w:val="clear" w:color="auto" w:fill="DEEAF6" w:themeFill="accent1" w:themeFillTint="33"/>
          </w:tcPr>
          <w:p w14:paraId="19C1B8F0"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517" w:type="pct"/>
            <w:tcMar>
              <w:top w:w="43" w:type="dxa"/>
              <w:bottom w:w="43" w:type="dxa"/>
            </w:tcMar>
          </w:tcPr>
          <w:p w14:paraId="37E08A8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2F57D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sharing vulnerability scan results and security assessment reports with customer-defined stakeholders. A successful control response will need to address the stakeholders involved and the types of information shared with each stakeholder.</w:t>
            </w:r>
            <w:r w:rsidRPr="00B452E7">
              <w:rPr>
                <w:rFonts w:asciiTheme="minorHAnsi" w:eastAsia="Calibri" w:hAnsiTheme="minorHAnsi" w:cs="Calibri"/>
                <w:sz w:val="20"/>
                <w:szCs w:val="20"/>
              </w:rPr>
              <w:t>&gt;</w:t>
            </w:r>
          </w:p>
          <w:p w14:paraId="7F4A14DE"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0F7E36" w14:textId="2E25F77A" w:rsidR="00614918" w:rsidRPr="00545EE6"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3AA1570" w14:textId="77777777" w:rsidR="00614918" w:rsidRPr="002C3786" w:rsidRDefault="00614918" w:rsidP="00614918">
      <w:pPr>
        <w:spacing w:before="120" w:after="120"/>
        <w:rPr>
          <w:rFonts w:eastAsia="Calibri"/>
          <w:bCs/>
        </w:rPr>
      </w:pPr>
    </w:p>
    <w:p w14:paraId="4F0524F5" w14:textId="77777777" w:rsidR="00614918" w:rsidRPr="00CB2A18" w:rsidRDefault="00614918" w:rsidP="00614918">
      <w:pPr>
        <w:pStyle w:val="eglobaltech4n"/>
      </w:pPr>
      <w:bookmarkStart w:id="2255" w:name="_Toc383429865"/>
      <w:bookmarkStart w:id="2256" w:name="_Toc383444675"/>
      <w:bookmarkStart w:id="2257" w:name="_Toc385594320"/>
      <w:bookmarkStart w:id="2258" w:name="_Toc385594708"/>
      <w:bookmarkStart w:id="2259" w:name="_Toc385595096"/>
      <w:bookmarkStart w:id="2260" w:name="_Toc388620937"/>
      <w:bookmarkStart w:id="2261" w:name="_Toc430608796"/>
      <w:bookmarkStart w:id="2262" w:name="_Ref454808406"/>
      <w:r w:rsidRPr="00CB2A18">
        <w:t>Control Enhancement RA-5 (1)</w:t>
      </w:r>
      <w:bookmarkEnd w:id="2255"/>
      <w:bookmarkEnd w:id="2256"/>
      <w:bookmarkEnd w:id="2257"/>
      <w:bookmarkEnd w:id="2258"/>
      <w:bookmarkEnd w:id="2259"/>
      <w:bookmarkEnd w:id="2260"/>
      <w:bookmarkEnd w:id="2261"/>
      <w:bookmarkEnd w:id="2262"/>
    </w:p>
    <w:p w14:paraId="1367987C" w14:textId="77777777" w:rsidR="00614918" w:rsidRPr="002C3786" w:rsidRDefault="00614918" w:rsidP="00614918">
      <w:pPr>
        <w:autoSpaceDE w:val="0"/>
        <w:autoSpaceDN w:val="0"/>
        <w:adjustRightInd w:val="0"/>
        <w:spacing w:before="120" w:after="120"/>
        <w:rPr>
          <w:rFonts w:eastAsia="Times New Roman"/>
          <w:bCs/>
        </w:rPr>
      </w:pPr>
      <w:r w:rsidRPr="002C3786">
        <w:rPr>
          <w:rFonts w:eastAsia="Times New Roman"/>
          <w:bCs/>
        </w:rPr>
        <w:t xml:space="preserve">The organization employs vulnerability scanning tools that include the capability to readily update the list of information system vulnerabilities </w:t>
      </w:r>
      <w:r>
        <w:rPr>
          <w:rFonts w:eastAsia="Times New Roman"/>
          <w:bCs/>
        </w:rPr>
        <w:t xml:space="preserve">to be </w:t>
      </w:r>
      <w:r w:rsidRPr="002C3786">
        <w:rPr>
          <w:rFonts w:eastAsia="Times New Roman"/>
          <w:bCs/>
        </w:rPr>
        <w:t>scanned.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D4825E" w14:textId="77777777" w:rsidTr="00A64272">
        <w:trPr>
          <w:cantSplit/>
          <w:trHeight w:val="377"/>
          <w:tblHeader/>
        </w:trPr>
        <w:tc>
          <w:tcPr>
            <w:tcW w:w="811" w:type="pct"/>
            <w:shd w:val="clear" w:color="auto" w:fill="DEEAF6" w:themeFill="accent1" w:themeFillTint="33"/>
            <w:tcMar>
              <w:top w:w="43" w:type="dxa"/>
              <w:bottom w:w="43" w:type="dxa"/>
            </w:tcMar>
          </w:tcPr>
          <w:p w14:paraId="0851797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(1)</w:t>
            </w:r>
          </w:p>
        </w:tc>
        <w:tc>
          <w:tcPr>
            <w:tcW w:w="4189" w:type="pct"/>
            <w:shd w:val="clear" w:color="auto" w:fill="DEEAF6" w:themeFill="accent1" w:themeFillTint="33"/>
          </w:tcPr>
          <w:p w14:paraId="38AE3282"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2A45116A" w14:textId="77777777" w:rsidTr="00A64272">
        <w:trPr>
          <w:trHeight w:val="377"/>
        </w:trPr>
        <w:tc>
          <w:tcPr>
            <w:tcW w:w="5000" w:type="pct"/>
            <w:gridSpan w:val="2"/>
            <w:tcMar>
              <w:top w:w="43" w:type="dxa"/>
              <w:bottom w:w="43" w:type="dxa"/>
            </w:tcMar>
            <w:vAlign w:val="bottom"/>
          </w:tcPr>
          <w:p w14:paraId="2C99FB2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4F949CE5" w14:textId="77777777" w:rsidTr="00A64272">
        <w:trPr>
          <w:trHeight w:val="377"/>
        </w:trPr>
        <w:tc>
          <w:tcPr>
            <w:tcW w:w="5000" w:type="pct"/>
            <w:gridSpan w:val="2"/>
            <w:tcMar>
              <w:top w:w="43" w:type="dxa"/>
              <w:bottom w:w="43" w:type="dxa"/>
            </w:tcMar>
            <w:vAlign w:val="bottom"/>
          </w:tcPr>
          <w:p w14:paraId="6E8C07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0D0513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6C6ECC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87660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057DF9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7C58538" w14:textId="6629FB0C"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14D1FA7" w14:textId="77777777" w:rsidTr="00A64272">
        <w:trPr>
          <w:trHeight w:val="377"/>
        </w:trPr>
        <w:tc>
          <w:tcPr>
            <w:tcW w:w="5000" w:type="pct"/>
            <w:gridSpan w:val="2"/>
            <w:tcMar>
              <w:top w:w="43" w:type="dxa"/>
              <w:bottom w:w="43" w:type="dxa"/>
            </w:tcMar>
            <w:vAlign w:val="bottom"/>
          </w:tcPr>
          <w:p w14:paraId="1A2CAAB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E9DE3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A2BC31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0BE81D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AF51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AD42E1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8F94AF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7C0FA3F" w14:textId="4EBD2C69"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C40610" w14:textId="77777777" w:rsidR="00614918" w:rsidRPr="00EE0E69" w:rsidRDefault="00614918" w:rsidP="00614918">
      <w:pPr>
        <w:spacing w:before="120" w:after="120"/>
        <w:rPr>
          <w:rFonts w:asciiTheme="minorHAnsi" w:eastAsia="Times New Roman"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614918" w:rsidRPr="00EE0E69" w14:paraId="31F0E46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92956B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(1) What is the solution and how is it implemented?</w:t>
            </w:r>
          </w:p>
        </w:tc>
      </w:tr>
      <w:tr w:rsidR="00614918" w:rsidRPr="00EE0E69" w14:paraId="31F61894" w14:textId="77777777" w:rsidTr="00A64272">
        <w:trPr>
          <w:trHeight w:val="1097"/>
        </w:trPr>
        <w:tc>
          <w:tcPr>
            <w:tcW w:w="5000" w:type="pct"/>
            <w:shd w:val="clear" w:color="auto" w:fill="auto"/>
          </w:tcPr>
          <w:p w14:paraId="0177999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44C780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customer applications and customer-deployed OS images using compliant vulnerability scanning tools</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specific tools used and the process required to update the list of information system vulnerabilities to be scanned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4A5AD4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2F451E2" w14:textId="438ADD31" w:rsidR="00614918" w:rsidRPr="00EE0E69" w:rsidRDefault="00614918" w:rsidP="0041023F">
            <w:pPr>
              <w:spacing w:before="120" w:after="120"/>
              <w:rPr>
                <w:rFonts w:asciiTheme="minorHAnsi" w:hAnsiTheme="minorHAnsi"/>
                <w:b/>
                <w:kern w:val="2"/>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_Ref454806159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15.14.4.1</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4919B890" w14:textId="77777777" w:rsidR="00614918" w:rsidRDefault="00614918" w:rsidP="00614918">
      <w:pPr>
        <w:spacing w:before="120" w:after="120"/>
        <w:rPr>
          <w:rFonts w:eastAsia="Times New Roman"/>
        </w:rPr>
      </w:pPr>
    </w:p>
    <w:p w14:paraId="7ACA3B22" w14:textId="77777777" w:rsidR="00614918" w:rsidRPr="00CB2A18" w:rsidRDefault="00614918" w:rsidP="00614918">
      <w:pPr>
        <w:pStyle w:val="eglobaltech4n"/>
      </w:pPr>
      <w:bookmarkStart w:id="2263" w:name="_Toc383429866"/>
      <w:bookmarkStart w:id="2264" w:name="_Toc383444676"/>
      <w:bookmarkStart w:id="2265" w:name="_Toc385594321"/>
      <w:bookmarkStart w:id="2266" w:name="_Toc385594709"/>
      <w:bookmarkStart w:id="2267" w:name="_Toc385595097"/>
      <w:bookmarkStart w:id="2268" w:name="_Toc388620938"/>
      <w:bookmarkStart w:id="2269" w:name="_Toc430608797"/>
      <w:bookmarkStart w:id="2270" w:name="_Ref454808423"/>
      <w:r w:rsidRPr="00CB2A18">
        <w:t>Control Enhancement RA-5 (2)</w:t>
      </w:r>
      <w:bookmarkEnd w:id="2263"/>
      <w:bookmarkEnd w:id="2264"/>
      <w:bookmarkEnd w:id="2265"/>
      <w:bookmarkEnd w:id="2266"/>
      <w:bookmarkEnd w:id="2267"/>
      <w:bookmarkEnd w:id="2268"/>
      <w:bookmarkEnd w:id="2269"/>
      <w:bookmarkEnd w:id="2270"/>
    </w:p>
    <w:p w14:paraId="3B4B8ADA" w14:textId="77777777" w:rsidR="00614918" w:rsidRPr="002C3786" w:rsidRDefault="00614918" w:rsidP="00614918">
      <w:pPr>
        <w:autoSpaceDE w:val="0"/>
        <w:autoSpaceDN w:val="0"/>
        <w:adjustRightInd w:val="0"/>
        <w:spacing w:before="120" w:after="120"/>
        <w:rPr>
          <w:bCs/>
          <w:u w:val="single"/>
        </w:rPr>
      </w:pPr>
      <w:r w:rsidRPr="00842F8C">
        <w:rPr>
          <w:rFonts w:eastAsia="Times New Roman"/>
          <w:bCs/>
        </w:rPr>
        <w:t>The organization updates the information system vulnerabilities scanned [</w:t>
      </w:r>
      <w:r w:rsidRPr="00AE3199">
        <w:rPr>
          <w:rFonts w:eastAsia="Times New Roman"/>
          <w:bCs/>
          <w:i/>
        </w:rPr>
        <w:t>Selection (one or more):</w:t>
      </w:r>
      <w:r w:rsidRPr="00842F8C">
        <w:rPr>
          <w:rFonts w:eastAsia="Times New Roman"/>
          <w:bCs/>
        </w:rPr>
        <w:t xml:space="preserve"> [</w:t>
      </w:r>
      <w:r w:rsidRPr="00AE3199">
        <w:rPr>
          <w:rFonts w:eastAsia="Times New Roman"/>
          <w:bCs/>
          <w:i/>
        </w:rPr>
        <w:t>FedRAMP</w:t>
      </w:r>
      <w:r>
        <w:rPr>
          <w:rFonts w:eastAsia="Times New Roman"/>
          <w:bCs/>
        </w:rPr>
        <w:t xml:space="preserve"> </w:t>
      </w:r>
      <w:r w:rsidRPr="00AE3199">
        <w:rPr>
          <w:rFonts w:eastAsia="Times New Roman"/>
          <w:bCs/>
          <w:i/>
        </w:rPr>
        <w:t xml:space="preserve">Assignment: </w:t>
      </w:r>
      <w:r>
        <w:rPr>
          <w:rFonts w:eastAsia="Times New Roman"/>
          <w:bCs/>
          <w:i/>
        </w:rPr>
        <w:t>prior to a new scan</w:t>
      </w:r>
      <w:r w:rsidRPr="00842F8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1FC042F" w14:textId="77777777" w:rsidTr="00A64272">
        <w:trPr>
          <w:cantSplit/>
          <w:trHeight w:val="377"/>
          <w:tblHeader/>
        </w:trPr>
        <w:tc>
          <w:tcPr>
            <w:tcW w:w="811" w:type="pct"/>
            <w:shd w:val="clear" w:color="auto" w:fill="DEEAF6" w:themeFill="accent1" w:themeFillTint="33"/>
            <w:tcMar>
              <w:top w:w="43" w:type="dxa"/>
              <w:bottom w:w="43" w:type="dxa"/>
            </w:tcMar>
          </w:tcPr>
          <w:p w14:paraId="5C1A9EA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(2)</w:t>
            </w:r>
          </w:p>
        </w:tc>
        <w:tc>
          <w:tcPr>
            <w:tcW w:w="4189" w:type="pct"/>
            <w:shd w:val="clear" w:color="auto" w:fill="DEEAF6" w:themeFill="accent1" w:themeFillTint="33"/>
          </w:tcPr>
          <w:p w14:paraId="0444E46E"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628D12B7" w14:textId="77777777" w:rsidTr="00A64272">
        <w:trPr>
          <w:trHeight w:val="377"/>
        </w:trPr>
        <w:tc>
          <w:tcPr>
            <w:tcW w:w="5000" w:type="pct"/>
            <w:gridSpan w:val="2"/>
            <w:tcMar>
              <w:top w:w="43" w:type="dxa"/>
              <w:bottom w:w="43" w:type="dxa"/>
            </w:tcMar>
            <w:vAlign w:val="bottom"/>
          </w:tcPr>
          <w:p w14:paraId="1C397012"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Pr>
                <w:rFonts w:asciiTheme="minorHAnsi" w:hAnsiTheme="minorHAnsi"/>
                <w:spacing w:val="-5"/>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6CBD96D3" w14:textId="77777777" w:rsidTr="00A64272">
        <w:trPr>
          <w:trHeight w:val="377"/>
        </w:trPr>
        <w:tc>
          <w:tcPr>
            <w:tcW w:w="5000" w:type="pct"/>
            <w:gridSpan w:val="2"/>
            <w:tcMar>
              <w:top w:w="43" w:type="dxa"/>
              <w:bottom w:w="43" w:type="dxa"/>
            </w:tcMar>
            <w:vAlign w:val="bottom"/>
          </w:tcPr>
          <w:p w14:paraId="5913EED0" w14:textId="77777777" w:rsidR="00614918" w:rsidRPr="00EE0E69" w:rsidRDefault="00614918" w:rsidP="00A64272">
            <w:pPr>
              <w:pStyle w:val="GSAParameter"/>
              <w:spacing w:after="0"/>
              <w:rPr>
                <w:color w:val="5B9BD5" w:themeColor="accent1"/>
              </w:rPr>
            </w:pPr>
            <w:bookmarkStart w:id="2271" w:name="_Toc383442105"/>
            <w:bookmarkStart w:id="2272" w:name="_Toc383444322"/>
            <w:bookmarkStart w:id="2273" w:name="_Toc388623511"/>
            <w:r w:rsidRPr="00EE0E69">
              <w:t>Parameter RA-5(2):</w:t>
            </w:r>
            <w:bookmarkEnd w:id="2271"/>
            <w:bookmarkEnd w:id="2272"/>
            <w:bookmarkEnd w:id="2273"/>
            <w:r w:rsidRPr="00EE0E69">
              <w:t xml:space="preserve"> </w:t>
            </w:r>
            <w:r w:rsidRPr="00D57301">
              <w:rPr>
                <w:szCs w:val="22"/>
              </w:rPr>
              <w:t>&lt;</w:t>
            </w:r>
            <w:r>
              <w:rPr>
                <w:i/>
                <w:szCs w:val="22"/>
              </w:rPr>
              <w:t>FedRAMP requirement: prior to a new scan</w:t>
            </w:r>
            <w:r w:rsidRPr="00D57301">
              <w:rPr>
                <w:szCs w:val="22"/>
              </w:rPr>
              <w:t>&gt;</w:t>
            </w:r>
          </w:p>
        </w:tc>
      </w:tr>
      <w:tr w:rsidR="00A64272" w:rsidRPr="00EE0E69" w14:paraId="41794FB6" w14:textId="77777777" w:rsidTr="00A64272">
        <w:trPr>
          <w:trHeight w:val="377"/>
        </w:trPr>
        <w:tc>
          <w:tcPr>
            <w:tcW w:w="5000" w:type="pct"/>
            <w:gridSpan w:val="2"/>
            <w:tcMar>
              <w:top w:w="43" w:type="dxa"/>
              <w:bottom w:w="43" w:type="dxa"/>
            </w:tcMar>
            <w:vAlign w:val="bottom"/>
          </w:tcPr>
          <w:p w14:paraId="4E69E7B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FEC7B9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E4EAE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851E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CE83F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6C57DD5" w14:textId="24EBF32E"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4ED2E87" w14:textId="77777777" w:rsidTr="00A64272">
        <w:trPr>
          <w:trHeight w:val="377"/>
        </w:trPr>
        <w:tc>
          <w:tcPr>
            <w:tcW w:w="5000" w:type="pct"/>
            <w:gridSpan w:val="2"/>
            <w:tcMar>
              <w:top w:w="43" w:type="dxa"/>
              <w:bottom w:w="43" w:type="dxa"/>
            </w:tcMar>
            <w:vAlign w:val="bottom"/>
          </w:tcPr>
          <w:p w14:paraId="56C701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2BA3761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8F51E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E8DC0B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F26317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743D8E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E3E9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DED5546" w14:textId="12905B2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1ED18D"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42E382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B59E643"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(2) What is the solution and how is it implemented?</w:t>
            </w:r>
          </w:p>
        </w:tc>
      </w:tr>
      <w:tr w:rsidR="00614918" w:rsidRPr="00EE0E69" w14:paraId="17C75CD8" w14:textId="77777777" w:rsidTr="00A64272">
        <w:trPr>
          <w:trHeight w:val="1097"/>
        </w:trPr>
        <w:tc>
          <w:tcPr>
            <w:tcW w:w="5000" w:type="pct"/>
            <w:shd w:val="clear" w:color="auto" w:fill="FFFFFF" w:themeFill="background1"/>
          </w:tcPr>
          <w:p w14:paraId="2D15A43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2497EC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list of vulnerabilities scanned prior to each scan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roles or personnel responsible for ensuring that this requirement is met, as well as the process for initiating a new scan if the required update does not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4891D6B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DE5E678" w14:textId="4A939BB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_Ref454806226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15.14.4.2</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56417660" w14:textId="77777777" w:rsidR="00614918" w:rsidRPr="002C3786" w:rsidRDefault="00614918" w:rsidP="00614918">
      <w:pPr>
        <w:spacing w:before="120" w:after="120"/>
        <w:rPr>
          <w:rFonts w:eastAsia="Calibri"/>
          <w:b/>
          <w:u w:val="single"/>
        </w:rPr>
      </w:pPr>
    </w:p>
    <w:p w14:paraId="28672BA6" w14:textId="77777777" w:rsidR="00614918" w:rsidRPr="00CB2A18" w:rsidRDefault="00614918" w:rsidP="00614918">
      <w:pPr>
        <w:pStyle w:val="eglobaltech4n"/>
      </w:pPr>
      <w:bookmarkStart w:id="2274" w:name="_Toc383429867"/>
      <w:bookmarkStart w:id="2275" w:name="_Toc383444677"/>
      <w:bookmarkStart w:id="2276" w:name="_Toc385594322"/>
      <w:bookmarkStart w:id="2277" w:name="_Toc385594710"/>
      <w:bookmarkStart w:id="2278" w:name="_Toc385595098"/>
      <w:bookmarkStart w:id="2279" w:name="_Toc388620939"/>
      <w:bookmarkStart w:id="2280" w:name="_Toc430608798"/>
      <w:bookmarkStart w:id="2281" w:name="_Ref454808447"/>
      <w:r w:rsidRPr="00CB2A18">
        <w:t>Control Enhancement RA-5 (3)</w:t>
      </w:r>
      <w:bookmarkEnd w:id="2274"/>
      <w:bookmarkEnd w:id="2275"/>
      <w:bookmarkEnd w:id="2276"/>
      <w:bookmarkEnd w:id="2277"/>
      <w:bookmarkEnd w:id="2278"/>
      <w:bookmarkEnd w:id="2279"/>
      <w:bookmarkEnd w:id="2280"/>
      <w:bookmarkEnd w:id="2281"/>
    </w:p>
    <w:p w14:paraId="190252ED" w14:textId="77777777" w:rsidR="00614918" w:rsidRPr="002C3786" w:rsidRDefault="00614918" w:rsidP="00614918">
      <w:pPr>
        <w:spacing w:before="120" w:after="120"/>
        <w:rPr>
          <w:rFonts w:eastAsia="Calibri"/>
          <w:bCs/>
        </w:rPr>
      </w:pPr>
      <w:r w:rsidRPr="002C3786">
        <w:rPr>
          <w:rFonts w:eastAsia="Calibri"/>
          <w:bCs/>
        </w:rPr>
        <w:t>The organization employs vulnerability scanning procedures that can demonstrate the breadth and depth of coverage (</w:t>
      </w:r>
      <w:r>
        <w:rPr>
          <w:rFonts w:eastAsia="Calibri"/>
          <w:bCs/>
        </w:rPr>
        <w:t>i.e.</w:t>
      </w:r>
      <w:r w:rsidRPr="002C3786">
        <w:rPr>
          <w:rFonts w:eastAsia="Calibri"/>
          <w:bCs/>
        </w:rPr>
        <w:t xml:space="preserve"> information system components scanned and vulnerabilities checked).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4C9EE07E" w14:textId="77777777" w:rsidTr="00A64272">
        <w:trPr>
          <w:cantSplit/>
          <w:trHeight w:val="377"/>
          <w:tblHeader/>
        </w:trPr>
        <w:tc>
          <w:tcPr>
            <w:tcW w:w="811" w:type="pct"/>
            <w:shd w:val="clear" w:color="auto" w:fill="DEEAF6" w:themeFill="accent1" w:themeFillTint="33"/>
            <w:tcMar>
              <w:top w:w="43" w:type="dxa"/>
              <w:bottom w:w="43" w:type="dxa"/>
            </w:tcMar>
          </w:tcPr>
          <w:p w14:paraId="09341CD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(3)</w:t>
            </w:r>
          </w:p>
        </w:tc>
        <w:tc>
          <w:tcPr>
            <w:tcW w:w="4189" w:type="pct"/>
            <w:shd w:val="clear" w:color="auto" w:fill="DEEAF6" w:themeFill="accent1" w:themeFillTint="33"/>
          </w:tcPr>
          <w:p w14:paraId="2F43870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40FDF706" w14:textId="77777777" w:rsidTr="00A64272">
        <w:trPr>
          <w:trHeight w:val="377"/>
        </w:trPr>
        <w:tc>
          <w:tcPr>
            <w:tcW w:w="5000" w:type="pct"/>
            <w:gridSpan w:val="2"/>
            <w:tcMar>
              <w:top w:w="43" w:type="dxa"/>
              <w:bottom w:w="43" w:type="dxa"/>
            </w:tcMar>
            <w:vAlign w:val="bottom"/>
          </w:tcPr>
          <w:p w14:paraId="0617254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25446616" w14:textId="77777777" w:rsidTr="00A64272">
        <w:trPr>
          <w:trHeight w:val="377"/>
        </w:trPr>
        <w:tc>
          <w:tcPr>
            <w:tcW w:w="5000" w:type="pct"/>
            <w:gridSpan w:val="2"/>
            <w:tcMar>
              <w:top w:w="43" w:type="dxa"/>
              <w:bottom w:w="43" w:type="dxa"/>
            </w:tcMar>
            <w:vAlign w:val="bottom"/>
          </w:tcPr>
          <w:p w14:paraId="5B3F0C0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CBE24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594549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67D9D8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C108C1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1C1075E" w14:textId="21DA747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3F411C6" w14:textId="77777777" w:rsidTr="00A64272">
        <w:trPr>
          <w:trHeight w:val="377"/>
        </w:trPr>
        <w:tc>
          <w:tcPr>
            <w:tcW w:w="5000" w:type="pct"/>
            <w:gridSpan w:val="2"/>
            <w:tcMar>
              <w:top w:w="43" w:type="dxa"/>
              <w:bottom w:w="43" w:type="dxa"/>
            </w:tcMar>
            <w:vAlign w:val="bottom"/>
          </w:tcPr>
          <w:p w14:paraId="4907B6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7EE7E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2369FF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473E6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D67E29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56C6C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5B9DC6E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DE8DD5" w14:textId="4EE37C9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55ABA4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1D82B79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A8744F"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lastRenderedPageBreak/>
              <w:t>RA-5 (3) What is the solution and how is it implemented?</w:t>
            </w:r>
          </w:p>
        </w:tc>
      </w:tr>
      <w:tr w:rsidR="00614918" w:rsidRPr="00EE0E69" w14:paraId="192B2EE1" w14:textId="77777777" w:rsidTr="00A64272">
        <w:trPr>
          <w:trHeight w:val="1097"/>
        </w:trPr>
        <w:tc>
          <w:tcPr>
            <w:tcW w:w="5000" w:type="pct"/>
            <w:shd w:val="clear" w:color="auto" w:fill="FFFFFF" w:themeFill="background1"/>
          </w:tcPr>
          <w:p w14:paraId="3ACAF5B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41A56F"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and procedures demonstrate the breadth and depth of coverage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specific tools in use and discuss the reason each tool is felt to provide sufficient breadth and depth of coverage.</w:t>
            </w:r>
            <w:r w:rsidRPr="00B452E7">
              <w:rPr>
                <w:rFonts w:asciiTheme="minorHAnsi" w:eastAsia="Calibri" w:hAnsiTheme="minorHAnsi" w:cs="Calibri"/>
                <w:sz w:val="20"/>
                <w:szCs w:val="20"/>
              </w:rPr>
              <w:t>&gt;</w:t>
            </w:r>
          </w:p>
          <w:p w14:paraId="4C744407"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3629CEE" w14:textId="554A092E"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_Ref454806241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15.14.4.3</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8B22E1A" w14:textId="77777777" w:rsidR="00614918" w:rsidRPr="002C3786" w:rsidRDefault="00614918" w:rsidP="00614918">
      <w:pPr>
        <w:spacing w:before="120" w:after="120"/>
        <w:rPr>
          <w:rFonts w:eastAsia="Calibri"/>
          <w:u w:val="single"/>
        </w:rPr>
      </w:pPr>
    </w:p>
    <w:p w14:paraId="569F7668" w14:textId="77777777" w:rsidR="00614918" w:rsidRPr="00740CF1" w:rsidRDefault="00614918" w:rsidP="00614918">
      <w:pPr>
        <w:pStyle w:val="eglobaltech4n"/>
      </w:pPr>
      <w:bookmarkStart w:id="2282" w:name="_Toc383429868"/>
      <w:bookmarkStart w:id="2283" w:name="_Toc383444678"/>
      <w:bookmarkStart w:id="2284" w:name="_Toc385594323"/>
      <w:bookmarkStart w:id="2285" w:name="_Toc385594711"/>
      <w:bookmarkStart w:id="2286" w:name="_Toc385595099"/>
      <w:bookmarkStart w:id="2287" w:name="_Toc388620940"/>
      <w:bookmarkStart w:id="2288" w:name="_Toc430608799"/>
      <w:bookmarkStart w:id="2289" w:name="_Ref454808461"/>
      <w:r w:rsidRPr="00740CF1">
        <w:t>Control Enhancement RA-5 (5)</w:t>
      </w:r>
      <w:bookmarkEnd w:id="2282"/>
      <w:bookmarkEnd w:id="2283"/>
      <w:bookmarkEnd w:id="2284"/>
      <w:bookmarkEnd w:id="2285"/>
      <w:bookmarkEnd w:id="2286"/>
      <w:bookmarkEnd w:id="2287"/>
      <w:bookmarkEnd w:id="2288"/>
      <w:bookmarkEnd w:id="2289"/>
    </w:p>
    <w:p w14:paraId="3E8E6140" w14:textId="77777777" w:rsidR="00614918" w:rsidRPr="002C3786" w:rsidRDefault="00614918" w:rsidP="00614918">
      <w:pPr>
        <w:spacing w:before="120" w:after="120"/>
        <w:rPr>
          <w:b/>
          <w:bCs/>
        </w:rPr>
      </w:pPr>
      <w:r w:rsidRPr="00740CF1">
        <w:t>The organization includes privileged access authorization to [</w:t>
      </w:r>
      <w:r w:rsidRPr="00740CF1">
        <w:rPr>
          <w:i/>
        </w:rPr>
        <w:t xml:space="preserve">FedRAMP Assignment: </w:t>
      </w:r>
      <w:r w:rsidRPr="00740CF1">
        <w:rPr>
          <w:rFonts w:eastAsia="Calibri"/>
          <w:i/>
        </w:rPr>
        <w:t>operating systems, databases, web applications</w:t>
      </w:r>
      <w:r w:rsidRPr="00740CF1">
        <w:t>] for selected [</w:t>
      </w:r>
      <w:r>
        <w:rPr>
          <w:i/>
        </w:rPr>
        <w:t>FedRAMP A</w:t>
      </w:r>
      <w:r w:rsidRPr="00740CF1">
        <w:rPr>
          <w:i/>
        </w:rPr>
        <w:t>ssignment: all scans</w:t>
      </w:r>
      <w:r w:rsidRPr="00740CF1">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9C00CE9" w14:textId="77777777" w:rsidTr="00A64272">
        <w:trPr>
          <w:cantSplit/>
          <w:trHeight w:val="377"/>
          <w:tblHeader/>
        </w:trPr>
        <w:tc>
          <w:tcPr>
            <w:tcW w:w="811" w:type="pct"/>
            <w:shd w:val="clear" w:color="auto" w:fill="DEEAF6" w:themeFill="accent1" w:themeFillTint="33"/>
            <w:tcMar>
              <w:top w:w="43" w:type="dxa"/>
              <w:bottom w:w="43" w:type="dxa"/>
            </w:tcMar>
          </w:tcPr>
          <w:p w14:paraId="7735BC8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(5)</w:t>
            </w:r>
          </w:p>
        </w:tc>
        <w:tc>
          <w:tcPr>
            <w:tcW w:w="4189" w:type="pct"/>
            <w:shd w:val="clear" w:color="auto" w:fill="DEEAF6" w:themeFill="accent1" w:themeFillTint="33"/>
          </w:tcPr>
          <w:p w14:paraId="638F411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701B7894" w14:textId="77777777" w:rsidTr="00A64272">
        <w:trPr>
          <w:trHeight w:val="377"/>
        </w:trPr>
        <w:tc>
          <w:tcPr>
            <w:tcW w:w="5000" w:type="pct"/>
            <w:gridSpan w:val="2"/>
            <w:tcMar>
              <w:top w:w="43" w:type="dxa"/>
              <w:bottom w:w="43" w:type="dxa"/>
            </w:tcMar>
            <w:vAlign w:val="bottom"/>
          </w:tcPr>
          <w:p w14:paraId="27BBF10E"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D57301">
              <w:rPr>
                <w:rFonts w:asciiTheme="minorHAnsi" w:hAnsiTheme="minorHAnsi"/>
                <w:sz w:val="20"/>
                <w:szCs w:val="22"/>
              </w:rPr>
              <w:t xml:space="preserve"> &lt;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04BC6DAD" w14:textId="77777777" w:rsidTr="00A64272">
        <w:trPr>
          <w:trHeight w:val="377"/>
        </w:trPr>
        <w:tc>
          <w:tcPr>
            <w:tcW w:w="5000" w:type="pct"/>
            <w:gridSpan w:val="2"/>
            <w:tcMar>
              <w:top w:w="43" w:type="dxa"/>
              <w:bottom w:w="43" w:type="dxa"/>
            </w:tcMar>
            <w:vAlign w:val="bottom"/>
          </w:tcPr>
          <w:p w14:paraId="68EDC571" w14:textId="77777777" w:rsidR="00614918" w:rsidRPr="00EE0E69" w:rsidRDefault="00614918" w:rsidP="00A64272">
            <w:pPr>
              <w:pStyle w:val="GSAParameter"/>
              <w:spacing w:after="0"/>
              <w:rPr>
                <w:color w:val="5B9BD5" w:themeColor="accent1"/>
              </w:rPr>
            </w:pPr>
            <w:bookmarkStart w:id="2290" w:name="_Toc383442106"/>
            <w:bookmarkStart w:id="2291" w:name="_Toc383444323"/>
            <w:bookmarkStart w:id="2292" w:name="_Toc388623512"/>
            <w:r w:rsidRPr="00EE0E69">
              <w:t>Parameter RA-5(5)-1:</w:t>
            </w:r>
            <w:bookmarkEnd w:id="2290"/>
            <w:bookmarkEnd w:id="2291"/>
            <w:bookmarkEnd w:id="2292"/>
            <w:r w:rsidRPr="00EE0E69">
              <w:t xml:space="preserve"> </w:t>
            </w:r>
            <w:r>
              <w:t>&lt;</w:t>
            </w:r>
            <w:r w:rsidRPr="00D647DA">
              <w:rPr>
                <w:i/>
              </w:rPr>
              <w:t>FedRAMP requirement: operating systems, databases, web applications</w:t>
            </w:r>
            <w:r>
              <w:t>&gt;</w:t>
            </w:r>
          </w:p>
        </w:tc>
      </w:tr>
      <w:tr w:rsidR="00614918" w:rsidRPr="00EE0E69" w14:paraId="59CDA806" w14:textId="77777777" w:rsidTr="00A64272">
        <w:trPr>
          <w:trHeight w:val="377"/>
        </w:trPr>
        <w:tc>
          <w:tcPr>
            <w:tcW w:w="5000" w:type="pct"/>
            <w:gridSpan w:val="2"/>
            <w:tcMar>
              <w:top w:w="43" w:type="dxa"/>
              <w:bottom w:w="43" w:type="dxa"/>
            </w:tcMar>
            <w:vAlign w:val="bottom"/>
          </w:tcPr>
          <w:p w14:paraId="4BC82F5C" w14:textId="77777777" w:rsidR="00614918" w:rsidRPr="00EE0E69" w:rsidRDefault="00614918" w:rsidP="00A64272">
            <w:pPr>
              <w:pStyle w:val="GSAParameter"/>
              <w:spacing w:after="0"/>
            </w:pPr>
            <w:bookmarkStart w:id="2293" w:name="_Toc388623513"/>
            <w:r w:rsidRPr="00EE0E69">
              <w:t>Parameter RA-5(5)-2:</w:t>
            </w:r>
            <w:bookmarkEnd w:id="2293"/>
            <w:r w:rsidRPr="00EE0E69">
              <w:t xml:space="preserve"> </w:t>
            </w:r>
            <w:r>
              <w:t>&lt;</w:t>
            </w:r>
            <w:r w:rsidRPr="00D647DA">
              <w:rPr>
                <w:i/>
              </w:rPr>
              <w:t>FedRAMP requirement: all scans</w:t>
            </w:r>
            <w:r>
              <w:t>&gt;</w:t>
            </w:r>
          </w:p>
        </w:tc>
      </w:tr>
      <w:tr w:rsidR="00A64272" w:rsidRPr="00EE0E69" w14:paraId="59EC7683" w14:textId="77777777" w:rsidTr="00A64272">
        <w:trPr>
          <w:trHeight w:val="377"/>
        </w:trPr>
        <w:tc>
          <w:tcPr>
            <w:tcW w:w="5000" w:type="pct"/>
            <w:gridSpan w:val="2"/>
            <w:tcMar>
              <w:top w:w="43" w:type="dxa"/>
              <w:bottom w:w="43" w:type="dxa"/>
            </w:tcMar>
            <w:vAlign w:val="bottom"/>
          </w:tcPr>
          <w:p w14:paraId="345FA5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44B31E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3C600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DFCAE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C875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068A771" w14:textId="224ED97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8FCCE79" w14:textId="77777777" w:rsidTr="00A64272">
        <w:trPr>
          <w:trHeight w:val="377"/>
        </w:trPr>
        <w:tc>
          <w:tcPr>
            <w:tcW w:w="5000" w:type="pct"/>
            <w:gridSpan w:val="2"/>
            <w:tcMar>
              <w:top w:w="43" w:type="dxa"/>
              <w:bottom w:w="43" w:type="dxa"/>
            </w:tcMar>
            <w:vAlign w:val="bottom"/>
          </w:tcPr>
          <w:p w14:paraId="7DF66B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1831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C4544D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86E8DE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446875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0C23B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677D1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467B0F7" w14:textId="2DB2FF4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589AA28"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2A111E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D51B53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(5) What is the solution and how is it implemented?</w:t>
            </w:r>
          </w:p>
        </w:tc>
      </w:tr>
      <w:tr w:rsidR="00614918" w:rsidRPr="00EE0E69" w14:paraId="2FE45306" w14:textId="77777777" w:rsidTr="00A64272">
        <w:trPr>
          <w:trHeight w:val="1097"/>
        </w:trPr>
        <w:tc>
          <w:tcPr>
            <w:tcW w:w="5000" w:type="pct"/>
            <w:shd w:val="clear" w:color="auto" w:fill="auto"/>
          </w:tcPr>
          <w:p w14:paraId="2837F95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664A02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scans of the customer environment include privileged access authorizations. A successful control response will need to address how privileged access authorizations are configured, as well as how successful authorization is validated during analysis of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D5F9D3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81F9D5A" w14:textId="3155B75F"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15.14.4.4</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551D209" w14:textId="77777777" w:rsidR="00614918" w:rsidRPr="002C3786" w:rsidRDefault="00614918" w:rsidP="00614918">
      <w:pPr>
        <w:spacing w:before="120" w:after="120"/>
        <w:rPr>
          <w:rFonts w:eastAsia="Calibri"/>
          <w:u w:val="single"/>
        </w:rPr>
      </w:pPr>
    </w:p>
    <w:p w14:paraId="0EF3A0B4" w14:textId="77777777" w:rsidR="00614918" w:rsidRPr="00CB2A18" w:rsidRDefault="00614918" w:rsidP="00614918">
      <w:pPr>
        <w:pStyle w:val="eglobaltech4n"/>
      </w:pPr>
      <w:bookmarkStart w:id="2294" w:name="_Toc383429869"/>
      <w:bookmarkStart w:id="2295" w:name="_Toc383444679"/>
      <w:bookmarkStart w:id="2296" w:name="_Toc385594324"/>
      <w:bookmarkStart w:id="2297" w:name="_Toc385594712"/>
      <w:bookmarkStart w:id="2298" w:name="_Toc385595100"/>
      <w:bookmarkStart w:id="2299" w:name="_Toc388620941"/>
      <w:bookmarkStart w:id="2300" w:name="_Toc430608800"/>
      <w:bookmarkStart w:id="2301" w:name="_Ref454808473"/>
      <w:r w:rsidRPr="00CB2A18">
        <w:t>Control Enhancement RA-5 (6)</w:t>
      </w:r>
      <w:bookmarkEnd w:id="2294"/>
      <w:bookmarkEnd w:id="2295"/>
      <w:bookmarkEnd w:id="2296"/>
      <w:bookmarkEnd w:id="2297"/>
      <w:bookmarkEnd w:id="2298"/>
      <w:bookmarkEnd w:id="2299"/>
      <w:bookmarkEnd w:id="2300"/>
      <w:bookmarkEnd w:id="2301"/>
    </w:p>
    <w:p w14:paraId="3368CF6A" w14:textId="77777777" w:rsidR="00614918" w:rsidRDefault="00614918" w:rsidP="00614918">
      <w:pPr>
        <w:spacing w:before="120" w:after="120"/>
        <w:rPr>
          <w:rFonts w:eastAsia="Calibri"/>
          <w:bCs/>
        </w:rPr>
      </w:pPr>
      <w:r w:rsidRPr="002C3786">
        <w:rPr>
          <w:rFonts w:eastAsia="Calibri"/>
          <w:bCs/>
        </w:rPr>
        <w:t>The organization employs automated mechanisms to compare the results of vulnerability scans over time to determine trends in information system vulnerabilities.</w:t>
      </w:r>
    </w:p>
    <w:p w14:paraId="56E9EDEC" w14:textId="77777777" w:rsidR="00614918" w:rsidRPr="002C3786" w:rsidRDefault="00614918" w:rsidP="00614918">
      <w:pPr>
        <w:spacing w:before="120" w:after="120"/>
        <w:ind w:left="706"/>
        <w:rPr>
          <w:rFonts w:eastAsia="Calibri"/>
          <w:bCs/>
        </w:rPr>
      </w:pPr>
      <w:r>
        <w:rPr>
          <w:b/>
        </w:rPr>
        <w:t>RA-5(6)</w:t>
      </w:r>
      <w:r w:rsidRPr="00AE3199">
        <w:rPr>
          <w:b/>
        </w:rPr>
        <w:t xml:space="preserve"> Additional FedRAMP Requirements and Guidance:</w:t>
      </w:r>
      <w:r>
        <w:rPr>
          <w:b/>
        </w:rPr>
        <w:t xml:space="preserve"> Guidance:</w:t>
      </w:r>
      <w:r w:rsidRPr="00AE3199">
        <w:t xml:space="preserve"> </w:t>
      </w:r>
      <w:r>
        <w:t>I</w:t>
      </w:r>
      <w:r w:rsidRPr="00314AC2">
        <w:t>nclude in Continuous Monitoring ISSO digest/report to JAB</w:t>
      </w:r>
      <w:r w:rsidRPr="00AE3199">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7F6D7C7B" w14:textId="77777777" w:rsidTr="00A64272">
        <w:trPr>
          <w:cantSplit/>
          <w:trHeight w:val="377"/>
          <w:tblHeader/>
        </w:trPr>
        <w:tc>
          <w:tcPr>
            <w:tcW w:w="811" w:type="pct"/>
            <w:shd w:val="clear" w:color="auto" w:fill="DEEAF6" w:themeFill="accent1" w:themeFillTint="33"/>
            <w:tcMar>
              <w:top w:w="43" w:type="dxa"/>
              <w:bottom w:w="43" w:type="dxa"/>
            </w:tcMar>
          </w:tcPr>
          <w:p w14:paraId="67595D7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(6)</w:t>
            </w:r>
          </w:p>
        </w:tc>
        <w:tc>
          <w:tcPr>
            <w:tcW w:w="4189" w:type="pct"/>
            <w:shd w:val="clear" w:color="auto" w:fill="DEEAF6" w:themeFill="accent1" w:themeFillTint="33"/>
          </w:tcPr>
          <w:p w14:paraId="6A6352D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79AEF2E" w14:textId="77777777" w:rsidTr="00A64272">
        <w:trPr>
          <w:trHeight w:val="377"/>
        </w:trPr>
        <w:tc>
          <w:tcPr>
            <w:tcW w:w="5000" w:type="pct"/>
            <w:gridSpan w:val="2"/>
            <w:tcMar>
              <w:top w:w="43" w:type="dxa"/>
              <w:bottom w:w="43" w:type="dxa"/>
            </w:tcMar>
            <w:vAlign w:val="bottom"/>
          </w:tcPr>
          <w:p w14:paraId="264D895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786E93E8" w14:textId="77777777" w:rsidTr="00A64272">
        <w:trPr>
          <w:trHeight w:val="377"/>
        </w:trPr>
        <w:tc>
          <w:tcPr>
            <w:tcW w:w="5000" w:type="pct"/>
            <w:gridSpan w:val="2"/>
            <w:tcMar>
              <w:top w:w="43" w:type="dxa"/>
              <w:bottom w:w="43" w:type="dxa"/>
            </w:tcMar>
            <w:vAlign w:val="bottom"/>
          </w:tcPr>
          <w:p w14:paraId="1E0CAE0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77CD2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AA18CE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2A7EDB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F58216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A88AD56" w14:textId="53058F8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00A9812" w14:textId="77777777" w:rsidTr="00A64272">
        <w:trPr>
          <w:trHeight w:val="377"/>
        </w:trPr>
        <w:tc>
          <w:tcPr>
            <w:tcW w:w="5000" w:type="pct"/>
            <w:gridSpan w:val="2"/>
            <w:tcMar>
              <w:top w:w="43" w:type="dxa"/>
              <w:bottom w:w="43" w:type="dxa"/>
            </w:tcMar>
            <w:vAlign w:val="bottom"/>
          </w:tcPr>
          <w:p w14:paraId="3C03955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60C5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194539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2580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61CCB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9C9CF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E2547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1497A5" w14:textId="3722B76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17899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193190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A9AD968"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(6) What is the solution and how is it implemented?</w:t>
            </w:r>
          </w:p>
        </w:tc>
      </w:tr>
      <w:tr w:rsidR="00614918" w:rsidRPr="00EE0E69" w14:paraId="4EC46FE6" w14:textId="77777777" w:rsidTr="00A64272">
        <w:trPr>
          <w:trHeight w:val="1097"/>
        </w:trPr>
        <w:tc>
          <w:tcPr>
            <w:tcW w:w="5000" w:type="pct"/>
            <w:shd w:val="clear" w:color="auto" w:fill="FFFFFF" w:themeFill="background1"/>
          </w:tcPr>
          <w:p w14:paraId="3333703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764508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using automated mechanisms to analyze vulnerability scan results over time to determine trends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mechanisms in use and the metrics employed in scan result analysis.</w:t>
            </w:r>
            <w:r w:rsidRPr="00B452E7">
              <w:rPr>
                <w:rFonts w:asciiTheme="minorHAnsi" w:eastAsia="Calibri" w:hAnsiTheme="minorHAnsi" w:cs="Calibri"/>
                <w:sz w:val="20"/>
                <w:szCs w:val="20"/>
              </w:rPr>
              <w:t>&gt;</w:t>
            </w:r>
          </w:p>
          <w:p w14:paraId="3E7262D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546F8D2" w14:textId="344BBE5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lastRenderedPageBreak/>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_Ref454806270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15.14.4.5</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1059BB3" w14:textId="77777777" w:rsidR="00614918" w:rsidRDefault="00614918" w:rsidP="00614918">
      <w:pPr>
        <w:spacing w:before="120" w:after="120"/>
      </w:pPr>
    </w:p>
    <w:p w14:paraId="2F33175E" w14:textId="77777777" w:rsidR="00614918" w:rsidRPr="00CB2A18" w:rsidRDefault="00614918" w:rsidP="00614918">
      <w:pPr>
        <w:pStyle w:val="eglobaltech4n"/>
      </w:pPr>
      <w:bookmarkStart w:id="2302" w:name="_Toc385594325"/>
      <w:bookmarkStart w:id="2303" w:name="_Toc385594713"/>
      <w:bookmarkStart w:id="2304" w:name="_Toc385595101"/>
      <w:bookmarkStart w:id="2305" w:name="_Toc388620942"/>
      <w:bookmarkStart w:id="2306" w:name="_Toc430608801"/>
      <w:bookmarkStart w:id="2307" w:name="_Ref454808483"/>
      <w:r w:rsidRPr="00CB2A18">
        <w:t>Control Enhancement RA-5 (8)</w:t>
      </w:r>
      <w:bookmarkEnd w:id="2302"/>
      <w:bookmarkEnd w:id="2303"/>
      <w:bookmarkEnd w:id="2304"/>
      <w:bookmarkEnd w:id="2305"/>
      <w:bookmarkEnd w:id="2306"/>
      <w:bookmarkEnd w:id="2307"/>
    </w:p>
    <w:p w14:paraId="561435DB" w14:textId="77777777" w:rsidR="00614918" w:rsidRDefault="00614918" w:rsidP="00614918">
      <w:pPr>
        <w:tabs>
          <w:tab w:val="left" w:pos="975"/>
        </w:tabs>
        <w:spacing w:before="120" w:after="120"/>
        <w:rPr>
          <w:rFonts w:eastAsia="Calibri"/>
          <w:bCs/>
        </w:rPr>
      </w:pPr>
      <w:r w:rsidRPr="003A3740">
        <w:rPr>
          <w:rFonts w:eastAsia="Calibri"/>
          <w:bCs/>
        </w:rPr>
        <w:t>The organization reviews historic audit logs to determine if a vulnerability identified in the information system has been previously exploited.</w:t>
      </w:r>
      <w:r>
        <w:rPr>
          <w:rFonts w:eastAsia="Calibri"/>
          <w:bCs/>
        </w:rPr>
        <w:tab/>
      </w:r>
    </w:p>
    <w:p w14:paraId="6063020D" w14:textId="77777777" w:rsidR="00614918" w:rsidRDefault="00614918" w:rsidP="00614918">
      <w:pPr>
        <w:tabs>
          <w:tab w:val="left" w:pos="975"/>
        </w:tabs>
        <w:spacing w:before="120" w:after="120"/>
        <w:rPr>
          <w:rFonts w:eastAsia="Calibri"/>
          <w:bCs/>
        </w:rPr>
      </w:pPr>
    </w:p>
    <w:p w14:paraId="5152915A" w14:textId="77777777" w:rsidR="00614918" w:rsidRDefault="00614918" w:rsidP="00614918">
      <w:pPr>
        <w:tabs>
          <w:tab w:val="left" w:pos="975"/>
        </w:tabs>
        <w:spacing w:before="120" w:after="120"/>
        <w:ind w:left="706"/>
        <w:rPr>
          <w:rFonts w:eastAsia="Calibri"/>
        </w:rPr>
      </w:pPr>
      <w:r w:rsidRPr="002C3786">
        <w:rPr>
          <w:rFonts w:eastAsia="Calibri"/>
          <w:b/>
        </w:rPr>
        <w:t>RA-5</w:t>
      </w:r>
      <w:r>
        <w:rPr>
          <w:rFonts w:eastAsia="Calibri"/>
          <w:b/>
        </w:rPr>
        <w:t>(8)</w:t>
      </w:r>
      <w:r w:rsidRPr="002C3786">
        <w:rPr>
          <w:rFonts w:eastAsia="Calibri"/>
          <w:b/>
        </w:rPr>
        <w:t xml:space="preserve"> Additional FedRAMP Requirements and Guidance:</w:t>
      </w:r>
      <w:r w:rsidRPr="002C3786">
        <w:rPr>
          <w:rFonts w:eastAsia="Calibri"/>
        </w:rPr>
        <w:t xml:space="preserve"> </w:t>
      </w:r>
      <w:r w:rsidRPr="00D9426A">
        <w:rPr>
          <w:rFonts w:eastAsia="Calibri"/>
          <w:b/>
        </w:rPr>
        <w:t>Requirement:</w:t>
      </w:r>
      <w:r>
        <w:rPr>
          <w:rFonts w:eastAsia="Calibri"/>
        </w:rPr>
        <w:t xml:space="preserve"> </w:t>
      </w:r>
      <w:r w:rsidRPr="008A00C2">
        <w:rPr>
          <w:rFonts w:eastAsia="Calibri"/>
        </w:rPr>
        <w:t xml:space="preserve">This enhancement is required for all high vulnerability scan findings. </w:t>
      </w:r>
    </w:p>
    <w:p w14:paraId="679F015C" w14:textId="77777777" w:rsidR="00614918" w:rsidRPr="002C3786" w:rsidRDefault="00614918" w:rsidP="00614918">
      <w:pPr>
        <w:tabs>
          <w:tab w:val="left" w:pos="975"/>
        </w:tabs>
        <w:spacing w:before="120" w:after="120"/>
        <w:ind w:left="706"/>
        <w:rPr>
          <w:rFonts w:eastAsia="Calibri"/>
          <w:bCs/>
        </w:rPr>
      </w:pPr>
      <w:r w:rsidRPr="00D9426A">
        <w:rPr>
          <w:rFonts w:eastAsia="Calibri"/>
          <w:b/>
        </w:rPr>
        <w:t>Guidance</w:t>
      </w:r>
      <w:r w:rsidRPr="008A00C2">
        <w:rPr>
          <w:rFonts w:eastAsia="Calibri"/>
        </w:rPr>
        <w:t>: While scanning tools may label findings as high or critical, the intent of the control is based around NIST's definition of high vulnerability.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513F66" w14:textId="77777777" w:rsidTr="00A64272">
        <w:trPr>
          <w:cantSplit/>
          <w:trHeight w:val="377"/>
          <w:tblHeader/>
        </w:trPr>
        <w:tc>
          <w:tcPr>
            <w:tcW w:w="811" w:type="pct"/>
            <w:shd w:val="clear" w:color="auto" w:fill="DEEAF6" w:themeFill="accent1" w:themeFillTint="33"/>
            <w:tcMar>
              <w:top w:w="43" w:type="dxa"/>
              <w:bottom w:w="43" w:type="dxa"/>
            </w:tcMar>
          </w:tcPr>
          <w:p w14:paraId="5A04143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(8)</w:t>
            </w:r>
          </w:p>
        </w:tc>
        <w:tc>
          <w:tcPr>
            <w:tcW w:w="4189" w:type="pct"/>
            <w:shd w:val="clear" w:color="auto" w:fill="DEEAF6" w:themeFill="accent1" w:themeFillTint="33"/>
          </w:tcPr>
          <w:p w14:paraId="6987799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EB3428E" w14:textId="77777777" w:rsidTr="00A64272">
        <w:trPr>
          <w:trHeight w:val="377"/>
        </w:trPr>
        <w:tc>
          <w:tcPr>
            <w:tcW w:w="5000" w:type="pct"/>
            <w:gridSpan w:val="2"/>
            <w:tcMar>
              <w:top w:w="43" w:type="dxa"/>
              <w:bottom w:w="43" w:type="dxa"/>
            </w:tcMar>
            <w:vAlign w:val="bottom"/>
          </w:tcPr>
          <w:p w14:paraId="00F9EAD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0D52F784" w14:textId="77777777" w:rsidTr="00A64272">
        <w:trPr>
          <w:trHeight w:val="377"/>
        </w:trPr>
        <w:tc>
          <w:tcPr>
            <w:tcW w:w="5000" w:type="pct"/>
            <w:gridSpan w:val="2"/>
            <w:tcMar>
              <w:top w:w="43" w:type="dxa"/>
              <w:bottom w:w="43" w:type="dxa"/>
            </w:tcMar>
            <w:vAlign w:val="bottom"/>
          </w:tcPr>
          <w:p w14:paraId="247290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A24C44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F8A3D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744D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9C78D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61C0E07" w14:textId="579F3A7D"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4E64D5A0" w14:textId="77777777" w:rsidTr="00A64272">
        <w:trPr>
          <w:trHeight w:val="377"/>
        </w:trPr>
        <w:tc>
          <w:tcPr>
            <w:tcW w:w="5000" w:type="pct"/>
            <w:gridSpan w:val="2"/>
            <w:tcMar>
              <w:top w:w="43" w:type="dxa"/>
              <w:bottom w:w="43" w:type="dxa"/>
            </w:tcMar>
            <w:vAlign w:val="bottom"/>
          </w:tcPr>
          <w:p w14:paraId="4827958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1A052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E871F7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0D04D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40366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474818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49A36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0A9D533" w14:textId="7B24869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D643BA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02604E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9508DE4"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(8) What is the solution and how is it implemented?</w:t>
            </w:r>
          </w:p>
        </w:tc>
      </w:tr>
      <w:tr w:rsidR="00614918" w:rsidRPr="00EE0E69" w14:paraId="40EA9900" w14:textId="77777777" w:rsidTr="00A64272">
        <w:trPr>
          <w:trHeight w:val="1097"/>
        </w:trPr>
        <w:tc>
          <w:tcPr>
            <w:tcW w:w="5000" w:type="pct"/>
            <w:shd w:val="clear" w:color="auto" w:fill="FFFFFF" w:themeFill="background1"/>
          </w:tcPr>
          <w:p w14:paraId="43A01E7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0BDCD3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historic audit logs to determine if a vulnerability identified in the information system has been previously exploited</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criteria used in analysis of audit logs to correlate log data with vulnerability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C75BB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lastRenderedPageBreak/>
              <w:t>Microsoft Azure</w:t>
            </w:r>
          </w:p>
          <w:p w14:paraId="0BA12A90" w14:textId="5DEF9D84"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_Ref454806282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15.14.4.6</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02FC61CE" w14:textId="77777777" w:rsidR="00614918" w:rsidRDefault="00614918" w:rsidP="00614918">
      <w:pPr>
        <w:spacing w:before="120" w:after="120"/>
      </w:pPr>
    </w:p>
    <w:p w14:paraId="2D658DF3" w14:textId="77777777" w:rsidR="00614918" w:rsidRDefault="00614918" w:rsidP="00614918">
      <w:pPr>
        <w:pStyle w:val="Style7"/>
        <w:numPr>
          <w:ilvl w:val="1"/>
          <w:numId w:val="48"/>
        </w:numPr>
      </w:pPr>
      <w:bookmarkStart w:id="2308" w:name="_Toc430608802"/>
      <w:bookmarkStart w:id="2309" w:name="_Toc383429893"/>
      <w:bookmarkStart w:id="2310" w:name="_Toc383444702"/>
      <w:bookmarkStart w:id="2311" w:name="_Toc385594346"/>
      <w:bookmarkStart w:id="2312" w:name="_Toc385594734"/>
      <w:bookmarkStart w:id="2313" w:name="_Toc385595122"/>
      <w:bookmarkStart w:id="2314" w:name="_Toc408578547"/>
      <w:bookmarkStart w:id="2315" w:name="_Toc408579975"/>
      <w:bookmarkStart w:id="2316" w:name="_Toc430608825"/>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r w:rsidRPr="002C3786">
        <w:t>System and Services Acquisition (SA)</w:t>
      </w:r>
      <w:bookmarkEnd w:id="2308"/>
    </w:p>
    <w:p w14:paraId="2C0374E0" w14:textId="77777777" w:rsidR="00614918" w:rsidRDefault="00614918" w:rsidP="00614918">
      <w:pPr>
        <w:pStyle w:val="eglobaltech3"/>
      </w:pPr>
      <w:bookmarkStart w:id="2317" w:name="_Toc149090413"/>
      <w:bookmarkStart w:id="2318" w:name="_Toc383429872"/>
      <w:bookmarkStart w:id="2319" w:name="_Toc383444682"/>
      <w:bookmarkStart w:id="2320" w:name="_Toc385594327"/>
      <w:bookmarkStart w:id="2321" w:name="_Toc385594715"/>
      <w:bookmarkStart w:id="2322" w:name="_Toc385595103"/>
      <w:bookmarkStart w:id="2323" w:name="_Toc388620943"/>
      <w:bookmarkStart w:id="2324" w:name="_Toc430608803"/>
      <w:bookmarkStart w:id="2325" w:name="_Ref454808494"/>
      <w:r w:rsidRPr="002C3786">
        <w:t>System and Services Acquisition Policy and Procedures (SA-1)</w:t>
      </w:r>
      <w:bookmarkEnd w:id="2317"/>
      <w:bookmarkEnd w:id="2318"/>
      <w:bookmarkEnd w:id="2319"/>
      <w:bookmarkEnd w:id="2320"/>
      <w:bookmarkEnd w:id="2321"/>
      <w:bookmarkEnd w:id="2322"/>
      <w:bookmarkEnd w:id="2323"/>
      <w:bookmarkEnd w:id="2324"/>
      <w:bookmarkEnd w:id="2325"/>
      <w:r w:rsidRPr="002C3786">
        <w:t xml:space="preserve"> </w:t>
      </w:r>
    </w:p>
    <w:p w14:paraId="1BA787CC" w14:textId="77777777" w:rsidR="00614918" w:rsidRDefault="00614918" w:rsidP="00614918">
      <w:pPr>
        <w:spacing w:before="120" w:after="120"/>
      </w:pPr>
      <w:r>
        <w:t>The organization:</w:t>
      </w:r>
    </w:p>
    <w:p w14:paraId="05116F76" w14:textId="77777777" w:rsidR="00614918" w:rsidRDefault="00614918" w:rsidP="00614918">
      <w:pPr>
        <w:pStyle w:val="ListParagraph"/>
        <w:numPr>
          <w:ilvl w:val="0"/>
          <w:numId w:val="318"/>
        </w:numPr>
        <w:spacing w:before="120" w:after="120"/>
      </w:pPr>
      <w:r>
        <w:t>Develops, documents, and disseminates to [</w:t>
      </w:r>
      <w:r w:rsidRPr="0D544C59">
        <w:rPr>
          <w:i/>
          <w:iCs/>
        </w:rPr>
        <w:t>Assignment: organization-defined personnel or roles</w:t>
      </w:r>
      <w:r>
        <w:t>]:</w:t>
      </w:r>
    </w:p>
    <w:p w14:paraId="08EDA6E3" w14:textId="77777777" w:rsidR="00614918" w:rsidRDefault="00614918" w:rsidP="00614918">
      <w:pPr>
        <w:pStyle w:val="ListParagraph"/>
        <w:numPr>
          <w:ilvl w:val="1"/>
          <w:numId w:val="319"/>
        </w:numPr>
        <w:spacing w:before="120" w:after="120"/>
      </w:pPr>
      <w:r>
        <w:t>A system and services acquisition policy that addresses purpose, scope, roles, responsibilities, management commitment, coordination among organizational entities, and compliance; and</w:t>
      </w:r>
    </w:p>
    <w:p w14:paraId="2027FB9A" w14:textId="77777777" w:rsidR="00614918" w:rsidRDefault="00614918" w:rsidP="00614918">
      <w:pPr>
        <w:pStyle w:val="ListParagraph"/>
        <w:numPr>
          <w:ilvl w:val="1"/>
          <w:numId w:val="319"/>
        </w:numPr>
        <w:spacing w:before="120" w:after="120"/>
      </w:pPr>
      <w:r>
        <w:t>Procedures to facilitate the implementation of the system and services acquisition policy and associated system and services acquisition controls; and</w:t>
      </w:r>
    </w:p>
    <w:p w14:paraId="38EC1212" w14:textId="77777777" w:rsidR="00614918" w:rsidRDefault="00614918" w:rsidP="00614918">
      <w:pPr>
        <w:pStyle w:val="ListParagraph"/>
        <w:numPr>
          <w:ilvl w:val="0"/>
          <w:numId w:val="318"/>
        </w:numPr>
        <w:spacing w:before="120" w:after="120"/>
      </w:pPr>
      <w:r>
        <w:t>Reviews and updates the current:</w:t>
      </w:r>
    </w:p>
    <w:p w14:paraId="537E0F2F" w14:textId="77777777" w:rsidR="00614918" w:rsidRDefault="00614918" w:rsidP="00614918">
      <w:pPr>
        <w:pStyle w:val="ListParagraph"/>
        <w:numPr>
          <w:ilvl w:val="0"/>
          <w:numId w:val="435"/>
        </w:numPr>
        <w:spacing w:before="120" w:after="120"/>
      </w:pPr>
      <w:r>
        <w:t>System and services acquisition policy [</w:t>
      </w:r>
      <w:r w:rsidRPr="0D544C59">
        <w:rPr>
          <w:rFonts w:eastAsia="Times New Roman"/>
          <w:i/>
          <w:iCs/>
        </w:rPr>
        <w:t>FedRAMP Assignment: at least every three years</w:t>
      </w:r>
      <w:r>
        <w:t>]; and</w:t>
      </w:r>
    </w:p>
    <w:p w14:paraId="26196554" w14:textId="77777777" w:rsidR="00614918" w:rsidRDefault="00614918" w:rsidP="00614918">
      <w:pPr>
        <w:pStyle w:val="ListParagraph"/>
        <w:numPr>
          <w:ilvl w:val="0"/>
          <w:numId w:val="435"/>
        </w:numPr>
        <w:spacing w:before="120" w:after="120"/>
      </w:pPr>
      <w:r>
        <w:t>System and services acquisition procedures [</w:t>
      </w:r>
      <w:r w:rsidRPr="0D544C59">
        <w:rPr>
          <w:rFonts w:eastAsia="Times New Roman"/>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D94D778" w14:textId="77777777" w:rsidTr="00A64272">
        <w:trPr>
          <w:cantSplit/>
          <w:trHeight w:val="377"/>
          <w:tblHeader/>
        </w:trPr>
        <w:tc>
          <w:tcPr>
            <w:tcW w:w="811" w:type="pct"/>
            <w:shd w:val="clear" w:color="auto" w:fill="DEEAF6" w:themeFill="accent1" w:themeFillTint="33"/>
            <w:tcMar>
              <w:top w:w="43" w:type="dxa"/>
              <w:bottom w:w="43" w:type="dxa"/>
            </w:tcMar>
          </w:tcPr>
          <w:p w14:paraId="3751068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w:t>
            </w:r>
          </w:p>
        </w:tc>
        <w:tc>
          <w:tcPr>
            <w:tcW w:w="4189" w:type="pct"/>
            <w:shd w:val="clear" w:color="auto" w:fill="DEEAF6" w:themeFill="accent1" w:themeFillTint="33"/>
          </w:tcPr>
          <w:p w14:paraId="3A74600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09EEF8E5" w14:textId="77777777" w:rsidTr="00A64272">
        <w:trPr>
          <w:trHeight w:val="377"/>
        </w:trPr>
        <w:tc>
          <w:tcPr>
            <w:tcW w:w="5000" w:type="pct"/>
            <w:gridSpan w:val="2"/>
            <w:shd w:val="clear" w:color="auto" w:fill="auto"/>
            <w:tcMar>
              <w:top w:w="43" w:type="dxa"/>
              <w:bottom w:w="43" w:type="dxa"/>
            </w:tcMar>
          </w:tcPr>
          <w:p w14:paraId="721AD1C9" w14:textId="77777777" w:rsidR="00614918" w:rsidRPr="00B7152B" w:rsidRDefault="00614918" w:rsidP="00A64272">
            <w:pPr>
              <w:tabs>
                <w:tab w:val="left" w:pos="2355"/>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B7152B" w14:paraId="371E62B5" w14:textId="77777777" w:rsidTr="00A64272">
        <w:trPr>
          <w:trHeight w:val="377"/>
        </w:trPr>
        <w:tc>
          <w:tcPr>
            <w:tcW w:w="5000" w:type="pct"/>
            <w:gridSpan w:val="2"/>
            <w:shd w:val="clear" w:color="auto" w:fill="auto"/>
            <w:tcMar>
              <w:top w:w="43" w:type="dxa"/>
              <w:bottom w:w="43" w:type="dxa"/>
            </w:tcMar>
          </w:tcPr>
          <w:p w14:paraId="2FCF19D2" w14:textId="77777777" w:rsidR="00614918" w:rsidRPr="00B7152B" w:rsidRDefault="00614918" w:rsidP="00A64272">
            <w:pPr>
              <w:pStyle w:val="GSAParameter"/>
              <w:spacing w:after="0"/>
              <w:rPr>
                <w:color w:val="5B9BD5" w:themeColor="accent1"/>
              </w:rPr>
            </w:pPr>
            <w:bookmarkStart w:id="2326" w:name="_Toc388623514"/>
            <w:r w:rsidRPr="00B7152B">
              <w:t>Parameter SA-1(a):</w:t>
            </w:r>
            <w:bookmarkEnd w:id="2326"/>
            <w:r w:rsidRPr="00B7152B">
              <w:t xml:space="preserve"> </w:t>
            </w:r>
            <w:r>
              <w:t>&lt;</w:t>
            </w:r>
            <w:r w:rsidRPr="0D544C59">
              <w:rPr>
                <w:i/>
                <w:iCs/>
              </w:rPr>
              <w:t>Customer-defined personnel or roles</w:t>
            </w:r>
            <w:r>
              <w:t>&gt;</w:t>
            </w:r>
          </w:p>
        </w:tc>
      </w:tr>
      <w:tr w:rsidR="00614918" w:rsidRPr="00B7152B" w14:paraId="3B3B7B3C" w14:textId="77777777" w:rsidTr="00A64272">
        <w:trPr>
          <w:trHeight w:val="377"/>
        </w:trPr>
        <w:tc>
          <w:tcPr>
            <w:tcW w:w="5000" w:type="pct"/>
            <w:gridSpan w:val="2"/>
            <w:shd w:val="clear" w:color="auto" w:fill="auto"/>
            <w:tcMar>
              <w:top w:w="43" w:type="dxa"/>
              <w:bottom w:w="43" w:type="dxa"/>
            </w:tcMar>
          </w:tcPr>
          <w:p w14:paraId="23BD964B" w14:textId="77777777" w:rsidR="00614918" w:rsidRPr="00B7152B" w:rsidRDefault="00614918" w:rsidP="00A64272">
            <w:pPr>
              <w:pStyle w:val="GSAParameter"/>
              <w:spacing w:after="0"/>
              <w:rPr>
                <w:color w:val="5B9BD5" w:themeColor="accent1"/>
              </w:rPr>
            </w:pPr>
            <w:bookmarkStart w:id="2327" w:name="_Toc388623515"/>
            <w:r w:rsidRPr="00B7152B">
              <w:t>Parameter SA-1(b)(1):</w:t>
            </w:r>
            <w:bookmarkEnd w:id="2327"/>
            <w:r w:rsidRPr="00B7152B">
              <w:t xml:space="preserve"> </w:t>
            </w:r>
            <w:r w:rsidRPr="0D544C59">
              <w:t>&lt;</w:t>
            </w:r>
            <w:r w:rsidRPr="0D544C59">
              <w:rPr>
                <w:i/>
                <w:iCs/>
              </w:rPr>
              <w:t>FedRAMP requirement: at least every 3 years</w:t>
            </w:r>
            <w:r w:rsidRPr="0D544C59">
              <w:t>&gt;</w:t>
            </w:r>
          </w:p>
        </w:tc>
      </w:tr>
      <w:tr w:rsidR="00614918" w:rsidRPr="00B7152B" w14:paraId="613324DE" w14:textId="77777777" w:rsidTr="00A64272">
        <w:trPr>
          <w:trHeight w:val="377"/>
        </w:trPr>
        <w:tc>
          <w:tcPr>
            <w:tcW w:w="5000" w:type="pct"/>
            <w:gridSpan w:val="2"/>
            <w:shd w:val="clear" w:color="auto" w:fill="auto"/>
            <w:tcMar>
              <w:top w:w="43" w:type="dxa"/>
              <w:bottom w:w="43" w:type="dxa"/>
            </w:tcMar>
          </w:tcPr>
          <w:p w14:paraId="73F38B47" w14:textId="77777777" w:rsidR="00614918" w:rsidRPr="00B7152B" w:rsidRDefault="00614918" w:rsidP="00A64272">
            <w:pPr>
              <w:pStyle w:val="GSAParameter"/>
              <w:spacing w:after="0"/>
              <w:rPr>
                <w:color w:val="5B9BD5" w:themeColor="accent1"/>
              </w:rPr>
            </w:pPr>
            <w:bookmarkStart w:id="2328" w:name="_Toc388623516"/>
            <w:r w:rsidRPr="00B7152B">
              <w:t>Parameter SA-1(b)(2):</w:t>
            </w:r>
            <w:bookmarkEnd w:id="2328"/>
            <w:r w:rsidRPr="00B7152B">
              <w:t xml:space="preserve"> </w:t>
            </w:r>
            <w:r>
              <w:t>&lt;</w:t>
            </w:r>
            <w:r w:rsidRPr="0D544C59">
              <w:rPr>
                <w:i/>
                <w:iCs/>
              </w:rPr>
              <w:t>FedRAMP requirement: at least annually</w:t>
            </w:r>
            <w:r>
              <w:t>&gt;</w:t>
            </w:r>
          </w:p>
        </w:tc>
      </w:tr>
      <w:tr w:rsidR="00614918" w:rsidRPr="00B7152B" w14:paraId="3A808E65" w14:textId="77777777" w:rsidTr="00A64272">
        <w:trPr>
          <w:trHeight w:val="377"/>
        </w:trPr>
        <w:tc>
          <w:tcPr>
            <w:tcW w:w="5000" w:type="pct"/>
            <w:gridSpan w:val="2"/>
            <w:tcMar>
              <w:top w:w="43" w:type="dxa"/>
              <w:bottom w:w="43" w:type="dxa"/>
            </w:tcMar>
            <w:vAlign w:val="bottom"/>
          </w:tcPr>
          <w:p w14:paraId="021A3F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F2A15B" w14:textId="7B90970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Implemented</w:t>
            </w:r>
          </w:p>
          <w:p w14:paraId="4E24F7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B3D99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27A00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C33639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3BE07F6" w14:textId="77777777" w:rsidTr="00A64272">
        <w:trPr>
          <w:trHeight w:val="377"/>
        </w:trPr>
        <w:tc>
          <w:tcPr>
            <w:tcW w:w="5000" w:type="pct"/>
            <w:gridSpan w:val="2"/>
            <w:tcMar>
              <w:top w:w="43" w:type="dxa"/>
              <w:bottom w:w="43" w:type="dxa"/>
            </w:tcMar>
            <w:vAlign w:val="bottom"/>
          </w:tcPr>
          <w:p w14:paraId="70E379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1C4A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6481BC" w14:textId="24056E8D"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AD1F5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4C443DC9" w14:textId="77777777" w:rsidR="00614918" w:rsidRPr="00B7152B" w:rsidRDefault="00614918" w:rsidP="00614918">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209E41F1"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7103248E"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 What is the solution and how is it implemented?</w:t>
            </w:r>
          </w:p>
        </w:tc>
      </w:tr>
      <w:tr w:rsidR="00614918" w:rsidRPr="00B7152B" w14:paraId="5EA7A674" w14:textId="77777777" w:rsidTr="00A64272">
        <w:trPr>
          <w:trHeight w:val="1097"/>
        </w:trPr>
        <w:tc>
          <w:tcPr>
            <w:tcW w:w="483" w:type="pct"/>
            <w:tcBorders>
              <w:right w:val="nil"/>
            </w:tcBorders>
            <w:shd w:val="clear" w:color="auto" w:fill="DEEAF6" w:themeFill="accent1" w:themeFillTint="33"/>
          </w:tcPr>
          <w:p w14:paraId="725472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CC5CBF1"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B2D9486"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Services Acquisition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B7152B" w14:paraId="40091DDF" w14:textId="77777777" w:rsidTr="00A64272">
        <w:trPr>
          <w:trHeight w:val="1097"/>
        </w:trPr>
        <w:tc>
          <w:tcPr>
            <w:tcW w:w="483" w:type="pct"/>
            <w:tcBorders>
              <w:right w:val="nil"/>
            </w:tcBorders>
            <w:shd w:val="clear" w:color="auto" w:fill="DEEAF6" w:themeFill="accent1" w:themeFillTint="33"/>
          </w:tcPr>
          <w:p w14:paraId="60A99E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663E4FE7"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F8C2F8D"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sz w:val="20"/>
                <w:szCs w:val="20"/>
              </w:rPr>
              <w:t>&gt;</w:t>
            </w:r>
          </w:p>
        </w:tc>
      </w:tr>
    </w:tbl>
    <w:p w14:paraId="38CBD259" w14:textId="77777777" w:rsidR="00614918" w:rsidRPr="002C3786" w:rsidRDefault="00614918" w:rsidP="00614918">
      <w:pPr>
        <w:spacing w:before="120" w:after="120"/>
        <w:rPr>
          <w:b/>
        </w:rPr>
      </w:pPr>
    </w:p>
    <w:p w14:paraId="7E516E1B" w14:textId="77777777" w:rsidR="00614918" w:rsidRDefault="00614918" w:rsidP="00614918">
      <w:pPr>
        <w:pStyle w:val="eglobaltech3"/>
      </w:pPr>
      <w:bookmarkStart w:id="2329" w:name="_Toc149090414"/>
      <w:bookmarkStart w:id="2330" w:name="_Toc383429873"/>
      <w:bookmarkStart w:id="2331" w:name="_Toc383444683"/>
      <w:bookmarkStart w:id="2332" w:name="_Toc385594328"/>
      <w:bookmarkStart w:id="2333" w:name="_Toc385594716"/>
      <w:bookmarkStart w:id="2334" w:name="_Toc385595104"/>
      <w:bookmarkStart w:id="2335" w:name="_Toc388620944"/>
      <w:bookmarkStart w:id="2336" w:name="_Toc430608804"/>
      <w:r w:rsidRPr="002C3786">
        <w:t>Allocation of Resources (SA-2)</w:t>
      </w:r>
      <w:bookmarkEnd w:id="2329"/>
      <w:bookmarkEnd w:id="2330"/>
      <w:bookmarkEnd w:id="2331"/>
      <w:bookmarkEnd w:id="2332"/>
      <w:bookmarkEnd w:id="2333"/>
      <w:bookmarkEnd w:id="2334"/>
      <w:bookmarkEnd w:id="2335"/>
      <w:bookmarkEnd w:id="2336"/>
      <w:r w:rsidRPr="002C3786">
        <w:t xml:space="preserve"> </w:t>
      </w:r>
    </w:p>
    <w:p w14:paraId="14F9F07B" w14:textId="77777777" w:rsidR="00614918" w:rsidRPr="002C15A0" w:rsidRDefault="00614918" w:rsidP="00614918">
      <w:pPr>
        <w:autoSpaceDE w:val="0"/>
        <w:autoSpaceDN w:val="0"/>
        <w:adjustRightInd w:val="0"/>
        <w:spacing w:before="120" w:after="120"/>
      </w:pPr>
      <w:r w:rsidRPr="0D544C59">
        <w:rPr>
          <w:rFonts w:eastAsia="Times New Roman"/>
        </w:rPr>
        <w:t xml:space="preserve">The </w:t>
      </w:r>
      <w:r w:rsidRPr="002C15A0">
        <w:t>organization:</w:t>
      </w:r>
    </w:p>
    <w:p w14:paraId="538B5D19"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information security requirements for the information system or information system service in mission/business process planning;</w:t>
      </w:r>
    </w:p>
    <w:p w14:paraId="247F6DB0"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documents, and allocates the resources required to protect the information system or information system service as part of its capital planning and investment control process; and</w:t>
      </w:r>
    </w:p>
    <w:p w14:paraId="479FB81A" w14:textId="77777777" w:rsidR="00614918" w:rsidRPr="002C15A0" w:rsidRDefault="00614918" w:rsidP="00614918">
      <w:pPr>
        <w:pStyle w:val="ListParagraph"/>
        <w:numPr>
          <w:ilvl w:val="0"/>
          <w:numId w:val="312"/>
        </w:numPr>
        <w:autoSpaceDE w:val="0"/>
        <w:autoSpaceDN w:val="0"/>
        <w:adjustRightInd w:val="0"/>
        <w:spacing w:before="120" w:after="120"/>
      </w:pPr>
      <w:r w:rsidRPr="002C15A0">
        <w:t>Establishes a discrete line item for information security in organizational programming and budgeting documentation.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0DD494E" w14:textId="77777777" w:rsidTr="00A64272">
        <w:trPr>
          <w:cantSplit/>
          <w:trHeight w:val="377"/>
          <w:tblHeader/>
        </w:trPr>
        <w:tc>
          <w:tcPr>
            <w:tcW w:w="811" w:type="pct"/>
            <w:shd w:val="clear" w:color="auto" w:fill="DEEAF6" w:themeFill="accent1" w:themeFillTint="33"/>
            <w:tcMar>
              <w:top w:w="43" w:type="dxa"/>
              <w:bottom w:w="43" w:type="dxa"/>
            </w:tcMar>
          </w:tcPr>
          <w:p w14:paraId="55669C0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SA-2</w:t>
            </w:r>
          </w:p>
        </w:tc>
        <w:tc>
          <w:tcPr>
            <w:tcW w:w="4189" w:type="pct"/>
            <w:shd w:val="clear" w:color="auto" w:fill="DEEAF6" w:themeFill="accent1" w:themeFillTint="33"/>
          </w:tcPr>
          <w:p w14:paraId="5C7BB50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9308B" w14:textId="77777777" w:rsidTr="00A64272">
        <w:trPr>
          <w:trHeight w:val="377"/>
        </w:trPr>
        <w:tc>
          <w:tcPr>
            <w:tcW w:w="5000" w:type="pct"/>
            <w:gridSpan w:val="2"/>
            <w:tcMar>
              <w:top w:w="43" w:type="dxa"/>
              <w:bottom w:w="43" w:type="dxa"/>
            </w:tcMar>
            <w:vAlign w:val="bottom"/>
          </w:tcPr>
          <w:p w14:paraId="1451F4C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Azure</w:t>
            </w:r>
          </w:p>
        </w:tc>
      </w:tr>
      <w:tr w:rsidR="00614918" w:rsidRPr="00B7152B" w14:paraId="2FA99F18" w14:textId="77777777" w:rsidTr="00A64272">
        <w:trPr>
          <w:trHeight w:val="377"/>
        </w:trPr>
        <w:tc>
          <w:tcPr>
            <w:tcW w:w="5000" w:type="pct"/>
            <w:gridSpan w:val="2"/>
            <w:tcMar>
              <w:top w:w="43" w:type="dxa"/>
              <w:bottom w:w="43" w:type="dxa"/>
            </w:tcMar>
            <w:vAlign w:val="bottom"/>
          </w:tcPr>
          <w:p w14:paraId="723816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CCB6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265AB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730E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06BD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92F4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D0ECE37" w14:textId="77777777" w:rsidTr="00A64272">
        <w:trPr>
          <w:trHeight w:val="377"/>
        </w:trPr>
        <w:tc>
          <w:tcPr>
            <w:tcW w:w="5000" w:type="pct"/>
            <w:gridSpan w:val="2"/>
            <w:tcMar>
              <w:top w:w="43" w:type="dxa"/>
              <w:bottom w:w="43" w:type="dxa"/>
            </w:tcMar>
            <w:vAlign w:val="bottom"/>
          </w:tcPr>
          <w:p w14:paraId="194925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71C0A" w14:textId="5B39BB7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Service Provider Corporate</w:t>
            </w:r>
          </w:p>
          <w:p w14:paraId="2B3B7C5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41D946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DD3373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AFA263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9952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FD7F71" w14:textId="22DCC18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C0A0EB7"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2A1E6C2" w14:textId="77777777" w:rsidTr="00A64272">
        <w:trPr>
          <w:cantSplit/>
          <w:trHeight w:val="475"/>
          <w:tblHeader/>
        </w:trPr>
        <w:tc>
          <w:tcPr>
            <w:tcW w:w="5000" w:type="pct"/>
            <w:gridSpan w:val="2"/>
            <w:shd w:val="clear" w:color="auto" w:fill="DEEAF6" w:themeFill="accent1" w:themeFillTint="33"/>
            <w:vAlign w:val="center"/>
          </w:tcPr>
          <w:p w14:paraId="48E34A3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SA-2 What is the solution and how is it implemented?</w:t>
            </w:r>
          </w:p>
        </w:tc>
      </w:tr>
      <w:tr w:rsidR="00614918" w:rsidRPr="00B7152B" w14:paraId="70B5658F" w14:textId="77777777" w:rsidTr="00A64272">
        <w:trPr>
          <w:trHeight w:val="1097"/>
        </w:trPr>
        <w:tc>
          <w:tcPr>
            <w:tcW w:w="483" w:type="pct"/>
            <w:tcBorders>
              <w:right w:val="nil"/>
            </w:tcBorders>
            <w:shd w:val="clear" w:color="auto" w:fill="DEEAF6" w:themeFill="accent1" w:themeFillTint="33"/>
          </w:tcPr>
          <w:p w14:paraId="281E79B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430482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B4C1459" w14:textId="1FB52F8F" w:rsidR="00614918" w:rsidRPr="00B7152B" w:rsidRDefault="00614918" w:rsidP="0041023F">
            <w:pPr>
              <w:spacing w:before="120" w:after="120"/>
              <w:rPr>
                <w:rFonts w:asciiTheme="minorHAnsi" w:hAnsiTheme="minorHAnsi"/>
                <w:sz w:val="20"/>
                <w:szCs w:val="20"/>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437B176D" w14:textId="77777777" w:rsidTr="00A64272">
        <w:trPr>
          <w:trHeight w:val="1097"/>
        </w:trPr>
        <w:tc>
          <w:tcPr>
            <w:tcW w:w="483" w:type="pct"/>
            <w:tcBorders>
              <w:right w:val="nil"/>
            </w:tcBorders>
            <w:shd w:val="clear" w:color="auto" w:fill="DEEAF6" w:themeFill="accent1" w:themeFillTint="33"/>
          </w:tcPr>
          <w:p w14:paraId="7A0606D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44296D1"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9A0A8DE" w14:textId="4E0AD603"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5631EC94" w14:textId="77777777" w:rsidTr="00A64272">
        <w:trPr>
          <w:trHeight w:val="1097"/>
        </w:trPr>
        <w:tc>
          <w:tcPr>
            <w:tcW w:w="483" w:type="pct"/>
            <w:tcBorders>
              <w:right w:val="nil"/>
            </w:tcBorders>
            <w:shd w:val="clear" w:color="auto" w:fill="DEEAF6" w:themeFill="accent1" w:themeFillTint="33"/>
          </w:tcPr>
          <w:p w14:paraId="643E9513"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4FE9E9F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BC2AB49" w14:textId="4F1321B8"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bl>
    <w:p w14:paraId="544DDA88" w14:textId="77777777" w:rsidR="00614918" w:rsidRPr="002C3786" w:rsidRDefault="00614918" w:rsidP="00614918">
      <w:pPr>
        <w:spacing w:before="120" w:after="120"/>
      </w:pPr>
    </w:p>
    <w:p w14:paraId="49C57B68" w14:textId="77777777" w:rsidR="00614918" w:rsidRDefault="00614918" w:rsidP="00614918">
      <w:pPr>
        <w:pStyle w:val="eglobaltech3"/>
      </w:pPr>
      <w:bookmarkStart w:id="2337" w:name="_Toc149090415"/>
      <w:bookmarkStart w:id="2338" w:name="_Toc383429874"/>
      <w:bookmarkStart w:id="2339" w:name="_Toc383444684"/>
      <w:bookmarkStart w:id="2340" w:name="_Toc385594329"/>
      <w:bookmarkStart w:id="2341" w:name="_Toc385594717"/>
      <w:bookmarkStart w:id="2342" w:name="_Toc385595105"/>
      <w:bookmarkStart w:id="2343" w:name="_Toc388620945"/>
      <w:bookmarkStart w:id="2344" w:name="_Toc430608805"/>
      <w:r>
        <w:t xml:space="preserve">System Development </w:t>
      </w:r>
      <w:r w:rsidRPr="002C3786">
        <w:t>Life Cycle (SA-3)</w:t>
      </w:r>
      <w:bookmarkEnd w:id="2337"/>
      <w:bookmarkEnd w:id="2338"/>
      <w:bookmarkEnd w:id="2339"/>
      <w:bookmarkEnd w:id="2340"/>
      <w:bookmarkEnd w:id="2341"/>
      <w:bookmarkEnd w:id="2342"/>
      <w:bookmarkEnd w:id="2343"/>
      <w:bookmarkEnd w:id="2344"/>
      <w:r w:rsidRPr="002C3786">
        <w:t xml:space="preserve"> </w:t>
      </w:r>
    </w:p>
    <w:p w14:paraId="381C231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7C03AD"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Manages the information system using [</w:t>
      </w:r>
      <w:r w:rsidRPr="0D544C59">
        <w:rPr>
          <w:rFonts w:eastAsia="Times New Roman"/>
          <w:i/>
          <w:iCs/>
        </w:rPr>
        <w:t>Assignment: organization-defined system development life cycle</w:t>
      </w:r>
      <w:r w:rsidRPr="0D544C59">
        <w:rPr>
          <w:rFonts w:eastAsia="Times New Roman"/>
        </w:rPr>
        <w:t>] that incorporates information security considerations;</w:t>
      </w:r>
    </w:p>
    <w:p w14:paraId="72A5CC27"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Defines and documents information security roles and responsibilities throughout the system development life cycle;</w:t>
      </w:r>
    </w:p>
    <w:p w14:paraId="5D95D8DF"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Identifies individuals having information security roles and responsibilities; and</w:t>
      </w:r>
    </w:p>
    <w:p w14:paraId="58ADC1A5"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Integrates the organizational information security risk management process into system development life cycle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FDE48D5" w14:textId="77777777" w:rsidTr="00A64272">
        <w:trPr>
          <w:cantSplit/>
          <w:trHeight w:val="377"/>
          <w:tblHeader/>
        </w:trPr>
        <w:tc>
          <w:tcPr>
            <w:tcW w:w="811" w:type="pct"/>
            <w:shd w:val="clear" w:color="auto" w:fill="DEEAF6" w:themeFill="accent1" w:themeFillTint="33"/>
            <w:tcMar>
              <w:top w:w="43" w:type="dxa"/>
              <w:bottom w:w="43" w:type="dxa"/>
            </w:tcMar>
          </w:tcPr>
          <w:p w14:paraId="1CEAC09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SA-3</w:t>
            </w:r>
          </w:p>
        </w:tc>
        <w:tc>
          <w:tcPr>
            <w:tcW w:w="4189" w:type="pct"/>
            <w:shd w:val="clear" w:color="auto" w:fill="DEEAF6" w:themeFill="accent1" w:themeFillTint="33"/>
          </w:tcPr>
          <w:p w14:paraId="74EB3F0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5CA09CE9" w14:textId="77777777" w:rsidTr="00A64272">
        <w:trPr>
          <w:trHeight w:val="377"/>
        </w:trPr>
        <w:tc>
          <w:tcPr>
            <w:tcW w:w="5000" w:type="pct"/>
            <w:gridSpan w:val="2"/>
            <w:tcMar>
              <w:top w:w="43" w:type="dxa"/>
              <w:bottom w:w="43" w:type="dxa"/>
            </w:tcMar>
            <w:vAlign w:val="bottom"/>
          </w:tcPr>
          <w:p w14:paraId="0D9D0A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46A99642" w14:textId="77777777" w:rsidTr="00A64272">
        <w:trPr>
          <w:trHeight w:val="377"/>
        </w:trPr>
        <w:tc>
          <w:tcPr>
            <w:tcW w:w="5000" w:type="pct"/>
            <w:gridSpan w:val="2"/>
            <w:tcMar>
              <w:top w:w="43" w:type="dxa"/>
              <w:bottom w:w="43" w:type="dxa"/>
            </w:tcMar>
            <w:vAlign w:val="bottom"/>
          </w:tcPr>
          <w:p w14:paraId="18B0834B" w14:textId="77777777" w:rsidR="00614918" w:rsidRPr="00B7152B" w:rsidRDefault="00614918" w:rsidP="00A64272">
            <w:pPr>
              <w:pStyle w:val="GSAParameter"/>
              <w:spacing w:after="0"/>
            </w:pPr>
            <w:bookmarkStart w:id="2345" w:name="_Toc388623517"/>
            <w:r w:rsidRPr="00B7152B">
              <w:t>Parameter SA-3(a)</w:t>
            </w:r>
            <w:bookmarkEnd w:id="2345"/>
            <w:r w:rsidRPr="00B7152B">
              <w:t xml:space="preserve">: </w:t>
            </w:r>
            <w:r>
              <w:t>&lt;</w:t>
            </w:r>
            <w:r w:rsidRPr="00D21732">
              <w:rPr>
                <w:i/>
              </w:rPr>
              <w:t>Microsoft’s Security Development Lifecycle</w:t>
            </w:r>
            <w:r>
              <w:t>&gt;</w:t>
            </w:r>
          </w:p>
        </w:tc>
      </w:tr>
      <w:tr w:rsidR="00614918" w:rsidRPr="00B7152B" w14:paraId="6008993C" w14:textId="77777777" w:rsidTr="00A64272">
        <w:trPr>
          <w:trHeight w:val="377"/>
        </w:trPr>
        <w:tc>
          <w:tcPr>
            <w:tcW w:w="5000" w:type="pct"/>
            <w:gridSpan w:val="2"/>
            <w:tcMar>
              <w:top w:w="43" w:type="dxa"/>
              <w:bottom w:w="43" w:type="dxa"/>
            </w:tcMar>
            <w:vAlign w:val="bottom"/>
          </w:tcPr>
          <w:p w14:paraId="72F63CC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86F0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D531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7DDA14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C8074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10F15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CC8B370" w14:textId="77777777" w:rsidTr="00A64272">
        <w:trPr>
          <w:trHeight w:val="377"/>
        </w:trPr>
        <w:tc>
          <w:tcPr>
            <w:tcW w:w="5000" w:type="pct"/>
            <w:gridSpan w:val="2"/>
            <w:tcMar>
              <w:top w:w="43" w:type="dxa"/>
              <w:bottom w:w="43" w:type="dxa"/>
            </w:tcMar>
            <w:vAlign w:val="bottom"/>
          </w:tcPr>
          <w:p w14:paraId="44EB76D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83A694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E670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0A894E5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716248">
              <w:fldChar w:fldCharType="separate"/>
            </w:r>
            <w:r>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8FFEF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F34C7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6CA292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9A4151" w14:textId="63E698A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A98C900" w14:textId="77777777" w:rsidR="00614918" w:rsidRPr="00B7152B"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77190CF2" w14:textId="77777777" w:rsidTr="00A64272">
        <w:trPr>
          <w:cantSplit/>
          <w:trHeight w:val="475"/>
          <w:tblHeader/>
        </w:trPr>
        <w:tc>
          <w:tcPr>
            <w:tcW w:w="5000" w:type="pct"/>
            <w:gridSpan w:val="2"/>
            <w:shd w:val="clear" w:color="auto" w:fill="DEEAF6" w:themeFill="accent1" w:themeFillTint="33"/>
            <w:vAlign w:val="center"/>
          </w:tcPr>
          <w:p w14:paraId="7263BB65"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SA-3 What is the solution and how is it implemented?</w:t>
            </w:r>
          </w:p>
        </w:tc>
      </w:tr>
      <w:tr w:rsidR="00614918" w:rsidRPr="00B7152B" w14:paraId="553A4165" w14:textId="77777777" w:rsidTr="00A64272">
        <w:trPr>
          <w:trHeight w:val="1097"/>
        </w:trPr>
        <w:tc>
          <w:tcPr>
            <w:tcW w:w="483" w:type="pct"/>
            <w:tcBorders>
              <w:right w:val="nil"/>
            </w:tcBorders>
            <w:shd w:val="clear" w:color="auto" w:fill="DEEAF6" w:themeFill="accent1" w:themeFillTint="33"/>
          </w:tcPr>
          <w:p w14:paraId="1712987A"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96CE73C"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0011973" w14:textId="01EF9A67" w:rsidR="00614918" w:rsidRPr="005A41DB" w:rsidRDefault="00D3687C" w:rsidP="00D3687C">
            <w:pPr>
              <w:pStyle w:val="TableText"/>
              <w:spacing w:before="120" w:after="120"/>
              <w:rPr>
                <w:rFonts w:asciiTheme="minorHAnsi" w:hAnsiTheme="minorHAnsi" w:cs="Times New Roman"/>
                <w:sz w:val="20"/>
                <w:szCs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6DB66BDD" w14:textId="77777777" w:rsidTr="00A64272">
        <w:trPr>
          <w:trHeight w:val="1097"/>
        </w:trPr>
        <w:tc>
          <w:tcPr>
            <w:tcW w:w="483" w:type="pct"/>
            <w:tcBorders>
              <w:right w:val="nil"/>
            </w:tcBorders>
            <w:shd w:val="clear" w:color="auto" w:fill="DEEAF6" w:themeFill="accent1" w:themeFillTint="33"/>
          </w:tcPr>
          <w:p w14:paraId="36EB99C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4715C88F"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474BE53" w14:textId="29BBEA05" w:rsidR="00614918" w:rsidRPr="00B7152B" w:rsidRDefault="00D3687C" w:rsidP="00D3687C">
            <w:pPr>
              <w:pStyle w:val="TableText"/>
              <w:spacing w:before="120" w:after="120"/>
              <w:rPr>
                <w:rFonts w:asciiTheme="minorHAnsi" w:hAnsiTheme="minorHAnsi"/>
                <w:b/>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59609843" w14:textId="77777777" w:rsidTr="00A64272">
        <w:trPr>
          <w:trHeight w:val="1097"/>
        </w:trPr>
        <w:tc>
          <w:tcPr>
            <w:tcW w:w="483" w:type="pct"/>
            <w:tcBorders>
              <w:right w:val="nil"/>
            </w:tcBorders>
            <w:shd w:val="clear" w:color="auto" w:fill="DEEAF6" w:themeFill="accent1" w:themeFillTint="33"/>
          </w:tcPr>
          <w:p w14:paraId="0A54E4D7"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right w:val="single" w:sz="4" w:space="0" w:color="auto"/>
            </w:tcBorders>
            <w:shd w:val="clear" w:color="auto" w:fill="auto"/>
          </w:tcPr>
          <w:p w14:paraId="75DBC0C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A7F86BC" w14:textId="6134C33C" w:rsidR="00614918" w:rsidRPr="00B7152B" w:rsidRDefault="00614918" w:rsidP="00D3687C">
            <w:pPr>
              <w:spacing w:before="120" w:after="120"/>
              <w:rPr>
                <w:rFonts w:asciiTheme="minorHAnsi" w:hAnsiTheme="minorHAnsi"/>
                <w:b/>
                <w:kern w:val="2"/>
                <w:sz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w:t>
            </w:r>
            <w:r w:rsidR="00D3687C" w:rsidRPr="00D3687C">
              <w:rPr>
                <w:rFonts w:asciiTheme="minorHAnsi" w:eastAsiaTheme="minorEastAsia" w:hAnsiTheme="minorHAnsi" w:cstheme="minorBidi"/>
                <w:sz w:val="20"/>
                <w:szCs w:val="20"/>
              </w:rPr>
              <w:t xml:space="preserve">both PaaS and IaaS customers. See section </w:t>
            </w:r>
            <w:r w:rsidR="00D3687C" w:rsidRPr="00D3687C">
              <w:rPr>
                <w:rFonts w:asciiTheme="minorHAnsi" w:eastAsiaTheme="minorEastAsia" w:hAnsiTheme="minorHAnsi" w:cstheme="minorBidi"/>
                <w:sz w:val="20"/>
                <w:szCs w:val="20"/>
              </w:rPr>
              <w:fldChar w:fldCharType="begin"/>
            </w:r>
            <w:r w:rsidR="00D3687C" w:rsidRPr="00D3687C">
              <w:rPr>
                <w:rFonts w:asciiTheme="minorHAnsi" w:eastAsiaTheme="minorEastAsia" w:hAnsiTheme="minorHAnsi" w:cstheme="minorBidi"/>
                <w:sz w:val="20"/>
                <w:szCs w:val="20"/>
              </w:rPr>
              <w:instrText xml:space="preserve"> REF _Ref454806517 \r \h  \* MERGEFORMAT </w:instrText>
            </w:r>
            <w:r w:rsidR="00D3687C" w:rsidRPr="00D3687C">
              <w:rPr>
                <w:rFonts w:asciiTheme="minorHAnsi" w:eastAsiaTheme="minorEastAsia" w:hAnsiTheme="minorHAnsi" w:cstheme="minorBidi"/>
                <w:sz w:val="20"/>
                <w:szCs w:val="20"/>
              </w:rPr>
            </w:r>
            <w:r w:rsidR="00D3687C" w:rsidRPr="00D3687C">
              <w:rPr>
                <w:rFonts w:asciiTheme="minorHAnsi" w:eastAsiaTheme="minorEastAsia" w:hAnsiTheme="minorHAnsi" w:cstheme="minorBidi"/>
                <w:sz w:val="20"/>
                <w:szCs w:val="20"/>
              </w:rPr>
              <w:fldChar w:fldCharType="separate"/>
            </w:r>
            <w:r w:rsidR="00D3687C" w:rsidRPr="00D3687C">
              <w:rPr>
                <w:rFonts w:asciiTheme="minorHAnsi" w:hAnsiTheme="minorHAnsi"/>
                <w:color w:val="0563C1"/>
                <w:sz w:val="20"/>
                <w:szCs w:val="20"/>
                <w:u w:val="single"/>
              </w:rPr>
              <w:t>14.15.3</w:t>
            </w:r>
            <w:r w:rsidR="00D3687C" w:rsidRPr="00D3687C">
              <w:rPr>
                <w:rFonts w:asciiTheme="minorHAnsi" w:eastAsiaTheme="minorEastAsia" w:hAnsiTheme="minorHAnsi" w:cstheme="minorBidi"/>
                <w:sz w:val="20"/>
                <w:szCs w:val="20"/>
              </w:rPr>
              <w:fldChar w:fldCharType="end"/>
            </w:r>
            <w:r w:rsidR="00D3687C" w:rsidRPr="00D3687C">
              <w:rPr>
                <w:rFonts w:asciiTheme="minorHAnsi" w:eastAsiaTheme="minorEastAsia" w:hAnsiTheme="minorHAnsi" w:cstheme="minorBidi"/>
                <w:sz w:val="20"/>
                <w:szCs w:val="20"/>
              </w:rPr>
              <w:t>.</w:t>
            </w:r>
          </w:p>
        </w:tc>
      </w:tr>
      <w:tr w:rsidR="00614918" w:rsidRPr="00B7152B" w14:paraId="3CE87F02" w14:textId="77777777" w:rsidTr="00A64272">
        <w:trPr>
          <w:trHeight w:val="1097"/>
        </w:trPr>
        <w:tc>
          <w:tcPr>
            <w:tcW w:w="483" w:type="pct"/>
            <w:tcBorders>
              <w:right w:val="nil"/>
            </w:tcBorders>
            <w:shd w:val="clear" w:color="auto" w:fill="DEEAF6" w:themeFill="accent1" w:themeFillTint="33"/>
          </w:tcPr>
          <w:p w14:paraId="69BE247E"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3E8AF407" w14:textId="77777777" w:rsidR="00614918"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3C08CDA" w14:textId="407F150F" w:rsidR="00614918" w:rsidRPr="00B7152B" w:rsidRDefault="00614918" w:rsidP="0041023F">
            <w:pPr>
              <w:pStyle w:val="TableText-Bold"/>
              <w:spacing w:before="120" w:after="120"/>
              <w:rPr>
                <w:rFonts w:asciiTheme="minorHAnsi" w:hAnsiTheme="minorHAnsi"/>
                <w:b w:val="0"/>
              </w:rPr>
            </w:pPr>
            <w:r w:rsidRPr="00FD6600">
              <w:rPr>
                <w:rFonts w:asciiTheme="minorHAnsi" w:eastAsiaTheme="minorEastAsia" w:hAnsiTheme="minorHAnsi" w:cstheme="minorBidi"/>
                <w:b w:val="0"/>
              </w:rPr>
              <w:t xml:space="preserve">Microsoft Azure implements this control on behalf of both PaaS and IaaS customers. See section </w:t>
            </w:r>
            <w:r w:rsidR="0041023F">
              <w:rPr>
                <w:rFonts w:asciiTheme="minorHAnsi" w:eastAsiaTheme="minorEastAsia" w:hAnsiTheme="minorHAnsi" w:cstheme="minorBidi"/>
                <w:b w:val="0"/>
              </w:rPr>
              <w:fldChar w:fldCharType="begin"/>
            </w:r>
            <w:r w:rsidR="0041023F">
              <w:rPr>
                <w:rFonts w:asciiTheme="minorHAnsi" w:eastAsiaTheme="minorEastAsia" w:hAnsiTheme="minorHAnsi" w:cstheme="minorBidi"/>
                <w:b w:val="0"/>
              </w:rPr>
              <w:instrText xml:space="preserve"> REF _Ref454806517 \r \h  \* MERGEFORMAT </w:instrText>
            </w:r>
            <w:r w:rsidR="0041023F">
              <w:rPr>
                <w:rFonts w:asciiTheme="minorHAnsi" w:eastAsiaTheme="minorEastAsia" w:hAnsiTheme="minorHAnsi" w:cstheme="minorBidi"/>
                <w:b w:val="0"/>
              </w:rPr>
            </w:r>
            <w:r w:rsidR="0041023F">
              <w:rPr>
                <w:rFonts w:asciiTheme="minorHAnsi" w:eastAsiaTheme="minorEastAsia" w:hAnsiTheme="minorHAnsi" w:cstheme="minorBidi"/>
                <w:b w:val="0"/>
              </w:rPr>
              <w:fldChar w:fldCharType="separate"/>
            </w:r>
            <w:r w:rsidR="0041023F" w:rsidRPr="0041023F">
              <w:rPr>
                <w:rFonts w:asciiTheme="minorHAnsi" w:eastAsia="Lucida Sans Unicode" w:hAnsiTheme="minorHAnsi"/>
                <w:b w:val="0"/>
                <w:color w:val="0563C1"/>
                <w:kern w:val="1"/>
                <w:u w:val="single"/>
              </w:rPr>
              <w:t>14.15.3</w:t>
            </w:r>
            <w:r w:rsidR="0041023F">
              <w:rPr>
                <w:rFonts w:asciiTheme="minorHAnsi" w:eastAsiaTheme="minorEastAsia" w:hAnsiTheme="minorHAnsi" w:cstheme="minorBidi"/>
                <w:b w:val="0"/>
              </w:rPr>
              <w:fldChar w:fldCharType="end"/>
            </w:r>
            <w:r w:rsidRPr="00FD6600">
              <w:rPr>
                <w:rFonts w:asciiTheme="minorHAnsi" w:eastAsiaTheme="minorEastAsia" w:hAnsiTheme="minorHAnsi" w:cstheme="minorBidi"/>
                <w:b w:val="0"/>
              </w:rPr>
              <w:t>.</w:t>
            </w:r>
          </w:p>
        </w:tc>
      </w:tr>
    </w:tbl>
    <w:p w14:paraId="3E5D3449" w14:textId="77777777" w:rsidR="00614918" w:rsidRPr="002C3786" w:rsidRDefault="00614918" w:rsidP="00614918">
      <w:pPr>
        <w:spacing w:before="120" w:after="120"/>
        <w:rPr>
          <w:b/>
        </w:rPr>
      </w:pPr>
    </w:p>
    <w:p w14:paraId="18ABB614" w14:textId="77777777" w:rsidR="00614918" w:rsidRDefault="00614918" w:rsidP="00614918">
      <w:pPr>
        <w:pStyle w:val="eglobaltech3"/>
      </w:pPr>
      <w:bookmarkStart w:id="2346" w:name="_Toc149090416"/>
      <w:bookmarkStart w:id="2347" w:name="_Toc383429875"/>
      <w:bookmarkStart w:id="2348" w:name="_Toc383444685"/>
      <w:bookmarkStart w:id="2349" w:name="_Toc385594330"/>
      <w:bookmarkStart w:id="2350" w:name="_Toc385594718"/>
      <w:bookmarkStart w:id="2351" w:name="_Toc385595106"/>
      <w:bookmarkStart w:id="2352" w:name="_Toc388620946"/>
      <w:bookmarkStart w:id="2353" w:name="_Toc430608806"/>
      <w:bookmarkStart w:id="2354" w:name="_Ref462406487"/>
      <w:r w:rsidRPr="002C3786">
        <w:t xml:space="preserve">Acquisitions </w:t>
      </w:r>
      <w:r>
        <w:t>Process</w:t>
      </w:r>
      <w:r w:rsidRPr="002C3786">
        <w:t xml:space="preserve"> (SA-4)</w:t>
      </w:r>
      <w:bookmarkEnd w:id="2346"/>
      <w:bookmarkEnd w:id="2347"/>
      <w:bookmarkEnd w:id="2348"/>
      <w:bookmarkEnd w:id="2349"/>
      <w:bookmarkEnd w:id="2350"/>
      <w:bookmarkEnd w:id="2351"/>
      <w:bookmarkEnd w:id="2352"/>
      <w:bookmarkEnd w:id="2353"/>
      <w:bookmarkEnd w:id="2354"/>
      <w:r w:rsidRPr="002C3786">
        <w:t xml:space="preserve"> </w:t>
      </w:r>
    </w:p>
    <w:p w14:paraId="0E74E3C7" w14:textId="77777777" w:rsidR="00614918" w:rsidRDefault="00614918" w:rsidP="00614918">
      <w:pPr>
        <w:spacing w:before="120" w:after="120"/>
        <w:rPr>
          <w:rFonts w:eastAsia="Times New Roman"/>
        </w:rPr>
      </w:pPr>
      <w:bookmarkStart w:id="2355" w:name="_Toc383444686"/>
      <w:r w:rsidRPr="0D544C59">
        <w:rPr>
          <w:rFonts w:eastAsia="Times New Roman"/>
        </w:rPr>
        <w:t>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bookmarkEnd w:id="2355"/>
    </w:p>
    <w:p w14:paraId="3552F9D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functional requirements;</w:t>
      </w:r>
    </w:p>
    <w:p w14:paraId="4B47C848"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strength requirements;</w:t>
      </w:r>
    </w:p>
    <w:p w14:paraId="1BDB52D1"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assurance requirements;</w:t>
      </w:r>
    </w:p>
    <w:p w14:paraId="4804DB8A"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Security-related documentation requirements;</w:t>
      </w:r>
    </w:p>
    <w:p w14:paraId="7D671F23"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Requirements for protecting security-related documentation;</w:t>
      </w:r>
    </w:p>
    <w:p w14:paraId="78227207"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lastRenderedPageBreak/>
        <w:t>Description of the information system development environment and environment in which the system is intended to operate; and</w:t>
      </w:r>
    </w:p>
    <w:p w14:paraId="5C7D818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Acceptance criteria.</w:t>
      </w:r>
    </w:p>
    <w:p w14:paraId="55DF3C82" w14:textId="77777777" w:rsidR="00614918" w:rsidRPr="002C15A0" w:rsidRDefault="00614918" w:rsidP="00614918">
      <w:pPr>
        <w:pStyle w:val="GSAGuidance"/>
        <w:spacing w:before="120"/>
        <w:rPr>
          <w:rFonts w:eastAsia="Times New Roman"/>
        </w:rPr>
      </w:pPr>
      <w:r w:rsidRPr="002C15A0">
        <w:rPr>
          <w:rFonts w:eastAsia="Times New Roman"/>
          <w:b/>
        </w:rPr>
        <w:t>Additional FedRAMP Requirements and Guidance:</w:t>
      </w:r>
      <w:r w:rsidRPr="002C15A0">
        <w:rPr>
          <w:rFonts w:eastAsia="Times New Roman"/>
        </w:rPr>
        <w:t xml:space="preserve"> The use of Common Criteria (ISO/IEC 15408) evaluated products is strongly preferred. See </w:t>
      </w:r>
      <w:hyperlink r:id="rId67" w:history="1">
        <w:r w:rsidRPr="00D16377">
          <w:rPr>
            <w:rStyle w:val="Hyperlink"/>
            <w:rFonts w:eastAsia="Times New Roman"/>
          </w:rPr>
          <w:t>http://www.niap-ccevs.org/vpl</w:t>
        </w:r>
      </w:hyperlink>
      <w:r>
        <w:rPr>
          <w:rFonts w:eastAsia="Times New Roman"/>
        </w:rPr>
        <w:t xml:space="preserve"> </w:t>
      </w:r>
      <w:r w:rsidRPr="002C15A0">
        <w:rPr>
          <w:rFonts w:eastAsia="Times New Roman"/>
        </w:rPr>
        <w:t xml:space="preserve">or </w:t>
      </w:r>
      <w:hyperlink r:id="rId68" w:history="1">
        <w:r w:rsidRPr="00D16377">
          <w:rPr>
            <w:rStyle w:val="Hyperlink"/>
            <w:rFonts w:eastAsia="Times New Roman"/>
          </w:rPr>
          <w:t>http://www.commoncriteriaportal.org/products.html</w:t>
        </w:r>
      </w:hyperlink>
      <w:r w:rsidRPr="002C15A0">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AAE8F0B" w14:textId="77777777" w:rsidTr="00A64272">
        <w:trPr>
          <w:cantSplit/>
          <w:trHeight w:val="377"/>
          <w:tblHeader/>
        </w:trPr>
        <w:tc>
          <w:tcPr>
            <w:tcW w:w="811" w:type="pct"/>
            <w:shd w:val="clear" w:color="auto" w:fill="DEEAF6" w:themeFill="accent1" w:themeFillTint="33"/>
            <w:tcMar>
              <w:top w:w="43" w:type="dxa"/>
              <w:bottom w:w="43" w:type="dxa"/>
            </w:tcMar>
          </w:tcPr>
          <w:p w14:paraId="70213B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w:t>
            </w:r>
          </w:p>
        </w:tc>
        <w:tc>
          <w:tcPr>
            <w:tcW w:w="4189" w:type="pct"/>
            <w:shd w:val="clear" w:color="auto" w:fill="DEEAF6" w:themeFill="accent1" w:themeFillTint="33"/>
          </w:tcPr>
          <w:p w14:paraId="46064C6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7C2293EF" w14:textId="77777777" w:rsidTr="00A64272">
        <w:trPr>
          <w:trHeight w:val="377"/>
        </w:trPr>
        <w:tc>
          <w:tcPr>
            <w:tcW w:w="5000" w:type="pct"/>
            <w:gridSpan w:val="2"/>
            <w:tcMar>
              <w:top w:w="43" w:type="dxa"/>
              <w:bottom w:w="43" w:type="dxa"/>
            </w:tcMar>
            <w:vAlign w:val="bottom"/>
          </w:tcPr>
          <w:p w14:paraId="15B2819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4AD8E8FF" w14:textId="77777777" w:rsidTr="00A64272">
        <w:trPr>
          <w:trHeight w:val="377"/>
        </w:trPr>
        <w:tc>
          <w:tcPr>
            <w:tcW w:w="5000" w:type="pct"/>
            <w:gridSpan w:val="2"/>
            <w:tcMar>
              <w:top w:w="43" w:type="dxa"/>
              <w:bottom w:w="43" w:type="dxa"/>
            </w:tcMar>
            <w:vAlign w:val="bottom"/>
          </w:tcPr>
          <w:p w14:paraId="5592315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47C61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C3A4D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697BD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C9DF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45563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6D40FB4" w14:textId="77777777" w:rsidTr="00A64272">
        <w:trPr>
          <w:trHeight w:val="377"/>
        </w:trPr>
        <w:tc>
          <w:tcPr>
            <w:tcW w:w="5000" w:type="pct"/>
            <w:gridSpan w:val="2"/>
            <w:tcMar>
              <w:top w:w="43" w:type="dxa"/>
              <w:bottom w:w="43" w:type="dxa"/>
            </w:tcMar>
            <w:vAlign w:val="bottom"/>
          </w:tcPr>
          <w:p w14:paraId="7E6F51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F885EA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DA48D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71624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2CD0921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8822E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3698D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9310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F8835B" w14:textId="1C7E2BE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306B3778" w14:textId="77777777" w:rsidR="00614918" w:rsidRPr="00B7152B" w:rsidRDefault="00614918" w:rsidP="00614918">
      <w:pPr>
        <w:spacing w:before="120" w:after="120"/>
        <w:rPr>
          <w:rFonts w:asciiTheme="minorHAnsi" w:eastAsia="Calibri" w:hAnsiTheme="minorHAnsi"/>
        </w:rPr>
      </w:pPr>
    </w:p>
    <w:p w14:paraId="1C3BD09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340AFACF" w14:textId="77777777" w:rsidTr="00A64272">
        <w:trPr>
          <w:cantSplit/>
          <w:trHeight w:val="475"/>
          <w:tblHeader/>
        </w:trPr>
        <w:tc>
          <w:tcPr>
            <w:tcW w:w="5000" w:type="pct"/>
            <w:gridSpan w:val="2"/>
            <w:shd w:val="clear" w:color="auto" w:fill="DEEAF6" w:themeFill="accent1" w:themeFillTint="33"/>
            <w:vAlign w:val="center"/>
          </w:tcPr>
          <w:p w14:paraId="3DBDC3B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What is the solution and how is it implemented?</w:t>
            </w:r>
          </w:p>
        </w:tc>
      </w:tr>
      <w:tr w:rsidR="00614918" w:rsidRPr="00B7152B" w14:paraId="3AD91365" w14:textId="77777777" w:rsidTr="00A64272">
        <w:trPr>
          <w:trHeight w:val="1097"/>
        </w:trPr>
        <w:tc>
          <w:tcPr>
            <w:tcW w:w="483" w:type="pct"/>
            <w:tcBorders>
              <w:right w:val="nil"/>
            </w:tcBorders>
            <w:shd w:val="clear" w:color="auto" w:fill="DEEAF6" w:themeFill="accent1" w:themeFillTint="33"/>
          </w:tcPr>
          <w:p w14:paraId="2444A62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781AEDB"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B8233EE" w14:textId="2F6AABC6"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functional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A7D10E" w14:textId="2CDED445" w:rsidR="00614918" w:rsidRPr="00B7152B" w:rsidRDefault="00614918" w:rsidP="00E07B94">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90BF594" w14:textId="43540CBC" w:rsidR="00614918" w:rsidRPr="00B7152B" w:rsidRDefault="00614918" w:rsidP="0041023F">
            <w:pPr>
              <w:pStyle w:val="TableText"/>
              <w:spacing w:before="120" w:after="120"/>
              <w:rPr>
                <w:rFonts w:asciiTheme="minorHAnsi" w:hAnsiTheme="minorHAnsi" w:cs="Times New Roman"/>
                <w:sz w:val="20"/>
                <w:szCs w:val="20"/>
              </w:rPr>
            </w:pPr>
            <w:r w:rsidRPr="00652997">
              <w:rPr>
                <w:rFonts w:asciiTheme="minorHAnsi" w:hAnsiTheme="minorHAnsi" w:cs="Times New Roman"/>
                <w:sz w:val="20"/>
                <w:szCs w:val="20"/>
              </w:rPr>
              <w:t xml:space="preserve">Microsoft Azure implements this control </w:t>
            </w:r>
            <w:r w:rsidR="00533B2A">
              <w:rPr>
                <w:rFonts w:asciiTheme="minorHAnsi" w:hAnsiTheme="minorHAnsi" w:cs="Times New Roman"/>
                <w:sz w:val="20"/>
                <w:szCs w:val="20"/>
              </w:rPr>
              <w:t xml:space="preserve">for operating systems </w:t>
            </w:r>
            <w:r w:rsidRPr="00652997">
              <w:rPr>
                <w:rFonts w:asciiTheme="minorHAnsi" w:hAnsiTheme="minorHAnsi" w:cs="Times New Roman"/>
                <w:sz w:val="20"/>
                <w:szCs w:val="20"/>
              </w:rPr>
              <w:t>on behalf of</w:t>
            </w:r>
            <w:r>
              <w:rPr>
                <w:rFonts w:asciiTheme="minorHAnsi" w:hAnsiTheme="minorHAnsi" w:cs="Times New Roman"/>
                <w:sz w:val="20"/>
                <w:szCs w:val="20"/>
              </w:rPr>
              <w:t xml:space="preserve">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_Ref454806569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w:t>
            </w:r>
            <w:r w:rsidR="0041023F" w:rsidRPr="0041023F">
              <w:rPr>
                <w:rFonts w:asciiTheme="minorHAnsi" w:eastAsia="Lucida Sans Unicode" w:hAnsiTheme="minorHAnsi" w:cs="Times New Roman"/>
                <w:color w:val="0563C1"/>
                <w:spacing w:val="0"/>
                <w:kern w:val="1"/>
                <w:sz w:val="20"/>
                <w:szCs w:val="20"/>
                <w:u w:val="single"/>
              </w:rPr>
              <w:fldChar w:fldCharType="end"/>
            </w:r>
            <w:r>
              <w:rPr>
                <w:rFonts w:asciiTheme="minorHAnsi" w:hAnsiTheme="minorHAnsi" w:cs="Times New Roman"/>
                <w:sz w:val="20"/>
                <w:szCs w:val="20"/>
              </w:rPr>
              <w:t>.</w:t>
            </w:r>
          </w:p>
        </w:tc>
      </w:tr>
      <w:tr w:rsidR="00614918" w:rsidRPr="00B7152B" w14:paraId="2153D761" w14:textId="77777777" w:rsidTr="00A64272">
        <w:trPr>
          <w:trHeight w:val="1097"/>
        </w:trPr>
        <w:tc>
          <w:tcPr>
            <w:tcW w:w="483" w:type="pct"/>
            <w:tcBorders>
              <w:right w:val="nil"/>
            </w:tcBorders>
            <w:shd w:val="clear" w:color="auto" w:fill="DEEAF6" w:themeFill="accent1" w:themeFillTint="33"/>
          </w:tcPr>
          <w:p w14:paraId="34C9E15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19BB9F3"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0E397ED0" w14:textId="111FF0FA"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strength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 xml:space="preserve">applicable federal laws, </w:t>
            </w:r>
            <w:r w:rsidRPr="00E07B94">
              <w:rPr>
                <w:rFonts w:asciiTheme="minorHAnsi" w:eastAsiaTheme="minorEastAsia" w:hAnsiTheme="minorHAnsi" w:cstheme="minorBidi"/>
                <w:i/>
                <w:iCs/>
                <w:sz w:val="20"/>
                <w:szCs w:val="20"/>
              </w:rPr>
              <w:lastRenderedPageBreak/>
              <w:t>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FD74DD4"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1D19BD3" w14:textId="734E3E05"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w:t>
            </w:r>
            <w:r w:rsidRPr="00533B2A">
              <w:rPr>
                <w:rFonts w:asciiTheme="minorHAnsi" w:hAnsiTheme="minorHAnsi"/>
                <w:b w:val="0"/>
              </w:rPr>
              <w:t xml:space="preserve">control </w:t>
            </w:r>
            <w:r w:rsidR="00533B2A" w:rsidRPr="00533B2A">
              <w:rPr>
                <w:rFonts w:asciiTheme="minorHAnsi" w:hAnsiTheme="minorHAnsi"/>
                <w:b w:val="0"/>
              </w:rPr>
              <w:t xml:space="preserve">for operating systems </w:t>
            </w:r>
            <w:r w:rsidRPr="00533B2A">
              <w:rPr>
                <w:rFonts w:asciiTheme="minorHAnsi" w:hAnsiTheme="minorHAnsi"/>
                <w:b w:val="0"/>
              </w:rPr>
              <w:t>on behalf</w:t>
            </w:r>
            <w:r w:rsidRPr="00652997">
              <w:rPr>
                <w:rFonts w:asciiTheme="minorHAnsi" w:hAnsiTheme="minorHAnsi"/>
                <w:b w:val="0"/>
              </w:rPr>
              <w:t xml:space="preserve">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06F038CC" w14:textId="77777777" w:rsidTr="00A64272">
        <w:trPr>
          <w:trHeight w:val="1097"/>
        </w:trPr>
        <w:tc>
          <w:tcPr>
            <w:tcW w:w="483" w:type="pct"/>
            <w:tcBorders>
              <w:right w:val="nil"/>
            </w:tcBorders>
            <w:shd w:val="clear" w:color="auto" w:fill="DEEAF6" w:themeFill="accent1" w:themeFillTint="33"/>
          </w:tcPr>
          <w:p w14:paraId="287A630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308DD626"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4C5D4F43" w14:textId="67BC2BE7"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assurance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A35E59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0B6FC0D" w14:textId="7AC4A6E8"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7D03C5F4" w14:textId="77777777" w:rsidTr="00A64272">
        <w:trPr>
          <w:trHeight w:val="1097"/>
        </w:trPr>
        <w:tc>
          <w:tcPr>
            <w:tcW w:w="483" w:type="pct"/>
            <w:tcBorders>
              <w:right w:val="nil"/>
            </w:tcBorders>
            <w:shd w:val="clear" w:color="auto" w:fill="DEEAF6" w:themeFill="accent1" w:themeFillTint="33"/>
          </w:tcPr>
          <w:p w14:paraId="48BF94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54A737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143D580E" w14:textId="2A919C63"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security-related documentation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BD0FCB"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813DCA1" w14:textId="6AE94115"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43D089A7" w14:textId="77777777" w:rsidTr="00A64272">
        <w:trPr>
          <w:trHeight w:val="1097"/>
        </w:trPr>
        <w:tc>
          <w:tcPr>
            <w:tcW w:w="483" w:type="pct"/>
            <w:tcBorders>
              <w:right w:val="nil"/>
            </w:tcBorders>
            <w:shd w:val="clear" w:color="auto" w:fill="DEEAF6" w:themeFill="accent1" w:themeFillTint="33"/>
          </w:tcPr>
          <w:p w14:paraId="14CE2E0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128DA848"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F7D9092" w14:textId="2EA281A0"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requirements for protecting security-related documentation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44C9B836"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9ACC364" w14:textId="20BD9423"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06F36E6" w14:textId="77777777" w:rsidTr="00A64272">
        <w:trPr>
          <w:trHeight w:val="1097"/>
        </w:trPr>
        <w:tc>
          <w:tcPr>
            <w:tcW w:w="483" w:type="pct"/>
            <w:tcBorders>
              <w:right w:val="nil"/>
            </w:tcBorders>
            <w:shd w:val="clear" w:color="auto" w:fill="DEEAF6" w:themeFill="accent1" w:themeFillTint="33"/>
          </w:tcPr>
          <w:p w14:paraId="323D999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21831E9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3A5D21" w14:textId="641B4688"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 description of the information system development environment and environment in which the system is intended to operate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003A327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3AEB554" w14:textId="4F7D3FFA"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lastRenderedPageBreak/>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6C947F19" w14:textId="77777777" w:rsidTr="00A64272">
        <w:trPr>
          <w:trHeight w:val="1097"/>
        </w:trPr>
        <w:tc>
          <w:tcPr>
            <w:tcW w:w="483" w:type="pct"/>
            <w:tcBorders>
              <w:right w:val="nil"/>
            </w:tcBorders>
            <w:shd w:val="clear" w:color="auto" w:fill="DEEAF6" w:themeFill="accent1" w:themeFillTint="33"/>
          </w:tcPr>
          <w:p w14:paraId="759A068B"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g</w:t>
            </w:r>
          </w:p>
        </w:tc>
        <w:tc>
          <w:tcPr>
            <w:tcW w:w="4517" w:type="pct"/>
            <w:tcMar>
              <w:top w:w="43" w:type="dxa"/>
              <w:bottom w:w="43" w:type="dxa"/>
            </w:tcMar>
          </w:tcPr>
          <w:p w14:paraId="0FBEBF8A"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3C6D34C" w14:textId="15EDC141"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acceptance criteria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0F9FF6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1C7E478" w14:textId="315E3419"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bl>
    <w:p w14:paraId="17DCC212" w14:textId="77777777" w:rsidR="00614918" w:rsidRPr="002C3786" w:rsidRDefault="00614918" w:rsidP="00614918">
      <w:pPr>
        <w:spacing w:before="120" w:after="120"/>
        <w:rPr>
          <w:rFonts w:eastAsia="Calibri"/>
          <w:bCs/>
          <w:u w:val="single"/>
        </w:rPr>
      </w:pPr>
    </w:p>
    <w:p w14:paraId="0B0DEACF" w14:textId="77777777" w:rsidR="00614918" w:rsidRPr="00CB2A18" w:rsidRDefault="00614918" w:rsidP="00614918">
      <w:pPr>
        <w:pStyle w:val="eglobaltech4n"/>
      </w:pPr>
      <w:bookmarkStart w:id="2356" w:name="_Toc383429877"/>
      <w:bookmarkStart w:id="2357" w:name="_Toc383444687"/>
      <w:bookmarkStart w:id="2358" w:name="_Toc385594331"/>
      <w:bookmarkStart w:id="2359" w:name="_Toc385594719"/>
      <w:bookmarkStart w:id="2360" w:name="_Toc385595107"/>
      <w:bookmarkStart w:id="2361" w:name="_Toc388620947"/>
      <w:bookmarkStart w:id="2362" w:name="_Toc430608807"/>
      <w:r w:rsidRPr="00CB2A18">
        <w:t>Control Enhancement SA-4 (1)</w:t>
      </w:r>
      <w:bookmarkEnd w:id="2356"/>
      <w:bookmarkEnd w:id="2357"/>
      <w:bookmarkEnd w:id="2358"/>
      <w:bookmarkEnd w:id="2359"/>
      <w:bookmarkEnd w:id="2360"/>
      <w:bookmarkEnd w:id="2361"/>
      <w:bookmarkEnd w:id="2362"/>
    </w:p>
    <w:p w14:paraId="2FF5B881"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provide a description of the functional properties of the security controls to be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C2F319" w14:textId="77777777" w:rsidTr="00A64272">
        <w:trPr>
          <w:cantSplit/>
          <w:trHeight w:val="377"/>
          <w:tblHeader/>
        </w:trPr>
        <w:tc>
          <w:tcPr>
            <w:tcW w:w="811" w:type="pct"/>
            <w:shd w:val="clear" w:color="auto" w:fill="DEEAF6" w:themeFill="accent1" w:themeFillTint="33"/>
            <w:tcMar>
              <w:top w:w="43" w:type="dxa"/>
              <w:bottom w:w="43" w:type="dxa"/>
            </w:tcMar>
          </w:tcPr>
          <w:p w14:paraId="00B3F44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w:t>
            </w:r>
          </w:p>
        </w:tc>
        <w:tc>
          <w:tcPr>
            <w:tcW w:w="4189" w:type="pct"/>
            <w:shd w:val="clear" w:color="auto" w:fill="DEEAF6" w:themeFill="accent1" w:themeFillTint="33"/>
          </w:tcPr>
          <w:p w14:paraId="12AED8E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55AA7AFD" w14:textId="77777777" w:rsidTr="00A64272">
        <w:trPr>
          <w:trHeight w:val="377"/>
        </w:trPr>
        <w:tc>
          <w:tcPr>
            <w:tcW w:w="5000" w:type="pct"/>
            <w:gridSpan w:val="2"/>
            <w:tcMar>
              <w:top w:w="43" w:type="dxa"/>
              <w:bottom w:w="43" w:type="dxa"/>
            </w:tcMar>
            <w:vAlign w:val="bottom"/>
          </w:tcPr>
          <w:p w14:paraId="49F4F6B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0FFE36D4" w14:textId="77777777" w:rsidTr="00A64272">
        <w:trPr>
          <w:trHeight w:val="377"/>
        </w:trPr>
        <w:tc>
          <w:tcPr>
            <w:tcW w:w="5000" w:type="pct"/>
            <w:gridSpan w:val="2"/>
            <w:tcMar>
              <w:top w:w="43" w:type="dxa"/>
              <w:bottom w:w="43" w:type="dxa"/>
            </w:tcMar>
            <w:vAlign w:val="bottom"/>
          </w:tcPr>
          <w:p w14:paraId="083D1C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B8C2C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B8116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23ABBD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24413E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8BB2EC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40628937" w14:textId="77777777" w:rsidTr="00A64272">
        <w:trPr>
          <w:trHeight w:val="377"/>
        </w:trPr>
        <w:tc>
          <w:tcPr>
            <w:tcW w:w="5000" w:type="pct"/>
            <w:gridSpan w:val="2"/>
            <w:tcMar>
              <w:top w:w="43" w:type="dxa"/>
              <w:bottom w:w="43" w:type="dxa"/>
            </w:tcMar>
            <w:vAlign w:val="bottom"/>
          </w:tcPr>
          <w:p w14:paraId="268A25C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D7BB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B312C40" w14:textId="21BFDFF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716248">
              <w:fldChar w:fldCharType="separate"/>
            </w:r>
            <w:r>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487B48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C9E6B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9FF3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73D7A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C9021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36C8BE"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1E61D0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BFD8A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(1) What is the solution and how is it implemented?</w:t>
            </w:r>
          </w:p>
        </w:tc>
      </w:tr>
      <w:tr w:rsidR="00614918" w:rsidRPr="00B7152B" w14:paraId="02FA0F83" w14:textId="77777777" w:rsidTr="00A64272">
        <w:trPr>
          <w:trHeight w:val="1097"/>
        </w:trPr>
        <w:tc>
          <w:tcPr>
            <w:tcW w:w="5000" w:type="pct"/>
            <w:shd w:val="clear" w:color="auto" w:fill="FFFFFF" w:themeFill="background1"/>
          </w:tcPr>
          <w:p w14:paraId="33F5A55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1D59D40" w14:textId="6EF6BA16"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_Ref454806643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14.15.4.1</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2AFE907F" w14:textId="77777777" w:rsidR="00614918" w:rsidRPr="00B7152B" w:rsidRDefault="00614918" w:rsidP="00A64272">
            <w:pPr>
              <w:pStyle w:val="TableText-Bold"/>
              <w:spacing w:before="120" w:after="120"/>
              <w:rPr>
                <w:rFonts w:asciiTheme="minorHAnsi" w:hAnsiTheme="minorHAnsi"/>
                <w:b w:val="0"/>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Hardware acquisition is inheri</w:t>
            </w:r>
            <w:r>
              <w:rPr>
                <w:rFonts w:asciiTheme="minorHAnsi" w:eastAsiaTheme="minorEastAsia" w:hAnsiTheme="minorHAnsi" w:cstheme="minorBidi"/>
                <w:b w:val="0"/>
                <w:i/>
                <w:kern w:val="2"/>
              </w:rPr>
              <w:t>ted from 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4E31D0FB" w14:textId="77777777" w:rsidR="00614918" w:rsidRDefault="00614918" w:rsidP="00614918">
      <w:pPr>
        <w:spacing w:before="120" w:after="120"/>
        <w:rPr>
          <w:rFonts w:eastAsia="Calibri"/>
          <w:b/>
        </w:rPr>
      </w:pPr>
    </w:p>
    <w:p w14:paraId="682B1675" w14:textId="77777777" w:rsidR="00614918" w:rsidRPr="00CB2A18" w:rsidRDefault="00614918" w:rsidP="00614918">
      <w:pPr>
        <w:pStyle w:val="eglobaltech4n"/>
      </w:pPr>
      <w:bookmarkStart w:id="2363" w:name="_Toc385594332"/>
      <w:bookmarkStart w:id="2364" w:name="_Toc385594720"/>
      <w:bookmarkStart w:id="2365" w:name="_Toc385595108"/>
      <w:bookmarkStart w:id="2366" w:name="_Toc388620948"/>
      <w:bookmarkStart w:id="2367" w:name="_Toc430608808"/>
      <w:r w:rsidRPr="00CB2A18">
        <w:t>Control Enhancement SA-4 (2)</w:t>
      </w:r>
      <w:bookmarkEnd w:id="2363"/>
      <w:bookmarkEnd w:id="2364"/>
      <w:bookmarkEnd w:id="2365"/>
      <w:bookmarkEnd w:id="2366"/>
      <w:bookmarkEnd w:id="2367"/>
    </w:p>
    <w:p w14:paraId="58097F36"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provide design and implementation information for the security controls to be employed that includes: [</w:t>
      </w:r>
      <w:r w:rsidRPr="0D544C59">
        <w:rPr>
          <w:rFonts w:eastAsia="Times New Roman"/>
          <w:i/>
          <w:iCs/>
        </w:rPr>
        <w:t>FedRAMP Selection: to include security-relevant external system interfaces and high-level design</w:t>
      </w:r>
      <w:r w:rsidRPr="0D544C59">
        <w:rPr>
          <w:rFonts w:eastAsia="Times New Roman"/>
        </w:rPr>
        <w:t>]; [</w:t>
      </w:r>
      <w:r w:rsidRPr="0D544C59">
        <w:rPr>
          <w:rFonts w:eastAsia="Times New Roman"/>
          <w:i/>
          <w:iCs/>
        </w:rPr>
        <w:t>Assignment: organization-defined design/implementation information</w:t>
      </w:r>
      <w:r w:rsidRPr="0D544C59">
        <w:rPr>
          <w:rFonts w:eastAsia="Times New Roman"/>
        </w:rPr>
        <w:t>] at [</w:t>
      </w:r>
      <w:r w:rsidRPr="0D544C59">
        <w:rPr>
          <w:rFonts w:eastAsia="Times New Roman"/>
          <w:i/>
          <w:iCs/>
        </w:rPr>
        <w:t>Assignment: organization-defined level of detail</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8F9F0EF" w14:textId="77777777" w:rsidTr="00A64272">
        <w:trPr>
          <w:cantSplit/>
          <w:trHeight w:val="377"/>
          <w:tblHeader/>
        </w:trPr>
        <w:tc>
          <w:tcPr>
            <w:tcW w:w="811" w:type="pct"/>
            <w:shd w:val="clear" w:color="auto" w:fill="DEEAF6" w:themeFill="accent1" w:themeFillTint="33"/>
            <w:tcMar>
              <w:top w:w="43" w:type="dxa"/>
              <w:bottom w:w="43" w:type="dxa"/>
            </w:tcMar>
          </w:tcPr>
          <w:p w14:paraId="7F622C5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(2)</w:t>
            </w:r>
          </w:p>
        </w:tc>
        <w:tc>
          <w:tcPr>
            <w:tcW w:w="4189" w:type="pct"/>
            <w:shd w:val="clear" w:color="auto" w:fill="DEEAF6" w:themeFill="accent1" w:themeFillTint="33"/>
          </w:tcPr>
          <w:p w14:paraId="744C94E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777BDB1" w14:textId="77777777" w:rsidTr="00A64272">
        <w:trPr>
          <w:trHeight w:val="377"/>
        </w:trPr>
        <w:tc>
          <w:tcPr>
            <w:tcW w:w="5000" w:type="pct"/>
            <w:gridSpan w:val="2"/>
            <w:tcMar>
              <w:top w:w="43" w:type="dxa"/>
              <w:bottom w:w="43" w:type="dxa"/>
            </w:tcMar>
            <w:vAlign w:val="bottom"/>
          </w:tcPr>
          <w:p w14:paraId="679CDA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1297B085" w14:textId="77777777" w:rsidTr="00A64272">
        <w:trPr>
          <w:trHeight w:val="377"/>
        </w:trPr>
        <w:tc>
          <w:tcPr>
            <w:tcW w:w="5000" w:type="pct"/>
            <w:gridSpan w:val="2"/>
            <w:tcMar>
              <w:top w:w="43" w:type="dxa"/>
              <w:bottom w:w="43" w:type="dxa"/>
            </w:tcMar>
            <w:vAlign w:val="bottom"/>
          </w:tcPr>
          <w:p w14:paraId="17B4EA92" w14:textId="77777777" w:rsidR="00614918" w:rsidRPr="00B7152B" w:rsidRDefault="00614918" w:rsidP="00A64272">
            <w:pPr>
              <w:pStyle w:val="GSAParameter"/>
              <w:spacing w:after="0"/>
            </w:pPr>
            <w:bookmarkStart w:id="2368" w:name="_Toc388623518"/>
            <w:r w:rsidRPr="00B7152B">
              <w:t>Parameter SA-4-1:</w:t>
            </w:r>
            <w:bookmarkEnd w:id="2368"/>
            <w:r w:rsidRPr="00B7152B">
              <w:t xml:space="preserve"> </w:t>
            </w:r>
            <w:r>
              <w:t>&lt;</w:t>
            </w:r>
            <w:r w:rsidRPr="00D21732">
              <w:rPr>
                <w:i/>
              </w:rPr>
              <w:t>security-relevant external system interfaces and high-level design</w:t>
            </w:r>
            <w:r>
              <w:t>&gt;</w:t>
            </w:r>
          </w:p>
        </w:tc>
      </w:tr>
      <w:tr w:rsidR="00614918" w:rsidRPr="00B7152B" w14:paraId="32E6B693" w14:textId="77777777" w:rsidTr="00A64272">
        <w:trPr>
          <w:trHeight w:val="377"/>
        </w:trPr>
        <w:tc>
          <w:tcPr>
            <w:tcW w:w="5000" w:type="pct"/>
            <w:gridSpan w:val="2"/>
            <w:tcMar>
              <w:top w:w="43" w:type="dxa"/>
              <w:bottom w:w="43" w:type="dxa"/>
            </w:tcMar>
            <w:vAlign w:val="bottom"/>
          </w:tcPr>
          <w:p w14:paraId="605B8ABF" w14:textId="77777777" w:rsidR="00614918" w:rsidRPr="00B7152B" w:rsidRDefault="00614918" w:rsidP="00A64272">
            <w:pPr>
              <w:pStyle w:val="GSAParameter"/>
              <w:spacing w:after="0"/>
            </w:pPr>
            <w:bookmarkStart w:id="2369" w:name="_Toc388623519"/>
            <w:r w:rsidRPr="00B7152B">
              <w:t>Parameter SA-4-2:</w:t>
            </w:r>
            <w:bookmarkEnd w:id="2369"/>
            <w:r w:rsidRPr="00B7152B">
              <w:t xml:space="preserve"> </w:t>
            </w:r>
            <w:r>
              <w:t>&lt;</w:t>
            </w:r>
            <w:r w:rsidRPr="00D21732">
              <w:rPr>
                <w:i/>
              </w:rPr>
              <w:t>design and implementation information required by the SDL process</w:t>
            </w:r>
            <w:r>
              <w:t>&gt;</w:t>
            </w:r>
          </w:p>
        </w:tc>
      </w:tr>
      <w:tr w:rsidR="00614918" w:rsidRPr="00B7152B" w14:paraId="3A293981" w14:textId="77777777" w:rsidTr="00A64272">
        <w:trPr>
          <w:trHeight w:val="377"/>
        </w:trPr>
        <w:tc>
          <w:tcPr>
            <w:tcW w:w="5000" w:type="pct"/>
            <w:gridSpan w:val="2"/>
            <w:tcMar>
              <w:top w:w="43" w:type="dxa"/>
              <w:bottom w:w="43" w:type="dxa"/>
            </w:tcMar>
            <w:vAlign w:val="bottom"/>
          </w:tcPr>
          <w:p w14:paraId="57F70289" w14:textId="77777777" w:rsidR="00614918" w:rsidRPr="00B7152B" w:rsidRDefault="00614918" w:rsidP="00A64272">
            <w:pPr>
              <w:pStyle w:val="GSAParameter"/>
              <w:spacing w:after="0"/>
            </w:pPr>
            <w:bookmarkStart w:id="2370" w:name="_Toc388623520"/>
            <w:r w:rsidRPr="00B7152B">
              <w:t>Parameter SA-4-3:</w:t>
            </w:r>
            <w:bookmarkEnd w:id="2370"/>
            <w:r w:rsidRPr="00B7152B">
              <w:t xml:space="preserve"> </w:t>
            </w:r>
            <w:r>
              <w:t>&lt;</w:t>
            </w:r>
            <w:r w:rsidRPr="00D21732">
              <w:rPr>
                <w:i/>
              </w:rPr>
              <w:t>a level of detail sufficient for secure deployment</w:t>
            </w:r>
            <w:r>
              <w:t>&gt;</w:t>
            </w:r>
          </w:p>
        </w:tc>
      </w:tr>
      <w:tr w:rsidR="00614918" w:rsidRPr="00B7152B" w14:paraId="16431986" w14:textId="77777777" w:rsidTr="00A64272">
        <w:trPr>
          <w:trHeight w:val="377"/>
        </w:trPr>
        <w:tc>
          <w:tcPr>
            <w:tcW w:w="5000" w:type="pct"/>
            <w:gridSpan w:val="2"/>
            <w:tcMar>
              <w:top w:w="43" w:type="dxa"/>
              <w:bottom w:w="43" w:type="dxa"/>
            </w:tcMar>
            <w:vAlign w:val="bottom"/>
          </w:tcPr>
          <w:p w14:paraId="5A8FEDB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EA070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C11A6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C2F49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1B5C1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DA8F81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F295121" w14:textId="77777777" w:rsidTr="00A64272">
        <w:trPr>
          <w:trHeight w:val="377"/>
        </w:trPr>
        <w:tc>
          <w:tcPr>
            <w:tcW w:w="5000" w:type="pct"/>
            <w:gridSpan w:val="2"/>
            <w:tcMar>
              <w:top w:w="43" w:type="dxa"/>
              <w:bottom w:w="43" w:type="dxa"/>
            </w:tcMar>
            <w:vAlign w:val="bottom"/>
          </w:tcPr>
          <w:p w14:paraId="2736EA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DD218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E5C6B46" w14:textId="56D35AE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7A8C22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13F4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91B3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94A6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C97F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1A607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070C7F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1F38A4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(2) What is the solution and how is it implemented?</w:t>
            </w:r>
          </w:p>
        </w:tc>
      </w:tr>
      <w:tr w:rsidR="00614918" w:rsidRPr="00B7152B" w14:paraId="4F93E6A8" w14:textId="77777777" w:rsidTr="00A64272">
        <w:trPr>
          <w:trHeight w:val="1097"/>
        </w:trPr>
        <w:tc>
          <w:tcPr>
            <w:tcW w:w="5000" w:type="pct"/>
            <w:shd w:val="clear" w:color="auto" w:fill="FFFFFF" w:themeFill="background1"/>
          </w:tcPr>
          <w:p w14:paraId="0583B30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87709FA" w14:textId="4A555B29"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_Ref454806655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14.15.4.2</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79C682C6" w14:textId="77777777" w:rsidR="00614918" w:rsidRPr="006E1C60" w:rsidRDefault="00614918" w:rsidP="00A64272">
            <w:pPr>
              <w:pStyle w:val="TableText-Bold"/>
              <w:spacing w:before="120" w:after="120"/>
              <w:rPr>
                <w:rFonts w:asciiTheme="minorHAnsi" w:eastAsiaTheme="minorEastAsia" w:hAnsiTheme="minorHAnsi" w:cstheme="minorBidi"/>
                <w:b w:val="0"/>
                <w:kern w:val="2"/>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 xml:space="preserve">Hardware acquisition is inherited from </w:t>
            </w:r>
            <w:r>
              <w:rPr>
                <w:rFonts w:asciiTheme="minorHAnsi" w:eastAsiaTheme="minorEastAsia" w:hAnsiTheme="minorHAnsi" w:cstheme="minorBidi"/>
                <w:b w:val="0"/>
                <w:i/>
                <w:kern w:val="2"/>
              </w:rPr>
              <w:t>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78049744" w14:textId="77777777" w:rsidR="00614918" w:rsidRDefault="00614918" w:rsidP="00614918">
      <w:pPr>
        <w:spacing w:before="120" w:after="120"/>
        <w:rPr>
          <w:rFonts w:eastAsia="Calibri"/>
          <w:b/>
        </w:rPr>
      </w:pPr>
    </w:p>
    <w:p w14:paraId="632BFC8B" w14:textId="77777777" w:rsidR="00614918" w:rsidRPr="00CB2A18" w:rsidRDefault="00614918" w:rsidP="00614918">
      <w:pPr>
        <w:pStyle w:val="eglobaltech4n"/>
      </w:pPr>
      <w:bookmarkStart w:id="2371" w:name="_Toc385594333"/>
      <w:bookmarkStart w:id="2372" w:name="_Toc385594721"/>
      <w:bookmarkStart w:id="2373" w:name="_Toc385595109"/>
      <w:bookmarkStart w:id="2374" w:name="_Toc388620949"/>
      <w:bookmarkStart w:id="2375" w:name="_Toc430608809"/>
      <w:bookmarkStart w:id="2376" w:name="_Ref462561534"/>
      <w:r w:rsidRPr="00CB2A18">
        <w:t>Control Enhancement SA-4 (8)</w:t>
      </w:r>
      <w:bookmarkEnd w:id="2371"/>
      <w:bookmarkEnd w:id="2372"/>
      <w:bookmarkEnd w:id="2373"/>
      <w:bookmarkEnd w:id="2374"/>
      <w:bookmarkEnd w:id="2375"/>
      <w:bookmarkEnd w:id="2376"/>
    </w:p>
    <w:p w14:paraId="53EF222F" w14:textId="1A688986" w:rsidR="00614918" w:rsidRPr="008B03FE"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produce a plan for the continuous monitoring of security control effectiveness that contains [</w:t>
      </w:r>
      <w:r w:rsidRPr="0D544C59">
        <w:rPr>
          <w:rFonts w:eastAsia="Times New Roman"/>
          <w:i/>
          <w:iCs/>
        </w:rPr>
        <w:t>FedRAMP Assignment: at least the minimum requirement as defined in control CA-7</w:t>
      </w:r>
      <w:r w:rsidRPr="0D544C59">
        <w:rPr>
          <w:rFonts w:eastAsia="Times New Roman"/>
        </w:rPr>
        <w:t>].</w:t>
      </w:r>
    </w:p>
    <w:p w14:paraId="17FF5159" w14:textId="77777777" w:rsidR="00614918" w:rsidRPr="008B03FE" w:rsidRDefault="00614918" w:rsidP="00614918">
      <w:pPr>
        <w:autoSpaceDE w:val="0"/>
        <w:autoSpaceDN w:val="0"/>
        <w:adjustRightInd w:val="0"/>
        <w:spacing w:before="120" w:after="120"/>
        <w:ind w:left="706"/>
        <w:rPr>
          <w:rFonts w:eastAsia="Times New Roman"/>
          <w:b/>
          <w:bCs/>
        </w:rPr>
      </w:pPr>
      <w:r w:rsidRPr="008B03FE">
        <w:rPr>
          <w:rFonts w:eastAsia="Calibri"/>
          <w:b/>
          <w:bCs/>
        </w:rPr>
        <w:t>SA-4(8) Additional FedRAMP Requirements and Guidance:</w:t>
      </w:r>
      <w:r w:rsidRPr="008B03FE">
        <w:rPr>
          <w:rFonts w:eastAsia="Calibri"/>
        </w:rPr>
        <w:t xml:space="preserve"> Guidance: CSP must use the same security standards regardless of where the system component or information system service is acquired.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583580D" w14:textId="77777777" w:rsidTr="00A64272">
        <w:trPr>
          <w:cantSplit/>
          <w:trHeight w:val="377"/>
          <w:tblHeader/>
        </w:trPr>
        <w:tc>
          <w:tcPr>
            <w:tcW w:w="811" w:type="pct"/>
            <w:shd w:val="clear" w:color="auto" w:fill="DEEAF6" w:themeFill="accent1" w:themeFillTint="33"/>
            <w:tcMar>
              <w:top w:w="43" w:type="dxa"/>
              <w:bottom w:w="43" w:type="dxa"/>
            </w:tcMar>
          </w:tcPr>
          <w:p w14:paraId="38E088DE"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(8)</w:t>
            </w:r>
          </w:p>
        </w:tc>
        <w:tc>
          <w:tcPr>
            <w:tcW w:w="4189" w:type="pct"/>
            <w:shd w:val="clear" w:color="auto" w:fill="DEEAF6" w:themeFill="accent1" w:themeFillTint="33"/>
          </w:tcPr>
          <w:p w14:paraId="18EF75B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62D569F" w14:textId="77777777" w:rsidTr="00A64272">
        <w:trPr>
          <w:trHeight w:val="377"/>
        </w:trPr>
        <w:tc>
          <w:tcPr>
            <w:tcW w:w="5000" w:type="pct"/>
            <w:gridSpan w:val="2"/>
            <w:tcMar>
              <w:top w:w="43" w:type="dxa"/>
              <w:bottom w:w="43" w:type="dxa"/>
            </w:tcMar>
            <w:vAlign w:val="bottom"/>
          </w:tcPr>
          <w:p w14:paraId="0AD5C6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265AB7B0" w14:textId="77777777" w:rsidTr="00A64272">
        <w:trPr>
          <w:trHeight w:val="377"/>
        </w:trPr>
        <w:tc>
          <w:tcPr>
            <w:tcW w:w="5000" w:type="pct"/>
            <w:gridSpan w:val="2"/>
            <w:tcMar>
              <w:top w:w="43" w:type="dxa"/>
              <w:bottom w:w="43" w:type="dxa"/>
            </w:tcMar>
            <w:vAlign w:val="bottom"/>
          </w:tcPr>
          <w:p w14:paraId="5460F3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SA-4(8): </w:t>
            </w:r>
            <w:r>
              <w:rPr>
                <w:rFonts w:asciiTheme="minorHAnsi" w:eastAsiaTheme="minorEastAsia" w:hAnsiTheme="minorHAnsi" w:cstheme="minorBidi"/>
                <w:spacing w:val="-5"/>
                <w:sz w:val="20"/>
                <w:szCs w:val="20"/>
              </w:rPr>
              <w:t>&lt;</w:t>
            </w:r>
            <w:r w:rsidRPr="00D21732">
              <w:rPr>
                <w:rFonts w:asciiTheme="minorHAnsi" w:eastAsiaTheme="minorEastAsia" w:hAnsiTheme="minorHAnsi" w:cstheme="minorBidi"/>
                <w:i/>
                <w:spacing w:val="-5"/>
                <w:sz w:val="20"/>
                <w:szCs w:val="20"/>
              </w:rPr>
              <w:t>standards specified in CA-7</w:t>
            </w:r>
            <w:r>
              <w:rPr>
                <w:rFonts w:asciiTheme="minorHAnsi" w:eastAsiaTheme="minorEastAsia" w:hAnsiTheme="minorHAnsi" w:cstheme="minorBidi"/>
                <w:spacing w:val="-5"/>
                <w:sz w:val="20"/>
                <w:szCs w:val="20"/>
              </w:rPr>
              <w:t>&gt;</w:t>
            </w:r>
          </w:p>
        </w:tc>
      </w:tr>
      <w:tr w:rsidR="00614918" w:rsidRPr="00B7152B" w14:paraId="51389315" w14:textId="77777777" w:rsidTr="00A64272">
        <w:trPr>
          <w:trHeight w:val="377"/>
        </w:trPr>
        <w:tc>
          <w:tcPr>
            <w:tcW w:w="5000" w:type="pct"/>
            <w:gridSpan w:val="2"/>
            <w:tcMar>
              <w:top w:w="43" w:type="dxa"/>
              <w:bottom w:w="43" w:type="dxa"/>
            </w:tcMar>
            <w:vAlign w:val="bottom"/>
          </w:tcPr>
          <w:p w14:paraId="014597D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DF79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53BE5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CB958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D8C05F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CCDC9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0796AA9" w14:textId="77777777" w:rsidTr="00A64272">
        <w:trPr>
          <w:trHeight w:val="377"/>
        </w:trPr>
        <w:tc>
          <w:tcPr>
            <w:tcW w:w="5000" w:type="pct"/>
            <w:gridSpan w:val="2"/>
            <w:tcMar>
              <w:top w:w="43" w:type="dxa"/>
              <w:bottom w:w="43" w:type="dxa"/>
            </w:tcMar>
            <w:vAlign w:val="bottom"/>
          </w:tcPr>
          <w:p w14:paraId="026F6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6A3DC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4749F8" w14:textId="17E7F610"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4ED915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8ECA00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C2F6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67C53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A06C327" w14:textId="126B1B74"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2CFDB7C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8819684"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8013B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(8) What is the solution and how is it implemented?</w:t>
            </w:r>
          </w:p>
        </w:tc>
      </w:tr>
      <w:tr w:rsidR="00614918" w:rsidRPr="00B7152B" w14:paraId="653ECAA0" w14:textId="77777777" w:rsidTr="00A64272">
        <w:trPr>
          <w:trHeight w:val="1097"/>
        </w:trPr>
        <w:tc>
          <w:tcPr>
            <w:tcW w:w="5000" w:type="pct"/>
            <w:shd w:val="clear" w:color="auto" w:fill="FFFFFF" w:themeFill="background1"/>
          </w:tcPr>
          <w:p w14:paraId="5157BA10" w14:textId="77777777" w:rsidR="008B03FE" w:rsidRDefault="008B03FE" w:rsidP="00A64272">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2803B78" w14:textId="5D0CFA6A" w:rsidR="008B03FE" w:rsidRDefault="008B03FE" w:rsidP="00A64272">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lastRenderedPageBreak/>
              <w:t>&lt;</w:t>
            </w:r>
            <w:r>
              <w:rPr>
                <w:rFonts w:asciiTheme="minorHAnsi" w:eastAsiaTheme="minorEastAsia" w:hAnsiTheme="minorHAnsi" w:cstheme="minorBidi"/>
                <w:bCs/>
                <w:i/>
                <w:sz w:val="20"/>
                <w:szCs w:val="20"/>
              </w:rPr>
              <w:t>Customers are responsible for requiring the developer of customer-controlled software and operating systems to produce a plan for continuous monitoring of security control effectiveness. A successful control response will discuss the level of detail required by the customer as part of these continuous monitoring activities.</w:t>
            </w:r>
            <w:r>
              <w:rPr>
                <w:rFonts w:asciiTheme="minorHAnsi" w:eastAsiaTheme="minorEastAsia" w:hAnsiTheme="minorHAnsi" w:cstheme="minorBidi"/>
                <w:bCs/>
                <w:sz w:val="20"/>
                <w:szCs w:val="20"/>
              </w:rPr>
              <w:t>&gt;</w:t>
            </w:r>
          </w:p>
          <w:p w14:paraId="1E783EE4" w14:textId="6E0720BF"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6116AE7" w14:textId="0FB1CD2C" w:rsidR="00614918" w:rsidRPr="00B7152B" w:rsidRDefault="00614918" w:rsidP="00D3687C">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w:t>
            </w:r>
            <w:r w:rsidRPr="0004157E">
              <w:rPr>
                <w:rFonts w:asciiTheme="minorHAnsi" w:eastAsiaTheme="minorEastAsia" w:hAnsiTheme="minorHAnsi" w:cstheme="minorBidi"/>
                <w:sz w:val="20"/>
                <w:szCs w:val="20"/>
              </w:rPr>
              <w:t xml:space="preserve"> behalf of PaaS customers. See section </w:t>
            </w:r>
            <w:r w:rsidR="00D3687C">
              <w:rPr>
                <w:rFonts w:asciiTheme="minorHAnsi" w:eastAsia="Lucida Sans Unicode" w:hAnsiTheme="minorHAnsi" w:cs="Times New Roman"/>
                <w:color w:val="0563C1"/>
                <w:spacing w:val="0"/>
                <w:kern w:val="1"/>
                <w:sz w:val="20"/>
                <w:szCs w:val="20"/>
                <w:u w:val="single"/>
              </w:rPr>
              <w:fldChar w:fldCharType="begin"/>
            </w:r>
            <w:r w:rsidR="00D3687C" w:rsidRPr="00D3687C">
              <w:rPr>
                <w:rFonts w:asciiTheme="minorHAnsi" w:eastAsia="Lucida Sans Unicode" w:hAnsiTheme="minorHAnsi" w:cs="Times New Roman"/>
                <w:color w:val="0563C1"/>
                <w:spacing w:val="0"/>
                <w:kern w:val="1"/>
                <w:sz w:val="20"/>
                <w:szCs w:val="20"/>
                <w:u w:val="single"/>
              </w:rPr>
              <w:instrText xml:space="preserve"> REF _Ref454808845 \r \h </w:instrText>
            </w:r>
            <w:r w:rsidR="00D3687C">
              <w:rPr>
                <w:rFonts w:asciiTheme="minorHAnsi" w:eastAsia="Lucida Sans Unicode" w:hAnsiTheme="minorHAnsi" w:cs="Times New Roman"/>
                <w:color w:val="0563C1"/>
                <w:spacing w:val="0"/>
                <w:kern w:val="1"/>
                <w:sz w:val="20"/>
                <w:szCs w:val="20"/>
                <w:u w:val="single"/>
              </w:rPr>
              <w:instrText xml:space="preserve"> \* MERGEFORMAT </w:instrText>
            </w:r>
            <w:r w:rsidR="00D3687C">
              <w:rPr>
                <w:rFonts w:asciiTheme="minorHAnsi" w:eastAsia="Lucida Sans Unicode" w:hAnsiTheme="minorHAnsi" w:cs="Times New Roman"/>
                <w:color w:val="0563C1"/>
                <w:spacing w:val="0"/>
                <w:kern w:val="1"/>
                <w:sz w:val="20"/>
                <w:szCs w:val="20"/>
                <w:u w:val="single"/>
              </w:rPr>
            </w:r>
            <w:r w:rsidR="00D3687C">
              <w:rPr>
                <w:rFonts w:asciiTheme="minorHAnsi" w:eastAsia="Lucida Sans Unicode" w:hAnsiTheme="minorHAnsi" w:cs="Times New Roman"/>
                <w:color w:val="0563C1"/>
                <w:spacing w:val="0"/>
                <w:kern w:val="1"/>
                <w:sz w:val="20"/>
                <w:szCs w:val="20"/>
                <w:u w:val="single"/>
              </w:rPr>
              <w:fldChar w:fldCharType="separate"/>
            </w:r>
            <w:r w:rsidR="00D3687C" w:rsidRPr="00D3687C">
              <w:rPr>
                <w:rFonts w:asciiTheme="minorHAnsi" w:eastAsia="Lucida Sans Unicode" w:hAnsiTheme="minorHAnsi" w:cs="Times New Roman"/>
                <w:color w:val="0563C1"/>
                <w:spacing w:val="0"/>
                <w:kern w:val="1"/>
                <w:sz w:val="20"/>
                <w:szCs w:val="20"/>
                <w:u w:val="single"/>
              </w:rPr>
              <w:t>15.15.4.3</w:t>
            </w:r>
            <w:r w:rsidR="00D3687C">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34F04A7F" w14:textId="77777777" w:rsidR="00614918" w:rsidRPr="00CB2A18" w:rsidRDefault="00614918" w:rsidP="00614918">
      <w:pPr>
        <w:pStyle w:val="eglobaltech4n"/>
      </w:pPr>
      <w:bookmarkStart w:id="2377" w:name="_Toc385594334"/>
      <w:bookmarkStart w:id="2378" w:name="_Toc385594722"/>
      <w:bookmarkStart w:id="2379" w:name="_Toc385595110"/>
      <w:bookmarkStart w:id="2380" w:name="_Toc388620950"/>
      <w:bookmarkStart w:id="2381" w:name="_Toc430608810"/>
      <w:bookmarkStart w:id="2382" w:name="_Ref462561556"/>
      <w:r w:rsidRPr="00CB2A18">
        <w:lastRenderedPageBreak/>
        <w:t>Control Enhancement SA-4 (9)</w:t>
      </w:r>
      <w:bookmarkEnd w:id="2377"/>
      <w:bookmarkEnd w:id="2378"/>
      <w:bookmarkEnd w:id="2379"/>
      <w:bookmarkEnd w:id="2380"/>
      <w:bookmarkEnd w:id="2381"/>
      <w:bookmarkEnd w:id="2382"/>
    </w:p>
    <w:p w14:paraId="0166B2F9"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identify early in the system development life cycle, the functions, ports, protocols, and services intended for organizational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8AD4CEA" w14:textId="77777777" w:rsidTr="00A64272">
        <w:trPr>
          <w:cantSplit/>
          <w:trHeight w:val="377"/>
          <w:tblHeader/>
        </w:trPr>
        <w:tc>
          <w:tcPr>
            <w:tcW w:w="811" w:type="pct"/>
            <w:shd w:val="clear" w:color="auto" w:fill="DEEAF6" w:themeFill="accent1" w:themeFillTint="33"/>
            <w:tcMar>
              <w:top w:w="43" w:type="dxa"/>
              <w:bottom w:w="43" w:type="dxa"/>
            </w:tcMar>
          </w:tcPr>
          <w:p w14:paraId="5BEC9CD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(9)</w:t>
            </w:r>
            <w:r w:rsidRPr="00B7152B">
              <w:rPr>
                <w:rFonts w:asciiTheme="minorHAnsi" w:hAnsiTheme="minorHAnsi"/>
                <w:spacing w:val="-5"/>
                <w:sz w:val="20"/>
              </w:rPr>
              <w:tab/>
            </w:r>
          </w:p>
        </w:tc>
        <w:tc>
          <w:tcPr>
            <w:tcW w:w="4189" w:type="pct"/>
            <w:shd w:val="clear" w:color="auto" w:fill="DEEAF6" w:themeFill="accent1" w:themeFillTint="33"/>
          </w:tcPr>
          <w:p w14:paraId="1F4A18F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4BEF10A" w14:textId="77777777" w:rsidTr="00A64272">
        <w:trPr>
          <w:trHeight w:val="377"/>
        </w:trPr>
        <w:tc>
          <w:tcPr>
            <w:tcW w:w="5000" w:type="pct"/>
            <w:gridSpan w:val="2"/>
            <w:tcMar>
              <w:top w:w="43" w:type="dxa"/>
              <w:bottom w:w="43" w:type="dxa"/>
            </w:tcMar>
            <w:vAlign w:val="bottom"/>
          </w:tcPr>
          <w:p w14:paraId="2B6CB74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w:t>
            </w:r>
            <w:r>
              <w:rPr>
                <w:rFonts w:asciiTheme="minorHAnsi" w:eastAsiaTheme="minorEastAsia" w:hAnsiTheme="minorHAnsi" w:cstheme="minorBidi"/>
                <w:kern w:val="2"/>
                <w:sz w:val="20"/>
                <w:szCs w:val="20"/>
              </w:rPr>
              <w:t>ft Azure</w:t>
            </w:r>
          </w:p>
        </w:tc>
      </w:tr>
      <w:tr w:rsidR="00614918" w:rsidRPr="00B7152B" w14:paraId="3CFF394B" w14:textId="77777777" w:rsidTr="00A64272">
        <w:trPr>
          <w:trHeight w:val="377"/>
        </w:trPr>
        <w:tc>
          <w:tcPr>
            <w:tcW w:w="5000" w:type="pct"/>
            <w:gridSpan w:val="2"/>
            <w:tcMar>
              <w:top w:w="43" w:type="dxa"/>
              <w:bottom w:w="43" w:type="dxa"/>
            </w:tcMar>
            <w:vAlign w:val="bottom"/>
          </w:tcPr>
          <w:p w14:paraId="2C31B7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A5932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FB7D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D07D4D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07CAA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99750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1DC8FED" w14:textId="77777777" w:rsidTr="00A64272">
        <w:trPr>
          <w:trHeight w:val="377"/>
        </w:trPr>
        <w:tc>
          <w:tcPr>
            <w:tcW w:w="5000" w:type="pct"/>
            <w:gridSpan w:val="2"/>
            <w:tcMar>
              <w:top w:w="43" w:type="dxa"/>
              <w:bottom w:w="43" w:type="dxa"/>
            </w:tcMar>
            <w:vAlign w:val="bottom"/>
          </w:tcPr>
          <w:p w14:paraId="2645C5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DB6450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83A1C5" w14:textId="37552D7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Service Provider System Specific</w:t>
            </w:r>
          </w:p>
          <w:p w14:paraId="38E1D6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AE2BE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7A70D9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EC1C8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B41440D" w14:textId="7AC62FE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8A2B79"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1EB877F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B2998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(9) What is the solution and how is it implemented?</w:t>
            </w:r>
          </w:p>
        </w:tc>
      </w:tr>
      <w:tr w:rsidR="00614918" w:rsidRPr="00B7152B" w14:paraId="3D3E75F9" w14:textId="77777777" w:rsidTr="00A64272">
        <w:trPr>
          <w:trHeight w:val="1097"/>
        </w:trPr>
        <w:tc>
          <w:tcPr>
            <w:tcW w:w="5000" w:type="pct"/>
            <w:shd w:val="clear" w:color="auto" w:fill="FFFFFF" w:themeFill="background1"/>
          </w:tcPr>
          <w:p w14:paraId="7A98EBD3"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79BF04B" w14:textId="4AB0EB59"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requiring the developer of customer-controlled software and operating systems to identify required ports, protocols, services and functions early in the development process. A successful control response will address the process by which this requirement is enforced.</w:t>
            </w:r>
            <w:r>
              <w:rPr>
                <w:rFonts w:asciiTheme="minorHAnsi" w:eastAsiaTheme="minorEastAsia" w:hAnsiTheme="minorHAnsi" w:cstheme="minorBidi"/>
                <w:bCs/>
                <w:sz w:val="20"/>
                <w:szCs w:val="20"/>
              </w:rPr>
              <w:t>&gt;</w:t>
            </w:r>
          </w:p>
          <w:p w14:paraId="25DFAAE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0AC4E24" w14:textId="12EA3213" w:rsidR="00614918" w:rsidRPr="00B7152B" w:rsidRDefault="00614918" w:rsidP="0041023F">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 behalf</w:t>
            </w:r>
            <w:r w:rsidRPr="0004157E">
              <w:rPr>
                <w:rFonts w:asciiTheme="minorHAnsi" w:eastAsiaTheme="minorEastAsia" w:hAnsiTheme="minorHAnsi" w:cstheme="minorBidi"/>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_Ref454806692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15.15.4.4</w:t>
            </w:r>
            <w:r w:rsidR="0041023F" w:rsidRPr="0041023F">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2040A275" w14:textId="77777777" w:rsidR="00614918" w:rsidRDefault="00614918" w:rsidP="00614918">
      <w:pPr>
        <w:spacing w:before="120" w:after="120"/>
        <w:rPr>
          <w:rFonts w:eastAsia="Calibri"/>
          <w:b/>
        </w:rPr>
      </w:pPr>
    </w:p>
    <w:p w14:paraId="6AA5238A" w14:textId="77777777" w:rsidR="00614918" w:rsidRPr="00CB2A18" w:rsidRDefault="00614918" w:rsidP="00614918">
      <w:pPr>
        <w:pStyle w:val="eglobaltech4n"/>
      </w:pPr>
      <w:bookmarkStart w:id="2383" w:name="_Toc385594335"/>
      <w:bookmarkStart w:id="2384" w:name="_Toc385594723"/>
      <w:bookmarkStart w:id="2385" w:name="_Toc385595111"/>
      <w:bookmarkStart w:id="2386" w:name="_Toc388620951"/>
      <w:bookmarkStart w:id="2387" w:name="_Toc430608811"/>
      <w:r w:rsidRPr="00CB2A18">
        <w:lastRenderedPageBreak/>
        <w:t>Control Enhancement SA-4 (10)</w:t>
      </w:r>
      <w:bookmarkEnd w:id="2383"/>
      <w:bookmarkEnd w:id="2384"/>
      <w:bookmarkEnd w:id="2385"/>
      <w:bookmarkEnd w:id="2386"/>
      <w:bookmarkEnd w:id="2387"/>
    </w:p>
    <w:p w14:paraId="5C515872"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employs only information technology products on the FIPS 201-approved products list for Personal Identity Verification (PIV) capability implemented within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18B8368" w14:textId="77777777" w:rsidTr="00A64272">
        <w:trPr>
          <w:cantSplit/>
          <w:trHeight w:val="377"/>
          <w:tblHeader/>
        </w:trPr>
        <w:tc>
          <w:tcPr>
            <w:tcW w:w="811" w:type="pct"/>
            <w:shd w:val="clear" w:color="auto" w:fill="DEEAF6" w:themeFill="accent1" w:themeFillTint="33"/>
            <w:tcMar>
              <w:top w:w="43" w:type="dxa"/>
              <w:bottom w:w="43" w:type="dxa"/>
            </w:tcMar>
          </w:tcPr>
          <w:p w14:paraId="37BAFC2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(10)</w:t>
            </w:r>
            <w:r w:rsidRPr="00B7152B">
              <w:rPr>
                <w:rFonts w:asciiTheme="minorHAnsi" w:hAnsiTheme="minorHAnsi"/>
                <w:spacing w:val="-5"/>
                <w:sz w:val="20"/>
              </w:rPr>
              <w:tab/>
            </w:r>
          </w:p>
        </w:tc>
        <w:tc>
          <w:tcPr>
            <w:tcW w:w="4189" w:type="pct"/>
            <w:shd w:val="clear" w:color="auto" w:fill="DEEAF6" w:themeFill="accent1" w:themeFillTint="33"/>
          </w:tcPr>
          <w:p w14:paraId="1B6876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2CE0F9B7" w14:textId="77777777" w:rsidTr="00A64272">
        <w:trPr>
          <w:trHeight w:val="377"/>
        </w:trPr>
        <w:tc>
          <w:tcPr>
            <w:tcW w:w="5000" w:type="pct"/>
            <w:gridSpan w:val="2"/>
            <w:tcMar>
              <w:top w:w="43" w:type="dxa"/>
              <w:bottom w:w="43" w:type="dxa"/>
            </w:tcMar>
            <w:vAlign w:val="bottom"/>
          </w:tcPr>
          <w:p w14:paraId="303CF07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Microsoft</w:t>
            </w:r>
            <w:r>
              <w:rPr>
                <w:rFonts w:asciiTheme="minorHAnsi" w:eastAsiaTheme="minorEastAsia" w:hAnsiTheme="minorHAnsi" w:cstheme="minorBidi"/>
                <w:kern w:val="2"/>
                <w:sz w:val="20"/>
                <w:szCs w:val="20"/>
              </w:rPr>
              <w:t xml:space="preserve"> Azure</w:t>
            </w:r>
          </w:p>
        </w:tc>
      </w:tr>
      <w:tr w:rsidR="00614918" w:rsidRPr="00B7152B" w14:paraId="016F15EB" w14:textId="77777777" w:rsidTr="00A64272">
        <w:trPr>
          <w:trHeight w:val="377"/>
        </w:trPr>
        <w:tc>
          <w:tcPr>
            <w:tcW w:w="5000" w:type="pct"/>
            <w:gridSpan w:val="2"/>
            <w:tcMar>
              <w:top w:w="43" w:type="dxa"/>
              <w:bottom w:w="43" w:type="dxa"/>
            </w:tcMar>
            <w:vAlign w:val="bottom"/>
          </w:tcPr>
          <w:p w14:paraId="4DD8B3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D5AD8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137AA4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F8C7DE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C6B0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062980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23F71F7" w14:textId="77777777" w:rsidTr="00A64272">
        <w:trPr>
          <w:trHeight w:val="377"/>
        </w:trPr>
        <w:tc>
          <w:tcPr>
            <w:tcW w:w="5000" w:type="pct"/>
            <w:gridSpan w:val="2"/>
            <w:tcMar>
              <w:top w:w="43" w:type="dxa"/>
              <w:bottom w:w="43" w:type="dxa"/>
            </w:tcMar>
            <w:vAlign w:val="bottom"/>
          </w:tcPr>
          <w:p w14:paraId="1DA895E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78B04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B2C0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33FB63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D737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831A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E99E0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041AAB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7040D1D"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D0331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177D918"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(10) What is the solution and how is it implemented?</w:t>
            </w:r>
          </w:p>
        </w:tc>
      </w:tr>
      <w:tr w:rsidR="00614918" w:rsidRPr="00B7152B" w14:paraId="0DA1D20B" w14:textId="77777777" w:rsidTr="00A64272">
        <w:trPr>
          <w:trHeight w:val="1097"/>
        </w:trPr>
        <w:tc>
          <w:tcPr>
            <w:tcW w:w="5000" w:type="pct"/>
            <w:shd w:val="clear" w:color="auto" w:fill="FFFFFF" w:themeFill="background1"/>
          </w:tcPr>
          <w:p w14:paraId="17454DEE"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8CB6300" w14:textId="77777777" w:rsidR="00614918" w:rsidRPr="00B7152B" w:rsidRDefault="00614918" w:rsidP="00A64272">
            <w:pPr>
              <w:spacing w:before="120" w:after="120"/>
              <w:rPr>
                <w:rFonts w:asciiTheme="minorHAnsi" w:hAnsiTheme="minorHAnsi"/>
                <w:sz w:val="20"/>
              </w:rPr>
            </w:pPr>
            <w:r w:rsidRPr="0D544C59">
              <w:rPr>
                <w:rFonts w:asciiTheme="minorHAnsi" w:eastAsiaTheme="minorEastAsia" w:hAnsiTheme="minorHAnsi" w:cstheme="minorBidi"/>
                <w:sz w:val="20"/>
                <w:szCs w:val="20"/>
              </w:rPr>
              <w:t>Microsoft Azure does not implement PIV requirements for Government customers. As such, this control is not applicable.</w:t>
            </w:r>
          </w:p>
        </w:tc>
      </w:tr>
    </w:tbl>
    <w:p w14:paraId="140397B6" w14:textId="77777777" w:rsidR="00614918" w:rsidRDefault="00614918" w:rsidP="00614918">
      <w:pPr>
        <w:spacing w:before="120" w:after="120"/>
        <w:rPr>
          <w:rFonts w:eastAsia="Calibri"/>
          <w:b/>
        </w:rPr>
      </w:pPr>
    </w:p>
    <w:p w14:paraId="68DFDEEE" w14:textId="77777777" w:rsidR="00614918" w:rsidRDefault="00614918" w:rsidP="00614918">
      <w:pPr>
        <w:pStyle w:val="eglobaltech3"/>
      </w:pPr>
      <w:bookmarkStart w:id="2388" w:name="_Toc149090417"/>
      <w:bookmarkStart w:id="2389" w:name="_Toc383429880"/>
      <w:bookmarkStart w:id="2390" w:name="_Toc383444690"/>
      <w:bookmarkStart w:id="2391" w:name="_Toc385594336"/>
      <w:bookmarkStart w:id="2392" w:name="_Toc385594724"/>
      <w:bookmarkStart w:id="2393" w:name="_Toc385595112"/>
      <w:bookmarkStart w:id="2394" w:name="_Toc388620952"/>
      <w:bookmarkStart w:id="2395" w:name="_Toc430608812"/>
      <w:bookmarkStart w:id="2396" w:name="_Ref462561597"/>
      <w:r w:rsidRPr="002C3786">
        <w:t>Information System Documentation (SA-5)</w:t>
      </w:r>
      <w:bookmarkEnd w:id="2388"/>
      <w:bookmarkEnd w:id="2389"/>
      <w:bookmarkEnd w:id="2390"/>
      <w:bookmarkEnd w:id="2391"/>
      <w:bookmarkEnd w:id="2392"/>
      <w:bookmarkEnd w:id="2393"/>
      <w:bookmarkEnd w:id="2394"/>
      <w:bookmarkEnd w:id="2395"/>
      <w:bookmarkEnd w:id="2396"/>
      <w:r w:rsidRPr="002C3786">
        <w:t xml:space="preserve"> </w:t>
      </w:r>
    </w:p>
    <w:p w14:paraId="6F784B0B"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74E3C520" w14:textId="77777777" w:rsidR="00614918" w:rsidRDefault="00614918" w:rsidP="00614918">
      <w:pPr>
        <w:pStyle w:val="ListParagraph"/>
        <w:numPr>
          <w:ilvl w:val="0"/>
          <w:numId w:val="321"/>
        </w:numPr>
        <w:autoSpaceDE w:val="0"/>
        <w:autoSpaceDN w:val="0"/>
        <w:adjustRightInd w:val="0"/>
        <w:spacing w:before="120" w:after="120"/>
        <w:rPr>
          <w:rFonts w:eastAsia="Times New Roman"/>
        </w:rPr>
      </w:pPr>
      <w:r>
        <w:t>Obtains administrator documentation for the information system, system component, or information system service that describes:</w:t>
      </w:r>
    </w:p>
    <w:p w14:paraId="610E5EA0"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Secure configuration, installation, and operation of the system, component, or service;</w:t>
      </w:r>
    </w:p>
    <w:p w14:paraId="7F50FFA8"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Effective use and maintenance of security functions/mechanisms; and</w:t>
      </w:r>
    </w:p>
    <w:p w14:paraId="616CC092"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Known vulnerabilities regarding configuration and use of administrative (i.e. privileged) functions;</w:t>
      </w:r>
    </w:p>
    <w:p w14:paraId="24249AA6"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Obtains user documentation for the information system, system component, or information system service that describes:</w:t>
      </w:r>
    </w:p>
    <w:p w14:paraId="2B4DA494"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lastRenderedPageBreak/>
        <w:t>User-accessible security functions/mechanisms and how to effectively use those security functions/mechanisms;</w:t>
      </w:r>
    </w:p>
    <w:p w14:paraId="5CAF862C"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Methods for user interaction, which enables individuals to use the system, component, or service in a more secure manner; and</w:t>
      </w:r>
    </w:p>
    <w:p w14:paraId="54BB3FF7"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User responsibilities in maintaining the security of the system, component, or service;</w:t>
      </w:r>
    </w:p>
    <w:p w14:paraId="2E91DBD8"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Documents attempts to obtain information system, system component, or information system service documentation when such documentation is either unavailable or nonexistent and [</w:t>
      </w:r>
      <w:r w:rsidRPr="0D544C59">
        <w:rPr>
          <w:i/>
          <w:iCs/>
        </w:rPr>
        <w:t>Assignment: organization-defined actions</w:t>
      </w:r>
      <w:r>
        <w:t>] in response;</w:t>
      </w:r>
    </w:p>
    <w:p w14:paraId="2CABC3A3"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Protects documentation as required, in accordance with the risk management strategy; and</w:t>
      </w:r>
    </w:p>
    <w:p w14:paraId="547D19B5"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Distributes documentation to [</w:t>
      </w:r>
      <w:r w:rsidRPr="0D544C59">
        <w:rPr>
          <w:i/>
          <w:iCs/>
        </w:rPr>
        <w:t>Assignment: organization-defined personnel or roles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6A59961C" w14:textId="77777777" w:rsidTr="00A64272">
        <w:trPr>
          <w:cantSplit/>
          <w:trHeight w:val="377"/>
          <w:tblHeader/>
        </w:trPr>
        <w:tc>
          <w:tcPr>
            <w:tcW w:w="811" w:type="pct"/>
            <w:shd w:val="clear" w:color="auto" w:fill="DEEAF6" w:themeFill="accent1" w:themeFillTint="33"/>
            <w:tcMar>
              <w:top w:w="43" w:type="dxa"/>
              <w:bottom w:w="43" w:type="dxa"/>
            </w:tcMar>
          </w:tcPr>
          <w:p w14:paraId="5E501842"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SA-5</w:t>
            </w:r>
          </w:p>
        </w:tc>
        <w:tc>
          <w:tcPr>
            <w:tcW w:w="4189" w:type="pct"/>
            <w:shd w:val="clear" w:color="auto" w:fill="DEEAF6" w:themeFill="accent1" w:themeFillTint="33"/>
          </w:tcPr>
          <w:p w14:paraId="41BF7E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B9BE765" w14:textId="77777777" w:rsidTr="00A64272">
        <w:trPr>
          <w:trHeight w:val="377"/>
        </w:trPr>
        <w:tc>
          <w:tcPr>
            <w:tcW w:w="5000" w:type="pct"/>
            <w:gridSpan w:val="2"/>
            <w:tcMar>
              <w:top w:w="43" w:type="dxa"/>
              <w:bottom w:w="43" w:type="dxa"/>
            </w:tcMar>
            <w:vAlign w:val="bottom"/>
          </w:tcPr>
          <w:p w14:paraId="09E0AE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27ECC904" w14:textId="77777777" w:rsidTr="00A64272">
        <w:trPr>
          <w:trHeight w:val="377"/>
        </w:trPr>
        <w:tc>
          <w:tcPr>
            <w:tcW w:w="5000" w:type="pct"/>
            <w:gridSpan w:val="2"/>
            <w:tcMar>
              <w:top w:w="43" w:type="dxa"/>
              <w:bottom w:w="43" w:type="dxa"/>
            </w:tcMar>
            <w:vAlign w:val="bottom"/>
          </w:tcPr>
          <w:p w14:paraId="7708CE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SA-5(c):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Organization-defined actions</w:t>
            </w:r>
            <w:r>
              <w:rPr>
                <w:rFonts w:asciiTheme="minorHAnsi" w:eastAsiaTheme="minorEastAsia" w:hAnsiTheme="minorHAnsi" w:cstheme="minorBidi"/>
                <w:sz w:val="20"/>
                <w:szCs w:val="20"/>
              </w:rPr>
              <w:t>&gt;</w:t>
            </w:r>
          </w:p>
        </w:tc>
      </w:tr>
      <w:tr w:rsidR="00614918" w:rsidRPr="00B7152B" w14:paraId="0C61BDAF" w14:textId="77777777" w:rsidTr="00A64272">
        <w:trPr>
          <w:trHeight w:val="377"/>
        </w:trPr>
        <w:tc>
          <w:tcPr>
            <w:tcW w:w="5000" w:type="pct"/>
            <w:gridSpan w:val="2"/>
            <w:tcMar>
              <w:top w:w="43" w:type="dxa"/>
              <w:bottom w:w="43" w:type="dxa"/>
            </w:tcMar>
            <w:vAlign w:val="bottom"/>
          </w:tcPr>
          <w:p w14:paraId="41E86B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SA-5(e):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Developer, Tester roles</w:t>
            </w:r>
            <w:r>
              <w:rPr>
                <w:rFonts w:asciiTheme="minorHAnsi" w:eastAsiaTheme="minorEastAsia" w:hAnsiTheme="minorHAnsi" w:cstheme="minorBidi"/>
                <w:sz w:val="20"/>
                <w:szCs w:val="20"/>
              </w:rPr>
              <w:t>&gt;</w:t>
            </w:r>
          </w:p>
        </w:tc>
      </w:tr>
      <w:tr w:rsidR="00614918" w:rsidRPr="00B7152B" w14:paraId="2DF2B72D" w14:textId="77777777" w:rsidTr="00A64272">
        <w:trPr>
          <w:trHeight w:val="377"/>
        </w:trPr>
        <w:tc>
          <w:tcPr>
            <w:tcW w:w="5000" w:type="pct"/>
            <w:gridSpan w:val="2"/>
            <w:tcMar>
              <w:top w:w="43" w:type="dxa"/>
              <w:bottom w:w="43" w:type="dxa"/>
            </w:tcMar>
            <w:vAlign w:val="bottom"/>
          </w:tcPr>
          <w:p w14:paraId="1CB692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30C096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FD09F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9666E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F69C6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CDA4E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C93B393" w14:textId="77777777" w:rsidTr="00A64272">
        <w:trPr>
          <w:trHeight w:val="377"/>
        </w:trPr>
        <w:tc>
          <w:tcPr>
            <w:tcW w:w="5000" w:type="pct"/>
            <w:gridSpan w:val="2"/>
            <w:tcMar>
              <w:top w:w="43" w:type="dxa"/>
              <w:bottom w:w="43" w:type="dxa"/>
            </w:tcMar>
            <w:vAlign w:val="bottom"/>
          </w:tcPr>
          <w:p w14:paraId="536A05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6A18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D4F2F59" w14:textId="4E937389"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1D866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5EE03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C8A4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1507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C69D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5CE3F9"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65D117C9" w14:textId="77777777" w:rsidTr="00A64272">
        <w:trPr>
          <w:cantSplit/>
          <w:trHeight w:val="475"/>
          <w:tblHeader/>
        </w:trPr>
        <w:tc>
          <w:tcPr>
            <w:tcW w:w="5000" w:type="pct"/>
            <w:gridSpan w:val="2"/>
            <w:shd w:val="clear" w:color="auto" w:fill="DEEAF6" w:themeFill="accent1" w:themeFillTint="33"/>
            <w:vAlign w:val="center"/>
          </w:tcPr>
          <w:p w14:paraId="3BA28B91"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SA-5 What is the solution and how is it implemented?</w:t>
            </w:r>
          </w:p>
        </w:tc>
      </w:tr>
      <w:tr w:rsidR="00614918" w:rsidRPr="00B7152B" w14:paraId="10BCDBE1" w14:textId="77777777" w:rsidTr="00A64272">
        <w:trPr>
          <w:trHeight w:val="1097"/>
        </w:trPr>
        <w:tc>
          <w:tcPr>
            <w:tcW w:w="483" w:type="pct"/>
            <w:tcBorders>
              <w:right w:val="nil"/>
            </w:tcBorders>
            <w:shd w:val="clear" w:color="auto" w:fill="DEEAF6" w:themeFill="accent1" w:themeFillTint="33"/>
          </w:tcPr>
          <w:p w14:paraId="218A59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bottom w:val="single" w:sz="4" w:space="0" w:color="auto"/>
            </w:tcBorders>
            <w:tcMar>
              <w:top w:w="43" w:type="dxa"/>
              <w:bottom w:w="43" w:type="dxa"/>
            </w:tcMar>
          </w:tcPr>
          <w:p w14:paraId="3CF6670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DBC944" w14:textId="0957EFBA"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administrator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38EE748" w14:textId="01F0E75B"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6B2F4D7E" w14:textId="47F3D05B" w:rsidR="00614918" w:rsidRPr="008B03FE" w:rsidRDefault="00614918" w:rsidP="008B03FE">
            <w:pPr>
              <w:pStyle w:val="TableText"/>
              <w:spacing w:before="120" w:after="120"/>
              <w:rPr>
                <w:rFonts w:asciiTheme="minorHAnsi" w:eastAsiaTheme="minorEastAsia" w:hAnsiTheme="minorHAnsi" w:cstheme="minorBidi"/>
                <w:spacing w:val="0"/>
                <w:sz w:val="20"/>
                <w:szCs w:val="20"/>
              </w:rPr>
            </w:pPr>
            <w:r w:rsidRPr="00685C0F">
              <w:rPr>
                <w:rFonts w:asciiTheme="minorHAnsi" w:eastAsiaTheme="minorEastAsia" w:hAnsiTheme="minorHAnsi" w:cstheme="minorBidi"/>
                <w:spacing w:val="0"/>
                <w:sz w:val="20"/>
                <w:szCs w:val="20"/>
              </w:rPr>
              <w:lastRenderedPageBreak/>
              <w:t xml:space="preserve">Microsoft Azure implements this 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pacing w:val="0"/>
                <w:sz w:val="20"/>
                <w:szCs w:val="20"/>
              </w:rPr>
              <w:t>on behalf</w:t>
            </w:r>
            <w:r w:rsidRPr="00685C0F">
              <w:rPr>
                <w:rFonts w:asciiTheme="minorHAnsi" w:eastAsiaTheme="minorEastAsia" w:hAnsiTheme="minorHAnsi" w:cstheme="minorBidi"/>
                <w:spacing w:val="0"/>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_Ref454806708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15.15.5</w:t>
            </w:r>
            <w:r w:rsidR="0041023F" w:rsidRPr="0041023F">
              <w:rPr>
                <w:rFonts w:asciiTheme="minorHAnsi" w:eastAsia="Lucida Sans Unicode" w:hAnsiTheme="minorHAnsi" w:cs="Times New Roman"/>
                <w:color w:val="0563C1"/>
                <w:spacing w:val="0"/>
                <w:kern w:val="1"/>
                <w:sz w:val="20"/>
                <w:szCs w:val="20"/>
                <w:u w:val="single"/>
              </w:rPr>
              <w:fldChar w:fldCharType="end"/>
            </w:r>
            <w:r w:rsidR="008B03FE">
              <w:rPr>
                <w:rFonts w:asciiTheme="minorHAnsi" w:eastAsiaTheme="minorEastAsia" w:hAnsiTheme="minorHAnsi" w:cstheme="minorBidi"/>
                <w:spacing w:val="0"/>
                <w:sz w:val="20"/>
                <w:szCs w:val="20"/>
              </w:rPr>
              <w:t>.</w:t>
            </w:r>
          </w:p>
        </w:tc>
      </w:tr>
      <w:tr w:rsidR="00614918" w:rsidRPr="00B7152B" w14:paraId="65B4136E" w14:textId="77777777" w:rsidTr="00A64272">
        <w:trPr>
          <w:trHeight w:val="1097"/>
        </w:trPr>
        <w:tc>
          <w:tcPr>
            <w:tcW w:w="483" w:type="pct"/>
            <w:tcBorders>
              <w:right w:val="nil"/>
            </w:tcBorders>
            <w:shd w:val="clear" w:color="auto" w:fill="DEEAF6" w:themeFill="accent1" w:themeFillTint="33"/>
          </w:tcPr>
          <w:p w14:paraId="384BF904"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Borders>
              <w:right w:val="single" w:sz="4" w:space="0" w:color="auto"/>
            </w:tcBorders>
            <w:shd w:val="clear" w:color="auto" w:fill="auto"/>
          </w:tcPr>
          <w:p w14:paraId="091A5BF8"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46DCC2" w14:textId="2A5179D2"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user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59CE3B8" w14:textId="280916E9" w:rsidR="00614918"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ED8FECE" w14:textId="5C7DE973" w:rsidR="00614918" w:rsidRPr="00B7152B" w:rsidRDefault="00614918" w:rsidP="00A64272">
            <w:pPr>
              <w:spacing w:before="120" w:after="120"/>
              <w:rPr>
                <w:rFonts w:asciiTheme="minorHAnsi" w:hAnsiTheme="minorHAnsi"/>
                <w:b/>
                <w:sz w:val="20"/>
                <w:szCs w:val="20"/>
              </w:rPr>
            </w:pPr>
            <w:r w:rsidRPr="00685C0F">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685C0F">
              <w:rPr>
                <w:rFonts w:asciiTheme="minorHAnsi" w:eastAsiaTheme="minorEastAsia" w:hAnsiTheme="minorHAnsi" w:cstheme="minorBidi"/>
                <w:sz w:val="20"/>
                <w:szCs w:val="20"/>
              </w:rPr>
              <w:t xml:space="preserve">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_Ref454806708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15.15.5</w:t>
            </w:r>
            <w:r w:rsidR="0041023F" w:rsidRPr="0041023F">
              <w:rPr>
                <w:rFonts w:asciiTheme="minorHAnsi" w:hAnsiTheme="minorHAnsi"/>
                <w:color w:val="0563C1"/>
                <w:sz w:val="20"/>
                <w:szCs w:val="20"/>
                <w:u w:val="single"/>
              </w:rPr>
              <w:fldChar w:fldCharType="end"/>
            </w:r>
            <w:r w:rsidRPr="00685C0F">
              <w:rPr>
                <w:rFonts w:asciiTheme="minorHAnsi" w:eastAsiaTheme="minorEastAsia" w:hAnsiTheme="minorHAnsi" w:cstheme="minorBidi"/>
                <w:sz w:val="20"/>
                <w:szCs w:val="20"/>
              </w:rPr>
              <w:t>.</w:t>
            </w:r>
          </w:p>
        </w:tc>
      </w:tr>
      <w:tr w:rsidR="00614918" w:rsidRPr="00B7152B" w14:paraId="23E7DE26" w14:textId="77777777" w:rsidTr="00A64272">
        <w:trPr>
          <w:trHeight w:val="1097"/>
        </w:trPr>
        <w:tc>
          <w:tcPr>
            <w:tcW w:w="483" w:type="pct"/>
            <w:tcBorders>
              <w:right w:val="nil"/>
            </w:tcBorders>
            <w:shd w:val="clear" w:color="auto" w:fill="DEEAF6" w:themeFill="accent1" w:themeFillTint="33"/>
          </w:tcPr>
          <w:p w14:paraId="485A40B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9B20B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7E43708F" w14:textId="5370224B"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documenting attempts to obtain administrator and user documentation for customer-controlled software and operating systems if that documentation is not available. A successful control response will discuss the process by which attempts to obtain documentation are made as well as any additional actions taken.</w:t>
            </w:r>
            <w:r>
              <w:rPr>
                <w:rFonts w:asciiTheme="minorHAnsi" w:eastAsiaTheme="minorEastAsia" w:hAnsiTheme="minorHAnsi" w:cstheme="minorBidi"/>
                <w:bCs/>
                <w:sz w:val="20"/>
                <w:szCs w:val="20"/>
              </w:rPr>
              <w:t>&gt;</w:t>
            </w:r>
          </w:p>
          <w:p w14:paraId="4970CF6B" w14:textId="7C421ADA" w:rsidR="00614918" w:rsidRPr="00B7152B"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 </w:t>
            </w:r>
            <w:r w:rsidR="00614918" w:rsidRPr="0D544C59">
              <w:rPr>
                <w:rFonts w:asciiTheme="minorHAnsi" w:eastAsiaTheme="minorEastAsia" w:hAnsiTheme="minorHAnsi" w:cstheme="minorBidi"/>
                <w:b/>
                <w:bCs/>
                <w:sz w:val="20"/>
                <w:szCs w:val="20"/>
              </w:rPr>
              <w:t>Microsoft Azure</w:t>
            </w:r>
          </w:p>
          <w:p w14:paraId="07D22526" w14:textId="2F722687" w:rsidR="00614918" w:rsidRPr="00B7152B" w:rsidRDefault="00614918" w:rsidP="00A64272">
            <w:pPr>
              <w:pStyle w:val="TableText-Bold"/>
              <w:spacing w:before="120" w:after="120"/>
              <w:rPr>
                <w:rFonts w:asciiTheme="minorHAnsi"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B3BA6D6" w14:textId="77777777" w:rsidTr="00A64272">
        <w:trPr>
          <w:trHeight w:val="1097"/>
        </w:trPr>
        <w:tc>
          <w:tcPr>
            <w:tcW w:w="483" w:type="pct"/>
            <w:tcBorders>
              <w:right w:val="nil"/>
            </w:tcBorders>
            <w:shd w:val="clear" w:color="auto" w:fill="DEEAF6" w:themeFill="accent1" w:themeFillTint="33"/>
          </w:tcPr>
          <w:p w14:paraId="11422C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19109882"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CB77B16" w14:textId="48F35A66"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protecting administrator and user documentation for customer-controlled software and operating systems. A successful control response will discuss how the safeguards used are in accordance with the organization’s risk management strategy.</w:t>
            </w:r>
            <w:r>
              <w:rPr>
                <w:rFonts w:asciiTheme="minorHAnsi" w:eastAsiaTheme="minorEastAsia" w:hAnsiTheme="minorHAnsi" w:cstheme="minorBidi"/>
                <w:bCs/>
                <w:sz w:val="20"/>
                <w:szCs w:val="20"/>
              </w:rPr>
              <w:t>&gt;</w:t>
            </w:r>
          </w:p>
          <w:p w14:paraId="32A861ED" w14:textId="4ECAF621"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C98D3A" w14:textId="485F2E1C" w:rsidR="00614918" w:rsidRPr="008B03FE" w:rsidRDefault="00614918" w:rsidP="00A64272">
            <w:pPr>
              <w:pStyle w:val="TableText-Bold"/>
              <w:spacing w:before="120" w:after="120"/>
              <w:rPr>
                <w:rFonts w:asciiTheme="minorHAnsi" w:eastAsia="Lucida Sans Unicode"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 xml:space="preserve">for operating systems </w:t>
            </w:r>
            <w:r w:rsidRPr="00F25428">
              <w:rPr>
                <w:rFonts w:asciiTheme="minorHAnsi" w:eastAsiaTheme="minorEastAsia" w:hAnsiTheme="minorHAnsi" w:cstheme="minorBidi"/>
                <w:b w:val="0"/>
              </w:rPr>
              <w:t>on</w:t>
            </w:r>
            <w:r w:rsidRPr="00685C0F">
              <w:rPr>
                <w:rFonts w:asciiTheme="minorHAnsi" w:eastAsiaTheme="minorEastAsia" w:hAnsiTheme="minorHAnsi" w:cstheme="minorBidi"/>
                <w:b w:val="0"/>
              </w:rPr>
              <w:t xml:space="preserve">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29075355" w14:textId="77777777" w:rsidTr="00A64272">
        <w:trPr>
          <w:trHeight w:val="1097"/>
        </w:trPr>
        <w:tc>
          <w:tcPr>
            <w:tcW w:w="483" w:type="pct"/>
            <w:tcBorders>
              <w:right w:val="nil"/>
            </w:tcBorders>
            <w:shd w:val="clear" w:color="auto" w:fill="DEEAF6" w:themeFill="accent1" w:themeFillTint="33"/>
          </w:tcPr>
          <w:p w14:paraId="3A7C50F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ED2EC1D"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0CB8EB4E" w14:textId="77EE978F"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distributing documentation for customer-controlled software and operating systems to appropriate personnel. A successful control response will discuss the means of distribution and the process for designating appropriate personnel or roles.</w:t>
            </w:r>
            <w:r>
              <w:rPr>
                <w:rFonts w:asciiTheme="minorHAnsi" w:eastAsiaTheme="minorEastAsia" w:hAnsiTheme="minorHAnsi" w:cstheme="minorBidi"/>
                <w:bCs/>
                <w:sz w:val="20"/>
                <w:szCs w:val="20"/>
              </w:rPr>
              <w:t>&gt;</w:t>
            </w:r>
          </w:p>
          <w:p w14:paraId="4E3C226C" w14:textId="5D4606F5"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730DFD1" w14:textId="733441A4" w:rsidR="00614918" w:rsidRPr="008B03FE" w:rsidRDefault="00614918" w:rsidP="00A64272">
            <w:pPr>
              <w:pStyle w:val="TableText-Bold"/>
              <w:spacing w:before="120" w:after="120"/>
              <w:rPr>
                <w:rFonts w:asciiTheme="minorHAnsi" w:eastAsiaTheme="minorEastAsia" w:hAnsiTheme="minorHAnsi" w:cstheme="minorBid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914A7D7" w14:textId="77777777" w:rsidR="00614918" w:rsidRDefault="00614918" w:rsidP="00614918">
      <w:pPr>
        <w:spacing w:before="120" w:after="120"/>
        <w:rPr>
          <w:rFonts w:eastAsia="Times New Roman"/>
        </w:rPr>
      </w:pPr>
    </w:p>
    <w:p w14:paraId="4877B347" w14:textId="77777777" w:rsidR="00614918" w:rsidRPr="002C3786" w:rsidRDefault="00614918" w:rsidP="00614918">
      <w:pPr>
        <w:spacing w:before="120" w:after="120"/>
        <w:rPr>
          <w:b/>
        </w:rPr>
      </w:pPr>
    </w:p>
    <w:p w14:paraId="33259245" w14:textId="77777777" w:rsidR="00614918" w:rsidRDefault="00614918" w:rsidP="00614918">
      <w:pPr>
        <w:pStyle w:val="eglobaltech3"/>
      </w:pPr>
      <w:bookmarkStart w:id="2397" w:name="_Toc149090420"/>
      <w:bookmarkStart w:id="2398" w:name="_Toc383429885"/>
      <w:bookmarkStart w:id="2399" w:name="_Toc383444695"/>
      <w:bookmarkStart w:id="2400" w:name="_Toc385594337"/>
      <w:bookmarkStart w:id="2401" w:name="_Toc385594725"/>
      <w:bookmarkStart w:id="2402" w:name="_Toc385595113"/>
      <w:bookmarkStart w:id="2403" w:name="_Toc388620953"/>
      <w:bookmarkStart w:id="2404" w:name="_Toc430608813"/>
      <w:r w:rsidRPr="002C3786">
        <w:lastRenderedPageBreak/>
        <w:t>Security Engineering Principles (SA-8)</w:t>
      </w:r>
      <w:bookmarkEnd w:id="2397"/>
      <w:bookmarkEnd w:id="2398"/>
      <w:bookmarkEnd w:id="2399"/>
      <w:bookmarkEnd w:id="2400"/>
      <w:bookmarkEnd w:id="2401"/>
      <w:bookmarkEnd w:id="2402"/>
      <w:bookmarkEnd w:id="2403"/>
      <w:bookmarkEnd w:id="2404"/>
      <w:r w:rsidRPr="002C3786">
        <w:t xml:space="preserve"> </w:t>
      </w:r>
    </w:p>
    <w:p w14:paraId="436934FC"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organization applies information system security engineering principles in the specification, design, development, implementation, and modification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45EBE21D" w14:textId="77777777" w:rsidTr="00A64272">
        <w:trPr>
          <w:cantSplit/>
          <w:trHeight w:val="377"/>
          <w:tblHeader/>
        </w:trPr>
        <w:tc>
          <w:tcPr>
            <w:tcW w:w="811" w:type="pct"/>
            <w:shd w:val="clear" w:color="auto" w:fill="DEEAF6" w:themeFill="accent1" w:themeFillTint="33"/>
            <w:tcMar>
              <w:top w:w="43" w:type="dxa"/>
              <w:bottom w:w="43" w:type="dxa"/>
            </w:tcMar>
          </w:tcPr>
          <w:p w14:paraId="3622922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SA-8</w:t>
            </w:r>
          </w:p>
        </w:tc>
        <w:tc>
          <w:tcPr>
            <w:tcW w:w="4189" w:type="pct"/>
            <w:shd w:val="clear" w:color="auto" w:fill="DEEAF6" w:themeFill="accent1" w:themeFillTint="33"/>
          </w:tcPr>
          <w:p w14:paraId="674E67A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B382E" w14:textId="77777777" w:rsidTr="00A64272">
        <w:trPr>
          <w:trHeight w:val="377"/>
        </w:trPr>
        <w:tc>
          <w:tcPr>
            <w:tcW w:w="5000" w:type="pct"/>
            <w:gridSpan w:val="2"/>
            <w:tcMar>
              <w:top w:w="43" w:type="dxa"/>
              <w:bottom w:w="43" w:type="dxa"/>
            </w:tcMar>
            <w:vAlign w:val="bottom"/>
          </w:tcPr>
          <w:p w14:paraId="054E47F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64B0D6BA" w14:textId="77777777" w:rsidTr="00A64272">
        <w:trPr>
          <w:trHeight w:val="377"/>
        </w:trPr>
        <w:tc>
          <w:tcPr>
            <w:tcW w:w="5000" w:type="pct"/>
            <w:gridSpan w:val="2"/>
            <w:tcMar>
              <w:top w:w="43" w:type="dxa"/>
              <w:bottom w:w="43" w:type="dxa"/>
            </w:tcMar>
            <w:vAlign w:val="bottom"/>
          </w:tcPr>
          <w:p w14:paraId="4016FCB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E93D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AE9A6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09DBE6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E9E34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65136D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7A83823" w14:textId="77777777" w:rsidTr="00A64272">
        <w:trPr>
          <w:trHeight w:val="377"/>
        </w:trPr>
        <w:tc>
          <w:tcPr>
            <w:tcW w:w="5000" w:type="pct"/>
            <w:gridSpan w:val="2"/>
            <w:tcMar>
              <w:top w:w="43" w:type="dxa"/>
              <w:bottom w:w="43" w:type="dxa"/>
            </w:tcMar>
            <w:vAlign w:val="bottom"/>
          </w:tcPr>
          <w:p w14:paraId="6F2A7F8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C6A3AD9" w14:textId="3F40AF0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22607FA9" w14:textId="41AC38EE"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0E2E4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A12BA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8779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790A0C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275436B" w14:textId="79BB94C8"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7E6F80"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4BF7E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C888B1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SA-8 What is the solution and how is it implemented?</w:t>
            </w:r>
          </w:p>
        </w:tc>
      </w:tr>
      <w:tr w:rsidR="00614918" w:rsidRPr="00B7152B" w14:paraId="24FEC7C7" w14:textId="77777777" w:rsidTr="00A64272">
        <w:trPr>
          <w:trHeight w:val="1097"/>
        </w:trPr>
        <w:tc>
          <w:tcPr>
            <w:tcW w:w="5000" w:type="pct"/>
            <w:shd w:val="clear" w:color="auto" w:fill="FFFFFF" w:themeFill="background1"/>
          </w:tcPr>
          <w:p w14:paraId="4671FB8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DCB8D77" w14:textId="51E3E366" w:rsidR="00614918" w:rsidRPr="00B7152B" w:rsidRDefault="00614918" w:rsidP="0041023F">
            <w:pPr>
              <w:pStyle w:val="TableText"/>
              <w:spacing w:before="120" w:after="120"/>
              <w:rPr>
                <w:rFonts w:asciiTheme="minorHAnsi" w:hAnsiTheme="minorHAnsi" w:cs="Times New Roman"/>
                <w:sz w:val="20"/>
                <w:szCs w:val="20"/>
              </w:rPr>
            </w:pPr>
            <w:r w:rsidRPr="009226CB">
              <w:rPr>
                <w:rFonts w:asciiTheme="minorHAnsi" w:eastAsiaTheme="minorEastAsia" w:hAnsiTheme="minorHAnsi" w:cstheme="minorBidi"/>
                <w:color w:val="000000"/>
                <w:spacing w:val="0"/>
                <w:kern w:val="2"/>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_Ref454806753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14.15.6</w:t>
            </w:r>
            <w:r w:rsidR="0041023F" w:rsidRPr="0041023F">
              <w:rPr>
                <w:rFonts w:asciiTheme="minorHAnsi" w:eastAsia="Lucida Sans Unicode" w:hAnsiTheme="minorHAnsi" w:cs="Times New Roman"/>
                <w:color w:val="0563C1"/>
                <w:spacing w:val="0"/>
                <w:kern w:val="1"/>
                <w:sz w:val="20"/>
                <w:szCs w:val="20"/>
                <w:u w:val="single"/>
              </w:rPr>
              <w:fldChar w:fldCharType="end"/>
            </w:r>
            <w:r w:rsidRPr="009226CB">
              <w:rPr>
                <w:rFonts w:asciiTheme="minorHAnsi" w:eastAsiaTheme="minorEastAsia" w:hAnsiTheme="minorHAnsi" w:cstheme="minorBidi"/>
                <w:color w:val="000000"/>
                <w:spacing w:val="0"/>
                <w:kern w:val="2"/>
                <w:sz w:val="20"/>
                <w:szCs w:val="20"/>
              </w:rPr>
              <w:t>.</w:t>
            </w:r>
          </w:p>
        </w:tc>
      </w:tr>
    </w:tbl>
    <w:p w14:paraId="5D42E3F3" w14:textId="77777777" w:rsidR="00614918" w:rsidRPr="002C3786" w:rsidRDefault="00614918" w:rsidP="00614918">
      <w:pPr>
        <w:spacing w:before="120" w:after="120"/>
        <w:rPr>
          <w:b/>
        </w:rPr>
      </w:pPr>
    </w:p>
    <w:p w14:paraId="6A2FC621" w14:textId="77777777" w:rsidR="00614918" w:rsidRDefault="00614918" w:rsidP="00614918">
      <w:pPr>
        <w:spacing w:before="120" w:after="120"/>
        <w:rPr>
          <w:rFonts w:eastAsiaTheme="majorEastAsia" w:cstheme="majorBidi"/>
          <w:b/>
          <w:caps/>
          <w:color w:val="002060"/>
          <w:szCs w:val="32"/>
        </w:rPr>
      </w:pPr>
      <w:bookmarkStart w:id="2405" w:name="_Toc149090421"/>
      <w:bookmarkStart w:id="2406" w:name="_Toc383429886"/>
      <w:bookmarkStart w:id="2407" w:name="_Toc383444696"/>
      <w:bookmarkStart w:id="2408" w:name="_Toc385594338"/>
      <w:bookmarkStart w:id="2409" w:name="_Toc385594726"/>
      <w:bookmarkStart w:id="2410" w:name="_Toc385595114"/>
    </w:p>
    <w:p w14:paraId="45D0CC8F" w14:textId="77777777" w:rsidR="00614918" w:rsidRDefault="00614918" w:rsidP="00614918">
      <w:pPr>
        <w:pStyle w:val="eglobaltech3"/>
      </w:pPr>
      <w:bookmarkStart w:id="2411" w:name="_Toc388620954"/>
      <w:bookmarkStart w:id="2412" w:name="_Toc430608814"/>
      <w:r w:rsidRPr="002C3786">
        <w:t>External Information System Services (SA-9)</w:t>
      </w:r>
      <w:bookmarkEnd w:id="2405"/>
      <w:bookmarkEnd w:id="2406"/>
      <w:bookmarkEnd w:id="2407"/>
      <w:bookmarkEnd w:id="2408"/>
      <w:bookmarkEnd w:id="2409"/>
      <w:bookmarkEnd w:id="2410"/>
      <w:bookmarkEnd w:id="2411"/>
      <w:bookmarkEnd w:id="2412"/>
      <w:r w:rsidRPr="002C3786">
        <w:t xml:space="preserve"> </w:t>
      </w:r>
    </w:p>
    <w:p w14:paraId="76446B5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9D760FE"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Requires that providers of external information system services comply with organizational information security requirements and employ [</w:t>
      </w:r>
      <w:r w:rsidRPr="0D544C59">
        <w:rPr>
          <w:rFonts w:eastAsia="Times New Roman"/>
          <w:i/>
          <w:iCs/>
        </w:rPr>
        <w:t>FedRAMP Assignment: FedRAMP Security Controls Baseline(s) if Federal information is processed or stored within the external system</w:t>
      </w:r>
      <w:r w:rsidRPr="0D544C59">
        <w:rPr>
          <w:rFonts w:eastAsia="Times New Roman"/>
        </w:rPr>
        <w:t>] in accordance with applicable federal laws, Executive Orders, directives, policies, regulations, standards, and guidance;</w:t>
      </w:r>
    </w:p>
    <w:p w14:paraId="16B0CF83"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Defines and documents government oversight and user roles and responsibilities with regard to external information system services; and</w:t>
      </w:r>
    </w:p>
    <w:p w14:paraId="181582E6"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Employs [</w:t>
      </w:r>
      <w:r w:rsidRPr="0D544C59">
        <w:rPr>
          <w:rFonts w:eastAsia="Times New Roman"/>
          <w:i/>
          <w:iCs/>
        </w:rPr>
        <w:t xml:space="preserve">FedRAMP Assignment: Federal/FedRAMP Continuous Monitoring </w:t>
      </w:r>
      <w:r w:rsidRPr="0D544C59">
        <w:rPr>
          <w:rFonts w:eastAsia="Times New Roman"/>
          <w:i/>
          <w:iCs/>
        </w:rPr>
        <w:lastRenderedPageBreak/>
        <w:t>requirements must be met for external systems where Federal information is processed or stored]</w:t>
      </w:r>
      <w:r w:rsidRPr="0D544C59">
        <w:rPr>
          <w:rFonts w:eastAsia="Times New Roman"/>
        </w:rPr>
        <w:t xml:space="preserve"> to monitor security control compliance by external service providers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2F578DF1" w14:textId="77777777" w:rsidTr="00A64272">
        <w:trPr>
          <w:cantSplit/>
          <w:trHeight w:val="377"/>
          <w:tblHeader/>
        </w:trPr>
        <w:tc>
          <w:tcPr>
            <w:tcW w:w="811" w:type="pct"/>
            <w:shd w:val="clear" w:color="auto" w:fill="DEEAF6" w:themeFill="accent1" w:themeFillTint="33"/>
            <w:tcMar>
              <w:top w:w="43" w:type="dxa"/>
              <w:bottom w:w="43" w:type="dxa"/>
            </w:tcMar>
          </w:tcPr>
          <w:p w14:paraId="0C4B6EC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w:t>
            </w:r>
          </w:p>
        </w:tc>
        <w:tc>
          <w:tcPr>
            <w:tcW w:w="4189" w:type="pct"/>
            <w:shd w:val="clear" w:color="auto" w:fill="DEEAF6" w:themeFill="accent1" w:themeFillTint="33"/>
          </w:tcPr>
          <w:p w14:paraId="44E564C4"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42356033" w14:textId="77777777" w:rsidTr="00A64272">
        <w:trPr>
          <w:trHeight w:val="377"/>
        </w:trPr>
        <w:tc>
          <w:tcPr>
            <w:tcW w:w="5000" w:type="pct"/>
            <w:gridSpan w:val="2"/>
            <w:tcMar>
              <w:top w:w="43" w:type="dxa"/>
              <w:bottom w:w="43" w:type="dxa"/>
            </w:tcMar>
            <w:vAlign w:val="bottom"/>
          </w:tcPr>
          <w:p w14:paraId="4CED2F1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7EF7FA1A" w14:textId="77777777" w:rsidTr="00A64272">
        <w:trPr>
          <w:trHeight w:val="377"/>
        </w:trPr>
        <w:tc>
          <w:tcPr>
            <w:tcW w:w="5000" w:type="pct"/>
            <w:gridSpan w:val="2"/>
            <w:tcMar>
              <w:top w:w="43" w:type="dxa"/>
              <w:bottom w:w="43" w:type="dxa"/>
            </w:tcMar>
            <w:vAlign w:val="bottom"/>
          </w:tcPr>
          <w:p w14:paraId="14B85740" w14:textId="77777777" w:rsidR="00614918" w:rsidRPr="00B7152B" w:rsidRDefault="00614918" w:rsidP="00A64272">
            <w:pPr>
              <w:pStyle w:val="GSAParameter"/>
              <w:spacing w:after="0"/>
              <w:rPr>
                <w:color w:val="5B9BD5" w:themeColor="accent1"/>
              </w:rPr>
            </w:pPr>
            <w:bookmarkStart w:id="2413" w:name="_Toc388623521"/>
            <w:r w:rsidRPr="00B7152B">
              <w:t>Parameter SA-9(a</w:t>
            </w:r>
            <w:bookmarkEnd w:id="2413"/>
            <w:r w:rsidRPr="00B7152B">
              <w:t xml:space="preserve">): </w:t>
            </w:r>
            <w:r>
              <w:t>&lt;</w:t>
            </w:r>
            <w:r w:rsidRPr="00CF4A09">
              <w:rPr>
                <w:i/>
              </w:rPr>
              <w:t>FedRAMP Security Controls Baseline(s) if Federal information is processed or stored within the external system</w:t>
            </w:r>
            <w:r>
              <w:t>&gt;</w:t>
            </w:r>
          </w:p>
        </w:tc>
      </w:tr>
      <w:tr w:rsidR="00614918" w:rsidRPr="00B7152B" w14:paraId="3DA8C053" w14:textId="77777777" w:rsidTr="00A64272">
        <w:trPr>
          <w:trHeight w:val="377"/>
        </w:trPr>
        <w:tc>
          <w:tcPr>
            <w:tcW w:w="5000" w:type="pct"/>
            <w:gridSpan w:val="2"/>
            <w:tcMar>
              <w:top w:w="43" w:type="dxa"/>
              <w:bottom w:w="43" w:type="dxa"/>
            </w:tcMar>
            <w:vAlign w:val="bottom"/>
          </w:tcPr>
          <w:p w14:paraId="0A42BF12" w14:textId="77777777" w:rsidR="00614918" w:rsidRPr="00B7152B" w:rsidRDefault="00614918" w:rsidP="00A64272">
            <w:pPr>
              <w:pStyle w:val="GSAParameter"/>
              <w:spacing w:after="0"/>
              <w:rPr>
                <w:color w:val="5B9BD5" w:themeColor="accent1"/>
              </w:rPr>
            </w:pPr>
            <w:bookmarkStart w:id="2414" w:name="_Toc388623522"/>
            <w:r w:rsidRPr="00B7152B">
              <w:t>Parameter SA-9(c</w:t>
            </w:r>
            <w:bookmarkEnd w:id="2414"/>
            <w:r w:rsidRPr="00B7152B">
              <w:t xml:space="preserve">): </w:t>
            </w:r>
            <w:r>
              <w:t>&lt;</w:t>
            </w:r>
            <w:r w:rsidRPr="00CF4A09">
              <w:rPr>
                <w:i/>
              </w:rPr>
              <w:t>Federal/FedRAMP Continuous Monitoring requirements must be met for external systems where Federal information is processed or stored</w:t>
            </w:r>
            <w:r>
              <w:t>&gt;</w:t>
            </w:r>
          </w:p>
        </w:tc>
      </w:tr>
      <w:tr w:rsidR="00614918" w:rsidRPr="00B7152B" w14:paraId="21B68BA8" w14:textId="77777777" w:rsidTr="00A64272">
        <w:trPr>
          <w:trHeight w:val="377"/>
        </w:trPr>
        <w:tc>
          <w:tcPr>
            <w:tcW w:w="5000" w:type="pct"/>
            <w:gridSpan w:val="2"/>
            <w:tcMar>
              <w:top w:w="43" w:type="dxa"/>
              <w:bottom w:w="43" w:type="dxa"/>
            </w:tcMar>
            <w:vAlign w:val="bottom"/>
          </w:tcPr>
          <w:p w14:paraId="0DE6FF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1D659B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BF12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19F702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EAC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E4ED7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63E52A1" w14:textId="77777777" w:rsidTr="00A64272">
        <w:trPr>
          <w:trHeight w:val="377"/>
        </w:trPr>
        <w:tc>
          <w:tcPr>
            <w:tcW w:w="5000" w:type="pct"/>
            <w:gridSpan w:val="2"/>
            <w:tcMar>
              <w:top w:w="43" w:type="dxa"/>
              <w:bottom w:w="43" w:type="dxa"/>
            </w:tcMar>
            <w:vAlign w:val="bottom"/>
          </w:tcPr>
          <w:p w14:paraId="73186F6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7634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C834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BA2D3DE" w14:textId="3282B629"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Hybrid (Corporate and System Specific)</w:t>
            </w:r>
          </w:p>
          <w:p w14:paraId="20A6C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8B3E0E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7C8CB6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30DA95" w14:textId="3AFDA3C7"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FF4D5C9" w14:textId="77777777" w:rsidR="00614918" w:rsidRPr="00B7152B" w:rsidRDefault="00614918" w:rsidP="00614918">
      <w:pPr>
        <w:spacing w:before="120" w:after="120"/>
        <w:rPr>
          <w:rFonts w:asciiTheme="minorHAnsi" w:hAnsiTheme="minorHAnsi"/>
          <w:sz w:val="16"/>
          <w:szCs w:val="16"/>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4EB7175A" w14:textId="77777777" w:rsidTr="00A64272">
        <w:trPr>
          <w:cantSplit/>
          <w:trHeight w:val="475"/>
          <w:tblHeader/>
        </w:trPr>
        <w:tc>
          <w:tcPr>
            <w:tcW w:w="5000" w:type="pct"/>
            <w:gridSpan w:val="2"/>
            <w:shd w:val="clear" w:color="auto" w:fill="DEEAF6" w:themeFill="accent1" w:themeFillTint="33"/>
            <w:vAlign w:val="center"/>
          </w:tcPr>
          <w:p w14:paraId="7EBA5E0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What is the solution and how is it implemented?</w:t>
            </w:r>
          </w:p>
        </w:tc>
      </w:tr>
      <w:tr w:rsidR="00614918" w:rsidRPr="00B7152B" w14:paraId="565DF8EB" w14:textId="77777777" w:rsidTr="00A64272">
        <w:trPr>
          <w:trHeight w:val="1097"/>
        </w:trPr>
        <w:tc>
          <w:tcPr>
            <w:tcW w:w="483" w:type="pct"/>
            <w:tcBorders>
              <w:right w:val="nil"/>
            </w:tcBorders>
            <w:shd w:val="clear" w:color="auto" w:fill="DEEAF6" w:themeFill="accent1" w:themeFillTint="33"/>
          </w:tcPr>
          <w:p w14:paraId="6107B0A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F1027F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29DB1FC1" w14:textId="262071C3" w:rsidR="00614918" w:rsidRPr="00B7152B" w:rsidRDefault="00614918" w:rsidP="0041023F">
            <w:pPr>
              <w:pStyle w:val="TableText"/>
              <w:spacing w:before="120" w:after="120"/>
              <w:rPr>
                <w:rFonts w:asciiTheme="minorHAnsi" w:eastAsia="Lucida Sans Unicode" w:hAnsiTheme="minorHAnsi" w:cs="Times New Roman"/>
                <w:spacing w:val="0"/>
                <w:sz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_Ref454806765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14.15.7</w:t>
            </w:r>
            <w:r w:rsidR="0041023F" w:rsidRPr="0041023F">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66C2A0CE" w14:textId="77777777" w:rsidTr="00A64272">
        <w:trPr>
          <w:trHeight w:val="1097"/>
        </w:trPr>
        <w:tc>
          <w:tcPr>
            <w:tcW w:w="483" w:type="pct"/>
            <w:tcBorders>
              <w:right w:val="nil"/>
            </w:tcBorders>
            <w:shd w:val="clear" w:color="auto" w:fill="DEEAF6" w:themeFill="accent1" w:themeFillTint="33"/>
          </w:tcPr>
          <w:p w14:paraId="6E2325F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57533D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C52FD0D" w14:textId="78D278F3" w:rsidR="00614918" w:rsidRPr="00B7152B" w:rsidRDefault="00614918" w:rsidP="00A64272">
            <w:pPr>
              <w:spacing w:before="120" w:after="120"/>
              <w:rPr>
                <w:rFonts w:asciiTheme="minorHAnsi" w:hAnsiTheme="minorHAnsi"/>
              </w:rPr>
            </w:pPr>
            <w:r w:rsidRPr="009226CB">
              <w:rPr>
                <w:rFonts w:asciiTheme="minorHAnsi" w:eastAsiaTheme="minorEastAsia" w:hAnsiTheme="minorHAnsi" w:cstheme="minorBidi"/>
                <w:sz w:val="20"/>
                <w:szCs w:val="20"/>
              </w:rPr>
              <w:t xml:space="preserve">Microsoft Azure implements this control on behalf of both PaaS and IaaS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_Ref454806765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14.15.7</w:t>
            </w:r>
            <w:r w:rsidR="0041023F" w:rsidRPr="0041023F">
              <w:rPr>
                <w:rFonts w:asciiTheme="minorHAnsi" w:hAnsiTheme="minorHAnsi"/>
                <w:color w:val="0563C1"/>
                <w:sz w:val="20"/>
                <w:szCs w:val="20"/>
                <w:u w:val="single"/>
              </w:rPr>
              <w:fldChar w:fldCharType="end"/>
            </w:r>
            <w:r w:rsidRPr="009226CB">
              <w:rPr>
                <w:rFonts w:asciiTheme="minorHAnsi" w:eastAsiaTheme="minorEastAsia" w:hAnsiTheme="minorHAnsi" w:cstheme="minorBidi"/>
                <w:sz w:val="20"/>
                <w:szCs w:val="20"/>
              </w:rPr>
              <w:t>.</w:t>
            </w:r>
          </w:p>
        </w:tc>
      </w:tr>
      <w:tr w:rsidR="00614918" w:rsidRPr="00B7152B" w14:paraId="2A4E700D" w14:textId="77777777" w:rsidTr="00A64272">
        <w:trPr>
          <w:trHeight w:val="1097"/>
        </w:trPr>
        <w:tc>
          <w:tcPr>
            <w:tcW w:w="483" w:type="pct"/>
            <w:tcBorders>
              <w:right w:val="nil"/>
            </w:tcBorders>
            <w:shd w:val="clear" w:color="auto" w:fill="DEEAF6" w:themeFill="accent1" w:themeFillTint="33"/>
          </w:tcPr>
          <w:p w14:paraId="539FEA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38FFD73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9F07F3F" w14:textId="4F19120D" w:rsidR="00614918" w:rsidRPr="00B7152B" w:rsidRDefault="00614918" w:rsidP="00A64272">
            <w:pPr>
              <w:pStyle w:val="TableText-Bold"/>
              <w:spacing w:before="120" w:after="120"/>
            </w:pPr>
            <w:r w:rsidRPr="00B1502C">
              <w:rPr>
                <w:rFonts w:asciiTheme="minorHAnsi" w:eastAsiaTheme="minorEastAsia" w:hAnsiTheme="minorHAnsi" w:cstheme="minorBidi"/>
                <w:b w:val="0"/>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_Ref454806765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14.15.7</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E2D663C" w14:textId="77777777" w:rsidR="00614918" w:rsidRPr="002C3786" w:rsidRDefault="00614918" w:rsidP="00614918">
      <w:pPr>
        <w:spacing w:before="120" w:after="120"/>
      </w:pPr>
    </w:p>
    <w:p w14:paraId="4EB7D886" w14:textId="77777777" w:rsidR="00614918" w:rsidRPr="00CB2A18" w:rsidRDefault="00614918" w:rsidP="00614918">
      <w:pPr>
        <w:pStyle w:val="eglobaltech4n"/>
      </w:pPr>
      <w:bookmarkStart w:id="2415" w:name="_Toc383429887"/>
      <w:bookmarkStart w:id="2416" w:name="_Toc383444697"/>
      <w:bookmarkStart w:id="2417" w:name="_Toc385594339"/>
      <w:bookmarkStart w:id="2418" w:name="_Toc385594727"/>
      <w:bookmarkStart w:id="2419" w:name="_Toc385595115"/>
      <w:bookmarkStart w:id="2420" w:name="_Toc388620955"/>
      <w:bookmarkStart w:id="2421" w:name="_Toc430608815"/>
      <w:r w:rsidRPr="00CB2A18">
        <w:lastRenderedPageBreak/>
        <w:t>Control Enhancement SA-9 (1)</w:t>
      </w:r>
      <w:bookmarkEnd w:id="2415"/>
      <w:bookmarkEnd w:id="2416"/>
      <w:bookmarkEnd w:id="2417"/>
      <w:bookmarkEnd w:id="2418"/>
      <w:bookmarkEnd w:id="2419"/>
      <w:bookmarkEnd w:id="2420"/>
      <w:bookmarkEnd w:id="2421"/>
    </w:p>
    <w:p w14:paraId="7DFA668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0A3BCDFE"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Conducts an organizational assessment of risk prior to the acquisition or outsourcing of dedicated information security services; and</w:t>
      </w:r>
    </w:p>
    <w:p w14:paraId="335A3C73"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Ensures that the acquisition or outsourcing of dedicated information security services is approved by [</w:t>
      </w:r>
      <w:r w:rsidRPr="0D544C59">
        <w:rPr>
          <w:rFonts w:eastAsia="Times New Roman"/>
          <w:i/>
          <w:iCs/>
        </w:rPr>
        <w:t>FedRAMP Assignment:</w:t>
      </w:r>
      <w:r w:rsidRPr="0D544C59">
        <w:rPr>
          <w:rFonts w:ascii="Calibri" w:eastAsia="Calibri" w:hAnsi="Calibri" w:cs="Calibri"/>
          <w:i/>
          <w:iCs/>
        </w:rPr>
        <w:t xml:space="preserve"> see Additional Requirement and Guidance</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B752A8A" w14:textId="77777777" w:rsidTr="00A64272">
        <w:trPr>
          <w:trHeight w:val="377"/>
        </w:trPr>
        <w:tc>
          <w:tcPr>
            <w:tcW w:w="811" w:type="pct"/>
            <w:shd w:val="clear" w:color="auto" w:fill="DEEAF6" w:themeFill="accent1" w:themeFillTint="33"/>
            <w:tcMar>
              <w:top w:w="43" w:type="dxa"/>
              <w:bottom w:w="43" w:type="dxa"/>
            </w:tcMar>
          </w:tcPr>
          <w:p w14:paraId="27CDE3F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20AE5810"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156A2722" w14:textId="77777777" w:rsidTr="00A64272">
        <w:trPr>
          <w:trHeight w:val="377"/>
        </w:trPr>
        <w:tc>
          <w:tcPr>
            <w:tcW w:w="5000" w:type="pct"/>
            <w:gridSpan w:val="2"/>
            <w:shd w:val="clear" w:color="auto" w:fill="FFFFFF" w:themeFill="background1"/>
            <w:tcMar>
              <w:top w:w="43" w:type="dxa"/>
              <w:bottom w:w="43" w:type="dxa"/>
            </w:tcMar>
          </w:tcPr>
          <w:p w14:paraId="38EDC9F9"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CD7B576" w14:textId="77777777" w:rsidTr="00A64272">
        <w:trPr>
          <w:trHeight w:val="377"/>
        </w:trPr>
        <w:tc>
          <w:tcPr>
            <w:tcW w:w="5000" w:type="pct"/>
            <w:gridSpan w:val="2"/>
            <w:shd w:val="clear" w:color="auto" w:fill="FFFFFF" w:themeFill="background1"/>
            <w:tcMar>
              <w:top w:w="43" w:type="dxa"/>
              <w:bottom w:w="43" w:type="dxa"/>
            </w:tcMar>
          </w:tcPr>
          <w:p w14:paraId="246BF661" w14:textId="77777777" w:rsidR="00614918" w:rsidRPr="00B7152B" w:rsidRDefault="00614918" w:rsidP="00A64272">
            <w:pPr>
              <w:pStyle w:val="GSAParameter"/>
              <w:spacing w:after="0"/>
              <w:rPr>
                <w:color w:val="5B9BD5" w:themeColor="accent1"/>
              </w:rPr>
            </w:pPr>
            <w:bookmarkStart w:id="2422" w:name="_Toc383442107"/>
            <w:bookmarkStart w:id="2423" w:name="_Toc383444324"/>
            <w:bookmarkStart w:id="2424" w:name="_Toc388623523"/>
            <w:r w:rsidRPr="00B7152B">
              <w:t>Parameter SA-9(1)(b):</w:t>
            </w:r>
            <w:bookmarkEnd w:id="2422"/>
            <w:bookmarkEnd w:id="2423"/>
            <w:bookmarkEnd w:id="2424"/>
            <w:r w:rsidRPr="00B7152B">
              <w:t xml:space="preserve"> </w:t>
            </w:r>
            <w:r>
              <w:t>&lt;</w:t>
            </w:r>
            <w:r w:rsidRPr="00CF4A09">
              <w:rPr>
                <w:i/>
              </w:rPr>
              <w:t>JAB</w:t>
            </w:r>
            <w:r>
              <w:t>&gt;</w:t>
            </w:r>
          </w:p>
        </w:tc>
      </w:tr>
      <w:tr w:rsidR="00614918" w:rsidRPr="00B7152B" w14:paraId="57BA7CF7" w14:textId="77777777" w:rsidTr="00A64272">
        <w:trPr>
          <w:trHeight w:val="377"/>
        </w:trPr>
        <w:tc>
          <w:tcPr>
            <w:tcW w:w="5000" w:type="pct"/>
            <w:gridSpan w:val="2"/>
            <w:tcMar>
              <w:top w:w="43" w:type="dxa"/>
              <w:bottom w:w="43" w:type="dxa"/>
            </w:tcMar>
            <w:vAlign w:val="bottom"/>
          </w:tcPr>
          <w:p w14:paraId="5A5961F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210CC8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8311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44595D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1E20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398CB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5305126" w14:textId="77777777" w:rsidTr="00A64272">
        <w:trPr>
          <w:trHeight w:val="377"/>
        </w:trPr>
        <w:tc>
          <w:tcPr>
            <w:tcW w:w="5000" w:type="pct"/>
            <w:gridSpan w:val="2"/>
            <w:tcMar>
              <w:top w:w="43" w:type="dxa"/>
              <w:bottom w:w="43" w:type="dxa"/>
            </w:tcMar>
            <w:vAlign w:val="bottom"/>
          </w:tcPr>
          <w:p w14:paraId="2858EF5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6E2ADC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1309416" w14:textId="3675EA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6FADFB3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8B44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9C13CB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5422D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6DADBD5" w14:textId="5254ACD1"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A5DF51"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4D9C861" w14:textId="77777777" w:rsidTr="00A64272">
        <w:trPr>
          <w:cantSplit/>
          <w:trHeight w:val="475"/>
          <w:tblHeader/>
        </w:trPr>
        <w:tc>
          <w:tcPr>
            <w:tcW w:w="5000" w:type="pct"/>
            <w:gridSpan w:val="2"/>
            <w:shd w:val="clear" w:color="auto" w:fill="DEEAF6" w:themeFill="accent1" w:themeFillTint="33"/>
            <w:vAlign w:val="center"/>
          </w:tcPr>
          <w:p w14:paraId="7B750F5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What is the solution and how is it implemented?</w:t>
            </w:r>
          </w:p>
        </w:tc>
      </w:tr>
      <w:tr w:rsidR="00614918" w:rsidRPr="001B6F31" w14:paraId="62ADFC5A" w14:textId="77777777" w:rsidTr="00A64272">
        <w:trPr>
          <w:trHeight w:val="1097"/>
        </w:trPr>
        <w:tc>
          <w:tcPr>
            <w:tcW w:w="483" w:type="pct"/>
            <w:tcBorders>
              <w:right w:val="nil"/>
            </w:tcBorders>
            <w:shd w:val="clear" w:color="auto" w:fill="DEEAF6" w:themeFill="accent1" w:themeFillTint="33"/>
          </w:tcPr>
          <w:p w14:paraId="41E91A5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6A5358F" w14:textId="77777777" w:rsidR="00614918" w:rsidRPr="001B6F31" w:rsidRDefault="00614918" w:rsidP="00A64272">
            <w:pPr>
              <w:spacing w:before="120" w:after="120"/>
              <w:rPr>
                <w:rFonts w:asciiTheme="minorHAnsi" w:eastAsiaTheme="minorEastAsia" w:hAnsiTheme="minorHAnsi" w:cstheme="minorBidi"/>
                <w:b/>
                <w:sz w:val="20"/>
                <w:szCs w:val="20"/>
              </w:rPr>
            </w:pPr>
            <w:r w:rsidRPr="001B6F31">
              <w:rPr>
                <w:rFonts w:asciiTheme="minorHAnsi" w:eastAsiaTheme="minorEastAsia" w:hAnsiTheme="minorHAnsi" w:cstheme="minorBidi"/>
                <w:b/>
                <w:sz w:val="20"/>
                <w:szCs w:val="20"/>
              </w:rPr>
              <w:t xml:space="preserve">Microsoft Azure </w:t>
            </w:r>
          </w:p>
          <w:p w14:paraId="2B046546" w14:textId="5525C340" w:rsidR="00614918" w:rsidRPr="001B6F31" w:rsidRDefault="00614918" w:rsidP="00B8778A">
            <w:pPr>
              <w:pStyle w:val="TableText"/>
              <w:spacing w:before="120" w:after="120"/>
              <w:rPr>
                <w:rFonts w:asciiTheme="minorHAnsi" w:eastAsiaTheme="minorEastAsia" w:hAnsiTheme="minorHAnsi" w:cstheme="minorBidi"/>
                <w:spacing w:val="0"/>
                <w:sz w:val="20"/>
                <w:szCs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_Ref454807882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14.15.7.1</w:t>
            </w:r>
            <w:r w:rsidR="00B8778A" w:rsidRPr="00B8778A">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3AF70E5C" w14:textId="77777777" w:rsidTr="00A64272">
        <w:trPr>
          <w:trHeight w:val="1097"/>
        </w:trPr>
        <w:tc>
          <w:tcPr>
            <w:tcW w:w="483" w:type="pct"/>
            <w:tcBorders>
              <w:right w:val="nil"/>
            </w:tcBorders>
            <w:shd w:val="clear" w:color="auto" w:fill="DEEAF6" w:themeFill="accent1" w:themeFillTint="33"/>
          </w:tcPr>
          <w:p w14:paraId="47B7054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353376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A827CB5" w14:textId="776B4C69" w:rsidR="00614918" w:rsidRPr="00B7152B" w:rsidRDefault="00614918" w:rsidP="00A64272">
            <w:pPr>
              <w:spacing w:before="120" w:after="120"/>
              <w:rPr>
                <w:rFonts w:asciiTheme="minorHAnsi" w:hAnsiTheme="minorHAnsi"/>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B1502C">
              <w:rPr>
                <w:rFonts w:asciiTheme="minorHAnsi" w:eastAsiaTheme="minorEastAsia" w:hAnsiTheme="minorHAnsi" w:cstheme="minorBidi"/>
                <w:sz w:val="20"/>
                <w:szCs w:val="20"/>
              </w:rPr>
              <w:t>.</w:t>
            </w:r>
          </w:p>
        </w:tc>
      </w:tr>
    </w:tbl>
    <w:p w14:paraId="32EEBAC3" w14:textId="77777777" w:rsidR="00614918" w:rsidRPr="002C3786" w:rsidRDefault="00614918" w:rsidP="00614918">
      <w:pPr>
        <w:spacing w:before="120" w:after="120"/>
        <w:rPr>
          <w:rFonts w:eastAsia="Calibri"/>
          <w:bCs/>
        </w:rPr>
      </w:pPr>
    </w:p>
    <w:p w14:paraId="0B7F8E6E" w14:textId="77777777" w:rsidR="00614918" w:rsidRPr="002C3786" w:rsidRDefault="00614918" w:rsidP="00614918">
      <w:pPr>
        <w:pStyle w:val="GSAGuidance"/>
        <w:spacing w:before="120"/>
        <w:rPr>
          <w:rFonts w:eastAsia="Calibri"/>
          <w:bCs/>
        </w:rPr>
      </w:pPr>
      <w:r w:rsidRPr="0D544C59">
        <w:rPr>
          <w:rFonts w:ascii="Calibri" w:eastAsia="Calibri" w:hAnsi="Calibri" w:cs="Calibri"/>
          <w:b/>
          <w:bCs/>
        </w:rPr>
        <w:t>SA-9 (1) Additional FedRAMP Requirements and Guidance:</w:t>
      </w:r>
      <w:r w:rsidRPr="0D544C59">
        <w:rPr>
          <w:rFonts w:ascii="Calibri" w:eastAsia="Calibri" w:hAnsi="Calibri" w:cs="Calibri"/>
        </w:rPr>
        <w:t xml:space="preserve"> </w:t>
      </w:r>
      <w:r w:rsidRPr="0D544C59">
        <w:rPr>
          <w:rFonts w:ascii="Calibri" w:eastAsia="Calibri" w:hAnsi="Calibri" w:cs="Calibri"/>
          <w:b/>
          <w:bCs/>
        </w:rPr>
        <w:t>Requirement</w:t>
      </w:r>
      <w:r w:rsidRPr="0D544C59">
        <w:rPr>
          <w:rFonts w:ascii="Calibri" w:eastAsia="Calibri" w:hAnsi="Calibri" w:cs="Calibri"/>
        </w:rPr>
        <w:t xml:space="preserve">: The service provider documents all existing outsourced security services and conducts a risk assessment of future outsourced security services. For JAB </w:t>
      </w:r>
      <w:r w:rsidRPr="0D544C59">
        <w:rPr>
          <w:rFonts w:ascii="Calibri" w:eastAsia="Calibri" w:hAnsi="Calibri" w:cs="Calibri"/>
        </w:rPr>
        <w:lastRenderedPageBreak/>
        <w:t>authorizations, future planned outsourced services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3456C7" w14:textId="77777777" w:rsidTr="00A64272">
        <w:trPr>
          <w:cantSplit/>
          <w:trHeight w:val="377"/>
          <w:tblHeader/>
        </w:trPr>
        <w:tc>
          <w:tcPr>
            <w:tcW w:w="811" w:type="pct"/>
            <w:shd w:val="clear" w:color="auto" w:fill="DEEAF6" w:themeFill="accent1" w:themeFillTint="33"/>
            <w:tcMar>
              <w:top w:w="43" w:type="dxa"/>
              <w:bottom w:w="43" w:type="dxa"/>
            </w:tcMar>
          </w:tcPr>
          <w:p w14:paraId="3787BF4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6DC275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FedRAMP Control Summary Information</w:t>
            </w:r>
          </w:p>
        </w:tc>
      </w:tr>
      <w:tr w:rsidR="00614918" w:rsidRPr="00B7152B" w14:paraId="5D1A72BF" w14:textId="77777777" w:rsidTr="00A64272">
        <w:trPr>
          <w:trHeight w:val="377"/>
        </w:trPr>
        <w:tc>
          <w:tcPr>
            <w:tcW w:w="5000" w:type="pct"/>
            <w:gridSpan w:val="2"/>
            <w:tcMar>
              <w:top w:w="43" w:type="dxa"/>
              <w:bottom w:w="43" w:type="dxa"/>
            </w:tcMar>
            <w:vAlign w:val="bottom"/>
          </w:tcPr>
          <w:p w14:paraId="6AF1E63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sz w:val="20"/>
                <w:szCs w:val="20"/>
              </w:rPr>
              <w:t>Microsoft Azure</w:t>
            </w:r>
          </w:p>
        </w:tc>
      </w:tr>
      <w:tr w:rsidR="00614918" w:rsidRPr="00B7152B" w14:paraId="54D886C7" w14:textId="77777777" w:rsidTr="00A64272">
        <w:trPr>
          <w:trHeight w:val="377"/>
        </w:trPr>
        <w:tc>
          <w:tcPr>
            <w:tcW w:w="5000" w:type="pct"/>
            <w:gridSpan w:val="2"/>
            <w:tcMar>
              <w:top w:w="43" w:type="dxa"/>
              <w:bottom w:w="43" w:type="dxa"/>
            </w:tcMar>
            <w:vAlign w:val="bottom"/>
          </w:tcPr>
          <w:p w14:paraId="5AB0F9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25CD3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E29370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31B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4632C4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A646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6150001" w14:textId="77777777" w:rsidTr="00A64272">
        <w:trPr>
          <w:trHeight w:val="377"/>
        </w:trPr>
        <w:tc>
          <w:tcPr>
            <w:tcW w:w="5000" w:type="pct"/>
            <w:gridSpan w:val="2"/>
            <w:tcMar>
              <w:top w:w="43" w:type="dxa"/>
              <w:bottom w:w="43" w:type="dxa"/>
            </w:tcMar>
            <w:vAlign w:val="bottom"/>
          </w:tcPr>
          <w:p w14:paraId="11B768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4232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22C520" w14:textId="29A4C2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37F124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905E47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21A3D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3C8D27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A3E60D1" w14:textId="694A45C3"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ADE42D"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286669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0178CEF"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Additional: What is the solution and how is it implemented?</w:t>
            </w:r>
          </w:p>
        </w:tc>
      </w:tr>
      <w:tr w:rsidR="00614918" w:rsidRPr="00B7152B" w14:paraId="2E8A9623" w14:textId="77777777" w:rsidTr="00F25428">
        <w:trPr>
          <w:trHeight w:val="827"/>
        </w:trPr>
        <w:tc>
          <w:tcPr>
            <w:tcW w:w="5000" w:type="pct"/>
            <w:shd w:val="clear" w:color="auto" w:fill="FFFFFF" w:themeFill="background1"/>
          </w:tcPr>
          <w:p w14:paraId="391AB0C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FFCC125" w14:textId="718D17E6" w:rsidR="00614918" w:rsidRPr="00B7152B" w:rsidRDefault="00614918" w:rsidP="00A64272">
            <w:pPr>
              <w:spacing w:before="120" w:after="120"/>
              <w:rPr>
                <w:rFonts w:asciiTheme="minorHAnsi" w:hAnsiTheme="minorHAnsi"/>
                <w:sz w:val="20"/>
              </w:rPr>
            </w:pPr>
            <w:r w:rsidRPr="001B6F31">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1B6F31">
              <w:rPr>
                <w:rFonts w:asciiTheme="minorHAnsi" w:eastAsiaTheme="minorEastAsia" w:hAnsiTheme="minorHAnsi" w:cstheme="minorBidi"/>
                <w:sz w:val="20"/>
                <w:szCs w:val="20"/>
              </w:rPr>
              <w:t>.</w:t>
            </w:r>
          </w:p>
        </w:tc>
      </w:tr>
    </w:tbl>
    <w:p w14:paraId="15AE938F" w14:textId="77777777" w:rsidR="00614918" w:rsidRDefault="00614918" w:rsidP="00614918">
      <w:pPr>
        <w:spacing w:before="120" w:after="120"/>
        <w:rPr>
          <w:b/>
        </w:rPr>
      </w:pPr>
    </w:p>
    <w:p w14:paraId="655F9C6E" w14:textId="77777777" w:rsidR="00614918" w:rsidRPr="00CB2A18" w:rsidRDefault="00614918" w:rsidP="00614918">
      <w:pPr>
        <w:pStyle w:val="eglobaltech4n"/>
      </w:pPr>
      <w:bookmarkStart w:id="2425" w:name="_Toc388620956"/>
      <w:bookmarkStart w:id="2426" w:name="_Toc430608816"/>
      <w:r w:rsidRPr="00CB2A18">
        <w:t>Control Enhancement SA-9 (2)</w:t>
      </w:r>
      <w:bookmarkEnd w:id="2425"/>
      <w:bookmarkEnd w:id="2426"/>
    </w:p>
    <w:p w14:paraId="20010CBE" w14:textId="77777777" w:rsidR="00614918" w:rsidRPr="0008336D" w:rsidRDefault="00614918" w:rsidP="00614918">
      <w:pPr>
        <w:spacing w:before="120" w:after="120"/>
        <w:rPr>
          <w:rFonts w:eastAsia="Calibri"/>
        </w:rPr>
      </w:pPr>
      <w:r w:rsidRPr="0D544C59">
        <w:rPr>
          <w:rFonts w:ascii="Calibri" w:eastAsia="Calibri" w:hAnsi="Calibri" w:cs="Calibri"/>
        </w:rPr>
        <w:t>The organization requires providers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to identify the functions, ports, protocols, and other services required for the use of such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9172A35" w14:textId="77777777" w:rsidTr="00A64272">
        <w:trPr>
          <w:cantSplit/>
          <w:trHeight w:val="377"/>
        </w:trPr>
        <w:tc>
          <w:tcPr>
            <w:tcW w:w="811" w:type="pct"/>
            <w:shd w:val="clear" w:color="auto" w:fill="DEEAF6" w:themeFill="accent1" w:themeFillTint="33"/>
            <w:tcMar>
              <w:top w:w="43" w:type="dxa"/>
              <w:bottom w:w="43" w:type="dxa"/>
            </w:tcMar>
          </w:tcPr>
          <w:p w14:paraId="63529443"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(2)</w:t>
            </w:r>
          </w:p>
        </w:tc>
        <w:tc>
          <w:tcPr>
            <w:tcW w:w="4189" w:type="pct"/>
            <w:shd w:val="clear" w:color="auto" w:fill="DEEAF6" w:themeFill="accent1" w:themeFillTint="33"/>
          </w:tcPr>
          <w:p w14:paraId="720EB3DD"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C4B13DF" w14:textId="77777777" w:rsidTr="00A64272">
        <w:trPr>
          <w:cantSplit/>
          <w:trHeight w:val="377"/>
          <w:tblHeader/>
        </w:trPr>
        <w:tc>
          <w:tcPr>
            <w:tcW w:w="5000" w:type="pct"/>
            <w:gridSpan w:val="2"/>
            <w:shd w:val="clear" w:color="auto" w:fill="FFFFFF" w:themeFill="background1"/>
            <w:tcMar>
              <w:top w:w="43" w:type="dxa"/>
              <w:bottom w:w="43" w:type="dxa"/>
            </w:tcMar>
          </w:tcPr>
          <w:p w14:paraId="48BB161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A9CD566" w14:textId="77777777" w:rsidTr="00A64272">
        <w:trPr>
          <w:cantSplit/>
          <w:trHeight w:val="377"/>
          <w:tblHeader/>
        </w:trPr>
        <w:tc>
          <w:tcPr>
            <w:tcW w:w="5000" w:type="pct"/>
            <w:gridSpan w:val="2"/>
            <w:shd w:val="clear" w:color="auto" w:fill="FFFFFF" w:themeFill="background1"/>
            <w:tcMar>
              <w:top w:w="43" w:type="dxa"/>
              <w:bottom w:w="43" w:type="dxa"/>
            </w:tcMar>
          </w:tcPr>
          <w:p w14:paraId="77462F98" w14:textId="77777777" w:rsidR="00614918" w:rsidRPr="00B7152B" w:rsidRDefault="00614918" w:rsidP="00A64272">
            <w:pPr>
              <w:pStyle w:val="GSAParameter"/>
              <w:spacing w:after="0"/>
              <w:rPr>
                <w:color w:val="5B9BD5" w:themeColor="accent1"/>
              </w:rPr>
            </w:pPr>
            <w:bookmarkStart w:id="2427" w:name="_Toc388623524"/>
            <w:r w:rsidRPr="00B7152B">
              <w:t>Parameter SA-9(2):</w:t>
            </w:r>
            <w:bookmarkEnd w:id="2427"/>
            <w:r w:rsidRPr="00B7152B">
              <w:t xml:space="preserve"> </w:t>
            </w:r>
            <w:r>
              <w:t>&lt;</w:t>
            </w:r>
            <w:r w:rsidRPr="00CF4A09">
              <w:rPr>
                <w:i/>
              </w:rPr>
              <w:t>all external systems where Federal information is processed or stored</w:t>
            </w:r>
            <w:r>
              <w:t>&gt;</w:t>
            </w:r>
          </w:p>
        </w:tc>
      </w:tr>
      <w:tr w:rsidR="00614918" w:rsidRPr="00B7152B" w14:paraId="10677AA0" w14:textId="77777777" w:rsidTr="00A64272">
        <w:trPr>
          <w:trHeight w:val="377"/>
        </w:trPr>
        <w:tc>
          <w:tcPr>
            <w:tcW w:w="5000" w:type="pct"/>
            <w:gridSpan w:val="2"/>
            <w:tcMar>
              <w:top w:w="43" w:type="dxa"/>
              <w:bottom w:w="43" w:type="dxa"/>
            </w:tcMar>
            <w:vAlign w:val="bottom"/>
          </w:tcPr>
          <w:p w14:paraId="4DB39B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6410F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ECE2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DABB73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FA0D8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8903C5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5750C8D" w14:textId="77777777" w:rsidTr="00A64272">
        <w:trPr>
          <w:trHeight w:val="377"/>
        </w:trPr>
        <w:tc>
          <w:tcPr>
            <w:tcW w:w="5000" w:type="pct"/>
            <w:gridSpan w:val="2"/>
            <w:tcMar>
              <w:top w:w="43" w:type="dxa"/>
              <w:bottom w:w="43" w:type="dxa"/>
            </w:tcMar>
            <w:vAlign w:val="bottom"/>
          </w:tcPr>
          <w:p w14:paraId="6CD7F5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3E8DA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711D9E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52E04D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20ED88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E949D7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6A88F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0158AA7" w14:textId="614337D6"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66F35A4"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2CCA3D34" w14:textId="77777777" w:rsidTr="00A64272">
        <w:trPr>
          <w:cantSplit/>
          <w:trHeight w:val="475"/>
          <w:tblHeader/>
        </w:trPr>
        <w:tc>
          <w:tcPr>
            <w:tcW w:w="5000" w:type="pct"/>
            <w:shd w:val="clear" w:color="auto" w:fill="DEEAF6" w:themeFill="accent1" w:themeFillTint="33"/>
            <w:vAlign w:val="center"/>
          </w:tcPr>
          <w:p w14:paraId="2369CC2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(2) What is the solution and how is it implemented?</w:t>
            </w:r>
          </w:p>
        </w:tc>
      </w:tr>
      <w:tr w:rsidR="00614918" w:rsidRPr="00B7152B" w14:paraId="6116BE8B" w14:textId="77777777" w:rsidTr="00A64272">
        <w:trPr>
          <w:trHeight w:val="1097"/>
        </w:trPr>
        <w:tc>
          <w:tcPr>
            <w:tcW w:w="5000" w:type="pct"/>
            <w:shd w:val="clear" w:color="auto" w:fill="auto"/>
          </w:tcPr>
          <w:p w14:paraId="659AB47A"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B0A9C2F" w14:textId="7C8FC036"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_Ref454807907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14.15.7.2</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4098C3EC" w14:textId="77777777" w:rsidR="00614918" w:rsidRDefault="00614918" w:rsidP="00614918">
      <w:pPr>
        <w:spacing w:before="120" w:after="120"/>
        <w:rPr>
          <w:b/>
        </w:rPr>
      </w:pPr>
    </w:p>
    <w:p w14:paraId="3FA0FE04" w14:textId="77777777" w:rsidR="00614918" w:rsidRPr="00CB2A18" w:rsidRDefault="00614918" w:rsidP="00614918">
      <w:pPr>
        <w:pStyle w:val="eglobaltech4n"/>
      </w:pPr>
      <w:bookmarkStart w:id="2428" w:name="_Toc388620957"/>
      <w:bookmarkStart w:id="2429" w:name="_Toc430608817"/>
      <w:r w:rsidRPr="00CB2A18">
        <w:t>Control Enhancement SA-9 (4)</w:t>
      </w:r>
      <w:bookmarkEnd w:id="2428"/>
      <w:bookmarkEnd w:id="2429"/>
    </w:p>
    <w:p w14:paraId="1E3DABA8" w14:textId="77777777" w:rsidR="00614918" w:rsidRPr="0008336D" w:rsidRDefault="00614918" w:rsidP="00614918">
      <w:pPr>
        <w:spacing w:before="120" w:after="120"/>
        <w:rPr>
          <w:rFonts w:eastAsia="Calibri"/>
        </w:rPr>
      </w:pPr>
      <w:r w:rsidRPr="0D544C59">
        <w:rPr>
          <w:rFonts w:ascii="Calibri" w:eastAsia="Calibri" w:hAnsi="Calibri" w:cs="Calibri"/>
        </w:rPr>
        <w:t>The organization employs [</w:t>
      </w:r>
      <w:r w:rsidRPr="0D544C59">
        <w:rPr>
          <w:rFonts w:ascii="Calibri" w:eastAsia="Calibri" w:hAnsi="Calibri" w:cs="Calibri"/>
          <w:i/>
          <w:iCs/>
        </w:rPr>
        <w:t>Assignment: organization-defined security safeguards</w:t>
      </w:r>
      <w:r w:rsidRPr="0D544C59">
        <w:rPr>
          <w:rFonts w:ascii="Calibri" w:eastAsia="Calibri" w:hAnsi="Calibri" w:cs="Calibri"/>
        </w:rPr>
        <w:t>] to ensure that the interests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are consistent with and reflect organizational interests.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0AB46D2A" w14:textId="77777777" w:rsidTr="00A64272">
        <w:trPr>
          <w:trHeight w:val="377"/>
        </w:trPr>
        <w:tc>
          <w:tcPr>
            <w:tcW w:w="811" w:type="pct"/>
            <w:shd w:val="clear" w:color="auto" w:fill="DEEAF6" w:themeFill="accent1" w:themeFillTint="33"/>
            <w:tcMar>
              <w:top w:w="43" w:type="dxa"/>
              <w:bottom w:w="43" w:type="dxa"/>
            </w:tcMar>
          </w:tcPr>
          <w:p w14:paraId="3EEF1B7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(4)</w:t>
            </w:r>
          </w:p>
        </w:tc>
        <w:tc>
          <w:tcPr>
            <w:tcW w:w="4189" w:type="pct"/>
            <w:shd w:val="clear" w:color="auto" w:fill="DEEAF6" w:themeFill="accent1" w:themeFillTint="33"/>
          </w:tcPr>
          <w:p w14:paraId="75FD1FA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33DFC235" w14:textId="77777777" w:rsidTr="00A64272">
        <w:trPr>
          <w:trHeight w:val="377"/>
        </w:trPr>
        <w:tc>
          <w:tcPr>
            <w:tcW w:w="5000" w:type="pct"/>
            <w:gridSpan w:val="2"/>
            <w:shd w:val="clear" w:color="auto" w:fill="FFFFFF" w:themeFill="background1"/>
            <w:tcMar>
              <w:top w:w="43" w:type="dxa"/>
              <w:bottom w:w="43" w:type="dxa"/>
            </w:tcMar>
          </w:tcPr>
          <w:p w14:paraId="46CCA4E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332235F6" w14:textId="77777777" w:rsidTr="00A64272">
        <w:trPr>
          <w:trHeight w:val="377"/>
        </w:trPr>
        <w:tc>
          <w:tcPr>
            <w:tcW w:w="5000" w:type="pct"/>
            <w:gridSpan w:val="2"/>
            <w:shd w:val="clear" w:color="auto" w:fill="FFFFFF" w:themeFill="background1"/>
            <w:tcMar>
              <w:top w:w="43" w:type="dxa"/>
              <w:bottom w:w="43" w:type="dxa"/>
            </w:tcMar>
          </w:tcPr>
          <w:p w14:paraId="2A2A483E" w14:textId="77777777" w:rsidR="00614918" w:rsidRPr="00B7152B" w:rsidRDefault="00614918" w:rsidP="00A64272">
            <w:pPr>
              <w:pStyle w:val="GSAParameter"/>
              <w:spacing w:after="0"/>
              <w:rPr>
                <w:color w:val="5B9BD5" w:themeColor="accent1"/>
              </w:rPr>
            </w:pPr>
            <w:bookmarkStart w:id="2430" w:name="_Toc388623525"/>
            <w:r w:rsidRPr="00B7152B">
              <w:t>Parameter SA-9(4)-1:</w:t>
            </w:r>
            <w:bookmarkEnd w:id="2430"/>
            <w:r w:rsidRPr="00B7152B">
              <w:t xml:space="preserve"> </w:t>
            </w:r>
            <w:r>
              <w:t>&lt;</w:t>
            </w:r>
            <w:r w:rsidRPr="00CF4A09">
              <w:rPr>
                <w:i/>
              </w:rPr>
              <w:t>FedRAMP security requirements</w:t>
            </w:r>
            <w:r>
              <w:t>&gt;</w:t>
            </w:r>
            <w:r w:rsidRPr="00B7152B">
              <w:t xml:space="preserve"> </w:t>
            </w:r>
          </w:p>
        </w:tc>
      </w:tr>
      <w:tr w:rsidR="00614918" w:rsidRPr="00B7152B" w14:paraId="4C487D96" w14:textId="77777777" w:rsidTr="00A64272">
        <w:trPr>
          <w:trHeight w:val="377"/>
        </w:trPr>
        <w:tc>
          <w:tcPr>
            <w:tcW w:w="5000" w:type="pct"/>
            <w:gridSpan w:val="2"/>
            <w:shd w:val="clear" w:color="auto" w:fill="FFFFFF" w:themeFill="background1"/>
            <w:tcMar>
              <w:top w:w="43" w:type="dxa"/>
              <w:bottom w:w="43" w:type="dxa"/>
            </w:tcMar>
          </w:tcPr>
          <w:p w14:paraId="427CE420" w14:textId="77777777" w:rsidR="00614918" w:rsidRPr="00B7152B" w:rsidRDefault="00614918" w:rsidP="00A64272">
            <w:pPr>
              <w:pStyle w:val="GSAParameter"/>
              <w:spacing w:after="0"/>
            </w:pPr>
            <w:bookmarkStart w:id="2431" w:name="_Toc388623526"/>
            <w:r w:rsidRPr="00B7152B">
              <w:t>Parameter SA-9(4)-2</w:t>
            </w:r>
            <w:r w:rsidRPr="00B7152B">
              <w:rPr>
                <w:color w:val="000000"/>
                <w:spacing w:val="0"/>
              </w:rPr>
              <w:t>:</w:t>
            </w:r>
            <w:bookmarkEnd w:id="2431"/>
            <w:r w:rsidRPr="00B7152B">
              <w:rPr>
                <w:color w:val="000000"/>
                <w:spacing w:val="0"/>
              </w:rPr>
              <w:t xml:space="preserve"> </w:t>
            </w:r>
            <w:r>
              <w:rPr>
                <w:color w:val="000000"/>
                <w:spacing w:val="0"/>
              </w:rPr>
              <w:t>&lt;</w:t>
            </w:r>
            <w:r w:rsidRPr="00CF4A09">
              <w:rPr>
                <w:i/>
              </w:rPr>
              <w:t>all external systems where Federal information is processed or stored</w:t>
            </w:r>
            <w:r>
              <w:t>&gt;</w:t>
            </w:r>
          </w:p>
        </w:tc>
      </w:tr>
      <w:tr w:rsidR="00614918" w:rsidRPr="00B7152B" w14:paraId="643C03F0" w14:textId="77777777" w:rsidTr="00A64272">
        <w:trPr>
          <w:trHeight w:val="377"/>
        </w:trPr>
        <w:tc>
          <w:tcPr>
            <w:tcW w:w="5000" w:type="pct"/>
            <w:gridSpan w:val="2"/>
            <w:tcMar>
              <w:top w:w="43" w:type="dxa"/>
              <w:bottom w:w="43" w:type="dxa"/>
            </w:tcMar>
            <w:vAlign w:val="bottom"/>
          </w:tcPr>
          <w:p w14:paraId="1406B4C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05286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8F6CE1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F4C9F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822C0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1DFDD5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E94E2AE" w14:textId="77777777" w:rsidTr="00A64272">
        <w:trPr>
          <w:trHeight w:val="377"/>
        </w:trPr>
        <w:tc>
          <w:tcPr>
            <w:tcW w:w="5000" w:type="pct"/>
            <w:gridSpan w:val="2"/>
            <w:tcMar>
              <w:top w:w="43" w:type="dxa"/>
              <w:bottom w:w="43" w:type="dxa"/>
            </w:tcMar>
            <w:vAlign w:val="bottom"/>
          </w:tcPr>
          <w:p w14:paraId="6D6FEF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A3639E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59311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1BBDE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F64C33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A275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E89D72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910A4F4" w14:textId="304D79FB"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0C9165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1B1F0A5" w14:textId="77777777" w:rsidTr="00A64272">
        <w:trPr>
          <w:cantSplit/>
          <w:trHeight w:val="475"/>
          <w:tblHeader/>
        </w:trPr>
        <w:tc>
          <w:tcPr>
            <w:tcW w:w="5000" w:type="pct"/>
            <w:shd w:val="clear" w:color="auto" w:fill="DEEAF6" w:themeFill="accent1" w:themeFillTint="33"/>
            <w:vAlign w:val="center"/>
          </w:tcPr>
          <w:p w14:paraId="2D6AB517"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(4) What is the solution and how is it implemented?</w:t>
            </w:r>
          </w:p>
        </w:tc>
      </w:tr>
      <w:tr w:rsidR="00614918" w:rsidRPr="00B7152B" w14:paraId="789C1031" w14:textId="77777777" w:rsidTr="00A64272">
        <w:trPr>
          <w:trHeight w:val="1097"/>
        </w:trPr>
        <w:tc>
          <w:tcPr>
            <w:tcW w:w="5000" w:type="pct"/>
            <w:shd w:val="clear" w:color="auto" w:fill="auto"/>
          </w:tcPr>
          <w:p w14:paraId="5269DA1C"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1E13ADD" w14:textId="1139FFBE"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_Ref454807919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14.15.7.3</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162614D3" w14:textId="77777777" w:rsidR="00614918" w:rsidRPr="002C3786" w:rsidRDefault="00614918" w:rsidP="00614918">
      <w:pPr>
        <w:spacing w:before="120" w:after="120"/>
        <w:rPr>
          <w:rFonts w:eastAsia="Calibri"/>
          <w:bCs/>
        </w:rPr>
      </w:pPr>
    </w:p>
    <w:p w14:paraId="4DF9A138" w14:textId="77777777" w:rsidR="00614918" w:rsidRPr="00CB2A18" w:rsidRDefault="00614918" w:rsidP="00614918">
      <w:pPr>
        <w:pStyle w:val="eglobaltech4n"/>
      </w:pPr>
      <w:bookmarkStart w:id="2432" w:name="_Toc388620958"/>
      <w:bookmarkStart w:id="2433" w:name="_Toc430608818"/>
      <w:r w:rsidRPr="00CB2A18">
        <w:t>Control Enhancement SA-9 (5)</w:t>
      </w:r>
      <w:bookmarkEnd w:id="2432"/>
      <w:bookmarkEnd w:id="2433"/>
    </w:p>
    <w:p w14:paraId="7CAAAE84" w14:textId="77777777" w:rsidR="00614918" w:rsidRPr="0008336D" w:rsidRDefault="00614918" w:rsidP="00614918">
      <w:pPr>
        <w:spacing w:before="120" w:after="120"/>
        <w:rPr>
          <w:rFonts w:eastAsia="Calibri"/>
        </w:rPr>
      </w:pPr>
      <w:r w:rsidRPr="0D544C59">
        <w:rPr>
          <w:rFonts w:ascii="Calibri" w:eastAsia="Calibri" w:hAnsi="Calibri" w:cs="Calibri"/>
        </w:rPr>
        <w:t>The organization restricts the location of [</w:t>
      </w:r>
      <w:r w:rsidRPr="0D544C59">
        <w:rPr>
          <w:rFonts w:ascii="Calibri" w:eastAsia="Calibri" w:hAnsi="Calibri" w:cs="Calibri"/>
          <w:i/>
          <w:iCs/>
        </w:rPr>
        <w:t>FedRAMP Selection: information processing, information data, AND information services</w:t>
      </w:r>
      <w:r w:rsidRPr="0D544C59">
        <w:rPr>
          <w:rFonts w:ascii="Calibri" w:eastAsia="Calibri" w:hAnsi="Calibri" w:cs="Calibri"/>
        </w:rPr>
        <w:t>] to [</w:t>
      </w:r>
      <w:r w:rsidRPr="0D544C59">
        <w:rPr>
          <w:rFonts w:ascii="Calibri" w:eastAsia="Calibri" w:hAnsi="Calibri" w:cs="Calibri"/>
          <w:i/>
          <w:iCs/>
        </w:rPr>
        <w:t>Assignment: organization-defined locations</w:t>
      </w:r>
      <w:r w:rsidRPr="0D544C59">
        <w:rPr>
          <w:rFonts w:ascii="Calibri" w:eastAsia="Calibri" w:hAnsi="Calibri" w:cs="Calibri"/>
        </w:rPr>
        <w:t>] based on [</w:t>
      </w:r>
      <w:r w:rsidRPr="0D544C59">
        <w:rPr>
          <w:rFonts w:ascii="Calibri" w:eastAsia="Calibri" w:hAnsi="Calibri" w:cs="Calibri"/>
          <w:i/>
          <w:iCs/>
        </w:rPr>
        <w:t>Assignment: organization-defined requirements or conditions</w:t>
      </w:r>
      <w:r w:rsidRPr="0D544C59">
        <w:rPr>
          <w:rFonts w:ascii="Calibri" w:eastAsia="Calibri" w:hAnsi="Calibri" w:cs="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61E891E" w14:textId="77777777" w:rsidTr="00A64272">
        <w:trPr>
          <w:trHeight w:val="377"/>
        </w:trPr>
        <w:tc>
          <w:tcPr>
            <w:tcW w:w="811" w:type="pct"/>
            <w:shd w:val="clear" w:color="auto" w:fill="DEEAF6" w:themeFill="accent1" w:themeFillTint="33"/>
            <w:tcMar>
              <w:top w:w="43" w:type="dxa"/>
              <w:bottom w:w="43" w:type="dxa"/>
            </w:tcMar>
          </w:tcPr>
          <w:p w14:paraId="3AF601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(5)</w:t>
            </w:r>
          </w:p>
        </w:tc>
        <w:tc>
          <w:tcPr>
            <w:tcW w:w="4189" w:type="pct"/>
            <w:shd w:val="clear" w:color="auto" w:fill="DEEAF6" w:themeFill="accent1" w:themeFillTint="33"/>
          </w:tcPr>
          <w:p w14:paraId="0AA850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99DE89C" w14:textId="77777777" w:rsidTr="00A64272">
        <w:trPr>
          <w:trHeight w:val="377"/>
        </w:trPr>
        <w:tc>
          <w:tcPr>
            <w:tcW w:w="5000" w:type="pct"/>
            <w:gridSpan w:val="2"/>
            <w:shd w:val="clear" w:color="auto" w:fill="FFFFFF" w:themeFill="background1"/>
            <w:tcMar>
              <w:top w:w="43" w:type="dxa"/>
              <w:bottom w:w="43" w:type="dxa"/>
            </w:tcMar>
          </w:tcPr>
          <w:p w14:paraId="0C7F45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207F65" w14:paraId="0B888E0F" w14:textId="77777777" w:rsidTr="00A64272">
        <w:trPr>
          <w:trHeight w:val="377"/>
        </w:trPr>
        <w:tc>
          <w:tcPr>
            <w:tcW w:w="5000" w:type="pct"/>
            <w:gridSpan w:val="2"/>
            <w:shd w:val="clear" w:color="auto" w:fill="FFFFFF" w:themeFill="background1"/>
            <w:tcMar>
              <w:top w:w="43" w:type="dxa"/>
              <w:bottom w:w="43" w:type="dxa"/>
            </w:tcMar>
          </w:tcPr>
          <w:p w14:paraId="09F15CFA" w14:textId="77777777" w:rsidR="00614918" w:rsidRPr="00207F65" w:rsidRDefault="00614918" w:rsidP="00A64272">
            <w:pPr>
              <w:pStyle w:val="GSAParameter"/>
              <w:spacing w:after="0"/>
              <w:rPr>
                <w:color w:val="5B9BD5" w:themeColor="accent1"/>
              </w:rPr>
            </w:pPr>
            <w:bookmarkStart w:id="2434" w:name="_Toc388623527"/>
            <w:r w:rsidRPr="00207F65">
              <w:t>Parameter SA-9(5)-1:</w:t>
            </w:r>
            <w:bookmarkEnd w:id="2434"/>
            <w:r w:rsidRPr="00207F65">
              <w:t xml:space="preserve"> </w:t>
            </w:r>
            <w:r>
              <w:t>&lt;</w:t>
            </w:r>
            <w:r w:rsidRPr="00CF4A09">
              <w:rPr>
                <w:i/>
              </w:rPr>
              <w:t>information processing, information data, and information services</w:t>
            </w:r>
            <w:r>
              <w:t>&gt;</w:t>
            </w:r>
          </w:p>
        </w:tc>
      </w:tr>
      <w:tr w:rsidR="00614918" w:rsidRPr="00207F65" w14:paraId="777B2A92" w14:textId="77777777" w:rsidTr="00A64272">
        <w:trPr>
          <w:trHeight w:val="377"/>
        </w:trPr>
        <w:tc>
          <w:tcPr>
            <w:tcW w:w="5000" w:type="pct"/>
            <w:gridSpan w:val="2"/>
            <w:shd w:val="clear" w:color="auto" w:fill="FFFFFF" w:themeFill="background1"/>
            <w:tcMar>
              <w:top w:w="43" w:type="dxa"/>
              <w:bottom w:w="43" w:type="dxa"/>
            </w:tcMar>
          </w:tcPr>
          <w:p w14:paraId="10BE8183" w14:textId="77777777" w:rsidR="00614918" w:rsidRPr="00207F65" w:rsidRDefault="00614918" w:rsidP="00A64272">
            <w:pPr>
              <w:pStyle w:val="GSAParameter"/>
              <w:spacing w:after="0"/>
            </w:pPr>
            <w:bookmarkStart w:id="2435" w:name="_Toc388623528"/>
            <w:r w:rsidRPr="00207F65">
              <w:t>Parameter SA-9(5)-2:</w:t>
            </w:r>
            <w:bookmarkEnd w:id="2435"/>
            <w:r w:rsidRPr="00207F65">
              <w:t xml:space="preserve"> </w:t>
            </w:r>
            <w:r>
              <w:t>&lt;</w:t>
            </w:r>
            <w:r>
              <w:rPr>
                <w:i/>
              </w:rPr>
              <w:t>Microsoft Azure</w:t>
            </w:r>
            <w:r w:rsidRPr="00CF4A09">
              <w:rPr>
                <w:i/>
              </w:rPr>
              <w:t xml:space="preserve"> continental United States datacenters</w:t>
            </w:r>
            <w:r>
              <w:t>&gt;</w:t>
            </w:r>
          </w:p>
        </w:tc>
      </w:tr>
      <w:tr w:rsidR="00614918" w:rsidRPr="00207F65" w14:paraId="35B30C4E" w14:textId="77777777" w:rsidTr="00A64272">
        <w:trPr>
          <w:trHeight w:val="377"/>
        </w:trPr>
        <w:tc>
          <w:tcPr>
            <w:tcW w:w="5000" w:type="pct"/>
            <w:gridSpan w:val="2"/>
            <w:shd w:val="clear" w:color="auto" w:fill="FFFFFF" w:themeFill="background1"/>
            <w:tcMar>
              <w:top w:w="43" w:type="dxa"/>
              <w:bottom w:w="43" w:type="dxa"/>
            </w:tcMar>
          </w:tcPr>
          <w:p w14:paraId="4B1D14C8" w14:textId="77777777" w:rsidR="00614918" w:rsidRPr="00207F65" w:rsidRDefault="00614918" w:rsidP="00A64272">
            <w:pPr>
              <w:pStyle w:val="GSAParameter"/>
              <w:spacing w:after="0"/>
            </w:pPr>
            <w:bookmarkStart w:id="2436" w:name="_Toc388623529"/>
            <w:r w:rsidRPr="00207F65">
              <w:t>Parameter SA-9(5)-3:</w:t>
            </w:r>
            <w:bookmarkEnd w:id="2436"/>
            <w:r w:rsidRPr="00207F65">
              <w:t xml:space="preserve"> </w:t>
            </w:r>
            <w:r>
              <w:t>&lt;</w:t>
            </w:r>
            <w:r w:rsidRPr="00CF4A09">
              <w:rPr>
                <w:i/>
              </w:rPr>
              <w:t>Microsoft Azure business requirements</w:t>
            </w:r>
            <w:r>
              <w:t>&gt;</w:t>
            </w:r>
          </w:p>
        </w:tc>
      </w:tr>
      <w:tr w:rsidR="00614918" w:rsidRPr="00207F65" w14:paraId="3BC41906" w14:textId="77777777" w:rsidTr="00A64272">
        <w:trPr>
          <w:trHeight w:val="377"/>
        </w:trPr>
        <w:tc>
          <w:tcPr>
            <w:tcW w:w="5000" w:type="pct"/>
            <w:gridSpan w:val="2"/>
            <w:tcMar>
              <w:top w:w="43" w:type="dxa"/>
              <w:bottom w:w="43" w:type="dxa"/>
            </w:tcMar>
            <w:vAlign w:val="bottom"/>
          </w:tcPr>
          <w:p w14:paraId="30EBE96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65B8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A6248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845B3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BAB81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8C55C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F3BF5C7" w14:textId="77777777" w:rsidTr="00A64272">
        <w:trPr>
          <w:trHeight w:val="377"/>
        </w:trPr>
        <w:tc>
          <w:tcPr>
            <w:tcW w:w="5000" w:type="pct"/>
            <w:gridSpan w:val="2"/>
            <w:tcMar>
              <w:top w:w="43" w:type="dxa"/>
              <w:bottom w:w="43" w:type="dxa"/>
            </w:tcMar>
            <w:vAlign w:val="bottom"/>
          </w:tcPr>
          <w:p w14:paraId="6D00D1B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37A78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C614B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5BA4438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7BF0A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BF7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B458D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658FF04" w14:textId="6441313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A50850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0354B11" w14:textId="77777777" w:rsidTr="00A64272">
        <w:trPr>
          <w:cantSplit/>
          <w:trHeight w:val="475"/>
          <w:tblHeader/>
        </w:trPr>
        <w:tc>
          <w:tcPr>
            <w:tcW w:w="5000" w:type="pct"/>
            <w:shd w:val="clear" w:color="auto" w:fill="DEEAF6" w:themeFill="accent1" w:themeFillTint="33"/>
            <w:vAlign w:val="center"/>
          </w:tcPr>
          <w:p w14:paraId="5E0CE836"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SA-9 (5) What is the solution and how is it implemented?</w:t>
            </w:r>
          </w:p>
        </w:tc>
      </w:tr>
      <w:tr w:rsidR="00614918" w:rsidRPr="00207F65" w14:paraId="3A976289" w14:textId="77777777" w:rsidTr="00A64272">
        <w:trPr>
          <w:trHeight w:val="1097"/>
        </w:trPr>
        <w:tc>
          <w:tcPr>
            <w:tcW w:w="5000" w:type="pct"/>
            <w:shd w:val="clear" w:color="auto" w:fill="auto"/>
          </w:tcPr>
          <w:p w14:paraId="078D90CA"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CF83F0B" w14:textId="77118A62" w:rsidR="00614918" w:rsidRPr="00207F65"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_Ref454807940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14.15.7.4</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5CABFDEE" w14:textId="77777777" w:rsidR="00614918" w:rsidRPr="0008336D" w:rsidRDefault="00614918" w:rsidP="00614918">
      <w:pPr>
        <w:spacing w:before="120" w:after="120"/>
      </w:pPr>
    </w:p>
    <w:p w14:paraId="4D397D56" w14:textId="77777777" w:rsidR="00614918" w:rsidRDefault="00614918" w:rsidP="00614918">
      <w:pPr>
        <w:pStyle w:val="eglobaltech3"/>
      </w:pPr>
      <w:bookmarkStart w:id="2437" w:name="_Toc149090422"/>
      <w:bookmarkStart w:id="2438" w:name="_Toc383429888"/>
      <w:bookmarkStart w:id="2439" w:name="_Toc383444698"/>
      <w:bookmarkStart w:id="2440" w:name="_Toc385594340"/>
      <w:bookmarkStart w:id="2441" w:name="_Toc385594728"/>
      <w:bookmarkStart w:id="2442" w:name="_Toc385595116"/>
      <w:bookmarkStart w:id="2443" w:name="_Toc388620959"/>
      <w:bookmarkStart w:id="2444" w:name="_Toc430608819"/>
      <w:bookmarkStart w:id="2445" w:name="_Ref462405591"/>
      <w:r w:rsidRPr="002C3786">
        <w:t>Developer Configuration Management (SA-10)</w:t>
      </w:r>
      <w:bookmarkEnd w:id="2437"/>
      <w:bookmarkEnd w:id="2438"/>
      <w:bookmarkEnd w:id="2439"/>
      <w:bookmarkEnd w:id="2440"/>
      <w:bookmarkEnd w:id="2441"/>
      <w:bookmarkEnd w:id="2442"/>
      <w:bookmarkEnd w:id="2443"/>
      <w:bookmarkEnd w:id="2444"/>
      <w:bookmarkEnd w:id="2445"/>
      <w:r w:rsidRPr="002C3786">
        <w:t xml:space="preserve"> </w:t>
      </w:r>
    </w:p>
    <w:p w14:paraId="318A18F8"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w:t>
      </w:r>
    </w:p>
    <w:p w14:paraId="19ECBBE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Perform configuration management during system, component, or service [</w:t>
      </w:r>
      <w:r w:rsidRPr="0D544C59">
        <w:rPr>
          <w:i/>
          <w:iCs/>
        </w:rPr>
        <w:t>FedRAMP Selection: development, implementation, AND operation</w:t>
      </w:r>
      <w:r>
        <w:t>];</w:t>
      </w:r>
    </w:p>
    <w:p w14:paraId="29F2917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manage, and control the integrity of changes to [</w:t>
      </w:r>
      <w:r w:rsidRPr="0D544C59">
        <w:rPr>
          <w:i/>
          <w:iCs/>
        </w:rPr>
        <w:t>Assignment: organization-defined configuration items under configuration management</w:t>
      </w:r>
      <w:r>
        <w:t>];</w:t>
      </w:r>
    </w:p>
    <w:p w14:paraId="59C48E86"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Implement only organization-approved changes to the system, component, or service;</w:t>
      </w:r>
    </w:p>
    <w:p w14:paraId="649C9F44"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approved changes to the system, component, or service and the potential security impacts of such changes; and</w:t>
      </w:r>
    </w:p>
    <w:p w14:paraId="6796E5D1"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Track security flaws and flaw resolution within the system, component, or service and report findings to [</w:t>
      </w:r>
      <w:r w:rsidRPr="0D544C59">
        <w:rPr>
          <w:i/>
          <w:iCs/>
        </w:rPr>
        <w:t>Assignment: organization-defined personnel</w:t>
      </w:r>
      <w:r>
        <w:t>].</w:t>
      </w:r>
    </w:p>
    <w:p w14:paraId="22FB7545" w14:textId="77777777" w:rsidR="00614918" w:rsidRDefault="00614918" w:rsidP="00614918">
      <w:pPr>
        <w:pStyle w:val="ListParagraph"/>
        <w:spacing w:before="120" w:after="120"/>
        <w:rPr>
          <w:rFonts w:eastAsia="Times New Roman"/>
        </w:rPr>
      </w:pPr>
    </w:p>
    <w:p w14:paraId="23CE9296" w14:textId="77777777" w:rsidR="00614918" w:rsidRDefault="00614918" w:rsidP="00614918">
      <w:pPr>
        <w:spacing w:before="120" w:after="120"/>
        <w:rPr>
          <w:b/>
        </w:rPr>
      </w:pPr>
      <w:r w:rsidRPr="0D544C59">
        <w:rPr>
          <w:rFonts w:eastAsia="Times New Roman"/>
          <w:b/>
          <w:bCs/>
        </w:rPr>
        <w:t>SA-10(e) Additional FedRAMP Requirements and Guidance: Requirement:</w:t>
      </w:r>
      <w:r w:rsidRPr="0D544C59">
        <w:rPr>
          <w:rFonts w:eastAsia="Times New Roman"/>
        </w:rPr>
        <w:t xml:space="preserve"> For JAB authorizations, track security flaws and flaw resolution within the system, component, or service and report findings to organization-defined personnel,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3D10061" w14:textId="77777777" w:rsidTr="00A64272">
        <w:trPr>
          <w:cantSplit/>
          <w:trHeight w:val="377"/>
          <w:tblHeader/>
        </w:trPr>
        <w:tc>
          <w:tcPr>
            <w:tcW w:w="811" w:type="pct"/>
            <w:shd w:val="clear" w:color="auto" w:fill="DEEAF6" w:themeFill="accent1" w:themeFillTint="33"/>
            <w:tcMar>
              <w:top w:w="43" w:type="dxa"/>
              <w:bottom w:w="43" w:type="dxa"/>
            </w:tcMar>
          </w:tcPr>
          <w:p w14:paraId="46DA590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w:t>
            </w:r>
          </w:p>
        </w:tc>
        <w:tc>
          <w:tcPr>
            <w:tcW w:w="4189" w:type="pct"/>
            <w:shd w:val="clear" w:color="auto" w:fill="DEEAF6" w:themeFill="accent1" w:themeFillTint="33"/>
          </w:tcPr>
          <w:p w14:paraId="41959D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B13C9E4" w14:textId="77777777" w:rsidTr="00A64272">
        <w:trPr>
          <w:cantSplit/>
          <w:trHeight w:val="377"/>
          <w:tblHeader/>
        </w:trPr>
        <w:tc>
          <w:tcPr>
            <w:tcW w:w="5000" w:type="pct"/>
            <w:gridSpan w:val="2"/>
            <w:shd w:val="clear" w:color="auto" w:fill="FFFFFF" w:themeFill="background1"/>
            <w:tcMar>
              <w:top w:w="43" w:type="dxa"/>
              <w:bottom w:w="43" w:type="dxa"/>
            </w:tcMar>
          </w:tcPr>
          <w:p w14:paraId="24083C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 Microsoft Azure</w:t>
            </w:r>
          </w:p>
        </w:tc>
      </w:tr>
      <w:tr w:rsidR="00614918" w:rsidRPr="00207F65" w14:paraId="1F3303A8" w14:textId="77777777" w:rsidTr="00A64272">
        <w:trPr>
          <w:cantSplit/>
          <w:trHeight w:val="377"/>
          <w:tblHeader/>
        </w:trPr>
        <w:tc>
          <w:tcPr>
            <w:tcW w:w="5000" w:type="pct"/>
            <w:gridSpan w:val="2"/>
            <w:shd w:val="clear" w:color="auto" w:fill="FFFFFF" w:themeFill="background1"/>
            <w:tcMar>
              <w:top w:w="43" w:type="dxa"/>
              <w:bottom w:w="43" w:type="dxa"/>
            </w:tcMar>
          </w:tcPr>
          <w:p w14:paraId="71352756" w14:textId="77777777" w:rsidR="00614918" w:rsidRPr="00207F65" w:rsidRDefault="00614918" w:rsidP="00A64272">
            <w:pPr>
              <w:pStyle w:val="GSAParameter"/>
              <w:spacing w:after="0"/>
              <w:rPr>
                <w:color w:val="5B9BD5" w:themeColor="accent1"/>
              </w:rPr>
            </w:pPr>
            <w:bookmarkStart w:id="2446" w:name="_Toc388623530"/>
            <w:r w:rsidRPr="00207F65">
              <w:t>Parameter SA-10(a):</w:t>
            </w:r>
            <w:bookmarkEnd w:id="2446"/>
            <w:r w:rsidRPr="00207F65">
              <w:t xml:space="preserve"> </w:t>
            </w:r>
            <w:r>
              <w:t>&lt;</w:t>
            </w:r>
            <w:r w:rsidRPr="00E80C83">
              <w:rPr>
                <w:i/>
              </w:rPr>
              <w:t>development, implementation, and operation</w:t>
            </w:r>
            <w:r>
              <w:t>&gt;</w:t>
            </w:r>
          </w:p>
        </w:tc>
      </w:tr>
      <w:tr w:rsidR="00614918" w:rsidRPr="00207F65" w14:paraId="000A5E00" w14:textId="77777777" w:rsidTr="00A64272">
        <w:trPr>
          <w:cantSplit/>
          <w:trHeight w:val="377"/>
          <w:tblHeader/>
        </w:trPr>
        <w:tc>
          <w:tcPr>
            <w:tcW w:w="5000" w:type="pct"/>
            <w:gridSpan w:val="2"/>
            <w:shd w:val="clear" w:color="auto" w:fill="FFFFFF" w:themeFill="background1"/>
            <w:tcMar>
              <w:top w:w="43" w:type="dxa"/>
              <w:bottom w:w="43" w:type="dxa"/>
            </w:tcMar>
          </w:tcPr>
          <w:p w14:paraId="03200FCA" w14:textId="77777777" w:rsidR="00614918" w:rsidRPr="00207F65" w:rsidRDefault="00614918" w:rsidP="00A64272">
            <w:pPr>
              <w:pStyle w:val="GSAParameter"/>
              <w:spacing w:after="0"/>
              <w:rPr>
                <w:color w:val="5B9BD5" w:themeColor="accent1"/>
              </w:rPr>
            </w:pPr>
            <w:bookmarkStart w:id="2447" w:name="_Toc388623531"/>
            <w:r w:rsidRPr="00207F65">
              <w:t>Parameter SA-10(b):</w:t>
            </w:r>
            <w:bookmarkEnd w:id="2447"/>
            <w:r w:rsidRPr="00207F65">
              <w:t xml:space="preserve"> </w:t>
            </w:r>
            <w:r>
              <w:t>&lt;</w:t>
            </w:r>
            <w:r w:rsidRPr="00E80C83">
              <w:rPr>
                <w:i/>
              </w:rPr>
              <w:t>configuration items identified in CM-3</w:t>
            </w:r>
            <w:r>
              <w:t>&gt;</w:t>
            </w:r>
          </w:p>
        </w:tc>
      </w:tr>
      <w:tr w:rsidR="00614918" w:rsidRPr="00207F65" w14:paraId="23E639D6" w14:textId="77777777" w:rsidTr="00A64272">
        <w:trPr>
          <w:cantSplit/>
          <w:trHeight w:val="377"/>
          <w:tblHeader/>
        </w:trPr>
        <w:tc>
          <w:tcPr>
            <w:tcW w:w="5000" w:type="pct"/>
            <w:gridSpan w:val="2"/>
            <w:shd w:val="clear" w:color="auto" w:fill="FFFFFF" w:themeFill="background1"/>
            <w:tcMar>
              <w:top w:w="43" w:type="dxa"/>
              <w:bottom w:w="43" w:type="dxa"/>
            </w:tcMar>
          </w:tcPr>
          <w:p w14:paraId="28C4E086" w14:textId="77777777" w:rsidR="00614918" w:rsidRPr="00207F65" w:rsidRDefault="00614918" w:rsidP="00A64272">
            <w:pPr>
              <w:pStyle w:val="GSAParameter"/>
              <w:spacing w:after="0"/>
              <w:rPr>
                <w:color w:val="5B9BD5" w:themeColor="accent1"/>
              </w:rPr>
            </w:pPr>
            <w:bookmarkStart w:id="2448" w:name="_Toc388623532"/>
            <w:r w:rsidRPr="00207F65">
              <w:t>Parameter SA-10(e):</w:t>
            </w:r>
            <w:bookmarkEnd w:id="2448"/>
            <w:r w:rsidRPr="00207F65">
              <w:t xml:space="preserve"> </w:t>
            </w:r>
            <w:r>
              <w:t>&lt;</w:t>
            </w:r>
            <w:r w:rsidRPr="00E80C83">
              <w:rPr>
                <w:i/>
              </w:rPr>
              <w:t>Microsoft Azure Security Operations</w:t>
            </w:r>
            <w:r>
              <w:t>&gt;</w:t>
            </w:r>
          </w:p>
        </w:tc>
      </w:tr>
      <w:tr w:rsidR="00614918" w:rsidRPr="00207F65" w14:paraId="749D5428" w14:textId="77777777" w:rsidTr="00A64272">
        <w:trPr>
          <w:trHeight w:val="377"/>
        </w:trPr>
        <w:tc>
          <w:tcPr>
            <w:tcW w:w="5000" w:type="pct"/>
            <w:gridSpan w:val="2"/>
            <w:tcMar>
              <w:top w:w="43" w:type="dxa"/>
              <w:bottom w:w="43" w:type="dxa"/>
            </w:tcMar>
            <w:vAlign w:val="bottom"/>
          </w:tcPr>
          <w:p w14:paraId="524582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FA669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3CBC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05CC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8881A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87CBE4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BF2C0A9" w14:textId="77777777" w:rsidTr="00A64272">
        <w:trPr>
          <w:trHeight w:val="377"/>
        </w:trPr>
        <w:tc>
          <w:tcPr>
            <w:tcW w:w="5000" w:type="pct"/>
            <w:gridSpan w:val="2"/>
            <w:tcMar>
              <w:top w:w="43" w:type="dxa"/>
              <w:bottom w:w="43" w:type="dxa"/>
            </w:tcMar>
            <w:vAlign w:val="bottom"/>
          </w:tcPr>
          <w:p w14:paraId="52B2679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13DA6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5372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3F1DA9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00672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6F48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23517A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DA04B1" w14:textId="077CE4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AD5DC5F"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77D20BA8" w14:textId="77777777" w:rsidTr="00A64272">
        <w:trPr>
          <w:cantSplit/>
          <w:trHeight w:val="475"/>
          <w:tblHeader/>
        </w:trPr>
        <w:tc>
          <w:tcPr>
            <w:tcW w:w="5000" w:type="pct"/>
            <w:gridSpan w:val="2"/>
            <w:shd w:val="clear" w:color="auto" w:fill="DEEAF6" w:themeFill="accent1" w:themeFillTint="33"/>
            <w:vAlign w:val="center"/>
          </w:tcPr>
          <w:p w14:paraId="79742590"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SA-10 What is the solution and how is it implemented?</w:t>
            </w:r>
          </w:p>
        </w:tc>
      </w:tr>
      <w:tr w:rsidR="00614918" w:rsidRPr="00207F65" w14:paraId="569AA1D0" w14:textId="77777777" w:rsidTr="00A64272">
        <w:trPr>
          <w:trHeight w:val="1097"/>
        </w:trPr>
        <w:tc>
          <w:tcPr>
            <w:tcW w:w="483" w:type="pct"/>
            <w:tcBorders>
              <w:right w:val="nil"/>
            </w:tcBorders>
            <w:shd w:val="clear" w:color="auto" w:fill="DEEAF6" w:themeFill="accent1" w:themeFillTint="33"/>
          </w:tcPr>
          <w:p w14:paraId="501620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0F1835F"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61CB0CBE" w14:textId="3DF97D4C"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performing configuration management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configuration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BDA207E" w14:textId="6E983F8E" w:rsidR="00614918" w:rsidRPr="00207F65" w:rsidRDefault="00614918" w:rsidP="00F922B0">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A1D7190" w14:textId="5B46F7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color w:val="000000"/>
                <w:spacing w:val="0"/>
                <w:kern w:val="1"/>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color w:val="000000"/>
                <w:spacing w:val="0"/>
                <w:kern w:val="1"/>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_Ref454807959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color w:val="000000"/>
                <w:spacing w:val="0"/>
                <w:kern w:val="1"/>
                <w:sz w:val="20"/>
                <w:szCs w:val="20"/>
              </w:rPr>
              <w:t>.</w:t>
            </w:r>
          </w:p>
        </w:tc>
      </w:tr>
      <w:tr w:rsidR="00614918" w:rsidRPr="00207F65" w14:paraId="7BDDF524" w14:textId="77777777" w:rsidTr="00A64272">
        <w:trPr>
          <w:trHeight w:val="1097"/>
        </w:trPr>
        <w:tc>
          <w:tcPr>
            <w:tcW w:w="483" w:type="pct"/>
            <w:tcBorders>
              <w:right w:val="nil"/>
            </w:tcBorders>
            <w:shd w:val="clear" w:color="auto" w:fill="DEEAF6" w:themeFill="accent1" w:themeFillTint="33"/>
          </w:tcPr>
          <w:p w14:paraId="053E963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03D87257"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21A738FE" w14:textId="3AD1043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managing, and controlling the integrity of changes to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these activities.</w:t>
            </w:r>
            <w:r w:rsidRPr="00B452E7">
              <w:rPr>
                <w:rFonts w:asciiTheme="minorHAnsi" w:eastAsia="Calibri" w:hAnsiTheme="minorHAnsi" w:cs="Calibri"/>
                <w:sz w:val="20"/>
                <w:szCs w:val="20"/>
              </w:rPr>
              <w:t>&gt;</w:t>
            </w:r>
          </w:p>
          <w:p w14:paraId="4D1458F3"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0A52DE2" w14:textId="6AD23EB5"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Microsoft Azure implements this control</w:t>
            </w:r>
            <w:r w:rsidR="00F25428" w:rsidRPr="00E80C83">
              <w:rPr>
                <w:rFonts w:asciiTheme="minorHAnsi" w:eastAsiaTheme="minorEastAsia" w:hAnsiTheme="minorHAnsi" w:cstheme="minorBidi"/>
                <w:sz w:val="20"/>
                <w:szCs w:val="20"/>
              </w:rPr>
              <w:t xml:space="preserve"> </w:t>
            </w:r>
            <w:r w:rsidR="00F25428" w:rsidRPr="00F25428">
              <w:rPr>
                <w:rFonts w:asciiTheme="minorHAnsi" w:hAnsiTheme="minorHAnsi"/>
                <w:sz w:val="20"/>
                <w:szCs w:val="20"/>
              </w:rPr>
              <w:t>for operating systems</w:t>
            </w:r>
            <w:r w:rsidRPr="00E80C83">
              <w:rPr>
                <w:rFonts w:asciiTheme="minorHAnsi" w:eastAsiaTheme="minorEastAsia" w:hAnsiTheme="minorHAnsi" w:cstheme="minorBidi"/>
                <w:sz w:val="20"/>
                <w:szCs w:val="20"/>
              </w:rPr>
              <w:t xml:space="preserve"> 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1B3F6673" w14:textId="77777777" w:rsidTr="00A64272">
        <w:trPr>
          <w:trHeight w:val="1097"/>
        </w:trPr>
        <w:tc>
          <w:tcPr>
            <w:tcW w:w="483" w:type="pct"/>
            <w:tcBorders>
              <w:right w:val="nil"/>
            </w:tcBorders>
            <w:shd w:val="clear" w:color="auto" w:fill="DEEAF6" w:themeFill="accent1" w:themeFillTint="33"/>
          </w:tcPr>
          <w:p w14:paraId="0D124F3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83" w:type="pct"/>
            <w:tcBorders>
              <w:bottom w:val="single" w:sz="4" w:space="0" w:color="auto"/>
              <w:right w:val="single" w:sz="4" w:space="0" w:color="auto"/>
            </w:tcBorders>
            <w:shd w:val="clear" w:color="auto" w:fill="auto"/>
          </w:tcPr>
          <w:p w14:paraId="66645913"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2BA2869" w14:textId="28201BD9"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implementing only approved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approval process and safeguards in place to ensure only approved changes are implemented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7551BD"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9CD7CF4" w14:textId="04435BA7" w:rsidR="00614918" w:rsidRPr="00207F65" w:rsidRDefault="00614918" w:rsidP="00A64272">
            <w:pPr>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723B7D26" w14:textId="77777777" w:rsidTr="00A64272">
        <w:trPr>
          <w:trHeight w:val="1097"/>
        </w:trPr>
        <w:tc>
          <w:tcPr>
            <w:tcW w:w="483" w:type="pct"/>
            <w:tcBorders>
              <w:right w:val="nil"/>
            </w:tcBorders>
            <w:shd w:val="clear" w:color="auto" w:fill="DEEAF6" w:themeFill="accent1" w:themeFillTint="33"/>
          </w:tcPr>
          <w:p w14:paraId="6A49FA07"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d</w:t>
            </w:r>
          </w:p>
        </w:tc>
        <w:tc>
          <w:tcPr>
            <w:tcW w:w="483" w:type="pct"/>
            <w:tcBorders>
              <w:right w:val="single" w:sz="4" w:space="0" w:color="auto"/>
            </w:tcBorders>
            <w:shd w:val="clear" w:color="auto" w:fill="auto"/>
          </w:tcPr>
          <w:p w14:paraId="1F73F2B1"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E323071" w14:textId="586E3D5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approved changes customer-controlled operating systems and software as well as the potential security implications of such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E07B94">
              <w:rPr>
                <w:rFonts w:asciiTheme="minorHAnsi" w:eastAsia="Calibri" w:hAnsiTheme="minorHAnsi" w:cs="Calibri"/>
                <w:i/>
                <w:sz w:val="20"/>
                <w:szCs w:val="20"/>
              </w:rPr>
              <w:t>discuss the process for documentation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309DDD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90989D" w14:textId="7FA2AD97" w:rsidR="00614918" w:rsidRPr="00207F65" w:rsidRDefault="00614918" w:rsidP="00A64272">
            <w:pPr>
              <w:tabs>
                <w:tab w:val="left" w:pos="927"/>
              </w:tabs>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5509D6EA" w14:textId="77777777" w:rsidTr="00A64272">
        <w:trPr>
          <w:trHeight w:val="1097"/>
        </w:trPr>
        <w:tc>
          <w:tcPr>
            <w:tcW w:w="483" w:type="pct"/>
            <w:tcBorders>
              <w:right w:val="nil"/>
            </w:tcBorders>
            <w:shd w:val="clear" w:color="auto" w:fill="DEEAF6" w:themeFill="accent1" w:themeFillTint="33"/>
          </w:tcPr>
          <w:p w14:paraId="6F3D0AE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01F00B2D"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0E95C71" w14:textId="02E0F1BC"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tracking, resolving, and reporting security flaws within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processes and tools used for tracking, resolution, and reporting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3D7E93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D1A4D06" w14:textId="6A608033"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7586B2E2" w14:textId="77777777" w:rsidR="00614918" w:rsidRDefault="00614918" w:rsidP="00614918">
      <w:pPr>
        <w:spacing w:before="120" w:after="120"/>
        <w:rPr>
          <w:b/>
        </w:rPr>
      </w:pPr>
    </w:p>
    <w:p w14:paraId="4B898D2C" w14:textId="77777777" w:rsidR="00614918" w:rsidRPr="00CB2A18" w:rsidRDefault="00614918" w:rsidP="00614918">
      <w:pPr>
        <w:pStyle w:val="eglobaltech4n"/>
      </w:pPr>
      <w:bookmarkStart w:id="2449" w:name="_Toc385594341"/>
      <w:bookmarkStart w:id="2450" w:name="_Toc385594729"/>
      <w:bookmarkStart w:id="2451" w:name="_Toc385595117"/>
      <w:bookmarkStart w:id="2452" w:name="_Toc388620960"/>
      <w:bookmarkStart w:id="2453" w:name="_Toc430608820"/>
      <w:bookmarkStart w:id="2454" w:name="_Ref462405881"/>
      <w:r w:rsidRPr="00CB2A18">
        <w:t>Control Enhancement SA-10 (1)</w:t>
      </w:r>
      <w:bookmarkEnd w:id="2449"/>
      <w:bookmarkEnd w:id="2450"/>
      <w:bookmarkEnd w:id="2451"/>
      <w:bookmarkEnd w:id="2452"/>
      <w:bookmarkEnd w:id="2453"/>
      <w:bookmarkEnd w:id="2454"/>
    </w:p>
    <w:p w14:paraId="76F9C199" w14:textId="77777777" w:rsidR="00614918" w:rsidRDefault="00614918" w:rsidP="00614918">
      <w:pPr>
        <w:spacing w:before="120" w:after="120"/>
        <w:rPr>
          <w:rFonts w:eastAsia="Calibri"/>
          <w:b/>
        </w:rPr>
      </w:pPr>
      <w:r w:rsidRPr="0D544C59">
        <w:rPr>
          <w:rFonts w:eastAsia="Times New Roman"/>
        </w:rPr>
        <w:t>The organization requires the developer of the information system, system component, or information system service to enable integrity verification of software and firmware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110671A" w14:textId="77777777" w:rsidTr="00A64272">
        <w:trPr>
          <w:cantSplit/>
          <w:trHeight w:val="377"/>
          <w:tblHeader/>
        </w:trPr>
        <w:tc>
          <w:tcPr>
            <w:tcW w:w="811" w:type="pct"/>
            <w:shd w:val="clear" w:color="auto" w:fill="DEEAF6" w:themeFill="accent1" w:themeFillTint="33"/>
            <w:tcMar>
              <w:top w:w="43" w:type="dxa"/>
              <w:bottom w:w="43" w:type="dxa"/>
            </w:tcMar>
          </w:tcPr>
          <w:p w14:paraId="66850B0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 (1)</w:t>
            </w:r>
          </w:p>
        </w:tc>
        <w:tc>
          <w:tcPr>
            <w:tcW w:w="4189" w:type="pct"/>
            <w:shd w:val="clear" w:color="auto" w:fill="DEEAF6" w:themeFill="accent1" w:themeFillTint="33"/>
          </w:tcPr>
          <w:p w14:paraId="1904327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A642250" w14:textId="77777777" w:rsidTr="00A64272">
        <w:trPr>
          <w:cantSplit/>
          <w:trHeight w:val="377"/>
          <w:tblHeader/>
        </w:trPr>
        <w:tc>
          <w:tcPr>
            <w:tcW w:w="5000" w:type="pct"/>
            <w:gridSpan w:val="2"/>
            <w:shd w:val="clear" w:color="auto" w:fill="FFFFFF" w:themeFill="background1"/>
            <w:tcMar>
              <w:top w:w="43" w:type="dxa"/>
              <w:bottom w:w="43" w:type="dxa"/>
            </w:tcMar>
          </w:tcPr>
          <w:p w14:paraId="7D503DE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5A97235D" w14:textId="77777777" w:rsidTr="00A64272">
        <w:trPr>
          <w:trHeight w:val="377"/>
        </w:trPr>
        <w:tc>
          <w:tcPr>
            <w:tcW w:w="5000" w:type="pct"/>
            <w:gridSpan w:val="2"/>
            <w:tcMar>
              <w:top w:w="43" w:type="dxa"/>
              <w:bottom w:w="43" w:type="dxa"/>
            </w:tcMar>
            <w:vAlign w:val="bottom"/>
          </w:tcPr>
          <w:p w14:paraId="3E8504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00C2C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069DF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E7301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62C2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61B264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85E535E" w14:textId="77777777" w:rsidTr="00A64272">
        <w:trPr>
          <w:trHeight w:val="377"/>
        </w:trPr>
        <w:tc>
          <w:tcPr>
            <w:tcW w:w="5000" w:type="pct"/>
            <w:gridSpan w:val="2"/>
            <w:tcMar>
              <w:top w:w="43" w:type="dxa"/>
              <w:bottom w:w="43" w:type="dxa"/>
            </w:tcMar>
            <w:vAlign w:val="bottom"/>
          </w:tcPr>
          <w:p w14:paraId="733496E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8D056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1484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21CAA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D1F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21C789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94C3C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CC657D" w14:textId="2571F807"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B0E0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D16E55" w14:textId="77777777" w:rsidTr="00A64272">
        <w:trPr>
          <w:cantSplit/>
          <w:trHeight w:val="475"/>
          <w:tblHeader/>
        </w:trPr>
        <w:tc>
          <w:tcPr>
            <w:tcW w:w="5000" w:type="pct"/>
            <w:shd w:val="clear" w:color="auto" w:fill="DEEAF6" w:themeFill="accent1" w:themeFillTint="33"/>
            <w:vAlign w:val="center"/>
          </w:tcPr>
          <w:p w14:paraId="0D9957F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SA-10 (1) What is the solution and how is it implemented?</w:t>
            </w:r>
          </w:p>
        </w:tc>
      </w:tr>
      <w:tr w:rsidR="00614918" w:rsidRPr="00207F65" w14:paraId="388B3F87" w14:textId="77777777" w:rsidTr="00A64272">
        <w:trPr>
          <w:trHeight w:val="1097"/>
        </w:trPr>
        <w:tc>
          <w:tcPr>
            <w:tcW w:w="5000" w:type="pct"/>
            <w:shd w:val="clear" w:color="auto" w:fill="auto"/>
          </w:tcPr>
          <w:p w14:paraId="2FF580C4"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859A8A1" w14:textId="7DB210F1"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enabling integrity verification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integrity verification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382A28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5A1BAE1" w14:textId="335D06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_Ref454808021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15.15.8.1</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sz w:val="20"/>
                <w:szCs w:val="20"/>
              </w:rPr>
              <w:t>.</w:t>
            </w:r>
          </w:p>
        </w:tc>
      </w:tr>
    </w:tbl>
    <w:p w14:paraId="5110E633" w14:textId="77777777" w:rsidR="00614918" w:rsidRDefault="00614918" w:rsidP="00614918">
      <w:pPr>
        <w:spacing w:before="120" w:after="120"/>
      </w:pPr>
    </w:p>
    <w:p w14:paraId="105C094C" w14:textId="77777777" w:rsidR="00614918" w:rsidRDefault="00614918" w:rsidP="00614918">
      <w:pPr>
        <w:pStyle w:val="eglobaltech3"/>
      </w:pPr>
      <w:bookmarkStart w:id="2455" w:name="_Toc149090423"/>
      <w:bookmarkStart w:id="2456" w:name="_Toc383429889"/>
      <w:bookmarkStart w:id="2457" w:name="_Toc383444699"/>
      <w:bookmarkStart w:id="2458" w:name="_Toc385594342"/>
      <w:bookmarkStart w:id="2459" w:name="_Toc385594730"/>
      <w:bookmarkStart w:id="2460" w:name="_Toc385595118"/>
      <w:bookmarkStart w:id="2461" w:name="_Toc388620961"/>
      <w:bookmarkStart w:id="2462" w:name="_Toc430608821"/>
      <w:bookmarkStart w:id="2463" w:name="_Ref462561776"/>
      <w:r w:rsidRPr="002C3786">
        <w:t>Developer Security Testing</w:t>
      </w:r>
      <w:r>
        <w:t xml:space="preserve"> and Evaluation</w:t>
      </w:r>
      <w:r w:rsidRPr="002C3786">
        <w:t xml:space="preserve"> (SA-11)</w:t>
      </w:r>
      <w:bookmarkEnd w:id="2455"/>
      <w:bookmarkEnd w:id="2456"/>
      <w:bookmarkEnd w:id="2457"/>
      <w:bookmarkEnd w:id="2458"/>
      <w:bookmarkEnd w:id="2459"/>
      <w:bookmarkEnd w:id="2460"/>
      <w:bookmarkEnd w:id="2461"/>
      <w:bookmarkEnd w:id="2462"/>
      <w:bookmarkEnd w:id="2463"/>
      <w:r w:rsidRPr="002C3786">
        <w:t xml:space="preserve"> </w:t>
      </w:r>
    </w:p>
    <w:p w14:paraId="35DD6920" w14:textId="77777777" w:rsidR="00614918" w:rsidRDefault="00614918" w:rsidP="00614918">
      <w:pPr>
        <w:spacing w:before="120" w:after="120"/>
        <w:rPr>
          <w:rFonts w:eastAsia="Times New Roman"/>
          <w:bCs/>
        </w:rPr>
      </w:pPr>
      <w:r w:rsidRPr="0D544C59">
        <w:rPr>
          <w:rFonts w:eastAsia="Times New Roman"/>
        </w:rPr>
        <w:t>The organization requires the developer of the information system, system component, or information system service to:</w:t>
      </w:r>
    </w:p>
    <w:p w14:paraId="0A16B32A"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Create and implement a security assessment plan;</w:t>
      </w:r>
    </w:p>
    <w:p w14:paraId="23E41120"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Perform [</w:t>
      </w:r>
      <w:r w:rsidRPr="0D544C59">
        <w:rPr>
          <w:rFonts w:eastAsia="Times New Roman"/>
          <w:i/>
          <w:iCs/>
        </w:rPr>
        <w:t>Selection (one or more): unit; integration; system; regression</w:t>
      </w:r>
      <w:r w:rsidRPr="0D544C59">
        <w:rPr>
          <w:rFonts w:eastAsia="Times New Roman"/>
        </w:rPr>
        <w:t>] testing/evaluation at [</w:t>
      </w:r>
      <w:r w:rsidRPr="0D544C59">
        <w:rPr>
          <w:rFonts w:eastAsia="Times New Roman"/>
          <w:i/>
          <w:iCs/>
        </w:rPr>
        <w:t>Assignment: organization-defined depth and coverage</w:t>
      </w:r>
      <w:r w:rsidRPr="0D544C59">
        <w:rPr>
          <w:rFonts w:eastAsia="Times New Roman"/>
        </w:rPr>
        <w:t>];</w:t>
      </w:r>
    </w:p>
    <w:p w14:paraId="7F71BB4F"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Produce evidence of the execution of the security assessment plan and the results of the security testing/evaluation;</w:t>
      </w:r>
    </w:p>
    <w:p w14:paraId="492BB8DD"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Implement a verifiable flaw remediation process; and</w:t>
      </w:r>
    </w:p>
    <w:p w14:paraId="2D5FD72B"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Correct flaws identified during security testing/evaluation.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40ABF49" w14:textId="77777777" w:rsidTr="00A64272">
        <w:trPr>
          <w:cantSplit/>
          <w:trHeight w:val="377"/>
          <w:tblHeader/>
        </w:trPr>
        <w:tc>
          <w:tcPr>
            <w:tcW w:w="811" w:type="pct"/>
            <w:shd w:val="clear" w:color="auto" w:fill="DEEAF6" w:themeFill="accent1" w:themeFillTint="33"/>
            <w:tcMar>
              <w:top w:w="43" w:type="dxa"/>
              <w:bottom w:w="43" w:type="dxa"/>
            </w:tcMar>
          </w:tcPr>
          <w:p w14:paraId="50CE612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w:t>
            </w:r>
          </w:p>
        </w:tc>
        <w:tc>
          <w:tcPr>
            <w:tcW w:w="4189" w:type="pct"/>
            <w:shd w:val="clear" w:color="auto" w:fill="DEEAF6" w:themeFill="accent1" w:themeFillTint="33"/>
          </w:tcPr>
          <w:p w14:paraId="187177B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733B3D5" w14:textId="77777777" w:rsidTr="00A64272">
        <w:trPr>
          <w:trHeight w:val="377"/>
        </w:trPr>
        <w:tc>
          <w:tcPr>
            <w:tcW w:w="5000" w:type="pct"/>
            <w:gridSpan w:val="2"/>
            <w:tcMar>
              <w:top w:w="43" w:type="dxa"/>
              <w:bottom w:w="43" w:type="dxa"/>
            </w:tcMar>
            <w:vAlign w:val="bottom"/>
          </w:tcPr>
          <w:p w14:paraId="3B592D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207F65" w14:paraId="63C79ECD" w14:textId="77777777" w:rsidTr="00A64272">
        <w:trPr>
          <w:trHeight w:val="377"/>
        </w:trPr>
        <w:tc>
          <w:tcPr>
            <w:tcW w:w="5000" w:type="pct"/>
            <w:gridSpan w:val="2"/>
            <w:tcMar>
              <w:top w:w="43" w:type="dxa"/>
              <w:bottom w:w="43" w:type="dxa"/>
            </w:tcMar>
            <w:vAlign w:val="bottom"/>
          </w:tcPr>
          <w:p w14:paraId="4586E9E4" w14:textId="77777777" w:rsidR="00614918" w:rsidRPr="00207F65" w:rsidRDefault="00614918" w:rsidP="00A64272">
            <w:pPr>
              <w:pStyle w:val="GSAParameter"/>
              <w:spacing w:after="0"/>
              <w:rPr>
                <w:color w:val="5B9BD5" w:themeColor="accent1"/>
              </w:rPr>
            </w:pPr>
            <w:bookmarkStart w:id="2464" w:name="_Toc388623533"/>
            <w:r w:rsidRPr="00207F65">
              <w:t>Parameter SA-11(b)-1:</w:t>
            </w:r>
            <w:bookmarkEnd w:id="2464"/>
            <w:r w:rsidRPr="00207F65">
              <w:t xml:space="preserve"> </w:t>
            </w:r>
            <w:r>
              <w:t>&lt;</w:t>
            </w:r>
            <w:r w:rsidRPr="00E80C83">
              <w:rPr>
                <w:i/>
              </w:rPr>
              <w:t>tests required by the SDL process</w:t>
            </w:r>
            <w:r>
              <w:t>&gt;</w:t>
            </w:r>
          </w:p>
        </w:tc>
      </w:tr>
      <w:tr w:rsidR="00614918" w:rsidRPr="00207F65" w14:paraId="0D8F08FE" w14:textId="77777777" w:rsidTr="00A64272">
        <w:trPr>
          <w:trHeight w:val="377"/>
        </w:trPr>
        <w:tc>
          <w:tcPr>
            <w:tcW w:w="5000" w:type="pct"/>
            <w:gridSpan w:val="2"/>
            <w:tcMar>
              <w:top w:w="43" w:type="dxa"/>
              <w:bottom w:w="43" w:type="dxa"/>
            </w:tcMar>
            <w:vAlign w:val="bottom"/>
          </w:tcPr>
          <w:p w14:paraId="7C24098B" w14:textId="77777777" w:rsidR="00614918" w:rsidRPr="00207F65" w:rsidRDefault="00614918" w:rsidP="00A64272">
            <w:pPr>
              <w:pStyle w:val="GSAParameter"/>
              <w:spacing w:after="0"/>
              <w:rPr>
                <w:color w:val="5B9BD5" w:themeColor="accent1"/>
              </w:rPr>
            </w:pPr>
            <w:bookmarkStart w:id="2465" w:name="_Toc388623534"/>
            <w:r w:rsidRPr="00207F65">
              <w:t>Parameter SA-11(b)-2:</w:t>
            </w:r>
            <w:bookmarkEnd w:id="2465"/>
            <w:r w:rsidRPr="00207F65">
              <w:t xml:space="preserve"> </w:t>
            </w:r>
            <w:r>
              <w:t>&lt;</w:t>
            </w:r>
            <w:r w:rsidRPr="00E80C83">
              <w:rPr>
                <w:i/>
              </w:rPr>
              <w:t>depth and coverage required by the SDL process</w:t>
            </w:r>
            <w:r>
              <w:t>&gt;</w:t>
            </w:r>
          </w:p>
        </w:tc>
      </w:tr>
      <w:tr w:rsidR="00614918" w:rsidRPr="00207F65" w14:paraId="4173E43D" w14:textId="77777777" w:rsidTr="00A64272">
        <w:trPr>
          <w:trHeight w:val="377"/>
        </w:trPr>
        <w:tc>
          <w:tcPr>
            <w:tcW w:w="5000" w:type="pct"/>
            <w:gridSpan w:val="2"/>
            <w:tcMar>
              <w:top w:w="43" w:type="dxa"/>
              <w:bottom w:w="43" w:type="dxa"/>
            </w:tcMar>
            <w:vAlign w:val="bottom"/>
          </w:tcPr>
          <w:p w14:paraId="4358B6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D5FA3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91BB6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743B3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4BEB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A99984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F3D6E5F" w14:textId="77777777" w:rsidTr="00A64272">
        <w:trPr>
          <w:trHeight w:val="377"/>
        </w:trPr>
        <w:tc>
          <w:tcPr>
            <w:tcW w:w="5000" w:type="pct"/>
            <w:gridSpan w:val="2"/>
            <w:tcMar>
              <w:top w:w="43" w:type="dxa"/>
              <w:bottom w:w="43" w:type="dxa"/>
            </w:tcMar>
            <w:vAlign w:val="bottom"/>
          </w:tcPr>
          <w:p w14:paraId="1607C9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BA0B1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4735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6DEB0D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70A3C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4845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09137F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1BE56E" w14:textId="36902B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C0224D"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6779E393" w14:textId="77777777" w:rsidTr="00A64272">
        <w:trPr>
          <w:cantSplit/>
          <w:trHeight w:val="475"/>
          <w:tblHeader/>
        </w:trPr>
        <w:tc>
          <w:tcPr>
            <w:tcW w:w="5000" w:type="pct"/>
            <w:gridSpan w:val="2"/>
            <w:shd w:val="clear" w:color="auto" w:fill="DEEAF6" w:themeFill="accent1" w:themeFillTint="33"/>
            <w:vAlign w:val="center"/>
          </w:tcPr>
          <w:p w14:paraId="4FF0E47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What is the solution and how is it implemented?</w:t>
            </w:r>
          </w:p>
        </w:tc>
      </w:tr>
      <w:tr w:rsidR="008B03FE" w:rsidRPr="00207F65" w14:paraId="4FD8242A" w14:textId="77777777" w:rsidTr="00A64272">
        <w:trPr>
          <w:trHeight w:val="1097"/>
        </w:trPr>
        <w:tc>
          <w:tcPr>
            <w:tcW w:w="483" w:type="pct"/>
            <w:tcBorders>
              <w:right w:val="nil"/>
            </w:tcBorders>
            <w:shd w:val="clear" w:color="auto" w:fill="DEEAF6" w:themeFill="accent1" w:themeFillTint="33"/>
          </w:tcPr>
          <w:p w14:paraId="4A1C74A4" w14:textId="7908FA24"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F3938C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1433CAD" w14:textId="7135F6A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creates and implements a security assessment plan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outline the security assessment plan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DC04DD6"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2C021A8" w14:textId="539AAF41" w:rsidR="008B03FE" w:rsidRPr="00207F65" w:rsidRDefault="008B03FE" w:rsidP="008B03FE">
            <w:pPr>
              <w:spacing w:before="120" w:after="120"/>
              <w:rPr>
                <w:rFonts w:asciiTheme="minorHAnsi"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8B03FE">
              <w:rPr>
                <w:rFonts w:asciiTheme="minorHAnsi" w:hAnsiTheme="minorHAnsi"/>
                <w:color w:val="0563C1"/>
                <w:sz w:val="20"/>
                <w:szCs w:val="20"/>
                <w:u w:val="single"/>
              </w:rPr>
              <w:fldChar w:fldCharType="begin"/>
            </w:r>
            <w:r w:rsidRPr="008B03FE">
              <w:rPr>
                <w:rFonts w:asciiTheme="minorHAnsi" w:hAnsiTheme="minorHAnsi"/>
                <w:color w:val="0563C1"/>
                <w:sz w:val="20"/>
                <w:szCs w:val="20"/>
                <w:u w:val="single"/>
              </w:rPr>
              <w:instrText xml:space="preserve"> REF _Ref454808039 \r \h  \* MERGEFORMAT </w:instrText>
            </w:r>
            <w:r w:rsidRPr="008B03FE">
              <w:rPr>
                <w:rFonts w:asciiTheme="minorHAnsi" w:hAnsiTheme="minorHAnsi"/>
                <w:color w:val="0563C1"/>
                <w:sz w:val="20"/>
                <w:szCs w:val="20"/>
                <w:u w:val="single"/>
              </w:rPr>
            </w:r>
            <w:r w:rsidRPr="008B03FE">
              <w:rPr>
                <w:rFonts w:asciiTheme="minorHAnsi" w:hAnsiTheme="minorHAnsi"/>
                <w:color w:val="0563C1"/>
                <w:sz w:val="20"/>
                <w:szCs w:val="20"/>
                <w:u w:val="single"/>
              </w:rPr>
              <w:fldChar w:fldCharType="separate"/>
            </w:r>
            <w:r w:rsidRPr="008B03FE">
              <w:rPr>
                <w:rFonts w:asciiTheme="minorHAnsi" w:hAnsiTheme="minorHAnsi"/>
                <w:color w:val="0563C1"/>
                <w:sz w:val="20"/>
                <w:szCs w:val="20"/>
                <w:u w:val="single"/>
              </w:rPr>
              <w:t>15.15.9</w:t>
            </w:r>
            <w:r w:rsidRPr="008B03FE">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C016933" w14:textId="77777777" w:rsidTr="00A64272">
        <w:trPr>
          <w:trHeight w:val="1097"/>
        </w:trPr>
        <w:tc>
          <w:tcPr>
            <w:tcW w:w="483" w:type="pct"/>
            <w:tcBorders>
              <w:right w:val="nil"/>
            </w:tcBorders>
            <w:shd w:val="clear" w:color="auto" w:fill="DEEAF6" w:themeFill="accent1" w:themeFillTint="33"/>
          </w:tcPr>
          <w:p w14:paraId="31F03C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F681376"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36BF7E05" w14:textId="4B0A6EF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system testing at a customer-required depth and coverage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types of testing </w:t>
            </w:r>
            <w:r w:rsidR="00E939CE">
              <w:rPr>
                <w:rFonts w:asciiTheme="minorHAnsi" w:eastAsia="Calibri" w:hAnsiTheme="minorHAnsi" w:cs="Calibri"/>
                <w:i/>
                <w:sz w:val="20"/>
                <w:szCs w:val="20"/>
              </w:rPr>
              <w:t>performed and the depth required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83E4094"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7406221" w14:textId="5E9352A0" w:rsidR="00614918" w:rsidRPr="00207F65" w:rsidRDefault="008B03FE"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8B03FE" w:rsidRPr="00207F65" w14:paraId="5C369874" w14:textId="77777777" w:rsidTr="00A64272">
        <w:trPr>
          <w:trHeight w:val="1097"/>
        </w:trPr>
        <w:tc>
          <w:tcPr>
            <w:tcW w:w="483" w:type="pct"/>
            <w:tcBorders>
              <w:right w:val="nil"/>
            </w:tcBorders>
            <w:shd w:val="clear" w:color="auto" w:fill="DEEAF6" w:themeFill="accent1" w:themeFillTint="33"/>
          </w:tcPr>
          <w:p w14:paraId="1D2DA1DF" w14:textId="77777777"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E4142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6CE55AFA" w14:textId="0E7B19A6"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produces evidence of the execution of the security assessment plan and the results of the security testing/evaluation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w:t>
            </w:r>
            <w:r w:rsidR="0034682B">
              <w:rPr>
                <w:rFonts w:asciiTheme="minorHAnsi" w:eastAsia="Calibri" w:hAnsiTheme="minorHAnsi" w:cs="Calibri"/>
                <w:i/>
                <w:sz w:val="20"/>
                <w:szCs w:val="20"/>
              </w:rPr>
              <w:t>process by which the customer obtains and reviews the evidence and results of testing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2C97813"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BE7F1DE" w14:textId="18E318DD" w:rsidR="008B03FE" w:rsidRPr="00207F65" w:rsidRDefault="008B03FE" w:rsidP="008B03FE">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A7FEB06" w14:textId="77777777" w:rsidTr="00A64272">
        <w:trPr>
          <w:trHeight w:val="1097"/>
        </w:trPr>
        <w:tc>
          <w:tcPr>
            <w:tcW w:w="483" w:type="pct"/>
            <w:tcBorders>
              <w:right w:val="nil"/>
            </w:tcBorders>
            <w:shd w:val="clear" w:color="auto" w:fill="DEEAF6" w:themeFill="accent1" w:themeFillTint="33"/>
          </w:tcPr>
          <w:p w14:paraId="35838C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473D08E"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A14D192" w14:textId="4DB5B011"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implements a verifiable flaw remediation process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outline the means by which flaws are identified and addressed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C26ACB"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787A98A" w14:textId="71724A8B"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22671564" w14:textId="77777777" w:rsidTr="00A64272">
        <w:trPr>
          <w:trHeight w:val="1097"/>
        </w:trPr>
        <w:tc>
          <w:tcPr>
            <w:tcW w:w="483" w:type="pct"/>
            <w:tcBorders>
              <w:right w:val="nil"/>
            </w:tcBorders>
            <w:shd w:val="clear" w:color="auto" w:fill="DEEAF6" w:themeFill="accent1" w:themeFillTint="33"/>
          </w:tcPr>
          <w:p w14:paraId="5868217D"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5833B0C"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567D151F" w14:textId="3C4BA387"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corrects flaws identified during security testing</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discuss the procedure for identifying flaws, alerting appropriate personnel to correct flaws, and verifying the success of the correction.</w:t>
            </w:r>
            <w:r w:rsidRPr="00B452E7">
              <w:rPr>
                <w:rFonts w:asciiTheme="minorHAnsi" w:eastAsia="Calibri" w:hAnsiTheme="minorHAnsi" w:cs="Calibri"/>
                <w:sz w:val="20"/>
                <w:szCs w:val="20"/>
              </w:rPr>
              <w:t>&gt;</w:t>
            </w:r>
          </w:p>
          <w:p w14:paraId="2DD9B03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lastRenderedPageBreak/>
              <w:t>Microsoft Azure</w:t>
            </w:r>
          </w:p>
          <w:p w14:paraId="134A3F32" w14:textId="28320AAC"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67AC67F4" w14:textId="77777777" w:rsidR="00614918" w:rsidRPr="00CB2A18" w:rsidRDefault="00614918" w:rsidP="00614918">
      <w:pPr>
        <w:pStyle w:val="eglobaltech4n"/>
      </w:pPr>
      <w:bookmarkStart w:id="2466" w:name="_Toc383429891"/>
      <w:bookmarkStart w:id="2467" w:name="_Toc383444700"/>
      <w:bookmarkStart w:id="2468" w:name="_Toc385594343"/>
      <w:bookmarkStart w:id="2469" w:name="_Toc385594731"/>
      <w:bookmarkStart w:id="2470" w:name="_Toc385595119"/>
      <w:bookmarkStart w:id="2471" w:name="_Toc388620962"/>
      <w:bookmarkStart w:id="2472" w:name="_Toc430608822"/>
      <w:bookmarkStart w:id="2473" w:name="_Ref462561820"/>
      <w:r>
        <w:lastRenderedPageBreak/>
        <w:t>C</w:t>
      </w:r>
      <w:r w:rsidRPr="00CB2A18">
        <w:t>ontrol Enhancement SA-11 (1)</w:t>
      </w:r>
      <w:bookmarkEnd w:id="2466"/>
      <w:bookmarkEnd w:id="2467"/>
      <w:bookmarkEnd w:id="2468"/>
      <w:bookmarkEnd w:id="2469"/>
      <w:bookmarkEnd w:id="2470"/>
      <w:bookmarkEnd w:id="2471"/>
      <w:bookmarkEnd w:id="2472"/>
      <w:bookmarkEnd w:id="2473"/>
    </w:p>
    <w:p w14:paraId="5C1CF88B"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static code analysis tools to identify common flaws and document the results of the analysis.</w:t>
      </w:r>
    </w:p>
    <w:p w14:paraId="5E77E4D4" w14:textId="77777777" w:rsidR="00614918" w:rsidRDefault="00614918" w:rsidP="00614918">
      <w:pPr>
        <w:spacing w:before="120" w:after="120"/>
        <w:rPr>
          <w:rFonts w:eastAsia="Calibri"/>
        </w:rPr>
      </w:pPr>
      <w:r w:rsidRPr="0D544C59">
        <w:rPr>
          <w:rFonts w:ascii="Calibri" w:eastAsia="Calibri" w:hAnsi="Calibri" w:cs="Calibri"/>
          <w:b/>
          <w:bCs/>
        </w:rPr>
        <w:t>SA-11 (1)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w:t>
      </w:r>
      <w:r w:rsidRPr="0D544C59">
        <w:rPr>
          <w:rFonts w:ascii="Calibri" w:eastAsia="Calibri" w:hAnsi="Calibri" w:cs="Calibri"/>
          <w:b/>
          <w:bCs/>
        </w:rPr>
        <w:t xml:space="preserve">: </w:t>
      </w:r>
      <w:r w:rsidRPr="0D544C59">
        <w:rPr>
          <w:rFonts w:ascii="Calibri" w:eastAsia="Calibri" w:hAnsi="Calibri" w:cs="Calibri"/>
        </w:rPr>
        <w:t>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0ACCDCF" w14:textId="77777777" w:rsidTr="00A64272">
        <w:trPr>
          <w:cantSplit/>
          <w:trHeight w:val="377"/>
          <w:tblHeader/>
        </w:trPr>
        <w:tc>
          <w:tcPr>
            <w:tcW w:w="811" w:type="pct"/>
            <w:shd w:val="clear" w:color="auto" w:fill="DEEAF6" w:themeFill="accent1" w:themeFillTint="33"/>
            <w:tcMar>
              <w:top w:w="43" w:type="dxa"/>
              <w:bottom w:w="43" w:type="dxa"/>
            </w:tcMar>
          </w:tcPr>
          <w:p w14:paraId="38928E4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(1)</w:t>
            </w:r>
          </w:p>
        </w:tc>
        <w:tc>
          <w:tcPr>
            <w:tcW w:w="4189" w:type="pct"/>
            <w:shd w:val="clear" w:color="auto" w:fill="DEEAF6" w:themeFill="accent1" w:themeFillTint="33"/>
          </w:tcPr>
          <w:p w14:paraId="69691DE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6EE198C" w14:textId="77777777" w:rsidTr="00A64272">
        <w:trPr>
          <w:trHeight w:val="377"/>
        </w:trPr>
        <w:tc>
          <w:tcPr>
            <w:tcW w:w="5000" w:type="pct"/>
            <w:gridSpan w:val="2"/>
            <w:tcMar>
              <w:top w:w="43" w:type="dxa"/>
              <w:bottom w:w="43" w:type="dxa"/>
            </w:tcMar>
            <w:vAlign w:val="bottom"/>
          </w:tcPr>
          <w:p w14:paraId="00603C1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31FE5A23" w14:textId="77777777" w:rsidTr="00A64272">
        <w:trPr>
          <w:trHeight w:val="377"/>
        </w:trPr>
        <w:tc>
          <w:tcPr>
            <w:tcW w:w="5000" w:type="pct"/>
            <w:gridSpan w:val="2"/>
            <w:tcMar>
              <w:top w:w="43" w:type="dxa"/>
              <w:bottom w:w="43" w:type="dxa"/>
            </w:tcMar>
            <w:vAlign w:val="bottom"/>
          </w:tcPr>
          <w:p w14:paraId="7756D10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9D103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C83195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C6F19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2DA0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6363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699AF26" w14:textId="77777777" w:rsidTr="00A64272">
        <w:trPr>
          <w:trHeight w:val="377"/>
        </w:trPr>
        <w:tc>
          <w:tcPr>
            <w:tcW w:w="5000" w:type="pct"/>
            <w:gridSpan w:val="2"/>
            <w:tcMar>
              <w:top w:w="43" w:type="dxa"/>
              <w:bottom w:w="43" w:type="dxa"/>
            </w:tcMar>
            <w:vAlign w:val="bottom"/>
          </w:tcPr>
          <w:p w14:paraId="05D4CA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75C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5778721" w14:textId="271F8BC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587EE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E6EB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D3EE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862EF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678E297" w14:textId="31763AF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0E0F4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648CAA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117BA08"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(1) What is the solution and how is it implemented?</w:t>
            </w:r>
          </w:p>
        </w:tc>
      </w:tr>
      <w:tr w:rsidR="00614918" w:rsidRPr="00207F65" w14:paraId="68008E0A" w14:textId="77777777" w:rsidTr="00A64272">
        <w:trPr>
          <w:trHeight w:val="1097"/>
        </w:trPr>
        <w:tc>
          <w:tcPr>
            <w:tcW w:w="5000" w:type="pct"/>
            <w:shd w:val="clear" w:color="auto" w:fill="FFFFFF" w:themeFill="background1"/>
          </w:tcPr>
          <w:p w14:paraId="4A056886"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4C87C25B" w14:textId="4E6B354D"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static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21934B5A"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ABE77A4" w14:textId="2E33BC7D"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_Ref454808067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15.15.9.1</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78561010" w14:textId="77777777" w:rsidR="00614918" w:rsidRPr="00F51F9F" w:rsidRDefault="00614918" w:rsidP="00614918">
      <w:pPr>
        <w:spacing w:before="120" w:after="120"/>
        <w:rPr>
          <w:rFonts w:eastAsia="Calibri"/>
          <w:b/>
        </w:rPr>
      </w:pPr>
    </w:p>
    <w:p w14:paraId="18B32E60" w14:textId="77777777" w:rsidR="00614918" w:rsidRPr="00CB2A18" w:rsidRDefault="00614918" w:rsidP="00614918">
      <w:pPr>
        <w:pStyle w:val="eglobaltech4n"/>
      </w:pPr>
      <w:bookmarkStart w:id="2474" w:name="_Toc385594344"/>
      <w:bookmarkStart w:id="2475" w:name="_Toc385594732"/>
      <w:bookmarkStart w:id="2476" w:name="_Toc385595120"/>
      <w:bookmarkStart w:id="2477" w:name="_Toc388620963"/>
      <w:bookmarkStart w:id="2478" w:name="_Toc430608823"/>
      <w:bookmarkStart w:id="2479" w:name="_Ref462561845"/>
      <w:r w:rsidRPr="00CB2A18">
        <w:t>Control Enhancement SA-11 (2)</w:t>
      </w:r>
      <w:bookmarkEnd w:id="2474"/>
      <w:bookmarkEnd w:id="2475"/>
      <w:bookmarkEnd w:id="2476"/>
      <w:bookmarkEnd w:id="2477"/>
      <w:bookmarkEnd w:id="2478"/>
      <w:bookmarkEnd w:id="2479"/>
    </w:p>
    <w:p w14:paraId="2D06D665"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perform threat and vulnerability analyses and subsequent testing/evaluation of the as-built system, component, or service.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6715849A" w14:textId="77777777" w:rsidTr="00A64272">
        <w:trPr>
          <w:cantSplit/>
          <w:trHeight w:val="377"/>
          <w:tblHeader/>
        </w:trPr>
        <w:tc>
          <w:tcPr>
            <w:tcW w:w="811" w:type="pct"/>
            <w:shd w:val="clear" w:color="auto" w:fill="DEEAF6" w:themeFill="accent1" w:themeFillTint="33"/>
            <w:tcMar>
              <w:top w:w="43" w:type="dxa"/>
              <w:bottom w:w="43" w:type="dxa"/>
            </w:tcMar>
          </w:tcPr>
          <w:p w14:paraId="7A5B990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(2)</w:t>
            </w:r>
          </w:p>
        </w:tc>
        <w:tc>
          <w:tcPr>
            <w:tcW w:w="4189" w:type="pct"/>
            <w:shd w:val="clear" w:color="auto" w:fill="DEEAF6" w:themeFill="accent1" w:themeFillTint="33"/>
          </w:tcPr>
          <w:p w14:paraId="270ADEE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1DB2ABAE" w14:textId="77777777" w:rsidTr="00A64272">
        <w:trPr>
          <w:trHeight w:val="377"/>
        </w:trPr>
        <w:tc>
          <w:tcPr>
            <w:tcW w:w="5000" w:type="pct"/>
            <w:gridSpan w:val="2"/>
            <w:tcMar>
              <w:top w:w="43" w:type="dxa"/>
              <w:bottom w:w="43" w:type="dxa"/>
            </w:tcMar>
            <w:vAlign w:val="bottom"/>
          </w:tcPr>
          <w:p w14:paraId="3F8CF57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w:t>
            </w:r>
            <w:r>
              <w:rPr>
                <w:rFonts w:asciiTheme="minorHAnsi" w:eastAsiaTheme="minorEastAsia" w:hAnsiTheme="minorHAnsi" w:cstheme="minorBidi"/>
                <w:spacing w:val="-5"/>
                <w:sz w:val="20"/>
                <w:szCs w:val="20"/>
              </w:rPr>
              <w:t>le Role: Microsoft Azure</w:t>
            </w:r>
          </w:p>
        </w:tc>
      </w:tr>
      <w:tr w:rsidR="00614918" w:rsidRPr="00207F65" w14:paraId="0FBDDA8F" w14:textId="77777777" w:rsidTr="00A64272">
        <w:trPr>
          <w:trHeight w:val="377"/>
        </w:trPr>
        <w:tc>
          <w:tcPr>
            <w:tcW w:w="5000" w:type="pct"/>
            <w:gridSpan w:val="2"/>
            <w:tcMar>
              <w:top w:w="43" w:type="dxa"/>
              <w:bottom w:w="43" w:type="dxa"/>
            </w:tcMar>
            <w:vAlign w:val="bottom"/>
          </w:tcPr>
          <w:p w14:paraId="6A710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6411D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60DC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94554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C6CD9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CC940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637054D" w14:textId="77777777" w:rsidTr="00A64272">
        <w:trPr>
          <w:trHeight w:val="377"/>
        </w:trPr>
        <w:tc>
          <w:tcPr>
            <w:tcW w:w="5000" w:type="pct"/>
            <w:gridSpan w:val="2"/>
            <w:tcMar>
              <w:top w:w="43" w:type="dxa"/>
              <w:bottom w:w="43" w:type="dxa"/>
            </w:tcMar>
            <w:vAlign w:val="bottom"/>
          </w:tcPr>
          <w:p w14:paraId="01764D0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276F9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9455DC1" w14:textId="372BDA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52A6F0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7F0FF7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38584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42907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5206106" w14:textId="2CA32A1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7D31C32"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7D230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8ED9BC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(2) What is the solution and how is it implemented?</w:t>
            </w:r>
          </w:p>
        </w:tc>
      </w:tr>
      <w:tr w:rsidR="00614918" w:rsidRPr="00207F65" w14:paraId="266A9461" w14:textId="77777777" w:rsidTr="00A64272">
        <w:trPr>
          <w:trHeight w:val="1097"/>
        </w:trPr>
        <w:tc>
          <w:tcPr>
            <w:tcW w:w="5000" w:type="pct"/>
            <w:shd w:val="clear" w:color="auto" w:fill="FFFFFF" w:themeFill="background1"/>
          </w:tcPr>
          <w:p w14:paraId="1CA0DC93"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623AC140" w14:textId="51B55E08"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threat and vulnerability analysis and testing</w:t>
            </w:r>
            <w:r w:rsidR="00533B2A">
              <w:rPr>
                <w:rFonts w:asciiTheme="minorHAnsi" w:eastAsia="Calibri" w:hAnsiTheme="minorHAnsi" w:cs="Calibri"/>
                <w:i/>
                <w:sz w:val="20"/>
                <w:szCs w:val="20"/>
              </w:rPr>
              <w:t xml:space="preserve"> of the as-built system or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533B2A">
              <w:rPr>
                <w:rFonts w:asciiTheme="minorHAnsi" w:eastAsia="Calibri" w:hAnsiTheme="minorHAnsi" w:cs="Calibri"/>
                <w:i/>
                <w:sz w:val="20"/>
                <w:szCs w:val="20"/>
              </w:rPr>
              <w:t>address the analysis of how the as-built system differs from the initial design, as well as how any new vulnerabilities created as a result of these differences are reviewed and mitigated</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1B60E13"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046C7C5" w14:textId="287FAA1B" w:rsidR="00614918" w:rsidRPr="00C23E1E" w:rsidRDefault="00614918" w:rsidP="00B8778A">
            <w:pPr>
              <w:pStyle w:val="TableText"/>
              <w:spacing w:before="120" w:after="120"/>
              <w:rPr>
                <w:rFonts w:asciiTheme="minorHAnsi" w:eastAsia="Lucida Sans Unicode" w:hAnsiTheme="minorHAnsi" w:cs="Times New Roman"/>
                <w:spacing w:val="0"/>
                <w:sz w:val="20"/>
              </w:rPr>
            </w:pPr>
            <w:r w:rsidRPr="00B00037">
              <w:rPr>
                <w:rFonts w:asciiTheme="minorHAnsi" w:eastAsiaTheme="minorEastAsia" w:hAnsiTheme="minorHAnsi" w:cstheme="minorBidi"/>
                <w:spacing w:val="0"/>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pacing w:val="0"/>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_Ref454808088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15.15.9.2</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pacing w:val="0"/>
                <w:sz w:val="20"/>
                <w:szCs w:val="20"/>
              </w:rPr>
              <w:t>.</w:t>
            </w:r>
          </w:p>
        </w:tc>
      </w:tr>
    </w:tbl>
    <w:p w14:paraId="61CB0F79" w14:textId="77777777" w:rsidR="00614918" w:rsidRPr="009F64FF" w:rsidRDefault="00614918" w:rsidP="00614918">
      <w:pPr>
        <w:spacing w:before="120" w:after="120"/>
        <w:rPr>
          <w:rFonts w:eastAsia="Calibri"/>
          <w:b/>
        </w:rPr>
      </w:pPr>
    </w:p>
    <w:p w14:paraId="461D84AD" w14:textId="77777777" w:rsidR="00614918" w:rsidRPr="00CB2A18" w:rsidRDefault="00614918" w:rsidP="00614918">
      <w:pPr>
        <w:pStyle w:val="eglobaltech4n"/>
      </w:pPr>
      <w:bookmarkStart w:id="2480" w:name="_Toc385594345"/>
      <w:bookmarkStart w:id="2481" w:name="_Toc385594733"/>
      <w:bookmarkStart w:id="2482" w:name="_Toc385595121"/>
      <w:bookmarkStart w:id="2483" w:name="_Toc388620964"/>
      <w:bookmarkStart w:id="2484" w:name="_Toc430608824"/>
      <w:bookmarkStart w:id="2485" w:name="_Ref462561861"/>
      <w:r w:rsidRPr="00CB2A18">
        <w:t>Control Enhancement SA-11 (8)</w:t>
      </w:r>
      <w:bookmarkEnd w:id="2480"/>
      <w:bookmarkEnd w:id="2481"/>
      <w:bookmarkEnd w:id="2482"/>
      <w:bookmarkEnd w:id="2483"/>
      <w:bookmarkEnd w:id="2484"/>
      <w:bookmarkEnd w:id="2485"/>
    </w:p>
    <w:p w14:paraId="7577B404"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dynamic code analysis tools to identify common flaws and document the results of the analysis.</w:t>
      </w:r>
    </w:p>
    <w:p w14:paraId="0C41EF1F" w14:textId="77777777" w:rsidR="00614918" w:rsidRDefault="00614918" w:rsidP="00614918">
      <w:pPr>
        <w:spacing w:before="120" w:after="120"/>
        <w:rPr>
          <w:rFonts w:eastAsia="Calibri"/>
        </w:rPr>
      </w:pPr>
      <w:r w:rsidRPr="0D544C59">
        <w:rPr>
          <w:rFonts w:ascii="Calibri" w:eastAsia="Calibri" w:hAnsi="Calibri" w:cs="Calibri"/>
          <w:b/>
          <w:bCs/>
        </w:rPr>
        <w:lastRenderedPageBreak/>
        <w:t>SA-11 (8)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 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18C1271" w14:textId="77777777" w:rsidTr="00A64272">
        <w:trPr>
          <w:cantSplit/>
          <w:trHeight w:val="377"/>
          <w:tblHeader/>
        </w:trPr>
        <w:tc>
          <w:tcPr>
            <w:tcW w:w="811" w:type="pct"/>
            <w:shd w:val="clear" w:color="auto" w:fill="DEEAF6" w:themeFill="accent1" w:themeFillTint="33"/>
            <w:tcMar>
              <w:top w:w="43" w:type="dxa"/>
              <w:bottom w:w="43" w:type="dxa"/>
            </w:tcMar>
          </w:tcPr>
          <w:p w14:paraId="587F40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(8)</w:t>
            </w:r>
          </w:p>
        </w:tc>
        <w:tc>
          <w:tcPr>
            <w:tcW w:w="4189" w:type="pct"/>
            <w:shd w:val="clear" w:color="auto" w:fill="DEEAF6" w:themeFill="accent1" w:themeFillTint="33"/>
          </w:tcPr>
          <w:p w14:paraId="24E85ED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60D4D0E" w14:textId="77777777" w:rsidTr="00A64272">
        <w:trPr>
          <w:trHeight w:val="377"/>
        </w:trPr>
        <w:tc>
          <w:tcPr>
            <w:tcW w:w="5000" w:type="pct"/>
            <w:gridSpan w:val="2"/>
            <w:tcMar>
              <w:top w:w="43" w:type="dxa"/>
              <w:bottom w:w="43" w:type="dxa"/>
            </w:tcMar>
            <w:vAlign w:val="bottom"/>
          </w:tcPr>
          <w:p w14:paraId="75AC17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506BC814" w14:textId="77777777" w:rsidTr="00A64272">
        <w:trPr>
          <w:trHeight w:val="377"/>
        </w:trPr>
        <w:tc>
          <w:tcPr>
            <w:tcW w:w="5000" w:type="pct"/>
            <w:gridSpan w:val="2"/>
            <w:tcMar>
              <w:top w:w="43" w:type="dxa"/>
              <w:bottom w:w="43" w:type="dxa"/>
            </w:tcMar>
            <w:vAlign w:val="bottom"/>
          </w:tcPr>
          <w:p w14:paraId="2751FE3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F92153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244B0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02B70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D8F8C3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0330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2432E7D" w14:textId="77777777" w:rsidTr="00A64272">
        <w:trPr>
          <w:trHeight w:val="377"/>
        </w:trPr>
        <w:tc>
          <w:tcPr>
            <w:tcW w:w="5000" w:type="pct"/>
            <w:gridSpan w:val="2"/>
            <w:tcMar>
              <w:top w:w="43" w:type="dxa"/>
              <w:bottom w:w="43" w:type="dxa"/>
            </w:tcMar>
            <w:vAlign w:val="bottom"/>
          </w:tcPr>
          <w:p w14:paraId="51E77C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89303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AE78D49" w14:textId="3C6D009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0242BB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6AF0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80CEE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C8EDD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FD3251B" w14:textId="060A337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5B35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839B02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4186DD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(8) What is the solution and how is it implemented?</w:t>
            </w:r>
          </w:p>
        </w:tc>
      </w:tr>
      <w:tr w:rsidR="00614918" w:rsidRPr="00207F65" w14:paraId="63990BAA" w14:textId="77777777" w:rsidTr="00A64272">
        <w:trPr>
          <w:trHeight w:val="1097"/>
        </w:trPr>
        <w:tc>
          <w:tcPr>
            <w:tcW w:w="5000" w:type="pct"/>
            <w:shd w:val="clear" w:color="auto" w:fill="FFFFFF" w:themeFill="background1"/>
          </w:tcPr>
          <w:p w14:paraId="610D46B1" w14:textId="77777777" w:rsidR="00533B2A" w:rsidRPr="00EC1450" w:rsidRDefault="00533B2A" w:rsidP="00533B2A">
            <w:pPr>
              <w:spacing w:before="120" w:after="120"/>
              <w:rPr>
                <w:rFonts w:asciiTheme="minorHAnsi" w:hAnsiTheme="minorHAnsi"/>
                <w:b/>
                <w:sz w:val="20"/>
                <w:szCs w:val="20"/>
              </w:rPr>
            </w:pPr>
            <w:r>
              <w:rPr>
                <w:rFonts w:asciiTheme="minorHAnsi" w:hAnsiTheme="minorHAnsi"/>
                <w:b/>
                <w:sz w:val="20"/>
                <w:szCs w:val="20"/>
              </w:rPr>
              <w:t>Customer Responsibility</w:t>
            </w:r>
          </w:p>
          <w:p w14:paraId="419F3AE4" w14:textId="77777777" w:rsidR="00533B2A" w:rsidRDefault="00533B2A" w:rsidP="00533B2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dynamic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1827E871" w14:textId="77777777" w:rsidR="00614918" w:rsidRPr="00207F65" w:rsidRDefault="00614918" w:rsidP="00533B2A">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E0CFED5" w14:textId="314639E2"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Microsoft Azure implements this control</w:t>
            </w:r>
            <w:r w:rsidR="00F25428" w:rsidRPr="00B00037">
              <w:rPr>
                <w:rFonts w:asciiTheme="minorHAnsi" w:eastAsiaTheme="minorEastAsia" w:hAnsiTheme="minorHAnsi" w:cstheme="minorBidi"/>
                <w:sz w:val="20"/>
                <w:szCs w:val="20"/>
              </w:rPr>
              <w:t xml:space="preserve"> </w:t>
            </w:r>
            <w:r w:rsidR="00F25428" w:rsidRPr="00F25428">
              <w:rPr>
                <w:rFonts w:asciiTheme="minorHAnsi" w:hAnsiTheme="minorHAnsi" w:cs="Times New Roman"/>
                <w:sz w:val="20"/>
                <w:szCs w:val="20"/>
              </w:rPr>
              <w:t>for operating systems</w:t>
            </w:r>
            <w:r w:rsidRPr="00B00037">
              <w:rPr>
                <w:rFonts w:asciiTheme="minorHAnsi" w:eastAsiaTheme="minorEastAsia" w:hAnsiTheme="minorHAnsi" w:cstheme="minorBidi"/>
                <w:sz w:val="20"/>
                <w:szCs w:val="20"/>
              </w:rPr>
              <w:t xml:space="preserve"> 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_Ref454808103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15.15.9.3</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0161743E" w14:textId="77777777" w:rsidR="00614918" w:rsidRDefault="00614918" w:rsidP="00614918">
      <w:pPr>
        <w:spacing w:before="120" w:after="120"/>
        <w:rPr>
          <w:rFonts w:eastAsia="Calibri"/>
        </w:rPr>
      </w:pPr>
    </w:p>
    <w:p w14:paraId="630CD3F0" w14:textId="77777777" w:rsidR="00614918" w:rsidRDefault="00614918" w:rsidP="00614918">
      <w:pPr>
        <w:pStyle w:val="Style7"/>
        <w:numPr>
          <w:ilvl w:val="1"/>
          <w:numId w:val="48"/>
        </w:numPr>
      </w:pPr>
      <w:bookmarkStart w:id="2486" w:name="_Toc430608858"/>
      <w:bookmarkEnd w:id="2309"/>
      <w:bookmarkEnd w:id="2310"/>
      <w:bookmarkEnd w:id="2311"/>
      <w:bookmarkEnd w:id="2312"/>
      <w:bookmarkEnd w:id="2313"/>
      <w:bookmarkEnd w:id="2314"/>
      <w:bookmarkEnd w:id="2315"/>
      <w:bookmarkEnd w:id="2316"/>
      <w:r w:rsidRPr="002C3786">
        <w:t xml:space="preserve">System and Communications Protection (SC) </w:t>
      </w:r>
    </w:p>
    <w:p w14:paraId="7E2B93D2" w14:textId="77777777" w:rsidR="00614918" w:rsidRDefault="00614918" w:rsidP="00614918">
      <w:pPr>
        <w:pStyle w:val="eglobaltech3"/>
      </w:pPr>
      <w:bookmarkStart w:id="2487" w:name="_Toc383429894"/>
      <w:bookmarkStart w:id="2488" w:name="_Toc383444703"/>
      <w:bookmarkStart w:id="2489" w:name="_Toc385594347"/>
      <w:bookmarkStart w:id="2490" w:name="_Toc385594735"/>
      <w:bookmarkStart w:id="2491" w:name="_Toc385595123"/>
      <w:bookmarkStart w:id="2492" w:name="_Toc388620965"/>
      <w:bookmarkStart w:id="2493" w:name="_Toc430608826"/>
      <w:bookmarkStart w:id="2494" w:name="_Ref454959506"/>
      <w:bookmarkStart w:id="2495" w:name="_Ref454960881"/>
      <w:r w:rsidRPr="002C3786">
        <w:t xml:space="preserve">System </w:t>
      </w:r>
      <w:r>
        <w:t>and</w:t>
      </w:r>
      <w:r w:rsidRPr="002C3786">
        <w:t xml:space="preserve"> Communications Protection Policy and Procedures (SC-1)</w:t>
      </w:r>
      <w:bookmarkEnd w:id="2487"/>
      <w:bookmarkEnd w:id="2488"/>
      <w:bookmarkEnd w:id="2489"/>
      <w:bookmarkEnd w:id="2490"/>
      <w:bookmarkEnd w:id="2491"/>
      <w:bookmarkEnd w:id="2492"/>
      <w:bookmarkEnd w:id="2493"/>
      <w:bookmarkEnd w:id="2494"/>
      <w:bookmarkEnd w:id="2495"/>
      <w:r w:rsidRPr="002C3786">
        <w:t xml:space="preserve"> </w:t>
      </w:r>
    </w:p>
    <w:p w14:paraId="68D2E63C" w14:textId="77777777" w:rsidR="00614918" w:rsidRDefault="00614918" w:rsidP="00614918">
      <w:pPr>
        <w:spacing w:before="120" w:after="120"/>
      </w:pPr>
      <w:r w:rsidRPr="0D544C59">
        <w:rPr>
          <w:rFonts w:eastAsia="Times New Roman"/>
        </w:rPr>
        <w:t xml:space="preserve">The organization: </w:t>
      </w:r>
    </w:p>
    <w:p w14:paraId="7DD76AE1" w14:textId="77777777" w:rsidR="00614918" w:rsidRDefault="00614918" w:rsidP="00614918">
      <w:pPr>
        <w:pStyle w:val="ListParagraph"/>
        <w:numPr>
          <w:ilvl w:val="0"/>
          <w:numId w:val="334"/>
        </w:numPr>
        <w:spacing w:before="120" w:after="120"/>
      </w:pPr>
      <w:r w:rsidRPr="0D544C59">
        <w:rPr>
          <w:rFonts w:eastAsia="Times New Roman"/>
        </w:rPr>
        <w:t>Develops, documents, and disseminates to [</w:t>
      </w:r>
      <w:r w:rsidRPr="0D544C59">
        <w:rPr>
          <w:rFonts w:eastAsia="Times New Roman"/>
          <w:i/>
          <w:iCs/>
        </w:rPr>
        <w:t>Assignment: organization-defined personnel or roles</w:t>
      </w:r>
      <w:r w:rsidRPr="0D544C59">
        <w:rPr>
          <w:rFonts w:eastAsia="Times New Roman"/>
        </w:rPr>
        <w:t xml:space="preserve">]: </w:t>
      </w:r>
    </w:p>
    <w:p w14:paraId="4C2C26D5" w14:textId="77777777" w:rsidR="00614918" w:rsidRDefault="00614918" w:rsidP="00614918">
      <w:pPr>
        <w:pStyle w:val="ListParagraph"/>
        <w:numPr>
          <w:ilvl w:val="1"/>
          <w:numId w:val="334"/>
        </w:numPr>
        <w:spacing w:before="120" w:after="120"/>
      </w:pPr>
      <w:r w:rsidRPr="0D544C59">
        <w:rPr>
          <w:rFonts w:eastAsia="Times New Roman"/>
        </w:rPr>
        <w:lastRenderedPageBreak/>
        <w:t xml:space="preserve"> A system and communications protection policy that addresses purpose, scope, roles, responsibilities, management commitment, coordination among organizational entities, and compliance; and </w:t>
      </w:r>
    </w:p>
    <w:p w14:paraId="54DAA533" w14:textId="77777777" w:rsidR="00614918" w:rsidRDefault="00614918" w:rsidP="00614918">
      <w:pPr>
        <w:pStyle w:val="ListParagraph"/>
        <w:numPr>
          <w:ilvl w:val="1"/>
          <w:numId w:val="334"/>
        </w:numPr>
        <w:spacing w:before="120" w:after="120"/>
      </w:pPr>
      <w:r w:rsidRPr="0D544C59">
        <w:rPr>
          <w:rFonts w:eastAsia="Times New Roman"/>
        </w:rPr>
        <w:t xml:space="preserve"> Procedures to facilitate the implementation of the system and communications protection policy and associated system and communications protection controls; and </w:t>
      </w:r>
    </w:p>
    <w:p w14:paraId="63007DFA" w14:textId="77777777" w:rsidR="00614918" w:rsidRDefault="00614918" w:rsidP="00614918">
      <w:pPr>
        <w:pStyle w:val="ListParagraph"/>
        <w:numPr>
          <w:ilvl w:val="0"/>
          <w:numId w:val="334"/>
        </w:numPr>
        <w:spacing w:before="120" w:after="120"/>
      </w:pPr>
      <w:r w:rsidRPr="0D544C59">
        <w:rPr>
          <w:rFonts w:eastAsia="Times New Roman"/>
        </w:rPr>
        <w:t xml:space="preserve"> Reviews and updates the current: </w:t>
      </w:r>
    </w:p>
    <w:p w14:paraId="24EDC19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policy [</w:t>
      </w:r>
      <w:r w:rsidRPr="0D544C59">
        <w:rPr>
          <w:rFonts w:eastAsia="Times New Roman"/>
          <w:i/>
          <w:iCs/>
        </w:rPr>
        <w:t>FedRAMP</w:t>
      </w:r>
      <w:r w:rsidRPr="0D544C59">
        <w:rPr>
          <w:rFonts w:eastAsia="Times New Roman"/>
        </w:rPr>
        <w:t xml:space="preserve"> </w:t>
      </w:r>
      <w:r w:rsidRPr="0D544C59">
        <w:rPr>
          <w:rFonts w:eastAsia="Times New Roman"/>
          <w:i/>
          <w:iCs/>
        </w:rPr>
        <w:t>Assignment: at least every three years</w:t>
      </w:r>
      <w:r w:rsidRPr="0D544C59">
        <w:rPr>
          <w:rFonts w:eastAsia="Times New Roman"/>
        </w:rPr>
        <w:t xml:space="preserve">]; and </w:t>
      </w:r>
    </w:p>
    <w:p w14:paraId="50290C5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procedures [</w:t>
      </w:r>
      <w:r w:rsidRPr="0D544C59">
        <w:rPr>
          <w:rFonts w:eastAsia="Times New Roman"/>
          <w:i/>
          <w:iCs/>
        </w:rPr>
        <w:t>FedRAMP Assignment: at least annually</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550DCA" w14:textId="77777777" w:rsidTr="00A64272">
        <w:trPr>
          <w:cantSplit/>
          <w:trHeight w:val="377"/>
          <w:tblHeader/>
        </w:trPr>
        <w:tc>
          <w:tcPr>
            <w:tcW w:w="811" w:type="pct"/>
            <w:shd w:val="clear" w:color="auto" w:fill="DEEAF6" w:themeFill="accent1" w:themeFillTint="33"/>
            <w:tcMar>
              <w:top w:w="43" w:type="dxa"/>
              <w:bottom w:w="43" w:type="dxa"/>
            </w:tcMar>
          </w:tcPr>
          <w:p w14:paraId="51CBEF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w:t>
            </w:r>
          </w:p>
        </w:tc>
        <w:tc>
          <w:tcPr>
            <w:tcW w:w="4189" w:type="pct"/>
            <w:shd w:val="clear" w:color="auto" w:fill="DEEAF6" w:themeFill="accent1" w:themeFillTint="33"/>
          </w:tcPr>
          <w:p w14:paraId="17C2196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5480A20" w14:textId="77777777" w:rsidTr="00A64272">
        <w:trPr>
          <w:trHeight w:val="377"/>
        </w:trPr>
        <w:tc>
          <w:tcPr>
            <w:tcW w:w="5000" w:type="pct"/>
            <w:gridSpan w:val="2"/>
            <w:shd w:val="clear" w:color="auto" w:fill="auto"/>
            <w:tcMar>
              <w:top w:w="43" w:type="dxa"/>
              <w:bottom w:w="43" w:type="dxa"/>
            </w:tcMar>
          </w:tcPr>
          <w:p w14:paraId="35FEA68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556B4647" w14:textId="77777777" w:rsidTr="00A64272">
        <w:trPr>
          <w:trHeight w:val="377"/>
        </w:trPr>
        <w:tc>
          <w:tcPr>
            <w:tcW w:w="5000" w:type="pct"/>
            <w:gridSpan w:val="2"/>
            <w:shd w:val="clear" w:color="auto" w:fill="auto"/>
            <w:tcMar>
              <w:top w:w="43" w:type="dxa"/>
              <w:bottom w:w="43" w:type="dxa"/>
            </w:tcMar>
          </w:tcPr>
          <w:p w14:paraId="37B9291E" w14:textId="77777777" w:rsidR="00614918" w:rsidRPr="00207F65" w:rsidRDefault="00614918" w:rsidP="00A64272">
            <w:pPr>
              <w:pStyle w:val="GSAParameter"/>
              <w:spacing w:after="0"/>
              <w:rPr>
                <w:color w:val="5B9BD5" w:themeColor="accent1"/>
              </w:rPr>
            </w:pPr>
            <w:bookmarkStart w:id="2496" w:name="_Toc383442109"/>
            <w:bookmarkStart w:id="2497" w:name="_Toc383444326"/>
            <w:bookmarkStart w:id="2498" w:name="_Toc388623535"/>
            <w:r w:rsidRPr="00207F65">
              <w:t>Parameter SC-1(a)</w:t>
            </w:r>
            <w:bookmarkEnd w:id="2496"/>
            <w:bookmarkEnd w:id="2497"/>
            <w:bookmarkEnd w:id="2498"/>
            <w:r w:rsidRPr="00207F65">
              <w:t xml:space="preserve">: </w:t>
            </w:r>
            <w:r>
              <w:t>&lt;</w:t>
            </w:r>
            <w:r w:rsidRPr="0D544C59">
              <w:rPr>
                <w:i/>
                <w:iCs/>
              </w:rPr>
              <w:t>Customer-defined personnel or roles</w:t>
            </w:r>
            <w:r>
              <w:t>&gt;</w:t>
            </w:r>
          </w:p>
        </w:tc>
      </w:tr>
      <w:tr w:rsidR="00614918" w:rsidRPr="00207F65" w14:paraId="6FFAB6CD" w14:textId="77777777" w:rsidTr="00A64272">
        <w:trPr>
          <w:trHeight w:val="377"/>
        </w:trPr>
        <w:tc>
          <w:tcPr>
            <w:tcW w:w="5000" w:type="pct"/>
            <w:gridSpan w:val="2"/>
            <w:shd w:val="clear" w:color="auto" w:fill="auto"/>
            <w:tcMar>
              <w:top w:w="43" w:type="dxa"/>
              <w:bottom w:w="43" w:type="dxa"/>
            </w:tcMar>
          </w:tcPr>
          <w:p w14:paraId="0F73FE98" w14:textId="77777777" w:rsidR="00614918" w:rsidRPr="00207F65" w:rsidRDefault="00614918" w:rsidP="00A64272">
            <w:pPr>
              <w:pStyle w:val="GSAParameter"/>
              <w:spacing w:after="0"/>
              <w:rPr>
                <w:color w:val="5B9BD5" w:themeColor="accent1"/>
              </w:rPr>
            </w:pPr>
            <w:bookmarkStart w:id="2499" w:name="_Toc383442110"/>
            <w:bookmarkStart w:id="2500" w:name="_Toc383444327"/>
            <w:bookmarkStart w:id="2501" w:name="_Toc388623536"/>
            <w:r w:rsidRPr="00207F65">
              <w:t>Parameter SC-1(b)(1</w:t>
            </w:r>
            <w:bookmarkEnd w:id="2499"/>
            <w:bookmarkEnd w:id="2500"/>
            <w:bookmarkEnd w:id="2501"/>
            <w:r w:rsidRPr="00207F65">
              <w:t xml:space="preserve">): </w:t>
            </w:r>
            <w:r w:rsidRPr="0D544C59">
              <w:t>&lt;</w:t>
            </w:r>
            <w:r w:rsidRPr="0D544C59">
              <w:rPr>
                <w:i/>
                <w:iCs/>
              </w:rPr>
              <w:t>FedRAMP requirement: at least every 3 years</w:t>
            </w:r>
            <w:r w:rsidRPr="0D544C59">
              <w:t>&gt;</w:t>
            </w:r>
          </w:p>
        </w:tc>
      </w:tr>
      <w:tr w:rsidR="00614918" w:rsidRPr="00207F65" w14:paraId="4478A937" w14:textId="77777777" w:rsidTr="00A64272">
        <w:trPr>
          <w:trHeight w:val="377"/>
        </w:trPr>
        <w:tc>
          <w:tcPr>
            <w:tcW w:w="5000" w:type="pct"/>
            <w:gridSpan w:val="2"/>
            <w:shd w:val="clear" w:color="auto" w:fill="auto"/>
            <w:tcMar>
              <w:top w:w="43" w:type="dxa"/>
              <w:bottom w:w="43" w:type="dxa"/>
            </w:tcMar>
          </w:tcPr>
          <w:p w14:paraId="0043CF69" w14:textId="77777777" w:rsidR="00614918" w:rsidRPr="00207F65" w:rsidRDefault="00614918" w:rsidP="00A64272">
            <w:pPr>
              <w:pStyle w:val="GSAParameter"/>
              <w:spacing w:after="0"/>
              <w:rPr>
                <w:color w:val="5B9BD5" w:themeColor="accent1"/>
              </w:rPr>
            </w:pPr>
            <w:bookmarkStart w:id="2502" w:name="_Toc383442111"/>
            <w:bookmarkStart w:id="2503" w:name="_Toc383444328"/>
            <w:bookmarkStart w:id="2504" w:name="_Toc388623537"/>
            <w:r w:rsidRPr="00207F65">
              <w:t>Parameter: SC-1(b)(2</w:t>
            </w:r>
            <w:bookmarkEnd w:id="2502"/>
            <w:bookmarkEnd w:id="2503"/>
            <w:bookmarkEnd w:id="2504"/>
            <w:r w:rsidRPr="00207F65">
              <w:t xml:space="preserve">): </w:t>
            </w:r>
            <w:r>
              <w:t>&lt;</w:t>
            </w:r>
            <w:r w:rsidRPr="0D544C59">
              <w:rPr>
                <w:i/>
                <w:iCs/>
              </w:rPr>
              <w:t>FedRAMP requirement: at least annually</w:t>
            </w:r>
            <w:r>
              <w:t>&gt;</w:t>
            </w:r>
          </w:p>
        </w:tc>
      </w:tr>
      <w:tr w:rsidR="00614918" w:rsidRPr="00207F65" w14:paraId="31D2B2F0" w14:textId="77777777" w:rsidTr="00A64272">
        <w:trPr>
          <w:trHeight w:val="377"/>
        </w:trPr>
        <w:tc>
          <w:tcPr>
            <w:tcW w:w="5000" w:type="pct"/>
            <w:gridSpan w:val="2"/>
            <w:tcMar>
              <w:top w:w="43" w:type="dxa"/>
              <w:bottom w:w="43" w:type="dxa"/>
            </w:tcMar>
            <w:vAlign w:val="bottom"/>
          </w:tcPr>
          <w:p w14:paraId="6400740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071137C" w14:textId="40A20178"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0D0519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B87EF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EC786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9D3EA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D22D8AB" w14:textId="77777777" w:rsidTr="00A64272">
        <w:trPr>
          <w:trHeight w:val="377"/>
        </w:trPr>
        <w:tc>
          <w:tcPr>
            <w:tcW w:w="5000" w:type="pct"/>
            <w:gridSpan w:val="2"/>
            <w:tcMar>
              <w:top w:w="43" w:type="dxa"/>
              <w:bottom w:w="43" w:type="dxa"/>
            </w:tcMar>
            <w:vAlign w:val="bottom"/>
          </w:tcPr>
          <w:p w14:paraId="7B27655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3168D2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63C60C" w14:textId="08ED2BE3"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7B170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tc>
      </w:tr>
    </w:tbl>
    <w:p w14:paraId="0CDEC6BB" w14:textId="77777777" w:rsidR="00614918" w:rsidRPr="00207F65" w:rsidRDefault="00614918" w:rsidP="00614918">
      <w:pPr>
        <w:spacing w:before="120" w:after="120"/>
        <w:ind w:left="360"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51587A1C" w14:textId="77777777" w:rsidTr="00A64272">
        <w:trPr>
          <w:cantSplit/>
          <w:trHeight w:val="475"/>
          <w:tblHeader/>
        </w:trPr>
        <w:tc>
          <w:tcPr>
            <w:tcW w:w="5000" w:type="pct"/>
            <w:gridSpan w:val="2"/>
            <w:shd w:val="clear" w:color="auto" w:fill="DEEAF6" w:themeFill="accent1" w:themeFillTint="33"/>
            <w:vAlign w:val="center"/>
          </w:tcPr>
          <w:p w14:paraId="597AA6A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 What is the solution and how is it implemented?</w:t>
            </w:r>
          </w:p>
        </w:tc>
      </w:tr>
      <w:tr w:rsidR="00614918" w:rsidRPr="00207F65" w14:paraId="65397025" w14:textId="77777777" w:rsidTr="00A64272">
        <w:trPr>
          <w:trHeight w:val="1097"/>
        </w:trPr>
        <w:tc>
          <w:tcPr>
            <w:tcW w:w="483" w:type="pct"/>
            <w:tcBorders>
              <w:right w:val="nil"/>
            </w:tcBorders>
            <w:shd w:val="clear" w:color="auto" w:fill="DEEAF6" w:themeFill="accent1" w:themeFillTint="33"/>
          </w:tcPr>
          <w:p w14:paraId="4A51606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EEC66A0"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29D0BB" w14:textId="77777777" w:rsidR="00614918" w:rsidRPr="00207F65"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Communications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207F65" w14:paraId="6D156E30" w14:textId="77777777" w:rsidTr="00A64272">
        <w:trPr>
          <w:trHeight w:val="820"/>
        </w:trPr>
        <w:tc>
          <w:tcPr>
            <w:tcW w:w="483" w:type="pct"/>
            <w:tcBorders>
              <w:right w:val="nil"/>
            </w:tcBorders>
            <w:shd w:val="clear" w:color="auto" w:fill="DEEAF6" w:themeFill="accent1" w:themeFillTint="33"/>
          </w:tcPr>
          <w:p w14:paraId="67902FF4"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18C8ECA"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84EAB7C"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Communications Protection</w:t>
            </w:r>
            <w:r w:rsidRPr="0D544C59">
              <w:rPr>
                <w:rFonts w:asciiTheme="minorHAnsi" w:eastAsiaTheme="minorEastAsia" w:hAnsiTheme="minorHAnsi" w:cstheme="minorBidi"/>
                <w:b w:val="0"/>
                <w:i/>
                <w:iCs/>
                <w:kern w:val="1"/>
              </w:rPr>
              <w:t xml:space="preserve"> policy every 3 years, and procedures annually. A successful control response will need to </w:t>
            </w:r>
            <w:r w:rsidRPr="0D544C59">
              <w:rPr>
                <w:rFonts w:asciiTheme="minorHAnsi" w:eastAsiaTheme="minorEastAsia" w:hAnsiTheme="minorHAnsi" w:cstheme="minorBidi"/>
                <w:b w:val="0"/>
                <w:i/>
                <w:iCs/>
                <w:kern w:val="1"/>
              </w:rPr>
              <w:lastRenderedPageBreak/>
              <w:t>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6A3125D7" w14:textId="77777777" w:rsidR="00614918" w:rsidRDefault="00614918" w:rsidP="00614918">
      <w:pPr>
        <w:spacing w:before="120" w:after="120"/>
        <w:rPr>
          <w:rFonts w:eastAsia="Calibri"/>
        </w:rPr>
      </w:pPr>
    </w:p>
    <w:p w14:paraId="7A85936D" w14:textId="77777777" w:rsidR="00614918" w:rsidRDefault="00614918" w:rsidP="00614918">
      <w:pPr>
        <w:pStyle w:val="eglobaltech3"/>
      </w:pPr>
      <w:bookmarkStart w:id="2505" w:name="_Toc383429895"/>
      <w:bookmarkStart w:id="2506" w:name="_Toc383444704"/>
      <w:bookmarkStart w:id="2507" w:name="_Toc385594348"/>
      <w:bookmarkStart w:id="2508" w:name="_Toc385594736"/>
      <w:bookmarkStart w:id="2509" w:name="_Toc385595124"/>
      <w:bookmarkStart w:id="2510" w:name="_Toc388620966"/>
      <w:bookmarkStart w:id="2511" w:name="_Toc430608827"/>
      <w:bookmarkStart w:id="2512" w:name="_Ref454959527"/>
      <w:bookmarkStart w:id="2513" w:name="_Ref454960900"/>
      <w:r w:rsidRPr="002C3786">
        <w:t>Application Partitioning (SC-2)</w:t>
      </w:r>
      <w:bookmarkEnd w:id="2505"/>
      <w:bookmarkEnd w:id="2506"/>
      <w:bookmarkEnd w:id="2507"/>
      <w:bookmarkEnd w:id="2508"/>
      <w:bookmarkEnd w:id="2509"/>
      <w:bookmarkEnd w:id="2510"/>
      <w:bookmarkEnd w:id="2511"/>
      <w:bookmarkEnd w:id="2512"/>
      <w:bookmarkEnd w:id="2513"/>
      <w:r w:rsidRPr="002C3786">
        <w:t xml:space="preserve"> </w:t>
      </w:r>
    </w:p>
    <w:p w14:paraId="7175B322"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separates user functionality (including user interface services) from information system management functionality.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50C5D19" w14:textId="77777777" w:rsidTr="00A64272">
        <w:trPr>
          <w:cantSplit/>
          <w:trHeight w:val="377"/>
          <w:tblHeader/>
        </w:trPr>
        <w:tc>
          <w:tcPr>
            <w:tcW w:w="811" w:type="pct"/>
            <w:shd w:val="clear" w:color="auto" w:fill="DEEAF6" w:themeFill="accent1" w:themeFillTint="33"/>
            <w:tcMar>
              <w:top w:w="43" w:type="dxa"/>
              <w:bottom w:w="43" w:type="dxa"/>
            </w:tcMar>
          </w:tcPr>
          <w:p w14:paraId="4B6606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w:t>
            </w:r>
          </w:p>
        </w:tc>
        <w:tc>
          <w:tcPr>
            <w:tcW w:w="4189" w:type="pct"/>
            <w:shd w:val="clear" w:color="auto" w:fill="DEEAF6" w:themeFill="accent1" w:themeFillTint="33"/>
          </w:tcPr>
          <w:p w14:paraId="242686C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535E92E0" w14:textId="77777777" w:rsidTr="00A64272">
        <w:trPr>
          <w:trHeight w:val="377"/>
        </w:trPr>
        <w:tc>
          <w:tcPr>
            <w:tcW w:w="5000" w:type="pct"/>
            <w:gridSpan w:val="2"/>
            <w:tcMar>
              <w:top w:w="43" w:type="dxa"/>
              <w:bottom w:w="43" w:type="dxa"/>
            </w:tcMar>
            <w:vAlign w:val="bottom"/>
          </w:tcPr>
          <w:p w14:paraId="765C70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0DCDA2E6" w14:textId="77777777" w:rsidTr="00A64272">
        <w:trPr>
          <w:trHeight w:val="377"/>
        </w:trPr>
        <w:tc>
          <w:tcPr>
            <w:tcW w:w="5000" w:type="pct"/>
            <w:gridSpan w:val="2"/>
            <w:tcMar>
              <w:top w:w="43" w:type="dxa"/>
              <w:bottom w:w="43" w:type="dxa"/>
            </w:tcMar>
            <w:vAlign w:val="bottom"/>
          </w:tcPr>
          <w:p w14:paraId="6E3571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4ED71F" w14:textId="18DC5170"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529F818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C38D3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1811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556CB9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7D1736F" w14:textId="77777777" w:rsidTr="00A64272">
        <w:trPr>
          <w:trHeight w:val="377"/>
        </w:trPr>
        <w:tc>
          <w:tcPr>
            <w:tcW w:w="5000" w:type="pct"/>
            <w:gridSpan w:val="2"/>
            <w:tcMar>
              <w:top w:w="43" w:type="dxa"/>
              <w:bottom w:w="43" w:type="dxa"/>
            </w:tcMar>
            <w:vAlign w:val="bottom"/>
          </w:tcPr>
          <w:p w14:paraId="24EEFDC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8A02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8048C2" w14:textId="2A4F811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07431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48C07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B09035C" w14:textId="7192DF4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3D2A0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274D9B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465261"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133BAF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9D310A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 What is the solution and how is it implemented?</w:t>
            </w:r>
          </w:p>
        </w:tc>
      </w:tr>
      <w:tr w:rsidR="00614918" w:rsidRPr="00207F65" w14:paraId="2806004B" w14:textId="77777777" w:rsidTr="00A64272">
        <w:trPr>
          <w:trHeight w:val="1097"/>
        </w:trPr>
        <w:tc>
          <w:tcPr>
            <w:tcW w:w="5000" w:type="pct"/>
            <w:shd w:val="clear" w:color="auto" w:fill="FFFFFF" w:themeFill="background1"/>
          </w:tcPr>
          <w:p w14:paraId="6897F103" w14:textId="77777777" w:rsidR="00614918" w:rsidRPr="00645D07"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hAnsiTheme="minorHAnsi"/>
                <w:b/>
                <w:kern w:val="2"/>
                <w:sz w:val="20"/>
                <w:szCs w:val="20"/>
              </w:rPr>
              <w:br/>
            </w:r>
            <w:r w:rsidRPr="344A9026">
              <w:rPr>
                <w:rFonts w:asciiTheme="minorHAnsi" w:eastAsiaTheme="minorEastAsia" w:hAnsiTheme="minorHAnsi" w:cstheme="minorBidi"/>
                <w:i/>
                <w:iCs/>
                <w:kern w:val="2"/>
                <w:sz w:val="20"/>
                <w:szCs w:val="20"/>
              </w:rPr>
              <w:t>&lt;</w:t>
            </w:r>
            <w:r w:rsidRPr="344A9026">
              <w:rPr>
                <w:rFonts w:asciiTheme="minorHAnsi" w:eastAsiaTheme="minorEastAsia" w:hAnsiTheme="minorHAnsi" w:cstheme="minorBidi"/>
                <w:i/>
                <w:kern w:val="2"/>
                <w:sz w:val="20"/>
                <w:szCs w:val="20"/>
              </w:rPr>
              <w:t>The customer is responsible for determining the functionality and access to their instance of Microsoft Azure components. Each customer can determine how they want to manage and implement access to their instance, and Microsoft does not have any responsibility in how the customer manages and implements access</w:t>
            </w:r>
            <w:r w:rsidRPr="344A9026">
              <w:rPr>
                <w:rFonts w:asciiTheme="minorHAnsi" w:eastAsiaTheme="minorEastAsia" w:hAnsiTheme="minorHAnsi" w:cstheme="minorBidi"/>
                <w:i/>
                <w:iCs/>
                <w:kern w:val="2"/>
                <w:sz w:val="20"/>
                <w:szCs w:val="20"/>
              </w:rPr>
              <w:t>.&gt;</w:t>
            </w:r>
          </w:p>
        </w:tc>
      </w:tr>
    </w:tbl>
    <w:p w14:paraId="09460EEC" w14:textId="77777777" w:rsidR="00614918" w:rsidRPr="002C3786" w:rsidRDefault="00614918" w:rsidP="00614918">
      <w:pPr>
        <w:spacing w:before="120" w:after="120"/>
        <w:rPr>
          <w:rFonts w:eastAsia="Calibri"/>
          <w:bCs/>
        </w:rPr>
      </w:pPr>
    </w:p>
    <w:p w14:paraId="5FB726C2" w14:textId="77777777" w:rsidR="00614918" w:rsidRDefault="00614918" w:rsidP="00614918">
      <w:pPr>
        <w:pStyle w:val="eglobaltech3"/>
      </w:pPr>
      <w:bookmarkStart w:id="2514" w:name="_Toc383429896"/>
      <w:bookmarkStart w:id="2515" w:name="_Toc383444705"/>
      <w:bookmarkStart w:id="2516" w:name="_Toc385594349"/>
      <w:bookmarkStart w:id="2517" w:name="_Toc385594737"/>
      <w:bookmarkStart w:id="2518" w:name="_Toc385595125"/>
      <w:bookmarkStart w:id="2519" w:name="_Toc388620967"/>
      <w:bookmarkStart w:id="2520" w:name="_Toc430608828"/>
      <w:r w:rsidRPr="002C3786">
        <w:t>Information In Shared Resources (SC-4)</w:t>
      </w:r>
      <w:bookmarkEnd w:id="2514"/>
      <w:bookmarkEnd w:id="2515"/>
      <w:bookmarkEnd w:id="2516"/>
      <w:bookmarkEnd w:id="2517"/>
      <w:bookmarkEnd w:id="2518"/>
      <w:bookmarkEnd w:id="2519"/>
      <w:bookmarkEnd w:id="2520"/>
      <w:r w:rsidRPr="002C3786">
        <w:t xml:space="preserve"> </w:t>
      </w:r>
    </w:p>
    <w:p w14:paraId="1056D511"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prevents unauthorized and unintended information transfer via shared system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F9CFFB8" w14:textId="77777777" w:rsidTr="00A64272">
        <w:trPr>
          <w:cantSplit/>
          <w:trHeight w:val="377"/>
          <w:tblHeader/>
        </w:trPr>
        <w:tc>
          <w:tcPr>
            <w:tcW w:w="811" w:type="pct"/>
            <w:shd w:val="clear" w:color="auto" w:fill="DEEAF6" w:themeFill="accent1" w:themeFillTint="33"/>
            <w:tcMar>
              <w:top w:w="43" w:type="dxa"/>
              <w:bottom w:w="43" w:type="dxa"/>
            </w:tcMar>
          </w:tcPr>
          <w:p w14:paraId="6E38B8E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SC-4</w:t>
            </w:r>
          </w:p>
        </w:tc>
        <w:tc>
          <w:tcPr>
            <w:tcW w:w="4189" w:type="pct"/>
            <w:shd w:val="clear" w:color="auto" w:fill="DEEAF6" w:themeFill="accent1" w:themeFillTint="33"/>
          </w:tcPr>
          <w:p w14:paraId="111B4E7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35B00F60" w14:textId="77777777" w:rsidTr="00A64272">
        <w:trPr>
          <w:trHeight w:val="377"/>
        </w:trPr>
        <w:tc>
          <w:tcPr>
            <w:tcW w:w="5000" w:type="pct"/>
            <w:gridSpan w:val="2"/>
            <w:tcMar>
              <w:top w:w="43" w:type="dxa"/>
              <w:bottom w:w="43" w:type="dxa"/>
            </w:tcMar>
            <w:vAlign w:val="bottom"/>
          </w:tcPr>
          <w:p w14:paraId="250B184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w:t>
            </w:r>
            <w:r>
              <w:rPr>
                <w:rFonts w:asciiTheme="minorHAnsi" w:eastAsiaTheme="minorEastAsia" w:hAnsiTheme="minorHAnsi" w:cstheme="minorBidi"/>
                <w:sz w:val="20"/>
                <w:szCs w:val="20"/>
              </w:rPr>
              <w:t>Azure</w:t>
            </w:r>
          </w:p>
        </w:tc>
      </w:tr>
      <w:tr w:rsidR="00614918" w:rsidRPr="00207F65" w14:paraId="27855073" w14:textId="77777777" w:rsidTr="00A64272">
        <w:trPr>
          <w:trHeight w:val="377"/>
        </w:trPr>
        <w:tc>
          <w:tcPr>
            <w:tcW w:w="5000" w:type="pct"/>
            <w:gridSpan w:val="2"/>
            <w:tcMar>
              <w:top w:w="43" w:type="dxa"/>
              <w:bottom w:w="43" w:type="dxa"/>
            </w:tcMar>
            <w:vAlign w:val="bottom"/>
          </w:tcPr>
          <w:p w14:paraId="3E4AA1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2A495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14C450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6000C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AE312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43A31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577BBD2" w14:textId="77777777" w:rsidTr="00A64272">
        <w:trPr>
          <w:trHeight w:val="377"/>
        </w:trPr>
        <w:tc>
          <w:tcPr>
            <w:tcW w:w="5000" w:type="pct"/>
            <w:gridSpan w:val="2"/>
            <w:tcMar>
              <w:top w:w="43" w:type="dxa"/>
              <w:bottom w:w="43" w:type="dxa"/>
            </w:tcMar>
            <w:vAlign w:val="bottom"/>
          </w:tcPr>
          <w:p w14:paraId="406C091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A4C1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A9A2396" w14:textId="53C939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540A6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1210F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4D3C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2719D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916A9A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D6D31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9A7D74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1183B4D"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SC-4 What is the solution and how is it implemented?</w:t>
            </w:r>
          </w:p>
        </w:tc>
      </w:tr>
      <w:tr w:rsidR="00614918" w:rsidRPr="00207F65" w14:paraId="1A7F6593" w14:textId="77777777" w:rsidTr="00A64272">
        <w:trPr>
          <w:trHeight w:val="1097"/>
        </w:trPr>
        <w:tc>
          <w:tcPr>
            <w:tcW w:w="9326" w:type="dxa"/>
            <w:shd w:val="clear" w:color="auto" w:fill="auto"/>
          </w:tcPr>
          <w:p w14:paraId="36FBBF7A"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72ED73C6" w14:textId="7378318A" w:rsidR="00614918" w:rsidRPr="00207F65" w:rsidRDefault="00614918" w:rsidP="004541AC">
            <w:pPr>
              <w:spacing w:before="120" w:after="120"/>
              <w:rPr>
                <w:rFonts w:asciiTheme="minorHAnsi" w:hAnsiTheme="minorHAnsi"/>
                <w:sz w:val="20"/>
                <w:szCs w:val="20"/>
              </w:rPr>
            </w:pPr>
            <w:r w:rsidRPr="344A9026">
              <w:rPr>
                <w:rFonts w:ascii="Calibri" w:eastAsia="Calibri" w:hAnsi="Calibri" w:cs="Calibri"/>
                <w:color w:val="000000" w:themeColor="text1"/>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_Ref454958801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14.16.3</w:t>
            </w:r>
            <w:r w:rsidR="004541AC" w:rsidRPr="004541AC">
              <w:rPr>
                <w:rFonts w:asciiTheme="minorHAnsi" w:hAnsiTheme="minorHAnsi"/>
                <w:color w:val="0563C1"/>
                <w:sz w:val="20"/>
                <w:szCs w:val="20"/>
                <w:u w:val="single"/>
              </w:rPr>
              <w:fldChar w:fldCharType="end"/>
            </w:r>
            <w:r w:rsidRPr="344A9026">
              <w:rPr>
                <w:rFonts w:ascii="Calibri" w:eastAsia="Calibri" w:hAnsi="Calibri" w:cs="Calibri"/>
                <w:color w:val="000000" w:themeColor="text1"/>
                <w:sz w:val="20"/>
                <w:szCs w:val="20"/>
              </w:rPr>
              <w:t>.</w:t>
            </w:r>
          </w:p>
        </w:tc>
      </w:tr>
    </w:tbl>
    <w:p w14:paraId="24686895" w14:textId="77777777" w:rsidR="00614918" w:rsidRPr="002C3786" w:rsidRDefault="00614918" w:rsidP="00614918">
      <w:pPr>
        <w:spacing w:before="120" w:after="120"/>
        <w:rPr>
          <w:b/>
        </w:rPr>
      </w:pPr>
    </w:p>
    <w:p w14:paraId="5480EE19" w14:textId="77777777" w:rsidR="00614918" w:rsidRDefault="00614918" w:rsidP="00614918">
      <w:pPr>
        <w:pStyle w:val="eglobaltech3"/>
      </w:pPr>
      <w:bookmarkStart w:id="2521" w:name="_Toc383429897"/>
      <w:bookmarkStart w:id="2522" w:name="_Toc383444706"/>
      <w:bookmarkStart w:id="2523" w:name="_Toc385594350"/>
      <w:bookmarkStart w:id="2524" w:name="_Toc385594738"/>
      <w:bookmarkStart w:id="2525" w:name="_Toc385595126"/>
      <w:bookmarkStart w:id="2526" w:name="_Toc388620968"/>
      <w:bookmarkStart w:id="2527" w:name="_Toc430608829"/>
      <w:r w:rsidRPr="002C3786">
        <w:t>Denial of Service Protection (SC-5)</w:t>
      </w:r>
      <w:bookmarkEnd w:id="2521"/>
      <w:bookmarkEnd w:id="2522"/>
      <w:bookmarkEnd w:id="2523"/>
      <w:bookmarkEnd w:id="2524"/>
      <w:bookmarkEnd w:id="2525"/>
      <w:bookmarkEnd w:id="2526"/>
      <w:bookmarkEnd w:id="2527"/>
      <w:r w:rsidRPr="002C3786">
        <w:t xml:space="preserve"> </w:t>
      </w:r>
    </w:p>
    <w:p w14:paraId="713B2A58"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protects against or limits the effects of the following types of denial of service attacks: [</w:t>
      </w:r>
      <w:r w:rsidRPr="0D544C59">
        <w:rPr>
          <w:rFonts w:eastAsia="Times New Roman"/>
          <w:i/>
          <w:iCs/>
        </w:rPr>
        <w:t>Assignment: organization-defined types of denial of service attacks or reference to source for such information</w:t>
      </w:r>
      <w:r w:rsidRPr="0D544C59">
        <w:rPr>
          <w:rFonts w:eastAsia="Times New Roman"/>
        </w:rPr>
        <w:t>] by employing [</w:t>
      </w:r>
      <w:r w:rsidRPr="0D544C59">
        <w:rPr>
          <w:rFonts w:eastAsia="Times New Roman"/>
          <w:i/>
          <w:iCs/>
        </w:rPr>
        <w:t>Assignment: organization-defined security safeguards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439B906C" w14:textId="77777777" w:rsidTr="00A64272">
        <w:trPr>
          <w:cantSplit/>
          <w:trHeight w:val="377"/>
          <w:tblHeader/>
        </w:trPr>
        <w:tc>
          <w:tcPr>
            <w:tcW w:w="811" w:type="pct"/>
            <w:shd w:val="clear" w:color="auto" w:fill="DEEAF6" w:themeFill="accent1" w:themeFillTint="33"/>
            <w:tcMar>
              <w:top w:w="43" w:type="dxa"/>
              <w:bottom w:w="43" w:type="dxa"/>
            </w:tcMar>
          </w:tcPr>
          <w:p w14:paraId="05D4561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SC-5</w:t>
            </w:r>
          </w:p>
        </w:tc>
        <w:tc>
          <w:tcPr>
            <w:tcW w:w="4189" w:type="pct"/>
            <w:shd w:val="clear" w:color="auto" w:fill="DEEAF6" w:themeFill="accent1" w:themeFillTint="33"/>
          </w:tcPr>
          <w:p w14:paraId="3DF6E42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2299BD40" w14:textId="77777777" w:rsidTr="00A64272">
        <w:trPr>
          <w:trHeight w:val="377"/>
        </w:trPr>
        <w:tc>
          <w:tcPr>
            <w:tcW w:w="5000" w:type="pct"/>
            <w:gridSpan w:val="2"/>
            <w:shd w:val="clear" w:color="auto" w:fill="auto"/>
            <w:tcMar>
              <w:top w:w="43" w:type="dxa"/>
              <w:bottom w:w="43" w:type="dxa"/>
            </w:tcMar>
          </w:tcPr>
          <w:p w14:paraId="42005A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FCC749E" w14:textId="77777777" w:rsidTr="00A64272">
        <w:trPr>
          <w:trHeight w:val="377"/>
        </w:trPr>
        <w:tc>
          <w:tcPr>
            <w:tcW w:w="5000" w:type="pct"/>
            <w:gridSpan w:val="2"/>
            <w:shd w:val="clear" w:color="auto" w:fill="auto"/>
            <w:tcMar>
              <w:top w:w="43" w:type="dxa"/>
              <w:bottom w:w="43" w:type="dxa"/>
            </w:tcMar>
          </w:tcPr>
          <w:p w14:paraId="7EFDF5D2" w14:textId="77777777" w:rsidR="00614918" w:rsidRPr="00207F65" w:rsidRDefault="00614918" w:rsidP="00A64272">
            <w:pPr>
              <w:pStyle w:val="GSAParameter"/>
              <w:spacing w:after="0"/>
              <w:rPr>
                <w:color w:val="5B9BD5" w:themeColor="accent1"/>
              </w:rPr>
            </w:pPr>
            <w:bookmarkStart w:id="2528" w:name="_Toc383442112"/>
            <w:bookmarkStart w:id="2529" w:name="_Toc383444329"/>
            <w:bookmarkStart w:id="2530" w:name="_Toc388623538"/>
            <w:r w:rsidRPr="00207F65">
              <w:t>Parameter SC-5-1</w:t>
            </w:r>
            <w:bookmarkEnd w:id="2528"/>
            <w:bookmarkEnd w:id="2529"/>
            <w:bookmarkEnd w:id="2530"/>
            <w:r w:rsidRPr="00207F65">
              <w:t xml:space="preserve">: </w:t>
            </w:r>
            <w:r>
              <w:t>&lt;</w:t>
            </w:r>
            <w:r w:rsidRPr="00DD74EF">
              <w:rPr>
                <w:i/>
              </w:rPr>
              <w:t>attacks on bandwidth, attacks on transactional capacity, attacks on storage capacity</w:t>
            </w:r>
            <w:r>
              <w:rPr>
                <w:i/>
              </w:rPr>
              <w:t>&gt;</w:t>
            </w:r>
          </w:p>
        </w:tc>
      </w:tr>
      <w:tr w:rsidR="00614918" w:rsidRPr="00207F65" w14:paraId="2E38D3BA" w14:textId="77777777" w:rsidTr="00A64272">
        <w:trPr>
          <w:trHeight w:val="377"/>
        </w:trPr>
        <w:tc>
          <w:tcPr>
            <w:tcW w:w="5000" w:type="pct"/>
            <w:gridSpan w:val="2"/>
            <w:shd w:val="clear" w:color="auto" w:fill="auto"/>
            <w:tcMar>
              <w:top w:w="43" w:type="dxa"/>
              <w:bottom w:w="43" w:type="dxa"/>
            </w:tcMar>
          </w:tcPr>
          <w:p w14:paraId="11A2D101" w14:textId="77777777" w:rsidR="00614918" w:rsidRPr="00207F65" w:rsidRDefault="00614918" w:rsidP="00A64272">
            <w:pPr>
              <w:pStyle w:val="GSAParameter"/>
              <w:spacing w:after="0"/>
              <w:rPr>
                <w:color w:val="5B9BD5" w:themeColor="accent1"/>
              </w:rPr>
            </w:pPr>
            <w:bookmarkStart w:id="2531" w:name="_Toc383442113"/>
            <w:bookmarkStart w:id="2532" w:name="_Toc383444330"/>
            <w:bookmarkStart w:id="2533" w:name="_Toc388623539"/>
            <w:r>
              <w:t>Parameter</w:t>
            </w:r>
            <w:r w:rsidRPr="00207F65">
              <w:t xml:space="preserve"> SC-5-2</w:t>
            </w:r>
            <w:bookmarkEnd w:id="2531"/>
            <w:bookmarkEnd w:id="2532"/>
            <w:bookmarkEnd w:id="2533"/>
            <w:r w:rsidRPr="00207F65">
              <w:t xml:space="preserve">: </w:t>
            </w:r>
            <w:r>
              <w:t>&lt;</w:t>
            </w:r>
            <w:r w:rsidRPr="00DD74EF">
              <w:rPr>
                <w:i/>
              </w:rPr>
              <w:t>geo-replication, IP address blocking, network-based DDoS protections</w:t>
            </w:r>
            <w:r>
              <w:rPr>
                <w:i/>
              </w:rPr>
              <w:t>&gt;</w:t>
            </w:r>
          </w:p>
        </w:tc>
      </w:tr>
      <w:tr w:rsidR="00614918" w:rsidRPr="00207F65" w14:paraId="72FD04D0" w14:textId="77777777" w:rsidTr="00A64272">
        <w:trPr>
          <w:trHeight w:val="377"/>
        </w:trPr>
        <w:tc>
          <w:tcPr>
            <w:tcW w:w="5000" w:type="pct"/>
            <w:gridSpan w:val="2"/>
            <w:tcMar>
              <w:top w:w="43" w:type="dxa"/>
              <w:bottom w:w="43" w:type="dxa"/>
            </w:tcMar>
            <w:vAlign w:val="bottom"/>
          </w:tcPr>
          <w:p w14:paraId="551F618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2FED8B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1BF8A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1FD8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C8E1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4913D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A9B2610" w14:textId="77777777" w:rsidTr="00A64272">
        <w:trPr>
          <w:trHeight w:val="377"/>
        </w:trPr>
        <w:tc>
          <w:tcPr>
            <w:tcW w:w="5000" w:type="pct"/>
            <w:gridSpan w:val="2"/>
            <w:tcMar>
              <w:top w:w="43" w:type="dxa"/>
              <w:bottom w:w="43" w:type="dxa"/>
            </w:tcMar>
            <w:vAlign w:val="bottom"/>
          </w:tcPr>
          <w:p w14:paraId="6FAE9E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lastRenderedPageBreak/>
              <w:t>Control Origination (check all that apply):</w:t>
            </w:r>
          </w:p>
          <w:p w14:paraId="1911758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DD59B06" w14:textId="0E453C5C"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A901C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B53B6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FB3D22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091FA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B4FA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D101E6F"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1B93781"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6C745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SC-5 What is the solution and how is it implemented?</w:t>
            </w:r>
          </w:p>
        </w:tc>
      </w:tr>
      <w:tr w:rsidR="00614918" w:rsidRPr="00207F65" w14:paraId="2B673027" w14:textId="77777777" w:rsidTr="00A64272">
        <w:trPr>
          <w:trHeight w:val="1097"/>
        </w:trPr>
        <w:tc>
          <w:tcPr>
            <w:tcW w:w="5000" w:type="pct"/>
            <w:shd w:val="clear" w:color="auto" w:fill="FFFFFF" w:themeFill="background1"/>
          </w:tcPr>
          <w:p w14:paraId="29932549"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D0A17B2" w14:textId="094A6849"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Microsoft Azure implements this control on behalf of</w:t>
            </w:r>
            <w:r w:rsidR="006B5CCF">
              <w:rPr>
                <w:rFonts w:ascii="Calibri" w:eastAsia="Calibri" w:hAnsi="Calibri" w:cs="Calibri"/>
                <w:color w:val="000000" w:themeColor="text1"/>
                <w:sz w:val="20"/>
                <w:szCs w:val="20"/>
              </w:rPr>
              <w:t xml:space="preserve"> both</w:t>
            </w:r>
            <w:r w:rsidRPr="001B6F31">
              <w:rPr>
                <w:rFonts w:ascii="Calibri" w:eastAsia="Calibri" w:hAnsi="Calibri" w:cs="Calibri"/>
                <w:color w:val="000000" w:themeColor="text1"/>
                <w:sz w:val="20"/>
                <w:szCs w:val="20"/>
              </w:rPr>
              <w:t xml:space="preserve"> IaaS</w:t>
            </w:r>
            <w:r w:rsidR="006B5CCF">
              <w:rPr>
                <w:rFonts w:ascii="Calibri" w:eastAsia="Calibri" w:hAnsi="Calibri" w:cs="Calibri"/>
                <w:color w:val="000000" w:themeColor="text1"/>
                <w:sz w:val="20"/>
                <w:szCs w:val="20"/>
              </w:rPr>
              <w:t xml:space="preserve"> and PaaS</w:t>
            </w:r>
            <w:r w:rsidRPr="001B6F31">
              <w:rPr>
                <w:rFonts w:ascii="Calibri" w:eastAsia="Calibri" w:hAnsi="Calibri" w:cs="Calibri"/>
                <w:color w:val="000000" w:themeColor="text1"/>
                <w:sz w:val="20"/>
                <w:szCs w:val="20"/>
              </w:rPr>
              <w:t xml:space="preserve">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_Ref454958831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14.16.4</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573BC7A7" w14:textId="77777777" w:rsidR="00614918" w:rsidRPr="00DD4415" w:rsidRDefault="00614918" w:rsidP="00A64272">
            <w:pPr>
              <w:spacing w:before="120" w:after="120"/>
              <w:rPr>
                <w:rFonts w:asciiTheme="minorHAnsi" w:eastAsiaTheme="minorEastAsia" w:hAnsiTheme="minorHAnsi" w:cstheme="minorBidi"/>
                <w:sz w:val="20"/>
                <w:szCs w:val="20"/>
              </w:rPr>
            </w:pPr>
          </w:p>
        </w:tc>
      </w:tr>
    </w:tbl>
    <w:p w14:paraId="30AF23E2" w14:textId="77777777" w:rsidR="00614918" w:rsidRPr="002C3786" w:rsidRDefault="00614918" w:rsidP="00614918">
      <w:pPr>
        <w:spacing w:before="120" w:after="120"/>
        <w:rPr>
          <w:rFonts w:eastAsia="Calibri"/>
        </w:rPr>
      </w:pPr>
    </w:p>
    <w:p w14:paraId="4A00552A" w14:textId="77777777" w:rsidR="00614918" w:rsidRDefault="00614918" w:rsidP="00614918">
      <w:pPr>
        <w:pStyle w:val="eglobaltech3"/>
      </w:pPr>
      <w:bookmarkStart w:id="2534" w:name="_Toc383429898"/>
      <w:bookmarkStart w:id="2535" w:name="_Toc383444707"/>
      <w:bookmarkStart w:id="2536" w:name="_Toc385594351"/>
      <w:bookmarkStart w:id="2537" w:name="_Toc385594739"/>
      <w:bookmarkStart w:id="2538" w:name="_Toc385595127"/>
      <w:bookmarkStart w:id="2539" w:name="_Toc388620969"/>
      <w:bookmarkStart w:id="2540" w:name="_Toc430608830"/>
      <w:r w:rsidRPr="002C3786">
        <w:t xml:space="preserve">Resource </w:t>
      </w:r>
      <w:r>
        <w:t>Availability</w:t>
      </w:r>
      <w:r w:rsidRPr="002C3786">
        <w:t xml:space="preserve"> (SC-6)</w:t>
      </w:r>
      <w:bookmarkEnd w:id="2534"/>
      <w:bookmarkEnd w:id="2535"/>
      <w:bookmarkEnd w:id="2536"/>
      <w:bookmarkEnd w:id="2537"/>
      <w:bookmarkEnd w:id="2538"/>
      <w:bookmarkEnd w:id="2539"/>
      <w:bookmarkEnd w:id="2540"/>
      <w:r w:rsidRPr="002C3786">
        <w:t xml:space="preserve"> </w:t>
      </w:r>
    </w:p>
    <w:p w14:paraId="09D011B7"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protects the availability of resources by allocating [</w:t>
      </w:r>
      <w:r w:rsidRPr="0D544C59">
        <w:rPr>
          <w:rFonts w:eastAsia="Times New Roman"/>
          <w:i/>
          <w:iCs/>
        </w:rPr>
        <w:t>Assignment: organization-defined resources</w:t>
      </w:r>
      <w:r w:rsidRPr="0D544C59">
        <w:rPr>
          <w:rFonts w:eastAsia="Times New Roman"/>
        </w:rPr>
        <w:t>] by [</w:t>
      </w:r>
      <w:r w:rsidRPr="0D544C59">
        <w:rPr>
          <w:rFonts w:eastAsia="Times New Roman"/>
          <w:i/>
          <w:iCs/>
        </w:rPr>
        <w:t>Selection (one or more); priority; quota;</w:t>
      </w:r>
      <w:r w:rsidRPr="0D544C59">
        <w:rPr>
          <w:rFonts w:eastAsia="Times New Roman"/>
        </w:rPr>
        <w:t xml:space="preserve"> [</w:t>
      </w:r>
      <w:r w:rsidRPr="0D544C59">
        <w:rPr>
          <w:rFonts w:eastAsia="Times New Roman"/>
          <w:i/>
          <w:iCs/>
        </w:rPr>
        <w:t>Assignment: organization-defined security safeguards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3DD07185" w14:textId="77777777" w:rsidTr="00A64272">
        <w:trPr>
          <w:cantSplit/>
          <w:trHeight w:val="377"/>
          <w:tblHeader/>
        </w:trPr>
        <w:tc>
          <w:tcPr>
            <w:tcW w:w="811" w:type="pct"/>
            <w:shd w:val="clear" w:color="auto" w:fill="DEEAF6" w:themeFill="accent1" w:themeFillTint="33"/>
            <w:tcMar>
              <w:top w:w="43" w:type="dxa"/>
              <w:bottom w:w="43" w:type="dxa"/>
            </w:tcMar>
          </w:tcPr>
          <w:p w14:paraId="0E444A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SC-6</w:t>
            </w:r>
          </w:p>
        </w:tc>
        <w:tc>
          <w:tcPr>
            <w:tcW w:w="4189" w:type="pct"/>
            <w:shd w:val="clear" w:color="auto" w:fill="DEEAF6" w:themeFill="accent1" w:themeFillTint="33"/>
          </w:tcPr>
          <w:p w14:paraId="6CF2E8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B575886" w14:textId="77777777" w:rsidTr="00A64272">
        <w:trPr>
          <w:trHeight w:val="377"/>
        </w:trPr>
        <w:tc>
          <w:tcPr>
            <w:tcW w:w="5000" w:type="pct"/>
            <w:gridSpan w:val="2"/>
            <w:tcMar>
              <w:top w:w="43" w:type="dxa"/>
              <w:bottom w:w="43" w:type="dxa"/>
            </w:tcMar>
            <w:vAlign w:val="bottom"/>
          </w:tcPr>
          <w:p w14:paraId="009FBE6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Microsoft Azure</w:t>
            </w:r>
          </w:p>
        </w:tc>
      </w:tr>
      <w:tr w:rsidR="00614918" w:rsidRPr="00207F65" w14:paraId="5D2C733E" w14:textId="77777777" w:rsidTr="00A64272">
        <w:trPr>
          <w:trHeight w:val="377"/>
        </w:trPr>
        <w:tc>
          <w:tcPr>
            <w:tcW w:w="5000" w:type="pct"/>
            <w:gridSpan w:val="2"/>
            <w:tcMar>
              <w:top w:w="43" w:type="dxa"/>
              <w:bottom w:w="43" w:type="dxa"/>
            </w:tcMar>
            <w:vAlign w:val="bottom"/>
          </w:tcPr>
          <w:p w14:paraId="30EBB285" w14:textId="77777777" w:rsidR="00614918" w:rsidRPr="00207F65" w:rsidRDefault="00614918" w:rsidP="00A64272">
            <w:pPr>
              <w:pStyle w:val="GSAParameter"/>
              <w:spacing w:after="0"/>
              <w:rPr>
                <w:color w:val="5B9BD5" w:themeColor="accent1"/>
              </w:rPr>
            </w:pPr>
            <w:bookmarkStart w:id="2541" w:name="_Toc383442114"/>
            <w:bookmarkStart w:id="2542" w:name="_Toc383444331"/>
            <w:bookmarkStart w:id="2543" w:name="_Toc388623540"/>
            <w:r w:rsidRPr="00207F65">
              <w:t>Parameter: SC-6-1</w:t>
            </w:r>
            <w:bookmarkEnd w:id="2541"/>
            <w:bookmarkEnd w:id="2542"/>
            <w:bookmarkEnd w:id="2543"/>
            <w:r w:rsidRPr="00207F65">
              <w:t xml:space="preserve">: </w:t>
            </w:r>
            <w:r>
              <w:t>&lt;</w:t>
            </w:r>
            <w:r w:rsidRPr="00DD74EF">
              <w:rPr>
                <w:i/>
              </w:rPr>
              <w:t>processor and memory resources</w:t>
            </w:r>
            <w:r>
              <w:rPr>
                <w:i/>
              </w:rPr>
              <w:t>&gt;</w:t>
            </w:r>
          </w:p>
        </w:tc>
      </w:tr>
      <w:tr w:rsidR="00614918" w:rsidRPr="00207F65" w14:paraId="00D6B5BD" w14:textId="77777777" w:rsidTr="00A64272">
        <w:trPr>
          <w:trHeight w:val="377"/>
        </w:trPr>
        <w:tc>
          <w:tcPr>
            <w:tcW w:w="5000" w:type="pct"/>
            <w:gridSpan w:val="2"/>
            <w:tcMar>
              <w:top w:w="43" w:type="dxa"/>
              <w:bottom w:w="43" w:type="dxa"/>
            </w:tcMar>
            <w:vAlign w:val="bottom"/>
          </w:tcPr>
          <w:p w14:paraId="0D4DE855" w14:textId="77777777" w:rsidR="00614918" w:rsidRPr="00207F65" w:rsidRDefault="00614918" w:rsidP="00A64272">
            <w:pPr>
              <w:pStyle w:val="GSAParameter"/>
              <w:spacing w:after="0"/>
              <w:rPr>
                <w:color w:val="5B9BD5" w:themeColor="accent1"/>
              </w:rPr>
            </w:pPr>
            <w:bookmarkStart w:id="2544" w:name="_Toc383442115"/>
            <w:bookmarkStart w:id="2545" w:name="_Toc383444332"/>
            <w:bookmarkStart w:id="2546" w:name="_Toc388623541"/>
            <w:r w:rsidRPr="00207F65">
              <w:t>Parameter: SC-6-2</w:t>
            </w:r>
            <w:bookmarkEnd w:id="2544"/>
            <w:bookmarkEnd w:id="2545"/>
            <w:bookmarkEnd w:id="2546"/>
            <w:r w:rsidRPr="00207F65">
              <w:t>:</w:t>
            </w:r>
            <w:r>
              <w:t xml:space="preserve"> &lt;</w:t>
            </w:r>
            <w:r w:rsidRPr="00DD74EF">
              <w:rPr>
                <w:i/>
              </w:rPr>
              <w:t>process priority, resource availability</w:t>
            </w:r>
            <w:r>
              <w:rPr>
                <w:i/>
              </w:rPr>
              <w:t>&gt;</w:t>
            </w:r>
          </w:p>
        </w:tc>
      </w:tr>
      <w:tr w:rsidR="00614918" w:rsidRPr="00207F65" w14:paraId="43CB0127" w14:textId="77777777" w:rsidTr="00A64272">
        <w:trPr>
          <w:trHeight w:val="377"/>
        </w:trPr>
        <w:tc>
          <w:tcPr>
            <w:tcW w:w="5000" w:type="pct"/>
            <w:gridSpan w:val="2"/>
            <w:tcMar>
              <w:top w:w="43" w:type="dxa"/>
              <w:bottom w:w="43" w:type="dxa"/>
            </w:tcMar>
            <w:vAlign w:val="bottom"/>
          </w:tcPr>
          <w:p w14:paraId="4806B142" w14:textId="77777777" w:rsidR="00614918" w:rsidRPr="00207F65" w:rsidRDefault="00614918" w:rsidP="00A64272">
            <w:pPr>
              <w:pStyle w:val="GSAParameter"/>
              <w:spacing w:after="0"/>
              <w:rPr>
                <w:color w:val="5B9BD5" w:themeColor="accent1"/>
              </w:rPr>
            </w:pPr>
            <w:bookmarkStart w:id="2547" w:name="_Toc383442116"/>
            <w:bookmarkStart w:id="2548" w:name="_Toc383444333"/>
            <w:bookmarkStart w:id="2549" w:name="_Toc388623542"/>
            <w:r w:rsidRPr="00207F65">
              <w:t>Parameter: SC-6-3</w:t>
            </w:r>
            <w:bookmarkEnd w:id="2547"/>
            <w:bookmarkEnd w:id="2548"/>
            <w:bookmarkEnd w:id="2549"/>
            <w:r w:rsidRPr="00207F65">
              <w:t xml:space="preserve">: </w:t>
            </w:r>
            <w:r>
              <w:t>&lt;</w:t>
            </w:r>
            <w:r w:rsidRPr="00DD74EF">
              <w:rPr>
                <w:i/>
              </w:rPr>
              <w:t>load balancing</w:t>
            </w:r>
            <w:r>
              <w:rPr>
                <w:i/>
              </w:rPr>
              <w:t>&gt;</w:t>
            </w:r>
          </w:p>
        </w:tc>
      </w:tr>
      <w:tr w:rsidR="00614918" w:rsidRPr="00207F65" w14:paraId="2FEF441A" w14:textId="77777777" w:rsidTr="00A64272">
        <w:trPr>
          <w:trHeight w:val="377"/>
        </w:trPr>
        <w:tc>
          <w:tcPr>
            <w:tcW w:w="5000" w:type="pct"/>
            <w:gridSpan w:val="2"/>
            <w:tcMar>
              <w:top w:w="43" w:type="dxa"/>
              <w:bottom w:w="43" w:type="dxa"/>
            </w:tcMar>
            <w:vAlign w:val="bottom"/>
          </w:tcPr>
          <w:p w14:paraId="5DF801B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E67C84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7B98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6A1A2C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ED75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DAF0F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F454607" w14:textId="77777777" w:rsidTr="00A64272">
        <w:trPr>
          <w:trHeight w:val="377"/>
        </w:trPr>
        <w:tc>
          <w:tcPr>
            <w:tcW w:w="5000" w:type="pct"/>
            <w:gridSpan w:val="2"/>
            <w:tcMar>
              <w:top w:w="43" w:type="dxa"/>
              <w:bottom w:w="43" w:type="dxa"/>
            </w:tcMar>
            <w:vAlign w:val="bottom"/>
          </w:tcPr>
          <w:p w14:paraId="091477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712D02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C47881" w14:textId="1C457F8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A4FCE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B76B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19E4C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0EDF2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38137C5" w14:textId="1AE5AD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9C3CA1"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3CC088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7CECE4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SC-6 What is the solution and how is it implemented?</w:t>
            </w:r>
          </w:p>
        </w:tc>
      </w:tr>
      <w:tr w:rsidR="00614918" w:rsidRPr="00207F65" w14:paraId="18558298" w14:textId="77777777" w:rsidTr="00A64272">
        <w:trPr>
          <w:trHeight w:val="1097"/>
        </w:trPr>
        <w:tc>
          <w:tcPr>
            <w:tcW w:w="5000" w:type="pct"/>
            <w:shd w:val="clear" w:color="auto" w:fill="FFFFFF" w:themeFill="background1"/>
          </w:tcPr>
          <w:p w14:paraId="3571011C" w14:textId="77777777" w:rsidR="00614918" w:rsidRPr="00207F65" w:rsidRDefault="00614918" w:rsidP="00A64272">
            <w:pPr>
              <w:spacing w:before="120" w:after="120"/>
            </w:pPr>
            <w:r w:rsidRPr="0D544C59">
              <w:rPr>
                <w:rFonts w:asciiTheme="minorHAnsi" w:eastAsiaTheme="minorEastAsia" w:hAnsiTheme="minorHAnsi" w:cstheme="minorBidi"/>
                <w:b/>
                <w:bCs/>
                <w:sz w:val="20"/>
                <w:szCs w:val="20"/>
              </w:rPr>
              <w:t>Microsoft Azure</w:t>
            </w:r>
          </w:p>
          <w:p w14:paraId="4B445AA0" w14:textId="04E77485"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_Ref454958844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14.16.5</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237FCC39" w14:textId="77777777" w:rsidR="00614918" w:rsidRPr="002C3786" w:rsidRDefault="00614918" w:rsidP="00614918">
      <w:pPr>
        <w:spacing w:before="120" w:after="120"/>
        <w:rPr>
          <w:b/>
        </w:rPr>
      </w:pPr>
    </w:p>
    <w:p w14:paraId="78CA79B9" w14:textId="77777777" w:rsidR="00614918" w:rsidRDefault="00614918" w:rsidP="00614918">
      <w:pPr>
        <w:pStyle w:val="eglobaltech3"/>
      </w:pPr>
      <w:bookmarkStart w:id="2550" w:name="_Toc430608831"/>
      <w:bookmarkStart w:id="2551" w:name="_Toc383429900"/>
      <w:bookmarkStart w:id="2552" w:name="_Toc383444709"/>
      <w:bookmarkStart w:id="2553" w:name="_Toc385594353"/>
      <w:bookmarkStart w:id="2554" w:name="_Toc385594741"/>
      <w:bookmarkStart w:id="2555" w:name="_Toc385595129"/>
      <w:bookmarkStart w:id="2556" w:name="_Toc388620971"/>
      <w:r w:rsidRPr="002C3786">
        <w:t>Boundary Protection (SC-7)</w:t>
      </w:r>
      <w:bookmarkEnd w:id="2550"/>
    </w:p>
    <w:p w14:paraId="0AACB84E"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1F2732D3" w14:textId="77777777" w:rsidR="00614918" w:rsidRPr="006246B7"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Monitors and controls communications at the external boundary of the system and at key internal boundaries within the system; and</w:t>
      </w:r>
    </w:p>
    <w:p w14:paraId="3DD57BC1" w14:textId="77777777" w:rsidR="00614918" w:rsidRPr="006246B7" w:rsidRDefault="00614918" w:rsidP="00614918">
      <w:pPr>
        <w:pStyle w:val="ListParagraph"/>
        <w:numPr>
          <w:ilvl w:val="0"/>
          <w:numId w:val="333"/>
        </w:numPr>
        <w:spacing w:before="120" w:after="120"/>
      </w:pPr>
      <w:r w:rsidRPr="0D544C59">
        <w:rPr>
          <w:rFonts w:eastAsia="Times New Roman"/>
        </w:rPr>
        <w:t>Implements subnetworks for publicly accessible system components that are [</w:t>
      </w:r>
      <w:r w:rsidRPr="0D544C59">
        <w:rPr>
          <w:rFonts w:eastAsia="Times New Roman"/>
          <w:i/>
          <w:iCs/>
        </w:rPr>
        <w:t>Selection: physically; logically</w:t>
      </w:r>
      <w:r w:rsidRPr="0D544C59">
        <w:rPr>
          <w:rFonts w:eastAsia="Times New Roman"/>
        </w:rPr>
        <w:t>] separated from internal organizational networks; and</w:t>
      </w:r>
    </w:p>
    <w:p w14:paraId="41F9704F" w14:textId="77777777" w:rsidR="00614918" w:rsidRPr="002C3786"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Connects to external networks or information systems only through managed interfaces consisting of boundary protection devices arranged in accordance with organizational security architecture.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0BB7CC" w14:textId="77777777" w:rsidTr="00A64272">
        <w:trPr>
          <w:cantSplit/>
          <w:trHeight w:val="377"/>
          <w:tblHeader/>
        </w:trPr>
        <w:tc>
          <w:tcPr>
            <w:tcW w:w="811" w:type="pct"/>
            <w:shd w:val="clear" w:color="auto" w:fill="DEEAF6" w:themeFill="accent1" w:themeFillTint="33"/>
            <w:tcMar>
              <w:top w:w="43" w:type="dxa"/>
              <w:bottom w:w="43" w:type="dxa"/>
            </w:tcMar>
          </w:tcPr>
          <w:p w14:paraId="19564E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w:t>
            </w:r>
          </w:p>
        </w:tc>
        <w:tc>
          <w:tcPr>
            <w:tcW w:w="4189" w:type="pct"/>
            <w:shd w:val="clear" w:color="auto" w:fill="DEEAF6" w:themeFill="accent1" w:themeFillTint="33"/>
          </w:tcPr>
          <w:p w14:paraId="1F07DF3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C4436B3" w14:textId="77777777" w:rsidTr="00A64272">
        <w:trPr>
          <w:trHeight w:val="377"/>
        </w:trPr>
        <w:tc>
          <w:tcPr>
            <w:tcW w:w="5000" w:type="pct"/>
            <w:gridSpan w:val="2"/>
            <w:tcMar>
              <w:top w:w="43" w:type="dxa"/>
              <w:bottom w:w="43" w:type="dxa"/>
            </w:tcMar>
            <w:vAlign w:val="bottom"/>
          </w:tcPr>
          <w:p w14:paraId="3896CD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1EB23031" w14:textId="77777777" w:rsidTr="00A64272">
        <w:trPr>
          <w:trHeight w:val="377"/>
        </w:trPr>
        <w:tc>
          <w:tcPr>
            <w:tcW w:w="5000" w:type="pct"/>
            <w:gridSpan w:val="2"/>
            <w:tcMar>
              <w:top w:w="43" w:type="dxa"/>
              <w:bottom w:w="43" w:type="dxa"/>
            </w:tcMar>
            <w:vAlign w:val="bottom"/>
          </w:tcPr>
          <w:p w14:paraId="2FF32A80" w14:textId="77777777" w:rsidR="00614918" w:rsidRPr="00207F65" w:rsidRDefault="00614918" w:rsidP="00A64272">
            <w:pPr>
              <w:pStyle w:val="GSAParameter"/>
              <w:spacing w:after="0"/>
              <w:rPr>
                <w:color w:val="5B9BD5" w:themeColor="accent1"/>
              </w:rPr>
            </w:pPr>
            <w:bookmarkStart w:id="2557" w:name="_Toc383442117"/>
            <w:bookmarkStart w:id="2558" w:name="_Toc383444334"/>
            <w:bookmarkStart w:id="2559" w:name="_Toc388623543"/>
            <w:r w:rsidRPr="00207F65">
              <w:t>Parameter SC-7(b</w:t>
            </w:r>
            <w:bookmarkEnd w:id="2557"/>
            <w:bookmarkEnd w:id="2558"/>
            <w:bookmarkEnd w:id="2559"/>
            <w:r w:rsidRPr="00207F65">
              <w:t xml:space="preserve">): </w:t>
            </w:r>
            <w:r>
              <w:t>&lt;</w:t>
            </w:r>
            <w:r w:rsidRPr="002B1014">
              <w:rPr>
                <w:i/>
              </w:rPr>
              <w:t>physically and logically</w:t>
            </w:r>
            <w:r>
              <w:rPr>
                <w:i/>
              </w:rPr>
              <w:t>&gt;</w:t>
            </w:r>
          </w:p>
        </w:tc>
      </w:tr>
      <w:tr w:rsidR="00614918" w:rsidRPr="00207F65" w14:paraId="29A26CE2" w14:textId="77777777" w:rsidTr="00A64272">
        <w:trPr>
          <w:trHeight w:val="377"/>
        </w:trPr>
        <w:tc>
          <w:tcPr>
            <w:tcW w:w="5000" w:type="pct"/>
            <w:gridSpan w:val="2"/>
            <w:tcMar>
              <w:top w:w="43" w:type="dxa"/>
              <w:bottom w:w="43" w:type="dxa"/>
            </w:tcMar>
            <w:vAlign w:val="bottom"/>
          </w:tcPr>
          <w:p w14:paraId="34EF8A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49DCA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46850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0E664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BB753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F8C0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DBF1EE5" w14:textId="77777777" w:rsidTr="00A64272">
        <w:trPr>
          <w:trHeight w:val="377"/>
        </w:trPr>
        <w:tc>
          <w:tcPr>
            <w:tcW w:w="5000" w:type="pct"/>
            <w:gridSpan w:val="2"/>
            <w:tcMar>
              <w:top w:w="43" w:type="dxa"/>
              <w:bottom w:w="43" w:type="dxa"/>
            </w:tcMar>
            <w:vAlign w:val="bottom"/>
          </w:tcPr>
          <w:p w14:paraId="5737E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15E005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E3E1D8A" w14:textId="4AB7179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0000E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D3076C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49D15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EFD1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C380F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10FB26"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39750C15" w14:textId="77777777" w:rsidTr="00A64272">
        <w:trPr>
          <w:cantSplit/>
          <w:trHeight w:val="475"/>
          <w:tblHeader/>
        </w:trPr>
        <w:tc>
          <w:tcPr>
            <w:tcW w:w="5000" w:type="pct"/>
            <w:gridSpan w:val="2"/>
            <w:shd w:val="clear" w:color="auto" w:fill="DEEAF6" w:themeFill="accent1" w:themeFillTint="33"/>
            <w:vAlign w:val="center"/>
          </w:tcPr>
          <w:p w14:paraId="6E7FD757"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What is the solution and how is it implemented?</w:t>
            </w:r>
          </w:p>
        </w:tc>
      </w:tr>
      <w:tr w:rsidR="00614918" w:rsidRPr="00207F65" w14:paraId="0C1D5522" w14:textId="77777777" w:rsidTr="00A64272">
        <w:trPr>
          <w:trHeight w:val="1097"/>
        </w:trPr>
        <w:tc>
          <w:tcPr>
            <w:tcW w:w="483" w:type="pct"/>
            <w:tcBorders>
              <w:right w:val="nil"/>
            </w:tcBorders>
            <w:shd w:val="clear" w:color="auto" w:fill="DEEAF6" w:themeFill="accent1" w:themeFillTint="33"/>
          </w:tcPr>
          <w:p w14:paraId="5A5D559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9AAA65A"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2BCB29F" w14:textId="20AD0E1A"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280C0640" w14:textId="77777777" w:rsidTr="00A64272">
        <w:trPr>
          <w:trHeight w:val="1097"/>
        </w:trPr>
        <w:tc>
          <w:tcPr>
            <w:tcW w:w="483" w:type="pct"/>
            <w:tcBorders>
              <w:right w:val="nil"/>
            </w:tcBorders>
            <w:shd w:val="clear" w:color="auto" w:fill="DEEAF6" w:themeFill="accent1" w:themeFillTint="33"/>
          </w:tcPr>
          <w:p w14:paraId="5C57A4E2"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95D6066"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7E47EAEA" w14:textId="54AA1890"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4B978D18" w14:textId="77777777" w:rsidTr="00A64272">
        <w:trPr>
          <w:trHeight w:val="1097"/>
        </w:trPr>
        <w:tc>
          <w:tcPr>
            <w:tcW w:w="483" w:type="pct"/>
            <w:tcBorders>
              <w:right w:val="nil"/>
            </w:tcBorders>
            <w:shd w:val="clear" w:color="auto" w:fill="DEEAF6" w:themeFill="accent1" w:themeFillTint="33"/>
          </w:tcPr>
          <w:p w14:paraId="705886C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0F38B0E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0CE86C83" w14:textId="594720F7"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100CB1B5" w14:textId="77777777" w:rsidR="00614918" w:rsidRPr="002C3786" w:rsidRDefault="00614918" w:rsidP="00614918">
      <w:pPr>
        <w:autoSpaceDE w:val="0"/>
        <w:autoSpaceDN w:val="0"/>
        <w:adjustRightInd w:val="0"/>
        <w:spacing w:before="120" w:after="120"/>
        <w:rPr>
          <w:rFonts w:eastAsia="Times New Roman"/>
          <w:bCs/>
        </w:rPr>
      </w:pPr>
    </w:p>
    <w:p w14:paraId="520A1404" w14:textId="77777777" w:rsidR="00614918" w:rsidRPr="004B0750" w:rsidRDefault="00614918" w:rsidP="00614918">
      <w:pPr>
        <w:pStyle w:val="eglobaltech4n"/>
      </w:pPr>
      <w:bookmarkStart w:id="2560" w:name="_Toc430608832"/>
      <w:r w:rsidRPr="004B0750">
        <w:t>Control Enhancement SC-7 (3)</w:t>
      </w:r>
      <w:bookmarkEnd w:id="2551"/>
      <w:bookmarkEnd w:id="2552"/>
      <w:bookmarkEnd w:id="2553"/>
      <w:bookmarkEnd w:id="2554"/>
      <w:bookmarkEnd w:id="2555"/>
      <w:bookmarkEnd w:id="2556"/>
      <w:bookmarkEnd w:id="2560"/>
    </w:p>
    <w:p w14:paraId="67AEBE2F"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limits the number of external network connections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2073AB9" w14:textId="77777777" w:rsidTr="00A64272">
        <w:trPr>
          <w:cantSplit/>
          <w:trHeight w:val="377"/>
          <w:tblHeader/>
        </w:trPr>
        <w:tc>
          <w:tcPr>
            <w:tcW w:w="811" w:type="pct"/>
            <w:shd w:val="clear" w:color="auto" w:fill="DEEAF6" w:themeFill="accent1" w:themeFillTint="33"/>
            <w:tcMar>
              <w:top w:w="43" w:type="dxa"/>
              <w:bottom w:w="43" w:type="dxa"/>
            </w:tcMar>
          </w:tcPr>
          <w:p w14:paraId="35C2FE0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(3)</w:t>
            </w:r>
          </w:p>
        </w:tc>
        <w:tc>
          <w:tcPr>
            <w:tcW w:w="4189" w:type="pct"/>
            <w:shd w:val="clear" w:color="auto" w:fill="DEEAF6" w:themeFill="accent1" w:themeFillTint="33"/>
          </w:tcPr>
          <w:p w14:paraId="1497E3B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70C4D5" w14:textId="77777777" w:rsidTr="00A64272">
        <w:trPr>
          <w:trHeight w:val="377"/>
        </w:trPr>
        <w:tc>
          <w:tcPr>
            <w:tcW w:w="5000" w:type="pct"/>
            <w:gridSpan w:val="2"/>
            <w:tcMar>
              <w:top w:w="43" w:type="dxa"/>
              <w:bottom w:w="43" w:type="dxa"/>
            </w:tcMar>
            <w:vAlign w:val="bottom"/>
          </w:tcPr>
          <w:p w14:paraId="0A6485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w:t>
            </w:r>
          </w:p>
        </w:tc>
      </w:tr>
      <w:tr w:rsidR="00614918" w:rsidRPr="00207F65" w14:paraId="20D224F3" w14:textId="77777777" w:rsidTr="00A64272">
        <w:trPr>
          <w:trHeight w:val="377"/>
        </w:trPr>
        <w:tc>
          <w:tcPr>
            <w:tcW w:w="5000" w:type="pct"/>
            <w:gridSpan w:val="2"/>
            <w:tcMar>
              <w:top w:w="43" w:type="dxa"/>
              <w:bottom w:w="43" w:type="dxa"/>
            </w:tcMar>
            <w:vAlign w:val="bottom"/>
          </w:tcPr>
          <w:p w14:paraId="7A3BECC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7F780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D08E7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B8D80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44A6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BA76B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DF4C476" w14:textId="77777777" w:rsidTr="00A64272">
        <w:trPr>
          <w:trHeight w:val="377"/>
        </w:trPr>
        <w:tc>
          <w:tcPr>
            <w:tcW w:w="5000" w:type="pct"/>
            <w:gridSpan w:val="2"/>
            <w:tcMar>
              <w:top w:w="43" w:type="dxa"/>
              <w:bottom w:w="43" w:type="dxa"/>
            </w:tcMar>
            <w:vAlign w:val="bottom"/>
          </w:tcPr>
          <w:p w14:paraId="38E02FA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0B910E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6E28578" w14:textId="040144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B2736B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A6A05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0726F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124AF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777E7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21DA9B"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6D625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7CC29D3"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(3) What is the solution and how is it implemented?</w:t>
            </w:r>
          </w:p>
        </w:tc>
      </w:tr>
      <w:tr w:rsidR="00614918" w:rsidRPr="00207F65" w14:paraId="75D2038C" w14:textId="77777777" w:rsidTr="00A64272">
        <w:trPr>
          <w:trHeight w:val="1097"/>
        </w:trPr>
        <w:tc>
          <w:tcPr>
            <w:tcW w:w="5000" w:type="pct"/>
            <w:shd w:val="clear" w:color="auto" w:fill="FFFFFF" w:themeFill="background1"/>
          </w:tcPr>
          <w:p w14:paraId="3563540A"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E9BDDB2" w14:textId="27CEC26B"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_Ref454958885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14.16.6.1</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7C94DC3D" w14:textId="77777777" w:rsidR="00614918" w:rsidRPr="00EC1450" w:rsidRDefault="00614918" w:rsidP="00A64272">
            <w:pPr>
              <w:spacing w:before="120" w:after="120"/>
              <w:rPr>
                <w:rFonts w:asciiTheme="minorHAnsi" w:eastAsiaTheme="minorEastAsia" w:hAnsiTheme="minorHAnsi" w:cstheme="minorBidi"/>
                <w:sz w:val="20"/>
                <w:szCs w:val="20"/>
              </w:rPr>
            </w:pPr>
          </w:p>
        </w:tc>
      </w:tr>
    </w:tbl>
    <w:p w14:paraId="14DF0793" w14:textId="77777777" w:rsidR="00614918" w:rsidRPr="002C3786" w:rsidRDefault="00614918" w:rsidP="00614918">
      <w:pPr>
        <w:autoSpaceDE w:val="0"/>
        <w:autoSpaceDN w:val="0"/>
        <w:adjustRightInd w:val="0"/>
        <w:spacing w:before="120" w:after="120"/>
        <w:rPr>
          <w:rFonts w:eastAsia="Times New Roman"/>
        </w:rPr>
      </w:pPr>
    </w:p>
    <w:p w14:paraId="4B3253AA" w14:textId="77777777" w:rsidR="00614918" w:rsidRPr="004B0750" w:rsidRDefault="00614918" w:rsidP="00614918">
      <w:pPr>
        <w:pStyle w:val="eglobaltech4n"/>
      </w:pPr>
      <w:bookmarkStart w:id="2561" w:name="_Toc383429901"/>
      <w:bookmarkStart w:id="2562" w:name="_Toc383444710"/>
      <w:bookmarkStart w:id="2563" w:name="_Toc385594354"/>
      <w:bookmarkStart w:id="2564" w:name="_Toc385594742"/>
      <w:bookmarkStart w:id="2565" w:name="_Toc385595130"/>
      <w:bookmarkStart w:id="2566" w:name="_Toc388620972"/>
      <w:bookmarkStart w:id="2567" w:name="_Toc430608833"/>
      <w:r w:rsidRPr="004B0750">
        <w:t>Control Enhancement SC-7 (4)</w:t>
      </w:r>
      <w:bookmarkEnd w:id="2561"/>
      <w:bookmarkEnd w:id="2562"/>
      <w:bookmarkEnd w:id="2563"/>
      <w:bookmarkEnd w:id="2564"/>
      <w:bookmarkEnd w:id="2565"/>
      <w:bookmarkEnd w:id="2566"/>
      <w:bookmarkEnd w:id="2567"/>
    </w:p>
    <w:p w14:paraId="64C0829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485FA36A"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Implements a managed interface for each external telecommunication service;</w:t>
      </w:r>
    </w:p>
    <w:p w14:paraId="180D064E"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Establishes a traffic flow policy for each managed interface;</w:t>
      </w:r>
    </w:p>
    <w:p w14:paraId="46B7AE49"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Protects the confidentiality and integrity of the information being transmitted across each interface;</w:t>
      </w:r>
    </w:p>
    <w:p w14:paraId="0FA5F918"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Documents each exception to the traffic flow policy with a supporting mission/business need and duration of that need; and</w:t>
      </w:r>
    </w:p>
    <w:p w14:paraId="6D51C7A3"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Reviews exceptions to the traffic flow policy [</w:t>
      </w:r>
      <w:r w:rsidRPr="0D544C59">
        <w:rPr>
          <w:rFonts w:eastAsia="Times New Roman"/>
          <w:i/>
          <w:iCs/>
        </w:rPr>
        <w:t>FedRAMP Assignment: at least annually</w:t>
      </w:r>
      <w:r w:rsidRPr="0D544C59">
        <w:rPr>
          <w:rFonts w:eastAsia="Times New Roman"/>
        </w:rPr>
        <w:t>] and removes exceptions that are no longer supported by an explicit mission/business need.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78E0318" w14:textId="77777777" w:rsidTr="00A64272">
        <w:trPr>
          <w:cantSplit/>
          <w:trHeight w:val="377"/>
          <w:tblHeader/>
        </w:trPr>
        <w:tc>
          <w:tcPr>
            <w:tcW w:w="764" w:type="pct"/>
            <w:shd w:val="clear" w:color="auto" w:fill="DEEAF6" w:themeFill="accent1" w:themeFillTint="33"/>
            <w:tcMar>
              <w:top w:w="43" w:type="dxa"/>
              <w:bottom w:w="43" w:type="dxa"/>
            </w:tcMar>
          </w:tcPr>
          <w:p w14:paraId="7564A1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(4)</w:t>
            </w:r>
          </w:p>
        </w:tc>
        <w:tc>
          <w:tcPr>
            <w:tcW w:w="4236" w:type="pct"/>
            <w:shd w:val="clear" w:color="auto" w:fill="DEEAF6" w:themeFill="accent1" w:themeFillTint="33"/>
          </w:tcPr>
          <w:p w14:paraId="309CB9B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E896C23" w14:textId="77777777" w:rsidTr="00A64272">
        <w:trPr>
          <w:trHeight w:val="377"/>
        </w:trPr>
        <w:tc>
          <w:tcPr>
            <w:tcW w:w="5000" w:type="pct"/>
            <w:gridSpan w:val="2"/>
            <w:tcMar>
              <w:top w:w="43" w:type="dxa"/>
              <w:bottom w:w="43" w:type="dxa"/>
            </w:tcMar>
          </w:tcPr>
          <w:p w14:paraId="6E19601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Pr>
                <w:rFonts w:asciiTheme="minorHAnsi" w:eastAsiaTheme="minorEastAsia" w:hAnsiTheme="minorHAnsi" w:cstheme="minorBidi"/>
                <w:spacing w:val="-5"/>
                <w:sz w:val="20"/>
                <w:szCs w:val="20"/>
              </w:rPr>
              <w:t xml:space="preserve">Responsible Role: Microsoft Azure </w:t>
            </w:r>
          </w:p>
        </w:tc>
      </w:tr>
      <w:tr w:rsidR="00614918" w:rsidRPr="00207F65" w14:paraId="652B4322" w14:textId="77777777" w:rsidTr="00A64272">
        <w:trPr>
          <w:trHeight w:val="377"/>
        </w:trPr>
        <w:tc>
          <w:tcPr>
            <w:tcW w:w="5000" w:type="pct"/>
            <w:gridSpan w:val="2"/>
            <w:tcMar>
              <w:top w:w="43" w:type="dxa"/>
              <w:bottom w:w="43" w:type="dxa"/>
            </w:tcMar>
          </w:tcPr>
          <w:p w14:paraId="590663B0" w14:textId="77777777" w:rsidR="00614918" w:rsidRPr="00207F65" w:rsidRDefault="00614918" w:rsidP="00A64272">
            <w:pPr>
              <w:pStyle w:val="GSAParameter"/>
              <w:spacing w:after="0"/>
              <w:rPr>
                <w:color w:val="5B9BD5" w:themeColor="accent1"/>
              </w:rPr>
            </w:pPr>
            <w:bookmarkStart w:id="2568" w:name="_Toc383442118"/>
            <w:bookmarkStart w:id="2569" w:name="_Toc383444335"/>
            <w:bookmarkStart w:id="2570" w:name="_Toc388623544"/>
            <w:r w:rsidRPr="00207F65">
              <w:t>Parameter SC-7(4)(e):</w:t>
            </w:r>
            <w:bookmarkEnd w:id="2568"/>
            <w:bookmarkEnd w:id="2569"/>
            <w:bookmarkEnd w:id="2570"/>
            <w:r w:rsidRPr="00207F65">
              <w:t xml:space="preserve"> </w:t>
            </w:r>
            <w:r>
              <w:t>&lt;</w:t>
            </w:r>
            <w:r w:rsidRPr="002B1014">
              <w:rPr>
                <w:i/>
              </w:rPr>
              <w:t>Annually</w:t>
            </w:r>
            <w:r>
              <w:rPr>
                <w:i/>
              </w:rPr>
              <w:t>&gt;</w:t>
            </w:r>
          </w:p>
        </w:tc>
      </w:tr>
      <w:tr w:rsidR="00614918" w:rsidRPr="00207F65" w14:paraId="16556519" w14:textId="77777777" w:rsidTr="00A64272">
        <w:trPr>
          <w:trHeight w:val="377"/>
        </w:trPr>
        <w:tc>
          <w:tcPr>
            <w:tcW w:w="5000" w:type="pct"/>
            <w:gridSpan w:val="2"/>
            <w:tcMar>
              <w:top w:w="43" w:type="dxa"/>
              <w:bottom w:w="43" w:type="dxa"/>
            </w:tcMar>
            <w:vAlign w:val="bottom"/>
          </w:tcPr>
          <w:p w14:paraId="47BB544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9D1B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2E69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5854F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D29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931CB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0F77E23" w14:textId="77777777" w:rsidTr="00A64272">
        <w:trPr>
          <w:trHeight w:val="377"/>
        </w:trPr>
        <w:tc>
          <w:tcPr>
            <w:tcW w:w="5000" w:type="pct"/>
            <w:gridSpan w:val="2"/>
            <w:tcMar>
              <w:top w:w="43" w:type="dxa"/>
              <w:bottom w:w="43" w:type="dxa"/>
            </w:tcMar>
            <w:vAlign w:val="bottom"/>
          </w:tcPr>
          <w:p w14:paraId="6514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B941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820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FC4F4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1EEE33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8E76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85704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513F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1AEF20A" w14:textId="77777777" w:rsidR="00614918" w:rsidRPr="00207F65"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23E5ABF1" w14:textId="77777777" w:rsidTr="00A64272">
        <w:trPr>
          <w:cantSplit/>
          <w:trHeight w:val="475"/>
          <w:tblHeader/>
        </w:trPr>
        <w:tc>
          <w:tcPr>
            <w:tcW w:w="5000" w:type="pct"/>
            <w:gridSpan w:val="2"/>
            <w:shd w:val="clear" w:color="auto" w:fill="DEEAF6" w:themeFill="accent1" w:themeFillTint="33"/>
            <w:vAlign w:val="center"/>
          </w:tcPr>
          <w:p w14:paraId="7F881DA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(4) What is the solution and how is it implemented?</w:t>
            </w:r>
          </w:p>
        </w:tc>
      </w:tr>
      <w:tr w:rsidR="00614918" w:rsidRPr="00207F65" w14:paraId="0B82B895" w14:textId="77777777" w:rsidTr="00A64272">
        <w:trPr>
          <w:trHeight w:val="1097"/>
        </w:trPr>
        <w:tc>
          <w:tcPr>
            <w:tcW w:w="483" w:type="pct"/>
            <w:tcBorders>
              <w:right w:val="nil"/>
            </w:tcBorders>
            <w:shd w:val="clear" w:color="auto" w:fill="DEEAF6" w:themeFill="accent1" w:themeFillTint="33"/>
          </w:tcPr>
          <w:p w14:paraId="3D01F92B"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FC0BE71"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7056A407" w14:textId="62F3E027"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46DF9C79" w14:textId="77777777" w:rsidR="00614918" w:rsidRPr="003D0379" w:rsidRDefault="00614918" w:rsidP="00A64272">
            <w:pPr>
              <w:spacing w:before="120" w:after="120"/>
              <w:rPr>
                <w:rFonts w:asciiTheme="minorHAnsi" w:hAnsiTheme="minorHAnsi"/>
                <w:kern w:val="2"/>
                <w:sz w:val="20"/>
              </w:rPr>
            </w:pPr>
          </w:p>
        </w:tc>
      </w:tr>
      <w:tr w:rsidR="00614918" w:rsidRPr="00207F65" w14:paraId="2AADB64B" w14:textId="77777777" w:rsidTr="00A64272">
        <w:trPr>
          <w:trHeight w:val="1097"/>
        </w:trPr>
        <w:tc>
          <w:tcPr>
            <w:tcW w:w="483" w:type="pct"/>
            <w:tcBorders>
              <w:right w:val="nil"/>
            </w:tcBorders>
            <w:shd w:val="clear" w:color="auto" w:fill="DEEAF6" w:themeFill="accent1" w:themeFillTint="33"/>
          </w:tcPr>
          <w:p w14:paraId="30EFF1D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01C8F8F"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62BC1001" w14:textId="0992C335"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63BED2E6" w14:textId="77777777" w:rsidR="00614918" w:rsidRPr="003D0379" w:rsidRDefault="00614918" w:rsidP="00A64272">
            <w:pPr>
              <w:spacing w:before="120" w:after="120"/>
              <w:rPr>
                <w:rFonts w:asciiTheme="minorHAnsi" w:hAnsiTheme="minorHAnsi"/>
                <w:b/>
                <w:kern w:val="2"/>
                <w:sz w:val="20"/>
              </w:rPr>
            </w:pPr>
            <w:r w:rsidRPr="0D544C59">
              <w:rPr>
                <w:rFonts w:ascii="Calibri,Times New Roman" w:eastAsia="Calibri,Times New Roman" w:hAnsi="Calibri,Times New Roman" w:cs="Calibri,Times New Roman"/>
                <w:color w:val="333333"/>
                <w:sz w:val="20"/>
                <w:szCs w:val="20"/>
              </w:rPr>
              <w:t>.</w:t>
            </w:r>
          </w:p>
        </w:tc>
      </w:tr>
      <w:tr w:rsidR="00614918" w:rsidRPr="00207F65" w14:paraId="2940D0EC" w14:textId="77777777" w:rsidTr="00A64272">
        <w:trPr>
          <w:trHeight w:val="1097"/>
        </w:trPr>
        <w:tc>
          <w:tcPr>
            <w:tcW w:w="483" w:type="pct"/>
            <w:tcBorders>
              <w:right w:val="nil"/>
            </w:tcBorders>
            <w:shd w:val="clear" w:color="auto" w:fill="DEEAF6" w:themeFill="accent1" w:themeFillTint="33"/>
          </w:tcPr>
          <w:p w14:paraId="653734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1F69EED"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3D3BA55E" w14:textId="2EEC82C1"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3443D4A0" w14:textId="77777777" w:rsidR="00614918" w:rsidRPr="003D0379" w:rsidRDefault="00614918" w:rsidP="00A64272">
            <w:pPr>
              <w:spacing w:before="120" w:after="120"/>
              <w:rPr>
                <w:rFonts w:asciiTheme="minorHAnsi" w:hAnsiTheme="minorHAnsi"/>
                <w:kern w:val="2"/>
                <w:sz w:val="20"/>
                <w:szCs w:val="20"/>
              </w:rPr>
            </w:pPr>
          </w:p>
        </w:tc>
      </w:tr>
      <w:tr w:rsidR="00614918" w:rsidRPr="00207F65" w14:paraId="1852B778" w14:textId="77777777" w:rsidTr="00A64272">
        <w:trPr>
          <w:trHeight w:val="1097"/>
        </w:trPr>
        <w:tc>
          <w:tcPr>
            <w:tcW w:w="483" w:type="pct"/>
            <w:tcBorders>
              <w:right w:val="nil"/>
            </w:tcBorders>
            <w:shd w:val="clear" w:color="auto" w:fill="DEEAF6" w:themeFill="accent1" w:themeFillTint="33"/>
          </w:tcPr>
          <w:p w14:paraId="369BBC8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F9D9717"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BB9F85E" w14:textId="294DBC8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1879EBAB" w14:textId="77777777" w:rsidR="00614918" w:rsidRPr="006570A5" w:rsidRDefault="00614918" w:rsidP="00A64272">
            <w:pPr>
              <w:spacing w:before="120" w:after="120"/>
              <w:rPr>
                <w:rFonts w:asciiTheme="minorHAnsi" w:hAnsiTheme="minorHAnsi"/>
                <w:kern w:val="2"/>
                <w:sz w:val="20"/>
                <w:szCs w:val="20"/>
              </w:rPr>
            </w:pPr>
          </w:p>
        </w:tc>
      </w:tr>
      <w:tr w:rsidR="00614918" w:rsidRPr="00207F65" w14:paraId="682A5B97" w14:textId="77777777" w:rsidTr="00A64272">
        <w:trPr>
          <w:trHeight w:val="1097"/>
        </w:trPr>
        <w:tc>
          <w:tcPr>
            <w:tcW w:w="483" w:type="pct"/>
            <w:tcBorders>
              <w:right w:val="nil"/>
            </w:tcBorders>
            <w:shd w:val="clear" w:color="auto" w:fill="DEEAF6" w:themeFill="accent1" w:themeFillTint="33"/>
          </w:tcPr>
          <w:p w14:paraId="385540D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39A59EE6"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1CD9DC5" w14:textId="4185CBCB" w:rsidR="00614918" w:rsidRPr="00F309C7"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tc>
      </w:tr>
    </w:tbl>
    <w:p w14:paraId="3C08A592" w14:textId="77777777" w:rsidR="00614918" w:rsidRPr="002C3786" w:rsidRDefault="00614918" w:rsidP="00614918">
      <w:pPr>
        <w:autoSpaceDE w:val="0"/>
        <w:autoSpaceDN w:val="0"/>
        <w:adjustRightInd w:val="0"/>
        <w:spacing w:before="120" w:after="120"/>
        <w:rPr>
          <w:rFonts w:eastAsia="Times New Roman"/>
          <w:bCs/>
        </w:rPr>
      </w:pPr>
    </w:p>
    <w:p w14:paraId="32C4933A" w14:textId="77777777" w:rsidR="00614918" w:rsidRPr="004B0750" w:rsidRDefault="00614918" w:rsidP="00614918">
      <w:pPr>
        <w:pStyle w:val="eglobaltech4n"/>
      </w:pPr>
      <w:bookmarkStart w:id="2571" w:name="_Toc383429902"/>
      <w:bookmarkStart w:id="2572" w:name="_Toc383444711"/>
      <w:bookmarkStart w:id="2573" w:name="_Toc385594355"/>
      <w:bookmarkStart w:id="2574" w:name="_Toc385594743"/>
      <w:bookmarkStart w:id="2575" w:name="_Toc385595131"/>
      <w:bookmarkStart w:id="2576" w:name="_Toc388620973"/>
      <w:bookmarkStart w:id="2577" w:name="_Toc430608834"/>
      <w:r w:rsidRPr="004B0750">
        <w:t>Control Enhancement SC-7 (5)</w:t>
      </w:r>
      <w:bookmarkEnd w:id="2571"/>
      <w:bookmarkEnd w:id="2572"/>
      <w:bookmarkEnd w:id="2573"/>
      <w:bookmarkEnd w:id="2574"/>
      <w:bookmarkEnd w:id="2575"/>
      <w:bookmarkEnd w:id="2576"/>
      <w:bookmarkEnd w:id="2577"/>
    </w:p>
    <w:p w14:paraId="3A50F2F6"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at managed interfaces denies network traffic by default and allows network communications traffic by exception (i.e. deny all, permit by exception).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3F75FFE" w14:textId="77777777" w:rsidTr="00A64272">
        <w:trPr>
          <w:cantSplit/>
          <w:trHeight w:val="377"/>
          <w:tblHeader/>
        </w:trPr>
        <w:tc>
          <w:tcPr>
            <w:tcW w:w="764" w:type="pct"/>
            <w:shd w:val="clear" w:color="auto" w:fill="DEEAF6" w:themeFill="accent1" w:themeFillTint="33"/>
            <w:tcMar>
              <w:top w:w="43" w:type="dxa"/>
              <w:bottom w:w="43" w:type="dxa"/>
            </w:tcMar>
          </w:tcPr>
          <w:p w14:paraId="4E85878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(5)</w:t>
            </w:r>
          </w:p>
        </w:tc>
        <w:tc>
          <w:tcPr>
            <w:tcW w:w="4236" w:type="pct"/>
            <w:shd w:val="clear" w:color="auto" w:fill="DEEAF6" w:themeFill="accent1" w:themeFillTint="33"/>
          </w:tcPr>
          <w:p w14:paraId="73AC4C4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6EE6E24" w14:textId="77777777" w:rsidTr="00A64272">
        <w:trPr>
          <w:trHeight w:val="377"/>
        </w:trPr>
        <w:tc>
          <w:tcPr>
            <w:tcW w:w="5000" w:type="pct"/>
            <w:gridSpan w:val="2"/>
            <w:tcMar>
              <w:top w:w="43" w:type="dxa"/>
              <w:bottom w:w="43" w:type="dxa"/>
            </w:tcMar>
            <w:vAlign w:val="bottom"/>
          </w:tcPr>
          <w:p w14:paraId="342A543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pacing w:val="-5"/>
                <w:sz w:val="20"/>
                <w:szCs w:val="20"/>
              </w:rPr>
              <w:t>: Microsoft Azure</w:t>
            </w:r>
          </w:p>
        </w:tc>
      </w:tr>
      <w:tr w:rsidR="00614918" w:rsidRPr="00207F65" w14:paraId="6267B6A7" w14:textId="77777777" w:rsidTr="00A64272">
        <w:trPr>
          <w:trHeight w:val="377"/>
        </w:trPr>
        <w:tc>
          <w:tcPr>
            <w:tcW w:w="5000" w:type="pct"/>
            <w:gridSpan w:val="2"/>
            <w:tcMar>
              <w:top w:w="43" w:type="dxa"/>
              <w:bottom w:w="43" w:type="dxa"/>
            </w:tcMar>
            <w:vAlign w:val="bottom"/>
          </w:tcPr>
          <w:p w14:paraId="14044D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42F01D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66BFD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2DB7FE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9C70C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42D1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4BD33DA6" w14:textId="77777777" w:rsidTr="00A64272">
        <w:trPr>
          <w:trHeight w:val="377"/>
        </w:trPr>
        <w:tc>
          <w:tcPr>
            <w:tcW w:w="5000" w:type="pct"/>
            <w:gridSpan w:val="2"/>
            <w:tcMar>
              <w:top w:w="43" w:type="dxa"/>
              <w:bottom w:w="43" w:type="dxa"/>
            </w:tcMar>
            <w:vAlign w:val="bottom"/>
          </w:tcPr>
          <w:p w14:paraId="3FD70F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88974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C565195" w14:textId="48C8AC6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68473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43927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555AD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2F3A6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851F93D" w14:textId="18604D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1F0F4C2"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1FE76A3C"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EA55B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(5) What is the solution and how is it implemented?</w:t>
            </w:r>
          </w:p>
        </w:tc>
      </w:tr>
      <w:tr w:rsidR="00614918" w:rsidRPr="00207F65" w14:paraId="03B0D969" w14:textId="77777777" w:rsidTr="00A64272">
        <w:trPr>
          <w:trHeight w:val="1097"/>
        </w:trPr>
        <w:tc>
          <w:tcPr>
            <w:tcW w:w="5000" w:type="pct"/>
            <w:shd w:val="clear" w:color="auto" w:fill="FFFFFF" w:themeFill="background1"/>
          </w:tcPr>
          <w:p w14:paraId="0BE349FB"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999CEEB" w14:textId="5BFA1C54"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_Ref454958928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14.16.6.3</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0CA3D1B6" w14:textId="77777777" w:rsidR="00614918" w:rsidRPr="004307A6" w:rsidRDefault="00614918" w:rsidP="00A64272">
            <w:pPr>
              <w:spacing w:before="120" w:after="120"/>
              <w:rPr>
                <w:rFonts w:asciiTheme="minorHAnsi" w:eastAsiaTheme="minorEastAsia" w:hAnsiTheme="minorHAnsi" w:cstheme="minorBidi"/>
                <w:kern w:val="2"/>
                <w:sz w:val="20"/>
                <w:szCs w:val="20"/>
              </w:rPr>
            </w:pPr>
          </w:p>
        </w:tc>
      </w:tr>
    </w:tbl>
    <w:p w14:paraId="32913DA7" w14:textId="77777777" w:rsidR="00614918" w:rsidRPr="002C3786" w:rsidRDefault="00614918" w:rsidP="00614918">
      <w:pPr>
        <w:autoSpaceDE w:val="0"/>
        <w:autoSpaceDN w:val="0"/>
        <w:adjustRightInd w:val="0"/>
        <w:spacing w:before="120" w:after="120"/>
        <w:rPr>
          <w:rFonts w:eastAsia="Times New Roman"/>
          <w:bCs/>
        </w:rPr>
      </w:pPr>
    </w:p>
    <w:p w14:paraId="08F70577" w14:textId="77777777" w:rsidR="00614918" w:rsidRPr="004B0750" w:rsidRDefault="00614918" w:rsidP="00614918">
      <w:pPr>
        <w:pStyle w:val="eglobaltech4n"/>
      </w:pPr>
      <w:bookmarkStart w:id="2578" w:name="_Toc383429903"/>
      <w:bookmarkStart w:id="2579" w:name="_Toc383444712"/>
      <w:bookmarkStart w:id="2580" w:name="_Toc385594356"/>
      <w:bookmarkStart w:id="2581" w:name="_Toc385594744"/>
      <w:bookmarkStart w:id="2582" w:name="_Toc385595132"/>
      <w:bookmarkStart w:id="2583" w:name="_Toc388620974"/>
      <w:bookmarkStart w:id="2584" w:name="_Toc430608835"/>
      <w:r w:rsidRPr="004B0750">
        <w:t>Control Enhancement SC-7 (7)</w:t>
      </w:r>
      <w:bookmarkEnd w:id="2578"/>
      <w:bookmarkEnd w:id="2579"/>
      <w:bookmarkEnd w:id="2580"/>
      <w:bookmarkEnd w:id="2581"/>
      <w:bookmarkEnd w:id="2582"/>
      <w:bookmarkEnd w:id="2583"/>
      <w:bookmarkEnd w:id="2584"/>
    </w:p>
    <w:p w14:paraId="079958E3" w14:textId="77777777" w:rsidR="00614918" w:rsidRDefault="00614918" w:rsidP="00614918">
      <w:pPr>
        <w:spacing w:before="120" w:after="120"/>
      </w:pPr>
      <w:r w:rsidRPr="0D544C59">
        <w:rPr>
          <w:rFonts w:eastAsia="Times New Roman"/>
        </w:rPr>
        <w:t xml:space="preserve">The information system, in conjunction with a remote device, prevents the device from simultaneously establishing non-remote connections with the system and communicating via some other connection to resources in external networks.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1228F1E8" w14:textId="77777777" w:rsidTr="00A64272">
        <w:trPr>
          <w:cantSplit/>
          <w:trHeight w:val="377"/>
          <w:tblHeader/>
        </w:trPr>
        <w:tc>
          <w:tcPr>
            <w:tcW w:w="764" w:type="pct"/>
            <w:shd w:val="clear" w:color="auto" w:fill="DEEAF6" w:themeFill="accent1" w:themeFillTint="33"/>
            <w:tcMar>
              <w:top w:w="43" w:type="dxa"/>
              <w:bottom w:w="43" w:type="dxa"/>
            </w:tcMar>
          </w:tcPr>
          <w:p w14:paraId="20F3A7D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(7)</w:t>
            </w:r>
          </w:p>
        </w:tc>
        <w:tc>
          <w:tcPr>
            <w:tcW w:w="4236" w:type="pct"/>
            <w:shd w:val="clear" w:color="auto" w:fill="DEEAF6" w:themeFill="accent1" w:themeFillTint="33"/>
          </w:tcPr>
          <w:p w14:paraId="3E7B103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5D60D99" w14:textId="77777777" w:rsidTr="00A64272">
        <w:trPr>
          <w:trHeight w:val="377"/>
        </w:trPr>
        <w:tc>
          <w:tcPr>
            <w:tcW w:w="5000" w:type="pct"/>
            <w:gridSpan w:val="2"/>
            <w:tcMar>
              <w:top w:w="43" w:type="dxa"/>
              <w:bottom w:w="43" w:type="dxa"/>
            </w:tcMar>
            <w:vAlign w:val="bottom"/>
          </w:tcPr>
          <w:p w14:paraId="47D5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w:t>
            </w:r>
            <w:r>
              <w:rPr>
                <w:rFonts w:asciiTheme="minorHAnsi" w:eastAsiaTheme="minorEastAsia" w:hAnsiTheme="minorHAnsi" w:cstheme="minorBidi"/>
                <w:spacing w:val="-5"/>
                <w:sz w:val="20"/>
                <w:szCs w:val="20"/>
              </w:rPr>
              <w:t>esponsible Role:</w:t>
            </w:r>
            <w:r>
              <w:rPr>
                <w:rFonts w:asciiTheme="minorHAnsi" w:eastAsiaTheme="minorEastAsia" w:hAnsiTheme="minorHAnsi" w:cstheme="minorBidi"/>
                <w:sz w:val="20"/>
                <w:szCs w:val="20"/>
              </w:rPr>
              <w:t xml:space="preserve"> </w:t>
            </w:r>
            <w:r w:rsidRPr="0D544C59">
              <w:rPr>
                <w:rFonts w:asciiTheme="minorHAnsi" w:eastAsiaTheme="minorEastAsia" w:hAnsiTheme="minorHAnsi" w:cstheme="minorBidi"/>
                <w:spacing w:val="-5"/>
                <w:sz w:val="20"/>
                <w:szCs w:val="20"/>
              </w:rPr>
              <w:t>Mic</w:t>
            </w:r>
            <w:r>
              <w:rPr>
                <w:rFonts w:asciiTheme="minorHAnsi" w:eastAsiaTheme="minorEastAsia" w:hAnsiTheme="minorHAnsi" w:cstheme="minorBidi"/>
                <w:spacing w:val="-5"/>
                <w:sz w:val="20"/>
                <w:szCs w:val="20"/>
              </w:rPr>
              <w:t>rosoft Azure</w:t>
            </w:r>
          </w:p>
        </w:tc>
      </w:tr>
      <w:tr w:rsidR="00614918" w:rsidRPr="00207F65" w14:paraId="4BDBC5EB" w14:textId="77777777" w:rsidTr="00A64272">
        <w:trPr>
          <w:trHeight w:val="377"/>
        </w:trPr>
        <w:tc>
          <w:tcPr>
            <w:tcW w:w="5000" w:type="pct"/>
            <w:gridSpan w:val="2"/>
            <w:tcMar>
              <w:top w:w="43" w:type="dxa"/>
              <w:bottom w:w="43" w:type="dxa"/>
            </w:tcMar>
            <w:vAlign w:val="bottom"/>
          </w:tcPr>
          <w:p w14:paraId="0FD499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A06F61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81C07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657D0D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1F312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06AB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5A332CB" w14:textId="77777777" w:rsidTr="00A64272">
        <w:trPr>
          <w:trHeight w:val="377"/>
        </w:trPr>
        <w:tc>
          <w:tcPr>
            <w:tcW w:w="5000" w:type="pct"/>
            <w:gridSpan w:val="2"/>
            <w:tcMar>
              <w:top w:w="43" w:type="dxa"/>
              <w:bottom w:w="43" w:type="dxa"/>
            </w:tcMar>
            <w:vAlign w:val="bottom"/>
          </w:tcPr>
          <w:p w14:paraId="4944B6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6C263F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2678735" w14:textId="384B6A5E"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BABE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F27D1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593A844" w14:textId="529918D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1CAB29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76E7B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0E03FEE"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068D52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01716B"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(7) What is the solution and how is it implemented?</w:t>
            </w:r>
          </w:p>
        </w:tc>
      </w:tr>
      <w:tr w:rsidR="00614918" w:rsidRPr="00207F65" w14:paraId="6EFB325F" w14:textId="77777777" w:rsidTr="00A64272">
        <w:trPr>
          <w:trHeight w:val="1097"/>
        </w:trPr>
        <w:tc>
          <w:tcPr>
            <w:tcW w:w="5000" w:type="pct"/>
            <w:shd w:val="clear" w:color="auto" w:fill="FFFFFF" w:themeFill="background1"/>
          </w:tcPr>
          <w:p w14:paraId="60C75892"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5A9DB37A" w14:textId="612E0CAE" w:rsidR="00614918" w:rsidRPr="001427F9" w:rsidRDefault="00614918" w:rsidP="004541AC">
            <w:pPr>
              <w:spacing w:before="120" w:after="120"/>
              <w:rPr>
                <w:rFonts w:asciiTheme="minorHAnsi" w:hAnsiTheme="minorHAns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_Ref454958939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14.16.6.4</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5C86BA9" w14:textId="77777777" w:rsidR="00614918" w:rsidRPr="002C3786" w:rsidRDefault="00614918" w:rsidP="00614918">
      <w:pPr>
        <w:autoSpaceDE w:val="0"/>
        <w:autoSpaceDN w:val="0"/>
        <w:adjustRightInd w:val="0"/>
        <w:spacing w:before="120" w:after="120"/>
        <w:rPr>
          <w:rFonts w:eastAsia="Times New Roman"/>
          <w:bCs/>
        </w:rPr>
      </w:pPr>
    </w:p>
    <w:p w14:paraId="64D703B1" w14:textId="77777777" w:rsidR="00614918" w:rsidRPr="004B0750" w:rsidRDefault="00614918" w:rsidP="00614918">
      <w:pPr>
        <w:pStyle w:val="eglobaltech4n"/>
      </w:pPr>
      <w:bookmarkStart w:id="2585" w:name="_Toc383429904"/>
      <w:bookmarkStart w:id="2586" w:name="_Toc383444713"/>
      <w:bookmarkStart w:id="2587" w:name="_Toc385594357"/>
      <w:bookmarkStart w:id="2588" w:name="_Toc385594745"/>
      <w:bookmarkStart w:id="2589" w:name="_Toc385595133"/>
      <w:bookmarkStart w:id="2590" w:name="_Toc388620975"/>
      <w:bookmarkStart w:id="2591" w:name="_Toc430608836"/>
      <w:r w:rsidRPr="004B0750">
        <w:t>Control Enhancement SC-7 (8)</w:t>
      </w:r>
      <w:bookmarkEnd w:id="2585"/>
      <w:bookmarkEnd w:id="2586"/>
      <w:bookmarkEnd w:id="2587"/>
      <w:bookmarkEnd w:id="2588"/>
      <w:bookmarkEnd w:id="2589"/>
      <w:bookmarkEnd w:id="2590"/>
      <w:bookmarkEnd w:id="2591"/>
    </w:p>
    <w:p w14:paraId="27B57A37" w14:textId="77777777" w:rsidR="00614918" w:rsidRPr="002C3786" w:rsidRDefault="00614918" w:rsidP="00614918">
      <w:pPr>
        <w:autoSpaceDE w:val="0"/>
        <w:autoSpaceDN w:val="0"/>
        <w:adjustRightInd w:val="0"/>
        <w:spacing w:before="120" w:after="120"/>
      </w:pPr>
      <w:r w:rsidRPr="0D544C59">
        <w:rPr>
          <w:rFonts w:eastAsia="Times New Roman"/>
        </w:rPr>
        <w:t>The information system routes [</w:t>
      </w:r>
      <w:r w:rsidRPr="0D544C59">
        <w:rPr>
          <w:rFonts w:eastAsia="Times New Roman"/>
          <w:i/>
          <w:iCs/>
        </w:rPr>
        <w:t>Assignment: organization-defined internal communications traffic</w:t>
      </w:r>
      <w:r w:rsidRPr="0D544C59">
        <w:rPr>
          <w:rFonts w:eastAsia="Times New Roman"/>
        </w:rPr>
        <w:t>] to [</w:t>
      </w:r>
      <w:r w:rsidRPr="0D544C59">
        <w:rPr>
          <w:rFonts w:eastAsia="Times New Roman"/>
          <w:i/>
          <w:iCs/>
        </w:rPr>
        <w:t>Assignment: organization-defined external networks</w:t>
      </w:r>
      <w:r w:rsidRPr="0D544C59">
        <w:rPr>
          <w:rFonts w:eastAsia="Times New Roman"/>
        </w:rPr>
        <w:t>] through authenticated proxy servers at managed interfaces.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4BB187C4" w14:textId="77777777" w:rsidTr="00A64272">
        <w:trPr>
          <w:cantSplit/>
          <w:trHeight w:val="377"/>
          <w:tblHeader/>
        </w:trPr>
        <w:tc>
          <w:tcPr>
            <w:tcW w:w="764" w:type="pct"/>
            <w:shd w:val="clear" w:color="auto" w:fill="DEEAF6" w:themeFill="accent1" w:themeFillTint="33"/>
            <w:tcMar>
              <w:top w:w="43" w:type="dxa"/>
              <w:bottom w:w="43" w:type="dxa"/>
            </w:tcMar>
          </w:tcPr>
          <w:p w14:paraId="781E4C7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(8)</w:t>
            </w:r>
          </w:p>
        </w:tc>
        <w:tc>
          <w:tcPr>
            <w:tcW w:w="4236" w:type="pct"/>
            <w:shd w:val="clear" w:color="auto" w:fill="DEEAF6" w:themeFill="accent1" w:themeFillTint="33"/>
          </w:tcPr>
          <w:p w14:paraId="3D67A1A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773F3C46" w14:textId="77777777" w:rsidTr="00A64272">
        <w:trPr>
          <w:trHeight w:val="377"/>
        </w:trPr>
        <w:tc>
          <w:tcPr>
            <w:tcW w:w="5000" w:type="pct"/>
            <w:gridSpan w:val="2"/>
            <w:tcMar>
              <w:top w:w="43" w:type="dxa"/>
              <w:bottom w:w="43" w:type="dxa"/>
            </w:tcMar>
          </w:tcPr>
          <w:p w14:paraId="74B24CF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w:t>
            </w:r>
            <w:r w:rsidRPr="0D544C59">
              <w:rPr>
                <w:rFonts w:asciiTheme="minorHAnsi" w:eastAsiaTheme="minorEastAsia" w:hAnsiTheme="minorHAnsi" w:cstheme="minorBidi"/>
                <w:spacing w:val="-5"/>
                <w:sz w:val="20"/>
                <w:szCs w:val="20"/>
              </w:rPr>
              <w:t xml:space="preserve"> Azure</w:t>
            </w:r>
          </w:p>
        </w:tc>
      </w:tr>
      <w:tr w:rsidR="00614918" w:rsidRPr="00207F65" w14:paraId="045E4FE5" w14:textId="77777777" w:rsidTr="00A64272">
        <w:trPr>
          <w:trHeight w:val="377"/>
        </w:trPr>
        <w:tc>
          <w:tcPr>
            <w:tcW w:w="5000" w:type="pct"/>
            <w:gridSpan w:val="2"/>
            <w:tcMar>
              <w:top w:w="43" w:type="dxa"/>
              <w:bottom w:w="43" w:type="dxa"/>
            </w:tcMar>
          </w:tcPr>
          <w:p w14:paraId="4FF85193" w14:textId="77777777" w:rsidR="00614918" w:rsidRPr="00207F65" w:rsidRDefault="00614918" w:rsidP="00A64272">
            <w:pPr>
              <w:pStyle w:val="GSAParameter"/>
              <w:spacing w:after="0"/>
              <w:rPr>
                <w:color w:val="5B9BD5" w:themeColor="accent1"/>
              </w:rPr>
            </w:pPr>
            <w:bookmarkStart w:id="2592" w:name="_Toc383442119"/>
            <w:bookmarkStart w:id="2593" w:name="_Toc383444336"/>
            <w:bookmarkStart w:id="2594" w:name="_Toc388623545"/>
            <w:r w:rsidRPr="00207F65">
              <w:t>Parameter SC-7(8)(1):</w:t>
            </w:r>
            <w:bookmarkEnd w:id="2592"/>
            <w:bookmarkEnd w:id="2593"/>
            <w:bookmarkEnd w:id="2594"/>
            <w:r w:rsidRPr="00207F65">
              <w:t xml:space="preserve"> N/A</w:t>
            </w:r>
          </w:p>
        </w:tc>
      </w:tr>
      <w:tr w:rsidR="00614918" w:rsidRPr="00207F65" w14:paraId="73F2DB25" w14:textId="77777777" w:rsidTr="00A64272">
        <w:trPr>
          <w:trHeight w:val="377"/>
        </w:trPr>
        <w:tc>
          <w:tcPr>
            <w:tcW w:w="5000" w:type="pct"/>
            <w:gridSpan w:val="2"/>
            <w:tcMar>
              <w:top w:w="43" w:type="dxa"/>
              <w:bottom w:w="43" w:type="dxa"/>
            </w:tcMar>
          </w:tcPr>
          <w:p w14:paraId="312BAF5A" w14:textId="77777777" w:rsidR="00614918" w:rsidRPr="00207F65" w:rsidRDefault="00614918" w:rsidP="00A64272">
            <w:pPr>
              <w:pStyle w:val="GSAParameter"/>
              <w:spacing w:after="0"/>
              <w:rPr>
                <w:color w:val="5B9BD5" w:themeColor="accent1"/>
              </w:rPr>
            </w:pPr>
            <w:bookmarkStart w:id="2595" w:name="_Toc383442120"/>
            <w:bookmarkStart w:id="2596" w:name="_Toc383444337"/>
            <w:bookmarkStart w:id="2597" w:name="_Toc388623546"/>
            <w:r w:rsidRPr="00207F65">
              <w:t>Parameter SC-7(8)(2):</w:t>
            </w:r>
            <w:bookmarkEnd w:id="2595"/>
            <w:bookmarkEnd w:id="2596"/>
            <w:bookmarkEnd w:id="2597"/>
            <w:r w:rsidRPr="00207F65">
              <w:t xml:space="preserve">  N/A</w:t>
            </w:r>
          </w:p>
        </w:tc>
      </w:tr>
      <w:tr w:rsidR="00614918" w:rsidRPr="00207F65" w14:paraId="541211A0" w14:textId="77777777" w:rsidTr="00A64272">
        <w:trPr>
          <w:trHeight w:val="377"/>
        </w:trPr>
        <w:tc>
          <w:tcPr>
            <w:tcW w:w="5000" w:type="pct"/>
            <w:gridSpan w:val="2"/>
            <w:tcMar>
              <w:top w:w="43" w:type="dxa"/>
              <w:bottom w:w="43" w:type="dxa"/>
            </w:tcMar>
            <w:vAlign w:val="bottom"/>
          </w:tcPr>
          <w:p w14:paraId="46CE17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5FA3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F136C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2663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C8F6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6B68B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7118645" w14:textId="77777777" w:rsidTr="00A64272">
        <w:trPr>
          <w:trHeight w:val="377"/>
        </w:trPr>
        <w:tc>
          <w:tcPr>
            <w:tcW w:w="5000" w:type="pct"/>
            <w:gridSpan w:val="2"/>
            <w:tcMar>
              <w:top w:w="43" w:type="dxa"/>
              <w:bottom w:w="43" w:type="dxa"/>
            </w:tcMar>
            <w:vAlign w:val="bottom"/>
          </w:tcPr>
          <w:p w14:paraId="543B117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91938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AAA9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93F251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67F6E6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BB26F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3D342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ACED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658CDE5"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CD4F3D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7DFB94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SC-7 (8) What is the solution and how is it implemented?</w:t>
            </w:r>
          </w:p>
        </w:tc>
      </w:tr>
      <w:tr w:rsidR="00614918" w:rsidRPr="00207F65" w14:paraId="74E431F4" w14:textId="77777777" w:rsidTr="00A64272">
        <w:trPr>
          <w:trHeight w:val="1097"/>
        </w:trPr>
        <w:tc>
          <w:tcPr>
            <w:tcW w:w="5000" w:type="pct"/>
            <w:shd w:val="clear" w:color="auto" w:fill="FFFFFF" w:themeFill="background1"/>
          </w:tcPr>
          <w:p w14:paraId="709BB840"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0F86916" w14:textId="1ACB38D7" w:rsidR="00614918" w:rsidRPr="001427F9" w:rsidRDefault="00614918" w:rsidP="004541AC">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 xml:space="preserve">This control is not applicable. </w:t>
            </w:r>
            <w:r>
              <w:rPr>
                <w:rFonts w:asciiTheme="minorHAnsi" w:eastAsiaTheme="minorEastAsia" w:hAnsiTheme="minorHAnsi" w:cstheme="minorBidi"/>
                <w:kern w:val="2"/>
                <w:sz w:val="20"/>
                <w:szCs w:val="20"/>
              </w:rPr>
              <w:t xml:space="preserve">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_Ref454958955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14.16.6.5</w:t>
            </w:r>
            <w:r w:rsidR="004541AC" w:rsidRPr="004541AC">
              <w:rPr>
                <w:rFonts w:asciiTheme="minorHAnsi" w:hAnsiTheme="minorHAnsi"/>
                <w:color w:val="0563C1"/>
                <w:sz w:val="20"/>
                <w:szCs w:val="20"/>
                <w:u w:val="single"/>
              </w:rPr>
              <w:fldChar w:fldCharType="end"/>
            </w:r>
            <w:r>
              <w:rPr>
                <w:rFonts w:asciiTheme="minorHAnsi" w:eastAsiaTheme="minorEastAsia" w:hAnsiTheme="minorHAnsi" w:cstheme="minorBidi"/>
                <w:kern w:val="2"/>
                <w:sz w:val="20"/>
                <w:szCs w:val="20"/>
              </w:rPr>
              <w:t>.</w:t>
            </w:r>
          </w:p>
        </w:tc>
      </w:tr>
    </w:tbl>
    <w:p w14:paraId="715D49FC" w14:textId="77777777" w:rsidR="00614918" w:rsidRPr="00F51F9F" w:rsidRDefault="00614918" w:rsidP="00614918">
      <w:pPr>
        <w:autoSpaceDE w:val="0"/>
        <w:autoSpaceDN w:val="0"/>
        <w:adjustRightInd w:val="0"/>
        <w:spacing w:before="120" w:after="120"/>
        <w:rPr>
          <w:rFonts w:eastAsia="Times New Roman"/>
        </w:rPr>
      </w:pPr>
    </w:p>
    <w:p w14:paraId="22EC3B90" w14:textId="77777777" w:rsidR="00614918" w:rsidRPr="004B0750" w:rsidRDefault="00614918" w:rsidP="00614918">
      <w:pPr>
        <w:pStyle w:val="eglobaltech4n"/>
      </w:pPr>
      <w:bookmarkStart w:id="2598" w:name="_Toc383429905"/>
      <w:bookmarkStart w:id="2599" w:name="_Toc383444714"/>
      <w:bookmarkStart w:id="2600" w:name="_Toc385594358"/>
      <w:bookmarkStart w:id="2601" w:name="_Toc385594746"/>
      <w:bookmarkStart w:id="2602" w:name="_Toc385595134"/>
      <w:bookmarkStart w:id="2603" w:name="_Toc388620976"/>
      <w:bookmarkStart w:id="2604" w:name="_Toc430608837"/>
      <w:r w:rsidRPr="004B0750">
        <w:t>Control Enhancement SC-7 (12)</w:t>
      </w:r>
      <w:bookmarkEnd w:id="2598"/>
      <w:bookmarkEnd w:id="2599"/>
      <w:bookmarkEnd w:id="2600"/>
      <w:bookmarkEnd w:id="2601"/>
      <w:bookmarkEnd w:id="2602"/>
      <w:bookmarkEnd w:id="2603"/>
      <w:bookmarkEnd w:id="2604"/>
    </w:p>
    <w:p w14:paraId="5BB5D642" w14:textId="77777777" w:rsidR="00614918" w:rsidRPr="002C3786" w:rsidRDefault="00614918" w:rsidP="00614918">
      <w:pPr>
        <w:autoSpaceDE w:val="0"/>
        <w:autoSpaceDN w:val="0"/>
        <w:adjustRightInd w:val="0"/>
        <w:spacing w:before="120" w:after="120"/>
      </w:pPr>
      <w:r w:rsidRPr="0D544C59">
        <w:rPr>
          <w:rFonts w:eastAsia="Times New Roman"/>
        </w:rPr>
        <w:t>The organization implements [</w:t>
      </w:r>
      <w:r w:rsidRPr="0D544C59">
        <w:rPr>
          <w:rFonts w:eastAsia="Times New Roman"/>
          <w:i/>
          <w:iCs/>
        </w:rPr>
        <w:t>Assignment: organization-defined host-based boundary protection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213932B6" w14:textId="77777777" w:rsidTr="00A64272">
        <w:trPr>
          <w:cantSplit/>
          <w:trHeight w:val="377"/>
          <w:tblHeader/>
        </w:trPr>
        <w:tc>
          <w:tcPr>
            <w:tcW w:w="764" w:type="pct"/>
            <w:shd w:val="clear" w:color="auto" w:fill="DEEAF6" w:themeFill="accent1" w:themeFillTint="33"/>
            <w:tcMar>
              <w:top w:w="43" w:type="dxa"/>
              <w:bottom w:w="43" w:type="dxa"/>
            </w:tcMar>
          </w:tcPr>
          <w:p w14:paraId="69E97E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(12)</w:t>
            </w:r>
          </w:p>
        </w:tc>
        <w:tc>
          <w:tcPr>
            <w:tcW w:w="4236" w:type="pct"/>
            <w:shd w:val="clear" w:color="auto" w:fill="DEEAF6" w:themeFill="accent1" w:themeFillTint="33"/>
          </w:tcPr>
          <w:p w14:paraId="3DAFED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5E44AB9" w14:textId="77777777" w:rsidTr="00A64272">
        <w:trPr>
          <w:trHeight w:val="377"/>
        </w:trPr>
        <w:tc>
          <w:tcPr>
            <w:tcW w:w="5000" w:type="pct"/>
            <w:gridSpan w:val="2"/>
            <w:tcMar>
              <w:top w:w="43" w:type="dxa"/>
              <w:bottom w:w="43" w:type="dxa"/>
            </w:tcMar>
            <w:vAlign w:val="bottom"/>
          </w:tcPr>
          <w:p w14:paraId="2A5B26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57F835AE" w14:textId="77777777" w:rsidTr="00A64272">
        <w:trPr>
          <w:trHeight w:val="377"/>
        </w:trPr>
        <w:tc>
          <w:tcPr>
            <w:tcW w:w="5000" w:type="pct"/>
            <w:gridSpan w:val="2"/>
            <w:tcMar>
              <w:top w:w="43" w:type="dxa"/>
              <w:bottom w:w="43" w:type="dxa"/>
            </w:tcMar>
            <w:vAlign w:val="bottom"/>
          </w:tcPr>
          <w:p w14:paraId="221342D9" w14:textId="77777777" w:rsidR="00614918" w:rsidRPr="00207F65" w:rsidRDefault="00614918" w:rsidP="00A64272">
            <w:pPr>
              <w:pStyle w:val="GSAParameter"/>
              <w:spacing w:after="0"/>
              <w:rPr>
                <w:color w:val="5B9BD5" w:themeColor="accent1"/>
              </w:rPr>
            </w:pPr>
            <w:bookmarkStart w:id="2605" w:name="_Toc383442121"/>
            <w:bookmarkStart w:id="2606" w:name="_Toc383444338"/>
            <w:bookmarkStart w:id="2607" w:name="_Toc388623547"/>
            <w:r w:rsidRPr="00207F65">
              <w:t>Parameter SC-7(12)-1</w:t>
            </w:r>
            <w:bookmarkEnd w:id="2605"/>
            <w:bookmarkEnd w:id="2606"/>
            <w:bookmarkEnd w:id="2607"/>
            <w:r w:rsidRPr="00207F65">
              <w:t xml:space="preserve">: </w:t>
            </w:r>
            <w:r>
              <w:t>&lt;</w:t>
            </w:r>
            <w:r w:rsidRPr="0009619B">
              <w:rPr>
                <w:i/>
              </w:rPr>
              <w:t>Packet Filtering, Firewall</w:t>
            </w:r>
            <w:r>
              <w:rPr>
                <w:i/>
              </w:rPr>
              <w:t>s&gt;</w:t>
            </w:r>
          </w:p>
        </w:tc>
      </w:tr>
      <w:tr w:rsidR="00614918" w:rsidRPr="00207F65" w14:paraId="1B29FCFC" w14:textId="77777777" w:rsidTr="00A64272">
        <w:trPr>
          <w:trHeight w:val="377"/>
        </w:trPr>
        <w:tc>
          <w:tcPr>
            <w:tcW w:w="5000" w:type="pct"/>
            <w:gridSpan w:val="2"/>
            <w:tcMar>
              <w:top w:w="43" w:type="dxa"/>
              <w:bottom w:w="43" w:type="dxa"/>
            </w:tcMar>
            <w:vAlign w:val="bottom"/>
          </w:tcPr>
          <w:p w14:paraId="68302C8D" w14:textId="77777777" w:rsidR="00614918" w:rsidRPr="00207F65" w:rsidRDefault="00614918" w:rsidP="00A64272">
            <w:pPr>
              <w:pStyle w:val="GSAParameter"/>
              <w:spacing w:after="0"/>
              <w:rPr>
                <w:color w:val="5B9BD5" w:themeColor="accent1"/>
              </w:rPr>
            </w:pPr>
            <w:bookmarkStart w:id="2608" w:name="_Toc383442122"/>
            <w:bookmarkStart w:id="2609" w:name="_Toc383444339"/>
            <w:bookmarkStart w:id="2610" w:name="_Toc388623548"/>
            <w:r w:rsidRPr="00207F65">
              <w:t>Parameter SC-7(12)-2</w:t>
            </w:r>
            <w:bookmarkEnd w:id="2608"/>
            <w:bookmarkEnd w:id="2609"/>
            <w:bookmarkEnd w:id="2610"/>
            <w:r w:rsidRPr="00207F65">
              <w:t xml:space="preserve">: </w:t>
            </w:r>
            <w:r>
              <w:t>&lt;</w:t>
            </w:r>
            <w:r>
              <w:rPr>
                <w:i/>
              </w:rPr>
              <w:t>A</w:t>
            </w:r>
            <w:r w:rsidRPr="0009619B">
              <w:rPr>
                <w:i/>
              </w:rPr>
              <w:t>ll servers in the Microsoft Azure environment</w:t>
            </w:r>
            <w:r>
              <w:rPr>
                <w:i/>
              </w:rPr>
              <w:t>&gt;</w:t>
            </w:r>
          </w:p>
        </w:tc>
      </w:tr>
      <w:tr w:rsidR="00614918" w:rsidRPr="00207F65" w14:paraId="4975BEA5" w14:textId="77777777" w:rsidTr="00A64272">
        <w:trPr>
          <w:trHeight w:val="377"/>
        </w:trPr>
        <w:tc>
          <w:tcPr>
            <w:tcW w:w="5000" w:type="pct"/>
            <w:gridSpan w:val="2"/>
            <w:tcMar>
              <w:top w:w="43" w:type="dxa"/>
              <w:bottom w:w="43" w:type="dxa"/>
            </w:tcMar>
            <w:vAlign w:val="bottom"/>
          </w:tcPr>
          <w:p w14:paraId="34DB084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D905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DC04E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5A0E8E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914146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26075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C94F080" w14:textId="77777777" w:rsidTr="00A64272">
        <w:trPr>
          <w:trHeight w:val="377"/>
        </w:trPr>
        <w:tc>
          <w:tcPr>
            <w:tcW w:w="5000" w:type="pct"/>
            <w:gridSpan w:val="2"/>
            <w:tcMar>
              <w:top w:w="43" w:type="dxa"/>
              <w:bottom w:w="43" w:type="dxa"/>
            </w:tcMar>
            <w:vAlign w:val="bottom"/>
          </w:tcPr>
          <w:p w14:paraId="451F8F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6D1A8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28C02F" w14:textId="173A65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A618D2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B713F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2A4AB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24DD3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C1D1A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8DB2981"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3FF1DD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AD40CE2"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(12) What is the solution and how is it implemented?</w:t>
            </w:r>
          </w:p>
        </w:tc>
      </w:tr>
      <w:tr w:rsidR="00614918" w:rsidRPr="00207F65" w14:paraId="60B94212" w14:textId="77777777" w:rsidTr="00A64272">
        <w:trPr>
          <w:trHeight w:val="1097"/>
        </w:trPr>
        <w:tc>
          <w:tcPr>
            <w:tcW w:w="5000" w:type="pct"/>
            <w:shd w:val="clear" w:color="auto" w:fill="FFFFFF" w:themeFill="background1"/>
          </w:tcPr>
          <w:p w14:paraId="2D284527"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7CF1BBA9" w14:textId="35D13986"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_Ref454958968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14.16.6.6</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E289A29" w14:textId="77777777" w:rsidR="00614918" w:rsidRPr="002C3786" w:rsidRDefault="00614918" w:rsidP="00614918">
      <w:pPr>
        <w:autoSpaceDE w:val="0"/>
        <w:autoSpaceDN w:val="0"/>
        <w:adjustRightInd w:val="0"/>
        <w:spacing w:before="120" w:after="120"/>
        <w:rPr>
          <w:rFonts w:eastAsia="Times New Roman"/>
          <w:bCs/>
        </w:rPr>
      </w:pPr>
    </w:p>
    <w:p w14:paraId="36AEE6C5" w14:textId="77777777" w:rsidR="00614918" w:rsidRPr="00681A09" w:rsidRDefault="00614918" w:rsidP="00614918">
      <w:pPr>
        <w:pStyle w:val="eglobaltech4n"/>
      </w:pPr>
      <w:bookmarkStart w:id="2611" w:name="_Toc383429906"/>
      <w:bookmarkStart w:id="2612" w:name="_Toc383444715"/>
      <w:bookmarkStart w:id="2613" w:name="_Toc385594359"/>
      <w:bookmarkStart w:id="2614" w:name="_Toc385594747"/>
      <w:bookmarkStart w:id="2615" w:name="_Toc385595135"/>
      <w:bookmarkStart w:id="2616" w:name="_Toc388620977"/>
      <w:bookmarkStart w:id="2617" w:name="_Toc430608838"/>
      <w:r w:rsidRPr="00681A09">
        <w:lastRenderedPageBreak/>
        <w:t>Control Enhancement SC-7 (13)</w:t>
      </w:r>
      <w:bookmarkEnd w:id="2611"/>
      <w:bookmarkEnd w:id="2612"/>
      <w:bookmarkEnd w:id="2613"/>
      <w:bookmarkEnd w:id="2614"/>
      <w:bookmarkEnd w:id="2615"/>
      <w:bookmarkEnd w:id="2616"/>
      <w:bookmarkEnd w:id="2617"/>
    </w:p>
    <w:p w14:paraId="6ED7DF2B" w14:textId="77777777" w:rsidR="00614918" w:rsidRPr="002C3786" w:rsidRDefault="00614918" w:rsidP="00614918">
      <w:pPr>
        <w:autoSpaceDE w:val="0"/>
        <w:autoSpaceDN w:val="0"/>
        <w:adjustRightInd w:val="0"/>
        <w:spacing w:before="120" w:after="120"/>
      </w:pPr>
      <w:r>
        <w:t>The organization isolates [</w:t>
      </w:r>
      <w:r w:rsidRPr="0D544C59">
        <w:rPr>
          <w:i/>
          <w:iCs/>
        </w:rPr>
        <w:t>FedRAMP</w:t>
      </w:r>
      <w:r>
        <w:t xml:space="preserve"> </w:t>
      </w:r>
      <w:r w:rsidRPr="0D544C59">
        <w:rPr>
          <w:i/>
          <w:iCs/>
        </w:rPr>
        <w:t>Assignment: See SC-7 (13) additional FedRAMP Requirements and Guidance</w:t>
      </w:r>
      <w:r>
        <w:t>] from other internal information system components by implementing physically separate subnetworks with managed interfaces to other components of the system.</w:t>
      </w:r>
    </w:p>
    <w:p w14:paraId="6A995906" w14:textId="77777777" w:rsidR="00614918" w:rsidRDefault="00614918" w:rsidP="00614918">
      <w:pPr>
        <w:pStyle w:val="GSAGuidance"/>
        <w:spacing w:before="120"/>
        <w:rPr>
          <w:rFonts w:eastAsia="Times New Roman"/>
        </w:rPr>
      </w:pPr>
      <w:r w:rsidRPr="0D544C59">
        <w:rPr>
          <w:rFonts w:eastAsia="Times New Roman"/>
          <w:b/>
          <w:bCs/>
        </w:rPr>
        <w:t>SC-7 (13) Additional FedRAMP Requirements and Guidance:</w:t>
      </w:r>
      <w:r w:rsidRPr="0D544C59">
        <w:rPr>
          <w:rFonts w:eastAsia="Times New Roman"/>
        </w:rPr>
        <w:t xml:space="preserve"> The service provider defines key information security tools, mechanisms, and support components associated with system and security administration and isolates those tools, mechanisms, and support components from other internal information system components via physically or logically separate subnets.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4C2207F" w14:textId="77777777" w:rsidTr="00A64272">
        <w:trPr>
          <w:cantSplit/>
          <w:trHeight w:val="377"/>
          <w:tblHeader/>
        </w:trPr>
        <w:tc>
          <w:tcPr>
            <w:tcW w:w="764" w:type="pct"/>
            <w:shd w:val="clear" w:color="auto" w:fill="DEEAF6" w:themeFill="accent1" w:themeFillTint="33"/>
            <w:tcMar>
              <w:top w:w="43" w:type="dxa"/>
              <w:bottom w:w="43" w:type="dxa"/>
            </w:tcMar>
          </w:tcPr>
          <w:p w14:paraId="17F9244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rPr>
              <w:br w:type="page"/>
            </w:r>
            <w:r w:rsidRPr="0D544C59">
              <w:rPr>
                <w:rFonts w:asciiTheme="minorHAnsi" w:eastAsiaTheme="minorEastAsia" w:hAnsiTheme="minorHAnsi" w:cstheme="minorBidi"/>
                <w:spacing w:val="-5"/>
                <w:sz w:val="20"/>
                <w:szCs w:val="20"/>
              </w:rPr>
              <w:t>SC-7 (13)</w:t>
            </w:r>
          </w:p>
        </w:tc>
        <w:tc>
          <w:tcPr>
            <w:tcW w:w="4236" w:type="pct"/>
            <w:shd w:val="clear" w:color="auto" w:fill="DEEAF6" w:themeFill="accent1" w:themeFillTint="33"/>
          </w:tcPr>
          <w:p w14:paraId="4BF2981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6F1A0E" w14:textId="77777777" w:rsidTr="00A64272">
        <w:trPr>
          <w:trHeight w:val="377"/>
        </w:trPr>
        <w:tc>
          <w:tcPr>
            <w:tcW w:w="5000" w:type="pct"/>
            <w:gridSpan w:val="2"/>
            <w:tcMar>
              <w:top w:w="43" w:type="dxa"/>
              <w:bottom w:w="43" w:type="dxa"/>
            </w:tcMar>
          </w:tcPr>
          <w:p w14:paraId="1665761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05C453E" w14:textId="77777777" w:rsidTr="00A64272">
        <w:trPr>
          <w:trHeight w:val="377"/>
        </w:trPr>
        <w:tc>
          <w:tcPr>
            <w:tcW w:w="5000" w:type="pct"/>
            <w:gridSpan w:val="2"/>
            <w:tcMar>
              <w:top w:w="43" w:type="dxa"/>
              <w:bottom w:w="43" w:type="dxa"/>
            </w:tcMar>
          </w:tcPr>
          <w:p w14:paraId="3A47678C" w14:textId="77777777" w:rsidR="00614918" w:rsidRPr="00207F65" w:rsidRDefault="00614918" w:rsidP="00A64272">
            <w:pPr>
              <w:autoSpaceDE w:val="0"/>
              <w:autoSpaceDN w:val="0"/>
              <w:rPr>
                <w:rFonts w:asciiTheme="minorHAnsi" w:eastAsia="Times New Roman" w:hAnsiTheme="minorHAnsi"/>
                <w:sz w:val="20"/>
                <w:szCs w:val="20"/>
              </w:rPr>
            </w:pPr>
            <w:bookmarkStart w:id="2618" w:name="_Toc383442123"/>
            <w:bookmarkStart w:id="2619" w:name="_Toc383444340"/>
            <w:bookmarkStart w:id="2620" w:name="_Toc388623549"/>
            <w:r w:rsidRPr="0D544C59">
              <w:rPr>
                <w:rFonts w:asciiTheme="minorHAnsi" w:eastAsiaTheme="minorEastAsia" w:hAnsiTheme="minorHAnsi" w:cstheme="minorBidi"/>
                <w:sz w:val="20"/>
                <w:szCs w:val="20"/>
              </w:rPr>
              <w:t>Parameter SC-7(13)-1:</w:t>
            </w:r>
            <w:bookmarkEnd w:id="2618"/>
            <w:bookmarkEnd w:id="2619"/>
            <w:bookmarkEnd w:id="2620"/>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sidRPr="0009619B">
              <w:rPr>
                <w:rFonts w:asciiTheme="minorHAnsi" w:eastAsiaTheme="minorEastAsia" w:hAnsiTheme="minorHAnsi" w:cstheme="minorBidi"/>
                <w:i/>
                <w:sz w:val="20"/>
                <w:szCs w:val="20"/>
              </w:rPr>
              <w:t>see below</w:t>
            </w:r>
            <w:r>
              <w:rPr>
                <w:rFonts w:asciiTheme="minorHAnsi" w:eastAsiaTheme="minorEastAsia" w:hAnsiTheme="minorHAnsi" w:cstheme="minorBidi"/>
                <w:i/>
                <w:sz w:val="20"/>
                <w:szCs w:val="20"/>
              </w:rPr>
              <w:t>&gt;</w:t>
            </w:r>
          </w:p>
        </w:tc>
      </w:tr>
      <w:tr w:rsidR="00614918" w:rsidRPr="00207F65" w14:paraId="76D0009E" w14:textId="77777777" w:rsidTr="00A64272">
        <w:trPr>
          <w:trHeight w:val="377"/>
        </w:trPr>
        <w:tc>
          <w:tcPr>
            <w:tcW w:w="5000" w:type="pct"/>
            <w:gridSpan w:val="2"/>
            <w:tcMar>
              <w:top w:w="43" w:type="dxa"/>
              <w:bottom w:w="43" w:type="dxa"/>
            </w:tcMar>
            <w:vAlign w:val="bottom"/>
          </w:tcPr>
          <w:p w14:paraId="4ED93E2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7F3153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25681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BA396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C978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2210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D04AF34" w14:textId="77777777" w:rsidTr="00A64272">
        <w:trPr>
          <w:trHeight w:val="377"/>
        </w:trPr>
        <w:tc>
          <w:tcPr>
            <w:tcW w:w="5000" w:type="pct"/>
            <w:gridSpan w:val="2"/>
            <w:tcMar>
              <w:top w:w="43" w:type="dxa"/>
              <w:bottom w:w="43" w:type="dxa"/>
            </w:tcMar>
            <w:vAlign w:val="bottom"/>
          </w:tcPr>
          <w:p w14:paraId="24B4AB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422162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5CD4DB4" w14:textId="22B1B50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02AAD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4F3A2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A75DF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F9EB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DF491E" w14:textId="39228F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7C25DA4"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632C8A3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68F513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(13) What is the solution and how is it implemented?</w:t>
            </w:r>
          </w:p>
        </w:tc>
      </w:tr>
      <w:tr w:rsidR="00614918" w:rsidRPr="00207F65" w14:paraId="09F1F728" w14:textId="77777777" w:rsidTr="00A64272">
        <w:trPr>
          <w:trHeight w:val="1097"/>
        </w:trPr>
        <w:tc>
          <w:tcPr>
            <w:tcW w:w="5000" w:type="pct"/>
            <w:shd w:val="clear" w:color="auto" w:fill="FFFFFF" w:themeFill="background1"/>
          </w:tcPr>
          <w:p w14:paraId="3EC05ABE"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r w:rsidRPr="00FF2745">
              <w:rPr>
                <w:rFonts w:asciiTheme="minorHAnsi" w:eastAsiaTheme="minorEastAsia" w:hAnsiTheme="minorHAnsi" w:cstheme="minorBidi"/>
                <w:kern w:val="2"/>
                <w:sz w:val="20"/>
                <w:szCs w:val="20"/>
              </w:rPr>
              <w:t xml:space="preserve"> </w:t>
            </w:r>
          </w:p>
          <w:p w14:paraId="74660C47" w14:textId="07FEBCA5" w:rsidR="00614918" w:rsidRPr="004B2B34" w:rsidRDefault="00614918" w:rsidP="004541AC">
            <w:pPr>
              <w:spacing w:before="120" w:after="120"/>
              <w:rPr>
                <w:rFonts w:asciiTheme="minorHAnsi" w:hAnsiTheme="minorHAnsi"/>
                <w:b/>
                <w:kern w:val="2"/>
                <w:sz w:val="20"/>
                <w:szCs w:val="20"/>
              </w:rPr>
            </w:pPr>
            <w:r w:rsidRPr="00FF2745">
              <w:rPr>
                <w:rFonts w:asciiTheme="minorHAnsi" w:eastAsiaTheme="minorEastAsia" w:hAnsiTheme="minorHAnsi" w:cstheme="minorBidi"/>
                <w:kern w:val="2"/>
                <w:sz w:val="20"/>
                <w:szCs w:val="20"/>
              </w:rPr>
              <w:t>Microsof</w:t>
            </w:r>
            <w:r>
              <w:rPr>
                <w:rFonts w:asciiTheme="minorHAnsi" w:eastAsiaTheme="minorEastAsia" w:hAnsiTheme="minorHAnsi" w:cstheme="minorBidi"/>
                <w:kern w:val="2"/>
                <w:sz w:val="20"/>
                <w:szCs w:val="20"/>
              </w:rPr>
              <w:t>t</w:t>
            </w:r>
            <w:r w:rsidRPr="00FF2745">
              <w:rPr>
                <w:rFonts w:asciiTheme="minorHAnsi" w:eastAsiaTheme="minorEastAsia" w:hAnsiTheme="minorHAnsi" w:cstheme="minorBidi"/>
                <w:kern w:val="2"/>
                <w:sz w:val="20"/>
                <w:szCs w:val="20"/>
              </w:rPr>
              <w:t xml:space="preserve">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14.16.6.7</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22A37AA5" w14:textId="77777777" w:rsidR="00614918" w:rsidRPr="002C3786" w:rsidRDefault="00614918" w:rsidP="00614918">
      <w:pPr>
        <w:autoSpaceDE w:val="0"/>
        <w:autoSpaceDN w:val="0"/>
        <w:adjustRightInd w:val="0"/>
        <w:spacing w:before="120" w:after="120"/>
        <w:rPr>
          <w:rFonts w:eastAsia="Times New Roman"/>
          <w:bCs/>
          <w:highlight w:val="yellow"/>
        </w:rPr>
      </w:pPr>
    </w:p>
    <w:p w14:paraId="74A4DFDC" w14:textId="77777777" w:rsidR="00614918" w:rsidRDefault="00614918" w:rsidP="00614918">
      <w:pPr>
        <w:spacing w:before="120" w:after="120"/>
        <w:rPr>
          <w:rFonts w:eastAsia="Times New Roman" w:cstheme="majorBidi"/>
          <w:b/>
          <w:caps/>
          <w:color w:val="002060"/>
          <w:szCs w:val="32"/>
        </w:rPr>
      </w:pPr>
      <w:bookmarkStart w:id="2621" w:name="_Toc383429907"/>
      <w:bookmarkStart w:id="2622" w:name="_Toc383444716"/>
      <w:bookmarkStart w:id="2623" w:name="_Toc385594360"/>
      <w:bookmarkStart w:id="2624" w:name="_Toc385594748"/>
      <w:bookmarkStart w:id="2625" w:name="_Toc385595136"/>
    </w:p>
    <w:p w14:paraId="742CE58B" w14:textId="77777777" w:rsidR="00614918" w:rsidRPr="004B0750" w:rsidRDefault="00614918" w:rsidP="00614918">
      <w:pPr>
        <w:pStyle w:val="eglobaltech4n"/>
      </w:pPr>
      <w:bookmarkStart w:id="2626" w:name="_Toc388620978"/>
      <w:bookmarkStart w:id="2627" w:name="_Toc430608839"/>
      <w:r w:rsidRPr="004B0750">
        <w:lastRenderedPageBreak/>
        <w:t>Control Enhancement SC-7 (18)</w:t>
      </w:r>
      <w:bookmarkEnd w:id="2621"/>
      <w:bookmarkEnd w:id="2622"/>
      <w:bookmarkEnd w:id="2623"/>
      <w:bookmarkEnd w:id="2624"/>
      <w:bookmarkEnd w:id="2625"/>
      <w:bookmarkEnd w:id="2626"/>
      <w:bookmarkEnd w:id="2627"/>
    </w:p>
    <w:p w14:paraId="796EF19D" w14:textId="77777777" w:rsidR="00614918" w:rsidRPr="002C3786" w:rsidRDefault="00614918" w:rsidP="00614918">
      <w:pPr>
        <w:autoSpaceDE w:val="0"/>
        <w:autoSpaceDN w:val="0"/>
        <w:adjustRightInd w:val="0"/>
        <w:spacing w:before="120" w:after="120"/>
        <w:rPr>
          <w:b/>
        </w:rPr>
      </w:pPr>
      <w:r w:rsidRPr="0D544C59">
        <w:rPr>
          <w:rFonts w:eastAsia="Times New Roman"/>
        </w:rPr>
        <w:t>The information system fails securely in the event of an operational failure of a boundary protection device.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2BA8385" w14:textId="77777777" w:rsidTr="00A64272">
        <w:trPr>
          <w:cantSplit/>
          <w:trHeight w:val="377"/>
          <w:tblHeader/>
        </w:trPr>
        <w:tc>
          <w:tcPr>
            <w:tcW w:w="764" w:type="pct"/>
            <w:shd w:val="clear" w:color="auto" w:fill="DEEAF6" w:themeFill="accent1" w:themeFillTint="33"/>
            <w:tcMar>
              <w:top w:w="43" w:type="dxa"/>
              <w:bottom w:w="43" w:type="dxa"/>
            </w:tcMar>
          </w:tcPr>
          <w:p w14:paraId="3038186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(18)</w:t>
            </w:r>
          </w:p>
        </w:tc>
        <w:tc>
          <w:tcPr>
            <w:tcW w:w="4236" w:type="pct"/>
            <w:shd w:val="clear" w:color="auto" w:fill="DEEAF6" w:themeFill="accent1" w:themeFillTint="33"/>
          </w:tcPr>
          <w:p w14:paraId="730E32A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2E28C1B" w14:textId="77777777" w:rsidTr="00A64272">
        <w:trPr>
          <w:trHeight w:val="377"/>
        </w:trPr>
        <w:tc>
          <w:tcPr>
            <w:tcW w:w="5000" w:type="pct"/>
            <w:gridSpan w:val="2"/>
            <w:tcMar>
              <w:top w:w="43" w:type="dxa"/>
              <w:bottom w:w="43" w:type="dxa"/>
            </w:tcMar>
          </w:tcPr>
          <w:p w14:paraId="48543E30"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 Azure</w:t>
            </w:r>
          </w:p>
        </w:tc>
      </w:tr>
      <w:tr w:rsidR="00614918" w:rsidRPr="00207F65" w14:paraId="4283D4F5" w14:textId="77777777" w:rsidTr="00A64272">
        <w:trPr>
          <w:trHeight w:val="377"/>
        </w:trPr>
        <w:tc>
          <w:tcPr>
            <w:tcW w:w="5000" w:type="pct"/>
            <w:gridSpan w:val="2"/>
            <w:tcMar>
              <w:top w:w="43" w:type="dxa"/>
              <w:bottom w:w="43" w:type="dxa"/>
            </w:tcMar>
            <w:vAlign w:val="bottom"/>
          </w:tcPr>
          <w:p w14:paraId="2825E26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6AF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7DE8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34A9C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060D57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DEA59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A9F6F99" w14:textId="77777777" w:rsidTr="00A64272">
        <w:trPr>
          <w:trHeight w:val="377"/>
        </w:trPr>
        <w:tc>
          <w:tcPr>
            <w:tcW w:w="5000" w:type="pct"/>
            <w:gridSpan w:val="2"/>
            <w:tcMar>
              <w:top w:w="43" w:type="dxa"/>
              <w:bottom w:w="43" w:type="dxa"/>
            </w:tcMar>
            <w:vAlign w:val="bottom"/>
          </w:tcPr>
          <w:p w14:paraId="568D8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9FCA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32DE97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36360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67B58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50BE7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4B37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3D482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89072A"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0DFB9C6"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E4B42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(18) What is the solution and how is it implemented?</w:t>
            </w:r>
          </w:p>
        </w:tc>
      </w:tr>
      <w:tr w:rsidR="00614918" w:rsidRPr="00207F65" w14:paraId="6B6F9008" w14:textId="77777777" w:rsidTr="00A64272">
        <w:trPr>
          <w:trHeight w:val="1097"/>
        </w:trPr>
        <w:tc>
          <w:tcPr>
            <w:tcW w:w="5000" w:type="pct"/>
            <w:shd w:val="clear" w:color="auto" w:fill="FFFFFF" w:themeFill="background1"/>
          </w:tcPr>
          <w:p w14:paraId="41E69B99"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46EC1F0A" w14:textId="23072635"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_Ref454958994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14.16.6.8</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1F57519" w14:textId="77777777" w:rsidR="00614918" w:rsidRPr="002C3786" w:rsidRDefault="00614918" w:rsidP="00614918">
      <w:pPr>
        <w:spacing w:before="120" w:after="120"/>
        <w:rPr>
          <w:b/>
        </w:rPr>
      </w:pPr>
    </w:p>
    <w:p w14:paraId="309A1307" w14:textId="77777777" w:rsidR="00614918" w:rsidRDefault="00614918" w:rsidP="00614918">
      <w:pPr>
        <w:spacing w:before="120" w:after="120"/>
        <w:rPr>
          <w:rFonts w:eastAsiaTheme="majorEastAsia" w:cstheme="majorBidi"/>
          <w:b/>
          <w:caps/>
          <w:color w:val="002060"/>
          <w:szCs w:val="32"/>
        </w:rPr>
      </w:pPr>
      <w:bookmarkStart w:id="2628" w:name="_Toc383429908"/>
      <w:bookmarkStart w:id="2629" w:name="_Toc383444717"/>
      <w:bookmarkStart w:id="2630" w:name="_Toc385594361"/>
      <w:bookmarkStart w:id="2631" w:name="_Toc385594749"/>
      <w:bookmarkStart w:id="2632" w:name="_Toc385595137"/>
    </w:p>
    <w:p w14:paraId="21D8D04E" w14:textId="77777777" w:rsidR="00614918" w:rsidRDefault="00614918" w:rsidP="00614918">
      <w:pPr>
        <w:pStyle w:val="eglobaltech3"/>
      </w:pPr>
      <w:bookmarkStart w:id="2633" w:name="_Toc388620979"/>
      <w:bookmarkStart w:id="2634" w:name="_Toc430608840"/>
      <w:bookmarkStart w:id="2635" w:name="_Ref454959587"/>
      <w:r w:rsidRPr="002C3786">
        <w:t xml:space="preserve">Transmission </w:t>
      </w:r>
      <w:r>
        <w:t xml:space="preserve">Confidentiality and </w:t>
      </w:r>
      <w:r w:rsidRPr="002C3786">
        <w:t>Integrity (SC-8)</w:t>
      </w:r>
      <w:bookmarkEnd w:id="2628"/>
      <w:bookmarkEnd w:id="2629"/>
      <w:bookmarkEnd w:id="2630"/>
      <w:bookmarkEnd w:id="2631"/>
      <w:bookmarkEnd w:id="2632"/>
      <w:bookmarkEnd w:id="2633"/>
      <w:bookmarkEnd w:id="2634"/>
      <w:bookmarkEnd w:id="2635"/>
      <w:r w:rsidRPr="002C3786">
        <w:t xml:space="preserve"> </w:t>
      </w:r>
    </w:p>
    <w:p w14:paraId="15BC153C" w14:textId="77777777" w:rsidR="00614918" w:rsidRDefault="00614918" w:rsidP="00614918">
      <w:pPr>
        <w:spacing w:before="120" w:after="120"/>
        <w:rPr>
          <w:rFonts w:eastAsia="Times New Roman"/>
        </w:rPr>
      </w:pPr>
      <w:r>
        <w:rPr>
          <w:rFonts w:asciiTheme="majorEastAsia" w:eastAsiaTheme="majorEastAsia" w:hAnsiTheme="majorEastAsia" w:cstheme="majorEastAsia"/>
        </w:rPr>
        <w:t xml:space="preserve">The information system protects the </w:t>
      </w:r>
      <w:r>
        <w:t>[</w:t>
      </w:r>
      <w:r w:rsidRPr="0D544C59">
        <w:rPr>
          <w:i/>
          <w:iCs/>
        </w:rPr>
        <w:t>FedRAMP Assignment: confidentiality AND integrity</w:t>
      </w:r>
      <w:r>
        <w:t>]</w:t>
      </w:r>
      <w:r>
        <w:rPr>
          <w:rFonts w:asciiTheme="majorEastAsia" w:eastAsiaTheme="majorEastAsia" w:hAnsiTheme="majorEastAsia" w:cstheme="majorEastAsia"/>
        </w:rPr>
        <w:t xml:space="preserve"> of transmitted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CB7392D" w14:textId="77777777" w:rsidTr="00A64272">
        <w:trPr>
          <w:cantSplit/>
          <w:trHeight w:val="377"/>
          <w:tblHeader/>
        </w:trPr>
        <w:tc>
          <w:tcPr>
            <w:tcW w:w="764" w:type="pct"/>
            <w:shd w:val="clear" w:color="auto" w:fill="DEEAF6" w:themeFill="accent1" w:themeFillTint="33"/>
            <w:tcMar>
              <w:top w:w="43" w:type="dxa"/>
              <w:bottom w:w="43" w:type="dxa"/>
            </w:tcMar>
          </w:tcPr>
          <w:p w14:paraId="6B874A8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w:t>
            </w:r>
          </w:p>
        </w:tc>
        <w:tc>
          <w:tcPr>
            <w:tcW w:w="4236" w:type="pct"/>
            <w:shd w:val="clear" w:color="auto" w:fill="DEEAF6" w:themeFill="accent1" w:themeFillTint="33"/>
          </w:tcPr>
          <w:p w14:paraId="404406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1B3866BC" w14:textId="77777777" w:rsidTr="00A64272">
        <w:trPr>
          <w:trHeight w:val="377"/>
        </w:trPr>
        <w:tc>
          <w:tcPr>
            <w:tcW w:w="5000" w:type="pct"/>
            <w:gridSpan w:val="2"/>
            <w:tcMar>
              <w:top w:w="43" w:type="dxa"/>
              <w:bottom w:w="43" w:type="dxa"/>
            </w:tcMar>
            <w:vAlign w:val="bottom"/>
          </w:tcPr>
          <w:p w14:paraId="6C1921F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&lt;</w:t>
            </w:r>
            <w:r>
              <w:rPr>
                <w:rFonts w:asciiTheme="minorHAnsi" w:eastAsiaTheme="minorEastAsia" w:hAnsiTheme="minorHAnsi" w:cstheme="minorBidi"/>
                <w:i/>
                <w:sz w:val="20"/>
                <w:szCs w:val="20"/>
              </w:rPr>
              <w:t xml:space="preserve">Customer defined&gt;, </w:t>
            </w:r>
            <w:r>
              <w:rPr>
                <w:rFonts w:asciiTheme="minorHAnsi" w:eastAsiaTheme="minorEastAsia" w:hAnsiTheme="minorHAnsi" w:cstheme="minorBidi"/>
                <w:sz w:val="20"/>
                <w:szCs w:val="20"/>
              </w:rPr>
              <w:t>Microsoft Azure</w:t>
            </w:r>
          </w:p>
        </w:tc>
      </w:tr>
      <w:tr w:rsidR="00614918" w:rsidRPr="00207F65" w14:paraId="268B586A" w14:textId="77777777" w:rsidTr="00A64272">
        <w:trPr>
          <w:trHeight w:val="377"/>
        </w:trPr>
        <w:tc>
          <w:tcPr>
            <w:tcW w:w="5000" w:type="pct"/>
            <w:gridSpan w:val="2"/>
            <w:tcMar>
              <w:top w:w="43" w:type="dxa"/>
              <w:bottom w:w="43" w:type="dxa"/>
            </w:tcMar>
            <w:vAlign w:val="bottom"/>
          </w:tcPr>
          <w:p w14:paraId="5DC9ECB9" w14:textId="77777777" w:rsidR="00614918" w:rsidRPr="00207F65" w:rsidRDefault="00614918" w:rsidP="00A64272">
            <w:pPr>
              <w:pStyle w:val="GSAParameter"/>
              <w:spacing w:after="0"/>
              <w:rPr>
                <w:color w:val="5B9BD5" w:themeColor="accent1"/>
              </w:rPr>
            </w:pPr>
            <w:bookmarkStart w:id="2636" w:name="_Toc388623550"/>
            <w:r w:rsidRPr="00207F65">
              <w:t>Parameter SC-8:</w:t>
            </w:r>
            <w:bookmarkEnd w:id="2636"/>
            <w:r w:rsidRPr="00207F65">
              <w:t xml:space="preserve"> </w:t>
            </w:r>
            <w:r>
              <w:t>&lt;</w:t>
            </w:r>
            <w:r w:rsidRPr="004B2B34">
              <w:rPr>
                <w:i/>
              </w:rPr>
              <w:t>confidentiality and integrity</w:t>
            </w:r>
            <w:r>
              <w:rPr>
                <w:i/>
              </w:rPr>
              <w:t>&gt;</w:t>
            </w:r>
          </w:p>
        </w:tc>
      </w:tr>
      <w:tr w:rsidR="00614918" w:rsidRPr="00207F65" w14:paraId="017F1621" w14:textId="77777777" w:rsidTr="00A64272">
        <w:trPr>
          <w:trHeight w:val="377"/>
        </w:trPr>
        <w:tc>
          <w:tcPr>
            <w:tcW w:w="5000" w:type="pct"/>
            <w:gridSpan w:val="2"/>
            <w:tcMar>
              <w:top w:w="43" w:type="dxa"/>
              <w:bottom w:w="43" w:type="dxa"/>
            </w:tcMar>
            <w:vAlign w:val="bottom"/>
          </w:tcPr>
          <w:p w14:paraId="4ACBA0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0E72DA2" w14:textId="59835E7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3FCE502E" w14:textId="1A99CD3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Partially implemented</w:t>
            </w:r>
          </w:p>
          <w:p w14:paraId="68E6D49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A77A9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BD1FF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3CFCBC6" w14:textId="77777777" w:rsidTr="00A64272">
        <w:trPr>
          <w:trHeight w:val="25"/>
        </w:trPr>
        <w:tc>
          <w:tcPr>
            <w:tcW w:w="5000" w:type="pct"/>
            <w:gridSpan w:val="2"/>
            <w:tcMar>
              <w:top w:w="43" w:type="dxa"/>
              <w:bottom w:w="43" w:type="dxa"/>
            </w:tcMar>
            <w:vAlign w:val="bottom"/>
          </w:tcPr>
          <w:p w14:paraId="03809E9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85106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6BE8E9" w14:textId="1F49C2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1D315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9FCF26C" w14:textId="5B2247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77ED04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AD0D3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544460" w14:textId="78FCE4D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5C94DEA" w14:textId="77777777" w:rsidR="00614918" w:rsidRPr="00207F65"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2D53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BEBB8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What is the solution and how is it implemented?</w:t>
            </w:r>
          </w:p>
        </w:tc>
      </w:tr>
      <w:tr w:rsidR="00614918" w:rsidRPr="00207F65" w14:paraId="51740556" w14:textId="77777777" w:rsidTr="00A64272">
        <w:trPr>
          <w:trHeight w:val="1097"/>
        </w:trPr>
        <w:tc>
          <w:tcPr>
            <w:tcW w:w="5000" w:type="pct"/>
            <w:shd w:val="clear" w:color="auto" w:fill="FFFFFF" w:themeFill="background1"/>
          </w:tcPr>
          <w:p w14:paraId="1BD91E14" w14:textId="3F7E769E" w:rsidR="00614918" w:rsidRPr="00207F65"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eastAsiaTheme="minorEastAsia" w:hAnsiTheme="minorHAnsi" w:cstheme="minorBidi"/>
                <w:b/>
                <w:bCs/>
                <w:kern w:val="2"/>
                <w:sz w:val="20"/>
                <w:szCs w:val="20"/>
              </w:rPr>
              <w:br/>
            </w:r>
            <w:r>
              <w:rPr>
                <w:rFonts w:asciiTheme="minorHAnsi" w:eastAsiaTheme="minorEastAsia" w:hAnsiTheme="minorHAnsi" w:cstheme="minorBidi"/>
                <w:b/>
                <w:bCs/>
                <w:kern w:val="2"/>
                <w:sz w:val="20"/>
                <w:szCs w:val="20"/>
              </w:rPr>
              <w:br/>
            </w:r>
            <w:r>
              <w:rPr>
                <w:rFonts w:asciiTheme="minorHAnsi" w:eastAsiaTheme="minorEastAsia" w:hAnsiTheme="minorHAnsi" w:cstheme="minorBidi"/>
                <w:i/>
                <w:kern w:val="2"/>
                <w:sz w:val="20"/>
                <w:szCs w:val="20"/>
              </w:rPr>
              <w:t>&lt;</w:t>
            </w:r>
            <w:r w:rsidRPr="004B2B34">
              <w:rPr>
                <w:rFonts w:asciiTheme="minorHAnsi" w:eastAsiaTheme="minorEastAsia" w:hAnsiTheme="minorHAnsi" w:cstheme="minorBidi"/>
                <w:i/>
                <w:kern w:val="2"/>
                <w:sz w:val="20"/>
                <w:szCs w:val="20"/>
              </w:rPr>
              <w:t>Customers are responsible for configuring their web browsers, mobile devices, etc., to enable communications through FIPS 140-2 validated encryption. Customers who enforce FDCC/USGCB settings will achieve FIPS 140-2 encryption for data transmitted to Microsoft Azure and between their enablers and the Azure web services interface; strong encryption with FIPS-approved ciphers is still possible if workstations are not operating in FIPS mode.</w:t>
            </w:r>
            <w:r>
              <w:rPr>
                <w:rFonts w:asciiTheme="minorHAnsi" w:eastAsiaTheme="minorEastAsia" w:hAnsiTheme="minorHAnsi" w:cstheme="minorBidi"/>
                <w:i/>
                <w:kern w:val="2"/>
                <w:sz w:val="20"/>
                <w:szCs w:val="20"/>
              </w:rPr>
              <w:t>&gt;</w:t>
            </w:r>
            <w:r>
              <w:rPr>
                <w:rFonts w:asciiTheme="minorHAnsi" w:eastAsiaTheme="minorEastAsia" w:hAnsiTheme="minorHAnsi" w:cstheme="minorBidi"/>
                <w:i/>
                <w:kern w:val="2"/>
                <w:sz w:val="20"/>
                <w:szCs w:val="20"/>
              </w:rPr>
              <w:br/>
            </w:r>
            <w:r>
              <w:rPr>
                <w:rFonts w:asciiTheme="minorHAnsi" w:eastAsiaTheme="minorEastAsia" w:hAnsiTheme="minorHAnsi" w:cstheme="minorBidi"/>
                <w:i/>
                <w:kern w:val="2"/>
                <w:sz w:val="20"/>
                <w:szCs w:val="20"/>
              </w:rPr>
              <w:br/>
            </w:r>
            <w:r>
              <w:rPr>
                <w:rFonts w:asciiTheme="minorHAnsi" w:eastAsiaTheme="minorEastAsia" w:hAnsiTheme="minorHAnsi" w:cstheme="minorBidi"/>
                <w:b/>
                <w:bCs/>
                <w:kern w:val="2"/>
                <w:sz w:val="20"/>
                <w:szCs w:val="20"/>
              </w:rPr>
              <w:t>Microsoft Azure</w:t>
            </w:r>
            <w:r>
              <w:rPr>
                <w:rFonts w:asciiTheme="minorHAnsi" w:eastAsiaTheme="minorEastAsia" w:hAnsiTheme="minorHAnsi" w:cstheme="minorBidi"/>
                <w:b/>
                <w:bCs/>
                <w:kern w:val="2"/>
                <w:sz w:val="20"/>
                <w:szCs w:val="20"/>
              </w:rPr>
              <w:br/>
            </w:r>
            <w:r w:rsidRPr="00F51C3F">
              <w:rPr>
                <w:rFonts w:asciiTheme="minorHAnsi" w:hAnsiTheme="minorHAnsi"/>
                <w:kern w:val="2"/>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_Ref454959012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w:t>
            </w:r>
            <w:r w:rsidR="004541AC" w:rsidRPr="004541AC">
              <w:rPr>
                <w:rFonts w:asciiTheme="minorHAnsi" w:hAnsiTheme="minorHAnsi"/>
                <w:color w:val="0563C1"/>
                <w:sz w:val="20"/>
                <w:szCs w:val="20"/>
                <w:u w:val="single"/>
              </w:rPr>
              <w:fldChar w:fldCharType="end"/>
            </w:r>
            <w:r w:rsidRPr="00F51C3F">
              <w:rPr>
                <w:rFonts w:asciiTheme="minorHAnsi" w:hAnsiTheme="minorHAnsi"/>
                <w:kern w:val="2"/>
                <w:sz w:val="20"/>
                <w:szCs w:val="20"/>
              </w:rPr>
              <w:t>.</w:t>
            </w:r>
          </w:p>
          <w:p w14:paraId="7363A9BF" w14:textId="77777777" w:rsidR="00614918" w:rsidRPr="00207F65" w:rsidRDefault="00614918" w:rsidP="00A64272">
            <w:pPr>
              <w:spacing w:before="120" w:after="120"/>
              <w:rPr>
                <w:rFonts w:asciiTheme="minorHAnsi" w:hAnsiTheme="minorHAnsi"/>
                <w:kern w:val="2"/>
                <w:sz w:val="20"/>
                <w:szCs w:val="20"/>
              </w:rPr>
            </w:pPr>
          </w:p>
        </w:tc>
      </w:tr>
    </w:tbl>
    <w:p w14:paraId="6AFDA54F" w14:textId="77777777" w:rsidR="00614918" w:rsidRPr="002C3786" w:rsidRDefault="00614918" w:rsidP="00614918">
      <w:pPr>
        <w:spacing w:before="120" w:after="120"/>
        <w:rPr>
          <w:rFonts w:eastAsia="Times New Roman"/>
        </w:rPr>
      </w:pPr>
    </w:p>
    <w:p w14:paraId="1FBBA536" w14:textId="77777777" w:rsidR="00614918" w:rsidRPr="004B0750" w:rsidRDefault="00614918" w:rsidP="00614918">
      <w:pPr>
        <w:pStyle w:val="eglobaltech4n"/>
      </w:pPr>
      <w:bookmarkStart w:id="2637" w:name="_Toc383429910"/>
      <w:bookmarkStart w:id="2638" w:name="_Toc383444718"/>
      <w:bookmarkStart w:id="2639" w:name="_Toc385594362"/>
      <w:bookmarkStart w:id="2640" w:name="_Toc385594750"/>
      <w:bookmarkStart w:id="2641" w:name="_Toc385595138"/>
      <w:bookmarkStart w:id="2642" w:name="_Toc388620980"/>
      <w:bookmarkStart w:id="2643" w:name="_Toc430608841"/>
      <w:r w:rsidRPr="004B0750">
        <w:t>Control Enhancement SC-8 (1)</w:t>
      </w:r>
      <w:bookmarkEnd w:id="2637"/>
      <w:bookmarkEnd w:id="2638"/>
      <w:bookmarkEnd w:id="2639"/>
      <w:bookmarkEnd w:id="2640"/>
      <w:bookmarkEnd w:id="2641"/>
      <w:bookmarkEnd w:id="2642"/>
      <w:bookmarkEnd w:id="2643"/>
    </w:p>
    <w:p w14:paraId="7CBDD677" w14:textId="77777777" w:rsidR="00614918" w:rsidRDefault="00614918" w:rsidP="00614918">
      <w:pPr>
        <w:spacing w:before="120" w:after="120"/>
      </w:pPr>
      <w:r w:rsidRPr="0D544C59">
        <w:rPr>
          <w:rFonts w:eastAsia="Times New Roman"/>
        </w:rPr>
        <w:t>The information system implements cryptographic mechanisms to</w:t>
      </w:r>
      <w:r>
        <w:t xml:space="preserve"> [</w:t>
      </w:r>
      <w:r w:rsidRPr="0D544C59">
        <w:rPr>
          <w:i/>
          <w:iCs/>
        </w:rPr>
        <w:t>FedRAMP Assignment: prevent unauthorized disclosure of information AND detect changes to information</w:t>
      </w:r>
      <w:r>
        <w:t xml:space="preserve">] </w:t>
      </w:r>
      <w:r w:rsidRPr="0D544C59">
        <w:rPr>
          <w:rFonts w:eastAsia="Times New Roman"/>
        </w:rPr>
        <w:t xml:space="preserve">during transmission unless otherwise protected by </w:t>
      </w:r>
      <w:r>
        <w:t>[</w:t>
      </w:r>
      <w:r w:rsidRPr="0D544C59">
        <w:rPr>
          <w:i/>
          <w:iCs/>
        </w:rPr>
        <w:t>FedRAMP Assignment: a hardened or alarmed carrier Protective Distribution System (PDS)</w:t>
      </w:r>
      <w:r>
        <w:t>]</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190AF2F" w14:textId="77777777" w:rsidTr="00A64272">
        <w:trPr>
          <w:cantSplit/>
          <w:trHeight w:val="377"/>
          <w:tblHeader/>
        </w:trPr>
        <w:tc>
          <w:tcPr>
            <w:tcW w:w="764" w:type="pct"/>
            <w:shd w:val="clear" w:color="auto" w:fill="DEEAF6" w:themeFill="accent1" w:themeFillTint="33"/>
            <w:tcMar>
              <w:top w:w="43" w:type="dxa"/>
              <w:bottom w:w="43" w:type="dxa"/>
            </w:tcMar>
          </w:tcPr>
          <w:p w14:paraId="19D988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 (1)</w:t>
            </w:r>
          </w:p>
        </w:tc>
        <w:tc>
          <w:tcPr>
            <w:tcW w:w="4236" w:type="pct"/>
            <w:shd w:val="clear" w:color="auto" w:fill="DEEAF6" w:themeFill="accent1" w:themeFillTint="33"/>
          </w:tcPr>
          <w:p w14:paraId="49648D6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32A956B2" w14:textId="77777777" w:rsidTr="00A64272">
        <w:trPr>
          <w:trHeight w:val="377"/>
        </w:trPr>
        <w:tc>
          <w:tcPr>
            <w:tcW w:w="5000" w:type="pct"/>
            <w:gridSpan w:val="2"/>
            <w:tcMar>
              <w:top w:w="43" w:type="dxa"/>
              <w:bottom w:w="43" w:type="dxa"/>
            </w:tcMar>
            <w:vAlign w:val="bottom"/>
          </w:tcPr>
          <w:p w14:paraId="169D7BF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CE64E1F" w14:textId="77777777" w:rsidTr="00A64272">
        <w:trPr>
          <w:trHeight w:val="377"/>
        </w:trPr>
        <w:tc>
          <w:tcPr>
            <w:tcW w:w="5000" w:type="pct"/>
            <w:gridSpan w:val="2"/>
            <w:tcMar>
              <w:top w:w="43" w:type="dxa"/>
              <w:bottom w:w="43" w:type="dxa"/>
            </w:tcMar>
            <w:vAlign w:val="bottom"/>
          </w:tcPr>
          <w:p w14:paraId="256FCBB3" w14:textId="77777777" w:rsidR="00614918" w:rsidRPr="001E28F5" w:rsidRDefault="00614918" w:rsidP="00A64272">
            <w:pPr>
              <w:pStyle w:val="GSAParameter"/>
              <w:spacing w:after="0"/>
              <w:rPr>
                <w:color w:val="5B9BD5" w:themeColor="accent1"/>
              </w:rPr>
            </w:pPr>
            <w:bookmarkStart w:id="2644" w:name="_Toc388623551"/>
            <w:r w:rsidRPr="001E28F5">
              <w:t>Parameter SC-8(1)-1:</w:t>
            </w:r>
            <w:bookmarkEnd w:id="2644"/>
            <w:r w:rsidRPr="001E28F5">
              <w:t xml:space="preserve"> </w:t>
            </w:r>
            <w:r>
              <w:t>&lt;</w:t>
            </w:r>
            <w:r>
              <w:rPr>
                <w:i/>
              </w:rPr>
              <w:t>P</w:t>
            </w:r>
            <w:r w:rsidRPr="00F51C3F">
              <w:rPr>
                <w:i/>
              </w:rPr>
              <w:t>revent unauthorized disclosure of information and detect changes to information</w:t>
            </w:r>
            <w:r>
              <w:rPr>
                <w:i/>
              </w:rPr>
              <w:t>&gt;</w:t>
            </w:r>
          </w:p>
        </w:tc>
      </w:tr>
      <w:tr w:rsidR="00614918" w:rsidRPr="001E28F5" w14:paraId="21D1ED96" w14:textId="77777777" w:rsidTr="00A64272">
        <w:trPr>
          <w:trHeight w:val="377"/>
        </w:trPr>
        <w:tc>
          <w:tcPr>
            <w:tcW w:w="5000" w:type="pct"/>
            <w:gridSpan w:val="2"/>
            <w:tcMar>
              <w:top w:w="43" w:type="dxa"/>
              <w:bottom w:w="43" w:type="dxa"/>
            </w:tcMar>
            <w:vAlign w:val="bottom"/>
          </w:tcPr>
          <w:p w14:paraId="3A4FC8AA" w14:textId="77777777" w:rsidR="00614918" w:rsidRPr="001E28F5" w:rsidRDefault="00614918" w:rsidP="00A64272">
            <w:pPr>
              <w:pStyle w:val="GSAParameter"/>
              <w:spacing w:after="0"/>
              <w:rPr>
                <w:color w:val="5B9BD5" w:themeColor="accent1"/>
              </w:rPr>
            </w:pPr>
            <w:bookmarkStart w:id="2645" w:name="_Toc388623552"/>
            <w:r w:rsidRPr="001E28F5">
              <w:t>Parameter SC-8(1)-2:</w:t>
            </w:r>
            <w:bookmarkEnd w:id="2645"/>
            <w:r w:rsidRPr="001E28F5">
              <w:t xml:space="preserve"> </w:t>
            </w:r>
            <w:r>
              <w:t>&lt;</w:t>
            </w:r>
            <w:r>
              <w:rPr>
                <w:i/>
              </w:rPr>
              <w:t xml:space="preserve">A </w:t>
            </w:r>
            <w:r w:rsidRPr="00F51C3F">
              <w:rPr>
                <w:i/>
              </w:rPr>
              <w:t>hardened or alarmed carrier Protective Distribution System (PDS)</w:t>
            </w:r>
            <w:r>
              <w:rPr>
                <w:i/>
              </w:rPr>
              <w:t>&gt;</w:t>
            </w:r>
          </w:p>
        </w:tc>
      </w:tr>
      <w:tr w:rsidR="00614918" w:rsidRPr="001E28F5" w14:paraId="65DD9734" w14:textId="77777777" w:rsidTr="00A64272">
        <w:trPr>
          <w:trHeight w:val="377"/>
        </w:trPr>
        <w:tc>
          <w:tcPr>
            <w:tcW w:w="5000" w:type="pct"/>
            <w:gridSpan w:val="2"/>
            <w:tcMar>
              <w:top w:w="43" w:type="dxa"/>
              <w:bottom w:w="43" w:type="dxa"/>
            </w:tcMar>
            <w:vAlign w:val="bottom"/>
          </w:tcPr>
          <w:p w14:paraId="0D94667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12AB3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E3317A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91FF39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9D15E2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0158D6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22A7C39" w14:textId="77777777" w:rsidTr="00A64272">
        <w:trPr>
          <w:trHeight w:val="377"/>
        </w:trPr>
        <w:tc>
          <w:tcPr>
            <w:tcW w:w="5000" w:type="pct"/>
            <w:gridSpan w:val="2"/>
            <w:tcMar>
              <w:top w:w="43" w:type="dxa"/>
              <w:bottom w:w="43" w:type="dxa"/>
            </w:tcMar>
            <w:vAlign w:val="bottom"/>
          </w:tcPr>
          <w:p w14:paraId="00FEA5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4419F9A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38C8AD0" w14:textId="71F22181"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1B6238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37CF2D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C05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E92E1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992B99" w14:textId="6C7F774D"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EC896D" w14:textId="77777777" w:rsidR="00614918" w:rsidRPr="001E28F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78559A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60D19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(1) What is the solution and how is it implemented?</w:t>
            </w:r>
          </w:p>
        </w:tc>
      </w:tr>
      <w:tr w:rsidR="00614918" w:rsidRPr="001E28F5" w14:paraId="4800F932" w14:textId="77777777" w:rsidTr="00A64272">
        <w:trPr>
          <w:trHeight w:val="1097"/>
        </w:trPr>
        <w:tc>
          <w:tcPr>
            <w:tcW w:w="5000" w:type="pct"/>
            <w:shd w:val="clear" w:color="auto" w:fill="FFFFFF" w:themeFill="background1"/>
          </w:tcPr>
          <w:p w14:paraId="0714D1A8"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44BBD380" w14:textId="6187A49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Microsoft Azure implements this co</w:t>
            </w:r>
            <w:r>
              <w:rPr>
                <w:rFonts w:asciiTheme="minorHAnsi" w:eastAsiaTheme="minorEastAsia" w:hAnsiTheme="minorHAnsi" w:cstheme="minorBidi"/>
                <w:sz w:val="20"/>
                <w:szCs w:val="20"/>
              </w:rPr>
              <w:t>ntrol on behalf of</w:t>
            </w:r>
            <w:r w:rsidRPr="0D544C59">
              <w:rPr>
                <w:rFonts w:asciiTheme="minorHAnsi" w:eastAsiaTheme="minorEastAsia" w:hAnsiTheme="minorHAnsi" w:cstheme="minorBidi"/>
                <w:sz w:val="20"/>
                <w:szCs w:val="20"/>
              </w:rPr>
              <w:t xml:space="preserve">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14.16.7.1</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74ADBB8D" w14:textId="77777777" w:rsidR="00614918" w:rsidRPr="001E28F5" w:rsidRDefault="00614918" w:rsidP="00A64272">
            <w:pPr>
              <w:pStyle w:val="TableText-Bold"/>
              <w:spacing w:before="120" w:after="120"/>
              <w:rPr>
                <w:rFonts w:asciiTheme="minorHAnsi" w:hAnsiTheme="minorHAnsi"/>
              </w:rPr>
            </w:pPr>
          </w:p>
        </w:tc>
      </w:tr>
    </w:tbl>
    <w:p w14:paraId="6864DF6F" w14:textId="77777777" w:rsidR="00614918" w:rsidRDefault="00614918" w:rsidP="00614918">
      <w:pPr>
        <w:spacing w:before="120" w:after="120"/>
        <w:rPr>
          <w:b/>
        </w:rPr>
      </w:pPr>
    </w:p>
    <w:p w14:paraId="00DC913A" w14:textId="77777777" w:rsidR="00614918" w:rsidRDefault="00614918" w:rsidP="00614918">
      <w:pPr>
        <w:pStyle w:val="eglobaltech3"/>
      </w:pPr>
      <w:bookmarkStart w:id="2646" w:name="_Toc383429180"/>
      <w:bookmarkStart w:id="2647" w:name="_Toc383429912"/>
      <w:bookmarkStart w:id="2648" w:name="_Toc383430638"/>
      <w:bookmarkStart w:id="2649" w:name="_Toc383431236"/>
      <w:bookmarkStart w:id="2650" w:name="_Toc383432377"/>
      <w:bookmarkStart w:id="2651" w:name="_Toc383429913"/>
      <w:bookmarkStart w:id="2652" w:name="_Toc383444719"/>
      <w:bookmarkStart w:id="2653" w:name="_Toc385594363"/>
      <w:bookmarkStart w:id="2654" w:name="_Toc385594751"/>
      <w:bookmarkStart w:id="2655" w:name="_Toc385595139"/>
      <w:bookmarkStart w:id="2656" w:name="_Toc388620981"/>
      <w:bookmarkStart w:id="2657" w:name="_Toc430608842"/>
      <w:bookmarkStart w:id="2658" w:name="_Ref454959609"/>
      <w:bookmarkStart w:id="2659" w:name="_Ref454961083"/>
      <w:bookmarkEnd w:id="2646"/>
      <w:bookmarkEnd w:id="2647"/>
      <w:bookmarkEnd w:id="2648"/>
      <w:bookmarkEnd w:id="2649"/>
      <w:bookmarkEnd w:id="2650"/>
      <w:r w:rsidRPr="002C3786">
        <w:t>Network Disconnect (SC-10)</w:t>
      </w:r>
      <w:bookmarkEnd w:id="2651"/>
      <w:bookmarkEnd w:id="2652"/>
      <w:bookmarkEnd w:id="2653"/>
      <w:bookmarkEnd w:id="2654"/>
      <w:bookmarkEnd w:id="2655"/>
      <w:bookmarkEnd w:id="2656"/>
      <w:bookmarkEnd w:id="2657"/>
      <w:bookmarkEnd w:id="2658"/>
      <w:bookmarkEnd w:id="2659"/>
      <w:r w:rsidRPr="002C3786">
        <w:t xml:space="preserve"> </w:t>
      </w:r>
    </w:p>
    <w:p w14:paraId="28BC00C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terminates the network connection associated with a communications session at the end of the session or after [</w:t>
      </w:r>
      <w:r w:rsidRPr="0D544C59">
        <w:rPr>
          <w:rFonts w:eastAsia="Times New Roman"/>
          <w:i/>
          <w:iCs/>
        </w:rPr>
        <w:t>FedRAMP Assignment:</w:t>
      </w:r>
      <w:r>
        <w:t xml:space="preserve"> </w:t>
      </w:r>
      <w:r w:rsidRPr="0D544C59">
        <w:rPr>
          <w:rFonts w:eastAsia="Times New Roman"/>
          <w:i/>
          <w:iCs/>
        </w:rPr>
        <w:t>no longer than 30 minutes for RAS-based sessions or no longer than 60 minutes for non-interactive user sessions</w:t>
      </w:r>
      <w:r w:rsidRPr="0D544C59">
        <w:rPr>
          <w:rFonts w:eastAsia="Times New Roman"/>
        </w:rPr>
        <w:t>]</w:t>
      </w:r>
      <w:r w:rsidRPr="0D544C59">
        <w:rPr>
          <w:rFonts w:eastAsia="Times New Roman"/>
          <w:color w:val="FF3300"/>
        </w:rPr>
        <w:t xml:space="preserve"> </w:t>
      </w:r>
      <w:r w:rsidRPr="0D544C59">
        <w:rPr>
          <w:rFonts w:eastAsia="Times New Roman"/>
        </w:rPr>
        <w:t>of inactivity.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4E6021A" w14:textId="77777777" w:rsidTr="00A64272">
        <w:trPr>
          <w:cantSplit/>
          <w:trHeight w:val="377"/>
          <w:tblHeader/>
        </w:trPr>
        <w:tc>
          <w:tcPr>
            <w:tcW w:w="764" w:type="pct"/>
            <w:shd w:val="clear" w:color="auto" w:fill="DEEAF6" w:themeFill="accent1" w:themeFillTint="33"/>
            <w:tcMar>
              <w:top w:w="43" w:type="dxa"/>
              <w:bottom w:w="43" w:type="dxa"/>
            </w:tcMar>
          </w:tcPr>
          <w:p w14:paraId="4F76168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SC-10</w:t>
            </w:r>
          </w:p>
        </w:tc>
        <w:tc>
          <w:tcPr>
            <w:tcW w:w="4236" w:type="pct"/>
            <w:shd w:val="clear" w:color="auto" w:fill="DEEAF6" w:themeFill="accent1" w:themeFillTint="33"/>
          </w:tcPr>
          <w:p w14:paraId="004A13C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16DD307" w14:textId="77777777" w:rsidTr="00A64272">
        <w:trPr>
          <w:trHeight w:val="377"/>
        </w:trPr>
        <w:tc>
          <w:tcPr>
            <w:tcW w:w="5000" w:type="pct"/>
            <w:gridSpan w:val="2"/>
            <w:tcMar>
              <w:top w:w="43" w:type="dxa"/>
              <w:bottom w:w="43" w:type="dxa"/>
            </w:tcMar>
          </w:tcPr>
          <w:p w14:paraId="76EB717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608737AF" w14:textId="77777777" w:rsidTr="00A64272">
        <w:trPr>
          <w:trHeight w:val="377"/>
        </w:trPr>
        <w:tc>
          <w:tcPr>
            <w:tcW w:w="5000" w:type="pct"/>
            <w:gridSpan w:val="2"/>
            <w:tcMar>
              <w:top w:w="43" w:type="dxa"/>
              <w:bottom w:w="43" w:type="dxa"/>
            </w:tcMar>
          </w:tcPr>
          <w:p w14:paraId="2D458EE2" w14:textId="77777777" w:rsidR="00614918" w:rsidRPr="001E28F5" w:rsidRDefault="00614918" w:rsidP="00A64272">
            <w:pPr>
              <w:pStyle w:val="GSAParameter"/>
              <w:spacing w:after="0"/>
              <w:rPr>
                <w:color w:val="5B9BD5" w:themeColor="accent1"/>
              </w:rPr>
            </w:pPr>
            <w:bookmarkStart w:id="2660" w:name="_Toc383442125"/>
            <w:bookmarkStart w:id="2661" w:name="_Toc383444342"/>
            <w:bookmarkStart w:id="2662" w:name="_Toc388623553"/>
            <w:r w:rsidRPr="001E28F5">
              <w:t>Parameter SC-10:</w:t>
            </w:r>
            <w:bookmarkEnd w:id="2660"/>
            <w:bookmarkEnd w:id="2661"/>
            <w:bookmarkEnd w:id="2662"/>
            <w:r w:rsidRPr="001E28F5">
              <w:t xml:space="preserve"> </w:t>
            </w:r>
            <w:r>
              <w:t>&lt;</w:t>
            </w:r>
            <w:r w:rsidRPr="00AC7A00">
              <w:rPr>
                <w:i/>
              </w:rPr>
              <w:t>30 minutes for RAS based session, 60 minutes for non-interactive sessions</w:t>
            </w:r>
            <w:r>
              <w:rPr>
                <w:i/>
              </w:rPr>
              <w:t>&gt;</w:t>
            </w:r>
          </w:p>
        </w:tc>
      </w:tr>
      <w:tr w:rsidR="00614918" w:rsidRPr="001E28F5" w14:paraId="05B962F6" w14:textId="77777777" w:rsidTr="00A64272">
        <w:trPr>
          <w:trHeight w:val="377"/>
        </w:trPr>
        <w:tc>
          <w:tcPr>
            <w:tcW w:w="5000" w:type="pct"/>
            <w:gridSpan w:val="2"/>
            <w:tcMar>
              <w:top w:w="43" w:type="dxa"/>
              <w:bottom w:w="43" w:type="dxa"/>
            </w:tcMar>
            <w:vAlign w:val="bottom"/>
          </w:tcPr>
          <w:p w14:paraId="3E702EA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B9D291" w14:textId="6D32F7E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23CFFD1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D2D0AE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40959C7" w14:textId="62B0F56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35C5F0F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520B9D31" w14:textId="77777777" w:rsidTr="00A64272">
        <w:trPr>
          <w:trHeight w:val="25"/>
        </w:trPr>
        <w:tc>
          <w:tcPr>
            <w:tcW w:w="5000" w:type="pct"/>
            <w:gridSpan w:val="2"/>
            <w:tcMar>
              <w:top w:w="43" w:type="dxa"/>
              <w:bottom w:w="43" w:type="dxa"/>
            </w:tcMar>
            <w:vAlign w:val="bottom"/>
          </w:tcPr>
          <w:p w14:paraId="3416323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90257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FA31C0" w14:textId="46BEDC9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F5385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23CA35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B539B8D" w14:textId="1DC2456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21831A4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932BFF" w14:textId="4AAE6F65"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29A4C8D" w14:textId="77777777" w:rsidR="00614918" w:rsidRPr="001E28F5" w:rsidRDefault="00614918" w:rsidP="00614918">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4650878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777858"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SC-10 What is the solution and how is it implemented?</w:t>
            </w:r>
          </w:p>
        </w:tc>
      </w:tr>
      <w:tr w:rsidR="00614918" w:rsidRPr="001E28F5" w14:paraId="7252097A" w14:textId="77777777" w:rsidTr="00A64272">
        <w:trPr>
          <w:trHeight w:val="1097"/>
        </w:trPr>
        <w:tc>
          <w:tcPr>
            <w:tcW w:w="5000" w:type="pct"/>
            <w:shd w:val="clear" w:color="auto" w:fill="FFFFFF" w:themeFill="background1"/>
          </w:tcPr>
          <w:p w14:paraId="1A6B6144" w14:textId="77777777" w:rsidR="00614918"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47F3BC8" w14:textId="77777777" w:rsidR="00614918" w:rsidRPr="00E23A83" w:rsidRDefault="00614918" w:rsidP="00A64272">
            <w:pPr>
              <w:spacing w:before="120" w:after="120"/>
              <w:rPr>
                <w:rFonts w:asciiTheme="minorHAnsi" w:hAnsiTheme="minorHAnsi"/>
                <w:i/>
                <w:sz w:val="20"/>
                <w:szCs w:val="20"/>
              </w:rPr>
            </w:pPr>
            <w:r>
              <w:rPr>
                <w:rFonts w:asciiTheme="minorHAnsi" w:eastAsiaTheme="minorEastAsia" w:hAnsiTheme="minorHAnsi" w:cstheme="minorBidi"/>
                <w:i/>
                <w:sz w:val="20"/>
                <w:szCs w:val="20"/>
              </w:rPr>
              <w:t>&lt;</w:t>
            </w:r>
            <w:r w:rsidRPr="00AC7A00">
              <w:rPr>
                <w:rFonts w:asciiTheme="minorHAnsi" w:eastAsiaTheme="minorEastAsia" w:hAnsiTheme="minorHAnsi" w:cstheme="minorBidi"/>
                <w:i/>
                <w:sz w:val="20"/>
                <w:szCs w:val="20"/>
              </w:rPr>
              <w:t>Microsoft Azure customers are responsible for implementing network disconnect for their owned and managed enclaves (e.g. specific Microsoft Azure services) that connect over non-Microsoft networks (e.g. customer owned and operated networks) to the Microsoft Azure accreditation environment.</w:t>
            </w:r>
            <w:r>
              <w:rPr>
                <w:rFonts w:asciiTheme="minorHAnsi" w:eastAsiaTheme="minorEastAsia" w:hAnsiTheme="minorHAnsi" w:cstheme="minorBidi"/>
                <w:i/>
                <w:sz w:val="20"/>
                <w:szCs w:val="20"/>
              </w:rPr>
              <w:t>&gt;</w:t>
            </w:r>
          </w:p>
          <w:p w14:paraId="40252579"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6C1B672D" w14:textId="27A39AE9" w:rsidR="00614918" w:rsidRPr="00E23A83" w:rsidRDefault="00614918" w:rsidP="004541AC">
            <w:pPr>
              <w:spacing w:after="120"/>
              <w:rPr>
                <w:rFonts w:asciiTheme="minorHAnsi" w:eastAsiaTheme="minorEastAsia" w:hAnsiTheme="minorHAnsi" w:cstheme="minorBid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_Ref454959040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14.16.8</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50428F52" w14:textId="77777777" w:rsidR="00614918" w:rsidRPr="002C3786" w:rsidRDefault="00614918" w:rsidP="00614918">
      <w:pPr>
        <w:spacing w:before="120" w:after="120"/>
        <w:rPr>
          <w:rFonts w:eastAsia="Calibri"/>
        </w:rPr>
      </w:pPr>
    </w:p>
    <w:p w14:paraId="24811C53" w14:textId="77777777" w:rsidR="00614918" w:rsidRPr="009C3A21" w:rsidRDefault="00614918" w:rsidP="00614918">
      <w:pPr>
        <w:pStyle w:val="eglobaltech3"/>
      </w:pPr>
      <w:bookmarkStart w:id="2663" w:name="_Toc383429915"/>
      <w:bookmarkStart w:id="2664" w:name="_Toc383444721"/>
      <w:bookmarkStart w:id="2665" w:name="_Toc385594364"/>
      <w:bookmarkStart w:id="2666" w:name="_Toc385594752"/>
      <w:bookmarkStart w:id="2667" w:name="_Toc385595140"/>
      <w:bookmarkStart w:id="2668" w:name="_Toc388620982"/>
      <w:bookmarkStart w:id="2669" w:name="_Toc430608843"/>
      <w:r w:rsidRPr="009C3A21">
        <w:t>Cryptographic Key Establishment &amp; Management (SC-12)</w:t>
      </w:r>
      <w:bookmarkEnd w:id="2663"/>
      <w:bookmarkEnd w:id="2664"/>
      <w:bookmarkEnd w:id="2665"/>
      <w:bookmarkEnd w:id="2666"/>
      <w:bookmarkEnd w:id="2667"/>
      <w:bookmarkEnd w:id="2668"/>
      <w:bookmarkEnd w:id="2669"/>
      <w:r w:rsidRPr="009C3A21">
        <w:t xml:space="preserve"> </w:t>
      </w:r>
    </w:p>
    <w:p w14:paraId="08286656" w14:textId="77777777" w:rsidR="00614918" w:rsidRDefault="00614918" w:rsidP="00614918">
      <w:pPr>
        <w:spacing w:before="120" w:after="120"/>
      </w:pPr>
      <w:r w:rsidRPr="0D544C59">
        <w:rPr>
          <w:rFonts w:eastAsia="Times New Roman"/>
        </w:rPr>
        <w:t>The organization establishes and manages cryptographic keys for required cryptography employed within the information system in accordance with [</w:t>
      </w:r>
      <w:r w:rsidRPr="0D544C59">
        <w:rPr>
          <w:rFonts w:eastAsia="Times New Roman"/>
          <w:i/>
          <w:iCs/>
        </w:rPr>
        <w:t>Assignment: organization-defined requirements for key generation, distribution, storage, access, and destruction</w:t>
      </w:r>
      <w:r w:rsidRPr="0D544C59">
        <w:rPr>
          <w:rFonts w:eastAsia="Times New Roman"/>
        </w:rPr>
        <w:t>].</w:t>
      </w:r>
    </w:p>
    <w:p w14:paraId="10EA9DFA"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b/>
          <w:bCs/>
        </w:rPr>
        <w:t>SC-12 Additional FedRAMP Requirements and Guidance</w:t>
      </w:r>
      <w:r w:rsidRPr="0D544C59">
        <w:rPr>
          <w:rFonts w:eastAsia="Times New Roman"/>
        </w:rPr>
        <w:t xml:space="preserve">: </w:t>
      </w:r>
      <w:r w:rsidRPr="0D544C59">
        <w:rPr>
          <w:rFonts w:eastAsia="Times New Roman"/>
          <w:b/>
          <w:bCs/>
        </w:rPr>
        <w:t xml:space="preserve">Guidance: </w:t>
      </w:r>
      <w:r w:rsidRPr="0D544C59">
        <w:rPr>
          <w:rFonts w:eastAsia="Times New Roman"/>
        </w:rPr>
        <w:t>Federally approved cryptography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64600F2" w14:textId="77777777" w:rsidTr="00A64272">
        <w:trPr>
          <w:cantSplit/>
          <w:trHeight w:val="377"/>
          <w:tblHeader/>
        </w:trPr>
        <w:tc>
          <w:tcPr>
            <w:tcW w:w="764" w:type="pct"/>
            <w:shd w:val="clear" w:color="auto" w:fill="DEEAF6" w:themeFill="accent1" w:themeFillTint="33"/>
            <w:tcMar>
              <w:top w:w="43" w:type="dxa"/>
              <w:bottom w:w="43" w:type="dxa"/>
            </w:tcMar>
          </w:tcPr>
          <w:p w14:paraId="13BB44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w:t>
            </w:r>
          </w:p>
        </w:tc>
        <w:tc>
          <w:tcPr>
            <w:tcW w:w="4236" w:type="pct"/>
            <w:shd w:val="clear" w:color="auto" w:fill="DEEAF6" w:themeFill="accent1" w:themeFillTint="33"/>
          </w:tcPr>
          <w:p w14:paraId="12327F3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0AA0DC6" w14:textId="77777777" w:rsidTr="00A64272">
        <w:trPr>
          <w:trHeight w:val="377"/>
        </w:trPr>
        <w:tc>
          <w:tcPr>
            <w:tcW w:w="5000" w:type="pct"/>
            <w:gridSpan w:val="2"/>
            <w:tcMar>
              <w:top w:w="43" w:type="dxa"/>
              <w:bottom w:w="43" w:type="dxa"/>
            </w:tcMar>
          </w:tcPr>
          <w:p w14:paraId="369F19B5"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1681AD6C" w14:textId="77777777" w:rsidTr="00A64272">
        <w:trPr>
          <w:trHeight w:val="377"/>
        </w:trPr>
        <w:tc>
          <w:tcPr>
            <w:tcW w:w="5000" w:type="pct"/>
            <w:gridSpan w:val="2"/>
            <w:tcMar>
              <w:top w:w="43" w:type="dxa"/>
              <w:bottom w:w="43" w:type="dxa"/>
            </w:tcMar>
          </w:tcPr>
          <w:p w14:paraId="66DF1050" w14:textId="77777777" w:rsidR="00614918" w:rsidRPr="001E28F5" w:rsidRDefault="00614918" w:rsidP="00A64272">
            <w:pPr>
              <w:pStyle w:val="GSAParameter"/>
              <w:spacing w:after="0"/>
              <w:rPr>
                <w:b/>
              </w:rPr>
            </w:pPr>
            <w:bookmarkStart w:id="2670" w:name="_Toc383442127"/>
            <w:bookmarkStart w:id="2671" w:name="_Toc383444344"/>
            <w:bookmarkStart w:id="2672" w:name="_Toc388623554"/>
            <w:r w:rsidRPr="001E28F5">
              <w:t>Parameter SC-12:</w:t>
            </w:r>
            <w:bookmarkEnd w:id="2670"/>
            <w:bookmarkEnd w:id="2671"/>
            <w:bookmarkEnd w:id="2672"/>
            <w:r w:rsidRPr="001E28F5">
              <w:t xml:space="preserve"> </w:t>
            </w:r>
            <w:r>
              <w:t>&lt;</w:t>
            </w:r>
            <w:r>
              <w:rPr>
                <w:i/>
              </w:rPr>
              <w:t>Customer defined requirements for key generation, distribution, storage, access and destruction</w:t>
            </w:r>
            <w:r>
              <w:t>&gt;</w:t>
            </w:r>
            <w:r w:rsidRPr="001E28F5">
              <w:t xml:space="preserve"> </w:t>
            </w:r>
          </w:p>
        </w:tc>
      </w:tr>
      <w:tr w:rsidR="001E21FB" w:rsidRPr="001E28F5" w14:paraId="29E7EBAB" w14:textId="77777777" w:rsidTr="00A64272">
        <w:trPr>
          <w:trHeight w:val="377"/>
        </w:trPr>
        <w:tc>
          <w:tcPr>
            <w:tcW w:w="5000" w:type="pct"/>
            <w:gridSpan w:val="2"/>
            <w:tcMar>
              <w:top w:w="43" w:type="dxa"/>
              <w:bottom w:w="43" w:type="dxa"/>
            </w:tcMar>
            <w:vAlign w:val="bottom"/>
          </w:tcPr>
          <w:p w14:paraId="70A4C04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B728E95" w14:textId="4615318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4D4DB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506A97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FBF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28523E" w14:textId="0A845A18"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C9A3944" w14:textId="77777777" w:rsidTr="00A64272">
        <w:trPr>
          <w:trHeight w:val="377"/>
        </w:trPr>
        <w:tc>
          <w:tcPr>
            <w:tcW w:w="5000" w:type="pct"/>
            <w:gridSpan w:val="2"/>
            <w:tcMar>
              <w:top w:w="43" w:type="dxa"/>
              <w:bottom w:w="43" w:type="dxa"/>
            </w:tcMar>
            <w:vAlign w:val="bottom"/>
          </w:tcPr>
          <w:p w14:paraId="7A904B3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A2F72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2F0F347" w14:textId="6C700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B1CF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077D98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0E05800" w14:textId="7142A41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99CB09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DA87D9" w14:textId="6B2EB03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393D0B3" w14:textId="77777777" w:rsidR="00614918" w:rsidRPr="001E28F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3DF148F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8BA4B8E"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SC-12 What is the solution and how is it implemented?</w:t>
            </w:r>
          </w:p>
        </w:tc>
      </w:tr>
      <w:tr w:rsidR="00614918" w:rsidRPr="001E28F5" w14:paraId="2CC23644" w14:textId="77777777" w:rsidTr="00A64272">
        <w:trPr>
          <w:trHeight w:val="1097"/>
        </w:trPr>
        <w:tc>
          <w:tcPr>
            <w:tcW w:w="5000" w:type="pct"/>
            <w:shd w:val="clear" w:color="auto" w:fill="FFFFFF" w:themeFill="background1"/>
          </w:tcPr>
          <w:p w14:paraId="6C894FB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Customer Responsibility</w:t>
            </w:r>
          </w:p>
          <w:p w14:paraId="6AC543AD" w14:textId="77777777" w:rsidR="00614918" w:rsidRPr="00FE2816" w:rsidRDefault="00614918" w:rsidP="00A64272">
            <w:pPr>
              <w:spacing w:before="120" w:after="120"/>
              <w:rPr>
                <w:rFonts w:asciiTheme="minorHAnsi" w:hAnsiTheme="minorHAnsi"/>
                <w:b/>
                <w:i/>
                <w:kern w:val="2"/>
                <w:sz w:val="20"/>
                <w:szCs w:val="20"/>
              </w:rPr>
            </w:pPr>
            <w:r>
              <w:rPr>
                <w:rFonts w:asciiTheme="minorHAnsi" w:eastAsiaTheme="minorEastAsia" w:hAnsiTheme="minorHAnsi" w:cstheme="minorBidi"/>
                <w:i/>
                <w:kern w:val="2"/>
                <w:sz w:val="20"/>
                <w:szCs w:val="20"/>
              </w:rPr>
              <w:t>&lt;</w:t>
            </w:r>
            <w:r w:rsidRPr="005A7C3B">
              <w:rPr>
                <w:rFonts w:asciiTheme="minorHAnsi" w:eastAsiaTheme="minorEastAsia" w:hAnsiTheme="minorHAnsi" w:cstheme="minorBidi"/>
                <w:i/>
                <w:kern w:val="2"/>
                <w:sz w:val="20"/>
                <w:szCs w:val="20"/>
              </w:rPr>
              <w:t>Government user entities will ensure that personal computing devices (client systems) are configured to request FIPS 140-2 encryption ciphers and protocols for all network sessions.</w:t>
            </w:r>
            <w:r>
              <w:rPr>
                <w:rFonts w:asciiTheme="minorHAnsi" w:eastAsiaTheme="minorEastAsia" w:hAnsiTheme="minorHAnsi" w:cstheme="minorBidi"/>
                <w:i/>
                <w:kern w:val="2"/>
                <w:sz w:val="20"/>
                <w:szCs w:val="20"/>
              </w:rPr>
              <w:t>&gt;</w:t>
            </w:r>
          </w:p>
        </w:tc>
      </w:tr>
    </w:tbl>
    <w:p w14:paraId="31A89044" w14:textId="77777777" w:rsidR="00614918" w:rsidRPr="002C3786" w:rsidRDefault="00614918" w:rsidP="00614918">
      <w:pPr>
        <w:autoSpaceDE w:val="0"/>
        <w:autoSpaceDN w:val="0"/>
        <w:adjustRightInd w:val="0"/>
        <w:spacing w:before="120" w:after="120"/>
        <w:rPr>
          <w:rFonts w:eastAsia="Times New Roman"/>
        </w:rPr>
      </w:pPr>
    </w:p>
    <w:p w14:paraId="2AB35812" w14:textId="77777777" w:rsidR="00614918" w:rsidRPr="004B0750" w:rsidRDefault="00614918" w:rsidP="00614918">
      <w:pPr>
        <w:pStyle w:val="eglobaltech4n"/>
      </w:pPr>
      <w:bookmarkStart w:id="2673" w:name="_Toc383429184"/>
      <w:bookmarkStart w:id="2674" w:name="_Toc383429916"/>
      <w:bookmarkStart w:id="2675" w:name="_Toc383430642"/>
      <w:bookmarkStart w:id="2676" w:name="_Toc383431240"/>
      <w:bookmarkStart w:id="2677" w:name="_Toc383432381"/>
      <w:bookmarkStart w:id="2678" w:name="_Toc383429918"/>
      <w:bookmarkStart w:id="2679" w:name="_Toc383444722"/>
      <w:bookmarkStart w:id="2680" w:name="_Toc385594365"/>
      <w:bookmarkStart w:id="2681" w:name="_Toc385594753"/>
      <w:bookmarkStart w:id="2682" w:name="_Toc385595141"/>
      <w:bookmarkStart w:id="2683" w:name="_Toc388620983"/>
      <w:bookmarkStart w:id="2684" w:name="_Toc430608844"/>
      <w:bookmarkEnd w:id="2673"/>
      <w:bookmarkEnd w:id="2674"/>
      <w:bookmarkEnd w:id="2675"/>
      <w:bookmarkEnd w:id="2676"/>
      <w:bookmarkEnd w:id="2677"/>
      <w:r w:rsidRPr="004B0750">
        <w:t>Control Enhancement SC-12 (2)</w:t>
      </w:r>
      <w:bookmarkEnd w:id="2678"/>
      <w:bookmarkEnd w:id="2679"/>
      <w:bookmarkEnd w:id="2680"/>
      <w:bookmarkEnd w:id="2681"/>
      <w:bookmarkEnd w:id="2682"/>
      <w:bookmarkEnd w:id="2683"/>
      <w:bookmarkEnd w:id="2684"/>
    </w:p>
    <w:p w14:paraId="3D467C70" w14:textId="77777777" w:rsidR="00614918" w:rsidRDefault="00614918" w:rsidP="00614918">
      <w:pPr>
        <w:autoSpaceDE w:val="0"/>
        <w:autoSpaceDN w:val="0"/>
        <w:adjustRightInd w:val="0"/>
        <w:spacing w:before="120" w:after="120"/>
        <w:rPr>
          <w:rFonts w:eastAsia="Times New Roman"/>
          <w:bCs/>
        </w:rPr>
      </w:pPr>
      <w:r w:rsidRPr="0D544C59">
        <w:rPr>
          <w:rFonts w:eastAsia="Times New Roman"/>
        </w:rPr>
        <w:t>The organization produces, controls, and distributes symmetric cryptographic keys using</w:t>
      </w:r>
      <w:r w:rsidRPr="0D544C59">
        <w:rPr>
          <w:rFonts w:eastAsia="Times New Roman"/>
          <w:sz w:val="20"/>
          <w:szCs w:val="20"/>
        </w:rPr>
        <w:t xml:space="preserve"> </w:t>
      </w:r>
      <w:r w:rsidRPr="0D544C59">
        <w:rPr>
          <w:rFonts w:eastAsia="Times New Roman"/>
        </w:rPr>
        <w:t>[</w:t>
      </w:r>
      <w:r w:rsidRPr="0D544C59">
        <w:rPr>
          <w:rFonts w:eastAsia="Times New Roman"/>
          <w:i/>
          <w:iCs/>
        </w:rPr>
        <w:t>FedRAMP</w:t>
      </w:r>
      <w:r w:rsidRPr="0D544C59">
        <w:rPr>
          <w:rFonts w:eastAsia="Times New Roman"/>
        </w:rPr>
        <w:t xml:space="preserve"> </w:t>
      </w:r>
      <w:r w:rsidRPr="0D544C59">
        <w:rPr>
          <w:rFonts w:eastAsia="Times New Roman"/>
          <w:i/>
          <w:iCs/>
        </w:rPr>
        <w:t>Selection: NIST FIPS-compliant</w:t>
      </w:r>
      <w:r w:rsidRPr="0D544C59">
        <w:rPr>
          <w:rFonts w:eastAsia="Times New Roman"/>
        </w:rPr>
        <w:t xml:space="preserve">] key management technology and processes.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6A536400" w14:textId="77777777" w:rsidTr="00A64272">
        <w:trPr>
          <w:cantSplit/>
          <w:trHeight w:val="377"/>
          <w:tblHeader/>
        </w:trPr>
        <w:tc>
          <w:tcPr>
            <w:tcW w:w="764" w:type="pct"/>
            <w:shd w:val="clear" w:color="auto" w:fill="DEEAF6" w:themeFill="accent1" w:themeFillTint="33"/>
            <w:tcMar>
              <w:top w:w="43" w:type="dxa"/>
              <w:bottom w:w="43" w:type="dxa"/>
            </w:tcMar>
          </w:tcPr>
          <w:p w14:paraId="54209C9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(2)</w:t>
            </w:r>
          </w:p>
        </w:tc>
        <w:tc>
          <w:tcPr>
            <w:tcW w:w="4236" w:type="pct"/>
            <w:shd w:val="clear" w:color="auto" w:fill="DEEAF6" w:themeFill="accent1" w:themeFillTint="33"/>
          </w:tcPr>
          <w:p w14:paraId="022541A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017221BB" w14:textId="77777777" w:rsidTr="00A64272">
        <w:trPr>
          <w:trHeight w:val="377"/>
        </w:trPr>
        <w:tc>
          <w:tcPr>
            <w:tcW w:w="5000" w:type="pct"/>
            <w:gridSpan w:val="2"/>
            <w:tcMar>
              <w:top w:w="43" w:type="dxa"/>
              <w:bottom w:w="43" w:type="dxa"/>
            </w:tcMar>
          </w:tcPr>
          <w:p w14:paraId="1C303BC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07065AF4" w14:textId="77777777" w:rsidTr="00A64272">
        <w:trPr>
          <w:trHeight w:val="377"/>
        </w:trPr>
        <w:tc>
          <w:tcPr>
            <w:tcW w:w="5000" w:type="pct"/>
            <w:gridSpan w:val="2"/>
            <w:tcMar>
              <w:top w:w="43" w:type="dxa"/>
              <w:bottom w:w="43" w:type="dxa"/>
            </w:tcMar>
          </w:tcPr>
          <w:p w14:paraId="1284ADA5" w14:textId="77777777" w:rsidR="00614918" w:rsidRPr="001E28F5" w:rsidRDefault="00614918" w:rsidP="00A64272">
            <w:pPr>
              <w:rPr>
                <w:rFonts w:asciiTheme="minorHAnsi" w:hAnsiTheme="minorHAnsi"/>
                <w:spacing w:val="-5"/>
                <w:sz w:val="20"/>
              </w:rPr>
            </w:pPr>
            <w:bookmarkStart w:id="2685" w:name="_Toc383442128"/>
            <w:bookmarkStart w:id="2686" w:name="_Toc383444345"/>
            <w:bookmarkStart w:id="2687" w:name="_Toc388623555"/>
            <w:r w:rsidRPr="0D544C59">
              <w:rPr>
                <w:rFonts w:asciiTheme="minorHAnsi" w:eastAsiaTheme="minorEastAsia" w:hAnsiTheme="minorHAnsi" w:cstheme="minorBidi"/>
                <w:spacing w:val="-5"/>
                <w:sz w:val="20"/>
                <w:szCs w:val="20"/>
              </w:rPr>
              <w:t>Parameter SC-12(2):</w:t>
            </w:r>
            <w:bookmarkEnd w:id="2685"/>
            <w:bookmarkEnd w:id="2686"/>
            <w:bookmarkEnd w:id="2687"/>
            <w:r>
              <w:rPr>
                <w:rFonts w:asciiTheme="minorHAnsi" w:eastAsiaTheme="minorEastAsia" w:hAnsiTheme="minorHAnsi" w:cstheme="minorBidi"/>
                <w:spacing w:val="-5"/>
                <w:sz w:val="20"/>
                <w:szCs w:val="20"/>
              </w:rPr>
              <w:t xml:space="preserve"> &lt;</w:t>
            </w:r>
            <w:r w:rsidRPr="00015EE8">
              <w:rPr>
                <w:rFonts w:asciiTheme="minorHAnsi" w:eastAsiaTheme="minorEastAsia" w:hAnsiTheme="minorHAnsi" w:cstheme="minorBidi"/>
                <w:i/>
                <w:spacing w:val="-5"/>
                <w:sz w:val="20"/>
                <w:szCs w:val="20"/>
              </w:rPr>
              <w:t>FedRAMP requirement: NIST FIPS-compliant</w:t>
            </w:r>
            <w:r>
              <w:rPr>
                <w:rFonts w:asciiTheme="minorHAnsi" w:eastAsiaTheme="minorEastAsia" w:hAnsiTheme="minorHAnsi" w:cstheme="minorBidi"/>
                <w:spacing w:val="-5"/>
                <w:sz w:val="20"/>
                <w:szCs w:val="20"/>
              </w:rPr>
              <w:t>&gt;</w:t>
            </w:r>
          </w:p>
        </w:tc>
      </w:tr>
      <w:tr w:rsidR="001E21FB" w:rsidRPr="001E28F5" w14:paraId="5965D609" w14:textId="77777777" w:rsidTr="00A64272">
        <w:trPr>
          <w:trHeight w:val="377"/>
        </w:trPr>
        <w:tc>
          <w:tcPr>
            <w:tcW w:w="5000" w:type="pct"/>
            <w:gridSpan w:val="2"/>
            <w:tcMar>
              <w:top w:w="43" w:type="dxa"/>
              <w:bottom w:w="43" w:type="dxa"/>
            </w:tcMar>
            <w:vAlign w:val="bottom"/>
          </w:tcPr>
          <w:p w14:paraId="1EB035C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90B2DE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instrText xml:space="preserve"> FORMCHECKBOX </w:instrText>
            </w:r>
            <w:r w:rsidR="00716248">
              <w:fldChar w:fldCharType="separate"/>
            </w:r>
            <w:r>
              <w:fldChar w:fldCharType="end"/>
            </w:r>
            <w:r w:rsidRPr="0D544C59">
              <w:rPr>
                <w:rFonts w:asciiTheme="minorHAnsi" w:eastAsiaTheme="minorEastAsia" w:hAnsiTheme="minorHAnsi" w:cstheme="minorBidi"/>
                <w:spacing w:val="-5"/>
                <w:sz w:val="20"/>
                <w:szCs w:val="20"/>
              </w:rPr>
              <w:t xml:space="preserve"> Implemented</w:t>
            </w:r>
          </w:p>
          <w:p w14:paraId="6CED4D1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6B23D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F1E7E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C4A11D" w14:textId="01597F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D805951" w14:textId="77777777" w:rsidTr="00A64272">
        <w:trPr>
          <w:trHeight w:val="377"/>
        </w:trPr>
        <w:tc>
          <w:tcPr>
            <w:tcW w:w="5000" w:type="pct"/>
            <w:gridSpan w:val="2"/>
            <w:tcMar>
              <w:top w:w="43" w:type="dxa"/>
              <w:bottom w:w="43" w:type="dxa"/>
            </w:tcMar>
            <w:vAlign w:val="bottom"/>
          </w:tcPr>
          <w:p w14:paraId="75C396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B752E4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7CDA05" w14:textId="4B0A167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C4BA4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72ADBB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23B8526" w14:textId="3F67176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FC6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35DB89D" w14:textId="1B2BFD4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EF630C" w14:textId="77777777" w:rsidR="00614918" w:rsidRPr="001E28F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1AD3DFB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DB7AF7B"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SC-12 (2) What is the solution and how is it implemented?</w:t>
            </w:r>
          </w:p>
        </w:tc>
      </w:tr>
      <w:tr w:rsidR="00614918" w:rsidRPr="001E28F5" w14:paraId="4FF4C092" w14:textId="77777777" w:rsidTr="00A64272">
        <w:trPr>
          <w:trHeight w:val="1097"/>
        </w:trPr>
        <w:tc>
          <w:tcPr>
            <w:tcW w:w="5000" w:type="pct"/>
            <w:shd w:val="clear" w:color="auto" w:fill="FFFFFF" w:themeFill="background1"/>
          </w:tcPr>
          <w:p w14:paraId="4D3A6E1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59F00F6" w14:textId="77777777" w:rsidR="00614918" w:rsidRPr="00FE2816" w:rsidRDefault="00614918" w:rsidP="00A64272">
            <w:pPr>
              <w:spacing w:before="120" w:after="120"/>
              <w:rPr>
                <w:rFonts w:asciiTheme="minorHAnsi" w:hAnsiTheme="minorHAnsi"/>
                <w:b/>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symmetric cryptographic keys (if any are used within the customer application) using NIST FIPS-compliant key management technology and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tc>
      </w:tr>
    </w:tbl>
    <w:p w14:paraId="7B8C8DC2" w14:textId="77777777" w:rsidR="00614918" w:rsidRPr="002C3786" w:rsidRDefault="00614918" w:rsidP="00614918">
      <w:pPr>
        <w:autoSpaceDE w:val="0"/>
        <w:autoSpaceDN w:val="0"/>
        <w:adjustRightInd w:val="0"/>
        <w:spacing w:before="120" w:after="120"/>
        <w:rPr>
          <w:rFonts w:eastAsia="Times New Roman"/>
          <w:bCs/>
        </w:rPr>
      </w:pPr>
    </w:p>
    <w:p w14:paraId="5A273AD2" w14:textId="77777777" w:rsidR="00614918" w:rsidRPr="004B0750" w:rsidRDefault="00614918" w:rsidP="00614918">
      <w:pPr>
        <w:pStyle w:val="eglobaltech4n"/>
      </w:pPr>
      <w:bookmarkStart w:id="2688" w:name="_Toc383429919"/>
      <w:bookmarkStart w:id="2689" w:name="_Toc383444723"/>
      <w:bookmarkStart w:id="2690" w:name="_Toc385594366"/>
      <w:bookmarkStart w:id="2691" w:name="_Toc385594754"/>
      <w:bookmarkStart w:id="2692" w:name="_Toc385595142"/>
      <w:bookmarkStart w:id="2693" w:name="_Toc388620984"/>
      <w:bookmarkStart w:id="2694" w:name="_Toc430608845"/>
      <w:r w:rsidRPr="004B0750">
        <w:t>Control Enhancement SC-12 (3)</w:t>
      </w:r>
      <w:bookmarkEnd w:id="2688"/>
      <w:bookmarkEnd w:id="2689"/>
      <w:bookmarkEnd w:id="2690"/>
      <w:bookmarkEnd w:id="2691"/>
      <w:bookmarkEnd w:id="2692"/>
      <w:bookmarkEnd w:id="2693"/>
      <w:bookmarkEnd w:id="2694"/>
    </w:p>
    <w:p w14:paraId="2E086122" w14:textId="77777777" w:rsidR="00614918" w:rsidRPr="002C3786" w:rsidRDefault="00614918" w:rsidP="00614918">
      <w:pPr>
        <w:autoSpaceDE w:val="0"/>
        <w:autoSpaceDN w:val="0"/>
        <w:adjustRightInd w:val="0"/>
        <w:spacing w:before="120" w:after="120"/>
      </w:pPr>
      <w:r w:rsidRPr="0D544C59">
        <w:rPr>
          <w:rFonts w:eastAsia="Times New Roman"/>
        </w:rPr>
        <w:t>The organization produces, controls, and distributes asymmetric cryptographic keys using [</w:t>
      </w:r>
      <w:r w:rsidRPr="0D544C59">
        <w:rPr>
          <w:rFonts w:eastAsia="Times New Roman"/>
          <w:i/>
          <w:iCs/>
        </w:rPr>
        <w:t>Selection: NSA-approved key management technology and processes; approved PKI Class 3 certificates or prepositioned keying material; approved PKI Class 3 or Class 4 certificates and hardware security tokens that protect the user’s private key</w:t>
      </w:r>
      <w:r w:rsidRPr="0D544C59">
        <w:rPr>
          <w:rFonts w:eastAsia="Times New Roman"/>
        </w:rPr>
        <w:t>].</w:t>
      </w:r>
    </w:p>
    <w:p w14:paraId="12831CD6" w14:textId="77777777" w:rsidR="00614918" w:rsidRDefault="00614918" w:rsidP="00614918">
      <w:pPr>
        <w:pStyle w:val="GSAGuidance"/>
        <w:spacing w:before="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8F5ADE1" w14:textId="77777777" w:rsidTr="00A64272">
        <w:trPr>
          <w:cantSplit/>
          <w:trHeight w:val="377"/>
          <w:tblHeader/>
        </w:trPr>
        <w:tc>
          <w:tcPr>
            <w:tcW w:w="764" w:type="pct"/>
            <w:shd w:val="clear" w:color="auto" w:fill="DEEAF6" w:themeFill="accent1" w:themeFillTint="33"/>
            <w:tcMar>
              <w:top w:w="43" w:type="dxa"/>
              <w:bottom w:w="43" w:type="dxa"/>
            </w:tcMar>
          </w:tcPr>
          <w:p w14:paraId="4AF5FC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(3)</w:t>
            </w:r>
          </w:p>
        </w:tc>
        <w:tc>
          <w:tcPr>
            <w:tcW w:w="4236" w:type="pct"/>
            <w:shd w:val="clear" w:color="auto" w:fill="DEEAF6" w:themeFill="accent1" w:themeFillTint="33"/>
          </w:tcPr>
          <w:p w14:paraId="59D7702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1E6994B" w14:textId="77777777" w:rsidTr="00A64272">
        <w:trPr>
          <w:trHeight w:val="377"/>
        </w:trPr>
        <w:tc>
          <w:tcPr>
            <w:tcW w:w="5000" w:type="pct"/>
            <w:gridSpan w:val="2"/>
            <w:tcMar>
              <w:top w:w="43" w:type="dxa"/>
              <w:bottom w:w="43" w:type="dxa"/>
            </w:tcMar>
          </w:tcPr>
          <w:p w14:paraId="441C6F4C"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5C2AD43" w14:textId="77777777" w:rsidTr="00A64272">
        <w:trPr>
          <w:trHeight w:val="377"/>
        </w:trPr>
        <w:tc>
          <w:tcPr>
            <w:tcW w:w="5000" w:type="pct"/>
            <w:gridSpan w:val="2"/>
            <w:tcMar>
              <w:top w:w="43" w:type="dxa"/>
              <w:bottom w:w="43" w:type="dxa"/>
            </w:tcMar>
          </w:tcPr>
          <w:p w14:paraId="56938E30" w14:textId="77777777" w:rsidR="00614918" w:rsidRPr="001E28F5" w:rsidRDefault="00614918" w:rsidP="00A64272">
            <w:pPr>
              <w:pStyle w:val="GSAParameter"/>
              <w:spacing w:after="0"/>
              <w:rPr>
                <w:color w:val="5B9BD5" w:themeColor="accent1"/>
              </w:rPr>
            </w:pPr>
            <w:bookmarkStart w:id="2695" w:name="_Toc383442129"/>
            <w:bookmarkStart w:id="2696" w:name="_Toc383444346"/>
            <w:bookmarkStart w:id="2697" w:name="_Toc388623556"/>
            <w:r w:rsidRPr="001E28F5">
              <w:t>Parameter SC-12(3):</w:t>
            </w:r>
            <w:bookmarkEnd w:id="2695"/>
            <w:bookmarkEnd w:id="2696"/>
            <w:bookmarkEnd w:id="2697"/>
            <w:r w:rsidRPr="001E28F5">
              <w:t xml:space="preserve"> </w:t>
            </w:r>
            <w:r>
              <w:rPr>
                <w:rFonts w:eastAsiaTheme="minorEastAsia" w:cstheme="minorBidi"/>
              </w:rPr>
              <w:t>&lt;</w:t>
            </w:r>
            <w:r>
              <w:rPr>
                <w:rFonts w:eastAsiaTheme="minorEastAsia" w:cstheme="minorBidi"/>
                <w:i/>
              </w:rPr>
              <w:t>Customer defines technology and processes</w:t>
            </w:r>
            <w:r>
              <w:rPr>
                <w:rFonts w:eastAsiaTheme="minorEastAsia" w:cstheme="minorBidi"/>
              </w:rPr>
              <w:t>&gt;</w:t>
            </w:r>
          </w:p>
        </w:tc>
      </w:tr>
      <w:tr w:rsidR="001E21FB" w:rsidRPr="001E28F5" w14:paraId="13370707" w14:textId="77777777" w:rsidTr="00A64272">
        <w:trPr>
          <w:trHeight w:val="377"/>
        </w:trPr>
        <w:tc>
          <w:tcPr>
            <w:tcW w:w="5000" w:type="pct"/>
            <w:gridSpan w:val="2"/>
            <w:tcMar>
              <w:top w:w="43" w:type="dxa"/>
              <w:bottom w:w="43" w:type="dxa"/>
            </w:tcMar>
            <w:vAlign w:val="bottom"/>
          </w:tcPr>
          <w:p w14:paraId="4DDDA42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AF0151C" w14:textId="54C5C9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766A6F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1F48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3231A2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6FB56A0" w14:textId="14AF741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0D2F24E0" w14:textId="77777777" w:rsidTr="00A64272">
        <w:trPr>
          <w:trHeight w:val="377"/>
        </w:trPr>
        <w:tc>
          <w:tcPr>
            <w:tcW w:w="5000" w:type="pct"/>
            <w:gridSpan w:val="2"/>
            <w:tcMar>
              <w:top w:w="43" w:type="dxa"/>
              <w:bottom w:w="43" w:type="dxa"/>
            </w:tcMar>
            <w:vAlign w:val="bottom"/>
          </w:tcPr>
          <w:p w14:paraId="447379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D0B686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B0D7C9" w14:textId="544BD4F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05325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0DF91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DFD684" w14:textId="028958B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5356F4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B96A48" w14:textId="5DFBC5A5"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4A65B3F" w14:textId="77777777" w:rsidR="00614918" w:rsidRPr="001E28F5" w:rsidRDefault="00614918" w:rsidP="00614918">
      <w:pPr>
        <w:spacing w:before="120" w:after="120"/>
        <w:ind w:firstLine="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017C7E8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D0770B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SC-12 (3) What is the solution and how is it implemented?</w:t>
            </w:r>
          </w:p>
        </w:tc>
      </w:tr>
      <w:tr w:rsidR="00614918" w:rsidRPr="001E28F5" w14:paraId="7F90B754" w14:textId="77777777" w:rsidTr="00A64272">
        <w:trPr>
          <w:trHeight w:val="1736"/>
        </w:trPr>
        <w:tc>
          <w:tcPr>
            <w:tcW w:w="5000" w:type="pct"/>
            <w:shd w:val="clear" w:color="auto" w:fill="FFFFFF" w:themeFill="background1"/>
          </w:tcPr>
          <w:p w14:paraId="200F4E59"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63D7A7D" w14:textId="77777777" w:rsidR="00614918" w:rsidRPr="001D3AB1" w:rsidRDefault="00614918" w:rsidP="00A64272">
            <w:pPr>
              <w:spacing w:before="120" w:after="120"/>
              <w:rPr>
                <w:rFonts w:ascii="Calibri" w:hAnsi="Calibri"/>
                <w:kern w:val="2"/>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asymmetric cryptographic keys (if any are used within the customer application) using one of the specified tools or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tc>
      </w:tr>
    </w:tbl>
    <w:p w14:paraId="6DD616A0" w14:textId="77777777" w:rsidR="00614918" w:rsidRPr="00AF0875" w:rsidRDefault="00614918" w:rsidP="00614918">
      <w:pPr>
        <w:pStyle w:val="eglobaltech3"/>
        <w:numPr>
          <w:ilvl w:val="2"/>
          <w:numId w:val="48"/>
        </w:numPr>
        <w:rPr>
          <w:kern w:val="2"/>
        </w:rPr>
      </w:pPr>
      <w:bookmarkStart w:id="2698" w:name="_Toc388620985"/>
      <w:bookmarkStart w:id="2699" w:name="_Toc385595143"/>
      <w:bookmarkStart w:id="2700" w:name="_Toc385594755"/>
      <w:bookmarkStart w:id="2701" w:name="_Toc385594367"/>
      <w:bookmarkStart w:id="2702" w:name="_Toc383444724"/>
      <w:bookmarkStart w:id="2703" w:name="_Toc383429920"/>
      <w:bookmarkStart w:id="2704" w:name="_Toc430608846"/>
      <w:r>
        <w:t>Use of Cryptography (SC-13)</w:t>
      </w:r>
      <w:bookmarkEnd w:id="2698"/>
      <w:bookmarkEnd w:id="2699"/>
      <w:bookmarkEnd w:id="2700"/>
      <w:bookmarkEnd w:id="2701"/>
      <w:bookmarkEnd w:id="2702"/>
      <w:bookmarkEnd w:id="2703"/>
      <w:bookmarkEnd w:id="2704"/>
      <w:r>
        <w:t xml:space="preserve"> </w:t>
      </w:r>
    </w:p>
    <w:p w14:paraId="492ED928" w14:textId="77777777" w:rsidR="00614918" w:rsidRDefault="00614918" w:rsidP="00614918">
      <w:pPr>
        <w:spacing w:before="120" w:after="120"/>
      </w:pPr>
      <w:r w:rsidRPr="0D544C59">
        <w:rPr>
          <w:rFonts w:eastAsia="Times New Roman"/>
        </w:rPr>
        <w:t xml:space="preserve">The information system implements </w:t>
      </w:r>
      <w:r>
        <w:t>[</w:t>
      </w:r>
      <w:r w:rsidRPr="0D544C59">
        <w:rPr>
          <w:i/>
          <w:iCs/>
        </w:rPr>
        <w:t>FedRAMP Assignment:</w:t>
      </w:r>
      <w:r>
        <w:t xml:space="preserve"> </w:t>
      </w:r>
      <w:r w:rsidRPr="0D544C59">
        <w:rPr>
          <w:i/>
          <w:iCs/>
        </w:rPr>
        <w:t>FIPS-validated or NSA-approved cryptography</w:t>
      </w:r>
      <w:r w:rsidRPr="00FE2816">
        <w:rPr>
          <w:iCs/>
        </w:rPr>
        <w:t>]</w:t>
      </w:r>
      <w:r w:rsidRPr="0D544C59">
        <w:rPr>
          <w:rFonts w:eastAsia="Times New Roman"/>
        </w:rPr>
        <w:t xml:space="preserve"> in accordance with applicable federal laws, Executive Orders, directives, policies, regulations, and standards.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2599CAC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54DB61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14E582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9C1A91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052DF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908387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57F8B1A" w14:textId="77777777" w:rsidR="00614918" w:rsidRPr="001E28F5" w:rsidRDefault="00614918" w:rsidP="00A64272">
            <w:pPr>
              <w:pStyle w:val="GSAParameter"/>
              <w:spacing w:after="0"/>
              <w:rPr>
                <w:color w:val="5B9BD5" w:themeColor="accent1"/>
              </w:rPr>
            </w:pPr>
            <w:bookmarkStart w:id="2705" w:name="_Toc383442130"/>
            <w:bookmarkStart w:id="2706" w:name="_Toc383444347"/>
            <w:bookmarkStart w:id="2707" w:name="_Toc388623557"/>
            <w:r w:rsidRPr="001E28F5">
              <w:t>Parameter SC-13:</w:t>
            </w:r>
            <w:bookmarkEnd w:id="2705"/>
            <w:bookmarkEnd w:id="2706"/>
            <w:bookmarkEnd w:id="2707"/>
            <w:r w:rsidRPr="001E28F5">
              <w:t xml:space="preserve"> </w:t>
            </w:r>
            <w:r>
              <w:t>&lt;</w:t>
            </w:r>
            <w:r w:rsidRPr="00015EE8">
              <w:rPr>
                <w:i/>
              </w:rPr>
              <w:t>FedRAMP requirement: FIPS-validated or NSA-approved cryptography</w:t>
            </w:r>
            <w:r>
              <w:t>&gt;</w:t>
            </w:r>
          </w:p>
        </w:tc>
      </w:tr>
      <w:tr w:rsidR="001E21FB" w:rsidRPr="001E28F5" w14:paraId="498F376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7F2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E5553CC" w14:textId="0D6D139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1A7C8EA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7A6D5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C0C0E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7D6E154" w14:textId="73B516C9"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AD73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4026E3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C4C52E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71671D2" w14:textId="370EF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19346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8FCD0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5D2D51B" w14:textId="53F20AA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4464B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DB2997" w14:textId="77D1B74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EB6786E" w14:textId="77777777" w:rsidR="00614918" w:rsidRPr="001E28F5" w:rsidRDefault="00614918" w:rsidP="00614918">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DB3B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936E43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SC-13 What is the solution and how is it implemented?</w:t>
            </w:r>
          </w:p>
        </w:tc>
      </w:tr>
      <w:tr w:rsidR="00614918" w:rsidRPr="001E28F5" w14:paraId="678E3ED4"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943A9D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3D6EEA7" w14:textId="77777777" w:rsidR="00614918" w:rsidRPr="00EC1450" w:rsidRDefault="00614918" w:rsidP="00A64272">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use of FIPS-validated or NSA-validated cryptography within the customer application.</w:t>
            </w:r>
            <w:r w:rsidRPr="00FE2816">
              <w:rPr>
                <w:rFonts w:asciiTheme="minorHAnsi" w:eastAsia="Calibri" w:hAnsiTheme="minorHAnsi" w:cs="Calibri"/>
                <w:sz w:val="20"/>
                <w:szCs w:val="20"/>
              </w:rPr>
              <w:t>&gt;</w:t>
            </w:r>
          </w:p>
        </w:tc>
      </w:tr>
    </w:tbl>
    <w:p w14:paraId="570D33C4" w14:textId="77777777" w:rsidR="00614918" w:rsidRDefault="00614918" w:rsidP="00614918">
      <w:pPr>
        <w:autoSpaceDE w:val="0"/>
        <w:autoSpaceDN w:val="0"/>
        <w:adjustRightInd w:val="0"/>
        <w:spacing w:before="120" w:after="120"/>
        <w:rPr>
          <w:rFonts w:eastAsia="Times New Roman"/>
          <w:kern w:val="2"/>
        </w:rPr>
      </w:pPr>
    </w:p>
    <w:p w14:paraId="3087BD7F" w14:textId="77777777" w:rsidR="00614918" w:rsidRDefault="00614918" w:rsidP="00614918">
      <w:pPr>
        <w:pStyle w:val="eglobaltech3"/>
        <w:numPr>
          <w:ilvl w:val="2"/>
          <w:numId w:val="48"/>
        </w:numPr>
      </w:pPr>
      <w:bookmarkStart w:id="2708" w:name="_Toc383429190"/>
      <w:bookmarkStart w:id="2709" w:name="_Toc383429922"/>
      <w:bookmarkStart w:id="2710" w:name="_Toc383430648"/>
      <w:bookmarkStart w:id="2711" w:name="_Toc383431246"/>
      <w:bookmarkStart w:id="2712" w:name="_Toc383432387"/>
      <w:bookmarkStart w:id="2713" w:name="_Toc383429923"/>
      <w:bookmarkStart w:id="2714" w:name="_Toc383444725"/>
      <w:bookmarkStart w:id="2715" w:name="_Toc385594368"/>
      <w:bookmarkStart w:id="2716" w:name="_Toc385594756"/>
      <w:bookmarkStart w:id="2717" w:name="_Toc385595144"/>
      <w:bookmarkStart w:id="2718" w:name="_Toc388620986"/>
      <w:bookmarkStart w:id="2719" w:name="_Toc430608847"/>
      <w:bookmarkEnd w:id="2708"/>
      <w:bookmarkEnd w:id="2709"/>
      <w:bookmarkEnd w:id="2710"/>
      <w:bookmarkEnd w:id="2711"/>
      <w:bookmarkEnd w:id="2712"/>
      <w:r>
        <w:lastRenderedPageBreak/>
        <w:t>Collaborative Computing Devices (SC-15)</w:t>
      </w:r>
      <w:bookmarkEnd w:id="2713"/>
      <w:bookmarkEnd w:id="2714"/>
      <w:bookmarkEnd w:id="2715"/>
      <w:bookmarkEnd w:id="2716"/>
      <w:bookmarkEnd w:id="2717"/>
      <w:bookmarkEnd w:id="2718"/>
      <w:bookmarkEnd w:id="2719"/>
      <w:r>
        <w:t xml:space="preserve"> </w:t>
      </w:r>
    </w:p>
    <w:p w14:paraId="627D7C10"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030D643B"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Prohibits remote activation of collaborative computing devices with the following exceptions:[</w:t>
      </w:r>
      <w:r w:rsidRPr="0D544C59">
        <w:rPr>
          <w:rFonts w:eastAsia="Times New Roman"/>
          <w:i/>
          <w:iCs/>
        </w:rPr>
        <w:t>FedRAMP Assignment: no exceptions</w:t>
      </w:r>
      <w:r w:rsidRPr="0D544C59">
        <w:rPr>
          <w:rFonts w:eastAsia="Times New Roman"/>
        </w:rPr>
        <w:t>] and</w:t>
      </w:r>
    </w:p>
    <w:p w14:paraId="33CAECEC"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Provides an explicit indication of use to users physically present at the devices.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985AC5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EFEA2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0F6076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E747C7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32585B"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20F3EA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D7C02A" w14:textId="77777777" w:rsidR="00614918" w:rsidRPr="001E28F5" w:rsidRDefault="00614918" w:rsidP="00A64272">
            <w:pPr>
              <w:rPr>
                <w:rFonts w:asciiTheme="minorHAnsi" w:hAnsiTheme="minorHAnsi"/>
                <w:color w:val="5B9BD5" w:themeColor="accent1"/>
              </w:rPr>
            </w:pPr>
            <w:bookmarkStart w:id="2720" w:name="_Toc383442131"/>
            <w:bookmarkStart w:id="2721" w:name="_Toc383444348"/>
            <w:bookmarkStart w:id="2722" w:name="_Toc388623558"/>
            <w:r w:rsidRPr="0D544C59">
              <w:rPr>
                <w:rFonts w:asciiTheme="minorHAnsi" w:eastAsiaTheme="minorEastAsia" w:hAnsiTheme="minorHAnsi" w:cstheme="minorBidi"/>
                <w:spacing w:val="-5"/>
                <w:sz w:val="20"/>
                <w:szCs w:val="20"/>
              </w:rPr>
              <w:t>Parameter SC-15(a):</w:t>
            </w:r>
            <w:r w:rsidRPr="0D544C59">
              <w:rPr>
                <w:rFonts w:asciiTheme="minorHAnsi" w:eastAsiaTheme="minorEastAsia" w:hAnsiTheme="minorHAnsi" w:cstheme="minorBidi"/>
              </w:rPr>
              <w:t xml:space="preserve"> </w:t>
            </w:r>
            <w:bookmarkEnd w:id="2720"/>
            <w:bookmarkEnd w:id="2721"/>
            <w:bookmarkEnd w:id="2722"/>
            <w:r>
              <w:rPr>
                <w:rFonts w:asciiTheme="minorHAnsi" w:eastAsiaTheme="minorEastAsia" w:hAnsiTheme="minorHAnsi" w:cstheme="minorBidi"/>
                <w:sz w:val="20"/>
                <w:szCs w:val="20"/>
              </w:rPr>
              <w:t>&lt;</w:t>
            </w:r>
            <w:r w:rsidRPr="00015EE8">
              <w:rPr>
                <w:rFonts w:asciiTheme="minorHAnsi" w:eastAsiaTheme="minorEastAsia" w:hAnsiTheme="minorHAnsi" w:cstheme="minorBidi"/>
                <w:i/>
                <w:sz w:val="20"/>
                <w:szCs w:val="20"/>
              </w:rPr>
              <w:t>FedRAMP requirement: no exceptions</w:t>
            </w:r>
            <w:r>
              <w:rPr>
                <w:rFonts w:asciiTheme="minorHAnsi" w:eastAsiaTheme="minorEastAsia" w:hAnsiTheme="minorHAnsi" w:cstheme="minorBidi"/>
                <w:sz w:val="20"/>
                <w:szCs w:val="20"/>
              </w:rPr>
              <w:t>&gt;</w:t>
            </w:r>
          </w:p>
        </w:tc>
      </w:tr>
      <w:tr w:rsidR="001E21FB" w:rsidRPr="001E28F5" w14:paraId="0D0A78C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64A2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A08D0F3" w14:textId="611C7E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F44FF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504E9F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88FE9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28CC266" w14:textId="03F79530"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3C34EB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BB29C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B3F384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5F96A5" w14:textId="51CC18C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232C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16A69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A5B0217" w14:textId="1FDD0A0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C0C7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DCCFDE3" w14:textId="0C27FE7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5384EBF" w14:textId="77777777" w:rsidR="00614918" w:rsidRPr="001E28F5" w:rsidRDefault="00614918" w:rsidP="00614918">
      <w:pPr>
        <w:spacing w:before="120" w:after="120"/>
        <w:ind w:left="106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50297BBF"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31DE4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0AAA3E2D"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27D378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78C7705B"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2E561C"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prohibiting remote activation of any collaborative computing devices within or controlled from the customer application.</w:t>
            </w:r>
            <w:r w:rsidRPr="00FE2816">
              <w:rPr>
                <w:rFonts w:asciiTheme="minorHAnsi" w:eastAsia="Calibri" w:hAnsiTheme="minorHAnsi" w:cs="Calibri"/>
                <w:sz w:val="20"/>
                <w:szCs w:val="20"/>
              </w:rPr>
              <w:t>&gt;</w:t>
            </w:r>
          </w:p>
        </w:tc>
      </w:tr>
      <w:tr w:rsidR="00614918" w:rsidRPr="001E28F5" w14:paraId="4BBD03D8"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1FFB3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F48582"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0B2859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an explicit indication of use of any collaborative computing devices within or controlled from the customer application. A successful control response will need to address how this explicit indication is enabled, the form it takes, and the means by which activation can be verified.</w:t>
            </w:r>
            <w:r w:rsidRPr="00FE2816">
              <w:rPr>
                <w:rFonts w:asciiTheme="minorHAnsi" w:eastAsia="Calibri" w:hAnsiTheme="minorHAnsi" w:cs="Calibri"/>
                <w:sz w:val="20"/>
                <w:szCs w:val="20"/>
              </w:rPr>
              <w:t>&gt;</w:t>
            </w:r>
          </w:p>
        </w:tc>
      </w:tr>
    </w:tbl>
    <w:p w14:paraId="2D496291" w14:textId="77777777" w:rsidR="00614918" w:rsidRDefault="00614918" w:rsidP="00614918">
      <w:pPr>
        <w:spacing w:before="120" w:after="120"/>
        <w:rPr>
          <w:rFonts w:eastAsia="Calibri"/>
          <w:kern w:val="2"/>
        </w:rPr>
      </w:pPr>
    </w:p>
    <w:p w14:paraId="73571A22" w14:textId="77777777" w:rsidR="00614918" w:rsidRDefault="00614918" w:rsidP="00614918">
      <w:pPr>
        <w:pStyle w:val="GSAGuidance"/>
        <w:spacing w:before="120"/>
        <w:rPr>
          <w:rFonts w:eastAsia="Times New Roman"/>
        </w:rPr>
      </w:pPr>
      <w:r w:rsidRPr="0D544C59">
        <w:rPr>
          <w:rFonts w:ascii="Calibri" w:eastAsia="Calibri" w:hAnsi="Calibri" w:cs="Calibri"/>
          <w:b/>
          <w:bCs/>
        </w:rPr>
        <w:t>SC-15 Additional FedRAMP Requirements and Guidance:</w:t>
      </w:r>
      <w:r w:rsidRPr="0D544C59">
        <w:rPr>
          <w:rFonts w:ascii="Calibri" w:eastAsia="Calibri" w:hAnsi="Calibri" w:cs="Calibri"/>
        </w:rPr>
        <w:t xml:space="preserve"> </w:t>
      </w:r>
      <w:r w:rsidRPr="0D544C59">
        <w:rPr>
          <w:rFonts w:eastAsia="Times New Roman"/>
        </w:rPr>
        <w:t xml:space="preserve">Requirement: The information system provides </w:t>
      </w:r>
      <w:r w:rsidRPr="0D544C59">
        <w:rPr>
          <w:rFonts w:eastAsia="Times New Roman"/>
          <w:i/>
          <w:iCs/>
        </w:rPr>
        <w:t>disablement</w:t>
      </w:r>
      <w:r w:rsidRPr="0D544C59">
        <w:rPr>
          <w:rFonts w:eastAsia="Times New Roman"/>
        </w:rPr>
        <w:t xml:space="preserve"> (instead of physical disconnect) of collaborative computing devices in a manner that supports ease of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8F4CCD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9272C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04B046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Control Summary Information</w:t>
            </w:r>
          </w:p>
        </w:tc>
      </w:tr>
      <w:tr w:rsidR="00614918" w:rsidRPr="001E28F5" w14:paraId="552AE8F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6343C0"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3C82BCA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8E8E2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EFF98E" w14:textId="70981C86"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E45AD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2297C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CAA2F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19F04AA" w14:textId="47ECD2B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017C41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906F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0427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786D2B" w14:textId="4C57468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500E83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ED90E1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7FDBA0E" w14:textId="1CA1A0C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BD78C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2EA25F" w14:textId="67273D5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9AACD"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18"/>
        <w:gridCol w:w="7839"/>
      </w:tblGrid>
      <w:tr w:rsidR="00614918" w:rsidRPr="001E28F5" w14:paraId="4F6C1586"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5AA4027"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1CE280BD" w14:textId="77777777" w:rsidTr="00A64272">
        <w:trPr>
          <w:trHeight w:val="1097"/>
        </w:trPr>
        <w:tc>
          <w:tcPr>
            <w:tcW w:w="76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828B1A" w14:textId="77777777" w:rsidR="00614918" w:rsidRPr="001E28F5" w:rsidRDefault="00614918" w:rsidP="00A64272">
            <w:pPr>
              <w:pStyle w:val="TableText"/>
              <w:spacing w:before="120" w:after="120"/>
              <w:jc w:val="both"/>
              <w:rPr>
                <w:rFonts w:asciiTheme="minorHAnsi" w:hAnsiTheme="minorHAnsi"/>
              </w:rPr>
            </w:pPr>
            <w:r w:rsidRPr="0D544C59">
              <w:rPr>
                <w:rFonts w:asciiTheme="minorHAnsi" w:eastAsiaTheme="minorEastAsia" w:hAnsiTheme="minorHAnsi" w:cstheme="minorBidi"/>
                <w:sz w:val="20"/>
                <w:szCs w:val="20"/>
              </w:rPr>
              <w:t>Req. 1</w:t>
            </w:r>
          </w:p>
        </w:tc>
        <w:tc>
          <w:tcPr>
            <w:tcW w:w="4234" w:type="pct"/>
            <w:tcBorders>
              <w:top w:val="single" w:sz="4" w:space="0" w:color="auto"/>
              <w:left w:val="single" w:sz="4" w:space="0" w:color="auto"/>
              <w:bottom w:val="single" w:sz="4" w:space="0" w:color="auto"/>
              <w:right w:val="single" w:sz="4" w:space="0" w:color="auto"/>
            </w:tcBorders>
            <w:shd w:val="clear" w:color="auto" w:fill="FFFFFF" w:themeFill="background1"/>
          </w:tcPr>
          <w:p w14:paraId="2B1F1A9F"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34D05C0" w14:textId="77777777" w:rsidR="00614918" w:rsidRPr="001E28F5" w:rsidRDefault="00614918" w:rsidP="00A64272">
            <w:pPr>
              <w:spacing w:before="120" w:after="120"/>
              <w:rPr>
                <w:rFonts w:asciiTheme="minorHAnsi" w:hAnsiTheme="minorHAnsi"/>
                <w:b/>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easy to use functionality to disable any collaborative computing devices within or controlled from the customer application.</w:t>
            </w:r>
            <w:r w:rsidRPr="00FE2816">
              <w:rPr>
                <w:rFonts w:asciiTheme="minorHAnsi" w:eastAsia="Calibri" w:hAnsiTheme="minorHAnsi" w:cs="Calibri"/>
                <w:sz w:val="20"/>
                <w:szCs w:val="20"/>
              </w:rPr>
              <w:t>&gt;</w:t>
            </w:r>
          </w:p>
        </w:tc>
      </w:tr>
    </w:tbl>
    <w:p w14:paraId="387196B2" w14:textId="77777777" w:rsidR="00614918" w:rsidRDefault="00614918" w:rsidP="00614918">
      <w:pPr>
        <w:spacing w:before="120" w:after="120"/>
        <w:rPr>
          <w:rFonts w:eastAsia="Calibri"/>
          <w:kern w:val="2"/>
        </w:rPr>
      </w:pPr>
    </w:p>
    <w:p w14:paraId="78AF01CD" w14:textId="77777777" w:rsidR="00614918" w:rsidRDefault="00614918" w:rsidP="00614918">
      <w:pPr>
        <w:pStyle w:val="eglobaltech3"/>
        <w:numPr>
          <w:ilvl w:val="2"/>
          <w:numId w:val="48"/>
        </w:numPr>
      </w:pPr>
      <w:bookmarkStart w:id="2723" w:name="_Toc388620987"/>
      <w:bookmarkStart w:id="2724" w:name="_Toc385595145"/>
      <w:bookmarkStart w:id="2725" w:name="_Toc385594757"/>
      <w:bookmarkStart w:id="2726" w:name="_Toc385594369"/>
      <w:bookmarkStart w:id="2727" w:name="_Toc383444726"/>
      <w:bookmarkStart w:id="2728" w:name="_Toc383429924"/>
      <w:bookmarkStart w:id="2729" w:name="_Toc430608848"/>
      <w:r>
        <w:t>Public Key Infrastructure Certificates (SC-17)</w:t>
      </w:r>
      <w:bookmarkEnd w:id="2723"/>
      <w:bookmarkEnd w:id="2724"/>
      <w:bookmarkEnd w:id="2725"/>
      <w:bookmarkEnd w:id="2726"/>
      <w:bookmarkEnd w:id="2727"/>
      <w:bookmarkEnd w:id="2728"/>
      <w:bookmarkEnd w:id="2729"/>
      <w:r>
        <w:t xml:space="preserve"> </w:t>
      </w:r>
    </w:p>
    <w:p w14:paraId="6CE51F30" w14:textId="77777777" w:rsidR="00614918" w:rsidRDefault="00614918" w:rsidP="00614918">
      <w:pPr>
        <w:autoSpaceDE w:val="0"/>
        <w:autoSpaceDN w:val="0"/>
        <w:adjustRightInd w:val="0"/>
        <w:spacing w:before="120" w:after="120"/>
        <w:rPr>
          <w:rFonts w:eastAsia="Times New Roman"/>
          <w:bCs/>
          <w:i/>
        </w:rPr>
      </w:pPr>
      <w:r w:rsidRPr="0D544C59">
        <w:rPr>
          <w:rFonts w:eastAsia="Times New Roman"/>
        </w:rPr>
        <w:t xml:space="preserve">The organization issues public key certificates under an </w:t>
      </w:r>
      <w:r>
        <w:t>[</w:t>
      </w:r>
      <w:r w:rsidRPr="0D544C59">
        <w:rPr>
          <w:i/>
          <w:iCs/>
        </w:rPr>
        <w:t>Assignment: organization-defined certificate policy</w:t>
      </w:r>
      <w:r>
        <w:t>]</w:t>
      </w:r>
      <w:r w:rsidRPr="0D544C59">
        <w:rPr>
          <w:rFonts w:eastAsia="Times New Roman"/>
          <w:i/>
          <w:iCs/>
        </w:rPr>
        <w:t xml:space="preserve"> </w:t>
      </w:r>
      <w:r w:rsidRPr="0D544C59">
        <w:rPr>
          <w:rFonts w:eastAsia="Times New Roman"/>
        </w:rPr>
        <w:t>or obtains public key certificates from an approved service provider.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8984D61"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A6F3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SC-17</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BA92A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D3B423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DD7E1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0141E40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6866F0" w14:textId="77777777" w:rsidR="00614918" w:rsidRPr="00015EE8" w:rsidRDefault="00614918" w:rsidP="00A64272">
            <w:pPr>
              <w:pStyle w:val="GSAParameter"/>
              <w:spacing w:after="0"/>
            </w:pPr>
            <w:bookmarkStart w:id="2730" w:name="_Toc383442132"/>
            <w:bookmarkStart w:id="2731" w:name="_Toc383444349"/>
            <w:bookmarkStart w:id="2732" w:name="_Toc388623559"/>
            <w:r w:rsidRPr="001E28F5">
              <w:t>Parameter SC-17:</w:t>
            </w:r>
            <w:bookmarkEnd w:id="2730"/>
            <w:bookmarkEnd w:id="2731"/>
            <w:bookmarkEnd w:id="2732"/>
            <w:r w:rsidRPr="001E28F5">
              <w:t xml:space="preserve"> </w:t>
            </w:r>
            <w:r>
              <w:t>&lt;</w:t>
            </w:r>
            <w:r>
              <w:rPr>
                <w:i/>
              </w:rPr>
              <w:t>Customer defined certificate policy</w:t>
            </w:r>
            <w:r>
              <w:t>&gt;</w:t>
            </w:r>
          </w:p>
        </w:tc>
      </w:tr>
      <w:tr w:rsidR="001E21FB" w:rsidRPr="001E28F5" w14:paraId="05EB5B0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A53BC6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96F2A43" w14:textId="4B2F140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Implemented</w:t>
            </w:r>
          </w:p>
          <w:p w14:paraId="28B50F5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519CBD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AD54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224B973" w14:textId="59895C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9EAFF2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885F2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2EB633A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EE77BA3" w14:textId="2603DA5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17ECF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8D8AC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5092D4" w14:textId="1EBFDA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D1DC03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85B12E" w14:textId="396482E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74CA73C" w14:textId="77777777" w:rsidR="00614918" w:rsidRPr="001E28F5" w:rsidRDefault="00614918" w:rsidP="00614918">
      <w:pPr>
        <w:spacing w:before="120" w:after="120"/>
        <w:ind w:left="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1EBE6"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B8779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SC-17 What is the solution and how is it implemented?</w:t>
            </w:r>
          </w:p>
        </w:tc>
      </w:tr>
      <w:tr w:rsidR="00614918" w:rsidRPr="001E28F5" w14:paraId="750ADF87"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3A7E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5E12FA" w14:textId="77777777" w:rsidR="00614918" w:rsidRPr="00FE2383"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enforcing a policy for issuing public key certificates, or else to obtain public key certificates from an approved service provider. A successful control response will need to outline the policy and address the mechanism by which the policy is enforced, or else discuss the approved service provider and the process by which certificates are obtained.</w:t>
            </w:r>
            <w:r w:rsidRPr="00FE2816">
              <w:rPr>
                <w:rFonts w:asciiTheme="minorHAnsi" w:eastAsia="Calibri" w:hAnsiTheme="minorHAnsi" w:cs="Calibri"/>
                <w:sz w:val="20"/>
                <w:szCs w:val="20"/>
              </w:rPr>
              <w:t>&gt;</w:t>
            </w:r>
          </w:p>
        </w:tc>
      </w:tr>
    </w:tbl>
    <w:p w14:paraId="3D2E2EA9" w14:textId="77777777" w:rsidR="00614918" w:rsidRDefault="00614918" w:rsidP="00614918">
      <w:pPr>
        <w:spacing w:before="120" w:after="120"/>
        <w:rPr>
          <w:rFonts w:eastAsia="Calibri"/>
        </w:rPr>
      </w:pPr>
      <w:bookmarkStart w:id="2733" w:name="_Toc388620988"/>
      <w:bookmarkStart w:id="2734" w:name="_Toc385595146"/>
      <w:bookmarkStart w:id="2735" w:name="_Toc385594758"/>
      <w:bookmarkStart w:id="2736" w:name="_Toc385594370"/>
      <w:bookmarkStart w:id="2737" w:name="_Toc383444727"/>
      <w:bookmarkStart w:id="2738" w:name="_Toc383429925"/>
    </w:p>
    <w:p w14:paraId="2FC0E389" w14:textId="77777777" w:rsidR="00614918" w:rsidRDefault="00614918" w:rsidP="00614918">
      <w:pPr>
        <w:pStyle w:val="eglobaltech3"/>
        <w:numPr>
          <w:ilvl w:val="2"/>
          <w:numId w:val="48"/>
        </w:numPr>
      </w:pPr>
      <w:bookmarkStart w:id="2739" w:name="_Toc430608849"/>
      <w:r>
        <w:t>Mobile Code (SC-18)</w:t>
      </w:r>
      <w:bookmarkEnd w:id="2733"/>
      <w:bookmarkEnd w:id="2734"/>
      <w:bookmarkEnd w:id="2735"/>
      <w:bookmarkEnd w:id="2736"/>
      <w:bookmarkEnd w:id="2737"/>
      <w:bookmarkEnd w:id="2738"/>
      <w:bookmarkEnd w:id="2739"/>
      <w:r>
        <w:t xml:space="preserve"> </w:t>
      </w:r>
    </w:p>
    <w:p w14:paraId="15E5C5F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E7EA8C"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Defines acceptable and unacceptable mobile code and mobile code technologies;</w:t>
      </w:r>
    </w:p>
    <w:p w14:paraId="1E1DCC96"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Establishes usage restrictions and implementation guidance for acceptable mobile code and mobile code technologies; and</w:t>
      </w:r>
    </w:p>
    <w:p w14:paraId="783E5428"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Authorizes, monitors, and controls the use of mobile code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26C8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2F6F2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8C8F9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8D4BB4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7F0B82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761A76B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F1462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CCC03" w14:textId="6CA5865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3CB6F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E7C7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3B385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36384A" w14:textId="72ED29A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2F826DC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D95B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49314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8BBC36" w14:textId="02A0623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C01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3EF692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A167E3" w14:textId="10BCF42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451B593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9970A0" w14:textId="45396B9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BA92AF"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432B0B68"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59A152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SC-18 What is the solution and how is it implemented?</w:t>
            </w:r>
          </w:p>
        </w:tc>
      </w:tr>
      <w:tr w:rsidR="00614918" w:rsidRPr="001E28F5" w14:paraId="46BE486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5616720"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64BE285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E1F6DA5" w14:textId="77777777" w:rsidR="00614918" w:rsidRPr="001E28F5" w:rsidRDefault="00614918" w:rsidP="00A64272">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Mobile code is code that is downloaded and executed by the client machine, rather than on the remote host.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mobile code technologies as acceptable or unacceptable for use within the system.</w:t>
            </w:r>
            <w:r w:rsidRPr="00FE2816">
              <w:rPr>
                <w:rFonts w:asciiTheme="minorHAnsi" w:eastAsia="Calibri" w:hAnsiTheme="minorHAnsi" w:cs="Calibri"/>
                <w:sz w:val="20"/>
                <w:szCs w:val="20"/>
              </w:rPr>
              <w:t>&gt;</w:t>
            </w:r>
          </w:p>
        </w:tc>
      </w:tr>
      <w:tr w:rsidR="00614918" w:rsidRPr="001E28F5" w14:paraId="3071C524"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CED769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CEBFF90"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B7F654" w14:textId="77777777" w:rsidR="00614918" w:rsidRPr="00AF02B9" w:rsidRDefault="00614918" w:rsidP="00A64272">
            <w:pPr>
              <w:spacing w:before="120" w:after="120"/>
              <w:rPr>
                <w:rFonts w:asciiTheme="minorHAnsi" w:eastAsia="Times New Roman" w:hAnsiTheme="minorHAnsi"/>
                <w:spacing w:val="-5"/>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usage restrictions and implementation guidance for acceptable mobile code and mobile code technologies.</w:t>
            </w:r>
            <w:r w:rsidRPr="00FE2816">
              <w:rPr>
                <w:rFonts w:asciiTheme="minorHAnsi" w:eastAsia="Calibri" w:hAnsiTheme="minorHAnsi" w:cs="Calibri"/>
                <w:sz w:val="20"/>
                <w:szCs w:val="20"/>
              </w:rPr>
              <w:t>&gt;</w:t>
            </w:r>
          </w:p>
        </w:tc>
      </w:tr>
      <w:tr w:rsidR="00614918" w:rsidRPr="001E28F5" w14:paraId="48DCE99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A4BAA4"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98E0C6"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4F3D26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mobile code within the system.</w:t>
            </w:r>
            <w:r w:rsidRPr="00FE2816">
              <w:rPr>
                <w:rFonts w:asciiTheme="minorHAnsi" w:eastAsia="Calibri" w:hAnsiTheme="minorHAnsi" w:cs="Calibri"/>
                <w:sz w:val="20"/>
                <w:szCs w:val="20"/>
              </w:rPr>
              <w:t>&gt;</w:t>
            </w:r>
          </w:p>
        </w:tc>
      </w:tr>
    </w:tbl>
    <w:p w14:paraId="5DFAADC2" w14:textId="77777777" w:rsidR="00614918" w:rsidRDefault="00614918" w:rsidP="00614918">
      <w:pPr>
        <w:pStyle w:val="eglobaltech3"/>
        <w:numPr>
          <w:ilvl w:val="2"/>
          <w:numId w:val="48"/>
        </w:numPr>
      </w:pPr>
      <w:bookmarkStart w:id="2740" w:name="_Toc388620989"/>
      <w:bookmarkStart w:id="2741" w:name="_Toc385595147"/>
      <w:bookmarkStart w:id="2742" w:name="_Toc385594759"/>
      <w:bookmarkStart w:id="2743" w:name="_Toc385594371"/>
      <w:bookmarkStart w:id="2744" w:name="_Toc383444728"/>
      <w:bookmarkStart w:id="2745" w:name="_Toc383429926"/>
      <w:bookmarkStart w:id="2746" w:name="_Toc430608850"/>
      <w:r>
        <w:t>Voice Over Internet Protocol (SC-19)</w:t>
      </w:r>
      <w:bookmarkEnd w:id="2740"/>
      <w:bookmarkEnd w:id="2741"/>
      <w:bookmarkEnd w:id="2742"/>
      <w:bookmarkEnd w:id="2743"/>
      <w:bookmarkEnd w:id="2744"/>
      <w:bookmarkEnd w:id="2745"/>
      <w:bookmarkEnd w:id="2746"/>
      <w:r>
        <w:t xml:space="preserve"> </w:t>
      </w:r>
    </w:p>
    <w:p w14:paraId="74E8CC22"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1EC1A55"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Establishes usage restrictions and implementation guidance for Voice over Internet Protocol (VoIP) technologies based on the potential to cause damage to the information system if used maliciously; and</w:t>
      </w:r>
    </w:p>
    <w:p w14:paraId="79BAEA98"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Authorizes, monitors, and controls the use of VoIP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77635AE"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C6C08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DD3F54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5E6AD6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F642B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1E21FB" w:rsidRPr="001E28F5" w14:paraId="70751FB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CE99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D72AA4" w14:textId="37FB428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08BA08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799674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31BF6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D32667" w14:textId="72D1E87D"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1ACB5B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48C09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8121B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A98CE0" w14:textId="7C18A399"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88E4D0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2F10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69B5588" w14:textId="73B9C4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002D07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35652A1" w14:textId="5A85326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C41568"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760999B3"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2760E2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SC-19 What is the solution and how is it implemented?</w:t>
            </w:r>
          </w:p>
        </w:tc>
      </w:tr>
      <w:tr w:rsidR="00614918" w:rsidRPr="001E28F5" w14:paraId="1EC17C4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5A565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9AE700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0C1654"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usage restrictions and implementation guidance for the use of VoIP technologies within the customer application. A successful control response will need to address whether and how VoIP technologies are used and outline the conditions under which that usage is appropriate.</w:t>
            </w:r>
            <w:r w:rsidRPr="00FE2816">
              <w:rPr>
                <w:rFonts w:asciiTheme="minorHAnsi" w:eastAsia="Calibri" w:hAnsiTheme="minorHAnsi" w:cs="Calibri"/>
                <w:sz w:val="20"/>
                <w:szCs w:val="20"/>
              </w:rPr>
              <w:t>&gt;</w:t>
            </w:r>
          </w:p>
        </w:tc>
      </w:tr>
      <w:tr w:rsidR="00614918" w:rsidRPr="001E28F5" w14:paraId="61655E7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FCA12A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63B50FE"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C9EC12B"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VoIP within the system.</w:t>
            </w:r>
            <w:r w:rsidRPr="00FE2816">
              <w:rPr>
                <w:rFonts w:asciiTheme="minorHAnsi" w:eastAsia="Calibri" w:hAnsiTheme="minorHAnsi" w:cs="Calibri"/>
                <w:sz w:val="20"/>
                <w:szCs w:val="20"/>
              </w:rPr>
              <w:t>&gt;</w:t>
            </w:r>
          </w:p>
        </w:tc>
      </w:tr>
    </w:tbl>
    <w:p w14:paraId="08E6F9BE" w14:textId="77777777" w:rsidR="00614918" w:rsidRDefault="00614918" w:rsidP="00614918">
      <w:pPr>
        <w:spacing w:before="120" w:after="120"/>
        <w:rPr>
          <w:rFonts w:eastAsia="Calibri"/>
          <w:bCs/>
          <w:kern w:val="2"/>
        </w:rPr>
      </w:pPr>
    </w:p>
    <w:p w14:paraId="2007AC11" w14:textId="77777777" w:rsidR="00614918" w:rsidRDefault="00614918" w:rsidP="00614918">
      <w:pPr>
        <w:pStyle w:val="eglobaltech3"/>
        <w:numPr>
          <w:ilvl w:val="2"/>
          <w:numId w:val="48"/>
        </w:numPr>
      </w:pPr>
      <w:bookmarkStart w:id="2747" w:name="_Toc388620990"/>
      <w:bookmarkStart w:id="2748" w:name="_Toc385595148"/>
      <w:bookmarkStart w:id="2749" w:name="_Toc385594760"/>
      <w:bookmarkStart w:id="2750" w:name="_Toc385594372"/>
      <w:bookmarkStart w:id="2751" w:name="_Toc383444729"/>
      <w:bookmarkStart w:id="2752" w:name="_Toc383429927"/>
      <w:bookmarkStart w:id="2753" w:name="_Toc430608851"/>
      <w:r>
        <w:t>Secure Name / Address Resolution Service (Authoritative Source) (SC-20)</w:t>
      </w:r>
      <w:bookmarkEnd w:id="2747"/>
      <w:bookmarkEnd w:id="2748"/>
      <w:bookmarkEnd w:id="2749"/>
      <w:bookmarkEnd w:id="2750"/>
      <w:bookmarkEnd w:id="2751"/>
      <w:bookmarkEnd w:id="2752"/>
      <w:bookmarkEnd w:id="2753"/>
      <w:r>
        <w:t xml:space="preserve"> </w:t>
      </w:r>
    </w:p>
    <w:p w14:paraId="6160CAEF" w14:textId="77777777" w:rsidR="00614918" w:rsidRDefault="00614918" w:rsidP="00614918">
      <w:pPr>
        <w:autoSpaceDE w:val="0"/>
        <w:autoSpaceDN w:val="0"/>
        <w:adjustRightInd w:val="0"/>
        <w:spacing w:before="120" w:after="120"/>
      </w:pPr>
      <w:r w:rsidRPr="0D544C59">
        <w:rPr>
          <w:rFonts w:eastAsia="Times New Roman"/>
        </w:rPr>
        <w:t xml:space="preserve">The information system: </w:t>
      </w:r>
    </w:p>
    <w:p w14:paraId="59562CF5" w14:textId="77777777" w:rsidR="00614918" w:rsidRDefault="00614918" w:rsidP="00614918">
      <w:pPr>
        <w:pStyle w:val="ListParagraph"/>
        <w:numPr>
          <w:ilvl w:val="0"/>
          <w:numId w:val="343"/>
        </w:numPr>
        <w:autoSpaceDE w:val="0"/>
        <w:autoSpaceDN w:val="0"/>
        <w:adjustRightInd w:val="0"/>
        <w:spacing w:before="120" w:after="120"/>
      </w:pPr>
      <w:r w:rsidRPr="0D544C59">
        <w:rPr>
          <w:rFonts w:eastAsia="Times New Roman"/>
        </w:rPr>
        <w:t xml:space="preserve"> Provides additional data origin authentication and integrity verification artifacts along with the authoritative name resolution data the system returns in response to external name/address resolution queries; and </w:t>
      </w:r>
    </w:p>
    <w:p w14:paraId="5A078FB0" w14:textId="77777777" w:rsidR="00614918" w:rsidRDefault="00614918" w:rsidP="00614918">
      <w:pPr>
        <w:pStyle w:val="ListParagraph"/>
        <w:numPr>
          <w:ilvl w:val="0"/>
          <w:numId w:val="343"/>
        </w:numPr>
        <w:autoSpaceDE w:val="0"/>
        <w:autoSpaceDN w:val="0"/>
        <w:adjustRightInd w:val="0"/>
        <w:spacing w:before="120" w:after="120"/>
        <w:rPr>
          <w:rFonts w:eastAsia="Times New Roman"/>
        </w:rPr>
      </w:pPr>
      <w:r w:rsidRPr="0D544C59">
        <w:rPr>
          <w:rFonts w:eastAsia="Times New Roman"/>
        </w:rPr>
        <w:t xml:space="preserve"> Provides the means to indicate the security status of child zones and (if the child supports secure resolution services) to enable verification of a chain of trust among parent and child domains, when operating as part of a distributed, hierarchical namespace.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B7A39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204739"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SC-20</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459525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20C51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C0AE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None – Not Applicable</w:t>
            </w:r>
          </w:p>
        </w:tc>
      </w:tr>
      <w:tr w:rsidR="00614918" w:rsidRPr="001E28F5" w14:paraId="7B5DD50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981F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FFCC57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2F786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2A3CD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6DCE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939F9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7D6943A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C1FC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1ED8E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7EB4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4E66E6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72715B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178668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301C4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5E6AC3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A54FB57" w14:textId="77777777" w:rsidR="00614918" w:rsidRPr="001E28F5" w:rsidRDefault="00614918" w:rsidP="00614918">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29D7F5BE"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3B0FB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SC-20 What is the solution and how is it implemented?</w:t>
            </w:r>
          </w:p>
        </w:tc>
      </w:tr>
      <w:tr w:rsidR="00614918" w:rsidRPr="001E28F5" w14:paraId="07B257E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FB4E5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FF860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669BF27B" w14:textId="77777777" w:rsidR="00614918" w:rsidRPr="001E28F5" w:rsidRDefault="00614918" w:rsidP="00A64272">
            <w:pPr>
              <w:spacing w:before="120" w:after="120"/>
              <w:rPr>
                <w:rFonts w:asciiTheme="minorHAnsi" w:hAnsiTheme="minorHAnsi"/>
              </w:rPr>
            </w:pPr>
            <w:r w:rsidRPr="0D544C59">
              <w:rPr>
                <w:rFonts w:ascii="Calibri" w:eastAsia="Calibri" w:hAnsi="Calibri" w:cs="Calibri"/>
                <w:sz w:val="20"/>
                <w:szCs w:val="20"/>
              </w:rPr>
              <w:t>OMB Memorandum 08-23 specifies that DNS providers must take certain actions to protect .gov domains. Microsoft does not resolve .gov domain names for Federal users, so this control is not applicable.</w:t>
            </w:r>
          </w:p>
        </w:tc>
      </w:tr>
      <w:tr w:rsidR="00614918" w:rsidRPr="001E28F5" w14:paraId="2A67453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FE36FD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3458D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E533D67" w14:textId="77777777" w:rsidR="00614918" w:rsidRPr="001E28F5" w:rsidRDefault="00614918" w:rsidP="00A64272">
            <w:pPr>
              <w:pStyle w:val="TableText-Bold"/>
              <w:spacing w:before="120" w:after="120"/>
              <w:rPr>
                <w:rFonts w:asciiTheme="minorHAnsi" w:hAnsiTheme="minorHAnsi"/>
                <w:b w:val="0"/>
              </w:rPr>
            </w:pPr>
            <w:r w:rsidRPr="004932B9">
              <w:rPr>
                <w:rFonts w:ascii="Calibri" w:eastAsia="Calibri" w:hAnsi="Calibri" w:cs="Calibri"/>
                <w:b w:val="0"/>
                <w:color w:val="000000"/>
                <w:kern w:val="1"/>
              </w:rPr>
              <w:t>OMB Memorandum 08-23 specifies that DNS providers must take certain actions to protect .gov domains. Microsoft does not resolve .gov domain names for Federal users, so this control is not applicable.</w:t>
            </w:r>
          </w:p>
        </w:tc>
      </w:tr>
    </w:tbl>
    <w:p w14:paraId="56D78D5F" w14:textId="77777777" w:rsidR="00614918" w:rsidRDefault="00614918" w:rsidP="00614918">
      <w:pPr>
        <w:spacing w:before="120" w:after="120"/>
        <w:rPr>
          <w:rFonts w:eastAsia="Calibri"/>
          <w:b/>
          <w:kern w:val="2"/>
        </w:rPr>
      </w:pPr>
    </w:p>
    <w:p w14:paraId="26576468" w14:textId="77777777" w:rsidR="00614918" w:rsidRDefault="00614918" w:rsidP="00614918">
      <w:pPr>
        <w:pStyle w:val="eglobaltech3"/>
        <w:numPr>
          <w:ilvl w:val="2"/>
          <w:numId w:val="48"/>
        </w:numPr>
      </w:pPr>
      <w:bookmarkStart w:id="2754" w:name="_Toc383429197"/>
      <w:bookmarkStart w:id="2755" w:name="_Toc383429929"/>
      <w:bookmarkStart w:id="2756" w:name="_Toc383430655"/>
      <w:bookmarkStart w:id="2757" w:name="_Toc383431253"/>
      <w:bookmarkStart w:id="2758" w:name="_Toc383432394"/>
      <w:bookmarkStart w:id="2759" w:name="_Toc383429930"/>
      <w:bookmarkStart w:id="2760" w:name="_Toc383444730"/>
      <w:bookmarkStart w:id="2761" w:name="_Toc385594373"/>
      <w:bookmarkStart w:id="2762" w:name="_Toc385594761"/>
      <w:bookmarkStart w:id="2763" w:name="_Toc385595149"/>
      <w:bookmarkStart w:id="2764" w:name="_Toc388620991"/>
      <w:bookmarkStart w:id="2765" w:name="_Toc430608852"/>
      <w:bookmarkEnd w:id="2754"/>
      <w:bookmarkEnd w:id="2755"/>
      <w:bookmarkEnd w:id="2756"/>
      <w:bookmarkEnd w:id="2757"/>
      <w:bookmarkEnd w:id="2758"/>
      <w:r>
        <w:t>Secure Name / Address Resolution Service (Recursive or Caching Resolver) (SC-21)</w:t>
      </w:r>
      <w:bookmarkEnd w:id="2759"/>
      <w:bookmarkEnd w:id="2760"/>
      <w:bookmarkEnd w:id="2761"/>
      <w:bookmarkEnd w:id="2762"/>
      <w:bookmarkEnd w:id="2763"/>
      <w:bookmarkEnd w:id="2764"/>
      <w:bookmarkEnd w:id="2765"/>
      <w:r>
        <w:t xml:space="preserve"> </w:t>
      </w:r>
    </w:p>
    <w:p w14:paraId="01B3BD08" w14:textId="77777777" w:rsidR="00614918" w:rsidRDefault="00614918" w:rsidP="00614918">
      <w:pPr>
        <w:spacing w:before="120" w:after="120"/>
      </w:pPr>
      <w:r w:rsidRPr="0D544C59">
        <w:rPr>
          <w:rFonts w:eastAsia="Times New Roman"/>
        </w:rPr>
        <w:t>The information system requests and performs data origin authentication and data integrity verification on the name/address resolution responses the system receives from authoritative 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5D55CAD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76787D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D2215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4CCCFD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F546C5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370936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4F73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30C1F7F" w14:textId="02D989E4"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32131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B7466E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C3AE8" w14:textId="56D4405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038C96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604A5A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D46DD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861E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1E28F5">
              <w:rPr>
                <w:rFonts w:asciiTheme="minorHAnsi" w:hAnsiTheme="minorHAnsi"/>
                <w:spacing w:val="-5"/>
                <w:sz w:val="20"/>
              </w:rPr>
              <w:tab/>
            </w:r>
          </w:p>
          <w:p w14:paraId="344B2A13" w14:textId="674079C2"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99DDE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3E241A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FD0F9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C4BD39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024457" w14:textId="44A0A1A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54E984"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82EC75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38F369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SC-21 What is the solution and how is it implemented?</w:t>
            </w:r>
          </w:p>
        </w:tc>
      </w:tr>
      <w:tr w:rsidR="00614918" w:rsidRPr="001E28F5" w14:paraId="7CF30FB9"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A2A8E1" w14:textId="77777777" w:rsidR="00614918" w:rsidRDefault="00614918" w:rsidP="00A64272">
            <w:pPr>
              <w:spacing w:before="120" w:after="120"/>
              <w:rPr>
                <w:rFonts w:asciiTheme="minorHAnsi" w:eastAsiaTheme="minorEastAsia" w:hAnsiTheme="minorHAnsi" w:cstheme="minorBidi"/>
                <w:b/>
                <w:bCs/>
                <w:sz w:val="20"/>
                <w:szCs w:val="20"/>
              </w:rPr>
            </w:pPr>
            <w:r w:rsidRPr="00AC7A00">
              <w:rPr>
                <w:rFonts w:asciiTheme="minorHAnsi" w:eastAsiaTheme="minorEastAsia" w:hAnsiTheme="minorHAnsi" w:cstheme="minorBidi"/>
                <w:b/>
                <w:bCs/>
                <w:sz w:val="20"/>
                <w:szCs w:val="20"/>
              </w:rPr>
              <w:t>Microsoft Azure</w:t>
            </w:r>
          </w:p>
          <w:p w14:paraId="0C3589C5" w14:textId="10AF752A" w:rsidR="00614918" w:rsidRPr="00015EE8" w:rsidRDefault="00614918" w:rsidP="004541AC">
            <w:pPr>
              <w:spacing w:before="120" w:after="120"/>
              <w:rPr>
                <w:rFonts w:asciiTheme="minorHAnsi" w:eastAsia="Times New Roman" w:hAnsiTheme="minorHAns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_Ref454959087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14.16.16</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13AF1F26" w14:textId="77777777" w:rsidR="00614918" w:rsidRDefault="00614918" w:rsidP="00614918">
      <w:pPr>
        <w:spacing w:before="120" w:after="120"/>
        <w:rPr>
          <w:b/>
          <w:kern w:val="2"/>
        </w:rPr>
      </w:pPr>
    </w:p>
    <w:p w14:paraId="404AC0DB" w14:textId="77777777" w:rsidR="00614918" w:rsidRDefault="00614918" w:rsidP="00614918">
      <w:pPr>
        <w:pStyle w:val="eglobaltech3"/>
        <w:numPr>
          <w:ilvl w:val="2"/>
          <w:numId w:val="48"/>
        </w:numPr>
      </w:pPr>
      <w:bookmarkStart w:id="2766" w:name="_Toc388620992"/>
      <w:bookmarkStart w:id="2767" w:name="_Toc385595150"/>
      <w:bookmarkStart w:id="2768" w:name="_Toc385594762"/>
      <w:bookmarkStart w:id="2769" w:name="_Toc385594374"/>
      <w:bookmarkStart w:id="2770" w:name="_Toc383444731"/>
      <w:bookmarkStart w:id="2771" w:name="_Toc383429931"/>
      <w:bookmarkStart w:id="2772" w:name="_Toc430608853"/>
      <w:r>
        <w:t>Architecture and Provisioning for Name-Address Resolution Service (SC-22)</w:t>
      </w:r>
      <w:bookmarkEnd w:id="2766"/>
      <w:bookmarkEnd w:id="2767"/>
      <w:bookmarkEnd w:id="2768"/>
      <w:bookmarkEnd w:id="2769"/>
      <w:bookmarkEnd w:id="2770"/>
      <w:bookmarkEnd w:id="2771"/>
      <w:bookmarkEnd w:id="2772"/>
      <w:r>
        <w:t xml:space="preserve"> </w:t>
      </w:r>
    </w:p>
    <w:p w14:paraId="0ED5796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systems that collectively provide name/address resolution service for an organization are fault-tolerant and implement internal/external role separation.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09A8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E9F818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SC-22</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398784"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BD629F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0458F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65D9860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13C21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09C76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1333B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588C9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A2A61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CBADD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014804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4F84BE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483E88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w:t>
            </w:r>
          </w:p>
          <w:p w14:paraId="737D660D" w14:textId="2181CAB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CC0F21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1142F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E6D397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42C9F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04B33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D8970C6"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A598FC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B8030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SC-22 What is the solution and how is it implemented?</w:t>
            </w:r>
          </w:p>
        </w:tc>
      </w:tr>
      <w:tr w:rsidR="00614918" w:rsidRPr="001E28F5" w14:paraId="7A67549B"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8EE2DA6"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3459F70C" w14:textId="11D54BD3" w:rsidR="00614918" w:rsidRPr="001E28F5" w:rsidRDefault="00614918" w:rsidP="004541AC">
            <w:pPr>
              <w:spacing w:before="120" w:after="120"/>
              <w:rPr>
                <w:rFonts w:asciiTheme="minorHAnsi" w:hAnsiTheme="minorHAnsi"/>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_Ref454959107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14.16.17</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6925C8EC" w14:textId="77777777" w:rsidR="00614918" w:rsidRDefault="00614918" w:rsidP="00614918">
      <w:pPr>
        <w:spacing w:before="120" w:after="120"/>
        <w:rPr>
          <w:kern w:val="2"/>
        </w:rPr>
      </w:pPr>
    </w:p>
    <w:p w14:paraId="699A076F" w14:textId="77777777" w:rsidR="00614918" w:rsidRDefault="00614918" w:rsidP="00614918">
      <w:pPr>
        <w:pStyle w:val="eglobaltech3"/>
        <w:numPr>
          <w:ilvl w:val="2"/>
          <w:numId w:val="48"/>
        </w:numPr>
      </w:pPr>
      <w:bookmarkStart w:id="2773" w:name="_Toc388620993"/>
      <w:bookmarkStart w:id="2774" w:name="_Toc385595151"/>
      <w:bookmarkStart w:id="2775" w:name="_Toc385594763"/>
      <w:bookmarkStart w:id="2776" w:name="_Toc385594375"/>
      <w:bookmarkStart w:id="2777" w:name="_Toc383444732"/>
      <w:bookmarkStart w:id="2778" w:name="_Toc383429932"/>
      <w:bookmarkStart w:id="2779" w:name="_Toc430608854"/>
      <w:r>
        <w:t>Session Authenticity (SC-23)</w:t>
      </w:r>
      <w:bookmarkEnd w:id="2773"/>
      <w:bookmarkEnd w:id="2774"/>
      <w:bookmarkEnd w:id="2775"/>
      <w:bookmarkEnd w:id="2776"/>
      <w:bookmarkEnd w:id="2777"/>
      <w:bookmarkEnd w:id="2778"/>
      <w:bookmarkEnd w:id="2779"/>
      <w:r>
        <w:t xml:space="preserve"> </w:t>
      </w:r>
    </w:p>
    <w:p w14:paraId="551C1746" w14:textId="77777777" w:rsidR="00614918"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protects the authenticity of communications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0A078B05"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B5AC2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991D5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3FF9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6CEE5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02D5DA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DC06B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FB8CB3" w14:textId="511B71B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519B8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6C83E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03E7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5E665A2" w14:textId="6FE65A6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B011A4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AB5C63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A82AC7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21EFB57" w14:textId="73CDDE5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099D15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A522BA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D6191C9" w14:textId="388DB0B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322D0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95773C5" w14:textId="799F916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4598A68"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4A17AC9"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A1F7A3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SC-23 What is the solution and how is it implemented?</w:t>
            </w:r>
          </w:p>
        </w:tc>
      </w:tr>
      <w:tr w:rsidR="00614918" w:rsidRPr="001E28F5" w14:paraId="7F0AAF6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F037D5"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79A8C70" w14:textId="657BBB4E"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guarding against, for example, man in the middle or session hijacking attacks for connections to the customer application, for example via the use of TLS. A successful control response will address the various types of attacks against session authenticity and the mechanisms used to protect against those attacks.</w:t>
            </w:r>
            <w:r w:rsidRPr="00FE2816">
              <w:rPr>
                <w:rFonts w:asciiTheme="minorHAnsi" w:eastAsia="Calibri" w:hAnsiTheme="minorHAnsi" w:cs="Calibri"/>
                <w:sz w:val="20"/>
                <w:szCs w:val="20"/>
              </w:rPr>
              <w:t>&gt;</w:t>
            </w:r>
          </w:p>
        </w:tc>
      </w:tr>
    </w:tbl>
    <w:p w14:paraId="57F71565" w14:textId="77777777" w:rsidR="00614918" w:rsidRDefault="00614918" w:rsidP="00614918">
      <w:pPr>
        <w:spacing w:before="120" w:after="120"/>
        <w:rPr>
          <w:b/>
          <w:kern w:val="2"/>
        </w:rPr>
      </w:pPr>
    </w:p>
    <w:p w14:paraId="3CFCB8F4" w14:textId="77777777" w:rsidR="00614918" w:rsidRDefault="00614918" w:rsidP="00614918">
      <w:pPr>
        <w:pStyle w:val="eglobaltech3"/>
        <w:numPr>
          <w:ilvl w:val="2"/>
          <w:numId w:val="48"/>
        </w:numPr>
      </w:pPr>
      <w:bookmarkStart w:id="2780" w:name="_Toc388620994"/>
      <w:bookmarkStart w:id="2781" w:name="_Toc385595152"/>
      <w:bookmarkStart w:id="2782" w:name="_Toc385594764"/>
      <w:bookmarkStart w:id="2783" w:name="_Toc385594376"/>
      <w:bookmarkStart w:id="2784" w:name="_Toc383444733"/>
      <w:bookmarkStart w:id="2785" w:name="_Toc383429933"/>
      <w:bookmarkStart w:id="2786" w:name="_Toc430608855"/>
      <w:r>
        <w:t>Protection of Information at Rest (SC-28)</w:t>
      </w:r>
      <w:bookmarkEnd w:id="2780"/>
      <w:bookmarkEnd w:id="2781"/>
      <w:bookmarkEnd w:id="2782"/>
      <w:bookmarkEnd w:id="2783"/>
      <w:bookmarkEnd w:id="2784"/>
      <w:bookmarkEnd w:id="2785"/>
      <w:bookmarkEnd w:id="2786"/>
      <w:r>
        <w:t xml:space="preserve"> </w:t>
      </w:r>
    </w:p>
    <w:p w14:paraId="46504CBF" w14:textId="77777777" w:rsidR="00614918" w:rsidRDefault="00614918" w:rsidP="00614918">
      <w:pPr>
        <w:spacing w:before="120" w:after="120"/>
      </w:pPr>
      <w:r w:rsidRPr="0D544C59">
        <w:rPr>
          <w:rFonts w:eastAsia="Times New Roman"/>
        </w:rPr>
        <w:t>The information system protects the [</w:t>
      </w:r>
      <w:r w:rsidRPr="0D544C59">
        <w:rPr>
          <w:rFonts w:eastAsia="Times New Roman"/>
          <w:i/>
          <w:iCs/>
        </w:rPr>
        <w:t>FedRAMP</w:t>
      </w:r>
      <w:r w:rsidRPr="0D544C59">
        <w:rPr>
          <w:rFonts w:eastAsia="Times New Roman"/>
        </w:rPr>
        <w:t xml:space="preserve"> </w:t>
      </w:r>
      <w:r w:rsidRPr="0D544C59">
        <w:rPr>
          <w:rFonts w:eastAsia="Times New Roman"/>
          <w:i/>
          <w:iCs/>
        </w:rPr>
        <w:t>Selection: confidentiality AND integrity]</w:t>
      </w:r>
      <w:r w:rsidRPr="0D544C59">
        <w:rPr>
          <w:rFonts w:eastAsia="Times New Roman"/>
        </w:rPr>
        <w:t>] of [</w:t>
      </w:r>
      <w:r w:rsidRPr="0D544C59">
        <w:rPr>
          <w:rFonts w:eastAsia="Times New Roman"/>
          <w:i/>
          <w:iCs/>
        </w:rPr>
        <w:t>Assignment: organization-defined information at rest</w:t>
      </w:r>
      <w:r w:rsidRPr="0D544C59">
        <w:rPr>
          <w:rFonts w:eastAsia="Times New Roman"/>
        </w:rPr>
        <w:t xml:space="preserve">]. </w:t>
      </w:r>
    </w:p>
    <w:p w14:paraId="119D08A4" w14:textId="77777777" w:rsidR="00614918" w:rsidRDefault="00614918" w:rsidP="00614918">
      <w:pPr>
        <w:pStyle w:val="GSAGuidance"/>
        <w:spacing w:before="120"/>
        <w:rPr>
          <w:rFonts w:eastAsia="Times New Roman"/>
        </w:rPr>
      </w:pPr>
      <w:r w:rsidRPr="0D544C59">
        <w:rPr>
          <w:rFonts w:ascii="Calibri" w:eastAsia="Calibri" w:hAnsi="Calibri" w:cs="Calibri"/>
          <w:b/>
          <w:bCs/>
        </w:rPr>
        <w:lastRenderedPageBreak/>
        <w:t>SC-28 Additional FedRAMP Requirements and Guidance:</w:t>
      </w:r>
      <w:r w:rsidRPr="0D544C59">
        <w:rPr>
          <w:rFonts w:ascii="Calibri" w:eastAsia="Calibri" w:hAnsi="Calibri" w:cs="Calibri"/>
        </w:rPr>
        <w:t xml:space="preserve"> </w:t>
      </w:r>
      <w:r w:rsidRPr="0D544C59">
        <w:rPr>
          <w:rFonts w:eastAsia="Times New Roman"/>
          <w:b/>
          <w:bCs/>
        </w:rPr>
        <w:t xml:space="preserve">Requirement: </w:t>
      </w:r>
      <w:r w:rsidRPr="0D544C59">
        <w:rPr>
          <w:rFonts w:eastAsia="Times New Roman"/>
        </w:rPr>
        <w:t>The organization supports the capability to use cryptographic mechanisms to protect information at rest.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38D53A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61397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68BC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BAF4B7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CFA31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Azure</w:t>
            </w:r>
          </w:p>
        </w:tc>
      </w:tr>
      <w:tr w:rsidR="00614918" w:rsidRPr="001E28F5" w14:paraId="585CBFF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EF000D4" w14:textId="77777777" w:rsidR="00614918" w:rsidRPr="001E28F5" w:rsidRDefault="00614918" w:rsidP="00A64272">
            <w:pPr>
              <w:pStyle w:val="GSAParameter"/>
              <w:spacing w:after="0"/>
              <w:rPr>
                <w:color w:val="5B9BD5" w:themeColor="accent1"/>
              </w:rPr>
            </w:pPr>
            <w:bookmarkStart w:id="2787" w:name="_Toc383442133"/>
            <w:bookmarkStart w:id="2788" w:name="_Toc383444350"/>
            <w:bookmarkStart w:id="2789" w:name="_Toc388623560"/>
            <w:r w:rsidRPr="001E28F5">
              <w:t>Parameter SC-28-1</w:t>
            </w:r>
            <w:bookmarkEnd w:id="2787"/>
            <w:bookmarkEnd w:id="2788"/>
            <w:bookmarkEnd w:id="2789"/>
            <w:r w:rsidRPr="001E28F5">
              <w:t xml:space="preserve">: </w:t>
            </w:r>
            <w:r>
              <w:t>confidentiality and integrity</w:t>
            </w:r>
          </w:p>
        </w:tc>
      </w:tr>
      <w:tr w:rsidR="00614918" w:rsidRPr="001E28F5" w14:paraId="49CFA95E"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3D9024" w14:textId="77777777" w:rsidR="00614918" w:rsidRPr="001E28F5" w:rsidRDefault="00614918" w:rsidP="00A64272">
            <w:pPr>
              <w:pStyle w:val="GSAParameter"/>
              <w:spacing w:after="0"/>
              <w:rPr>
                <w:color w:val="5B9BD5" w:themeColor="accent1"/>
              </w:rPr>
            </w:pPr>
            <w:bookmarkStart w:id="2790" w:name="_Toc383442134"/>
            <w:bookmarkStart w:id="2791" w:name="_Toc383444351"/>
            <w:bookmarkStart w:id="2792" w:name="_Toc388623561"/>
            <w:r w:rsidRPr="001E28F5">
              <w:t>Parameter SC-28-2</w:t>
            </w:r>
            <w:bookmarkEnd w:id="2790"/>
            <w:bookmarkEnd w:id="2791"/>
            <w:bookmarkEnd w:id="2792"/>
            <w:r w:rsidRPr="001E28F5">
              <w:t xml:space="preserve">: </w:t>
            </w:r>
            <w:r>
              <w:t>customer data</w:t>
            </w:r>
          </w:p>
        </w:tc>
      </w:tr>
      <w:tr w:rsidR="00614918" w:rsidRPr="001E28F5" w14:paraId="0E2EDD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A1516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DBC45CA" w14:textId="2B90927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4ACE35C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F182C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341A8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0EAE3B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6DA33E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6F5CCD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C0993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C3B565" w14:textId="41036CA3"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129D5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29D3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AAE7AB" w14:textId="06CDA19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F86782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BBE2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C06025A" w14:textId="77777777" w:rsidR="00614918" w:rsidRPr="001E28F5" w:rsidRDefault="00614918" w:rsidP="00614918">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0D90A7F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9523F0"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What is the solution and how is it implemented?</w:t>
            </w:r>
          </w:p>
        </w:tc>
      </w:tr>
      <w:tr w:rsidR="00614918" w:rsidRPr="001E28F5" w14:paraId="4E550136"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87CF33"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2249AAA"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614E3C01" w14:textId="77777777" w:rsidR="00614918" w:rsidRDefault="00614918" w:rsidP="00A64272">
            <w:pPr>
              <w:spacing w:before="120" w:after="120"/>
              <w:rPr>
                <w:rFonts w:asciiTheme="minorHAnsi" w:eastAsia="Calibri" w:hAnsiTheme="minorHAnsi" w:cs="Calibri"/>
                <w:b/>
                <w:sz w:val="20"/>
                <w:szCs w:val="20"/>
              </w:rPr>
            </w:pPr>
            <w:r w:rsidRPr="004932B9">
              <w:rPr>
                <w:rFonts w:asciiTheme="minorHAnsi" w:eastAsia="Calibri" w:hAnsiTheme="minorHAnsi" w:cs="Calibri"/>
                <w:b/>
                <w:sz w:val="20"/>
                <w:szCs w:val="20"/>
              </w:rPr>
              <w:t>Microsoft Azure</w:t>
            </w:r>
          </w:p>
          <w:p w14:paraId="1160EC46" w14:textId="77777777" w:rsidR="00614918" w:rsidRPr="004932B9" w:rsidRDefault="00614918" w:rsidP="00A64272">
            <w:pPr>
              <w:spacing w:before="120" w:after="120"/>
              <w:rPr>
                <w:rFonts w:asciiTheme="minorHAnsi" w:hAnsiTheme="minorHAnsi"/>
                <w:sz w:val="20"/>
              </w:rPr>
            </w:pPr>
            <w:r w:rsidRPr="004932B9">
              <w:rPr>
                <w:rFonts w:asciiTheme="minorHAnsi" w:hAnsiTheme="minorHAnsi"/>
                <w:sz w:val="20"/>
              </w:rPr>
              <w:t>Microsoft Azure</w:t>
            </w:r>
            <w:r>
              <w:rPr>
                <w:rFonts w:asciiTheme="minorHAnsi" w:hAnsiTheme="minorHAnsi"/>
                <w:sz w:val="20"/>
              </w:rPr>
              <w:t xml:space="preserve"> also protects customer information at rest using physical and logical access controls and  multiple CRC checks at every data handoff.</w:t>
            </w:r>
          </w:p>
        </w:tc>
      </w:tr>
    </w:tbl>
    <w:p w14:paraId="2E1C4EE8" w14:textId="77777777" w:rsidR="00614918" w:rsidRDefault="00614918" w:rsidP="00614918">
      <w:pPr>
        <w:autoSpaceDE w:val="0"/>
        <w:autoSpaceDN w:val="0"/>
        <w:adjustRightInd w:val="0"/>
        <w:spacing w:before="120" w:after="120"/>
        <w:rPr>
          <w:kern w:val="2"/>
        </w:rPr>
      </w:pPr>
    </w:p>
    <w:p w14:paraId="0F0BEF67" w14:textId="77777777" w:rsidR="00614918" w:rsidRDefault="00614918" w:rsidP="00614918">
      <w:pPr>
        <w:pStyle w:val="eglobaltech4n"/>
        <w:numPr>
          <w:ilvl w:val="3"/>
          <w:numId w:val="48"/>
        </w:numPr>
      </w:pPr>
      <w:bookmarkStart w:id="2793" w:name="_Toc430608856"/>
      <w:r>
        <w:t>Control Enhancement SC-28 (1)</w:t>
      </w:r>
      <w:bookmarkEnd w:id="2793"/>
    </w:p>
    <w:p w14:paraId="57EC0314" w14:textId="77777777" w:rsidR="00614918" w:rsidRDefault="00614918" w:rsidP="00614918">
      <w:pPr>
        <w:pStyle w:val="GSAGuidance"/>
        <w:spacing w:before="120"/>
        <w:ind w:left="0"/>
      </w:pPr>
      <w:r w:rsidRPr="0D544C59">
        <w:rPr>
          <w:rFonts w:eastAsia="Times New Roman"/>
        </w:rPr>
        <w:t>The information system implements cryptographic mechanisms to prevent unauthorized disclosure and modification of [</w:t>
      </w:r>
      <w:r w:rsidRPr="0D544C59">
        <w:rPr>
          <w:rFonts w:eastAsia="Times New Roman"/>
          <w:i/>
          <w:iCs/>
        </w:rPr>
        <w:t>Assignment: organization-defined information</w:t>
      </w:r>
      <w:r w:rsidRPr="0D544C59">
        <w:rPr>
          <w:rFonts w:eastAsia="Times New Roman"/>
        </w:rPr>
        <w:t>] on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A14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43F0D1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SC-28 (1)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E67B6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856C5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D9B429A"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1B73E6A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E536CB" w14:textId="77777777" w:rsidR="00614918" w:rsidRPr="001E28F5" w:rsidRDefault="00614918" w:rsidP="00A64272">
            <w:pPr>
              <w:pStyle w:val="GSAParameter"/>
              <w:spacing w:after="0"/>
              <w:rPr>
                <w:color w:val="5B9BD5" w:themeColor="accent1"/>
              </w:rPr>
            </w:pPr>
            <w:bookmarkStart w:id="2794" w:name="_Toc388623562"/>
            <w:r w:rsidRPr="001E28F5">
              <w:t>Parameter SC-28(1)-1:</w:t>
            </w:r>
            <w:bookmarkEnd w:id="2794"/>
            <w:r w:rsidRPr="001E28F5">
              <w:t xml:space="preserve"> </w:t>
            </w:r>
            <w:r>
              <w:t>customer data</w:t>
            </w:r>
          </w:p>
        </w:tc>
      </w:tr>
      <w:tr w:rsidR="00614918" w:rsidRPr="001E28F5" w14:paraId="5708F12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649DDD" w14:textId="77777777" w:rsidR="00614918" w:rsidRPr="001E28F5" w:rsidRDefault="00614918" w:rsidP="00A64272">
            <w:pPr>
              <w:pStyle w:val="GSAParameter"/>
              <w:spacing w:after="0"/>
            </w:pPr>
            <w:bookmarkStart w:id="2795" w:name="_Toc388623563"/>
            <w:r w:rsidRPr="001E28F5">
              <w:t>Parameter SC-28(1)-2:</w:t>
            </w:r>
            <w:bookmarkEnd w:id="2795"/>
            <w:r w:rsidRPr="001E28F5">
              <w:t xml:space="preserve"> </w:t>
            </w:r>
            <w:r>
              <w:t>Microsoft Azure servers</w:t>
            </w:r>
          </w:p>
        </w:tc>
      </w:tr>
      <w:tr w:rsidR="00614918" w:rsidRPr="001E28F5" w14:paraId="00FE244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18B5D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04F44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11C860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E4EE83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42FD48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9FA438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94419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C2B08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37FA103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F4DF587" w14:textId="10B74F5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CD0F37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719EC2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84B98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CD6B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1B2F3E9" w14:textId="2CF7818B"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81AE50" w14:textId="77777777" w:rsidR="00614918" w:rsidRPr="001E28F5" w:rsidRDefault="00614918" w:rsidP="00614918">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9A309B8"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E08FB71"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(1) What is the solution and how is it implemented?</w:t>
            </w:r>
          </w:p>
        </w:tc>
      </w:tr>
      <w:tr w:rsidR="00614918" w:rsidRPr="001E28F5" w14:paraId="0DF1EE30"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2EB8D8C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461D4BE"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382B2D34" w14:textId="77777777" w:rsidR="00614918" w:rsidRPr="001E28F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B71F5DC" w14:textId="77777777" w:rsidR="00614918" w:rsidRPr="001E28F5" w:rsidRDefault="00614918" w:rsidP="00A64272">
            <w:pPr>
              <w:pStyle w:val="TableText"/>
              <w:spacing w:before="120" w:after="120"/>
              <w:rPr>
                <w:rFonts w:eastAsia="Lucida Sans Unicode"/>
              </w:rPr>
            </w:pPr>
            <w:r w:rsidRPr="0D544C59">
              <w:rPr>
                <w:rFonts w:asciiTheme="minorHAnsi" w:eastAsiaTheme="minorEastAsia" w:hAnsiTheme="minorHAnsi" w:cstheme="minorBidi"/>
                <w:spacing w:val="0"/>
                <w:sz w:val="20"/>
                <w:szCs w:val="20"/>
              </w:rPr>
              <w:t>Microsoft Azure protects the confidentiality and integrity of customer data on Microsoft Azure servers using the information-handling procedures outlined in SC-28.</w:t>
            </w:r>
          </w:p>
        </w:tc>
      </w:tr>
    </w:tbl>
    <w:p w14:paraId="154B6542" w14:textId="77777777" w:rsidR="00614918" w:rsidRDefault="00614918" w:rsidP="00614918">
      <w:pPr>
        <w:autoSpaceDE w:val="0"/>
        <w:autoSpaceDN w:val="0"/>
        <w:adjustRightInd w:val="0"/>
        <w:spacing w:before="120" w:after="120"/>
        <w:rPr>
          <w:kern w:val="2"/>
        </w:rPr>
      </w:pPr>
    </w:p>
    <w:p w14:paraId="087842D6" w14:textId="77777777" w:rsidR="00614918" w:rsidRDefault="00614918" w:rsidP="00614918">
      <w:pPr>
        <w:pStyle w:val="eglobaltech3"/>
        <w:numPr>
          <w:ilvl w:val="2"/>
          <w:numId w:val="48"/>
        </w:numPr>
      </w:pPr>
      <w:bookmarkStart w:id="2796" w:name="_Toc383429203"/>
      <w:bookmarkStart w:id="2797" w:name="_Toc383429935"/>
      <w:bookmarkStart w:id="2798" w:name="_Toc383430661"/>
      <w:bookmarkStart w:id="2799" w:name="_Toc383431259"/>
      <w:bookmarkStart w:id="2800" w:name="_Toc383432400"/>
      <w:bookmarkStart w:id="2801" w:name="_Toc383429936"/>
      <w:bookmarkStart w:id="2802" w:name="_Toc383444734"/>
      <w:bookmarkStart w:id="2803" w:name="_Toc385594377"/>
      <w:bookmarkStart w:id="2804" w:name="_Toc385594765"/>
      <w:bookmarkStart w:id="2805" w:name="_Toc385595153"/>
      <w:bookmarkStart w:id="2806" w:name="_Toc388620995"/>
      <w:bookmarkStart w:id="2807" w:name="_Toc430608857"/>
      <w:bookmarkEnd w:id="2796"/>
      <w:bookmarkEnd w:id="2797"/>
      <w:bookmarkEnd w:id="2798"/>
      <w:bookmarkEnd w:id="2799"/>
      <w:bookmarkEnd w:id="2800"/>
      <w:r>
        <w:t>Process Isolation (SC-39)</w:t>
      </w:r>
      <w:bookmarkEnd w:id="2801"/>
      <w:bookmarkEnd w:id="2802"/>
      <w:bookmarkEnd w:id="2803"/>
      <w:bookmarkEnd w:id="2804"/>
      <w:bookmarkEnd w:id="2805"/>
      <w:bookmarkEnd w:id="2806"/>
      <w:bookmarkEnd w:id="2807"/>
      <w:r>
        <w:t xml:space="preserve"> </w:t>
      </w:r>
    </w:p>
    <w:p w14:paraId="08A8C58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maintains a separate execution domain for each executing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E212A3" w14:paraId="270F08B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E0E27"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SC-39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61C6A9"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E212A3" w14:paraId="3FA00FF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E9E6B"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E212A3" w14:paraId="179E6FD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A9241AF"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7EEE28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275ADA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940AF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751554"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BFE418"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E212A3" w14:paraId="597F96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35868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4762FA7"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50EC7E6" w14:textId="3720C1A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179F2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C41FB95"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A5D3721"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18C91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2E6C0CF" w14:textId="010839D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EAC23D4" w14:textId="77777777" w:rsidR="00614918" w:rsidRPr="00E212A3"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E212A3" w14:paraId="4B638E77"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E72AD8" w14:textId="77777777" w:rsidR="00614918" w:rsidRPr="00BA31AA"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SC-39 What is the solution and how is it implemented?</w:t>
            </w:r>
          </w:p>
        </w:tc>
      </w:tr>
      <w:tr w:rsidR="00614918" w:rsidRPr="00E212A3" w14:paraId="00F99DB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D3795"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242A2C7E"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sz w:val="20"/>
                <w:szCs w:val="20"/>
              </w:rPr>
              <w:t>All Microsoft Azure servers run Windows Server 2008 or 2012, or Ubuntu Linux. In either case, these operating systems maintain separate execution domains for each executing process by assigning a private virtual address space to each process. See the following TechNet article for more information: http://technet.microsoft.com/en-ca/aa366785%28v=vs.90%29</w:t>
            </w:r>
          </w:p>
        </w:tc>
      </w:tr>
    </w:tbl>
    <w:p w14:paraId="03234075" w14:textId="77777777" w:rsidR="00614918" w:rsidRDefault="00614918" w:rsidP="00614918">
      <w:pPr>
        <w:autoSpaceDE w:val="0"/>
        <w:autoSpaceDN w:val="0"/>
        <w:adjustRightInd w:val="0"/>
        <w:spacing w:before="120" w:after="120"/>
        <w:rPr>
          <w:rFonts w:eastAsia="Times New Roman"/>
          <w:kern w:val="2"/>
        </w:rPr>
      </w:pPr>
    </w:p>
    <w:bookmarkEnd w:id="2486"/>
    <w:p w14:paraId="2782F86E" w14:textId="77777777" w:rsidR="00614918" w:rsidRDefault="00614918" w:rsidP="00614918">
      <w:pPr>
        <w:pStyle w:val="Style7"/>
        <w:numPr>
          <w:ilvl w:val="1"/>
          <w:numId w:val="48"/>
        </w:numPr>
      </w:pPr>
      <w:r w:rsidRPr="002C3786">
        <w:t>System and Information Integrity (SI)</w:t>
      </w:r>
    </w:p>
    <w:p w14:paraId="668156A5" w14:textId="77777777" w:rsidR="00614918" w:rsidRDefault="00614918" w:rsidP="00614918">
      <w:pPr>
        <w:pStyle w:val="eglobaltech3"/>
      </w:pPr>
      <w:bookmarkStart w:id="2808" w:name="_Toc149090489"/>
      <w:bookmarkStart w:id="2809" w:name="_Toc383429938"/>
      <w:bookmarkStart w:id="2810" w:name="_Toc383444736"/>
      <w:bookmarkStart w:id="2811" w:name="_Toc385594379"/>
      <w:bookmarkStart w:id="2812" w:name="_Toc385594767"/>
      <w:bookmarkStart w:id="2813" w:name="_Toc385595155"/>
      <w:bookmarkStart w:id="2814" w:name="_Toc388620996"/>
      <w:bookmarkStart w:id="2815" w:name="_Toc430608859"/>
      <w:bookmarkStart w:id="2816" w:name="_Ref454959774"/>
      <w:bookmarkStart w:id="2817" w:name="_Ref454961120"/>
      <w:r w:rsidRPr="002C3786">
        <w:t xml:space="preserve">System </w:t>
      </w:r>
      <w:r>
        <w:t>and</w:t>
      </w:r>
      <w:r w:rsidRPr="002C3786">
        <w:t xml:space="preserve"> Information Integrity Policy </w:t>
      </w:r>
      <w:r>
        <w:t xml:space="preserve">and </w:t>
      </w:r>
      <w:r w:rsidRPr="002C3786">
        <w:t>Procedures (SI-1)</w:t>
      </w:r>
      <w:bookmarkEnd w:id="2808"/>
      <w:bookmarkEnd w:id="2809"/>
      <w:bookmarkEnd w:id="2810"/>
      <w:bookmarkEnd w:id="2811"/>
      <w:bookmarkEnd w:id="2812"/>
      <w:bookmarkEnd w:id="2813"/>
      <w:bookmarkEnd w:id="2814"/>
      <w:bookmarkEnd w:id="2815"/>
      <w:bookmarkEnd w:id="2816"/>
      <w:bookmarkEnd w:id="2817"/>
      <w:r w:rsidRPr="002C3786">
        <w:t xml:space="preserve"> </w:t>
      </w:r>
    </w:p>
    <w:p w14:paraId="0AE5EB1C" w14:textId="77777777" w:rsidR="00614918" w:rsidRDefault="00614918" w:rsidP="00614918">
      <w:pPr>
        <w:spacing w:before="120" w:after="120"/>
      </w:pPr>
      <w:r>
        <w:t xml:space="preserve">The organization: </w:t>
      </w:r>
    </w:p>
    <w:p w14:paraId="31794B9E" w14:textId="77777777" w:rsidR="00614918" w:rsidRDefault="00614918" w:rsidP="00614918">
      <w:pPr>
        <w:numPr>
          <w:ilvl w:val="0"/>
          <w:numId w:val="288"/>
        </w:numPr>
        <w:spacing w:before="120" w:after="120"/>
      </w:pPr>
      <w:r>
        <w:t xml:space="preserve"> Develops, documents, and disseminates to [</w:t>
      </w:r>
      <w:r w:rsidRPr="0D544C59">
        <w:rPr>
          <w:i/>
          <w:iCs/>
        </w:rPr>
        <w:t>Assignment: organization-defined personnel or roles</w:t>
      </w:r>
      <w:r>
        <w:t xml:space="preserve">]: </w:t>
      </w:r>
    </w:p>
    <w:p w14:paraId="1556B9F4" w14:textId="77777777" w:rsidR="00614918" w:rsidRDefault="00614918" w:rsidP="00614918">
      <w:pPr>
        <w:numPr>
          <w:ilvl w:val="1"/>
          <w:numId w:val="288"/>
        </w:numPr>
        <w:spacing w:before="120" w:after="120"/>
      </w:pPr>
      <w:r>
        <w:t xml:space="preserve">A system and information integrity policy that addresses purpose, scope, roles, responsibilities, management commitment, coordination among organizational entities, and compliance; and </w:t>
      </w:r>
    </w:p>
    <w:p w14:paraId="3B28790B" w14:textId="77777777" w:rsidR="00614918" w:rsidRDefault="00614918" w:rsidP="00614918">
      <w:pPr>
        <w:numPr>
          <w:ilvl w:val="1"/>
          <w:numId w:val="288"/>
        </w:numPr>
        <w:spacing w:before="120" w:after="120"/>
      </w:pPr>
      <w:r>
        <w:t xml:space="preserve">Procedures to facilitate the implementation of the system and information integrity policy and associated system and information integrity controls; and </w:t>
      </w:r>
    </w:p>
    <w:p w14:paraId="1AB865B4" w14:textId="77777777" w:rsidR="00614918" w:rsidRDefault="00614918" w:rsidP="00614918">
      <w:pPr>
        <w:numPr>
          <w:ilvl w:val="0"/>
          <w:numId w:val="288"/>
        </w:numPr>
        <w:spacing w:before="120" w:after="120"/>
      </w:pPr>
      <w:r>
        <w:t xml:space="preserve"> Reviews and updates the current:</w:t>
      </w:r>
    </w:p>
    <w:p w14:paraId="2F22618A" w14:textId="77777777" w:rsidR="00614918" w:rsidRDefault="00614918" w:rsidP="00614918">
      <w:pPr>
        <w:numPr>
          <w:ilvl w:val="1"/>
          <w:numId w:val="288"/>
        </w:numPr>
        <w:spacing w:before="120" w:after="120"/>
      </w:pPr>
      <w:r>
        <w:t>System and information integrity policy [</w:t>
      </w:r>
      <w:r w:rsidRPr="0D544C59">
        <w:rPr>
          <w:i/>
          <w:iCs/>
        </w:rPr>
        <w:t>FedRAMP</w:t>
      </w:r>
      <w:r>
        <w:t xml:space="preserve"> </w:t>
      </w:r>
      <w:r w:rsidRPr="0D544C59">
        <w:rPr>
          <w:i/>
          <w:iCs/>
        </w:rPr>
        <w:t>Assignment: at least every three years</w:t>
      </w:r>
      <w:r>
        <w:t xml:space="preserve">]; and </w:t>
      </w:r>
    </w:p>
    <w:p w14:paraId="5504B8FB" w14:textId="77777777" w:rsidR="00614918" w:rsidRDefault="00614918" w:rsidP="00614918">
      <w:pPr>
        <w:numPr>
          <w:ilvl w:val="1"/>
          <w:numId w:val="288"/>
        </w:numPr>
        <w:spacing w:before="120" w:after="120"/>
      </w:pPr>
      <w:r>
        <w:lastRenderedPageBreak/>
        <w:t>System and information integrity procedures [</w:t>
      </w:r>
      <w:r w:rsidRPr="0D544C59">
        <w:rPr>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B07C06" w14:textId="77777777" w:rsidTr="00A64272">
        <w:trPr>
          <w:cantSplit/>
          <w:trHeight w:val="377"/>
          <w:tblHeader/>
        </w:trPr>
        <w:tc>
          <w:tcPr>
            <w:tcW w:w="764" w:type="pct"/>
            <w:shd w:val="clear" w:color="auto" w:fill="DEEAF6" w:themeFill="accent1" w:themeFillTint="33"/>
            <w:tcMar>
              <w:top w:w="43" w:type="dxa"/>
              <w:bottom w:w="43" w:type="dxa"/>
            </w:tcMar>
          </w:tcPr>
          <w:p w14:paraId="31396AD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w:t>
            </w:r>
          </w:p>
        </w:tc>
        <w:tc>
          <w:tcPr>
            <w:tcW w:w="4236" w:type="pct"/>
            <w:shd w:val="clear" w:color="auto" w:fill="DEEAF6" w:themeFill="accent1" w:themeFillTint="33"/>
          </w:tcPr>
          <w:p w14:paraId="02C3DAE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DC1717F" w14:textId="77777777" w:rsidTr="00A64272">
        <w:trPr>
          <w:trHeight w:val="377"/>
        </w:trPr>
        <w:tc>
          <w:tcPr>
            <w:tcW w:w="5000" w:type="pct"/>
            <w:gridSpan w:val="2"/>
            <w:tcMar>
              <w:top w:w="43" w:type="dxa"/>
              <w:bottom w:w="43" w:type="dxa"/>
            </w:tcMar>
            <w:vAlign w:val="bottom"/>
          </w:tcPr>
          <w:p w14:paraId="4392B1F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7E421591" w14:textId="77777777" w:rsidTr="00A64272">
        <w:trPr>
          <w:trHeight w:val="377"/>
        </w:trPr>
        <w:tc>
          <w:tcPr>
            <w:tcW w:w="5000" w:type="pct"/>
            <w:gridSpan w:val="2"/>
            <w:tcMar>
              <w:top w:w="43" w:type="dxa"/>
              <w:bottom w:w="43" w:type="dxa"/>
            </w:tcMar>
            <w:vAlign w:val="bottom"/>
          </w:tcPr>
          <w:p w14:paraId="312BF426" w14:textId="77777777" w:rsidR="00614918" w:rsidRPr="003A238E" w:rsidRDefault="00614918" w:rsidP="00A64272">
            <w:pPr>
              <w:pStyle w:val="GSAParameter"/>
              <w:spacing w:after="0"/>
              <w:rPr>
                <w:color w:val="5B9BD5" w:themeColor="accent1"/>
              </w:rPr>
            </w:pPr>
            <w:bookmarkStart w:id="2818" w:name="_Toc383442135"/>
            <w:bookmarkStart w:id="2819" w:name="_Toc383444352"/>
            <w:bookmarkStart w:id="2820" w:name="_Toc388623564"/>
            <w:r w:rsidRPr="003A238E">
              <w:t>Parameter SI-1(a)</w:t>
            </w:r>
            <w:bookmarkEnd w:id="2818"/>
            <w:bookmarkEnd w:id="2819"/>
            <w:bookmarkEnd w:id="2820"/>
            <w:r w:rsidRPr="003A238E">
              <w:t xml:space="preserve">: </w:t>
            </w:r>
            <w:r>
              <w:t>&lt;</w:t>
            </w:r>
            <w:r w:rsidRPr="0D544C59">
              <w:rPr>
                <w:i/>
                <w:iCs/>
              </w:rPr>
              <w:t>Customer-defined personnel or roles</w:t>
            </w:r>
            <w:r>
              <w:t>&gt;</w:t>
            </w:r>
          </w:p>
        </w:tc>
      </w:tr>
      <w:tr w:rsidR="00614918" w:rsidRPr="003A238E" w14:paraId="325BD4A0" w14:textId="77777777" w:rsidTr="00A64272">
        <w:trPr>
          <w:trHeight w:val="377"/>
        </w:trPr>
        <w:tc>
          <w:tcPr>
            <w:tcW w:w="5000" w:type="pct"/>
            <w:gridSpan w:val="2"/>
            <w:tcMar>
              <w:top w:w="43" w:type="dxa"/>
              <w:bottom w:w="43" w:type="dxa"/>
            </w:tcMar>
            <w:vAlign w:val="bottom"/>
          </w:tcPr>
          <w:p w14:paraId="48424B9E" w14:textId="77777777" w:rsidR="00614918" w:rsidRPr="003A238E" w:rsidRDefault="00614918" w:rsidP="00A64272">
            <w:pPr>
              <w:pStyle w:val="GSAParameter"/>
              <w:spacing w:after="0"/>
              <w:rPr>
                <w:color w:val="5B9BD5" w:themeColor="accent1"/>
              </w:rPr>
            </w:pPr>
            <w:bookmarkStart w:id="2821" w:name="_Toc383442136"/>
            <w:bookmarkStart w:id="2822" w:name="_Toc383444353"/>
            <w:bookmarkStart w:id="2823" w:name="_Toc388623565"/>
            <w:r w:rsidRPr="003A238E">
              <w:t>Parameter SI-1(b)(1</w:t>
            </w:r>
            <w:bookmarkEnd w:id="2821"/>
            <w:bookmarkEnd w:id="2822"/>
            <w:bookmarkEnd w:id="2823"/>
            <w:r w:rsidRPr="003A238E">
              <w:t xml:space="preserve">): </w:t>
            </w:r>
            <w:r w:rsidRPr="0D544C59">
              <w:t>&lt;</w:t>
            </w:r>
            <w:r w:rsidRPr="0D544C59">
              <w:rPr>
                <w:i/>
                <w:iCs/>
              </w:rPr>
              <w:t>FedRAMP requirement: at least every 3 years</w:t>
            </w:r>
            <w:r w:rsidRPr="0D544C59">
              <w:t>&gt;</w:t>
            </w:r>
          </w:p>
        </w:tc>
      </w:tr>
      <w:tr w:rsidR="00614918" w:rsidRPr="003A238E" w14:paraId="6E90A6C6" w14:textId="77777777" w:rsidTr="00A64272">
        <w:trPr>
          <w:trHeight w:val="377"/>
        </w:trPr>
        <w:tc>
          <w:tcPr>
            <w:tcW w:w="5000" w:type="pct"/>
            <w:gridSpan w:val="2"/>
            <w:tcMar>
              <w:top w:w="43" w:type="dxa"/>
              <w:bottom w:w="43" w:type="dxa"/>
            </w:tcMar>
            <w:vAlign w:val="bottom"/>
          </w:tcPr>
          <w:p w14:paraId="07F8CB01" w14:textId="77777777" w:rsidR="00614918" w:rsidRPr="003A238E" w:rsidRDefault="00614918" w:rsidP="00A64272">
            <w:pPr>
              <w:pStyle w:val="GSAParameter"/>
              <w:spacing w:after="0"/>
              <w:rPr>
                <w:color w:val="5B9BD5" w:themeColor="accent1"/>
              </w:rPr>
            </w:pPr>
            <w:bookmarkStart w:id="2824" w:name="_Toc383442137"/>
            <w:bookmarkStart w:id="2825" w:name="_Toc383444354"/>
            <w:bookmarkStart w:id="2826" w:name="_Toc388623566"/>
            <w:r w:rsidRPr="003A238E">
              <w:t>Parameter SI-1(b)(2</w:t>
            </w:r>
            <w:bookmarkEnd w:id="2824"/>
            <w:bookmarkEnd w:id="2825"/>
            <w:bookmarkEnd w:id="2826"/>
            <w:r w:rsidRPr="003A238E">
              <w:t xml:space="preserve">): </w:t>
            </w:r>
            <w:r>
              <w:t>&lt;</w:t>
            </w:r>
            <w:r w:rsidRPr="0D544C59">
              <w:rPr>
                <w:i/>
                <w:iCs/>
              </w:rPr>
              <w:t>FedRAMP requirement: at least annually</w:t>
            </w:r>
            <w:r>
              <w:t>&gt;</w:t>
            </w:r>
          </w:p>
        </w:tc>
      </w:tr>
      <w:tr w:rsidR="00614918" w:rsidRPr="003A238E" w14:paraId="6EDAB3D0" w14:textId="77777777" w:rsidTr="00A64272">
        <w:trPr>
          <w:trHeight w:val="377"/>
        </w:trPr>
        <w:tc>
          <w:tcPr>
            <w:tcW w:w="5000" w:type="pct"/>
            <w:gridSpan w:val="2"/>
            <w:tcMar>
              <w:top w:w="43" w:type="dxa"/>
              <w:bottom w:w="43" w:type="dxa"/>
            </w:tcMar>
            <w:vAlign w:val="bottom"/>
          </w:tcPr>
          <w:p w14:paraId="3E5AE9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0C53859" w14:textId="1A90B9E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90F75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11C1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E5F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CE741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8A6F318" w14:textId="77777777" w:rsidTr="00A64272">
        <w:trPr>
          <w:trHeight w:val="377"/>
        </w:trPr>
        <w:tc>
          <w:tcPr>
            <w:tcW w:w="5000" w:type="pct"/>
            <w:gridSpan w:val="2"/>
            <w:tcMar>
              <w:top w:w="43" w:type="dxa"/>
              <w:bottom w:w="43" w:type="dxa"/>
            </w:tcMar>
            <w:vAlign w:val="bottom"/>
          </w:tcPr>
          <w:p w14:paraId="573121E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2EE982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4ECB1B" w14:textId="5E658D34"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7D2AF9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67C8C53F"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3065818" w14:textId="77777777" w:rsidTr="00A64272">
        <w:trPr>
          <w:cantSplit/>
          <w:trHeight w:val="475"/>
          <w:tblHeader/>
        </w:trPr>
        <w:tc>
          <w:tcPr>
            <w:tcW w:w="5000" w:type="pct"/>
            <w:gridSpan w:val="2"/>
            <w:shd w:val="clear" w:color="auto" w:fill="DEEAF6" w:themeFill="accent1" w:themeFillTint="33"/>
            <w:vAlign w:val="center"/>
          </w:tcPr>
          <w:p w14:paraId="1C43E073"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 What is the solution and how is it implemented?</w:t>
            </w:r>
          </w:p>
        </w:tc>
      </w:tr>
      <w:tr w:rsidR="00614918" w:rsidRPr="003A238E" w14:paraId="41216F4E" w14:textId="77777777" w:rsidTr="00A64272">
        <w:trPr>
          <w:trHeight w:val="1097"/>
        </w:trPr>
        <w:tc>
          <w:tcPr>
            <w:tcW w:w="483" w:type="pct"/>
            <w:tcBorders>
              <w:right w:val="nil"/>
            </w:tcBorders>
            <w:shd w:val="clear" w:color="auto" w:fill="DEEAF6" w:themeFill="accent1" w:themeFillTint="33"/>
          </w:tcPr>
          <w:p w14:paraId="556E7306"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3F9303"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66F787CB" w14:textId="77777777" w:rsidR="00614918" w:rsidRPr="003A238E"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Information Integrity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3A238E" w14:paraId="3F4C6073" w14:textId="77777777" w:rsidTr="00A64272">
        <w:trPr>
          <w:trHeight w:val="1097"/>
        </w:trPr>
        <w:tc>
          <w:tcPr>
            <w:tcW w:w="483" w:type="pct"/>
            <w:tcBorders>
              <w:right w:val="nil"/>
            </w:tcBorders>
            <w:shd w:val="clear" w:color="auto" w:fill="DEEAF6" w:themeFill="accent1" w:themeFillTint="33"/>
          </w:tcPr>
          <w:p w14:paraId="3AB7E72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3C2B27D2"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EA371AA"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Information Integrity</w:t>
            </w:r>
            <w:r w:rsidRPr="0D544C59">
              <w:rPr>
                <w:rFonts w:asciiTheme="minorHAnsi" w:eastAsiaTheme="minorEastAsia" w:hAnsiTheme="minorHAnsi" w:cstheme="minorBidi"/>
                <w:b w:val="0"/>
                <w:i/>
                <w:iCs/>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701CDF83" w14:textId="77777777" w:rsidR="00614918" w:rsidRPr="002C3786" w:rsidRDefault="00614918" w:rsidP="00614918">
      <w:pPr>
        <w:spacing w:before="120" w:after="120"/>
        <w:rPr>
          <w:rFonts w:eastAsia="Calibri"/>
        </w:rPr>
      </w:pPr>
    </w:p>
    <w:p w14:paraId="1EB78639" w14:textId="77777777" w:rsidR="00614918" w:rsidRDefault="00614918" w:rsidP="00614918">
      <w:pPr>
        <w:pStyle w:val="eglobaltech3"/>
      </w:pPr>
      <w:bookmarkStart w:id="2827" w:name="_Toc149090490"/>
      <w:bookmarkStart w:id="2828" w:name="_Toc383429939"/>
      <w:bookmarkStart w:id="2829" w:name="_Toc383444737"/>
      <w:bookmarkStart w:id="2830" w:name="_Toc385594380"/>
      <w:bookmarkStart w:id="2831" w:name="_Toc385594768"/>
      <w:bookmarkStart w:id="2832" w:name="_Toc385595156"/>
      <w:bookmarkStart w:id="2833" w:name="_Toc388620997"/>
      <w:bookmarkStart w:id="2834" w:name="_Toc430608860"/>
      <w:bookmarkStart w:id="2835" w:name="_Ref454959799"/>
      <w:bookmarkStart w:id="2836" w:name="_Ref454961136"/>
      <w:bookmarkStart w:id="2837" w:name="_Toc383429941"/>
      <w:bookmarkStart w:id="2838" w:name="_Toc383444738"/>
      <w:bookmarkStart w:id="2839" w:name="_Toc385594381"/>
      <w:bookmarkStart w:id="2840" w:name="_Toc385594769"/>
      <w:bookmarkStart w:id="2841" w:name="_Toc385595157"/>
      <w:bookmarkStart w:id="2842" w:name="_Toc388620998"/>
      <w:bookmarkStart w:id="2843" w:name="_Toc430608861"/>
      <w:r w:rsidRPr="002C3786">
        <w:t>Flaw Remediation (SI-2)</w:t>
      </w:r>
      <w:bookmarkEnd w:id="2827"/>
      <w:bookmarkEnd w:id="2828"/>
      <w:bookmarkEnd w:id="2829"/>
      <w:bookmarkEnd w:id="2830"/>
      <w:bookmarkEnd w:id="2831"/>
      <w:bookmarkEnd w:id="2832"/>
      <w:bookmarkEnd w:id="2833"/>
      <w:bookmarkEnd w:id="2834"/>
      <w:bookmarkEnd w:id="2835"/>
      <w:bookmarkEnd w:id="2836"/>
      <w:r w:rsidRPr="002C3786">
        <w:t xml:space="preserve"> </w:t>
      </w:r>
    </w:p>
    <w:p w14:paraId="01A50643"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2EDEBBE"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Identifies, reports, and corrects information system flaws;</w:t>
      </w:r>
    </w:p>
    <w:p w14:paraId="6C79A2B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 xml:space="preserve">Tests software and firmware updates related to flaw remediation for effectiveness and </w:t>
      </w:r>
      <w:r w:rsidRPr="0D544C59">
        <w:rPr>
          <w:rFonts w:eastAsia="Times New Roman"/>
        </w:rPr>
        <w:lastRenderedPageBreak/>
        <w:t xml:space="preserve">potential side effects before installation; </w:t>
      </w:r>
    </w:p>
    <w:p w14:paraId="1164A296" w14:textId="77777777" w:rsidR="00614918" w:rsidRDefault="00614918" w:rsidP="00614918">
      <w:pPr>
        <w:pStyle w:val="ListParagraph"/>
        <w:numPr>
          <w:ilvl w:val="0"/>
          <w:numId w:val="289"/>
        </w:numPr>
        <w:spacing w:before="120" w:after="120"/>
      </w:pPr>
      <w:r w:rsidRPr="0D544C59">
        <w:rPr>
          <w:rFonts w:eastAsia="Times New Roman"/>
        </w:rPr>
        <w:t>Installs security-relevant software and firmware updates within [</w:t>
      </w:r>
      <w:r w:rsidRPr="0D544C59">
        <w:rPr>
          <w:rFonts w:eastAsia="Times New Roman"/>
          <w:i/>
          <w:iCs/>
        </w:rPr>
        <w:t>FedRAMP</w:t>
      </w:r>
      <w:r w:rsidRPr="0D544C59">
        <w:rPr>
          <w:rFonts w:eastAsia="Times New Roman"/>
        </w:rPr>
        <w:t xml:space="preserve"> </w:t>
      </w:r>
      <w:r w:rsidRPr="0D544C59">
        <w:rPr>
          <w:rFonts w:eastAsia="Times New Roman"/>
          <w:i/>
          <w:iCs/>
        </w:rPr>
        <w:t>Assignment: Within 30 days of release of updates</w:t>
      </w:r>
      <w:r w:rsidRPr="0D544C59">
        <w:rPr>
          <w:rFonts w:eastAsia="Times New Roman"/>
        </w:rPr>
        <w:t>] of the release of the updates; and</w:t>
      </w:r>
    </w:p>
    <w:p w14:paraId="5CBE0AA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Incorporates flaw remediation into the organizational configuration management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4406ABF" w14:textId="77777777" w:rsidTr="00A64272">
        <w:trPr>
          <w:cantSplit/>
          <w:trHeight w:val="377"/>
          <w:tblHeader/>
        </w:trPr>
        <w:tc>
          <w:tcPr>
            <w:tcW w:w="764" w:type="pct"/>
            <w:shd w:val="clear" w:color="auto" w:fill="DEEAF6" w:themeFill="accent1" w:themeFillTint="33"/>
            <w:tcMar>
              <w:top w:w="43" w:type="dxa"/>
              <w:bottom w:w="43" w:type="dxa"/>
            </w:tcMar>
          </w:tcPr>
          <w:p w14:paraId="01AC021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w:t>
            </w:r>
          </w:p>
        </w:tc>
        <w:tc>
          <w:tcPr>
            <w:tcW w:w="4236" w:type="pct"/>
            <w:shd w:val="clear" w:color="auto" w:fill="DEEAF6" w:themeFill="accent1" w:themeFillTint="33"/>
          </w:tcPr>
          <w:p w14:paraId="3ED9CAA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875687" w14:textId="77777777" w:rsidTr="00A64272">
        <w:trPr>
          <w:trHeight w:val="377"/>
        </w:trPr>
        <w:tc>
          <w:tcPr>
            <w:tcW w:w="5000" w:type="pct"/>
            <w:gridSpan w:val="2"/>
            <w:tcMar>
              <w:top w:w="43" w:type="dxa"/>
              <w:bottom w:w="43" w:type="dxa"/>
            </w:tcMar>
            <w:vAlign w:val="bottom"/>
          </w:tcPr>
          <w:p w14:paraId="764BF87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50B7BC1A" w14:textId="77777777" w:rsidTr="00A64272">
        <w:trPr>
          <w:trHeight w:val="377"/>
        </w:trPr>
        <w:tc>
          <w:tcPr>
            <w:tcW w:w="5000" w:type="pct"/>
            <w:gridSpan w:val="2"/>
            <w:tcMar>
              <w:top w:w="43" w:type="dxa"/>
              <w:bottom w:w="43" w:type="dxa"/>
            </w:tcMar>
            <w:vAlign w:val="bottom"/>
          </w:tcPr>
          <w:p w14:paraId="720F5188" w14:textId="77777777" w:rsidR="00614918" w:rsidRPr="003A238E" w:rsidRDefault="00614918" w:rsidP="00A64272">
            <w:pPr>
              <w:pStyle w:val="GSAParameter"/>
              <w:spacing w:after="0"/>
              <w:rPr>
                <w:color w:val="5B9BD5" w:themeColor="accent1"/>
              </w:rPr>
            </w:pPr>
            <w:bookmarkStart w:id="2844" w:name="_Toc383442138"/>
            <w:bookmarkStart w:id="2845" w:name="_Toc383444355"/>
            <w:bookmarkStart w:id="2846" w:name="_Toc388623567"/>
            <w:r w:rsidRPr="003A238E">
              <w:t>Parameter SI-2(c)</w:t>
            </w:r>
            <w:bookmarkEnd w:id="2844"/>
            <w:bookmarkEnd w:id="2845"/>
            <w:bookmarkEnd w:id="2846"/>
            <w:r w:rsidRPr="003A238E">
              <w:t xml:space="preserve">: </w:t>
            </w:r>
            <w:r>
              <w:t>FedRAMP Requirement: [Within 30 days of release of updates]</w:t>
            </w:r>
          </w:p>
        </w:tc>
      </w:tr>
      <w:tr w:rsidR="001E21FB" w:rsidRPr="003A238E" w14:paraId="0FA66C33" w14:textId="77777777" w:rsidTr="00A64272">
        <w:trPr>
          <w:trHeight w:val="377"/>
        </w:trPr>
        <w:tc>
          <w:tcPr>
            <w:tcW w:w="5000" w:type="pct"/>
            <w:gridSpan w:val="2"/>
            <w:tcMar>
              <w:top w:w="43" w:type="dxa"/>
              <w:bottom w:w="43" w:type="dxa"/>
            </w:tcMar>
            <w:vAlign w:val="bottom"/>
          </w:tcPr>
          <w:p w14:paraId="31738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7BEF387" w14:textId="47090A8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39158D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A08E41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2295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BAB8F54" w14:textId="33D9BEB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BE8E05D" w14:textId="77777777" w:rsidTr="00A64272">
        <w:trPr>
          <w:trHeight w:val="377"/>
        </w:trPr>
        <w:tc>
          <w:tcPr>
            <w:tcW w:w="5000" w:type="pct"/>
            <w:gridSpan w:val="2"/>
            <w:tcMar>
              <w:top w:w="43" w:type="dxa"/>
              <w:bottom w:w="43" w:type="dxa"/>
            </w:tcMar>
            <w:vAlign w:val="bottom"/>
          </w:tcPr>
          <w:p w14:paraId="17A625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C0A44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1134E" w14:textId="305F17C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14E473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30EE57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D84FF95" w14:textId="1E093FF5"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24DE7A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5F37B5" w14:textId="01BD849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F41FD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p w14:paraId="737521BC"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54A0150" w14:textId="77777777" w:rsidTr="00A64272">
        <w:trPr>
          <w:cantSplit/>
          <w:trHeight w:val="475"/>
          <w:tblHeader/>
        </w:trPr>
        <w:tc>
          <w:tcPr>
            <w:tcW w:w="5000" w:type="pct"/>
            <w:gridSpan w:val="2"/>
            <w:shd w:val="clear" w:color="auto" w:fill="DEEAF6" w:themeFill="accent1" w:themeFillTint="33"/>
            <w:vAlign w:val="center"/>
          </w:tcPr>
          <w:p w14:paraId="6F9C2BD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What is the solution and how is it implemented?</w:t>
            </w:r>
          </w:p>
        </w:tc>
      </w:tr>
      <w:tr w:rsidR="00614918" w:rsidRPr="003A238E" w14:paraId="364A32A1" w14:textId="77777777" w:rsidTr="00A64272">
        <w:trPr>
          <w:trHeight w:val="1097"/>
        </w:trPr>
        <w:tc>
          <w:tcPr>
            <w:tcW w:w="483" w:type="pct"/>
            <w:tcBorders>
              <w:right w:val="nil"/>
            </w:tcBorders>
            <w:shd w:val="clear" w:color="auto" w:fill="DEEAF6" w:themeFill="accent1" w:themeFillTint="33"/>
          </w:tcPr>
          <w:p w14:paraId="132134C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BF37509"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45DDCEEF" w14:textId="77777777"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Cs/>
              </w:rPr>
              <w:t>&lt;</w:t>
            </w:r>
            <w:r w:rsidRPr="0D544C59">
              <w:rPr>
                <w:rFonts w:asciiTheme="minorHAnsi" w:eastAsiaTheme="minorEastAsia" w:hAnsiTheme="minorHAnsi" w:cstheme="minorBidi"/>
                <w:b w:val="0"/>
                <w:i/>
                <w:iCs/>
              </w:rPr>
              <w:t>The customer will be responsible for analyzing their applications for flaws, reporting on those flaws, and correcting them. A successful control response will include a discussion of the process by which flaws are discovered and remediated, as well as tools that are used to assist in detection and remediation.</w:t>
            </w:r>
          </w:p>
          <w:p w14:paraId="6958799E" w14:textId="68E3CCD1" w:rsidR="00614918" w:rsidRDefault="00614918" w:rsidP="00A64272">
            <w:pPr>
              <w:pStyle w:val="TableText-Bold"/>
              <w:spacing w:before="120" w:after="120"/>
              <w:rPr>
                <w:rFonts w:asciiTheme="minorHAnsi" w:eastAsiaTheme="minorEastAsia" w:hAnsiTheme="minorHAnsi" w:cstheme="minorBidi"/>
                <w:b w:val="0"/>
                <w:iCs/>
              </w:rPr>
            </w:pPr>
            <w:r w:rsidRPr="0D544C59">
              <w:rPr>
                <w:rFonts w:asciiTheme="minorHAnsi" w:eastAsiaTheme="minorEastAsia" w:hAnsiTheme="minorHAnsi" w:cstheme="minorBidi"/>
                <w:b w:val="0"/>
                <w:i/>
                <w:iCs/>
              </w:rPr>
              <w:t xml:space="preserve">Azure provides tools to assist with identifying flaws such as missing updates or OS configurations that do not meet the recommended baselines. Please see the Security Center Intro at </w:t>
            </w:r>
            <w:hyperlink r:id="rId69">
              <w:r w:rsidRPr="0D544C59">
                <w:rPr>
                  <w:rStyle w:val="Hyperlink"/>
                  <w:rFonts w:asciiTheme="minorHAnsi" w:eastAsiaTheme="minorEastAsia" w:hAnsiTheme="minorHAnsi" w:cstheme="minorBidi"/>
                  <w:b w:val="0"/>
                  <w:i/>
                  <w:iCs/>
                </w:rPr>
                <w:t>https://azure.microsoft.com/en-us/documentation/articles/security-center-intro/</w:t>
              </w:r>
            </w:hyperlink>
            <w:r w:rsidRPr="0D544C59">
              <w:rPr>
                <w:rFonts w:asciiTheme="minorHAnsi" w:eastAsiaTheme="minorEastAsia" w:hAnsiTheme="minorHAnsi" w:cstheme="minorBidi"/>
                <w:b w:val="0"/>
                <w:i/>
                <w:iCs/>
              </w:rPr>
              <w:t xml:space="preserve"> for more information.</w:t>
            </w:r>
            <w:r w:rsidR="00533B2A">
              <w:rPr>
                <w:rFonts w:asciiTheme="minorHAnsi" w:eastAsiaTheme="minorEastAsia" w:hAnsiTheme="minorHAnsi" w:cstheme="minorBidi"/>
                <w:b w:val="0"/>
                <w:iCs/>
              </w:rPr>
              <w:t>&gt;</w:t>
            </w:r>
          </w:p>
          <w:p w14:paraId="0635691D" w14:textId="7EEFC46B" w:rsidR="00533B2A" w:rsidRPr="00533B2A" w:rsidRDefault="00533B2A" w:rsidP="00533B2A">
            <w:pPr>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023E9797" w14:textId="38646E11" w:rsidR="00614918" w:rsidRPr="004805E6" w:rsidRDefault="00533B2A" w:rsidP="00533B2A">
            <w:pPr>
              <w:pStyle w:val="TableText-Bold"/>
              <w:spacing w:before="120" w:after="120"/>
              <w:rPr>
                <w:rFonts w:asciiTheme="minorHAnsi" w:eastAsia="Lucida Sans Unicode" w:hAnsiTheme="minorHAnsi"/>
                <w:b w:val="0"/>
              </w:rPr>
            </w:pPr>
            <w:r>
              <w:rPr>
                <w:rFonts w:asciiTheme="minorHAnsi" w:eastAsiaTheme="minorEastAsia" w:hAnsiTheme="minorHAnsi" w:cstheme="minorBidi"/>
                <w:b w:val="0"/>
                <w:iCs/>
              </w:rPr>
              <w:t xml:space="preserve">Microsoft </w:t>
            </w:r>
            <w:r w:rsidR="00614918" w:rsidRPr="00533B2A">
              <w:rPr>
                <w:rFonts w:asciiTheme="minorHAnsi" w:eastAsiaTheme="minorEastAsia" w:hAnsiTheme="minorHAnsi" w:cstheme="minorBidi"/>
                <w:b w:val="0"/>
                <w:iCs/>
              </w:rPr>
              <w:t xml:space="preserve">Azure implements this requirement for OS images on behalf of </w:t>
            </w:r>
            <w:r>
              <w:rPr>
                <w:rFonts w:asciiTheme="minorHAnsi" w:eastAsiaTheme="minorEastAsia" w:hAnsiTheme="minorHAnsi" w:cstheme="minorBidi"/>
                <w:b w:val="0"/>
                <w:iCs/>
              </w:rPr>
              <w:t xml:space="preserve">PaaS customers. See section </w:t>
            </w:r>
            <w:r w:rsidRPr="00533B2A">
              <w:rPr>
                <w:rFonts w:asciiTheme="minorHAnsi" w:eastAsia="Lucida Sans Unicode" w:hAnsiTheme="minorHAnsi"/>
                <w:b w:val="0"/>
                <w:color w:val="0563C1"/>
                <w:kern w:val="1"/>
                <w:u w:val="single"/>
              </w:rPr>
              <w:fldChar w:fldCharType="begin"/>
            </w:r>
            <w:r w:rsidRPr="00533B2A">
              <w:rPr>
                <w:rFonts w:asciiTheme="minorHAnsi" w:eastAsia="Lucida Sans Unicode" w:hAnsiTheme="minorHAnsi"/>
                <w:b w:val="0"/>
                <w:color w:val="0563C1"/>
                <w:kern w:val="1"/>
                <w:u w:val="single"/>
              </w:rPr>
              <w:instrText xml:space="preserve"> REF _Ref462560799 \r \h </w:instrText>
            </w:r>
            <w:r>
              <w:rPr>
                <w:rFonts w:asciiTheme="minorHAnsi" w:eastAsia="Lucida Sans Unicode" w:hAnsiTheme="minorHAnsi"/>
                <w:b w:val="0"/>
                <w:color w:val="0563C1"/>
                <w:kern w:val="1"/>
                <w:u w:val="single"/>
              </w:rPr>
              <w:instrText xml:space="preserve"> \* MERGEFORMAT </w:instrText>
            </w:r>
            <w:r w:rsidRPr="00533B2A">
              <w:rPr>
                <w:rFonts w:asciiTheme="minorHAnsi" w:eastAsia="Lucida Sans Unicode" w:hAnsiTheme="minorHAnsi"/>
                <w:b w:val="0"/>
                <w:color w:val="0563C1"/>
                <w:kern w:val="1"/>
                <w:u w:val="single"/>
              </w:rPr>
            </w:r>
            <w:r w:rsidRPr="00533B2A">
              <w:rPr>
                <w:rFonts w:asciiTheme="minorHAnsi" w:eastAsia="Lucida Sans Unicode" w:hAnsiTheme="minorHAnsi"/>
                <w:b w:val="0"/>
                <w:color w:val="0563C1"/>
                <w:kern w:val="1"/>
                <w:u w:val="single"/>
              </w:rPr>
              <w:fldChar w:fldCharType="separate"/>
            </w:r>
            <w:r w:rsidRPr="00533B2A">
              <w:rPr>
                <w:rFonts w:asciiTheme="minorHAnsi" w:eastAsia="Lucida Sans Unicode" w:hAnsiTheme="minorHAnsi"/>
                <w:b w:val="0"/>
                <w:color w:val="0563C1"/>
                <w:kern w:val="1"/>
                <w:u w:val="single"/>
              </w:rPr>
              <w:t>15.17.2</w:t>
            </w:r>
            <w:r w:rsidRPr="00533B2A">
              <w:rPr>
                <w:rFonts w:asciiTheme="minorHAnsi" w:eastAsia="Lucida Sans Unicode" w:hAnsiTheme="minorHAnsi"/>
                <w:b w:val="0"/>
                <w:color w:val="0563C1"/>
                <w:kern w:val="1"/>
                <w:u w:val="single"/>
              </w:rPr>
              <w:fldChar w:fldCharType="end"/>
            </w:r>
            <w:r>
              <w:rPr>
                <w:rFonts w:asciiTheme="minorHAnsi" w:eastAsiaTheme="minorEastAsia" w:hAnsiTheme="minorHAnsi" w:cstheme="minorBidi"/>
                <w:b w:val="0"/>
                <w:iCs/>
              </w:rPr>
              <w:t>.</w:t>
            </w:r>
          </w:p>
        </w:tc>
      </w:tr>
      <w:tr w:rsidR="00614918" w:rsidRPr="003A238E" w14:paraId="41A9E0FB" w14:textId="77777777" w:rsidTr="00A64272">
        <w:trPr>
          <w:trHeight w:val="1097"/>
        </w:trPr>
        <w:tc>
          <w:tcPr>
            <w:tcW w:w="483" w:type="pct"/>
            <w:tcBorders>
              <w:right w:val="nil"/>
            </w:tcBorders>
            <w:shd w:val="clear" w:color="auto" w:fill="DEEAF6" w:themeFill="accent1" w:themeFillTint="33"/>
          </w:tcPr>
          <w:p w14:paraId="57851BDD"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88AC1CE" w14:textId="77777777" w:rsidR="00614918" w:rsidRPr="00533B2A" w:rsidRDefault="00614918" w:rsidP="00A64272">
            <w:pPr>
              <w:pStyle w:val="TableText-Bold"/>
              <w:spacing w:before="120" w:after="120"/>
              <w:rPr>
                <w:rFonts w:asciiTheme="minorHAnsi" w:hAnsiTheme="minorHAnsi"/>
              </w:rPr>
            </w:pPr>
            <w:r w:rsidRPr="00533B2A">
              <w:rPr>
                <w:rFonts w:asciiTheme="minorHAnsi" w:eastAsiaTheme="minorEastAsia" w:hAnsiTheme="minorHAnsi" w:cstheme="minorBidi"/>
              </w:rPr>
              <w:t>Customer Responsibility</w:t>
            </w:r>
          </w:p>
          <w:p w14:paraId="6E39D17A" w14:textId="285FCA4C"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
                <w:iCs/>
              </w:rPr>
              <w:t>&lt;The customer will be responsible for testing application updates related to flaw remediation prior to installation. A successful control response will discuss the testing process (e.g. the nature of the test environment, the types of testing performed, the tools used in testing, etc.).</w:t>
            </w:r>
            <w:r w:rsidR="00533B2A" w:rsidRPr="00533B2A">
              <w:rPr>
                <w:rFonts w:asciiTheme="minorHAnsi" w:eastAsiaTheme="minorEastAsia" w:hAnsiTheme="minorHAnsi" w:cstheme="minorBidi"/>
                <w:b w:val="0"/>
                <w:i/>
                <w:iCs/>
              </w:rPr>
              <w:t>&gt;</w:t>
            </w:r>
          </w:p>
          <w:p w14:paraId="460D5D56"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3B2626C3" w14:textId="2F68EC44" w:rsidR="00614918" w:rsidRPr="00533B2A"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6E7DC9B7" w14:textId="77777777" w:rsidTr="00A64272">
        <w:trPr>
          <w:trHeight w:val="1097"/>
        </w:trPr>
        <w:tc>
          <w:tcPr>
            <w:tcW w:w="483" w:type="pct"/>
            <w:tcBorders>
              <w:right w:val="nil"/>
            </w:tcBorders>
            <w:shd w:val="clear" w:color="auto" w:fill="DEEAF6" w:themeFill="accent1" w:themeFillTint="33"/>
          </w:tcPr>
          <w:p w14:paraId="2D28C45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002130F"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3AA1CFCF" w14:textId="42AA0C3C" w:rsidR="00614918" w:rsidRPr="00237F0E" w:rsidRDefault="00614918" w:rsidP="00A64272">
            <w:pPr>
              <w:pStyle w:val="TableText-Bold"/>
              <w:spacing w:before="120" w:after="120"/>
              <w:rPr>
                <w:rFonts w:asciiTheme="minorHAnsi" w:eastAsia="Lucida Sans Unicode" w:hAnsiTheme="minorHAnsi"/>
                <w:b w:val="0"/>
                <w:i/>
              </w:rPr>
            </w:pPr>
            <w:r w:rsidRPr="0D544C59">
              <w:rPr>
                <w:rFonts w:asciiTheme="minorHAnsi" w:eastAsiaTheme="minorEastAsia" w:hAnsiTheme="minorHAnsi" w:cstheme="minorBidi"/>
                <w:b w:val="0"/>
                <w:i/>
                <w:iCs/>
              </w:rPr>
              <w:t>&lt;The customer will be responsible for installing security-relevant software updates to their application within 30 days of the release of those updates. A successful control response will detail how the customer ensures that this update schedule can be met while stil</w:t>
            </w:r>
            <w:r w:rsidR="00533B2A">
              <w:rPr>
                <w:rFonts w:asciiTheme="minorHAnsi" w:eastAsiaTheme="minorEastAsia" w:hAnsiTheme="minorHAnsi" w:cstheme="minorBidi"/>
                <w:b w:val="0"/>
                <w:i/>
                <w:iCs/>
              </w:rPr>
              <w:t>l performing sufficient testing.&gt;</w:t>
            </w:r>
          </w:p>
          <w:p w14:paraId="3C6EA19C"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6CAE1C3A" w14:textId="7B3AC0A6" w:rsidR="00614918" w:rsidRPr="00BD2BE3"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07C095D7" w14:textId="77777777" w:rsidTr="00A64272">
        <w:trPr>
          <w:trHeight w:val="1097"/>
        </w:trPr>
        <w:tc>
          <w:tcPr>
            <w:tcW w:w="483" w:type="pct"/>
            <w:tcBorders>
              <w:right w:val="nil"/>
            </w:tcBorders>
            <w:shd w:val="clear" w:color="auto" w:fill="DEEAF6" w:themeFill="accent1" w:themeFillTint="33"/>
          </w:tcPr>
          <w:p w14:paraId="6AB05A0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A79C131"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7BF52CB2" w14:textId="77777777" w:rsidR="00614918" w:rsidRPr="00237F0E" w:rsidRDefault="00614918" w:rsidP="00A64272">
            <w:pPr>
              <w:pStyle w:val="TableText-Bold"/>
              <w:spacing w:before="120" w:after="120"/>
              <w:rPr>
                <w:rFonts w:asciiTheme="minorHAnsi" w:hAnsiTheme="minorHAnsi"/>
                <w:b w:val="0"/>
                <w:i/>
              </w:rPr>
            </w:pPr>
            <w:r w:rsidRPr="0D544C59">
              <w:rPr>
                <w:rFonts w:asciiTheme="minorHAnsi" w:eastAsiaTheme="minorEastAsia" w:hAnsiTheme="minorHAnsi" w:cstheme="minorBidi"/>
                <w:b w:val="0"/>
                <w:i/>
                <w:iCs/>
              </w:rPr>
              <w:t>&lt;The customer will be responsible for incorporating flaw remediation activities into their organizational configuration management process. A successful control response will address how flaws are categorized in terms of the types of changes that are subject to configuration management, as well as the approval process for remediation activities (see the CM family of controls).&gt;</w:t>
            </w:r>
          </w:p>
        </w:tc>
      </w:tr>
    </w:tbl>
    <w:p w14:paraId="0240FF40" w14:textId="77777777" w:rsidR="00614918" w:rsidRPr="004B0750" w:rsidRDefault="00614918" w:rsidP="00614918">
      <w:pPr>
        <w:pStyle w:val="eglobaltech4n"/>
        <w:spacing w:before="240"/>
      </w:pPr>
      <w:bookmarkStart w:id="2847" w:name="_Ref454959822"/>
      <w:r>
        <w:t>Control Enhancement SI-2 (2)</w:t>
      </w:r>
      <w:bookmarkEnd w:id="2837"/>
      <w:bookmarkEnd w:id="2838"/>
      <w:bookmarkEnd w:id="2839"/>
      <w:bookmarkEnd w:id="2840"/>
      <w:bookmarkEnd w:id="2841"/>
      <w:bookmarkEnd w:id="2842"/>
      <w:bookmarkEnd w:id="2843"/>
      <w:bookmarkEnd w:id="2847"/>
    </w:p>
    <w:p w14:paraId="128CD8D3" w14:textId="77777777" w:rsidR="00614918" w:rsidRPr="00F51F9F" w:rsidRDefault="00614918" w:rsidP="00614918">
      <w:pPr>
        <w:spacing w:before="120" w:after="120"/>
        <w:rPr>
          <w:rFonts w:eastAsia="Times New Roman"/>
        </w:rPr>
      </w:pPr>
      <w:r w:rsidRPr="0D544C59">
        <w:rPr>
          <w:rFonts w:eastAsia="Times New Roman"/>
        </w:rPr>
        <w:t>The organization employs automated mechanisms [</w:t>
      </w:r>
      <w:r w:rsidRPr="0D544C59">
        <w:rPr>
          <w:rFonts w:eastAsia="Times New Roman"/>
          <w:i/>
          <w:iCs/>
        </w:rPr>
        <w:t>FedRAMP Assignment: at least monthly</w:t>
      </w:r>
      <w:r w:rsidRPr="0D544C59">
        <w:rPr>
          <w:rFonts w:eastAsia="Times New Roman"/>
        </w:rPr>
        <w:t>] to determine the state of information system components with regard to flaw remediation.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3C3FF5" w14:textId="77777777" w:rsidTr="00A64272">
        <w:trPr>
          <w:cantSplit/>
          <w:trHeight w:val="377"/>
          <w:tblHeader/>
        </w:trPr>
        <w:tc>
          <w:tcPr>
            <w:tcW w:w="764" w:type="pct"/>
            <w:shd w:val="clear" w:color="auto" w:fill="DEEAF6" w:themeFill="accent1" w:themeFillTint="33"/>
            <w:tcMar>
              <w:top w:w="43" w:type="dxa"/>
              <w:bottom w:w="43" w:type="dxa"/>
            </w:tcMar>
          </w:tcPr>
          <w:p w14:paraId="4066CE5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(2)</w:t>
            </w:r>
          </w:p>
        </w:tc>
        <w:tc>
          <w:tcPr>
            <w:tcW w:w="4236" w:type="pct"/>
            <w:shd w:val="clear" w:color="auto" w:fill="DEEAF6" w:themeFill="accent1" w:themeFillTint="33"/>
          </w:tcPr>
          <w:p w14:paraId="4306356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3E5E58D" w14:textId="77777777" w:rsidTr="00A64272">
        <w:trPr>
          <w:trHeight w:val="377"/>
        </w:trPr>
        <w:tc>
          <w:tcPr>
            <w:tcW w:w="5000" w:type="pct"/>
            <w:gridSpan w:val="2"/>
            <w:tcMar>
              <w:top w:w="43" w:type="dxa"/>
              <w:bottom w:w="43" w:type="dxa"/>
            </w:tcMar>
          </w:tcPr>
          <w:p w14:paraId="026E7E0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D1EC3">
              <w:rPr>
                <w:rFonts w:asciiTheme="minorHAnsi" w:eastAsiaTheme="minorEastAsia" w:hAnsiTheme="minorHAnsi" w:cstheme="minorBidi"/>
                <w:i/>
                <w:sz w:val="20"/>
                <w:szCs w:val="20"/>
              </w:rPr>
              <w:t>&lt;Customer defined&gt;</w:t>
            </w:r>
          </w:p>
        </w:tc>
      </w:tr>
      <w:tr w:rsidR="00614918" w:rsidRPr="003A238E" w14:paraId="0868F167" w14:textId="77777777" w:rsidTr="00A64272">
        <w:trPr>
          <w:trHeight w:val="377"/>
        </w:trPr>
        <w:tc>
          <w:tcPr>
            <w:tcW w:w="5000" w:type="pct"/>
            <w:gridSpan w:val="2"/>
            <w:tcMar>
              <w:top w:w="43" w:type="dxa"/>
              <w:bottom w:w="43" w:type="dxa"/>
            </w:tcMar>
          </w:tcPr>
          <w:p w14:paraId="05A43A9B" w14:textId="77777777" w:rsidR="00614918" w:rsidRPr="003A238E" w:rsidRDefault="00614918" w:rsidP="00A64272">
            <w:pPr>
              <w:pStyle w:val="GSAParameter"/>
              <w:spacing w:after="0"/>
              <w:rPr>
                <w:color w:val="5B9BD5" w:themeColor="accent1"/>
              </w:rPr>
            </w:pPr>
            <w:bookmarkStart w:id="2848" w:name="_Toc383442139"/>
            <w:bookmarkStart w:id="2849" w:name="_Toc383444356"/>
            <w:bookmarkStart w:id="2850" w:name="_Toc388623568"/>
            <w:r w:rsidRPr="003A238E">
              <w:t>Parameter SI-2(2):</w:t>
            </w:r>
            <w:bookmarkEnd w:id="2848"/>
            <w:bookmarkEnd w:id="2849"/>
            <w:bookmarkEnd w:id="2850"/>
            <w:r w:rsidRPr="003A238E">
              <w:t xml:space="preserve"> </w:t>
            </w:r>
            <w:r>
              <w:t>&lt;</w:t>
            </w:r>
            <w:r w:rsidRPr="00015EE8">
              <w:rPr>
                <w:i/>
              </w:rPr>
              <w:t>FedR</w:t>
            </w:r>
            <w:r>
              <w:rPr>
                <w:i/>
              </w:rPr>
              <w:t>AMP</w:t>
            </w:r>
            <w:r w:rsidRPr="00015EE8">
              <w:rPr>
                <w:i/>
              </w:rPr>
              <w:t xml:space="preserve"> Requirement: Monthly</w:t>
            </w:r>
            <w:r>
              <w:t>&gt;</w:t>
            </w:r>
          </w:p>
        </w:tc>
      </w:tr>
      <w:tr w:rsidR="001E21FB" w:rsidRPr="003A238E" w14:paraId="3B403E66" w14:textId="77777777" w:rsidTr="00A64272">
        <w:trPr>
          <w:trHeight w:val="377"/>
        </w:trPr>
        <w:tc>
          <w:tcPr>
            <w:tcW w:w="5000" w:type="pct"/>
            <w:gridSpan w:val="2"/>
            <w:tcMar>
              <w:top w:w="43" w:type="dxa"/>
              <w:bottom w:w="43" w:type="dxa"/>
            </w:tcMar>
            <w:vAlign w:val="bottom"/>
          </w:tcPr>
          <w:p w14:paraId="35CFDDE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2816A53" w14:textId="4466A46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9D89F7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66B2DC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8C7A1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C4355F" w14:textId="3D8207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9DB714E" w14:textId="77777777" w:rsidTr="00A64272">
        <w:trPr>
          <w:trHeight w:val="377"/>
        </w:trPr>
        <w:tc>
          <w:tcPr>
            <w:tcW w:w="5000" w:type="pct"/>
            <w:gridSpan w:val="2"/>
            <w:tcMar>
              <w:top w:w="43" w:type="dxa"/>
              <w:bottom w:w="43" w:type="dxa"/>
            </w:tcMar>
            <w:vAlign w:val="bottom"/>
          </w:tcPr>
          <w:p w14:paraId="3CC046F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76FBE9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4EF4B32" w14:textId="72106E7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B249AA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64EAC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441E60" w14:textId="792946A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774E30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8B95A" w14:textId="0DA4A07D"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96C5B4"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80F566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D2B7AB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(2) What is the solution and how is it implemented?</w:t>
            </w:r>
          </w:p>
        </w:tc>
      </w:tr>
      <w:tr w:rsidR="00614918" w:rsidRPr="003A238E" w14:paraId="5ABD92D7" w14:textId="77777777" w:rsidTr="00A64272">
        <w:trPr>
          <w:trHeight w:val="1097"/>
        </w:trPr>
        <w:tc>
          <w:tcPr>
            <w:tcW w:w="5000" w:type="pct"/>
            <w:shd w:val="clear" w:color="auto" w:fill="FFFFFF" w:themeFill="background1"/>
          </w:tcPr>
          <w:p w14:paraId="6F71C544" w14:textId="77777777" w:rsidR="00614918" w:rsidRPr="003A238E" w:rsidRDefault="00614918" w:rsidP="00A64272">
            <w:pPr>
              <w:pStyle w:val="TableText-Bold"/>
              <w:spacing w:before="120" w:after="120"/>
              <w:rPr>
                <w:rFonts w:asciiTheme="minorHAnsi" w:eastAsia="Lucida Sans Unicode" w:hAnsiTheme="minorHAnsi"/>
                <w:szCs w:val="24"/>
              </w:rPr>
            </w:pPr>
            <w:r w:rsidRPr="0D544C59">
              <w:rPr>
                <w:rFonts w:asciiTheme="minorHAnsi" w:eastAsiaTheme="minorEastAsia" w:hAnsiTheme="minorHAnsi" w:cstheme="minorBidi"/>
              </w:rPr>
              <w:t>Customer Responsibility</w:t>
            </w:r>
          </w:p>
          <w:p w14:paraId="7AA9AF78" w14:textId="77777777" w:rsidR="00614918" w:rsidRPr="003A238E" w:rsidRDefault="00614918" w:rsidP="00A64272">
            <w:pPr>
              <w:spacing w:before="120" w:after="120"/>
              <w:rPr>
                <w:rFonts w:asciiTheme="minorHAnsi" w:hAnsiTheme="minorHAnsi"/>
                <w:sz w:val="20"/>
                <w:szCs w:val="20"/>
              </w:rPr>
            </w:pPr>
            <w:r w:rsidRPr="4814F1BA">
              <w:rPr>
                <w:rFonts w:asciiTheme="minorHAnsi" w:eastAsiaTheme="minorEastAsia" w:hAnsiTheme="minorHAnsi" w:cstheme="minorBidi"/>
                <w:i/>
                <w:iCs/>
                <w:sz w:val="20"/>
                <w:szCs w:val="20"/>
              </w:rPr>
              <w:t xml:space="preserve">&lt;The customer will be required to employ automated mechanisms on a monthly basis to determine the state of information system components with regard to flaw remediation on their information systems as required by their organization’s security policy.  A successful response will </w:t>
            </w:r>
            <w:r>
              <w:rPr>
                <w:rFonts w:asciiTheme="minorHAnsi" w:eastAsiaTheme="minorEastAsia" w:hAnsiTheme="minorHAnsi" w:cstheme="minorBidi"/>
                <w:i/>
                <w:iCs/>
                <w:sz w:val="20"/>
                <w:szCs w:val="20"/>
              </w:rPr>
              <w:t>address</w:t>
            </w:r>
            <w:r w:rsidRPr="4814F1BA">
              <w:rPr>
                <w:rFonts w:asciiTheme="minorHAnsi" w:eastAsiaTheme="minorEastAsia" w:hAnsiTheme="minorHAnsi" w:cstheme="minorBidi"/>
                <w:i/>
                <w:iCs/>
                <w:sz w:val="20"/>
                <w:szCs w:val="20"/>
              </w:rPr>
              <w:t xml:space="preserve"> </w:t>
            </w:r>
            <w:r>
              <w:rPr>
                <w:rFonts w:asciiTheme="minorHAnsi" w:eastAsiaTheme="minorEastAsia" w:hAnsiTheme="minorHAnsi" w:cstheme="minorBidi"/>
                <w:i/>
                <w:iCs/>
                <w:sz w:val="20"/>
                <w:szCs w:val="20"/>
              </w:rPr>
              <w:t xml:space="preserve">the </w:t>
            </w:r>
            <w:r w:rsidRPr="4814F1BA">
              <w:rPr>
                <w:rFonts w:asciiTheme="minorHAnsi" w:eastAsiaTheme="minorEastAsia" w:hAnsiTheme="minorHAnsi" w:cstheme="minorBidi"/>
                <w:i/>
                <w:iCs/>
                <w:sz w:val="20"/>
                <w:szCs w:val="20"/>
              </w:rPr>
              <w:t>customer</w:t>
            </w:r>
            <w:r>
              <w:rPr>
                <w:rFonts w:asciiTheme="minorHAnsi" w:eastAsiaTheme="minorEastAsia" w:hAnsiTheme="minorHAnsi" w:cstheme="minorBidi"/>
                <w:i/>
                <w:iCs/>
                <w:sz w:val="20"/>
                <w:szCs w:val="20"/>
              </w:rPr>
              <w:t xml:space="preserve">’s </w:t>
            </w:r>
            <w:r w:rsidRPr="4814F1BA">
              <w:rPr>
                <w:rFonts w:asciiTheme="minorHAnsi" w:eastAsiaTheme="minorEastAsia" w:hAnsiTheme="minorHAnsi" w:cstheme="minorBidi"/>
                <w:i/>
                <w:iCs/>
                <w:sz w:val="20"/>
                <w:szCs w:val="20"/>
              </w:rPr>
              <w:t>use</w:t>
            </w:r>
            <w:r>
              <w:rPr>
                <w:rFonts w:asciiTheme="minorHAnsi" w:eastAsiaTheme="minorEastAsia" w:hAnsiTheme="minorHAnsi" w:cstheme="minorBidi"/>
                <w:i/>
                <w:iCs/>
                <w:sz w:val="20"/>
                <w:szCs w:val="20"/>
              </w:rPr>
              <w:t xml:space="preserve"> of</w:t>
            </w:r>
            <w:r w:rsidRPr="4814F1BA">
              <w:rPr>
                <w:rFonts w:asciiTheme="minorHAnsi" w:eastAsiaTheme="minorEastAsia" w:hAnsiTheme="minorHAnsi" w:cstheme="minorBidi"/>
                <w:i/>
                <w:iCs/>
                <w:sz w:val="20"/>
                <w:szCs w:val="20"/>
              </w:rPr>
              <w:t xml:space="preserve"> automated tools </w:t>
            </w:r>
            <w:r>
              <w:rPr>
                <w:rFonts w:asciiTheme="minorHAnsi" w:eastAsiaTheme="minorEastAsia" w:hAnsiTheme="minorHAnsi" w:cstheme="minorBidi"/>
                <w:i/>
                <w:iCs/>
                <w:sz w:val="20"/>
                <w:szCs w:val="20"/>
              </w:rPr>
              <w:t>such as</w:t>
            </w:r>
            <w:r w:rsidRPr="4814F1BA">
              <w:rPr>
                <w:rFonts w:asciiTheme="minorHAnsi" w:eastAsiaTheme="minorEastAsia" w:hAnsiTheme="minorHAnsi" w:cstheme="minorBidi"/>
                <w:i/>
                <w:iCs/>
                <w:sz w:val="20"/>
                <w:szCs w:val="20"/>
              </w:rPr>
              <w:t xml:space="preserve"> Nessus to preform </w:t>
            </w:r>
            <w:r>
              <w:rPr>
                <w:rFonts w:asciiTheme="minorHAnsi" w:eastAsiaTheme="minorEastAsia" w:hAnsiTheme="minorHAnsi" w:cstheme="minorBidi"/>
                <w:i/>
                <w:iCs/>
                <w:sz w:val="20"/>
                <w:szCs w:val="20"/>
              </w:rPr>
              <w:t xml:space="preserve">periodic and on-demand </w:t>
            </w:r>
            <w:r w:rsidRPr="4814F1BA">
              <w:rPr>
                <w:rFonts w:asciiTheme="minorHAnsi" w:eastAsiaTheme="minorEastAsia" w:hAnsiTheme="minorHAnsi" w:cstheme="minorBidi"/>
                <w:i/>
                <w:iCs/>
                <w:sz w:val="20"/>
                <w:szCs w:val="20"/>
              </w:rPr>
              <w:t>scans through their system</w:t>
            </w:r>
            <w:r>
              <w:rPr>
                <w:rFonts w:asciiTheme="minorHAnsi" w:eastAsiaTheme="minorEastAsia" w:hAnsiTheme="minorHAnsi" w:cstheme="minorBidi"/>
                <w:i/>
                <w:iCs/>
                <w:sz w:val="20"/>
                <w:szCs w:val="20"/>
              </w:rPr>
              <w:t xml:space="preserve"> to determine the state of system compenents with regard to flaw remediation.</w:t>
            </w:r>
            <w:r w:rsidRPr="4814F1BA">
              <w:rPr>
                <w:rFonts w:asciiTheme="minorHAnsi" w:eastAsiaTheme="minorEastAsia" w:hAnsiTheme="minorHAnsi" w:cstheme="minorBidi"/>
                <w:i/>
                <w:iCs/>
                <w:sz w:val="20"/>
                <w:szCs w:val="20"/>
              </w:rPr>
              <w:t>&gt;</w:t>
            </w:r>
          </w:p>
        </w:tc>
      </w:tr>
    </w:tbl>
    <w:p w14:paraId="35B732E0" w14:textId="77777777" w:rsidR="00614918" w:rsidRPr="004B0750" w:rsidRDefault="00614918" w:rsidP="00614918">
      <w:pPr>
        <w:pStyle w:val="eglobaltech4n"/>
        <w:spacing w:before="100" w:beforeAutospacing="1"/>
      </w:pPr>
      <w:bookmarkStart w:id="2851" w:name="_Toc385594382"/>
      <w:bookmarkStart w:id="2852" w:name="_Toc385594770"/>
      <w:bookmarkStart w:id="2853" w:name="_Toc385595158"/>
      <w:bookmarkStart w:id="2854" w:name="_Toc388620999"/>
      <w:bookmarkStart w:id="2855" w:name="_Toc430608862"/>
      <w:bookmarkStart w:id="2856" w:name="_Ref454959844"/>
      <w:bookmarkStart w:id="2857" w:name="_Ref454961171"/>
      <w:r w:rsidRPr="004B0750">
        <w:t>Control Enhancement SI-2 (3)</w:t>
      </w:r>
      <w:bookmarkEnd w:id="2851"/>
      <w:bookmarkEnd w:id="2852"/>
      <w:bookmarkEnd w:id="2853"/>
      <w:bookmarkEnd w:id="2854"/>
      <w:bookmarkEnd w:id="2855"/>
      <w:bookmarkEnd w:id="2856"/>
      <w:bookmarkEnd w:id="2857"/>
    </w:p>
    <w:p w14:paraId="50277D03" w14:textId="77777777" w:rsidR="00614918" w:rsidRPr="007B0941" w:rsidRDefault="00614918" w:rsidP="00614918">
      <w:pPr>
        <w:spacing w:before="120" w:after="120"/>
        <w:rPr>
          <w:rFonts w:eastAsia="Times New Roman"/>
        </w:rPr>
      </w:pPr>
      <w:r w:rsidRPr="0D544C59">
        <w:rPr>
          <w:rFonts w:eastAsia="Times New Roman"/>
        </w:rPr>
        <w:t>The organization:</w:t>
      </w:r>
    </w:p>
    <w:p w14:paraId="15F3BA6D" w14:textId="77777777" w:rsidR="00614918" w:rsidRDefault="00614918" w:rsidP="00614918">
      <w:pPr>
        <w:pStyle w:val="ListParagraph"/>
        <w:numPr>
          <w:ilvl w:val="0"/>
          <w:numId w:val="326"/>
        </w:numPr>
        <w:spacing w:before="120" w:after="120"/>
        <w:rPr>
          <w:rFonts w:eastAsia="Times New Roman"/>
        </w:rPr>
      </w:pPr>
      <w:r w:rsidRPr="0D544C59">
        <w:rPr>
          <w:rFonts w:eastAsia="Times New Roman"/>
        </w:rPr>
        <w:t>Measures the time between flaw identification and flaw remediation; and</w:t>
      </w:r>
    </w:p>
    <w:p w14:paraId="4243B560" w14:textId="77777777" w:rsidR="00614918" w:rsidRDefault="00614918" w:rsidP="00614918">
      <w:pPr>
        <w:pStyle w:val="ListParagraph"/>
        <w:numPr>
          <w:ilvl w:val="0"/>
          <w:numId w:val="326"/>
        </w:numPr>
        <w:spacing w:before="120" w:after="120"/>
        <w:rPr>
          <w:rFonts w:ascii="Calibri" w:eastAsia="Calibri" w:hAnsi="Calibri" w:cs="Calibri"/>
          <w:b/>
          <w:bCs/>
        </w:rPr>
      </w:pPr>
      <w:r w:rsidRPr="0D544C59">
        <w:rPr>
          <w:rFonts w:eastAsia="Times New Roman"/>
        </w:rPr>
        <w:t>Establishes [</w:t>
      </w:r>
      <w:r w:rsidRPr="0D544C59">
        <w:rPr>
          <w:rFonts w:eastAsia="Times New Roman"/>
          <w:i/>
          <w:iCs/>
        </w:rPr>
        <w:t>Assignment: organization-defined benchmarks</w:t>
      </w:r>
      <w:r w:rsidRPr="0D544C59">
        <w:rPr>
          <w:rFonts w:eastAsia="Times New Roman"/>
        </w:rPr>
        <w:t>] for taking corrective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CF11225" w14:textId="77777777" w:rsidTr="00A64272">
        <w:trPr>
          <w:cantSplit/>
          <w:trHeight w:val="377"/>
          <w:tblHeader/>
        </w:trPr>
        <w:tc>
          <w:tcPr>
            <w:tcW w:w="764" w:type="pct"/>
            <w:shd w:val="clear" w:color="auto" w:fill="DEEAF6" w:themeFill="accent1" w:themeFillTint="33"/>
            <w:tcMar>
              <w:top w:w="43" w:type="dxa"/>
              <w:bottom w:w="43" w:type="dxa"/>
            </w:tcMar>
          </w:tcPr>
          <w:p w14:paraId="3A91EC2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(3)</w:t>
            </w:r>
          </w:p>
        </w:tc>
        <w:tc>
          <w:tcPr>
            <w:tcW w:w="4236" w:type="pct"/>
            <w:shd w:val="clear" w:color="auto" w:fill="DEEAF6" w:themeFill="accent1" w:themeFillTint="33"/>
          </w:tcPr>
          <w:p w14:paraId="0B1E8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9F435C1" w14:textId="77777777" w:rsidTr="00A64272">
        <w:trPr>
          <w:trHeight w:val="377"/>
        </w:trPr>
        <w:tc>
          <w:tcPr>
            <w:tcW w:w="5000" w:type="pct"/>
            <w:gridSpan w:val="2"/>
            <w:tcMar>
              <w:top w:w="43" w:type="dxa"/>
              <w:bottom w:w="43" w:type="dxa"/>
            </w:tcMar>
          </w:tcPr>
          <w:p w14:paraId="3751D8B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A902BB">
              <w:rPr>
                <w:rFonts w:asciiTheme="minorHAnsi" w:eastAsiaTheme="minorEastAsia" w:hAnsiTheme="minorHAnsi" w:cstheme="minorBidi"/>
                <w:sz w:val="20"/>
                <w:szCs w:val="20"/>
              </w:rPr>
              <w:t>&lt;Customer defined&gt;</w:t>
            </w:r>
          </w:p>
        </w:tc>
      </w:tr>
      <w:tr w:rsidR="00614918" w:rsidRPr="003A238E" w14:paraId="2554DAFA" w14:textId="77777777" w:rsidTr="00A64272">
        <w:trPr>
          <w:trHeight w:val="377"/>
        </w:trPr>
        <w:tc>
          <w:tcPr>
            <w:tcW w:w="5000" w:type="pct"/>
            <w:gridSpan w:val="2"/>
            <w:tcMar>
              <w:top w:w="43" w:type="dxa"/>
              <w:bottom w:w="43" w:type="dxa"/>
            </w:tcMar>
          </w:tcPr>
          <w:p w14:paraId="08BF1352" w14:textId="77777777" w:rsidR="00614918" w:rsidRPr="003A238E" w:rsidRDefault="00614918" w:rsidP="00A64272">
            <w:pPr>
              <w:pStyle w:val="GSAParameter"/>
              <w:spacing w:after="0"/>
              <w:rPr>
                <w:color w:val="5B9BD5" w:themeColor="accent1"/>
              </w:rPr>
            </w:pPr>
            <w:bookmarkStart w:id="2858" w:name="_Toc388623569"/>
            <w:r w:rsidRPr="003A238E">
              <w:t>Parameter SI-2(3)(b):</w:t>
            </w:r>
            <w:bookmarkEnd w:id="2858"/>
            <w:r w:rsidRPr="003A238E">
              <w:t xml:space="preserve"> </w:t>
            </w:r>
            <w:r w:rsidRPr="00A902BB">
              <w:rPr>
                <w:i/>
              </w:rPr>
              <w:t>&lt;Customer-defined benchmarks&gt;</w:t>
            </w:r>
          </w:p>
        </w:tc>
      </w:tr>
      <w:tr w:rsidR="001E21FB" w:rsidRPr="003A238E" w14:paraId="46C02085" w14:textId="77777777" w:rsidTr="00A64272">
        <w:trPr>
          <w:trHeight w:val="377"/>
        </w:trPr>
        <w:tc>
          <w:tcPr>
            <w:tcW w:w="5000" w:type="pct"/>
            <w:gridSpan w:val="2"/>
            <w:tcMar>
              <w:top w:w="43" w:type="dxa"/>
              <w:bottom w:w="43" w:type="dxa"/>
            </w:tcMar>
            <w:vAlign w:val="bottom"/>
          </w:tcPr>
          <w:p w14:paraId="43B6A2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7652BB" w14:textId="6C26BF1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650B71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18D8B9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30A7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DB7FBB" w14:textId="5BA5008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0635818" w14:textId="77777777" w:rsidTr="00A64272">
        <w:trPr>
          <w:trHeight w:val="377"/>
        </w:trPr>
        <w:tc>
          <w:tcPr>
            <w:tcW w:w="5000" w:type="pct"/>
            <w:gridSpan w:val="2"/>
            <w:tcMar>
              <w:top w:w="43" w:type="dxa"/>
              <w:bottom w:w="43" w:type="dxa"/>
            </w:tcMar>
            <w:vAlign w:val="bottom"/>
          </w:tcPr>
          <w:p w14:paraId="546ACE6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07CEBD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371115D" w14:textId="1D81972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B410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DF17C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4502251" w14:textId="257D43D9"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1417D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09F0B0" w14:textId="086C1C0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E37677D"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B6CD4A3"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4E89E6E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SI-2 (3) What is the solution and how is it implemented?</w:t>
            </w:r>
          </w:p>
        </w:tc>
      </w:tr>
      <w:tr w:rsidR="00614918" w:rsidRPr="003A238E" w14:paraId="3FC8D9E1" w14:textId="77777777" w:rsidTr="00A64272">
        <w:trPr>
          <w:trHeight w:val="1097"/>
        </w:trPr>
        <w:tc>
          <w:tcPr>
            <w:tcW w:w="483" w:type="pct"/>
            <w:tcBorders>
              <w:right w:val="nil"/>
            </w:tcBorders>
            <w:shd w:val="clear" w:color="auto" w:fill="DEEAF6" w:themeFill="accent1" w:themeFillTint="33"/>
          </w:tcPr>
          <w:p w14:paraId="3926301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0F5852"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2CBBE83B" w14:textId="77777777" w:rsidR="00614918" w:rsidRPr="001D765C" w:rsidRDefault="00614918" w:rsidP="00A64272">
            <w:pPr>
              <w:spacing w:before="120" w:after="120"/>
              <w:rPr>
                <w:rFonts w:asciiTheme="minorHAnsi" w:hAnsiTheme="minorHAnsi"/>
                <w:i/>
                <w:kern w:val="2"/>
                <w:sz w:val="20"/>
              </w:rPr>
            </w:pPr>
            <w:r w:rsidRPr="001D765C">
              <w:rPr>
                <w:rFonts w:asciiTheme="minorHAnsi" w:eastAsiaTheme="minorEastAsia" w:hAnsiTheme="minorHAnsi" w:cstheme="minorBidi"/>
                <w:i/>
                <w:kern w:val="2"/>
                <w:sz w:val="20"/>
                <w:szCs w:val="20"/>
              </w:rPr>
              <w:t xml:space="preserve">&lt;The customer is responsible for scanning for flaws in their information systems and for measuring the time between flaw identification and flaw remediation.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time between flaw identification and remediation using timestamps and calculates the time elapsed difference.&gt;</w:t>
            </w:r>
          </w:p>
        </w:tc>
      </w:tr>
      <w:tr w:rsidR="00614918" w:rsidRPr="003A238E" w14:paraId="12327B3D" w14:textId="77777777" w:rsidTr="00A64272">
        <w:trPr>
          <w:trHeight w:val="1097"/>
        </w:trPr>
        <w:tc>
          <w:tcPr>
            <w:tcW w:w="483" w:type="pct"/>
            <w:tcBorders>
              <w:right w:val="nil"/>
            </w:tcBorders>
            <w:shd w:val="clear" w:color="auto" w:fill="DEEAF6" w:themeFill="accent1" w:themeFillTint="33"/>
          </w:tcPr>
          <w:p w14:paraId="175B5A4B"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6A3A2A6"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6EA38501" w14:textId="77777777" w:rsidR="00614918" w:rsidRPr="001D765C"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i/>
                <w:iCs/>
                <w:kern w:val="2"/>
                <w:sz w:val="20"/>
                <w:szCs w:val="20"/>
              </w:rPr>
              <w:t>&lt;The customer will be responsible for scanning for flaws in their information systems and for establishing benchmarks for taking corrective actions according to their organizational policies.</w:t>
            </w:r>
            <w:r>
              <w:rPr>
                <w:rFonts w:asciiTheme="minorHAnsi" w:eastAsiaTheme="minorEastAsia" w:hAnsiTheme="minorHAnsi" w:cstheme="minorBidi"/>
                <w:i/>
                <w:iCs/>
                <w:kern w:val="2"/>
                <w:sz w:val="20"/>
                <w:szCs w:val="20"/>
              </w:rPr>
              <w:t xml:space="preserve">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w:t>
            </w:r>
            <w:r>
              <w:rPr>
                <w:rFonts w:asciiTheme="minorHAnsi" w:eastAsiaTheme="minorEastAsia" w:hAnsiTheme="minorHAnsi" w:cstheme="minorBidi"/>
                <w:i/>
                <w:kern w:val="2"/>
                <w:sz w:val="20"/>
                <w:szCs w:val="20"/>
              </w:rPr>
              <w:t>use of benchmarks to remediate high, and moderate risk flaws within a customer defined period after a flaws discovery</w:t>
            </w:r>
            <w:r w:rsidRPr="0D544C59">
              <w:rPr>
                <w:rFonts w:asciiTheme="minorHAnsi" w:eastAsiaTheme="minorEastAsia" w:hAnsiTheme="minorHAnsi" w:cstheme="minorBidi"/>
                <w:i/>
                <w:iCs/>
                <w:kern w:val="2"/>
                <w:sz w:val="20"/>
                <w:szCs w:val="20"/>
              </w:rPr>
              <w:t>&gt;</w:t>
            </w:r>
          </w:p>
        </w:tc>
      </w:tr>
    </w:tbl>
    <w:p w14:paraId="35AEA103" w14:textId="77777777" w:rsidR="00614918" w:rsidRDefault="00614918" w:rsidP="00614918">
      <w:pPr>
        <w:spacing w:before="120" w:after="120"/>
        <w:rPr>
          <w:rFonts w:eastAsia="Calibri"/>
        </w:rPr>
      </w:pPr>
    </w:p>
    <w:p w14:paraId="0763BF5E" w14:textId="77777777" w:rsidR="00614918" w:rsidRDefault="00614918" w:rsidP="00614918">
      <w:pPr>
        <w:pStyle w:val="eglobaltech3"/>
      </w:pPr>
      <w:bookmarkStart w:id="2859" w:name="_Toc149090491"/>
      <w:bookmarkStart w:id="2860" w:name="_Toc383429942"/>
      <w:bookmarkStart w:id="2861" w:name="_Toc383444739"/>
      <w:bookmarkStart w:id="2862" w:name="_Toc385594383"/>
      <w:bookmarkStart w:id="2863" w:name="_Toc385594771"/>
      <w:bookmarkStart w:id="2864" w:name="_Toc385595159"/>
      <w:bookmarkStart w:id="2865" w:name="_Toc388621000"/>
      <w:bookmarkStart w:id="2866" w:name="_Toc430608863"/>
      <w:bookmarkStart w:id="2867" w:name="_Ref454959867"/>
      <w:bookmarkStart w:id="2868" w:name="_Ref454961185"/>
      <w:r w:rsidRPr="002C3786">
        <w:t>Malicious Code Protection (SI-3)</w:t>
      </w:r>
      <w:bookmarkEnd w:id="2859"/>
      <w:bookmarkEnd w:id="2860"/>
      <w:bookmarkEnd w:id="2861"/>
      <w:bookmarkEnd w:id="2862"/>
      <w:bookmarkEnd w:id="2863"/>
      <w:bookmarkEnd w:id="2864"/>
      <w:bookmarkEnd w:id="2865"/>
      <w:bookmarkEnd w:id="2866"/>
      <w:bookmarkEnd w:id="2867"/>
      <w:bookmarkEnd w:id="2868"/>
      <w:r w:rsidRPr="002C3786">
        <w:t xml:space="preserve"> </w:t>
      </w:r>
    </w:p>
    <w:p w14:paraId="18B1335F" w14:textId="77777777" w:rsidR="00614918" w:rsidRPr="002C3786" w:rsidRDefault="00614918" w:rsidP="00614918">
      <w:pPr>
        <w:autoSpaceDE w:val="0"/>
        <w:autoSpaceDN w:val="0"/>
        <w:adjustRightInd w:val="0"/>
        <w:spacing w:before="120" w:after="120"/>
      </w:pPr>
      <w:r w:rsidRPr="0D544C59">
        <w:rPr>
          <w:rFonts w:eastAsia="Times New Roman"/>
        </w:rPr>
        <w:t xml:space="preserve">The organization: </w:t>
      </w:r>
    </w:p>
    <w:p w14:paraId="610C7C28"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Employs malicious code protection mechanisms at information system entry and exit points to detect and eradicate malicious code; </w:t>
      </w:r>
    </w:p>
    <w:p w14:paraId="3703F0A9"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Updates malicious code protection mechanisms whenever new releases are available in accordance with organizational configuration management policy and procedures; </w:t>
      </w:r>
    </w:p>
    <w:p w14:paraId="2D344CFA"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Configures malicious code protection mechanisms to: </w:t>
      </w:r>
    </w:p>
    <w:p w14:paraId="4A79D488"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Perform periodic scans of the information system [</w:t>
      </w:r>
      <w:r w:rsidRPr="0D544C59">
        <w:rPr>
          <w:rFonts w:eastAsia="Times New Roman"/>
          <w:i/>
          <w:iCs/>
        </w:rPr>
        <w:t>FedRAMP Assignment: at least weekly</w:t>
      </w:r>
      <w:r w:rsidRPr="0D544C59">
        <w:rPr>
          <w:rFonts w:eastAsia="Times New Roman"/>
        </w:rPr>
        <w:t>] and real-time scans of files from external sources at [</w:t>
      </w:r>
      <w:r w:rsidRPr="0D544C59">
        <w:rPr>
          <w:rFonts w:eastAsia="Times New Roman"/>
          <w:i/>
          <w:iCs/>
        </w:rPr>
        <w:t>FedRAMP Assignment to include endpoints</w:t>
      </w:r>
      <w:r w:rsidRPr="0D544C59">
        <w:rPr>
          <w:rFonts w:eastAsia="Times New Roman"/>
        </w:rPr>
        <w:t xml:space="preserve">] as the files are downloaded, opened, or executed in accordance with organizational security policy; and </w:t>
      </w:r>
    </w:p>
    <w:p w14:paraId="3EDB4AB6"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w:t>
      </w:r>
      <w:r w:rsidRPr="0D544C59">
        <w:rPr>
          <w:rFonts w:eastAsia="Times New Roman"/>
          <w:i/>
          <w:iCs/>
        </w:rPr>
        <w:t>FedRAMP Assignment: to include alerting administrator or defined security personnel</w:t>
      </w:r>
      <w:r w:rsidRPr="0D544C59">
        <w:rPr>
          <w:rFonts w:eastAsia="Times New Roman"/>
        </w:rPr>
        <w:t xml:space="preserve">] in response to malicious code detection; and </w:t>
      </w:r>
    </w:p>
    <w:p w14:paraId="7DCDF1C5"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Addresses the receipt of false positives during malicious code detection and eradication and the resulting potential impact on the availability of the information system.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D4BC155" w14:textId="77777777" w:rsidTr="00A64272">
        <w:trPr>
          <w:cantSplit/>
          <w:trHeight w:val="377"/>
          <w:tblHeader/>
        </w:trPr>
        <w:tc>
          <w:tcPr>
            <w:tcW w:w="764" w:type="pct"/>
            <w:shd w:val="clear" w:color="auto" w:fill="DEEAF6" w:themeFill="accent1" w:themeFillTint="33"/>
            <w:tcMar>
              <w:top w:w="43" w:type="dxa"/>
              <w:bottom w:w="43" w:type="dxa"/>
            </w:tcMar>
          </w:tcPr>
          <w:p w14:paraId="60C1019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w:t>
            </w:r>
          </w:p>
        </w:tc>
        <w:tc>
          <w:tcPr>
            <w:tcW w:w="4236" w:type="pct"/>
            <w:shd w:val="clear" w:color="auto" w:fill="DEEAF6" w:themeFill="accent1" w:themeFillTint="33"/>
          </w:tcPr>
          <w:p w14:paraId="67679F0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859DD70" w14:textId="77777777" w:rsidTr="00A64272">
        <w:trPr>
          <w:trHeight w:val="377"/>
        </w:trPr>
        <w:tc>
          <w:tcPr>
            <w:tcW w:w="5000" w:type="pct"/>
            <w:gridSpan w:val="2"/>
            <w:tcMar>
              <w:top w:w="43" w:type="dxa"/>
              <w:bottom w:w="43" w:type="dxa"/>
            </w:tcMar>
          </w:tcPr>
          <w:p w14:paraId="2E4496C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4472BA">
              <w:rPr>
                <w:rFonts w:asciiTheme="minorHAnsi" w:eastAsiaTheme="minorEastAsia" w:hAnsiTheme="minorHAnsi" w:cstheme="minorBidi"/>
                <w:i/>
                <w:kern w:val="2"/>
                <w:sz w:val="20"/>
                <w:szCs w:val="20"/>
              </w:rPr>
              <w:t>&lt;Customer defined&gt;</w:t>
            </w:r>
          </w:p>
        </w:tc>
      </w:tr>
      <w:tr w:rsidR="00614918" w:rsidRPr="003A238E" w14:paraId="31838FED" w14:textId="77777777" w:rsidTr="00A64272">
        <w:trPr>
          <w:trHeight w:val="377"/>
        </w:trPr>
        <w:tc>
          <w:tcPr>
            <w:tcW w:w="5000" w:type="pct"/>
            <w:gridSpan w:val="2"/>
            <w:tcMar>
              <w:top w:w="43" w:type="dxa"/>
              <w:bottom w:w="43" w:type="dxa"/>
            </w:tcMar>
          </w:tcPr>
          <w:p w14:paraId="4A90D68C" w14:textId="77777777" w:rsidR="00614918" w:rsidRPr="003A238E" w:rsidRDefault="00614918" w:rsidP="00A64272">
            <w:pPr>
              <w:pStyle w:val="GSAParameter"/>
              <w:spacing w:after="0"/>
              <w:rPr>
                <w:color w:val="5B9BD5" w:themeColor="accent1"/>
              </w:rPr>
            </w:pPr>
            <w:bookmarkStart w:id="2869" w:name="_Toc383442140"/>
            <w:bookmarkStart w:id="2870" w:name="_Toc383444357"/>
            <w:bookmarkStart w:id="2871" w:name="_Toc388623570"/>
            <w:r w:rsidRPr="003A238E">
              <w:t>Parameter SI-3(c)(1)-1:</w:t>
            </w:r>
            <w:bookmarkEnd w:id="2869"/>
            <w:bookmarkEnd w:id="2870"/>
            <w:bookmarkEnd w:id="2871"/>
            <w:r w:rsidRPr="003A238E">
              <w:t xml:space="preserve"> </w:t>
            </w:r>
            <w:r>
              <w:t>&lt;</w:t>
            </w:r>
            <w:r w:rsidRPr="00015EE8">
              <w:rPr>
                <w:i/>
              </w:rPr>
              <w:t>FedRAMP Requirement: weekly</w:t>
            </w:r>
            <w:r>
              <w:t>&gt;</w:t>
            </w:r>
          </w:p>
        </w:tc>
      </w:tr>
      <w:tr w:rsidR="00614918" w:rsidRPr="003A238E" w14:paraId="5BD09476" w14:textId="77777777" w:rsidTr="00A64272">
        <w:trPr>
          <w:trHeight w:val="377"/>
        </w:trPr>
        <w:tc>
          <w:tcPr>
            <w:tcW w:w="5000" w:type="pct"/>
            <w:gridSpan w:val="2"/>
            <w:tcMar>
              <w:top w:w="43" w:type="dxa"/>
              <w:bottom w:w="43" w:type="dxa"/>
            </w:tcMar>
          </w:tcPr>
          <w:p w14:paraId="1F35537D" w14:textId="77777777" w:rsidR="00614918" w:rsidRPr="003A238E" w:rsidRDefault="00614918" w:rsidP="00A64272">
            <w:pPr>
              <w:pStyle w:val="GSAParameter"/>
              <w:spacing w:after="0"/>
              <w:rPr>
                <w:color w:val="5B9BD5" w:themeColor="accent1"/>
              </w:rPr>
            </w:pPr>
            <w:bookmarkStart w:id="2872" w:name="_Toc383442141"/>
            <w:bookmarkStart w:id="2873" w:name="_Toc383444358"/>
            <w:bookmarkStart w:id="2874" w:name="_Toc388623571"/>
            <w:r w:rsidRPr="003A238E">
              <w:t>Parameter SI-3(c)(1)-2</w:t>
            </w:r>
            <w:bookmarkEnd w:id="2872"/>
            <w:bookmarkEnd w:id="2873"/>
            <w:bookmarkEnd w:id="2874"/>
            <w:r w:rsidRPr="003A238E">
              <w:t xml:space="preserve">: </w:t>
            </w:r>
            <w:r>
              <w:t>&lt;</w:t>
            </w:r>
            <w:r w:rsidRPr="00015EE8">
              <w:rPr>
                <w:i/>
              </w:rPr>
              <w:t>FedRAMP Requirement: includes endpoints</w:t>
            </w:r>
            <w:r>
              <w:t>&gt;</w:t>
            </w:r>
          </w:p>
        </w:tc>
      </w:tr>
      <w:tr w:rsidR="00614918" w:rsidRPr="003A238E" w14:paraId="7F65F72E" w14:textId="77777777" w:rsidTr="00A64272">
        <w:trPr>
          <w:trHeight w:val="377"/>
        </w:trPr>
        <w:tc>
          <w:tcPr>
            <w:tcW w:w="5000" w:type="pct"/>
            <w:gridSpan w:val="2"/>
            <w:tcMar>
              <w:top w:w="43" w:type="dxa"/>
              <w:bottom w:w="43" w:type="dxa"/>
            </w:tcMar>
          </w:tcPr>
          <w:p w14:paraId="6BDC5997" w14:textId="77777777" w:rsidR="00614918" w:rsidRPr="003A238E" w:rsidRDefault="00614918" w:rsidP="00A64272">
            <w:pPr>
              <w:pStyle w:val="GSAParameter"/>
              <w:spacing w:after="0"/>
              <w:rPr>
                <w:color w:val="5B9BD5" w:themeColor="accent1"/>
              </w:rPr>
            </w:pPr>
            <w:bookmarkStart w:id="2875" w:name="_Toc383442142"/>
            <w:bookmarkStart w:id="2876" w:name="_Toc383444359"/>
            <w:bookmarkStart w:id="2877" w:name="_Toc388623572"/>
            <w:r w:rsidRPr="003A238E">
              <w:t>Parameter SI-3(c)(2)</w:t>
            </w:r>
            <w:bookmarkEnd w:id="2875"/>
            <w:bookmarkEnd w:id="2876"/>
            <w:bookmarkEnd w:id="2877"/>
            <w:r w:rsidRPr="003A238E">
              <w:t xml:space="preserve">: </w:t>
            </w:r>
            <w:r>
              <w:t>&lt;</w:t>
            </w:r>
            <w:r w:rsidRPr="00015EE8">
              <w:rPr>
                <w:i/>
              </w:rPr>
              <w:t>FedRAMP Requirement: to include alerts to administrator or defined security personnel</w:t>
            </w:r>
            <w:r>
              <w:t>&gt;</w:t>
            </w:r>
          </w:p>
        </w:tc>
      </w:tr>
      <w:tr w:rsidR="001E21FB" w:rsidRPr="003A238E" w14:paraId="5DCF831A" w14:textId="77777777" w:rsidTr="00A64272">
        <w:trPr>
          <w:trHeight w:val="377"/>
        </w:trPr>
        <w:tc>
          <w:tcPr>
            <w:tcW w:w="5000" w:type="pct"/>
            <w:gridSpan w:val="2"/>
            <w:tcMar>
              <w:top w:w="43" w:type="dxa"/>
              <w:bottom w:w="43" w:type="dxa"/>
            </w:tcMar>
            <w:vAlign w:val="bottom"/>
          </w:tcPr>
          <w:p w14:paraId="6601CD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E30EC1C" w14:textId="2004D92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DEE14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274A1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F5833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8B0B2FD" w14:textId="35B80FFE"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4EAFEF19" w14:textId="77777777" w:rsidTr="00A64272">
        <w:trPr>
          <w:trHeight w:val="377"/>
        </w:trPr>
        <w:tc>
          <w:tcPr>
            <w:tcW w:w="5000" w:type="pct"/>
            <w:gridSpan w:val="2"/>
            <w:tcMar>
              <w:top w:w="43" w:type="dxa"/>
              <w:bottom w:w="43" w:type="dxa"/>
            </w:tcMar>
            <w:vAlign w:val="bottom"/>
          </w:tcPr>
          <w:p w14:paraId="4B2567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4F6F4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115059C" w14:textId="26D6CDE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E85023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FB3024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16C034B" w14:textId="7D3224E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27C6F4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112472" w14:textId="168C17E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E746913"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258ACD54" w14:textId="77777777" w:rsidTr="00A64272">
        <w:trPr>
          <w:cantSplit/>
          <w:trHeight w:val="475"/>
          <w:tblHeader/>
        </w:trPr>
        <w:tc>
          <w:tcPr>
            <w:tcW w:w="5000" w:type="pct"/>
            <w:gridSpan w:val="2"/>
            <w:shd w:val="clear" w:color="auto" w:fill="DEEAF6" w:themeFill="accent1" w:themeFillTint="33"/>
            <w:vAlign w:val="center"/>
          </w:tcPr>
          <w:p w14:paraId="62EFD35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What is the solution and how is it implemented?</w:t>
            </w:r>
          </w:p>
        </w:tc>
      </w:tr>
      <w:tr w:rsidR="00614918" w:rsidRPr="003A238E" w14:paraId="4968CC6C" w14:textId="77777777" w:rsidTr="00A64272">
        <w:trPr>
          <w:trHeight w:val="1097"/>
        </w:trPr>
        <w:tc>
          <w:tcPr>
            <w:tcW w:w="483" w:type="pct"/>
            <w:tcBorders>
              <w:right w:val="nil"/>
            </w:tcBorders>
            <w:shd w:val="clear" w:color="auto" w:fill="DEEAF6" w:themeFill="accent1" w:themeFillTint="33"/>
          </w:tcPr>
          <w:p w14:paraId="58F3CF8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C6C665A"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059F400C" w14:textId="77777777" w:rsidR="00614918" w:rsidRPr="00C13ED7" w:rsidRDefault="00614918" w:rsidP="00A64272">
            <w:pPr>
              <w:spacing w:before="120" w:after="120"/>
              <w:rPr>
                <w:rFonts w:asciiTheme="minorHAnsi" w:hAnsiTheme="minorHAnsi"/>
                <w:i/>
                <w:kern w:val="2"/>
                <w:sz w:val="20"/>
                <w:szCs w:val="20"/>
              </w:rPr>
            </w:pPr>
            <w:r w:rsidRPr="004472BA">
              <w:rPr>
                <w:rFonts w:asciiTheme="minorHAnsi" w:eastAsiaTheme="minorEastAsia" w:hAnsiTheme="minorHAnsi" w:cstheme="minorBidi"/>
                <w:i/>
                <w:kern w:val="2"/>
                <w:sz w:val="20"/>
                <w:szCs w:val="20"/>
              </w:rPr>
              <w:t xml:space="preserve">&lt;The customer </w:t>
            </w:r>
            <w:r>
              <w:rPr>
                <w:rFonts w:asciiTheme="minorHAnsi" w:eastAsiaTheme="minorEastAsia" w:hAnsiTheme="minorHAnsi" w:cstheme="minorBidi"/>
                <w:i/>
                <w:kern w:val="2"/>
                <w:sz w:val="20"/>
                <w:szCs w:val="20"/>
              </w:rPr>
              <w:t>is</w:t>
            </w:r>
            <w:r w:rsidRPr="004472BA">
              <w:rPr>
                <w:rFonts w:asciiTheme="minorHAnsi" w:eastAsiaTheme="minorEastAsia" w:hAnsiTheme="minorHAnsi" w:cstheme="minorBidi"/>
                <w:i/>
                <w:kern w:val="2"/>
                <w:sz w:val="20"/>
                <w:szCs w:val="20"/>
              </w:rPr>
              <w:t xml:space="preserve"> responsible for ensuring that </w:t>
            </w:r>
            <w:r>
              <w:rPr>
                <w:rFonts w:asciiTheme="minorHAnsi" w:eastAsiaTheme="minorEastAsia" w:hAnsiTheme="minorHAnsi" w:cstheme="minorBidi"/>
                <w:i/>
                <w:kern w:val="2"/>
                <w:sz w:val="20"/>
                <w:szCs w:val="20"/>
              </w:rPr>
              <w:t>that they employ malicious code protection at information system entry, and exit points to detect and eradicate malicious code.</w:t>
            </w:r>
            <w:r w:rsidRPr="004472BA">
              <w:rPr>
                <w:rFonts w:asciiTheme="minorHAnsi" w:eastAsiaTheme="minorEastAsia" w:hAnsiTheme="minorHAnsi" w:cstheme="minorBidi"/>
                <w:i/>
                <w:kern w:val="2"/>
                <w:sz w:val="20"/>
                <w:szCs w:val="20"/>
              </w:rPr>
              <w:t xml:space="preserve">. </w:t>
            </w:r>
            <w:r w:rsidRPr="004472BA">
              <w:rPr>
                <w:rFonts w:asciiTheme="minorHAnsi" w:eastAsiaTheme="minorEastAsia" w:hAnsiTheme="minorHAnsi" w:cstheme="minorBidi"/>
                <w:i/>
                <w:iCs/>
                <w:sz w:val="20"/>
                <w:szCs w:val="20"/>
              </w:rPr>
              <w:t>A successful control r</w:t>
            </w:r>
            <w:r>
              <w:rPr>
                <w:rFonts w:asciiTheme="minorHAnsi" w:eastAsiaTheme="minorEastAsia" w:hAnsiTheme="minorHAnsi" w:cstheme="minorBidi"/>
                <w:i/>
                <w:iCs/>
                <w:sz w:val="20"/>
                <w:szCs w:val="20"/>
              </w:rPr>
              <w:t>esponse will need to address use of code protection mechinisms to protect assests from malicious software (ie, Viruses, malware, rootkits, worms, and scripts).&gt;</w:t>
            </w:r>
          </w:p>
        </w:tc>
      </w:tr>
      <w:tr w:rsidR="00614918" w:rsidRPr="003A238E" w14:paraId="03555C67" w14:textId="77777777" w:rsidTr="00A64272">
        <w:trPr>
          <w:trHeight w:val="1097"/>
        </w:trPr>
        <w:tc>
          <w:tcPr>
            <w:tcW w:w="483" w:type="pct"/>
            <w:tcBorders>
              <w:right w:val="nil"/>
            </w:tcBorders>
            <w:shd w:val="clear" w:color="auto" w:fill="DEEAF6" w:themeFill="accent1" w:themeFillTint="33"/>
          </w:tcPr>
          <w:p w14:paraId="547730B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7B93A786"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6A8ECCD8" w14:textId="77777777" w:rsidR="00614918" w:rsidRPr="00494302" w:rsidRDefault="00614918" w:rsidP="00A64272">
            <w:pPr>
              <w:pStyle w:val="TableText-Bold"/>
              <w:spacing w:before="120" w:after="120"/>
              <w:rPr>
                <w:rFonts w:asciiTheme="minorHAnsi" w:hAnsiTheme="minorHAnsi"/>
                <w:b w:val="0"/>
              </w:rPr>
            </w:pPr>
            <w:r w:rsidRPr="00494302">
              <w:rPr>
                <w:rFonts w:asciiTheme="minorHAnsi" w:eastAsiaTheme="minorEastAsia" w:hAnsiTheme="minorHAnsi" w:cstheme="minorBidi"/>
                <w:b w:val="0"/>
                <w:i/>
                <w:kern w:val="2"/>
              </w:rPr>
              <w:t xml:space="preserve">&lt;The customer </w:t>
            </w:r>
            <w:r>
              <w:rPr>
                <w:rFonts w:asciiTheme="minorHAnsi" w:eastAsiaTheme="minorEastAsia" w:hAnsiTheme="minorHAnsi" w:cstheme="minorBidi"/>
                <w:b w:val="0"/>
                <w:i/>
                <w:kern w:val="2"/>
              </w:rPr>
              <w:t>is</w:t>
            </w:r>
            <w:r w:rsidRPr="00494302">
              <w:rPr>
                <w:rFonts w:asciiTheme="minorHAnsi" w:eastAsiaTheme="minorEastAsia" w:hAnsiTheme="minorHAnsi" w:cstheme="minorBidi"/>
                <w:b w:val="0"/>
                <w:i/>
                <w:kern w:val="2"/>
              </w:rPr>
              <w:t xml:space="preserve"> responsible for ensuring</w:t>
            </w:r>
            <w:r>
              <w:rPr>
                <w:rFonts w:asciiTheme="minorHAnsi" w:eastAsiaTheme="minorEastAsia" w:hAnsiTheme="minorHAnsi" w:cstheme="minorBidi"/>
                <w:b w:val="0"/>
                <w:i/>
                <w:kern w:val="2"/>
              </w:rPr>
              <w:t xml:space="preserve"> that they up</w:t>
            </w:r>
            <w:r w:rsidRPr="00494302">
              <w:rPr>
                <w:rFonts w:asciiTheme="minorHAnsi" w:hAnsiTheme="minorHAnsi"/>
                <w:b w:val="0"/>
                <w:i/>
              </w:rPr>
              <w:t>date</w:t>
            </w:r>
            <w:r>
              <w:rPr>
                <w:rFonts w:asciiTheme="minorHAnsi" w:hAnsiTheme="minorHAnsi"/>
                <w:b w:val="0"/>
                <w:i/>
              </w:rPr>
              <w:t xml:space="preserve"> their</w:t>
            </w:r>
            <w:r w:rsidRPr="00494302">
              <w:rPr>
                <w:rFonts w:asciiTheme="minorHAnsi" w:hAnsiTheme="minorHAnsi"/>
                <w:b w:val="0"/>
                <w:i/>
              </w:rPr>
              <w:t xml:space="preserve"> malicious code protection mechanisms whenever new releases are available in accordance with organizational configuration management policy and procedures</w:t>
            </w:r>
            <w:r>
              <w:rPr>
                <w:rFonts w:asciiTheme="minorHAnsi" w:hAnsiTheme="minorHAnsi"/>
                <w:b w:val="0"/>
                <w:i/>
              </w:rPr>
              <w:t xml:space="preserve">.  </w:t>
            </w:r>
            <w:r w:rsidRPr="00494302">
              <w:rPr>
                <w:rFonts w:asciiTheme="minorHAnsi" w:eastAsiaTheme="minorEastAsia" w:hAnsiTheme="minorHAnsi" w:cstheme="minorBidi"/>
                <w:b w:val="0"/>
                <w:i/>
                <w:iCs/>
              </w:rPr>
              <w:t xml:space="preserve">A successful control response will need to address that the </w:t>
            </w:r>
            <w:r>
              <w:rPr>
                <w:rFonts w:asciiTheme="minorHAnsi" w:eastAsiaTheme="minorEastAsia" w:hAnsiTheme="minorHAnsi" w:cstheme="minorBidi"/>
                <w:b w:val="0"/>
                <w:i/>
                <w:iCs/>
              </w:rPr>
              <w:t>protection mechinisms</w:t>
            </w:r>
            <w:r w:rsidRPr="00494302">
              <w:rPr>
                <w:rFonts w:asciiTheme="minorHAnsi" w:eastAsiaTheme="minorEastAsia" w:hAnsiTheme="minorHAnsi" w:cstheme="minorBidi"/>
                <w:b w:val="0"/>
                <w:i/>
                <w:iCs/>
              </w:rPr>
              <w:t xml:space="preserve"> stated in part-a of this control are updated when </w:t>
            </w:r>
            <w:r>
              <w:rPr>
                <w:rFonts w:asciiTheme="minorHAnsi" w:eastAsiaTheme="minorEastAsia" w:hAnsiTheme="minorHAnsi" w:cstheme="minorBidi"/>
                <w:b w:val="0"/>
                <w:i/>
                <w:iCs/>
              </w:rPr>
              <w:t xml:space="preserve">a new version or definition </w:t>
            </w:r>
            <w:r w:rsidRPr="00494302">
              <w:rPr>
                <w:rFonts w:asciiTheme="minorHAnsi" w:eastAsiaTheme="minorEastAsia" w:hAnsiTheme="minorHAnsi" w:cstheme="minorBidi"/>
                <w:b w:val="0"/>
                <w:i/>
                <w:iCs/>
              </w:rPr>
              <w:t>release become</w:t>
            </w:r>
            <w:r>
              <w:rPr>
                <w:rFonts w:asciiTheme="minorHAnsi" w:eastAsiaTheme="minorEastAsia" w:hAnsiTheme="minorHAnsi" w:cstheme="minorBidi"/>
                <w:b w:val="0"/>
                <w:i/>
                <w:iCs/>
              </w:rPr>
              <w:t>s</w:t>
            </w:r>
            <w:r w:rsidRPr="00494302">
              <w:rPr>
                <w:rFonts w:asciiTheme="minorHAnsi" w:eastAsiaTheme="minorEastAsia" w:hAnsiTheme="minorHAnsi" w:cstheme="minorBidi"/>
                <w:b w:val="0"/>
                <w:i/>
                <w:iCs/>
              </w:rPr>
              <w:t xml:space="preserve"> available.&gt;</w:t>
            </w:r>
          </w:p>
        </w:tc>
      </w:tr>
      <w:tr w:rsidR="00614918" w:rsidRPr="003A238E" w14:paraId="16974058" w14:textId="77777777" w:rsidTr="00A64272">
        <w:trPr>
          <w:trHeight w:val="1097"/>
        </w:trPr>
        <w:tc>
          <w:tcPr>
            <w:tcW w:w="483" w:type="pct"/>
            <w:tcBorders>
              <w:right w:val="nil"/>
            </w:tcBorders>
            <w:shd w:val="clear" w:color="auto" w:fill="DEEAF6" w:themeFill="accent1" w:themeFillTint="33"/>
          </w:tcPr>
          <w:p w14:paraId="7CC69E6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6AB7BE18"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2604860C" w14:textId="77777777" w:rsidR="00614918" w:rsidRPr="00C13ED7" w:rsidRDefault="00614918" w:rsidP="00A64272">
            <w:pPr>
              <w:autoSpaceDE w:val="0"/>
              <w:autoSpaceDN w:val="0"/>
              <w:adjustRightInd w:val="0"/>
              <w:spacing w:before="120" w:after="120"/>
            </w:pPr>
            <w:r>
              <w:rPr>
                <w:rFonts w:asciiTheme="minorHAnsi" w:eastAsiaTheme="minorEastAsia" w:hAnsiTheme="minorHAnsi" w:cstheme="minorBidi"/>
                <w:i/>
                <w:kern w:val="2"/>
                <w:sz w:val="20"/>
                <w:szCs w:val="20"/>
              </w:rPr>
              <w:t>&lt;</w:t>
            </w:r>
            <w:r w:rsidRPr="00494302">
              <w:rPr>
                <w:rFonts w:asciiTheme="minorHAnsi" w:eastAsiaTheme="minorEastAsia" w:hAnsiTheme="minorHAnsi" w:cstheme="minorBidi"/>
                <w:i/>
                <w:kern w:val="2"/>
                <w:sz w:val="20"/>
                <w:szCs w:val="20"/>
              </w:rPr>
              <w:t>The customer is responsible for ensuring that they configure</w:t>
            </w:r>
            <w:r w:rsidRPr="00494302">
              <w:rPr>
                <w:rFonts w:asciiTheme="minorHAnsi" w:hAnsiTheme="minorHAnsi"/>
                <w:i/>
                <w:sz w:val="20"/>
                <w:szCs w:val="20"/>
              </w:rPr>
              <w:t xml:space="preserve"> their</w:t>
            </w:r>
            <w:r w:rsidRPr="00494302">
              <w:rPr>
                <w:rFonts w:asciiTheme="minorHAnsi" w:eastAsia="Times New Roman" w:hAnsiTheme="minorHAnsi"/>
                <w:i/>
                <w:sz w:val="20"/>
                <w:szCs w:val="20"/>
              </w:rPr>
              <w:t xml:space="preserve"> malicious code protection mechanisms </w:t>
            </w:r>
            <w:r>
              <w:rPr>
                <w:rFonts w:asciiTheme="minorHAnsi" w:eastAsia="Times New Roman" w:hAnsiTheme="minorHAnsi"/>
                <w:i/>
                <w:sz w:val="20"/>
                <w:szCs w:val="20"/>
              </w:rPr>
              <w:t xml:space="preserve">will </w:t>
            </w:r>
            <w:r w:rsidRPr="00494302">
              <w:rPr>
                <w:rFonts w:asciiTheme="minorHAnsi" w:eastAsia="Times New Roman" w:hAnsiTheme="minorHAnsi"/>
                <w:i/>
                <w:sz w:val="20"/>
                <w:szCs w:val="20"/>
              </w:rPr>
              <w:t xml:space="preserve">preform periodic scans on a weekly basis.  The customer will preform real-time scans of files from </w:t>
            </w:r>
            <w:r>
              <w:rPr>
                <w:rFonts w:asciiTheme="minorHAnsi" w:eastAsia="Times New Roman" w:hAnsiTheme="minorHAnsi"/>
                <w:i/>
                <w:sz w:val="20"/>
                <w:szCs w:val="20"/>
              </w:rPr>
              <w:t xml:space="preserve">all </w:t>
            </w:r>
            <w:r w:rsidRPr="00494302">
              <w:rPr>
                <w:rFonts w:asciiTheme="minorHAnsi" w:eastAsia="Times New Roman" w:hAnsiTheme="minorHAnsi"/>
                <w:i/>
                <w:sz w:val="20"/>
                <w:szCs w:val="20"/>
              </w:rPr>
              <w:t xml:space="preserve">external sources, including endpoints as the files are downloaded, opened, or executed in accordance with organizational security policy.  The customer will also send alerts to an administrator or another defined security personnel in response to </w:t>
            </w:r>
            <w:r>
              <w:rPr>
                <w:rFonts w:asciiTheme="minorHAnsi" w:eastAsia="Times New Roman" w:hAnsiTheme="minorHAnsi"/>
                <w:i/>
                <w:sz w:val="20"/>
                <w:szCs w:val="20"/>
              </w:rPr>
              <w:t xml:space="preserve">detected </w:t>
            </w:r>
            <w:r w:rsidRPr="00494302">
              <w:rPr>
                <w:rFonts w:asciiTheme="minorHAnsi" w:eastAsia="Times New Roman" w:hAnsiTheme="minorHAnsi"/>
                <w:i/>
                <w:sz w:val="20"/>
                <w:szCs w:val="20"/>
              </w:rPr>
              <w:t>malicious code.</w:t>
            </w:r>
            <w:r w:rsidRPr="00494302">
              <w:rPr>
                <w:rFonts w:asciiTheme="minorHAnsi" w:eastAsiaTheme="minorEastAsia" w:hAnsiTheme="minorHAnsi" w:cstheme="minorBidi"/>
                <w:i/>
                <w:iCs/>
                <w:sz w:val="20"/>
                <w:szCs w:val="20"/>
              </w:rPr>
              <w:t>&gt;</w:t>
            </w:r>
          </w:p>
        </w:tc>
      </w:tr>
      <w:tr w:rsidR="00614918" w:rsidRPr="003A238E" w14:paraId="251BF9E3" w14:textId="77777777" w:rsidTr="00A64272">
        <w:trPr>
          <w:trHeight w:val="1097"/>
        </w:trPr>
        <w:tc>
          <w:tcPr>
            <w:tcW w:w="483" w:type="pct"/>
            <w:tcBorders>
              <w:right w:val="nil"/>
            </w:tcBorders>
            <w:shd w:val="clear" w:color="auto" w:fill="DEEAF6" w:themeFill="accent1" w:themeFillTint="33"/>
          </w:tcPr>
          <w:p w14:paraId="438C3C78"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5F8B2E3" w14:textId="77777777" w:rsidR="00614918" w:rsidRPr="003A238E" w:rsidRDefault="00614918" w:rsidP="00A64272">
            <w:pPr>
              <w:spacing w:before="120" w:after="120"/>
              <w:rPr>
                <w:rFonts w:asciiTheme="minorHAnsi" w:hAnsiTheme="minorHAnsi"/>
                <w:kern w:val="2"/>
                <w:sz w:val="20"/>
              </w:rPr>
            </w:pPr>
            <w:r>
              <w:rPr>
                <w:rFonts w:asciiTheme="minorHAnsi" w:eastAsiaTheme="minorEastAsia" w:hAnsiTheme="minorHAnsi" w:cstheme="minorBidi"/>
                <w:b/>
                <w:bCs/>
                <w:kern w:val="2"/>
                <w:sz w:val="20"/>
                <w:szCs w:val="20"/>
              </w:rPr>
              <w:t>Customer Responsibility</w:t>
            </w:r>
          </w:p>
          <w:p w14:paraId="60F3B2DD" w14:textId="77777777" w:rsidR="00614918" w:rsidRDefault="00614918" w:rsidP="00A64272">
            <w:pPr>
              <w:pStyle w:val="TableText-Bold"/>
              <w:spacing w:before="120" w:after="120"/>
            </w:pPr>
            <w:r>
              <w:rPr>
                <w:rFonts w:asciiTheme="minorHAnsi" w:eastAsiaTheme="minorEastAsia" w:hAnsiTheme="minorHAnsi" w:cstheme="minorBidi"/>
                <w:b w:val="0"/>
                <w:i/>
                <w:kern w:val="2"/>
              </w:rPr>
              <w:t>&lt;</w:t>
            </w:r>
            <w:r w:rsidRPr="00C13ED7">
              <w:rPr>
                <w:rFonts w:asciiTheme="minorHAnsi" w:eastAsiaTheme="minorEastAsia" w:hAnsiTheme="minorHAnsi" w:cstheme="minorBidi"/>
                <w:b w:val="0"/>
                <w:i/>
                <w:kern w:val="2"/>
              </w:rPr>
              <w:t>The customer is resp</w:t>
            </w:r>
            <w:r>
              <w:rPr>
                <w:rFonts w:asciiTheme="minorHAnsi" w:eastAsiaTheme="minorEastAsia" w:hAnsiTheme="minorHAnsi" w:cstheme="minorBidi"/>
                <w:b w:val="0"/>
                <w:i/>
                <w:kern w:val="2"/>
              </w:rPr>
              <w:t>onsible for addressing the receipt of false positives during malicious code detation and eradication. These fasle positives will report potential impact of the availability of the information system.  A succsessfull control response will detail the steps taken when false positives are detected within the system with the resulting impact of availability to the information system</w:t>
            </w:r>
            <w:r>
              <w:rPr>
                <w:rFonts w:asciiTheme="minorHAnsi" w:eastAsiaTheme="minorEastAsia" w:hAnsiTheme="minorHAnsi" w:cstheme="minorBidi"/>
                <w:b w:val="0"/>
              </w:rPr>
              <w:t>.&gt;</w:t>
            </w:r>
            <w:r w:rsidRPr="0D544C59">
              <w:t xml:space="preserve"> </w:t>
            </w:r>
          </w:p>
          <w:p w14:paraId="0021A0A1" w14:textId="77777777" w:rsidR="00614918" w:rsidRPr="00C13ED7" w:rsidRDefault="00614918" w:rsidP="00A64272"/>
        </w:tc>
      </w:tr>
    </w:tbl>
    <w:p w14:paraId="3D4E3230" w14:textId="77777777" w:rsidR="00614918" w:rsidRPr="002C3786" w:rsidRDefault="00614918" w:rsidP="00614918">
      <w:pPr>
        <w:spacing w:before="120" w:after="120"/>
        <w:rPr>
          <w:b/>
          <w:u w:val="single"/>
        </w:rPr>
      </w:pPr>
    </w:p>
    <w:p w14:paraId="7BE8308D" w14:textId="77777777" w:rsidR="00614918" w:rsidRPr="004B0750" w:rsidRDefault="00614918" w:rsidP="00614918">
      <w:pPr>
        <w:pStyle w:val="eglobaltech4n"/>
      </w:pPr>
      <w:bookmarkStart w:id="2878" w:name="_Toc383429944"/>
      <w:bookmarkStart w:id="2879" w:name="_Toc383444740"/>
      <w:bookmarkStart w:id="2880" w:name="_Toc385594384"/>
      <w:bookmarkStart w:id="2881" w:name="_Toc385594772"/>
      <w:bookmarkStart w:id="2882" w:name="_Toc385595160"/>
      <w:bookmarkStart w:id="2883" w:name="_Toc388621001"/>
      <w:bookmarkStart w:id="2884" w:name="_Toc430608864"/>
      <w:bookmarkStart w:id="2885" w:name="_Ref454959896"/>
      <w:bookmarkStart w:id="2886" w:name="_Ref454961210"/>
      <w:r w:rsidRPr="004B0750">
        <w:lastRenderedPageBreak/>
        <w:t>Control Enhancement SI-3 (1)</w:t>
      </w:r>
      <w:bookmarkEnd w:id="2878"/>
      <w:bookmarkEnd w:id="2879"/>
      <w:bookmarkEnd w:id="2880"/>
      <w:bookmarkEnd w:id="2881"/>
      <w:bookmarkEnd w:id="2882"/>
      <w:bookmarkEnd w:id="2883"/>
      <w:bookmarkEnd w:id="2884"/>
      <w:bookmarkEnd w:id="2885"/>
      <w:bookmarkEnd w:id="2886"/>
    </w:p>
    <w:p w14:paraId="159B9E9E"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centrally manages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768C84E" w14:textId="77777777" w:rsidTr="00A64272">
        <w:trPr>
          <w:cantSplit/>
          <w:trHeight w:val="377"/>
          <w:tblHeader/>
        </w:trPr>
        <w:tc>
          <w:tcPr>
            <w:tcW w:w="764" w:type="pct"/>
            <w:shd w:val="clear" w:color="auto" w:fill="DEEAF6" w:themeFill="accent1" w:themeFillTint="33"/>
            <w:tcMar>
              <w:top w:w="43" w:type="dxa"/>
              <w:bottom w:w="43" w:type="dxa"/>
            </w:tcMar>
          </w:tcPr>
          <w:p w14:paraId="0E20BD9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(1)</w:t>
            </w:r>
          </w:p>
        </w:tc>
        <w:tc>
          <w:tcPr>
            <w:tcW w:w="4236" w:type="pct"/>
            <w:shd w:val="clear" w:color="auto" w:fill="DEEAF6" w:themeFill="accent1" w:themeFillTint="33"/>
          </w:tcPr>
          <w:p w14:paraId="1915E1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F3279D1" w14:textId="77777777" w:rsidTr="00A64272">
        <w:trPr>
          <w:trHeight w:val="377"/>
        </w:trPr>
        <w:tc>
          <w:tcPr>
            <w:tcW w:w="5000" w:type="pct"/>
            <w:gridSpan w:val="2"/>
            <w:tcMar>
              <w:top w:w="43" w:type="dxa"/>
              <w:bottom w:w="43" w:type="dxa"/>
            </w:tcMar>
            <w:vAlign w:val="bottom"/>
          </w:tcPr>
          <w:p w14:paraId="09D944D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0672B92" w14:textId="77777777" w:rsidTr="00A64272">
        <w:trPr>
          <w:trHeight w:val="377"/>
        </w:trPr>
        <w:tc>
          <w:tcPr>
            <w:tcW w:w="5000" w:type="pct"/>
            <w:gridSpan w:val="2"/>
            <w:tcMar>
              <w:top w:w="43" w:type="dxa"/>
              <w:bottom w:w="43" w:type="dxa"/>
            </w:tcMar>
            <w:vAlign w:val="bottom"/>
          </w:tcPr>
          <w:p w14:paraId="07D0CB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0E3B48" w14:textId="7F96CAC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D0528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E12D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EAB3F3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8A5EE5" w14:textId="1AA47599"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08BA47E1" w14:textId="77777777" w:rsidTr="00A64272">
        <w:trPr>
          <w:trHeight w:val="377"/>
        </w:trPr>
        <w:tc>
          <w:tcPr>
            <w:tcW w:w="5000" w:type="pct"/>
            <w:gridSpan w:val="2"/>
            <w:tcMar>
              <w:top w:w="43" w:type="dxa"/>
              <w:bottom w:w="43" w:type="dxa"/>
            </w:tcMar>
            <w:vAlign w:val="bottom"/>
          </w:tcPr>
          <w:p w14:paraId="662D142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A6B29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17C412" w14:textId="0F45022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26C9B1C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2B5942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B008D5B" w14:textId="7129505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F3BAD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9BAA78A" w14:textId="3F8D57E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D644832"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D95FEF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B328E9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(1) What is the solution and how is it implemented?</w:t>
            </w:r>
          </w:p>
        </w:tc>
      </w:tr>
      <w:tr w:rsidR="00614918" w:rsidRPr="003A238E" w14:paraId="71CBE3DF" w14:textId="77777777" w:rsidTr="00A64272">
        <w:trPr>
          <w:trHeight w:val="1097"/>
        </w:trPr>
        <w:tc>
          <w:tcPr>
            <w:tcW w:w="5000" w:type="pct"/>
            <w:shd w:val="clear" w:color="auto" w:fill="FFFFFF" w:themeFill="background1"/>
          </w:tcPr>
          <w:p w14:paraId="1E633315"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5EAB6EF0" w14:textId="77777777" w:rsidR="00614918" w:rsidRPr="00FC5F3F"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FC5F3F">
              <w:rPr>
                <w:rFonts w:asciiTheme="minorHAnsi" w:eastAsiaTheme="minorEastAsia" w:hAnsiTheme="minorHAnsi" w:cstheme="minorBidi"/>
                <w:i/>
                <w:kern w:val="2"/>
                <w:sz w:val="20"/>
                <w:szCs w:val="20"/>
              </w:rPr>
              <w:t xml:space="preserve">The customer is responsible for ensuring that their malicious code protection mechanisms are centrally managed. </w:t>
            </w:r>
            <w:r w:rsidRPr="00FC5F3F">
              <w:rPr>
                <w:rFonts w:asciiTheme="minorHAnsi" w:eastAsiaTheme="minorEastAsia" w:hAnsiTheme="minorHAnsi" w:cstheme="minorBidi"/>
                <w:i/>
                <w:iCs/>
                <w:sz w:val="20"/>
                <w:szCs w:val="20"/>
              </w:rPr>
              <w:t>A successful control response will need to address that the planning, implementing, assessing, authorizing and monitoring of th</w:t>
            </w:r>
            <w:r>
              <w:rPr>
                <w:rFonts w:asciiTheme="minorHAnsi" w:eastAsiaTheme="minorEastAsia" w:hAnsiTheme="minorHAnsi" w:cstheme="minorBidi"/>
                <w:i/>
                <w:iCs/>
                <w:sz w:val="20"/>
                <w:szCs w:val="20"/>
              </w:rPr>
              <w:t xml:space="preserve">eir </w:t>
            </w:r>
            <w:r w:rsidRPr="00FC5F3F">
              <w:rPr>
                <w:rFonts w:asciiTheme="minorHAnsi" w:eastAsiaTheme="minorEastAsia" w:hAnsiTheme="minorHAnsi" w:cstheme="minorBidi"/>
                <w:i/>
                <w:iCs/>
                <w:sz w:val="20"/>
                <w:szCs w:val="20"/>
              </w:rPr>
              <w:t>malic</w:t>
            </w:r>
            <w:r>
              <w:rPr>
                <w:rFonts w:asciiTheme="minorHAnsi" w:eastAsiaTheme="minorEastAsia" w:hAnsiTheme="minorHAnsi" w:cstheme="minorBidi"/>
                <w:i/>
                <w:iCs/>
                <w:sz w:val="20"/>
                <w:szCs w:val="20"/>
              </w:rPr>
              <w:t>ious code protection mechanism is</w:t>
            </w:r>
            <w:r w:rsidRPr="00FC5F3F">
              <w:rPr>
                <w:rFonts w:asciiTheme="minorHAnsi" w:eastAsiaTheme="minorEastAsia" w:hAnsiTheme="minorHAnsi" w:cstheme="minorBidi"/>
                <w:i/>
                <w:iCs/>
                <w:sz w:val="20"/>
                <w:szCs w:val="20"/>
              </w:rPr>
              <w:t xml:space="preserve"> centered in one location</w:t>
            </w:r>
            <w:r>
              <w:rPr>
                <w:rFonts w:asciiTheme="minorHAnsi" w:eastAsiaTheme="minorEastAsia" w:hAnsiTheme="minorHAnsi" w:cstheme="minorBidi"/>
                <w:i/>
                <w:iCs/>
                <w:sz w:val="20"/>
                <w:szCs w:val="20"/>
              </w:rPr>
              <w:t>.</w:t>
            </w:r>
            <w:r w:rsidRPr="00FC5F3F">
              <w:rPr>
                <w:rFonts w:asciiTheme="minorHAnsi" w:eastAsiaTheme="minorEastAsia" w:hAnsiTheme="minorHAnsi" w:cstheme="minorBidi"/>
                <w:i/>
                <w:iCs/>
                <w:sz w:val="20"/>
                <w:szCs w:val="20"/>
              </w:rPr>
              <w:t>&gt;</w:t>
            </w:r>
          </w:p>
        </w:tc>
      </w:tr>
    </w:tbl>
    <w:p w14:paraId="35F1D76D" w14:textId="77777777" w:rsidR="00614918" w:rsidRPr="002C3786" w:rsidRDefault="00614918" w:rsidP="00614918">
      <w:pPr>
        <w:autoSpaceDE w:val="0"/>
        <w:autoSpaceDN w:val="0"/>
        <w:adjustRightInd w:val="0"/>
        <w:spacing w:before="120" w:after="120"/>
        <w:rPr>
          <w:rFonts w:eastAsia="Times New Roman"/>
          <w:bCs/>
        </w:rPr>
      </w:pPr>
    </w:p>
    <w:p w14:paraId="19E23C5A" w14:textId="77777777" w:rsidR="00614918" w:rsidRPr="004B0750" w:rsidRDefault="00614918" w:rsidP="00614918">
      <w:pPr>
        <w:pStyle w:val="eglobaltech4n"/>
      </w:pPr>
      <w:bookmarkStart w:id="2887" w:name="_Toc383429945"/>
      <w:bookmarkStart w:id="2888" w:name="_Toc383444741"/>
      <w:bookmarkStart w:id="2889" w:name="_Toc385594385"/>
      <w:bookmarkStart w:id="2890" w:name="_Toc385594773"/>
      <w:bookmarkStart w:id="2891" w:name="_Toc385595161"/>
      <w:bookmarkStart w:id="2892" w:name="_Toc388621002"/>
      <w:bookmarkStart w:id="2893" w:name="_Toc430608865"/>
      <w:bookmarkStart w:id="2894" w:name="_Ref454959909"/>
      <w:bookmarkStart w:id="2895" w:name="_Ref454961220"/>
      <w:r w:rsidRPr="004B0750">
        <w:t>Control Enhancement SI-3 (2)</w:t>
      </w:r>
      <w:bookmarkEnd w:id="2887"/>
      <w:bookmarkEnd w:id="2888"/>
      <w:bookmarkEnd w:id="2889"/>
      <w:bookmarkEnd w:id="2890"/>
      <w:bookmarkEnd w:id="2891"/>
      <w:bookmarkEnd w:id="2892"/>
      <w:bookmarkEnd w:id="2893"/>
      <w:bookmarkEnd w:id="2894"/>
      <w:bookmarkEnd w:id="2895"/>
    </w:p>
    <w:p w14:paraId="173214A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automatically updates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5E7FAC3" w14:textId="77777777" w:rsidTr="00A64272">
        <w:trPr>
          <w:cantSplit/>
          <w:trHeight w:val="377"/>
          <w:tblHeader/>
        </w:trPr>
        <w:tc>
          <w:tcPr>
            <w:tcW w:w="764" w:type="pct"/>
            <w:shd w:val="clear" w:color="auto" w:fill="DEEAF6" w:themeFill="accent1" w:themeFillTint="33"/>
            <w:tcMar>
              <w:top w:w="43" w:type="dxa"/>
              <w:bottom w:w="43" w:type="dxa"/>
            </w:tcMar>
          </w:tcPr>
          <w:p w14:paraId="774FEB5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(2)</w:t>
            </w:r>
          </w:p>
        </w:tc>
        <w:tc>
          <w:tcPr>
            <w:tcW w:w="4236" w:type="pct"/>
            <w:shd w:val="clear" w:color="auto" w:fill="DEEAF6" w:themeFill="accent1" w:themeFillTint="33"/>
          </w:tcPr>
          <w:p w14:paraId="500549A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85A304C" w14:textId="77777777" w:rsidTr="00A64272">
        <w:trPr>
          <w:trHeight w:val="377"/>
        </w:trPr>
        <w:tc>
          <w:tcPr>
            <w:tcW w:w="5000" w:type="pct"/>
            <w:gridSpan w:val="2"/>
            <w:tcMar>
              <w:top w:w="43" w:type="dxa"/>
              <w:bottom w:w="43" w:type="dxa"/>
            </w:tcMar>
            <w:vAlign w:val="bottom"/>
          </w:tcPr>
          <w:p w14:paraId="5F8BFC4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30E48204" w14:textId="77777777" w:rsidTr="00A64272">
        <w:trPr>
          <w:trHeight w:val="377"/>
        </w:trPr>
        <w:tc>
          <w:tcPr>
            <w:tcW w:w="5000" w:type="pct"/>
            <w:gridSpan w:val="2"/>
            <w:tcMar>
              <w:top w:w="43" w:type="dxa"/>
              <w:bottom w:w="43" w:type="dxa"/>
            </w:tcMar>
            <w:vAlign w:val="bottom"/>
          </w:tcPr>
          <w:p w14:paraId="507F9FD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23C56F" w14:textId="6107BA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65A145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CBC98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FE9A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36EE8C4" w14:textId="4E7460E3"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567E9181" w14:textId="77777777" w:rsidTr="00A64272">
        <w:trPr>
          <w:trHeight w:val="377"/>
        </w:trPr>
        <w:tc>
          <w:tcPr>
            <w:tcW w:w="5000" w:type="pct"/>
            <w:gridSpan w:val="2"/>
            <w:tcMar>
              <w:top w:w="43" w:type="dxa"/>
              <w:bottom w:w="43" w:type="dxa"/>
            </w:tcMar>
            <w:vAlign w:val="bottom"/>
          </w:tcPr>
          <w:p w14:paraId="134A13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BEA80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E441079" w14:textId="5C8CD6D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6438A8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A25F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C42EFA7" w14:textId="7CE33CF8"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1EF0B6F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72499B" w14:textId="13A78DF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0A0E5AB"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035F4A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97A8D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(2) What is the solution and how is it implemented?</w:t>
            </w:r>
          </w:p>
        </w:tc>
      </w:tr>
      <w:tr w:rsidR="00614918" w:rsidRPr="003A238E" w14:paraId="49184D34" w14:textId="77777777" w:rsidTr="00A64272">
        <w:trPr>
          <w:trHeight w:val="1097"/>
        </w:trPr>
        <w:tc>
          <w:tcPr>
            <w:tcW w:w="5000" w:type="pct"/>
            <w:shd w:val="clear" w:color="auto" w:fill="FFFFFF" w:themeFill="background1"/>
          </w:tcPr>
          <w:p w14:paraId="50F7D115"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E1CFCBA" w14:textId="77777777" w:rsidR="00614918" w:rsidRPr="003640C2"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3640C2">
              <w:rPr>
                <w:rFonts w:asciiTheme="minorHAnsi" w:eastAsiaTheme="minorEastAsia" w:hAnsiTheme="minorHAnsi" w:cstheme="minorBidi"/>
                <w:i/>
                <w:kern w:val="2"/>
                <w:sz w:val="20"/>
                <w:szCs w:val="20"/>
              </w:rPr>
              <w:t>The customer is responsible for ensuring that they up</w:t>
            </w:r>
            <w:r w:rsidRPr="003640C2">
              <w:rPr>
                <w:rFonts w:asciiTheme="minorHAnsi" w:hAnsiTheme="minorHAnsi"/>
                <w:i/>
                <w:sz w:val="20"/>
                <w:szCs w:val="20"/>
              </w:rPr>
              <w:t xml:space="preserve">date their malicious code protection mechanisms </w:t>
            </w:r>
            <w:r>
              <w:rPr>
                <w:rFonts w:asciiTheme="minorHAnsi" w:hAnsiTheme="minorHAnsi"/>
                <w:i/>
                <w:sz w:val="20"/>
                <w:szCs w:val="20"/>
              </w:rPr>
              <w:t>automatically when new versions/defintions become avaliable</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that the employed malicious code protection mechanisms definitions are configured to be updated automatically.</w:t>
            </w:r>
            <w:r w:rsidRPr="003640C2">
              <w:rPr>
                <w:rFonts w:asciiTheme="minorHAnsi" w:eastAsiaTheme="minorEastAsia" w:hAnsiTheme="minorHAnsi" w:cstheme="minorBidi"/>
                <w:i/>
                <w:iCs/>
                <w:sz w:val="20"/>
                <w:szCs w:val="20"/>
              </w:rPr>
              <w:t>&gt;</w:t>
            </w:r>
          </w:p>
        </w:tc>
      </w:tr>
    </w:tbl>
    <w:p w14:paraId="4456915E" w14:textId="77777777" w:rsidR="00614918" w:rsidRDefault="00614918" w:rsidP="00614918">
      <w:pPr>
        <w:tabs>
          <w:tab w:val="left" w:pos="3957"/>
        </w:tabs>
        <w:autoSpaceDE w:val="0"/>
        <w:autoSpaceDN w:val="0"/>
        <w:adjustRightInd w:val="0"/>
        <w:spacing w:before="120" w:after="120"/>
        <w:rPr>
          <w:rFonts w:eastAsia="Times New Roman"/>
          <w:bCs/>
        </w:rPr>
      </w:pPr>
      <w:r>
        <w:rPr>
          <w:rFonts w:eastAsia="Times New Roman"/>
          <w:bCs/>
        </w:rPr>
        <w:tab/>
      </w:r>
    </w:p>
    <w:p w14:paraId="481395F2" w14:textId="77777777" w:rsidR="00614918" w:rsidRPr="004B0750" w:rsidRDefault="00614918" w:rsidP="00614918">
      <w:pPr>
        <w:pStyle w:val="eglobaltech4n"/>
      </w:pPr>
      <w:bookmarkStart w:id="2896" w:name="_Toc385594386"/>
      <w:bookmarkStart w:id="2897" w:name="_Toc385594774"/>
      <w:bookmarkStart w:id="2898" w:name="_Toc385595162"/>
      <w:bookmarkStart w:id="2899" w:name="_Toc388621003"/>
      <w:bookmarkStart w:id="2900" w:name="_Toc430608866"/>
      <w:bookmarkStart w:id="2901" w:name="_Ref454959920"/>
      <w:bookmarkStart w:id="2902" w:name="_Ref454961230"/>
      <w:r w:rsidRPr="004B0750">
        <w:t>Control Enhancement SI-3 (7)</w:t>
      </w:r>
      <w:bookmarkEnd w:id="2896"/>
      <w:bookmarkEnd w:id="2897"/>
      <w:bookmarkEnd w:id="2898"/>
      <w:bookmarkEnd w:id="2899"/>
      <w:bookmarkEnd w:id="2900"/>
      <w:bookmarkEnd w:id="2901"/>
      <w:bookmarkEnd w:id="2902"/>
      <w:r w:rsidRPr="004B0750">
        <w:tab/>
      </w:r>
    </w:p>
    <w:p w14:paraId="326C33B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implements nonsignature-based malicious code detection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3922FB7" w14:textId="77777777" w:rsidTr="00A64272">
        <w:trPr>
          <w:cantSplit/>
          <w:trHeight w:val="377"/>
          <w:tblHeader/>
        </w:trPr>
        <w:tc>
          <w:tcPr>
            <w:tcW w:w="764" w:type="pct"/>
            <w:shd w:val="clear" w:color="auto" w:fill="DEEAF6" w:themeFill="accent1" w:themeFillTint="33"/>
            <w:tcMar>
              <w:top w:w="43" w:type="dxa"/>
              <w:bottom w:w="43" w:type="dxa"/>
            </w:tcMar>
          </w:tcPr>
          <w:p w14:paraId="7C09B6C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(7)</w:t>
            </w:r>
          </w:p>
        </w:tc>
        <w:tc>
          <w:tcPr>
            <w:tcW w:w="4236" w:type="pct"/>
            <w:shd w:val="clear" w:color="auto" w:fill="DEEAF6" w:themeFill="accent1" w:themeFillTint="33"/>
          </w:tcPr>
          <w:p w14:paraId="1BB6817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BAA3236" w14:textId="77777777" w:rsidTr="00A64272">
        <w:trPr>
          <w:trHeight w:val="377"/>
        </w:trPr>
        <w:tc>
          <w:tcPr>
            <w:tcW w:w="5000" w:type="pct"/>
            <w:gridSpan w:val="2"/>
            <w:tcMar>
              <w:top w:w="43" w:type="dxa"/>
              <w:bottom w:w="43" w:type="dxa"/>
            </w:tcMar>
            <w:vAlign w:val="bottom"/>
          </w:tcPr>
          <w:p w14:paraId="5A3D45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6C8D7C4" w14:textId="77777777" w:rsidTr="00A64272">
        <w:trPr>
          <w:trHeight w:val="377"/>
        </w:trPr>
        <w:tc>
          <w:tcPr>
            <w:tcW w:w="5000" w:type="pct"/>
            <w:gridSpan w:val="2"/>
            <w:tcMar>
              <w:top w:w="43" w:type="dxa"/>
              <w:bottom w:w="43" w:type="dxa"/>
            </w:tcMar>
            <w:vAlign w:val="bottom"/>
          </w:tcPr>
          <w:p w14:paraId="30A71DB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62CD1FA" w14:textId="1542DC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5080100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BF3BCD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09FD4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8D8233" w14:textId="7E9AAC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D9BA15D" w14:textId="77777777" w:rsidTr="00A64272">
        <w:trPr>
          <w:trHeight w:val="377"/>
        </w:trPr>
        <w:tc>
          <w:tcPr>
            <w:tcW w:w="5000" w:type="pct"/>
            <w:gridSpan w:val="2"/>
            <w:tcMar>
              <w:top w:w="43" w:type="dxa"/>
              <w:bottom w:w="43" w:type="dxa"/>
            </w:tcMar>
            <w:vAlign w:val="bottom"/>
          </w:tcPr>
          <w:p w14:paraId="27F5FC9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2E7FF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93ED8E2" w14:textId="1BA6AC9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B1319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BC096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6C1C939" w14:textId="389AF61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35185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F7EAE" w14:textId="498980A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8A69EA"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37CB2B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0E1D09"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SI-3 (7) What is the solution and how is it implemented?</w:t>
            </w:r>
          </w:p>
        </w:tc>
      </w:tr>
      <w:tr w:rsidR="00614918" w:rsidRPr="003A238E" w14:paraId="69639ECD" w14:textId="77777777" w:rsidTr="00A64272">
        <w:trPr>
          <w:trHeight w:val="1097"/>
        </w:trPr>
        <w:tc>
          <w:tcPr>
            <w:tcW w:w="5000" w:type="pct"/>
            <w:shd w:val="clear" w:color="auto" w:fill="FFFFFF" w:themeFill="background1"/>
          </w:tcPr>
          <w:p w14:paraId="31E20003"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6273686" w14:textId="77777777" w:rsidR="00614918" w:rsidRPr="003A238E" w:rsidRDefault="00614918" w:rsidP="00A64272">
            <w:pPr>
              <w:pStyle w:val="TableText"/>
              <w:spacing w:before="120" w:after="120"/>
              <w:rPr>
                <w:rFonts w:asciiTheme="minorHAnsi" w:hAnsiTheme="minorHAnsi" w:cs="Times New Roman"/>
                <w:sz w:val="20"/>
                <w:szCs w:val="20"/>
              </w:rPr>
            </w:pPr>
            <w:r w:rsidRPr="003640C2">
              <w:rPr>
                <w:rFonts w:asciiTheme="minorHAnsi" w:eastAsiaTheme="minorEastAsia" w:hAnsiTheme="minorHAnsi" w:cstheme="minorBidi"/>
                <w:i/>
                <w:kern w:val="2"/>
                <w:sz w:val="20"/>
                <w:szCs w:val="20"/>
              </w:rPr>
              <w:t xml:space="preserve">&lt;The customer is responsible for ensuring that they </w:t>
            </w:r>
            <w:r>
              <w:rPr>
                <w:rFonts w:asciiTheme="minorHAnsi" w:eastAsiaTheme="minorEastAsia" w:hAnsiTheme="minorHAnsi" w:cstheme="minorBidi"/>
                <w:i/>
                <w:kern w:val="2"/>
                <w:sz w:val="20"/>
                <w:szCs w:val="20"/>
              </w:rPr>
              <w:t>implement a nonsignature-based malicious code detection mechanism on their information system.</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a nonsignature based detection mechanism that can detect, analyze and describe the characteristics or behavior of malicious code and could provide safeguards against malicious code for which signatures do not yet exist.&gt; </w:t>
            </w:r>
          </w:p>
        </w:tc>
      </w:tr>
    </w:tbl>
    <w:p w14:paraId="2DCFFC6F" w14:textId="77777777" w:rsidR="00614918" w:rsidRDefault="00614918" w:rsidP="00614918">
      <w:pPr>
        <w:autoSpaceDE w:val="0"/>
        <w:autoSpaceDN w:val="0"/>
        <w:adjustRightInd w:val="0"/>
        <w:spacing w:before="120" w:after="120"/>
        <w:rPr>
          <w:rFonts w:eastAsia="Times New Roman"/>
          <w:bCs/>
        </w:rPr>
      </w:pPr>
    </w:p>
    <w:p w14:paraId="1F13FFA0" w14:textId="77777777" w:rsidR="00614918" w:rsidRDefault="00614918" w:rsidP="00614918">
      <w:pPr>
        <w:spacing w:before="120" w:after="120"/>
        <w:rPr>
          <w:rFonts w:eastAsiaTheme="majorEastAsia" w:cstheme="majorBidi"/>
          <w:b/>
          <w:caps/>
          <w:color w:val="002060"/>
          <w:szCs w:val="32"/>
        </w:rPr>
      </w:pPr>
      <w:bookmarkStart w:id="2903" w:name="_Toc149090492"/>
      <w:bookmarkStart w:id="2904" w:name="_Toc383429946"/>
      <w:bookmarkStart w:id="2905" w:name="_Toc383444742"/>
      <w:bookmarkStart w:id="2906" w:name="_Toc385594387"/>
      <w:bookmarkStart w:id="2907" w:name="_Toc385594775"/>
      <w:bookmarkStart w:id="2908" w:name="_Toc385595163"/>
    </w:p>
    <w:p w14:paraId="5D4253AC" w14:textId="77777777" w:rsidR="00614918" w:rsidRDefault="00614918" w:rsidP="00614918">
      <w:pPr>
        <w:pStyle w:val="eglobaltech3"/>
      </w:pPr>
      <w:bookmarkStart w:id="2909" w:name="_Toc388621004"/>
      <w:bookmarkStart w:id="2910" w:name="_Toc430608867"/>
      <w:r w:rsidRPr="002C3786">
        <w:t>Information System Monitoring (SI-4)</w:t>
      </w:r>
      <w:bookmarkEnd w:id="2903"/>
      <w:bookmarkEnd w:id="2904"/>
      <w:bookmarkEnd w:id="2905"/>
      <w:bookmarkEnd w:id="2906"/>
      <w:bookmarkEnd w:id="2907"/>
      <w:bookmarkEnd w:id="2908"/>
      <w:bookmarkEnd w:id="2909"/>
      <w:bookmarkEnd w:id="2910"/>
      <w:r w:rsidRPr="002C3786">
        <w:t xml:space="preserve"> </w:t>
      </w:r>
    </w:p>
    <w:p w14:paraId="5490D050"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52947D4E" w14:textId="77777777" w:rsidR="00614918" w:rsidRDefault="00614918" w:rsidP="00614918">
      <w:pPr>
        <w:numPr>
          <w:ilvl w:val="0"/>
          <w:numId w:val="290"/>
        </w:numPr>
        <w:autoSpaceDE w:val="0"/>
        <w:autoSpaceDN w:val="0"/>
        <w:adjustRightInd w:val="0"/>
        <w:spacing w:before="120" w:after="120"/>
        <w:rPr>
          <w:rFonts w:eastAsia="Times New Roman"/>
        </w:rPr>
      </w:pPr>
      <w:r>
        <w:t>Monitors the information system to detect:</w:t>
      </w:r>
    </w:p>
    <w:p w14:paraId="2597F6EC" w14:textId="77777777" w:rsidR="00614918" w:rsidRDefault="00614918" w:rsidP="00614918">
      <w:pPr>
        <w:numPr>
          <w:ilvl w:val="1"/>
          <w:numId w:val="290"/>
        </w:numPr>
        <w:spacing w:before="120" w:after="120"/>
      </w:pPr>
      <w:r>
        <w:t>Attacks and indicators of potential attacks in accordance with [</w:t>
      </w:r>
      <w:r w:rsidRPr="0D544C59">
        <w:rPr>
          <w:i/>
          <w:iCs/>
        </w:rPr>
        <w:t>Assignment: organization-defined monitoring objectives</w:t>
      </w:r>
      <w:r>
        <w:t>]; and</w:t>
      </w:r>
    </w:p>
    <w:p w14:paraId="51E8908D" w14:textId="77777777" w:rsidR="00614918" w:rsidRDefault="00614918" w:rsidP="00614918">
      <w:pPr>
        <w:numPr>
          <w:ilvl w:val="1"/>
          <w:numId w:val="290"/>
        </w:numPr>
        <w:spacing w:before="120" w:after="120"/>
      </w:pPr>
      <w:r w:rsidRPr="0D544C59">
        <w:rPr>
          <w:rFonts w:eastAsia="Times New Roman"/>
        </w:rPr>
        <w:t xml:space="preserve">Unauthorized local, network, and remote connections; </w:t>
      </w:r>
    </w:p>
    <w:p w14:paraId="61FE62BD"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Identifies unauthorized use of the information system through [</w:t>
      </w:r>
      <w:r w:rsidRPr="0D544C59">
        <w:rPr>
          <w:rFonts w:eastAsia="Times New Roman"/>
          <w:i/>
          <w:iCs/>
        </w:rPr>
        <w:t>Assignment: organization-defined techniques and methods</w:t>
      </w:r>
      <w:r w:rsidRPr="0D544C59">
        <w:rPr>
          <w:rFonts w:eastAsia="Times New Roman"/>
        </w:rPr>
        <w:t>];</w:t>
      </w:r>
    </w:p>
    <w:p w14:paraId="771ECD9D" w14:textId="77777777" w:rsidR="00614918"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Deploys monitoring devices (i) strategically within the information system to collect organization-determined essential information; and (ii) at ad hoc locations within the system to track specific types of transactions of interest to the organization;</w:t>
      </w:r>
    </w:p>
    <w:p w14:paraId="73C301E2" w14:textId="77777777" w:rsidR="00614918" w:rsidRDefault="00614918" w:rsidP="00614918">
      <w:pPr>
        <w:pStyle w:val="ListParagraph"/>
        <w:numPr>
          <w:ilvl w:val="0"/>
          <w:numId w:val="290"/>
        </w:numPr>
        <w:spacing w:before="120" w:after="120"/>
      </w:pPr>
      <w:r w:rsidRPr="0D544C59">
        <w:rPr>
          <w:rFonts w:eastAsia="Times New Roman"/>
        </w:rPr>
        <w:t>Protects information obtained from intrusion-monitoring tools from unauthorized access, modification, and deletion;</w:t>
      </w:r>
    </w:p>
    <w:p w14:paraId="1B2C331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and</w:t>
      </w:r>
    </w:p>
    <w:p w14:paraId="09AFBF5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Obtains legal opinion with regard to information system monitoring activities in accordance with applicable federal laws, Executive Orders, directives, policies, or regulations; and</w:t>
      </w:r>
    </w:p>
    <w:p w14:paraId="364B1304" w14:textId="77777777" w:rsidR="00614918" w:rsidRDefault="00614918" w:rsidP="00614918">
      <w:pPr>
        <w:pStyle w:val="ListParagraph"/>
        <w:numPr>
          <w:ilvl w:val="0"/>
          <w:numId w:val="290"/>
        </w:numPr>
        <w:spacing w:before="120" w:after="120"/>
      </w:pPr>
      <w:r w:rsidRPr="0D544C59">
        <w:rPr>
          <w:rFonts w:eastAsia="Times New Roman"/>
        </w:rPr>
        <w:t>Provides [</w:t>
      </w:r>
      <w:r w:rsidRPr="0D544C59">
        <w:rPr>
          <w:i/>
          <w:iCs/>
        </w:rPr>
        <w:t>Assignment: organization-defined information system monitoring information</w:t>
      </w:r>
      <w:r>
        <w:t>] to [</w:t>
      </w:r>
      <w:r w:rsidRPr="0D544C59">
        <w:rPr>
          <w:i/>
          <w:iCs/>
        </w:rPr>
        <w:t>Assignment: organization-defined personnel or roles</w:t>
      </w:r>
      <w:r>
        <w:t>] [</w:t>
      </w:r>
      <w:r w:rsidRPr="0D544C59">
        <w:rPr>
          <w:i/>
          <w:iCs/>
        </w:rPr>
        <w:t>Selection (one or more): as needed;</w:t>
      </w:r>
      <w:r>
        <w:t xml:space="preserve"> [</w:t>
      </w:r>
      <w:r w:rsidRPr="0D544C59">
        <w:rPr>
          <w:i/>
          <w:iCs/>
        </w:rPr>
        <w:t>Assignment: organization-defined frequency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8903C08" w14:textId="77777777" w:rsidTr="00A64272">
        <w:trPr>
          <w:cantSplit/>
          <w:trHeight w:val="377"/>
          <w:tblHeader/>
        </w:trPr>
        <w:tc>
          <w:tcPr>
            <w:tcW w:w="764" w:type="pct"/>
            <w:shd w:val="clear" w:color="auto" w:fill="DEEAF6" w:themeFill="accent1" w:themeFillTint="33"/>
            <w:tcMar>
              <w:top w:w="43" w:type="dxa"/>
              <w:bottom w:w="43" w:type="dxa"/>
            </w:tcMar>
          </w:tcPr>
          <w:p w14:paraId="792547B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w:t>
            </w:r>
          </w:p>
        </w:tc>
        <w:tc>
          <w:tcPr>
            <w:tcW w:w="4236" w:type="pct"/>
            <w:shd w:val="clear" w:color="auto" w:fill="DEEAF6" w:themeFill="accent1" w:themeFillTint="33"/>
          </w:tcPr>
          <w:p w14:paraId="263CE0F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6C36332" w14:textId="77777777" w:rsidTr="00A64272">
        <w:trPr>
          <w:trHeight w:val="377"/>
        </w:trPr>
        <w:tc>
          <w:tcPr>
            <w:tcW w:w="5000" w:type="pct"/>
            <w:gridSpan w:val="2"/>
            <w:tcMar>
              <w:top w:w="43" w:type="dxa"/>
              <w:bottom w:w="43" w:type="dxa"/>
            </w:tcMar>
          </w:tcPr>
          <w:p w14:paraId="205BA48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7F45200" w14:textId="77777777" w:rsidTr="00A64272">
        <w:trPr>
          <w:trHeight w:val="377"/>
        </w:trPr>
        <w:tc>
          <w:tcPr>
            <w:tcW w:w="5000" w:type="pct"/>
            <w:gridSpan w:val="2"/>
            <w:tcMar>
              <w:top w:w="43" w:type="dxa"/>
              <w:bottom w:w="43" w:type="dxa"/>
            </w:tcMar>
          </w:tcPr>
          <w:p w14:paraId="40C1700C" w14:textId="77777777" w:rsidR="00614918" w:rsidRPr="003A238E" w:rsidRDefault="00614918" w:rsidP="00A64272">
            <w:pPr>
              <w:pStyle w:val="GSAParameter"/>
              <w:spacing w:after="0"/>
              <w:rPr>
                <w:color w:val="5B9BD5" w:themeColor="accent1"/>
              </w:rPr>
            </w:pPr>
            <w:bookmarkStart w:id="2911" w:name="_Toc383442143"/>
            <w:bookmarkStart w:id="2912" w:name="_Toc383444360"/>
            <w:bookmarkStart w:id="2913" w:name="_Toc388623573"/>
            <w:r w:rsidRPr="003A238E">
              <w:t>Parameter SI-4(a)(1):</w:t>
            </w:r>
            <w:bookmarkEnd w:id="2911"/>
            <w:bookmarkEnd w:id="2912"/>
            <w:bookmarkEnd w:id="2913"/>
            <w:r w:rsidRPr="003A238E">
              <w:t xml:space="preserve"> </w:t>
            </w:r>
            <w:r w:rsidRPr="007819FD">
              <w:rPr>
                <w:i/>
              </w:rPr>
              <w:t>&lt;Ensure the proper functioning of internal processes and controls in furtherance of regulatory and compliance requirements; examine system records to confirm that the system is functioning in an optimal, resilient, and secure state; identify irregularities or anomalies that are indicators of a system malfunction or compromise&gt;</w:t>
            </w:r>
          </w:p>
        </w:tc>
      </w:tr>
      <w:tr w:rsidR="00614918" w:rsidRPr="003A238E" w14:paraId="77F5B809" w14:textId="77777777" w:rsidTr="00A64272">
        <w:trPr>
          <w:trHeight w:val="377"/>
        </w:trPr>
        <w:tc>
          <w:tcPr>
            <w:tcW w:w="5000" w:type="pct"/>
            <w:gridSpan w:val="2"/>
            <w:tcMar>
              <w:top w:w="43" w:type="dxa"/>
              <w:bottom w:w="43" w:type="dxa"/>
            </w:tcMar>
          </w:tcPr>
          <w:p w14:paraId="52FABB71" w14:textId="77777777" w:rsidR="00614918" w:rsidRPr="003A238E" w:rsidRDefault="00614918" w:rsidP="00A64272">
            <w:pPr>
              <w:pStyle w:val="GSAParameter"/>
              <w:spacing w:after="0"/>
            </w:pPr>
            <w:bookmarkStart w:id="2914" w:name="_Toc383442144"/>
            <w:bookmarkStart w:id="2915" w:name="_Toc383444361"/>
            <w:bookmarkStart w:id="2916" w:name="_Toc388623574"/>
            <w:r w:rsidRPr="003A238E">
              <w:t>Parameter SI-4(b):</w:t>
            </w:r>
            <w:bookmarkEnd w:id="2914"/>
            <w:bookmarkEnd w:id="2915"/>
            <w:bookmarkEnd w:id="2916"/>
            <w:r w:rsidRPr="003A238E">
              <w:t xml:space="preserve"> </w:t>
            </w:r>
            <w:r w:rsidRPr="007819FD">
              <w:rPr>
                <w:i/>
              </w:rPr>
              <w:t>&lt;Microsoft Azure SLAM (Security Logging and Auditing) and OSSC logging and monitoring&gt;</w:t>
            </w:r>
          </w:p>
        </w:tc>
      </w:tr>
      <w:tr w:rsidR="00614918" w:rsidRPr="003A238E" w14:paraId="722E16AB" w14:textId="77777777" w:rsidTr="00A64272">
        <w:trPr>
          <w:trHeight w:val="377"/>
        </w:trPr>
        <w:tc>
          <w:tcPr>
            <w:tcW w:w="5000" w:type="pct"/>
            <w:gridSpan w:val="2"/>
            <w:tcMar>
              <w:top w:w="43" w:type="dxa"/>
              <w:bottom w:w="43" w:type="dxa"/>
            </w:tcMar>
          </w:tcPr>
          <w:p w14:paraId="28A2373E" w14:textId="77777777" w:rsidR="00614918" w:rsidRPr="003A238E" w:rsidRDefault="00614918" w:rsidP="00A64272">
            <w:pPr>
              <w:pStyle w:val="GSAParameter"/>
              <w:spacing w:after="0"/>
              <w:rPr>
                <w:color w:val="5B9BD5" w:themeColor="accent1"/>
              </w:rPr>
            </w:pPr>
            <w:bookmarkStart w:id="2917" w:name="_Toc383442145"/>
            <w:bookmarkStart w:id="2918" w:name="_Toc383444362"/>
            <w:bookmarkStart w:id="2919" w:name="_Toc388623575"/>
            <w:r w:rsidRPr="003A238E">
              <w:lastRenderedPageBreak/>
              <w:t>Parameter SI-4(g)-1</w:t>
            </w:r>
            <w:bookmarkEnd w:id="2917"/>
            <w:bookmarkEnd w:id="2918"/>
            <w:bookmarkEnd w:id="2919"/>
            <w:r w:rsidRPr="003A238E">
              <w:t xml:space="preserve">: </w:t>
            </w:r>
            <w:r w:rsidRPr="007819FD">
              <w:rPr>
                <w:i/>
              </w:rPr>
              <w:t>&lt;Monitoring aligned with SI-4(a)&gt;</w:t>
            </w:r>
          </w:p>
        </w:tc>
      </w:tr>
      <w:tr w:rsidR="00614918" w:rsidRPr="003A238E" w14:paraId="48ADDABA" w14:textId="77777777" w:rsidTr="00A64272">
        <w:trPr>
          <w:trHeight w:val="377"/>
        </w:trPr>
        <w:tc>
          <w:tcPr>
            <w:tcW w:w="5000" w:type="pct"/>
            <w:gridSpan w:val="2"/>
            <w:tcMar>
              <w:top w:w="43" w:type="dxa"/>
              <w:bottom w:w="43" w:type="dxa"/>
            </w:tcMar>
          </w:tcPr>
          <w:p w14:paraId="6D289375" w14:textId="77777777" w:rsidR="00614918" w:rsidRPr="003A238E" w:rsidRDefault="00614918" w:rsidP="00A64272">
            <w:pPr>
              <w:pStyle w:val="GSAParameter"/>
              <w:spacing w:after="0"/>
              <w:rPr>
                <w:color w:val="5B9BD5" w:themeColor="accent1"/>
              </w:rPr>
            </w:pPr>
            <w:bookmarkStart w:id="2920" w:name="_Toc383442146"/>
            <w:bookmarkStart w:id="2921" w:name="_Toc383444363"/>
            <w:bookmarkStart w:id="2922" w:name="_Toc388623576"/>
            <w:r w:rsidRPr="003A238E">
              <w:t>Parameter SI-4(g)-2</w:t>
            </w:r>
            <w:bookmarkEnd w:id="2920"/>
            <w:bookmarkEnd w:id="2921"/>
            <w:bookmarkEnd w:id="2922"/>
            <w:r w:rsidRPr="003A238E">
              <w:t xml:space="preserve">: </w:t>
            </w:r>
            <w:r w:rsidRPr="007819FD">
              <w:rPr>
                <w:i/>
              </w:rPr>
              <w:t>&lt;Service Engineer Operations&gt;</w:t>
            </w:r>
          </w:p>
        </w:tc>
      </w:tr>
      <w:tr w:rsidR="00614918" w:rsidRPr="003A238E" w14:paraId="1468717A" w14:textId="77777777" w:rsidTr="00A64272">
        <w:trPr>
          <w:trHeight w:val="377"/>
        </w:trPr>
        <w:tc>
          <w:tcPr>
            <w:tcW w:w="5000" w:type="pct"/>
            <w:gridSpan w:val="2"/>
            <w:tcMar>
              <w:top w:w="43" w:type="dxa"/>
              <w:bottom w:w="43" w:type="dxa"/>
            </w:tcMar>
          </w:tcPr>
          <w:p w14:paraId="50ACE8B6" w14:textId="77777777" w:rsidR="00614918" w:rsidRPr="003A238E" w:rsidRDefault="00614918" w:rsidP="00A64272">
            <w:pPr>
              <w:pStyle w:val="GSAParameter"/>
              <w:spacing w:after="0"/>
              <w:rPr>
                <w:color w:val="5B9BD5" w:themeColor="accent1"/>
              </w:rPr>
            </w:pPr>
            <w:bookmarkStart w:id="2923" w:name="_Toc383442147"/>
            <w:bookmarkStart w:id="2924" w:name="_Toc383444364"/>
            <w:bookmarkStart w:id="2925" w:name="_Toc388623577"/>
            <w:r w:rsidRPr="003A238E">
              <w:t>Parameter SI-4(g)-3</w:t>
            </w:r>
            <w:bookmarkEnd w:id="2923"/>
            <w:bookmarkEnd w:id="2924"/>
            <w:bookmarkEnd w:id="2925"/>
            <w:r w:rsidRPr="003A238E">
              <w:t xml:space="preserve">: </w:t>
            </w:r>
            <w:r w:rsidRPr="007819FD">
              <w:rPr>
                <w:i/>
              </w:rPr>
              <w:t>&lt;Daily and as needed&gt;</w:t>
            </w:r>
          </w:p>
        </w:tc>
      </w:tr>
      <w:tr w:rsidR="00614918" w:rsidRPr="003A238E" w14:paraId="362868F1" w14:textId="77777777" w:rsidTr="00A64272">
        <w:trPr>
          <w:trHeight w:val="377"/>
        </w:trPr>
        <w:tc>
          <w:tcPr>
            <w:tcW w:w="5000" w:type="pct"/>
            <w:gridSpan w:val="2"/>
            <w:tcMar>
              <w:top w:w="43" w:type="dxa"/>
              <w:bottom w:w="43" w:type="dxa"/>
            </w:tcMar>
            <w:vAlign w:val="bottom"/>
          </w:tcPr>
          <w:p w14:paraId="05D6034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479559" w14:textId="18833189"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1B39752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64F98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A02FD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A56FC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E0A27E7" w14:textId="77777777" w:rsidTr="00A64272">
        <w:trPr>
          <w:trHeight w:val="377"/>
        </w:trPr>
        <w:tc>
          <w:tcPr>
            <w:tcW w:w="5000" w:type="pct"/>
            <w:gridSpan w:val="2"/>
            <w:tcMar>
              <w:top w:w="43" w:type="dxa"/>
              <w:bottom w:w="43" w:type="dxa"/>
            </w:tcMar>
            <w:vAlign w:val="bottom"/>
          </w:tcPr>
          <w:p w14:paraId="474EB53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18A4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02965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71624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6F1E7C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AD612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7509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F5C3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6B28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6A9AF6B"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36878B8" w14:textId="77777777" w:rsidTr="00A64272">
        <w:trPr>
          <w:cantSplit/>
          <w:trHeight w:val="475"/>
          <w:tblHeader/>
        </w:trPr>
        <w:tc>
          <w:tcPr>
            <w:tcW w:w="5000" w:type="pct"/>
            <w:gridSpan w:val="2"/>
            <w:shd w:val="clear" w:color="auto" w:fill="DEEAF6" w:themeFill="accent1" w:themeFillTint="33"/>
            <w:vAlign w:val="center"/>
          </w:tcPr>
          <w:p w14:paraId="76BB884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What is the solution and how is it implemented?</w:t>
            </w:r>
          </w:p>
        </w:tc>
      </w:tr>
      <w:tr w:rsidR="00614918" w:rsidRPr="003A238E" w14:paraId="65D91993" w14:textId="77777777" w:rsidTr="00A64272">
        <w:trPr>
          <w:trHeight w:val="1097"/>
        </w:trPr>
        <w:tc>
          <w:tcPr>
            <w:tcW w:w="483" w:type="pct"/>
            <w:tcBorders>
              <w:right w:val="nil"/>
            </w:tcBorders>
            <w:shd w:val="clear" w:color="auto" w:fill="DEEAF6" w:themeFill="accent1" w:themeFillTint="33"/>
          </w:tcPr>
          <w:p w14:paraId="29EBEBC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C22A2E" w14:textId="46A09A9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_Ref454959147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39A00A14" w14:textId="77777777" w:rsidTr="00A64272">
        <w:trPr>
          <w:trHeight w:val="1097"/>
        </w:trPr>
        <w:tc>
          <w:tcPr>
            <w:tcW w:w="483" w:type="pct"/>
            <w:tcBorders>
              <w:right w:val="nil"/>
            </w:tcBorders>
            <w:shd w:val="clear" w:color="auto" w:fill="DEEAF6" w:themeFill="accent1" w:themeFillTint="33"/>
          </w:tcPr>
          <w:p w14:paraId="54B707B3"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CAF3C11" w14:textId="166D1C62"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28CA599B" w14:textId="77777777" w:rsidTr="00A64272">
        <w:trPr>
          <w:trHeight w:val="1097"/>
        </w:trPr>
        <w:tc>
          <w:tcPr>
            <w:tcW w:w="483" w:type="pct"/>
            <w:tcBorders>
              <w:right w:val="nil"/>
            </w:tcBorders>
            <w:shd w:val="clear" w:color="auto" w:fill="DEEAF6" w:themeFill="accent1" w:themeFillTint="33"/>
          </w:tcPr>
          <w:p w14:paraId="4BAF7A0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25EA4E4B" w14:textId="42930DB9" w:rsidR="00614918" w:rsidRPr="003A238E" w:rsidRDefault="00614918" w:rsidP="00A64272">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_Ref454959147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5EFB1862" w14:textId="77777777" w:rsidTr="00A64272">
        <w:trPr>
          <w:trHeight w:val="1097"/>
        </w:trPr>
        <w:tc>
          <w:tcPr>
            <w:tcW w:w="483" w:type="pct"/>
            <w:tcBorders>
              <w:right w:val="nil"/>
            </w:tcBorders>
            <w:shd w:val="clear" w:color="auto" w:fill="DEEAF6" w:themeFill="accent1" w:themeFillTint="33"/>
          </w:tcPr>
          <w:p w14:paraId="75DC584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2133E594" w14:textId="23B87A55"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56E0B770" w14:textId="77777777" w:rsidTr="00A64272">
        <w:trPr>
          <w:trHeight w:val="1097"/>
        </w:trPr>
        <w:tc>
          <w:tcPr>
            <w:tcW w:w="483" w:type="pct"/>
            <w:tcBorders>
              <w:right w:val="nil"/>
            </w:tcBorders>
            <w:shd w:val="clear" w:color="auto" w:fill="DEEAF6" w:themeFill="accent1" w:themeFillTint="33"/>
          </w:tcPr>
          <w:p w14:paraId="61E35B9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e</w:t>
            </w:r>
          </w:p>
        </w:tc>
        <w:tc>
          <w:tcPr>
            <w:tcW w:w="4517" w:type="pct"/>
            <w:tcMar>
              <w:top w:w="43" w:type="dxa"/>
              <w:bottom w:w="43" w:type="dxa"/>
            </w:tcMar>
          </w:tcPr>
          <w:p w14:paraId="6A3D9096" w14:textId="0808DF4B" w:rsidR="00614918" w:rsidRPr="007819FD"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4005BCF7" w14:textId="77777777" w:rsidTr="00A64272">
        <w:trPr>
          <w:trHeight w:val="1097"/>
        </w:trPr>
        <w:tc>
          <w:tcPr>
            <w:tcW w:w="483" w:type="pct"/>
            <w:tcBorders>
              <w:right w:val="nil"/>
            </w:tcBorders>
            <w:shd w:val="clear" w:color="auto" w:fill="DEEAF6" w:themeFill="accent1" w:themeFillTint="33"/>
          </w:tcPr>
          <w:p w14:paraId="05EA219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0216CEBC" w14:textId="181C9C8E"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668F043A" w14:textId="77777777" w:rsidTr="00A64272">
        <w:trPr>
          <w:trHeight w:val="1097"/>
        </w:trPr>
        <w:tc>
          <w:tcPr>
            <w:tcW w:w="483" w:type="pct"/>
            <w:tcBorders>
              <w:right w:val="nil"/>
            </w:tcBorders>
            <w:shd w:val="clear" w:color="auto" w:fill="DEEAF6" w:themeFill="accent1" w:themeFillTint="33"/>
          </w:tcPr>
          <w:p w14:paraId="372F323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g</w:t>
            </w:r>
          </w:p>
        </w:tc>
        <w:tc>
          <w:tcPr>
            <w:tcW w:w="4517" w:type="pct"/>
            <w:tcMar>
              <w:top w:w="43" w:type="dxa"/>
              <w:bottom w:w="43" w:type="dxa"/>
            </w:tcMar>
          </w:tcPr>
          <w:p w14:paraId="28A53FD8" w14:textId="3F843B57"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bl>
    <w:p w14:paraId="17A21F35" w14:textId="77777777" w:rsidR="00614918" w:rsidRDefault="00614918" w:rsidP="00614918">
      <w:pPr>
        <w:spacing w:before="120" w:after="120"/>
        <w:rPr>
          <w:b/>
          <w:u w:val="single"/>
        </w:rPr>
      </w:pPr>
    </w:p>
    <w:p w14:paraId="4193EA94" w14:textId="77777777" w:rsidR="00614918" w:rsidRPr="004B0750" w:rsidRDefault="00614918" w:rsidP="00614918">
      <w:pPr>
        <w:pStyle w:val="eglobaltech4n"/>
      </w:pPr>
      <w:bookmarkStart w:id="2926" w:name="_Toc385594388"/>
      <w:bookmarkStart w:id="2927" w:name="_Toc385594776"/>
      <w:bookmarkStart w:id="2928" w:name="_Toc385595164"/>
      <w:bookmarkStart w:id="2929" w:name="_Toc388621005"/>
      <w:bookmarkStart w:id="2930" w:name="_Toc430608868"/>
      <w:r w:rsidRPr="004B0750">
        <w:t>Control Enhancement SI-4 (1)</w:t>
      </w:r>
      <w:bookmarkEnd w:id="2926"/>
      <w:bookmarkEnd w:id="2927"/>
      <w:bookmarkEnd w:id="2928"/>
      <w:bookmarkEnd w:id="2929"/>
      <w:bookmarkEnd w:id="2930"/>
    </w:p>
    <w:p w14:paraId="629AFDB0"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connects and configures individual intrusion detection tools into an information system-wide intrusion detection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10B38B" w14:textId="77777777" w:rsidTr="00A64272">
        <w:trPr>
          <w:cantSplit/>
          <w:trHeight w:val="377"/>
          <w:tblHeader/>
        </w:trPr>
        <w:tc>
          <w:tcPr>
            <w:tcW w:w="764" w:type="pct"/>
            <w:shd w:val="clear" w:color="auto" w:fill="DEEAF6" w:themeFill="accent1" w:themeFillTint="33"/>
            <w:tcMar>
              <w:top w:w="43" w:type="dxa"/>
              <w:bottom w:w="43" w:type="dxa"/>
            </w:tcMar>
          </w:tcPr>
          <w:p w14:paraId="6F034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w:t>
            </w:r>
          </w:p>
        </w:tc>
        <w:tc>
          <w:tcPr>
            <w:tcW w:w="4236" w:type="pct"/>
            <w:shd w:val="clear" w:color="auto" w:fill="DEEAF6" w:themeFill="accent1" w:themeFillTint="33"/>
          </w:tcPr>
          <w:p w14:paraId="6B8FC1F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4957D307" w14:textId="77777777" w:rsidTr="00A64272">
        <w:trPr>
          <w:trHeight w:val="377"/>
        </w:trPr>
        <w:tc>
          <w:tcPr>
            <w:tcW w:w="5000" w:type="pct"/>
            <w:gridSpan w:val="2"/>
            <w:tcMar>
              <w:top w:w="43" w:type="dxa"/>
              <w:bottom w:w="43" w:type="dxa"/>
            </w:tcMar>
            <w:vAlign w:val="bottom"/>
          </w:tcPr>
          <w:p w14:paraId="6CC47F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48AA863" w14:textId="77777777" w:rsidTr="00A64272">
        <w:trPr>
          <w:trHeight w:val="377"/>
        </w:trPr>
        <w:tc>
          <w:tcPr>
            <w:tcW w:w="5000" w:type="pct"/>
            <w:gridSpan w:val="2"/>
            <w:tcMar>
              <w:top w:w="43" w:type="dxa"/>
              <w:bottom w:w="43" w:type="dxa"/>
            </w:tcMar>
            <w:vAlign w:val="bottom"/>
          </w:tcPr>
          <w:p w14:paraId="49479A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AF62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FD10E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213716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EF1DD2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BEC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5C9EA" w14:textId="77777777" w:rsidTr="00A64272">
        <w:trPr>
          <w:trHeight w:val="377"/>
        </w:trPr>
        <w:tc>
          <w:tcPr>
            <w:tcW w:w="5000" w:type="pct"/>
            <w:gridSpan w:val="2"/>
            <w:tcMar>
              <w:top w:w="43" w:type="dxa"/>
              <w:bottom w:w="43" w:type="dxa"/>
            </w:tcMar>
            <w:vAlign w:val="bottom"/>
          </w:tcPr>
          <w:p w14:paraId="466AAB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542C0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E81D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71624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1FC2615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1E47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A48A0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E5142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E64CBA8" w14:textId="621A19A1"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8006B4"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63BE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F8DE20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SI-4 (1) What is the solution and how is it implemented?</w:t>
            </w:r>
          </w:p>
        </w:tc>
      </w:tr>
      <w:tr w:rsidR="00614918" w:rsidRPr="003A238E" w14:paraId="10880568" w14:textId="77777777" w:rsidTr="00A64272">
        <w:trPr>
          <w:trHeight w:val="1097"/>
        </w:trPr>
        <w:tc>
          <w:tcPr>
            <w:tcW w:w="5000" w:type="pct"/>
            <w:shd w:val="clear" w:color="auto" w:fill="FFFFFF" w:themeFill="background1"/>
          </w:tcPr>
          <w:p w14:paraId="12D500AF" w14:textId="1A3CC3A0" w:rsidR="00614918" w:rsidRPr="003A238E" w:rsidRDefault="00614918" w:rsidP="004541AC">
            <w:pPr>
              <w:pStyle w:val="TableText-Bold"/>
              <w:spacing w:before="120" w:after="120"/>
              <w:rPr>
                <w:rFonts w:asciiTheme="minorHAnsi" w:eastAsia="Lucida Sans Unicode" w:hAnsiTheme="minorHAnsi"/>
                <w:b w:val="0"/>
                <w:szCs w:val="24"/>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_Ref454959191 \r \h </w:instrText>
            </w:r>
            <w:r w:rsidR="004541AC">
              <w:rPr>
                <w:rFonts w:asciiTheme="minorHAnsi" w:eastAsia="Lucida Sans Unicode" w:hAnsiTheme="minorHAnsi"/>
                <w:b w:val="0"/>
                <w:color w:val="0563C1"/>
                <w:kern w:val="1"/>
                <w:u w:val="single"/>
              </w:rPr>
              <w:instrText xml:space="preserve">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14.17.4.1</w:t>
            </w:r>
            <w:r w:rsidR="004541AC" w:rsidRPr="004541AC">
              <w:rPr>
                <w:rFonts w:asciiTheme="minorHAnsi" w:eastAsia="Lucida Sans Unicode" w:hAnsiTheme="minorHAnsi"/>
                <w:b w:val="0"/>
                <w:color w:val="0563C1"/>
                <w:kern w:val="1"/>
                <w:u w:val="single"/>
              </w:rPr>
              <w:fldChar w:fldCharType="end"/>
            </w:r>
            <w:r w:rsidRPr="007819FD">
              <w:rPr>
                <w:rFonts w:asciiTheme="minorHAnsi" w:eastAsiaTheme="minorEastAsia" w:hAnsiTheme="minorHAnsi" w:cstheme="minorBidi"/>
                <w:b w:val="0"/>
              </w:rPr>
              <w:t>.</w:t>
            </w:r>
          </w:p>
        </w:tc>
      </w:tr>
    </w:tbl>
    <w:p w14:paraId="4D44135D" w14:textId="77777777" w:rsidR="00614918" w:rsidRDefault="00614918" w:rsidP="00614918">
      <w:pPr>
        <w:spacing w:before="120" w:after="120"/>
        <w:rPr>
          <w:b/>
          <w:u w:val="single"/>
        </w:rPr>
      </w:pPr>
    </w:p>
    <w:p w14:paraId="47A7B38C" w14:textId="77777777" w:rsidR="00614918" w:rsidRPr="004B0750" w:rsidRDefault="00614918" w:rsidP="00614918">
      <w:pPr>
        <w:pStyle w:val="eglobaltech4n"/>
      </w:pPr>
      <w:bookmarkStart w:id="2931" w:name="_Toc383429948"/>
      <w:bookmarkStart w:id="2932" w:name="_Toc383444743"/>
      <w:bookmarkStart w:id="2933" w:name="_Toc385594389"/>
      <w:bookmarkStart w:id="2934" w:name="_Toc385594777"/>
      <w:bookmarkStart w:id="2935" w:name="_Toc385595165"/>
      <w:bookmarkStart w:id="2936" w:name="_Toc388621006"/>
      <w:bookmarkStart w:id="2937" w:name="_Toc430608869"/>
      <w:r w:rsidRPr="004B0750">
        <w:t>Control Enhancement SI-4 (2)</w:t>
      </w:r>
      <w:bookmarkEnd w:id="2931"/>
      <w:bookmarkEnd w:id="2932"/>
      <w:bookmarkEnd w:id="2933"/>
      <w:bookmarkEnd w:id="2934"/>
      <w:bookmarkEnd w:id="2935"/>
      <w:bookmarkEnd w:id="2936"/>
      <w:bookmarkEnd w:id="2937"/>
    </w:p>
    <w:p w14:paraId="079FD6C2"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employs automated tools to support near real-time analysis of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ECCB0B6" w14:textId="77777777" w:rsidTr="00A64272">
        <w:trPr>
          <w:cantSplit/>
          <w:trHeight w:val="377"/>
          <w:tblHeader/>
        </w:trPr>
        <w:tc>
          <w:tcPr>
            <w:tcW w:w="764" w:type="pct"/>
            <w:shd w:val="clear" w:color="auto" w:fill="DEEAF6" w:themeFill="accent1" w:themeFillTint="33"/>
            <w:tcMar>
              <w:top w:w="43" w:type="dxa"/>
              <w:bottom w:w="43" w:type="dxa"/>
            </w:tcMar>
          </w:tcPr>
          <w:p w14:paraId="19FE7C3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w:t>
            </w:r>
          </w:p>
        </w:tc>
        <w:tc>
          <w:tcPr>
            <w:tcW w:w="4236" w:type="pct"/>
            <w:shd w:val="clear" w:color="auto" w:fill="DEEAF6" w:themeFill="accent1" w:themeFillTint="33"/>
          </w:tcPr>
          <w:p w14:paraId="52F0E6A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DFE8DF8" w14:textId="77777777" w:rsidTr="00A64272">
        <w:trPr>
          <w:trHeight w:val="377"/>
        </w:trPr>
        <w:tc>
          <w:tcPr>
            <w:tcW w:w="5000" w:type="pct"/>
            <w:gridSpan w:val="2"/>
            <w:tcMar>
              <w:top w:w="43" w:type="dxa"/>
              <w:bottom w:w="43" w:type="dxa"/>
            </w:tcMar>
            <w:vAlign w:val="bottom"/>
          </w:tcPr>
          <w:p w14:paraId="0DA42A7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2261F6DD" w14:textId="77777777" w:rsidTr="00A64272">
        <w:trPr>
          <w:trHeight w:val="377"/>
        </w:trPr>
        <w:tc>
          <w:tcPr>
            <w:tcW w:w="5000" w:type="pct"/>
            <w:gridSpan w:val="2"/>
            <w:tcMar>
              <w:top w:w="43" w:type="dxa"/>
              <w:bottom w:w="43" w:type="dxa"/>
            </w:tcMar>
            <w:vAlign w:val="bottom"/>
          </w:tcPr>
          <w:p w14:paraId="599942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79545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48709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8603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F30A0C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793F67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0969537" w14:textId="77777777" w:rsidTr="00A64272">
        <w:trPr>
          <w:trHeight w:val="377"/>
        </w:trPr>
        <w:tc>
          <w:tcPr>
            <w:tcW w:w="5000" w:type="pct"/>
            <w:gridSpan w:val="2"/>
            <w:tcMar>
              <w:top w:w="43" w:type="dxa"/>
              <w:bottom w:w="43" w:type="dxa"/>
            </w:tcMar>
            <w:vAlign w:val="bottom"/>
          </w:tcPr>
          <w:p w14:paraId="23483D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845F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514C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71624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45E087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1B3DF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C80F1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BDBE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F3E357A" w14:textId="3D8C50DA"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E7174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6C7E4E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B73DBE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 What is the solution and how is it implemented?</w:t>
            </w:r>
          </w:p>
        </w:tc>
      </w:tr>
      <w:tr w:rsidR="00614918" w:rsidRPr="003A238E" w14:paraId="464CFE7C" w14:textId="77777777" w:rsidTr="00A64272">
        <w:trPr>
          <w:trHeight w:val="1097"/>
        </w:trPr>
        <w:tc>
          <w:tcPr>
            <w:tcW w:w="5000" w:type="pct"/>
            <w:shd w:val="clear" w:color="auto" w:fill="FFFFFF" w:themeFill="background1"/>
          </w:tcPr>
          <w:p w14:paraId="4DA4CCAE" w14:textId="21F01A47" w:rsidR="00614918" w:rsidRPr="003A238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_Ref454959203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14.17.4.2</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2CBBBA2" w14:textId="77777777" w:rsidR="00614918" w:rsidRPr="002C3786" w:rsidRDefault="00614918" w:rsidP="00614918">
      <w:pPr>
        <w:autoSpaceDE w:val="0"/>
        <w:autoSpaceDN w:val="0"/>
        <w:adjustRightInd w:val="0"/>
        <w:spacing w:before="120" w:after="120"/>
        <w:rPr>
          <w:rFonts w:eastAsia="Times New Roman"/>
          <w:bCs/>
        </w:rPr>
      </w:pPr>
    </w:p>
    <w:p w14:paraId="2CE9EE80" w14:textId="77777777" w:rsidR="00614918" w:rsidRPr="004B0750" w:rsidRDefault="00614918" w:rsidP="00614918">
      <w:pPr>
        <w:pStyle w:val="eglobaltech4n"/>
      </w:pPr>
      <w:bookmarkStart w:id="2938" w:name="_Toc383429949"/>
      <w:bookmarkStart w:id="2939" w:name="_Toc383444744"/>
      <w:bookmarkStart w:id="2940" w:name="_Toc385594390"/>
      <w:bookmarkStart w:id="2941" w:name="_Toc385594778"/>
      <w:bookmarkStart w:id="2942" w:name="_Toc385595166"/>
      <w:bookmarkStart w:id="2943" w:name="_Toc388621007"/>
      <w:bookmarkStart w:id="2944" w:name="_Toc430608870"/>
      <w:r w:rsidRPr="004B0750">
        <w:t>Control Enhancement SI-4 (4)</w:t>
      </w:r>
      <w:bookmarkEnd w:id="2938"/>
      <w:bookmarkEnd w:id="2939"/>
      <w:bookmarkEnd w:id="2940"/>
      <w:bookmarkEnd w:id="2941"/>
      <w:bookmarkEnd w:id="2942"/>
      <w:bookmarkEnd w:id="2943"/>
      <w:bookmarkEnd w:id="2944"/>
    </w:p>
    <w:p w14:paraId="256F644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monitors inbound and outbound communications traffic</w:t>
      </w:r>
      <w:r>
        <w:t xml:space="preserve"> [</w:t>
      </w:r>
      <w:r w:rsidRPr="0D544C59">
        <w:rPr>
          <w:i/>
          <w:iCs/>
        </w:rPr>
        <w:t>FedRAMP Assignment:</w:t>
      </w:r>
      <w:r>
        <w:t xml:space="preserve"> </w:t>
      </w:r>
      <w:r w:rsidRPr="0D544C59">
        <w:rPr>
          <w:i/>
          <w:iCs/>
        </w:rPr>
        <w:t xml:space="preserve">continually] </w:t>
      </w:r>
      <w:r w:rsidRPr="0D544C59">
        <w:rPr>
          <w:rFonts w:eastAsia="Times New Roman"/>
        </w:rPr>
        <w:t>for unusual or unauthorized activities or conditions.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606A4BC" w14:textId="77777777" w:rsidTr="00A64272">
        <w:trPr>
          <w:cantSplit/>
          <w:trHeight w:val="377"/>
          <w:tblHeader/>
        </w:trPr>
        <w:tc>
          <w:tcPr>
            <w:tcW w:w="764" w:type="pct"/>
            <w:shd w:val="clear" w:color="auto" w:fill="DEEAF6" w:themeFill="accent1" w:themeFillTint="33"/>
            <w:tcMar>
              <w:top w:w="43" w:type="dxa"/>
              <w:bottom w:w="43" w:type="dxa"/>
            </w:tcMar>
          </w:tcPr>
          <w:p w14:paraId="3D664E4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SI-4 (4)</w:t>
            </w:r>
          </w:p>
        </w:tc>
        <w:tc>
          <w:tcPr>
            <w:tcW w:w="4236" w:type="pct"/>
            <w:shd w:val="clear" w:color="auto" w:fill="DEEAF6" w:themeFill="accent1" w:themeFillTint="33"/>
          </w:tcPr>
          <w:p w14:paraId="18D6083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17ADC1B" w14:textId="77777777" w:rsidTr="00A64272">
        <w:trPr>
          <w:trHeight w:val="377"/>
        </w:trPr>
        <w:tc>
          <w:tcPr>
            <w:tcW w:w="5000" w:type="pct"/>
            <w:gridSpan w:val="2"/>
            <w:tcMar>
              <w:top w:w="43" w:type="dxa"/>
              <w:bottom w:w="43" w:type="dxa"/>
            </w:tcMar>
            <w:vAlign w:val="bottom"/>
          </w:tcPr>
          <w:p w14:paraId="27EAB05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5435260" w14:textId="77777777" w:rsidTr="00A64272">
        <w:trPr>
          <w:trHeight w:val="377"/>
        </w:trPr>
        <w:tc>
          <w:tcPr>
            <w:tcW w:w="5000" w:type="pct"/>
            <w:gridSpan w:val="2"/>
            <w:tcMar>
              <w:top w:w="43" w:type="dxa"/>
              <w:bottom w:w="43" w:type="dxa"/>
            </w:tcMar>
            <w:vAlign w:val="bottom"/>
          </w:tcPr>
          <w:p w14:paraId="115AD8FE" w14:textId="77777777" w:rsidR="00614918" w:rsidRPr="003A238E" w:rsidRDefault="00614918" w:rsidP="00A64272">
            <w:pPr>
              <w:pStyle w:val="GSAParameter"/>
              <w:spacing w:after="0"/>
              <w:rPr>
                <w:color w:val="5B9BD5" w:themeColor="accent1"/>
              </w:rPr>
            </w:pPr>
            <w:bookmarkStart w:id="2945" w:name="_Toc383442148"/>
            <w:bookmarkStart w:id="2946" w:name="_Toc383444365"/>
            <w:bookmarkStart w:id="2947" w:name="_Toc388623578"/>
            <w:r w:rsidRPr="003A238E">
              <w:t>Parameter SI-4(4):</w:t>
            </w:r>
            <w:bookmarkEnd w:id="2945"/>
            <w:bookmarkEnd w:id="2946"/>
            <w:bookmarkEnd w:id="2947"/>
            <w:r w:rsidRPr="003A238E">
              <w:t xml:space="preserve"> </w:t>
            </w:r>
            <w:r>
              <w:t>FedRAMP Requirement: [</w:t>
            </w:r>
            <w:r w:rsidRPr="003A238E">
              <w:t>continually</w:t>
            </w:r>
            <w:r>
              <w:t>]</w:t>
            </w:r>
          </w:p>
        </w:tc>
      </w:tr>
      <w:tr w:rsidR="00614918" w:rsidRPr="003A238E" w14:paraId="02A8D3D5" w14:textId="77777777" w:rsidTr="00A64272">
        <w:trPr>
          <w:trHeight w:val="377"/>
        </w:trPr>
        <w:tc>
          <w:tcPr>
            <w:tcW w:w="5000" w:type="pct"/>
            <w:gridSpan w:val="2"/>
            <w:tcMar>
              <w:top w:w="43" w:type="dxa"/>
              <w:bottom w:w="43" w:type="dxa"/>
            </w:tcMar>
            <w:vAlign w:val="bottom"/>
          </w:tcPr>
          <w:p w14:paraId="62BC1F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60C219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A7203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30067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E339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2D6C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13FC8FE" w14:textId="77777777" w:rsidTr="00A64272">
        <w:trPr>
          <w:trHeight w:val="377"/>
        </w:trPr>
        <w:tc>
          <w:tcPr>
            <w:tcW w:w="5000" w:type="pct"/>
            <w:gridSpan w:val="2"/>
            <w:tcMar>
              <w:top w:w="43" w:type="dxa"/>
              <w:bottom w:w="43" w:type="dxa"/>
            </w:tcMar>
            <w:vAlign w:val="bottom"/>
          </w:tcPr>
          <w:p w14:paraId="21D337C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F0F4C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8F868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71624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7CC9430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1E46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48580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A8B3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2FF8F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70E68D5"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D39D06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D85B77"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(4) What is the solution and how is it implemented?</w:t>
            </w:r>
          </w:p>
        </w:tc>
      </w:tr>
      <w:tr w:rsidR="00614918" w:rsidRPr="003A238E" w14:paraId="252AC557" w14:textId="77777777" w:rsidTr="00A64272">
        <w:trPr>
          <w:trHeight w:val="1097"/>
        </w:trPr>
        <w:tc>
          <w:tcPr>
            <w:tcW w:w="5000" w:type="pct"/>
            <w:shd w:val="clear" w:color="auto" w:fill="FFFFFF" w:themeFill="background1"/>
          </w:tcPr>
          <w:p w14:paraId="0DFC5A8F" w14:textId="2A2FDE02" w:rsidR="00614918" w:rsidRPr="0007576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Microsoft Azure implements this control on behalf</w:t>
            </w:r>
            <w:r w:rsidRPr="0D544C59">
              <w:rPr>
                <w:rFonts w:asciiTheme="minorHAnsi" w:eastAsiaTheme="minorEastAsia" w:hAnsiTheme="minorHAnsi" w:cstheme="minorBidi"/>
                <w:sz w:val="20"/>
                <w:szCs w:val="20"/>
              </w:rPr>
              <w:t xml:space="preserve"> of </w:t>
            </w:r>
            <w:r w:rsidRPr="007819FD">
              <w:rPr>
                <w:rFonts w:asciiTheme="minorHAnsi" w:eastAsiaTheme="minorEastAsia" w:hAnsiTheme="minorHAnsi" w:cstheme="minorBidi"/>
                <w:sz w:val="20"/>
                <w:szCs w:val="20"/>
              </w:rPr>
              <w:t>IaaS.</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_Ref454959219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14.17.4.3</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74E16694" w14:textId="77777777" w:rsidR="00614918" w:rsidRPr="002C3786" w:rsidRDefault="00614918" w:rsidP="00614918">
      <w:pPr>
        <w:autoSpaceDE w:val="0"/>
        <w:autoSpaceDN w:val="0"/>
        <w:adjustRightInd w:val="0"/>
        <w:spacing w:before="120" w:after="120"/>
        <w:rPr>
          <w:rFonts w:eastAsia="Times New Roman"/>
          <w:bCs/>
        </w:rPr>
      </w:pPr>
    </w:p>
    <w:p w14:paraId="06294304" w14:textId="77777777" w:rsidR="00614918" w:rsidRPr="004B0750" w:rsidRDefault="00614918" w:rsidP="00614918">
      <w:pPr>
        <w:pStyle w:val="eglobaltech4n"/>
      </w:pPr>
      <w:bookmarkStart w:id="2948" w:name="_Toc383429950"/>
      <w:bookmarkStart w:id="2949" w:name="_Toc383444745"/>
      <w:bookmarkStart w:id="2950" w:name="_Toc385594391"/>
      <w:bookmarkStart w:id="2951" w:name="_Toc385594779"/>
      <w:bookmarkStart w:id="2952" w:name="_Toc385595167"/>
      <w:bookmarkStart w:id="2953" w:name="_Toc388621008"/>
      <w:bookmarkStart w:id="2954" w:name="_Toc430608871"/>
      <w:r w:rsidRPr="004B0750">
        <w:t>Control Enhancement SI-4 (5)</w:t>
      </w:r>
      <w:bookmarkEnd w:id="2948"/>
      <w:bookmarkEnd w:id="2949"/>
      <w:bookmarkEnd w:id="2950"/>
      <w:bookmarkEnd w:id="2951"/>
      <w:bookmarkEnd w:id="2952"/>
      <w:bookmarkEnd w:id="2953"/>
      <w:bookmarkEnd w:id="2954"/>
    </w:p>
    <w:p w14:paraId="77FC9EA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alerts [</w:t>
      </w:r>
      <w:r w:rsidRPr="0D544C59">
        <w:rPr>
          <w:rFonts w:eastAsia="Times New Roman"/>
          <w:i/>
          <w:iCs/>
        </w:rPr>
        <w:t>Assignment: organization-defined personnel or roles</w:t>
      </w:r>
      <w:r w:rsidRPr="0D544C59">
        <w:rPr>
          <w:rFonts w:eastAsia="Times New Roman"/>
        </w:rPr>
        <w:t>] when the following indications of compromise or potential compromise occur: [</w:t>
      </w:r>
      <w:r w:rsidRPr="0D544C59">
        <w:rPr>
          <w:rFonts w:eastAsia="Times New Roman"/>
          <w:i/>
          <w:iCs/>
        </w:rPr>
        <w:t>Assignment: organization-defined compromise indicators</w:t>
      </w:r>
      <w:r w:rsidRPr="0D544C59">
        <w:rPr>
          <w:rFonts w:eastAsia="Times New Roman"/>
        </w:rPr>
        <w:t>].</w:t>
      </w:r>
    </w:p>
    <w:p w14:paraId="31607C30" w14:textId="77777777" w:rsidR="00614918" w:rsidRDefault="00614918" w:rsidP="00614918">
      <w:pPr>
        <w:autoSpaceDE w:val="0"/>
        <w:autoSpaceDN w:val="0"/>
        <w:adjustRightInd w:val="0"/>
        <w:spacing w:before="120" w:after="120"/>
        <w:rPr>
          <w:rFonts w:eastAsia="Times New Roman"/>
        </w:rPr>
      </w:pPr>
      <w:r w:rsidRPr="0D544C59">
        <w:rPr>
          <w:rFonts w:eastAsia="Times New Roman"/>
          <w:b/>
          <w:bCs/>
        </w:rPr>
        <w:t>SI-4(5) Additional FedRAMP Requirements and Guidance:</w:t>
      </w:r>
      <w:r w:rsidRPr="0D544C59">
        <w:rPr>
          <w:rFonts w:eastAsia="Times New Roman"/>
        </w:rPr>
        <w:t xml:space="preserve"> </w:t>
      </w:r>
      <w:r w:rsidRPr="0D544C59">
        <w:rPr>
          <w:rFonts w:eastAsia="Times New Roman"/>
          <w:b/>
          <w:bCs/>
        </w:rPr>
        <w:t>Guidance:</w:t>
      </w:r>
      <w:r w:rsidRPr="0D544C59">
        <w:rPr>
          <w:rFonts w:eastAsia="Times New Roman"/>
        </w:rPr>
        <w:t xml:space="preserve"> In accordance with the incident response plan.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050022D" w14:textId="77777777" w:rsidTr="00A64272">
        <w:trPr>
          <w:cantSplit/>
          <w:trHeight w:val="377"/>
          <w:tblHeader/>
        </w:trPr>
        <w:tc>
          <w:tcPr>
            <w:tcW w:w="764" w:type="pct"/>
            <w:shd w:val="clear" w:color="auto" w:fill="DEEAF6" w:themeFill="accent1" w:themeFillTint="33"/>
            <w:tcMar>
              <w:top w:w="43" w:type="dxa"/>
              <w:bottom w:w="43" w:type="dxa"/>
            </w:tcMar>
          </w:tcPr>
          <w:p w14:paraId="5D89046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(5)</w:t>
            </w:r>
          </w:p>
        </w:tc>
        <w:tc>
          <w:tcPr>
            <w:tcW w:w="4236" w:type="pct"/>
            <w:shd w:val="clear" w:color="auto" w:fill="DEEAF6" w:themeFill="accent1" w:themeFillTint="33"/>
          </w:tcPr>
          <w:p w14:paraId="6C7A710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3ACBF8C" w14:textId="77777777" w:rsidTr="00A64272">
        <w:trPr>
          <w:trHeight w:val="377"/>
        </w:trPr>
        <w:tc>
          <w:tcPr>
            <w:tcW w:w="5000" w:type="pct"/>
            <w:gridSpan w:val="2"/>
            <w:tcMar>
              <w:top w:w="43" w:type="dxa"/>
              <w:bottom w:w="43" w:type="dxa"/>
            </w:tcMar>
          </w:tcPr>
          <w:p w14:paraId="087034F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7E22776" w14:textId="77777777" w:rsidTr="00A64272">
        <w:trPr>
          <w:trHeight w:val="377"/>
        </w:trPr>
        <w:tc>
          <w:tcPr>
            <w:tcW w:w="5000" w:type="pct"/>
            <w:gridSpan w:val="2"/>
            <w:tcMar>
              <w:top w:w="43" w:type="dxa"/>
              <w:bottom w:w="43" w:type="dxa"/>
            </w:tcMar>
          </w:tcPr>
          <w:p w14:paraId="253D3334" w14:textId="77777777" w:rsidR="00614918" w:rsidRPr="003A238E" w:rsidRDefault="00614918" w:rsidP="00A64272">
            <w:pPr>
              <w:pStyle w:val="GSAParameter"/>
              <w:spacing w:after="0"/>
              <w:rPr>
                <w:color w:val="5B9BD5" w:themeColor="accent1"/>
              </w:rPr>
            </w:pPr>
            <w:bookmarkStart w:id="2955" w:name="_Toc383442149"/>
            <w:bookmarkStart w:id="2956" w:name="_Toc383444366"/>
            <w:bookmarkStart w:id="2957" w:name="_Toc388623579"/>
            <w:r w:rsidRPr="003A238E">
              <w:t>Parameter SI-4(5)-1:</w:t>
            </w:r>
            <w:bookmarkEnd w:id="2955"/>
            <w:bookmarkEnd w:id="2956"/>
            <w:bookmarkEnd w:id="2957"/>
            <w:r w:rsidRPr="00A33E93">
              <w:rPr>
                <w:i/>
              </w:rPr>
              <w:t xml:space="preserve"> &lt;Personnel defined in the Incident Response plan&gt;</w:t>
            </w:r>
          </w:p>
        </w:tc>
      </w:tr>
      <w:tr w:rsidR="00614918" w:rsidRPr="003A238E" w14:paraId="6A895DEE" w14:textId="77777777" w:rsidTr="00A64272">
        <w:trPr>
          <w:trHeight w:val="377"/>
        </w:trPr>
        <w:tc>
          <w:tcPr>
            <w:tcW w:w="5000" w:type="pct"/>
            <w:gridSpan w:val="2"/>
            <w:tcMar>
              <w:top w:w="43" w:type="dxa"/>
              <w:bottom w:w="43" w:type="dxa"/>
            </w:tcMar>
          </w:tcPr>
          <w:p w14:paraId="7A109DF9" w14:textId="77777777" w:rsidR="00614918" w:rsidRPr="003A238E" w:rsidRDefault="00614918" w:rsidP="00A64272">
            <w:pPr>
              <w:pStyle w:val="GSAParameter"/>
              <w:spacing w:after="0"/>
              <w:rPr>
                <w:color w:val="5B9BD5" w:themeColor="accent1"/>
              </w:rPr>
            </w:pPr>
            <w:bookmarkStart w:id="2958" w:name="_Toc383442150"/>
            <w:bookmarkStart w:id="2959" w:name="_Toc383444367"/>
            <w:bookmarkStart w:id="2960" w:name="_Toc388623580"/>
            <w:r w:rsidRPr="003A238E">
              <w:t>Parameter SI-4(5)-2</w:t>
            </w:r>
            <w:bookmarkEnd w:id="2958"/>
            <w:bookmarkEnd w:id="2959"/>
            <w:bookmarkEnd w:id="2960"/>
            <w:r w:rsidRPr="003A238E">
              <w:t xml:space="preserve">: </w:t>
            </w:r>
            <w:r w:rsidRPr="00A33E93">
              <w:rPr>
                <w:i/>
              </w:rPr>
              <w:t>&lt;Criteria defined in the Incident Response plan&gt;</w:t>
            </w:r>
          </w:p>
        </w:tc>
      </w:tr>
      <w:tr w:rsidR="00614918" w:rsidRPr="003A238E" w14:paraId="15DD2FE4" w14:textId="77777777" w:rsidTr="00A64272">
        <w:trPr>
          <w:trHeight w:val="377"/>
        </w:trPr>
        <w:tc>
          <w:tcPr>
            <w:tcW w:w="5000" w:type="pct"/>
            <w:gridSpan w:val="2"/>
            <w:tcMar>
              <w:top w:w="43" w:type="dxa"/>
              <w:bottom w:w="43" w:type="dxa"/>
            </w:tcMar>
            <w:vAlign w:val="bottom"/>
          </w:tcPr>
          <w:p w14:paraId="32E552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2A24B5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0DF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8F974B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4FEF82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81E2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6F9593" w14:textId="77777777" w:rsidTr="00A64272">
        <w:trPr>
          <w:trHeight w:val="377"/>
        </w:trPr>
        <w:tc>
          <w:tcPr>
            <w:tcW w:w="5000" w:type="pct"/>
            <w:gridSpan w:val="2"/>
            <w:tcMar>
              <w:top w:w="43" w:type="dxa"/>
              <w:bottom w:w="43" w:type="dxa"/>
            </w:tcMar>
            <w:vAlign w:val="bottom"/>
          </w:tcPr>
          <w:p w14:paraId="6182EA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65EFB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DB4D81" w14:textId="3BD0F72B"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C39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667851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C68A1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5174A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9958DDA" w14:textId="21807F55"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C9F6C6"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A44CC4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70D09F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(5) What is the solution and how is it implemented?</w:t>
            </w:r>
          </w:p>
        </w:tc>
      </w:tr>
      <w:tr w:rsidR="00614918" w:rsidRPr="003A238E" w14:paraId="34C65DDC" w14:textId="77777777" w:rsidTr="00A64272">
        <w:trPr>
          <w:trHeight w:val="1097"/>
        </w:trPr>
        <w:tc>
          <w:tcPr>
            <w:tcW w:w="5000" w:type="pct"/>
            <w:shd w:val="clear" w:color="auto" w:fill="FFFFFF" w:themeFill="background1"/>
          </w:tcPr>
          <w:p w14:paraId="7C5DC7C9" w14:textId="1E00610C"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_Ref454959231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90B93DE" w14:textId="77777777" w:rsidR="00614918" w:rsidRDefault="00614918" w:rsidP="00614918">
      <w:pPr>
        <w:spacing w:before="120" w:after="120"/>
        <w:rPr>
          <w:b/>
        </w:rPr>
      </w:pPr>
    </w:p>
    <w:p w14:paraId="0C34886A" w14:textId="77777777" w:rsidR="00614918" w:rsidRPr="004B0750" w:rsidRDefault="00614918" w:rsidP="00614918">
      <w:pPr>
        <w:pStyle w:val="eglobaltech4n"/>
      </w:pPr>
      <w:bookmarkStart w:id="2961" w:name="_Toc385594392"/>
      <w:bookmarkStart w:id="2962" w:name="_Toc385594780"/>
      <w:bookmarkStart w:id="2963" w:name="_Toc385595168"/>
      <w:bookmarkStart w:id="2964" w:name="_Toc388621009"/>
      <w:bookmarkStart w:id="2965" w:name="_Toc430608872"/>
      <w:r w:rsidRPr="004B0750">
        <w:t>Control Enhancement SI-4 (14)</w:t>
      </w:r>
      <w:bookmarkEnd w:id="2961"/>
      <w:bookmarkEnd w:id="2962"/>
      <w:bookmarkEnd w:id="2963"/>
      <w:bookmarkEnd w:id="2964"/>
      <w:bookmarkEnd w:id="2965"/>
    </w:p>
    <w:p w14:paraId="5661F90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employs a wireless intrusion detection system to identify rogue wireless devices and to detect attack attempts and potential compromises/breaches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18B6423" w14:textId="77777777" w:rsidTr="00A64272">
        <w:trPr>
          <w:cantSplit/>
          <w:trHeight w:val="377"/>
          <w:tblHeader/>
        </w:trPr>
        <w:tc>
          <w:tcPr>
            <w:tcW w:w="764" w:type="pct"/>
            <w:shd w:val="clear" w:color="auto" w:fill="DEEAF6" w:themeFill="accent1" w:themeFillTint="33"/>
            <w:tcMar>
              <w:top w:w="43" w:type="dxa"/>
              <w:bottom w:w="43" w:type="dxa"/>
            </w:tcMar>
          </w:tcPr>
          <w:p w14:paraId="079BC6C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(14)</w:t>
            </w:r>
          </w:p>
        </w:tc>
        <w:tc>
          <w:tcPr>
            <w:tcW w:w="4236" w:type="pct"/>
            <w:shd w:val="clear" w:color="auto" w:fill="DEEAF6" w:themeFill="accent1" w:themeFillTint="33"/>
          </w:tcPr>
          <w:p w14:paraId="7E24B6F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F89A738" w14:textId="77777777" w:rsidTr="00A64272">
        <w:trPr>
          <w:trHeight w:val="377"/>
        </w:trPr>
        <w:tc>
          <w:tcPr>
            <w:tcW w:w="5000" w:type="pct"/>
            <w:gridSpan w:val="2"/>
            <w:tcMar>
              <w:top w:w="43" w:type="dxa"/>
              <w:bottom w:w="43" w:type="dxa"/>
            </w:tcMar>
          </w:tcPr>
          <w:p w14:paraId="3B8D87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62169C3" w14:textId="77777777" w:rsidTr="00A64272">
        <w:trPr>
          <w:trHeight w:val="377"/>
        </w:trPr>
        <w:tc>
          <w:tcPr>
            <w:tcW w:w="5000" w:type="pct"/>
            <w:gridSpan w:val="2"/>
            <w:tcMar>
              <w:top w:w="43" w:type="dxa"/>
              <w:bottom w:w="43" w:type="dxa"/>
            </w:tcMar>
            <w:vAlign w:val="bottom"/>
          </w:tcPr>
          <w:p w14:paraId="1EE0DF7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3E8D2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5E28FF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FBAC7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77391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7D65F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58C1170" w14:textId="77777777" w:rsidTr="00A64272">
        <w:trPr>
          <w:trHeight w:val="377"/>
        </w:trPr>
        <w:tc>
          <w:tcPr>
            <w:tcW w:w="5000" w:type="pct"/>
            <w:gridSpan w:val="2"/>
            <w:tcMar>
              <w:top w:w="43" w:type="dxa"/>
              <w:bottom w:w="43" w:type="dxa"/>
            </w:tcMar>
            <w:vAlign w:val="bottom"/>
          </w:tcPr>
          <w:p w14:paraId="4AE2FF4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16761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60B42D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90F595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E254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1D108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B3FC0F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7DB5D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985A4E4"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852CD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13A94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(14) What is the solution and how is it implemented?</w:t>
            </w:r>
          </w:p>
        </w:tc>
      </w:tr>
      <w:tr w:rsidR="00614918" w:rsidRPr="003A238E" w14:paraId="3DF35BF4" w14:textId="77777777" w:rsidTr="00A64272">
        <w:trPr>
          <w:trHeight w:val="1097"/>
        </w:trPr>
        <w:tc>
          <w:tcPr>
            <w:tcW w:w="5000" w:type="pct"/>
            <w:shd w:val="clear" w:color="auto" w:fill="FFFFFF" w:themeFill="background1"/>
          </w:tcPr>
          <w:p w14:paraId="7B927DDC" w14:textId="46B4657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_Ref454959243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14.17.4.5</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C1B835F" w14:textId="77777777" w:rsidR="00614918" w:rsidRDefault="00614918" w:rsidP="00614918">
      <w:pPr>
        <w:spacing w:before="120" w:after="120"/>
        <w:rPr>
          <w:b/>
        </w:rPr>
      </w:pPr>
    </w:p>
    <w:p w14:paraId="068BA44A" w14:textId="77777777" w:rsidR="00614918" w:rsidRPr="004B0750" w:rsidRDefault="00614918" w:rsidP="00614918">
      <w:pPr>
        <w:pStyle w:val="eglobaltech4n"/>
      </w:pPr>
      <w:bookmarkStart w:id="2966" w:name="_Toc385594393"/>
      <w:bookmarkStart w:id="2967" w:name="_Toc385594781"/>
      <w:bookmarkStart w:id="2968" w:name="_Toc385595169"/>
      <w:bookmarkStart w:id="2969" w:name="_Toc388621010"/>
      <w:bookmarkStart w:id="2970" w:name="_Toc430608873"/>
      <w:r w:rsidRPr="004B0750">
        <w:t>Control Enhancement SI-4 (16)</w:t>
      </w:r>
      <w:bookmarkEnd w:id="2966"/>
      <w:bookmarkEnd w:id="2967"/>
      <w:bookmarkEnd w:id="2968"/>
      <w:bookmarkEnd w:id="2969"/>
      <w:bookmarkEnd w:id="2970"/>
    </w:p>
    <w:p w14:paraId="362A5704" w14:textId="77777777" w:rsidR="00614918" w:rsidRDefault="00614918" w:rsidP="00614918">
      <w:pPr>
        <w:spacing w:before="120" w:after="120"/>
        <w:rPr>
          <w:rFonts w:eastAsia="Times New Roman"/>
        </w:rPr>
      </w:pPr>
      <w:r w:rsidRPr="0D544C59">
        <w:rPr>
          <w:rFonts w:eastAsia="Times New Roman"/>
        </w:rPr>
        <w:t>The organization correlates information from monitoring tools employed throughout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1563F86" w14:textId="77777777" w:rsidTr="00A64272">
        <w:trPr>
          <w:cantSplit/>
          <w:trHeight w:val="377"/>
          <w:tblHeader/>
        </w:trPr>
        <w:tc>
          <w:tcPr>
            <w:tcW w:w="764" w:type="pct"/>
            <w:shd w:val="clear" w:color="auto" w:fill="DEEAF6" w:themeFill="accent1" w:themeFillTint="33"/>
            <w:tcMar>
              <w:top w:w="43" w:type="dxa"/>
              <w:bottom w:w="43" w:type="dxa"/>
            </w:tcMar>
          </w:tcPr>
          <w:p w14:paraId="11590D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(16)</w:t>
            </w:r>
          </w:p>
        </w:tc>
        <w:tc>
          <w:tcPr>
            <w:tcW w:w="4236" w:type="pct"/>
            <w:shd w:val="clear" w:color="auto" w:fill="DEEAF6" w:themeFill="accent1" w:themeFillTint="33"/>
          </w:tcPr>
          <w:p w14:paraId="207205D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7434358" w14:textId="77777777" w:rsidTr="00A64272">
        <w:trPr>
          <w:trHeight w:val="377"/>
        </w:trPr>
        <w:tc>
          <w:tcPr>
            <w:tcW w:w="5000" w:type="pct"/>
            <w:gridSpan w:val="2"/>
            <w:tcMar>
              <w:top w:w="43" w:type="dxa"/>
              <w:bottom w:w="43" w:type="dxa"/>
            </w:tcMar>
          </w:tcPr>
          <w:p w14:paraId="74CFE9A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Microsoft </w:t>
            </w:r>
            <w:r>
              <w:rPr>
                <w:rFonts w:asciiTheme="minorHAnsi" w:eastAsiaTheme="minorEastAsia" w:hAnsiTheme="minorHAnsi" w:cstheme="minorBidi"/>
                <w:spacing w:val="-5"/>
                <w:sz w:val="20"/>
                <w:szCs w:val="20"/>
              </w:rPr>
              <w:t>Azure</w:t>
            </w:r>
          </w:p>
        </w:tc>
      </w:tr>
      <w:tr w:rsidR="00614918" w:rsidRPr="003A238E" w14:paraId="549BCBF8" w14:textId="77777777" w:rsidTr="00A64272">
        <w:trPr>
          <w:trHeight w:val="377"/>
        </w:trPr>
        <w:tc>
          <w:tcPr>
            <w:tcW w:w="5000" w:type="pct"/>
            <w:gridSpan w:val="2"/>
            <w:tcMar>
              <w:top w:w="43" w:type="dxa"/>
              <w:bottom w:w="43" w:type="dxa"/>
            </w:tcMar>
            <w:vAlign w:val="bottom"/>
          </w:tcPr>
          <w:p w14:paraId="1A7B701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881C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CB9C41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4C1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8D3F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DBE9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20BCB3B" w14:textId="77777777" w:rsidTr="00A64272">
        <w:trPr>
          <w:trHeight w:val="377"/>
        </w:trPr>
        <w:tc>
          <w:tcPr>
            <w:tcW w:w="5000" w:type="pct"/>
            <w:gridSpan w:val="2"/>
            <w:tcMar>
              <w:top w:w="43" w:type="dxa"/>
              <w:bottom w:w="43" w:type="dxa"/>
            </w:tcMar>
            <w:vAlign w:val="bottom"/>
          </w:tcPr>
          <w:p w14:paraId="77ECCB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4F6D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C2372CF" w14:textId="3CA0994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6F849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674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2ED4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19BEB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59436EC" w14:textId="1A0ED8D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808BEC"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449037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384AF61"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(16) What is the solution and how is it implemented?</w:t>
            </w:r>
          </w:p>
        </w:tc>
      </w:tr>
      <w:tr w:rsidR="00614918" w:rsidRPr="003A238E" w14:paraId="18F29115" w14:textId="77777777" w:rsidTr="00A64272">
        <w:trPr>
          <w:trHeight w:val="1097"/>
        </w:trPr>
        <w:tc>
          <w:tcPr>
            <w:tcW w:w="5000" w:type="pct"/>
            <w:shd w:val="clear" w:color="auto" w:fill="FFFFFF" w:themeFill="background1"/>
          </w:tcPr>
          <w:p w14:paraId="3017B7CA" w14:textId="78115AAD"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_Ref454959253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14.17.4.6</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B49E28" w14:textId="77777777" w:rsidR="00614918" w:rsidRDefault="00614918" w:rsidP="00614918">
      <w:pPr>
        <w:spacing w:before="120" w:after="120"/>
        <w:rPr>
          <w:b/>
        </w:rPr>
      </w:pPr>
    </w:p>
    <w:p w14:paraId="282441F8" w14:textId="77777777" w:rsidR="00614918" w:rsidRPr="004B0750" w:rsidRDefault="00614918" w:rsidP="00614918">
      <w:pPr>
        <w:pStyle w:val="eglobaltech4n"/>
      </w:pPr>
      <w:bookmarkStart w:id="2971" w:name="_Toc385594394"/>
      <w:bookmarkStart w:id="2972" w:name="_Toc385594782"/>
      <w:bookmarkStart w:id="2973" w:name="_Toc385595170"/>
      <w:bookmarkStart w:id="2974" w:name="_Toc388621011"/>
      <w:bookmarkStart w:id="2975" w:name="_Toc430608874"/>
      <w:r w:rsidRPr="004B0750">
        <w:t>Control Enhancement SI-4 (23)</w:t>
      </w:r>
      <w:bookmarkEnd w:id="2971"/>
      <w:bookmarkEnd w:id="2972"/>
      <w:bookmarkEnd w:id="2973"/>
      <w:bookmarkEnd w:id="2974"/>
      <w:bookmarkEnd w:id="2975"/>
    </w:p>
    <w:p w14:paraId="12038DFB" w14:textId="77777777" w:rsidR="00614918" w:rsidRDefault="00614918" w:rsidP="00614918">
      <w:pPr>
        <w:spacing w:before="120" w:after="120"/>
        <w:rPr>
          <w:rFonts w:eastAsia="Times New Roman"/>
        </w:rPr>
      </w:pPr>
      <w:r w:rsidRPr="0D544C59">
        <w:rPr>
          <w:rFonts w:eastAsia="Times New Roman"/>
        </w:rPr>
        <w:t>The organization implements [</w:t>
      </w:r>
      <w:r w:rsidRPr="0D544C59">
        <w:rPr>
          <w:rFonts w:eastAsia="Times New Roman"/>
          <w:i/>
          <w:iCs/>
        </w:rPr>
        <w:t>Assignment: organization-defined host-based monitoring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C8BD4F8" w14:textId="77777777" w:rsidTr="00A64272">
        <w:trPr>
          <w:cantSplit/>
          <w:trHeight w:val="377"/>
          <w:tblHeader/>
        </w:trPr>
        <w:tc>
          <w:tcPr>
            <w:tcW w:w="764" w:type="pct"/>
            <w:shd w:val="clear" w:color="auto" w:fill="DEEAF6" w:themeFill="accent1" w:themeFillTint="33"/>
            <w:tcMar>
              <w:top w:w="43" w:type="dxa"/>
              <w:bottom w:w="43" w:type="dxa"/>
            </w:tcMar>
          </w:tcPr>
          <w:p w14:paraId="2D6A83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(23)</w:t>
            </w:r>
          </w:p>
        </w:tc>
        <w:tc>
          <w:tcPr>
            <w:tcW w:w="4236" w:type="pct"/>
            <w:shd w:val="clear" w:color="auto" w:fill="DEEAF6" w:themeFill="accent1" w:themeFillTint="33"/>
          </w:tcPr>
          <w:p w14:paraId="6A38B53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94956F0" w14:textId="77777777" w:rsidTr="00A64272">
        <w:trPr>
          <w:trHeight w:val="377"/>
        </w:trPr>
        <w:tc>
          <w:tcPr>
            <w:tcW w:w="5000" w:type="pct"/>
            <w:gridSpan w:val="2"/>
            <w:tcMar>
              <w:top w:w="43" w:type="dxa"/>
              <w:bottom w:w="43" w:type="dxa"/>
            </w:tcMar>
          </w:tcPr>
          <w:p w14:paraId="3B76027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3A238E" w14:paraId="02E83C78" w14:textId="77777777" w:rsidTr="00A64272">
        <w:trPr>
          <w:trHeight w:val="377"/>
        </w:trPr>
        <w:tc>
          <w:tcPr>
            <w:tcW w:w="5000" w:type="pct"/>
            <w:gridSpan w:val="2"/>
            <w:tcMar>
              <w:top w:w="43" w:type="dxa"/>
              <w:bottom w:w="43" w:type="dxa"/>
            </w:tcMar>
          </w:tcPr>
          <w:p w14:paraId="4D990882" w14:textId="77777777" w:rsidR="00614918" w:rsidRPr="003A238E" w:rsidRDefault="00614918" w:rsidP="00A64272">
            <w:pPr>
              <w:pStyle w:val="GSAParameter"/>
              <w:spacing w:after="0"/>
            </w:pPr>
            <w:r w:rsidRPr="003A238E">
              <w:t xml:space="preserve">Parameter SI-4(23)-1: </w:t>
            </w:r>
            <w:r w:rsidRPr="00A33E93">
              <w:rPr>
                <w:i/>
              </w:rPr>
              <w:t>&lt;Windows Event Logging&gt;</w:t>
            </w:r>
          </w:p>
        </w:tc>
      </w:tr>
      <w:tr w:rsidR="00614918" w:rsidRPr="003A238E" w14:paraId="05BDBD1A" w14:textId="77777777" w:rsidTr="00A64272">
        <w:trPr>
          <w:trHeight w:val="377"/>
        </w:trPr>
        <w:tc>
          <w:tcPr>
            <w:tcW w:w="5000" w:type="pct"/>
            <w:gridSpan w:val="2"/>
            <w:tcMar>
              <w:top w:w="43" w:type="dxa"/>
              <w:bottom w:w="43" w:type="dxa"/>
            </w:tcMar>
          </w:tcPr>
          <w:p w14:paraId="226487E2" w14:textId="77777777" w:rsidR="00614918" w:rsidRPr="003A238E" w:rsidRDefault="00614918" w:rsidP="00A64272">
            <w:pPr>
              <w:pStyle w:val="GSAParameter"/>
              <w:spacing w:after="0"/>
            </w:pPr>
            <w:r w:rsidRPr="003A238E">
              <w:t xml:space="preserve">Parameter SI-4(23)-2: </w:t>
            </w:r>
            <w:r w:rsidRPr="00A33E93">
              <w:rPr>
                <w:i/>
              </w:rPr>
              <w:t>&lt;all hosts</w:t>
            </w:r>
            <w:r>
              <w:rPr>
                <w:i/>
              </w:rPr>
              <w:t>&gt;</w:t>
            </w:r>
          </w:p>
        </w:tc>
      </w:tr>
      <w:tr w:rsidR="00614918" w:rsidRPr="003A238E" w14:paraId="165A92DE" w14:textId="77777777" w:rsidTr="00A64272">
        <w:trPr>
          <w:trHeight w:val="377"/>
        </w:trPr>
        <w:tc>
          <w:tcPr>
            <w:tcW w:w="5000" w:type="pct"/>
            <w:gridSpan w:val="2"/>
            <w:tcMar>
              <w:top w:w="43" w:type="dxa"/>
              <w:bottom w:w="43" w:type="dxa"/>
            </w:tcMar>
            <w:vAlign w:val="bottom"/>
          </w:tcPr>
          <w:p w14:paraId="5B0C4A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18BBD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901DE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7D1FB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BA59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0FB5E3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FE8C3CE" w14:textId="77777777" w:rsidTr="00A64272">
        <w:trPr>
          <w:trHeight w:val="377"/>
        </w:trPr>
        <w:tc>
          <w:tcPr>
            <w:tcW w:w="5000" w:type="pct"/>
            <w:gridSpan w:val="2"/>
            <w:tcMar>
              <w:top w:w="43" w:type="dxa"/>
              <w:bottom w:w="43" w:type="dxa"/>
            </w:tcMar>
            <w:vAlign w:val="bottom"/>
          </w:tcPr>
          <w:p w14:paraId="2BC100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09A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1AA16D8" w14:textId="25D5C3F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53B20F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86C0B3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F7A11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EAB9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0D5AA09" w14:textId="5F1E74D0"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FAC99F1"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5BFB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B9A7FC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(23) What is the solution and how is it implemented?</w:t>
            </w:r>
          </w:p>
        </w:tc>
      </w:tr>
      <w:tr w:rsidR="00614918" w:rsidRPr="003A238E" w14:paraId="2A37777D" w14:textId="77777777" w:rsidTr="00A64272">
        <w:trPr>
          <w:trHeight w:val="1097"/>
        </w:trPr>
        <w:tc>
          <w:tcPr>
            <w:tcW w:w="5000" w:type="pct"/>
            <w:shd w:val="clear" w:color="auto" w:fill="FFFFFF" w:themeFill="background1"/>
          </w:tcPr>
          <w:p w14:paraId="00391DC3" w14:textId="736A8568"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_Ref454959264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14.17.4.7</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EFD25A" w14:textId="77777777" w:rsidR="00614918" w:rsidRDefault="00614918" w:rsidP="00614918">
      <w:pPr>
        <w:spacing w:before="120" w:after="120"/>
        <w:rPr>
          <w:b/>
        </w:rPr>
      </w:pPr>
    </w:p>
    <w:p w14:paraId="076583B1" w14:textId="77777777" w:rsidR="00614918" w:rsidRDefault="00614918" w:rsidP="00614918">
      <w:pPr>
        <w:pStyle w:val="eglobaltech3"/>
      </w:pPr>
      <w:bookmarkStart w:id="2976" w:name="_Toc149090493"/>
      <w:bookmarkStart w:id="2977" w:name="_Toc383429951"/>
      <w:bookmarkStart w:id="2978" w:name="_Toc383444746"/>
      <w:bookmarkStart w:id="2979" w:name="_Toc385594395"/>
      <w:bookmarkStart w:id="2980" w:name="_Toc385594783"/>
      <w:bookmarkStart w:id="2981" w:name="_Toc385595171"/>
      <w:bookmarkStart w:id="2982" w:name="_Toc388621012"/>
      <w:bookmarkStart w:id="2983" w:name="_Toc430608875"/>
      <w:bookmarkStart w:id="2984" w:name="_Ref462562618"/>
      <w:r>
        <w:t>Security Alerts,</w:t>
      </w:r>
      <w:r w:rsidRPr="002C3786">
        <w:t xml:space="preserve"> Advisories</w:t>
      </w:r>
      <w:r>
        <w:t>, and Directives</w:t>
      </w:r>
      <w:r w:rsidRPr="002C3786">
        <w:t xml:space="preserve"> (SI-5</w:t>
      </w:r>
      <w:bookmarkEnd w:id="2976"/>
      <w:r>
        <w:t>)</w:t>
      </w:r>
      <w:bookmarkEnd w:id="2977"/>
      <w:bookmarkEnd w:id="2978"/>
      <w:bookmarkEnd w:id="2979"/>
      <w:bookmarkEnd w:id="2980"/>
      <w:bookmarkEnd w:id="2981"/>
      <w:bookmarkEnd w:id="2982"/>
      <w:bookmarkEnd w:id="2983"/>
      <w:bookmarkEnd w:id="2984"/>
      <w:r w:rsidRPr="002C3786">
        <w:t xml:space="preserve"> </w:t>
      </w:r>
    </w:p>
    <w:p w14:paraId="5C79CB3B"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47767D89"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Receives information system security alerts, advisories, and directives from [</w:t>
      </w:r>
      <w:r w:rsidRPr="0D544C59">
        <w:rPr>
          <w:rFonts w:eastAsia="Times New Roman"/>
          <w:i/>
          <w:iCs/>
        </w:rPr>
        <w:t>FedRAMP Assignment: to include US-CERT</w:t>
      </w:r>
      <w:r w:rsidRPr="0D544C59">
        <w:rPr>
          <w:rFonts w:eastAsia="Times New Roman"/>
        </w:rPr>
        <w:t>] on an ongoing basis;</w:t>
      </w:r>
    </w:p>
    <w:p w14:paraId="27BAC836"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Generates internal security alerts, advisories, and directives as deemed necessary;</w:t>
      </w:r>
    </w:p>
    <w:p w14:paraId="439F987B"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Disseminates security alerts, advisories, and directives to [</w:t>
      </w:r>
      <w:r w:rsidRPr="0D544C59">
        <w:rPr>
          <w:rFonts w:eastAsia="Times New Roman"/>
          <w:i/>
          <w:iCs/>
        </w:rPr>
        <w:t>FedRAMP Assignment: to include system security personnel and administrators with configuration/patch-</w:t>
      </w:r>
      <w:r w:rsidRPr="0D544C59">
        <w:rPr>
          <w:rFonts w:eastAsia="Times New Roman"/>
          <w:i/>
          <w:iCs/>
        </w:rPr>
        <w:lastRenderedPageBreak/>
        <w:t>management responsibilities</w:t>
      </w:r>
      <w:r>
        <w:t>]</w:t>
      </w:r>
      <w:r w:rsidRPr="0D544C59">
        <w:rPr>
          <w:rFonts w:eastAsia="Times New Roman"/>
        </w:rPr>
        <w:t>; and</w:t>
      </w:r>
    </w:p>
    <w:p w14:paraId="5CA990DB" w14:textId="77777777" w:rsidR="00614918" w:rsidRPr="002C3786"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Implements security directives in accordance with established time frames, or notifies the issuing organization of the degree of noncompliance.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753BA80" w14:textId="77777777" w:rsidTr="00A64272">
        <w:trPr>
          <w:cantSplit/>
          <w:trHeight w:val="377"/>
          <w:tblHeader/>
        </w:trPr>
        <w:tc>
          <w:tcPr>
            <w:tcW w:w="764" w:type="pct"/>
            <w:shd w:val="clear" w:color="auto" w:fill="DEEAF6" w:themeFill="accent1" w:themeFillTint="33"/>
            <w:tcMar>
              <w:top w:w="43" w:type="dxa"/>
              <w:bottom w:w="43" w:type="dxa"/>
            </w:tcMar>
          </w:tcPr>
          <w:p w14:paraId="70270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SI-5</w:t>
            </w:r>
          </w:p>
        </w:tc>
        <w:tc>
          <w:tcPr>
            <w:tcW w:w="4236" w:type="pct"/>
            <w:shd w:val="clear" w:color="auto" w:fill="DEEAF6" w:themeFill="accent1" w:themeFillTint="33"/>
          </w:tcPr>
          <w:p w14:paraId="24BD904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719BC8F" w14:textId="77777777" w:rsidTr="00A64272">
        <w:trPr>
          <w:trHeight w:val="377"/>
        </w:trPr>
        <w:tc>
          <w:tcPr>
            <w:tcW w:w="5000" w:type="pct"/>
            <w:gridSpan w:val="2"/>
            <w:tcMar>
              <w:top w:w="43" w:type="dxa"/>
              <w:bottom w:w="43" w:type="dxa"/>
            </w:tcMar>
          </w:tcPr>
          <w:p w14:paraId="02266C6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D7B4201" w14:textId="77777777" w:rsidTr="00A64272">
        <w:trPr>
          <w:trHeight w:val="377"/>
        </w:trPr>
        <w:tc>
          <w:tcPr>
            <w:tcW w:w="5000" w:type="pct"/>
            <w:gridSpan w:val="2"/>
            <w:tcMar>
              <w:top w:w="43" w:type="dxa"/>
              <w:bottom w:w="43" w:type="dxa"/>
            </w:tcMar>
          </w:tcPr>
          <w:p w14:paraId="51636735" w14:textId="77777777" w:rsidR="00614918" w:rsidRPr="003A238E" w:rsidRDefault="00614918" w:rsidP="00A64272">
            <w:pPr>
              <w:pStyle w:val="GSAParameter"/>
              <w:spacing w:after="0"/>
              <w:rPr>
                <w:color w:val="5B9BD5" w:themeColor="accent1"/>
              </w:rPr>
            </w:pPr>
            <w:bookmarkStart w:id="2985" w:name="_Toc383442151"/>
            <w:bookmarkStart w:id="2986" w:name="_Toc383444368"/>
            <w:bookmarkStart w:id="2987" w:name="_Toc388623583"/>
            <w:r w:rsidRPr="003A238E">
              <w:t>Parameter SI-5(a):</w:t>
            </w:r>
            <w:bookmarkEnd w:id="2985"/>
            <w:bookmarkEnd w:id="2986"/>
            <w:bookmarkEnd w:id="2987"/>
            <w:r w:rsidRPr="003A238E">
              <w:t xml:space="preserve"> </w:t>
            </w:r>
            <w:r>
              <w:t>FedRAMP Requirement: [</w:t>
            </w:r>
            <w:r w:rsidRPr="003A238E">
              <w:rPr>
                <w:spacing w:val="0"/>
              </w:rPr>
              <w:t>includ</w:t>
            </w:r>
            <w:r>
              <w:rPr>
                <w:spacing w:val="0"/>
              </w:rPr>
              <w:t>es</w:t>
            </w:r>
            <w:r w:rsidRPr="003A238E">
              <w:rPr>
                <w:spacing w:val="0"/>
              </w:rPr>
              <w:t xml:space="preserve"> US-CERT</w:t>
            </w:r>
            <w:r>
              <w:rPr>
                <w:spacing w:val="0"/>
              </w:rPr>
              <w:t>]</w:t>
            </w:r>
          </w:p>
        </w:tc>
      </w:tr>
      <w:tr w:rsidR="00614918" w:rsidRPr="003A238E" w14:paraId="14258269" w14:textId="77777777" w:rsidTr="00A64272">
        <w:trPr>
          <w:trHeight w:val="377"/>
        </w:trPr>
        <w:tc>
          <w:tcPr>
            <w:tcW w:w="5000" w:type="pct"/>
            <w:gridSpan w:val="2"/>
            <w:tcMar>
              <w:top w:w="43" w:type="dxa"/>
              <w:bottom w:w="43" w:type="dxa"/>
            </w:tcMar>
          </w:tcPr>
          <w:p w14:paraId="2CA013D4" w14:textId="77777777" w:rsidR="00614918" w:rsidRPr="003A238E" w:rsidRDefault="00614918" w:rsidP="00A64272">
            <w:pPr>
              <w:pStyle w:val="GSAParameter"/>
              <w:spacing w:after="0"/>
              <w:rPr>
                <w:color w:val="5B9BD5" w:themeColor="accent1"/>
              </w:rPr>
            </w:pPr>
            <w:bookmarkStart w:id="2988" w:name="_Toc383442152"/>
            <w:bookmarkStart w:id="2989" w:name="_Toc383444369"/>
            <w:bookmarkStart w:id="2990" w:name="_Toc388623584"/>
            <w:r w:rsidRPr="003A238E">
              <w:t>Parameter SI-5(c)</w:t>
            </w:r>
            <w:bookmarkEnd w:id="2988"/>
            <w:bookmarkEnd w:id="2989"/>
            <w:bookmarkEnd w:id="2990"/>
            <w:r w:rsidRPr="003A238E">
              <w:t xml:space="preserve">: </w:t>
            </w:r>
            <w:r>
              <w:t xml:space="preserve">FedRAMP Requirement: [includes </w:t>
            </w:r>
            <w:r w:rsidRPr="003A238E">
              <w:t>OSSC, OSSC-SIM, Microsoft Azure Security and Compliance, WALS, Patch Triage Team, RDOS Team, MA SQL DB teams</w:t>
            </w:r>
            <w:r>
              <w:t>]</w:t>
            </w:r>
          </w:p>
        </w:tc>
      </w:tr>
      <w:tr w:rsidR="00614918" w:rsidRPr="003A238E" w14:paraId="1FA28247" w14:textId="77777777" w:rsidTr="00A64272">
        <w:trPr>
          <w:trHeight w:val="377"/>
        </w:trPr>
        <w:tc>
          <w:tcPr>
            <w:tcW w:w="5000" w:type="pct"/>
            <w:gridSpan w:val="2"/>
            <w:tcMar>
              <w:top w:w="43" w:type="dxa"/>
              <w:bottom w:w="43" w:type="dxa"/>
            </w:tcMar>
            <w:vAlign w:val="bottom"/>
          </w:tcPr>
          <w:p w14:paraId="7E08BA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FDB4D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4687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CDE0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2618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97D3B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DFDC6D5" w14:textId="77777777" w:rsidTr="00A64272">
        <w:trPr>
          <w:trHeight w:val="377"/>
        </w:trPr>
        <w:tc>
          <w:tcPr>
            <w:tcW w:w="5000" w:type="pct"/>
            <w:gridSpan w:val="2"/>
            <w:tcMar>
              <w:top w:w="43" w:type="dxa"/>
              <w:bottom w:w="43" w:type="dxa"/>
            </w:tcMar>
            <w:vAlign w:val="bottom"/>
          </w:tcPr>
          <w:p w14:paraId="386CB3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D29BAE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4F3C14E" w14:textId="6DB9883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4B863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A6873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43408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B2FCE4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408BB15" w14:textId="4E985EFC"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C1A7AD"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AA6E8AD" w14:textId="77777777" w:rsidTr="00A64272">
        <w:trPr>
          <w:cantSplit/>
          <w:trHeight w:val="475"/>
          <w:tblHeader/>
        </w:trPr>
        <w:tc>
          <w:tcPr>
            <w:tcW w:w="5000" w:type="pct"/>
            <w:gridSpan w:val="2"/>
            <w:shd w:val="clear" w:color="auto" w:fill="DEEAF6" w:themeFill="accent1" w:themeFillTint="33"/>
            <w:vAlign w:val="center"/>
          </w:tcPr>
          <w:p w14:paraId="4F4A90E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SI-5 What is the solution and how is it implemented?</w:t>
            </w:r>
          </w:p>
        </w:tc>
      </w:tr>
      <w:tr w:rsidR="00614918" w:rsidRPr="003A238E" w14:paraId="29DD8013" w14:textId="77777777" w:rsidTr="00A64272">
        <w:trPr>
          <w:trHeight w:val="1097"/>
        </w:trPr>
        <w:tc>
          <w:tcPr>
            <w:tcW w:w="483" w:type="pct"/>
            <w:tcBorders>
              <w:right w:val="nil"/>
            </w:tcBorders>
            <w:shd w:val="clear" w:color="auto" w:fill="DEEAF6" w:themeFill="accent1" w:themeFillTint="33"/>
          </w:tcPr>
          <w:p w14:paraId="70393C7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CCFFC4F"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620F435B" w14:textId="34BF6486"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receiving relevant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external sources of security alerts, advisories, and directives (including US-CERT as required by FedRAMP).</w:t>
            </w:r>
            <w:r w:rsidRPr="00B452E7">
              <w:rPr>
                <w:rFonts w:asciiTheme="minorHAnsi" w:eastAsia="Calibri" w:hAnsiTheme="minorHAnsi" w:cs="Calibri"/>
                <w:sz w:val="20"/>
                <w:szCs w:val="20"/>
              </w:rPr>
              <w:t>&gt;</w:t>
            </w:r>
          </w:p>
          <w:p w14:paraId="7E97E008"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ED198BD" w14:textId="0A2B88C3" w:rsidR="00614918" w:rsidRPr="003A238E" w:rsidRDefault="00614918" w:rsidP="004541AC">
            <w:pPr>
              <w:spacing w:before="120" w:after="120"/>
              <w:rPr>
                <w:rFonts w:asciiTheme="minorHAnsi" w:hAnsiTheme="minorHAnsi"/>
                <w:b/>
                <w:sz w:val="20"/>
              </w:rPr>
            </w:pPr>
            <w:r w:rsidRPr="008D1DC4">
              <w:rPr>
                <w:rFonts w:asciiTheme="minorHAnsi" w:eastAsia="Times New Roman" w:hAnsiTheme="minorHAnsi"/>
                <w:sz w:val="20"/>
                <w:szCs w:val="20"/>
              </w:rPr>
              <w:t xml:space="preserve">Microsoft Azure implements this control </w:t>
            </w:r>
            <w:r w:rsidR="00151CA3">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_Ref454959311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15.17.5</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31377CB8" w14:textId="77777777" w:rsidTr="00A64272">
        <w:trPr>
          <w:trHeight w:val="1097"/>
        </w:trPr>
        <w:tc>
          <w:tcPr>
            <w:tcW w:w="483" w:type="pct"/>
            <w:tcBorders>
              <w:right w:val="nil"/>
            </w:tcBorders>
            <w:shd w:val="clear" w:color="auto" w:fill="DEEAF6" w:themeFill="accent1" w:themeFillTint="33"/>
          </w:tcPr>
          <w:p w14:paraId="31872495"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EF0432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24DB6EA" w14:textId="76609BEC"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internal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criteria used to determine what alerts, advisories, and directives are necessary, based on the specifics of the customer’s mission, software, or service.</w:t>
            </w:r>
            <w:r w:rsidRPr="00B452E7">
              <w:rPr>
                <w:rFonts w:asciiTheme="minorHAnsi" w:eastAsia="Calibri" w:hAnsiTheme="minorHAnsi" w:cs="Calibri"/>
                <w:sz w:val="20"/>
                <w:szCs w:val="20"/>
              </w:rPr>
              <w:t>&gt;</w:t>
            </w:r>
          </w:p>
          <w:p w14:paraId="0A6F173D"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8932D24" w14:textId="62DB25AC" w:rsidR="00151CA3" w:rsidRPr="00151CA3" w:rsidRDefault="00151CA3" w:rsidP="00151CA3">
            <w:pPr>
              <w:pStyle w:val="TableText-Bold"/>
              <w:spacing w:before="120" w:after="120"/>
              <w:rPr>
                <w:rFonts w:asciiTheme="minorHAnsi" w:hAnsiTheme="minorHAnsi"/>
                <w:b w:val="0"/>
              </w:rPr>
            </w:pPr>
            <w:r w:rsidRPr="00151CA3">
              <w:rPr>
                <w:rFonts w:asciiTheme="minorHAnsi" w:hAnsiTheme="minorHAnsi"/>
                <w:b w:val="0"/>
              </w:rPr>
              <w:lastRenderedPageBreak/>
              <w:t xml:space="preserve">Microsoft Azure implements this control for operating systems on behalf of PaaS customers. See section </w:t>
            </w:r>
            <w:r w:rsidRPr="004541AC">
              <w:rPr>
                <w:rFonts w:asciiTheme="minorHAnsi" w:eastAsia="Lucida Sans Unicode" w:hAnsiTheme="minorHAnsi"/>
                <w:b w:val="0"/>
                <w:color w:val="0563C1"/>
                <w:u w:val="single"/>
              </w:rPr>
              <w:fldChar w:fldCharType="begin"/>
            </w:r>
            <w:r w:rsidRPr="004541AC">
              <w:rPr>
                <w:rFonts w:asciiTheme="minorHAnsi" w:eastAsia="Lucida Sans Unicode" w:hAnsiTheme="minorHAnsi"/>
                <w:b w:val="0"/>
                <w:color w:val="0563C1"/>
                <w:u w:val="single"/>
              </w:rPr>
              <w:instrText xml:space="preserve"> REF _Ref454959311 \r \h </w:instrText>
            </w:r>
            <w:r w:rsidRPr="00151CA3">
              <w:rPr>
                <w:rFonts w:asciiTheme="minorHAnsi" w:hAnsiTheme="minorHAnsi"/>
                <w:b w:val="0"/>
                <w:color w:val="0563C1"/>
                <w:u w:val="single"/>
              </w:rPr>
              <w:instrText xml:space="preserve"> \* MERGEFORMAT </w:instrText>
            </w:r>
            <w:r w:rsidRPr="004541AC">
              <w:rPr>
                <w:rFonts w:asciiTheme="minorHAnsi" w:eastAsia="Lucida Sans Unicode" w:hAnsiTheme="minorHAnsi"/>
                <w:b w:val="0"/>
                <w:color w:val="0563C1"/>
                <w:u w:val="single"/>
              </w:rPr>
            </w:r>
            <w:r w:rsidRPr="004541AC">
              <w:rPr>
                <w:rFonts w:asciiTheme="minorHAnsi" w:eastAsia="Lucida Sans Unicode" w:hAnsiTheme="minorHAnsi"/>
                <w:b w:val="0"/>
                <w:color w:val="0563C1"/>
                <w:u w:val="single"/>
              </w:rPr>
              <w:fldChar w:fldCharType="separate"/>
            </w:r>
            <w:r w:rsidRPr="004541AC">
              <w:rPr>
                <w:rFonts w:asciiTheme="minorHAnsi" w:eastAsia="Lucida Sans Unicode" w:hAnsiTheme="minorHAnsi"/>
                <w:b w:val="0"/>
                <w:color w:val="0563C1"/>
                <w:u w:val="single"/>
              </w:rPr>
              <w:t>15.17.5</w:t>
            </w:r>
            <w:r w:rsidRPr="004541AC">
              <w:rPr>
                <w:rFonts w:asciiTheme="minorHAnsi" w:eastAsia="Lucida Sans Unicode" w:hAnsiTheme="minorHAnsi"/>
                <w:b w:val="0"/>
                <w:color w:val="0563C1"/>
                <w:u w:val="single"/>
              </w:rPr>
              <w:fldChar w:fldCharType="end"/>
            </w:r>
            <w:r w:rsidRPr="00151CA3">
              <w:rPr>
                <w:rFonts w:asciiTheme="minorHAnsi" w:hAnsiTheme="minorHAnsi"/>
                <w:b w:val="0"/>
              </w:rPr>
              <w:t>.</w:t>
            </w:r>
          </w:p>
        </w:tc>
      </w:tr>
      <w:tr w:rsidR="00151CA3" w:rsidRPr="003A238E" w14:paraId="486E1196" w14:textId="77777777" w:rsidTr="00A64272">
        <w:trPr>
          <w:trHeight w:val="1097"/>
        </w:trPr>
        <w:tc>
          <w:tcPr>
            <w:tcW w:w="483" w:type="pct"/>
            <w:tcBorders>
              <w:right w:val="nil"/>
            </w:tcBorders>
            <w:shd w:val="clear" w:color="auto" w:fill="DEEAF6" w:themeFill="accent1" w:themeFillTint="33"/>
          </w:tcPr>
          <w:p w14:paraId="38B872FD"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23CAC4D7"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34EE3AC8" w14:textId="5F3180F9"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security alerts, advisories and directives within the customer organization and to external organizations as necessary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within the organization who require notification.</w:t>
            </w:r>
            <w:r w:rsidRPr="00B452E7">
              <w:rPr>
                <w:rFonts w:asciiTheme="minorHAnsi" w:eastAsia="Calibri" w:hAnsiTheme="minorHAnsi" w:cs="Calibri"/>
                <w:sz w:val="20"/>
                <w:szCs w:val="20"/>
              </w:rPr>
              <w:t>&gt;</w:t>
            </w:r>
          </w:p>
          <w:p w14:paraId="3251D9DB"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7202D14" w14:textId="091F802D" w:rsidR="00151CA3" w:rsidRPr="003A238E" w:rsidRDefault="00151CA3" w:rsidP="00151CA3">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505A5620" w14:textId="77777777" w:rsidTr="00A64272">
        <w:trPr>
          <w:trHeight w:val="1097"/>
        </w:trPr>
        <w:tc>
          <w:tcPr>
            <w:tcW w:w="483" w:type="pct"/>
            <w:tcBorders>
              <w:right w:val="nil"/>
            </w:tcBorders>
            <w:shd w:val="clear" w:color="auto" w:fill="DEEAF6" w:themeFill="accent1" w:themeFillTint="33"/>
          </w:tcPr>
          <w:p w14:paraId="41A57F9C"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6253D1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DA5FFA9" w14:textId="5CFB8CB3"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security directives within customer-controlled operating systems, software, and services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organization meets established time frames for implementing security directives.</w:t>
            </w:r>
            <w:r w:rsidRPr="00B452E7">
              <w:rPr>
                <w:rFonts w:asciiTheme="minorHAnsi" w:eastAsia="Calibri" w:hAnsiTheme="minorHAnsi" w:cs="Calibri"/>
                <w:sz w:val="20"/>
                <w:szCs w:val="20"/>
              </w:rPr>
              <w:t>&gt;</w:t>
            </w:r>
          </w:p>
          <w:p w14:paraId="444DE1D7"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51D4E87" w14:textId="586441D9" w:rsidR="00151CA3" w:rsidRPr="003A238E" w:rsidRDefault="00151CA3" w:rsidP="00151CA3">
            <w:pPr>
              <w:spacing w:before="120" w:after="120"/>
              <w:rPr>
                <w:rFonts w:asciiTheme="minorHAnsi" w:hAnsiTheme="minorHAnsi"/>
                <w:b/>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4A6F599" w14:textId="77777777" w:rsidR="00614918" w:rsidRPr="002C3786" w:rsidRDefault="00614918" w:rsidP="00614918">
      <w:pPr>
        <w:autoSpaceDE w:val="0"/>
        <w:autoSpaceDN w:val="0"/>
        <w:adjustRightInd w:val="0"/>
        <w:spacing w:before="120" w:after="120"/>
        <w:rPr>
          <w:rFonts w:eastAsia="Times New Roman"/>
          <w:bCs/>
        </w:rPr>
      </w:pPr>
    </w:p>
    <w:p w14:paraId="0428BE9C" w14:textId="77777777" w:rsidR="00614918" w:rsidRDefault="00614918" w:rsidP="00614918">
      <w:pPr>
        <w:pStyle w:val="eglobaltech3"/>
      </w:pPr>
      <w:bookmarkStart w:id="2991" w:name="_Toc149090494"/>
      <w:bookmarkStart w:id="2992" w:name="_Toc383429952"/>
      <w:bookmarkStart w:id="2993" w:name="_Toc383444747"/>
      <w:bookmarkStart w:id="2994" w:name="_Toc385594396"/>
      <w:bookmarkStart w:id="2995" w:name="_Toc385594784"/>
      <w:bookmarkStart w:id="2996" w:name="_Toc385595172"/>
      <w:bookmarkStart w:id="2997" w:name="_Toc388621013"/>
      <w:bookmarkStart w:id="2998" w:name="_Toc430608876"/>
      <w:r w:rsidRPr="002C3786">
        <w:t>Security Functionality Verification (SI-6)</w:t>
      </w:r>
      <w:bookmarkEnd w:id="2991"/>
      <w:bookmarkEnd w:id="2992"/>
      <w:bookmarkEnd w:id="2993"/>
      <w:bookmarkEnd w:id="2994"/>
      <w:bookmarkEnd w:id="2995"/>
      <w:bookmarkEnd w:id="2996"/>
      <w:bookmarkEnd w:id="2997"/>
      <w:bookmarkEnd w:id="2998"/>
    </w:p>
    <w:p w14:paraId="2A2519D9" w14:textId="77777777" w:rsidR="00614918" w:rsidRDefault="00614918" w:rsidP="00614918">
      <w:pPr>
        <w:spacing w:before="120" w:after="120"/>
      </w:pPr>
      <w:r w:rsidRPr="0D544C59">
        <w:rPr>
          <w:rFonts w:eastAsia="Times New Roman"/>
        </w:rPr>
        <w:t xml:space="preserve">The information system: </w:t>
      </w:r>
    </w:p>
    <w:p w14:paraId="6C5D75FE" w14:textId="77777777" w:rsidR="00614918" w:rsidRDefault="00614918" w:rsidP="00614918">
      <w:pPr>
        <w:pStyle w:val="ListParagraph"/>
        <w:numPr>
          <w:ilvl w:val="0"/>
          <w:numId w:val="295"/>
        </w:numPr>
        <w:spacing w:before="120" w:after="120"/>
      </w:pPr>
      <w:r w:rsidRPr="0D544C59">
        <w:rPr>
          <w:rFonts w:eastAsia="Times New Roman"/>
        </w:rPr>
        <w:t>Verifies the correct operation of [</w:t>
      </w:r>
      <w:r w:rsidRPr="0D544C59">
        <w:rPr>
          <w:rFonts w:eastAsia="Times New Roman"/>
          <w:i/>
          <w:iCs/>
        </w:rPr>
        <w:t>Assignment: organization-defined security functions</w:t>
      </w:r>
      <w:r w:rsidRPr="0D544C59">
        <w:rPr>
          <w:rFonts w:eastAsia="Times New Roman"/>
        </w:rPr>
        <w:t xml:space="preserve">]; </w:t>
      </w:r>
    </w:p>
    <w:p w14:paraId="58847B25" w14:textId="77777777" w:rsidR="00614918" w:rsidRDefault="00614918" w:rsidP="00614918">
      <w:pPr>
        <w:pStyle w:val="ListParagraph"/>
        <w:numPr>
          <w:ilvl w:val="0"/>
          <w:numId w:val="295"/>
        </w:numPr>
        <w:spacing w:before="120" w:after="120"/>
      </w:pPr>
      <w:r w:rsidRPr="0D544C59">
        <w:rPr>
          <w:rFonts w:eastAsia="Times New Roman"/>
        </w:rPr>
        <w:t>Performs this verification [</w:t>
      </w:r>
      <w:r w:rsidRPr="0D544C59">
        <w:rPr>
          <w:rFonts w:eastAsia="Times New Roman"/>
          <w:i/>
          <w:iCs/>
        </w:rPr>
        <w:t>FedRAMP Assignment: to include upon system startup and/or restart at least monthly</w:t>
      </w:r>
      <w:r w:rsidRPr="0D544C59">
        <w:rPr>
          <w:rFonts w:eastAsia="Times New Roman"/>
        </w:rPr>
        <w:t>]</w:t>
      </w:r>
    </w:p>
    <w:p w14:paraId="6D752D9B" w14:textId="77777777" w:rsidR="00614918" w:rsidRDefault="00614918" w:rsidP="00614918">
      <w:pPr>
        <w:pStyle w:val="ListParagraph"/>
        <w:numPr>
          <w:ilvl w:val="0"/>
          <w:numId w:val="295"/>
        </w:numPr>
        <w:spacing w:before="120" w:after="120"/>
      </w:pPr>
      <w:r w:rsidRPr="0D544C59">
        <w:rPr>
          <w:rFonts w:eastAsia="Times New Roman"/>
        </w:rPr>
        <w:t>Notifies [</w:t>
      </w:r>
      <w:r w:rsidRPr="0D544C59">
        <w:rPr>
          <w:rFonts w:eastAsia="Times New Roman"/>
          <w:i/>
          <w:iCs/>
        </w:rPr>
        <w:t>FedRAMP Assignment: to include system administrators and security personnel</w:t>
      </w:r>
      <w:r w:rsidRPr="0D544C59">
        <w:rPr>
          <w:rFonts w:eastAsia="Times New Roman"/>
        </w:rPr>
        <w:t xml:space="preserve">] of failed security verification tests; and </w:t>
      </w:r>
    </w:p>
    <w:p w14:paraId="4363741E" w14:textId="77777777" w:rsidR="00614918" w:rsidRDefault="00614918" w:rsidP="00614918">
      <w:pPr>
        <w:pStyle w:val="ListParagraph"/>
        <w:numPr>
          <w:ilvl w:val="0"/>
          <w:numId w:val="295"/>
        </w:numPr>
        <w:spacing w:before="120" w:after="120"/>
      </w:pPr>
      <w:r w:rsidRPr="0D544C59">
        <w:rPr>
          <w:rFonts w:eastAsia="Times New Roman"/>
        </w:rPr>
        <w:t>[</w:t>
      </w:r>
      <w:r w:rsidRPr="0D544C59">
        <w:rPr>
          <w:rFonts w:eastAsia="Times New Roman"/>
          <w:i/>
          <w:iCs/>
        </w:rPr>
        <w:t xml:space="preserve">Selection (one or more): shuts the information system down; restarts the information system; </w:t>
      </w:r>
      <w:r w:rsidRPr="0D544C59">
        <w:rPr>
          <w:rFonts w:eastAsia="Times New Roman"/>
        </w:rPr>
        <w:t>[</w:t>
      </w:r>
      <w:r w:rsidRPr="0D544C59">
        <w:rPr>
          <w:rFonts w:eastAsia="Times New Roman"/>
          <w:i/>
          <w:iCs/>
        </w:rPr>
        <w:t>FedRAMP Assignment: to include notification of system administrators and security personnel</w:t>
      </w:r>
      <w:r w:rsidRPr="0D544C59">
        <w:rPr>
          <w:rFonts w:eastAsia="Times New Roman"/>
        </w:rPr>
        <w:t xml:space="preserve">] when anomalies are discovered.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56F3033" w14:textId="77777777" w:rsidTr="00A64272">
        <w:trPr>
          <w:cantSplit/>
          <w:trHeight w:val="377"/>
          <w:tblHeader/>
        </w:trPr>
        <w:tc>
          <w:tcPr>
            <w:tcW w:w="764" w:type="pct"/>
            <w:shd w:val="clear" w:color="auto" w:fill="DEEAF6" w:themeFill="accent1" w:themeFillTint="33"/>
            <w:tcMar>
              <w:top w:w="43" w:type="dxa"/>
              <w:bottom w:w="43" w:type="dxa"/>
            </w:tcMar>
          </w:tcPr>
          <w:p w14:paraId="596A707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SI-6</w:t>
            </w:r>
          </w:p>
        </w:tc>
        <w:tc>
          <w:tcPr>
            <w:tcW w:w="4236" w:type="pct"/>
            <w:shd w:val="clear" w:color="auto" w:fill="DEEAF6" w:themeFill="accent1" w:themeFillTint="33"/>
          </w:tcPr>
          <w:p w14:paraId="6368C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78A377B" w14:textId="77777777" w:rsidTr="00A64272">
        <w:trPr>
          <w:trHeight w:val="377"/>
        </w:trPr>
        <w:tc>
          <w:tcPr>
            <w:tcW w:w="5000" w:type="pct"/>
            <w:gridSpan w:val="2"/>
            <w:tcMar>
              <w:top w:w="43" w:type="dxa"/>
              <w:bottom w:w="43" w:type="dxa"/>
            </w:tcMar>
          </w:tcPr>
          <w:p w14:paraId="5598F20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7D78AD5E" w14:textId="77777777" w:rsidTr="00A64272">
        <w:trPr>
          <w:trHeight w:val="377"/>
        </w:trPr>
        <w:tc>
          <w:tcPr>
            <w:tcW w:w="5000" w:type="pct"/>
            <w:gridSpan w:val="2"/>
            <w:tcMar>
              <w:top w:w="43" w:type="dxa"/>
              <w:bottom w:w="43" w:type="dxa"/>
            </w:tcMar>
          </w:tcPr>
          <w:p w14:paraId="3C7F5F52" w14:textId="77777777" w:rsidR="00614918" w:rsidRPr="003A238E" w:rsidRDefault="00614918" w:rsidP="00A64272">
            <w:pPr>
              <w:pStyle w:val="GSAParameter"/>
              <w:spacing w:after="0"/>
              <w:rPr>
                <w:color w:val="5B9BD5" w:themeColor="accent1"/>
              </w:rPr>
            </w:pPr>
            <w:bookmarkStart w:id="2999" w:name="_Toc383442153"/>
            <w:bookmarkStart w:id="3000" w:name="_Toc383444370"/>
            <w:bookmarkStart w:id="3001" w:name="_Toc388623585"/>
            <w:r w:rsidRPr="003A238E">
              <w:t>Parameter SI-6(a):</w:t>
            </w:r>
            <w:bookmarkEnd w:id="2999"/>
            <w:bookmarkEnd w:id="3000"/>
            <w:bookmarkEnd w:id="3001"/>
            <w:r w:rsidRPr="003A238E">
              <w:t xml:space="preserve"> </w:t>
            </w:r>
            <w:r w:rsidRPr="00A902BB">
              <w:rPr>
                <w:i/>
              </w:rPr>
              <w:t>&lt; See below &gt;</w:t>
            </w:r>
          </w:p>
        </w:tc>
      </w:tr>
      <w:tr w:rsidR="00614918" w:rsidRPr="003A238E" w14:paraId="28747872" w14:textId="77777777" w:rsidTr="00A64272">
        <w:trPr>
          <w:trHeight w:val="377"/>
        </w:trPr>
        <w:tc>
          <w:tcPr>
            <w:tcW w:w="5000" w:type="pct"/>
            <w:gridSpan w:val="2"/>
            <w:tcMar>
              <w:top w:w="43" w:type="dxa"/>
              <w:bottom w:w="43" w:type="dxa"/>
            </w:tcMar>
          </w:tcPr>
          <w:p w14:paraId="199FF486" w14:textId="77777777" w:rsidR="00614918" w:rsidRPr="003A238E" w:rsidRDefault="00614918" w:rsidP="00A64272">
            <w:pPr>
              <w:pStyle w:val="GSAParameter"/>
              <w:spacing w:after="0"/>
              <w:rPr>
                <w:color w:val="5B9BD5" w:themeColor="accent1"/>
              </w:rPr>
            </w:pPr>
            <w:bookmarkStart w:id="3002" w:name="_Toc383442154"/>
            <w:bookmarkStart w:id="3003" w:name="_Toc383444371"/>
            <w:bookmarkStart w:id="3004" w:name="_Toc388623586"/>
            <w:r w:rsidRPr="003A238E">
              <w:t>Parameter SI-6(b):</w:t>
            </w:r>
            <w:bookmarkEnd w:id="3002"/>
            <w:bookmarkEnd w:id="3003"/>
            <w:bookmarkEnd w:id="3004"/>
            <w:r w:rsidRPr="003A238E">
              <w:t xml:space="preserve"> </w:t>
            </w:r>
            <w:r>
              <w:t>FedRAMP Requirement: [U</w:t>
            </w:r>
            <w:r w:rsidRPr="003A238E">
              <w:t>pon system start up, restart, and continuously as described below</w:t>
            </w:r>
            <w:r>
              <w:t>]</w:t>
            </w:r>
          </w:p>
        </w:tc>
      </w:tr>
      <w:tr w:rsidR="00614918" w:rsidRPr="003A238E" w14:paraId="2C0AD65A" w14:textId="77777777" w:rsidTr="00A64272">
        <w:trPr>
          <w:trHeight w:val="377"/>
        </w:trPr>
        <w:tc>
          <w:tcPr>
            <w:tcW w:w="5000" w:type="pct"/>
            <w:gridSpan w:val="2"/>
            <w:tcMar>
              <w:top w:w="43" w:type="dxa"/>
              <w:bottom w:w="43" w:type="dxa"/>
            </w:tcMar>
          </w:tcPr>
          <w:p w14:paraId="173D76FF" w14:textId="77777777" w:rsidR="00614918" w:rsidRPr="003A238E" w:rsidRDefault="00614918" w:rsidP="00A64272">
            <w:pPr>
              <w:pStyle w:val="GSAParameter"/>
              <w:spacing w:after="0"/>
              <w:rPr>
                <w:color w:val="5B9BD5" w:themeColor="accent1"/>
              </w:rPr>
            </w:pPr>
            <w:bookmarkStart w:id="3005" w:name="_Toc383442155"/>
            <w:bookmarkStart w:id="3006" w:name="_Toc383444372"/>
            <w:bookmarkStart w:id="3007" w:name="_Toc388623587"/>
            <w:r w:rsidRPr="003A238E">
              <w:t>Parameter SI-6(c</w:t>
            </w:r>
            <w:bookmarkEnd w:id="3005"/>
            <w:bookmarkEnd w:id="3006"/>
            <w:bookmarkEnd w:id="3007"/>
            <w:r w:rsidRPr="003A238E">
              <w:t xml:space="preserve">): </w:t>
            </w:r>
            <w:r>
              <w:t>FedRAMP Requirement: [</w:t>
            </w:r>
            <w:r w:rsidRPr="003A238E">
              <w:t>service engineer personnel</w:t>
            </w:r>
            <w:r>
              <w:t>]</w:t>
            </w:r>
          </w:p>
        </w:tc>
      </w:tr>
      <w:tr w:rsidR="00614918" w:rsidRPr="003A238E" w14:paraId="16EEABDF" w14:textId="77777777" w:rsidTr="00A64272">
        <w:trPr>
          <w:trHeight w:val="377"/>
        </w:trPr>
        <w:tc>
          <w:tcPr>
            <w:tcW w:w="5000" w:type="pct"/>
            <w:gridSpan w:val="2"/>
            <w:tcMar>
              <w:top w:w="43" w:type="dxa"/>
              <w:bottom w:w="43" w:type="dxa"/>
            </w:tcMar>
          </w:tcPr>
          <w:p w14:paraId="36CDF9A3" w14:textId="77777777" w:rsidR="00614918" w:rsidRPr="003A238E" w:rsidRDefault="00614918" w:rsidP="00A64272">
            <w:pPr>
              <w:pStyle w:val="GSAParameter"/>
              <w:spacing w:after="0"/>
              <w:rPr>
                <w:color w:val="5B9BD5" w:themeColor="accent1"/>
              </w:rPr>
            </w:pPr>
            <w:bookmarkStart w:id="3008" w:name="_Toc383442156"/>
            <w:bookmarkStart w:id="3009" w:name="_Toc383444373"/>
            <w:bookmarkStart w:id="3010" w:name="_Toc388623588"/>
            <w:r w:rsidRPr="003A238E">
              <w:lastRenderedPageBreak/>
              <w:t>Parameter SI-6(d)-1</w:t>
            </w:r>
            <w:bookmarkEnd w:id="3008"/>
            <w:bookmarkEnd w:id="3009"/>
            <w:bookmarkEnd w:id="3010"/>
            <w:r w:rsidRPr="003A238E">
              <w:t xml:space="preserve">: </w:t>
            </w:r>
            <w:r w:rsidRPr="00A902BB">
              <w:rPr>
                <w:i/>
              </w:rPr>
              <w:t>&lt;initiates the Incident Response process&gt;</w:t>
            </w:r>
          </w:p>
        </w:tc>
      </w:tr>
      <w:tr w:rsidR="00614918" w:rsidRPr="003A238E" w14:paraId="2125317C" w14:textId="77777777" w:rsidTr="00A64272">
        <w:trPr>
          <w:trHeight w:val="377"/>
        </w:trPr>
        <w:tc>
          <w:tcPr>
            <w:tcW w:w="5000" w:type="pct"/>
            <w:gridSpan w:val="2"/>
            <w:tcMar>
              <w:top w:w="43" w:type="dxa"/>
              <w:bottom w:w="43" w:type="dxa"/>
            </w:tcMar>
          </w:tcPr>
          <w:p w14:paraId="5D4452B1" w14:textId="77777777" w:rsidR="00614918" w:rsidRPr="003A238E" w:rsidRDefault="00614918" w:rsidP="00A64272">
            <w:pPr>
              <w:pStyle w:val="GSAParameter"/>
              <w:spacing w:after="0"/>
              <w:rPr>
                <w:color w:val="5B9BD5" w:themeColor="accent1"/>
              </w:rPr>
            </w:pPr>
            <w:bookmarkStart w:id="3011" w:name="_Toc383442157"/>
            <w:bookmarkStart w:id="3012" w:name="_Toc383444374"/>
            <w:bookmarkStart w:id="3013" w:name="_Toc388623589"/>
            <w:r w:rsidRPr="003A238E">
              <w:t>Parameter SI-6(d)-2</w:t>
            </w:r>
            <w:bookmarkEnd w:id="3011"/>
            <w:bookmarkEnd w:id="3012"/>
            <w:bookmarkEnd w:id="3013"/>
            <w:r w:rsidRPr="003A238E">
              <w:t xml:space="preserve">: </w:t>
            </w:r>
            <w:r>
              <w:t>FedRAMP Requirement: [</w:t>
            </w:r>
            <w:r w:rsidRPr="003A238E">
              <w:t>notify system administrators and security personnel</w:t>
            </w:r>
            <w:r>
              <w:t>]</w:t>
            </w:r>
          </w:p>
        </w:tc>
      </w:tr>
      <w:tr w:rsidR="00614918" w:rsidRPr="003A238E" w14:paraId="1BFDF0D3" w14:textId="77777777" w:rsidTr="00A64272">
        <w:trPr>
          <w:trHeight w:val="377"/>
        </w:trPr>
        <w:tc>
          <w:tcPr>
            <w:tcW w:w="5000" w:type="pct"/>
            <w:gridSpan w:val="2"/>
            <w:tcMar>
              <w:top w:w="43" w:type="dxa"/>
              <w:bottom w:w="43" w:type="dxa"/>
            </w:tcMar>
            <w:vAlign w:val="bottom"/>
          </w:tcPr>
          <w:p w14:paraId="2AE82C1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7EFC06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3B5E2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B2A4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75405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D56F4E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A5ECED3" w14:textId="77777777" w:rsidTr="00A64272">
        <w:trPr>
          <w:trHeight w:val="377"/>
        </w:trPr>
        <w:tc>
          <w:tcPr>
            <w:tcW w:w="5000" w:type="pct"/>
            <w:gridSpan w:val="2"/>
            <w:tcMar>
              <w:top w:w="43" w:type="dxa"/>
              <w:bottom w:w="43" w:type="dxa"/>
            </w:tcMar>
            <w:vAlign w:val="bottom"/>
          </w:tcPr>
          <w:p w14:paraId="780C9D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6F98ED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E9D233" w14:textId="6DCCF9F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31F7A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6F65E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48F05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D2F91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1AB7973" w14:textId="74A9785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314847" w14:textId="77777777" w:rsidR="00614918" w:rsidRPr="003A238E"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E1E572D" w14:textId="77777777" w:rsidTr="00A64272">
        <w:trPr>
          <w:trHeight w:val="323"/>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7AE8B3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SI-6 What is the solution and how is it implemented?</w:t>
            </w:r>
          </w:p>
        </w:tc>
      </w:tr>
      <w:tr w:rsidR="00614918" w:rsidRPr="003A238E" w14:paraId="3C04BCC7" w14:textId="77777777" w:rsidTr="00A64272">
        <w:trPr>
          <w:trHeight w:val="1097"/>
        </w:trPr>
        <w:tc>
          <w:tcPr>
            <w:tcW w:w="483" w:type="pct"/>
            <w:tcBorders>
              <w:right w:val="nil"/>
            </w:tcBorders>
            <w:shd w:val="clear" w:color="auto" w:fill="DEEAF6" w:themeFill="accent1" w:themeFillTint="33"/>
          </w:tcPr>
          <w:p w14:paraId="7D032FA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DBDBFB4"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03703569" w14:textId="2B2F9731"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correct operation of security functions within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security functions deemed necessary to verify, as well as the means for testing the correct operation and resolving any issues found.</w:t>
            </w:r>
            <w:r w:rsidRPr="00B452E7">
              <w:rPr>
                <w:rFonts w:asciiTheme="minorHAnsi" w:eastAsia="Calibri" w:hAnsiTheme="minorHAnsi" w:cs="Calibri"/>
                <w:sz w:val="20"/>
                <w:szCs w:val="20"/>
              </w:rPr>
              <w:t>&gt;</w:t>
            </w:r>
          </w:p>
          <w:p w14:paraId="02BDA888"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48702F" w14:textId="4331375E" w:rsidR="00614918" w:rsidRPr="003A238E" w:rsidRDefault="00614918" w:rsidP="00457E94">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w:t>
            </w:r>
            <w:r w:rsidR="00457E94">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sidR="00457E94">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sidR="00457E94">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_Ref454959356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14.17.6</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145609F0" w14:textId="77777777" w:rsidTr="00A64272">
        <w:trPr>
          <w:trHeight w:val="1097"/>
        </w:trPr>
        <w:tc>
          <w:tcPr>
            <w:tcW w:w="483" w:type="pct"/>
            <w:tcBorders>
              <w:right w:val="nil"/>
            </w:tcBorders>
            <w:shd w:val="clear" w:color="auto" w:fill="DEEAF6" w:themeFill="accent1" w:themeFillTint="33"/>
          </w:tcPr>
          <w:p w14:paraId="1CCAE1F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21A1F69"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7F33E62B" w14:textId="5796D378"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security function verification at customer-specified frequencies and under customer-specified circumstances (to include the requirements stated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rationale for selection of the specific frequency and circumstances of security function verification.</w:t>
            </w:r>
            <w:r w:rsidRPr="00B452E7">
              <w:rPr>
                <w:rFonts w:asciiTheme="minorHAnsi" w:eastAsia="Calibri" w:hAnsiTheme="minorHAnsi" w:cs="Calibri"/>
                <w:sz w:val="20"/>
                <w:szCs w:val="20"/>
              </w:rPr>
              <w:t>&gt;</w:t>
            </w:r>
          </w:p>
          <w:p w14:paraId="0511F676"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E4B284E" w14:textId="561D4726"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265B482D" w14:textId="77777777" w:rsidTr="00A64272">
        <w:trPr>
          <w:trHeight w:val="1097"/>
        </w:trPr>
        <w:tc>
          <w:tcPr>
            <w:tcW w:w="483" w:type="pct"/>
            <w:tcBorders>
              <w:right w:val="nil"/>
            </w:tcBorders>
            <w:shd w:val="clear" w:color="auto" w:fill="DEEAF6" w:themeFill="accent1" w:themeFillTint="33"/>
          </w:tcPr>
          <w:p w14:paraId="43C7E83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0F0DF17C"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24F5D526" w14:textId="443C042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appropriate personnel of failed security verification tests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personnel or roles selected (to include system administrators and security personnel as required by FedRAMP).</w:t>
            </w:r>
            <w:r w:rsidRPr="00B452E7">
              <w:rPr>
                <w:rFonts w:asciiTheme="minorHAnsi" w:eastAsia="Calibri" w:hAnsiTheme="minorHAnsi" w:cs="Calibri"/>
                <w:sz w:val="20"/>
                <w:szCs w:val="20"/>
              </w:rPr>
              <w:t>&gt;</w:t>
            </w:r>
          </w:p>
          <w:p w14:paraId="05FEE801"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7258B3B" w14:textId="6551A965"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0175CDA7" w14:textId="77777777" w:rsidTr="00A64272">
        <w:trPr>
          <w:trHeight w:val="1097"/>
        </w:trPr>
        <w:tc>
          <w:tcPr>
            <w:tcW w:w="483" w:type="pct"/>
            <w:tcBorders>
              <w:right w:val="nil"/>
            </w:tcBorders>
            <w:shd w:val="clear" w:color="auto" w:fill="DEEAF6" w:themeFill="accent1" w:themeFillTint="33"/>
          </w:tcPr>
          <w:p w14:paraId="16ECB5D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1DE3943"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454764E1" w14:textId="57643CE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appropriate actions in response to anomalies in security function verification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actions taken (to include notification of system administrators and security personnel as required by FedRAMP) as well as the rationale for selecting these actions.</w:t>
            </w:r>
            <w:r w:rsidRPr="00B452E7">
              <w:rPr>
                <w:rFonts w:asciiTheme="minorHAnsi" w:eastAsia="Calibri" w:hAnsiTheme="minorHAnsi" w:cs="Calibri"/>
                <w:sz w:val="20"/>
                <w:szCs w:val="20"/>
              </w:rPr>
              <w:t>&gt;</w:t>
            </w:r>
          </w:p>
          <w:p w14:paraId="5EF5E5A7"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20914F6" w14:textId="17EAC5A8"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F5F408F" w14:textId="77777777" w:rsidR="00614918" w:rsidRPr="002C3786" w:rsidRDefault="00614918" w:rsidP="00614918">
      <w:pPr>
        <w:spacing w:before="120" w:after="120"/>
        <w:rPr>
          <w:b/>
        </w:rPr>
      </w:pPr>
    </w:p>
    <w:p w14:paraId="243C6CF8" w14:textId="77777777" w:rsidR="00614918" w:rsidRDefault="00614918" w:rsidP="00614918">
      <w:pPr>
        <w:pStyle w:val="eglobaltech3"/>
      </w:pPr>
      <w:bookmarkStart w:id="3014" w:name="_Toc149090495"/>
      <w:bookmarkStart w:id="3015" w:name="_Toc383429953"/>
      <w:bookmarkStart w:id="3016" w:name="_Toc383444748"/>
      <w:bookmarkStart w:id="3017" w:name="_Toc385594397"/>
      <w:bookmarkStart w:id="3018" w:name="_Toc385594785"/>
      <w:bookmarkStart w:id="3019" w:name="_Toc385595173"/>
      <w:bookmarkStart w:id="3020" w:name="_Toc388621014"/>
      <w:bookmarkStart w:id="3021" w:name="_Toc430608877"/>
      <w:bookmarkStart w:id="3022" w:name="_Ref462564314"/>
      <w:r w:rsidRPr="002C3786">
        <w:t>Software &amp; Information Integrity (SI-7)</w:t>
      </w:r>
      <w:bookmarkEnd w:id="3014"/>
      <w:bookmarkEnd w:id="3015"/>
      <w:bookmarkEnd w:id="3016"/>
      <w:bookmarkEnd w:id="3017"/>
      <w:bookmarkEnd w:id="3018"/>
      <w:bookmarkEnd w:id="3019"/>
      <w:bookmarkEnd w:id="3020"/>
      <w:bookmarkEnd w:id="3021"/>
      <w:bookmarkEnd w:id="3022"/>
      <w:r w:rsidRPr="002C3786">
        <w:t xml:space="preserve"> </w:t>
      </w:r>
    </w:p>
    <w:p w14:paraId="3D2D1BDB" w14:textId="77777777" w:rsidR="00614918" w:rsidRPr="002C3786" w:rsidRDefault="00614918" w:rsidP="00614918">
      <w:pPr>
        <w:spacing w:before="120" w:after="120"/>
      </w:pPr>
      <w:r w:rsidRPr="0D544C59">
        <w:rPr>
          <w:rFonts w:eastAsia="Times New Roman"/>
        </w:rPr>
        <w:t>The organization employs integrity verification tools to detect unauthorized changes to [</w:t>
      </w:r>
      <w:r w:rsidRPr="0D544C59">
        <w:rPr>
          <w:rFonts w:eastAsia="Times New Roman"/>
          <w:i/>
          <w:iCs/>
        </w:rPr>
        <w:t>Assignment: organization-defined software, firmware, and information</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3F7C992" w14:textId="77777777" w:rsidTr="00A64272">
        <w:trPr>
          <w:cantSplit/>
          <w:trHeight w:val="377"/>
          <w:tblHeader/>
        </w:trPr>
        <w:tc>
          <w:tcPr>
            <w:tcW w:w="764" w:type="pct"/>
            <w:shd w:val="clear" w:color="auto" w:fill="DEEAF6" w:themeFill="accent1" w:themeFillTint="33"/>
            <w:tcMar>
              <w:top w:w="43" w:type="dxa"/>
              <w:bottom w:w="43" w:type="dxa"/>
            </w:tcMar>
          </w:tcPr>
          <w:p w14:paraId="069273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w:t>
            </w:r>
          </w:p>
        </w:tc>
        <w:tc>
          <w:tcPr>
            <w:tcW w:w="4236" w:type="pct"/>
            <w:shd w:val="clear" w:color="auto" w:fill="DEEAF6" w:themeFill="accent1" w:themeFillTint="33"/>
          </w:tcPr>
          <w:p w14:paraId="3B70083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3F4F9EA" w14:textId="77777777" w:rsidTr="00A64272">
        <w:trPr>
          <w:trHeight w:val="377"/>
        </w:trPr>
        <w:tc>
          <w:tcPr>
            <w:tcW w:w="5000" w:type="pct"/>
            <w:gridSpan w:val="2"/>
            <w:tcMar>
              <w:top w:w="43" w:type="dxa"/>
              <w:bottom w:w="43" w:type="dxa"/>
            </w:tcMar>
          </w:tcPr>
          <w:p w14:paraId="63FCCA9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4A188FFD" w14:textId="77777777" w:rsidTr="00A64272">
        <w:trPr>
          <w:trHeight w:val="377"/>
        </w:trPr>
        <w:tc>
          <w:tcPr>
            <w:tcW w:w="5000" w:type="pct"/>
            <w:gridSpan w:val="2"/>
            <w:tcMar>
              <w:top w:w="43" w:type="dxa"/>
              <w:bottom w:w="43" w:type="dxa"/>
            </w:tcMar>
          </w:tcPr>
          <w:p w14:paraId="182477E7" w14:textId="77777777" w:rsidR="00614918" w:rsidRPr="003A238E" w:rsidRDefault="00614918" w:rsidP="00A64272">
            <w:pPr>
              <w:pStyle w:val="GSAParameter"/>
              <w:spacing w:after="0"/>
              <w:rPr>
                <w:color w:val="5B9BD5" w:themeColor="accent1"/>
              </w:rPr>
            </w:pPr>
            <w:bookmarkStart w:id="3023" w:name="_Toc383442158"/>
            <w:bookmarkStart w:id="3024" w:name="_Toc383444375"/>
            <w:bookmarkStart w:id="3025" w:name="_Toc388623590"/>
            <w:r w:rsidRPr="003A238E">
              <w:t>Parameter SI-7:</w:t>
            </w:r>
            <w:bookmarkEnd w:id="3023"/>
            <w:bookmarkEnd w:id="3024"/>
            <w:bookmarkEnd w:id="3025"/>
            <w:r w:rsidRPr="003A238E">
              <w:t xml:space="preserve"> </w:t>
            </w:r>
            <w:r w:rsidRPr="00A902BB">
              <w:rPr>
                <w:i/>
              </w:rPr>
              <w:t>&lt;software, firmware and information&gt;</w:t>
            </w:r>
          </w:p>
        </w:tc>
      </w:tr>
      <w:tr w:rsidR="00614918" w:rsidRPr="003A238E" w14:paraId="73BD08BD" w14:textId="77777777" w:rsidTr="00A64272">
        <w:trPr>
          <w:trHeight w:val="377"/>
        </w:trPr>
        <w:tc>
          <w:tcPr>
            <w:tcW w:w="5000" w:type="pct"/>
            <w:gridSpan w:val="2"/>
            <w:tcMar>
              <w:top w:w="43" w:type="dxa"/>
              <w:bottom w:w="43" w:type="dxa"/>
            </w:tcMar>
            <w:vAlign w:val="bottom"/>
          </w:tcPr>
          <w:p w14:paraId="2B58CA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5033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7E4EB4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423F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202A60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A7D5A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6D21D" w14:textId="77777777" w:rsidTr="00A64272">
        <w:trPr>
          <w:trHeight w:val="377"/>
        </w:trPr>
        <w:tc>
          <w:tcPr>
            <w:tcW w:w="5000" w:type="pct"/>
            <w:gridSpan w:val="2"/>
            <w:tcMar>
              <w:top w:w="43" w:type="dxa"/>
              <w:bottom w:w="43" w:type="dxa"/>
            </w:tcMar>
            <w:vAlign w:val="bottom"/>
          </w:tcPr>
          <w:p w14:paraId="3605320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5CD14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D5FE2B" w14:textId="70B44E23"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3847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9161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0491D3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FF381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BBFE5FD" w14:textId="1003D56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177F34" w14:textId="77777777" w:rsidR="00614918" w:rsidRPr="003A238E"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69AE9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D77C3A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What is the solution and how is it implemented?</w:t>
            </w:r>
          </w:p>
        </w:tc>
      </w:tr>
      <w:tr w:rsidR="00614918" w:rsidRPr="002C3786" w14:paraId="4E964F4D" w14:textId="77777777" w:rsidTr="00A64272">
        <w:trPr>
          <w:trHeight w:val="1097"/>
        </w:trPr>
        <w:tc>
          <w:tcPr>
            <w:tcW w:w="5000" w:type="pct"/>
            <w:shd w:val="clear" w:color="auto" w:fill="FFFFFF" w:themeFill="background1"/>
          </w:tcPr>
          <w:p w14:paraId="511602F1"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547BAB52" w14:textId="6A65FDCD"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sidR="00E55A17">
              <w:rPr>
                <w:rFonts w:asciiTheme="minorHAnsi" w:eastAsia="Calibri" w:hAnsiTheme="minorHAnsi" w:cs="Calibri"/>
                <w:i/>
                <w:sz w:val="20"/>
                <w:szCs w:val="20"/>
              </w:rPr>
              <w:t>employing integrity verification tools for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w:t>
            </w:r>
            <w:r w:rsidR="00E55A17">
              <w:rPr>
                <w:rFonts w:asciiTheme="minorHAnsi" w:eastAsia="Calibri" w:hAnsiTheme="minorHAnsi" w:cs="Calibri"/>
                <w:i/>
                <w:sz w:val="20"/>
                <w:szCs w:val="20"/>
              </w:rPr>
              <w:t>tools in use and the integrity-checking mechanisms these tools employ</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768457A"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00179A" w14:textId="7435F779"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457E94">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76D2D96" w14:textId="77777777" w:rsidR="00614918" w:rsidRDefault="00614918" w:rsidP="00614918">
      <w:pPr>
        <w:spacing w:before="120" w:after="120"/>
      </w:pPr>
    </w:p>
    <w:p w14:paraId="327AD3EC" w14:textId="77777777" w:rsidR="00614918" w:rsidRPr="004B0750" w:rsidRDefault="00614918" w:rsidP="00614918">
      <w:pPr>
        <w:pStyle w:val="eglobaltech4n"/>
      </w:pPr>
      <w:bookmarkStart w:id="3026" w:name="_Toc388621015"/>
      <w:bookmarkStart w:id="3027" w:name="_Toc430608878"/>
      <w:bookmarkStart w:id="3028" w:name="_Ref462564333"/>
      <w:r w:rsidRPr="004B0750">
        <w:t>Control Enhancement SI-7 (1)</w:t>
      </w:r>
      <w:bookmarkEnd w:id="3026"/>
      <w:bookmarkEnd w:id="3027"/>
      <w:bookmarkEnd w:id="3028"/>
    </w:p>
    <w:p w14:paraId="2D20C519" w14:textId="77777777" w:rsidR="00614918" w:rsidRDefault="00614918" w:rsidP="00614918">
      <w:pPr>
        <w:spacing w:before="120" w:after="120"/>
        <w:rPr>
          <w:rFonts w:eastAsia="Calibri"/>
          <w:b/>
          <w:bCs/>
        </w:rPr>
      </w:pPr>
      <w:r w:rsidRPr="0D544C59">
        <w:rPr>
          <w:rFonts w:eastAsia="Times New Roman"/>
        </w:rPr>
        <w:t>The information system performs an integrity check of [</w:t>
      </w:r>
      <w:r w:rsidRPr="0D544C59">
        <w:rPr>
          <w:rFonts w:eastAsia="Times New Roman"/>
          <w:i/>
          <w:iCs/>
        </w:rPr>
        <w:t>Assignment: organization-defined software, firmware, and information</w:t>
      </w:r>
      <w:r w:rsidRPr="0D544C59">
        <w:rPr>
          <w:rFonts w:eastAsia="Times New Roman"/>
        </w:rPr>
        <w:t>] [</w:t>
      </w:r>
      <w:r w:rsidRPr="0D544C59">
        <w:rPr>
          <w:rFonts w:eastAsia="Times New Roman"/>
          <w:i/>
          <w:iCs/>
        </w:rPr>
        <w:t>FedRAMP Selection (one or more): at startup; at</w:t>
      </w:r>
      <w:r w:rsidRPr="0D544C59">
        <w:rPr>
          <w:rFonts w:eastAsia="Times New Roman"/>
        </w:rPr>
        <w:t xml:space="preserve"> [</w:t>
      </w:r>
      <w:r w:rsidRPr="0D544C59">
        <w:rPr>
          <w:rFonts w:eastAsia="Times New Roman"/>
          <w:i/>
          <w:iCs/>
        </w:rPr>
        <w:t>FedRAMP Assignment: to include security-relevant events</w:t>
      </w:r>
      <w:r w:rsidRPr="0D544C59">
        <w:rPr>
          <w:rFonts w:eastAsia="Times New Roman"/>
        </w:rPr>
        <w:t>]; [</w:t>
      </w:r>
      <w:r w:rsidRPr="0D544C59">
        <w:rPr>
          <w:rFonts w:eastAsia="Times New Roman"/>
          <w:i/>
          <w:iCs/>
        </w:rPr>
        <w:t>FedRAMP Assignment: at least monthly</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B82E787" w14:textId="77777777" w:rsidTr="00A64272">
        <w:trPr>
          <w:cantSplit/>
          <w:trHeight w:val="377"/>
          <w:tblHeader/>
        </w:trPr>
        <w:tc>
          <w:tcPr>
            <w:tcW w:w="764" w:type="pct"/>
            <w:shd w:val="clear" w:color="auto" w:fill="DEEAF6" w:themeFill="accent1" w:themeFillTint="33"/>
            <w:tcMar>
              <w:top w:w="43" w:type="dxa"/>
              <w:bottom w:w="43" w:type="dxa"/>
            </w:tcMar>
          </w:tcPr>
          <w:p w14:paraId="5D362B0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(1)</w:t>
            </w:r>
          </w:p>
        </w:tc>
        <w:tc>
          <w:tcPr>
            <w:tcW w:w="4236" w:type="pct"/>
            <w:shd w:val="clear" w:color="auto" w:fill="DEEAF6" w:themeFill="accent1" w:themeFillTint="33"/>
          </w:tcPr>
          <w:p w14:paraId="021E327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B5731E9" w14:textId="77777777" w:rsidTr="00A64272">
        <w:trPr>
          <w:trHeight w:val="377"/>
        </w:trPr>
        <w:tc>
          <w:tcPr>
            <w:tcW w:w="5000" w:type="pct"/>
            <w:gridSpan w:val="2"/>
            <w:tcMar>
              <w:top w:w="43" w:type="dxa"/>
              <w:bottom w:w="43" w:type="dxa"/>
            </w:tcMar>
          </w:tcPr>
          <w:p w14:paraId="47F9204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4711F0C" w14:textId="77777777" w:rsidTr="00A64272">
        <w:trPr>
          <w:trHeight w:val="377"/>
        </w:trPr>
        <w:tc>
          <w:tcPr>
            <w:tcW w:w="5000" w:type="pct"/>
            <w:gridSpan w:val="2"/>
            <w:tcMar>
              <w:top w:w="43" w:type="dxa"/>
              <w:bottom w:w="43" w:type="dxa"/>
            </w:tcMar>
          </w:tcPr>
          <w:p w14:paraId="1B227863" w14:textId="77777777" w:rsidR="00614918" w:rsidRPr="003A238E" w:rsidRDefault="00614918" w:rsidP="00A64272">
            <w:pPr>
              <w:pStyle w:val="GSAParameter"/>
              <w:spacing w:after="0"/>
              <w:rPr>
                <w:color w:val="5B9BD5" w:themeColor="accent1"/>
              </w:rPr>
            </w:pPr>
            <w:bookmarkStart w:id="3029" w:name="_Toc388623591"/>
            <w:r w:rsidRPr="003A238E">
              <w:t>Parameter SI-7(1)-1:</w:t>
            </w:r>
            <w:bookmarkEnd w:id="3029"/>
            <w:r w:rsidRPr="003A238E">
              <w:t xml:space="preserve"> </w:t>
            </w:r>
            <w:r w:rsidRPr="00EE06F8">
              <w:rPr>
                <w:i/>
              </w:rPr>
              <w:t>&lt; software and information &gt;</w:t>
            </w:r>
          </w:p>
        </w:tc>
      </w:tr>
      <w:tr w:rsidR="00614918" w:rsidRPr="003A238E" w14:paraId="47D9FF18" w14:textId="77777777" w:rsidTr="00A64272">
        <w:trPr>
          <w:trHeight w:val="377"/>
        </w:trPr>
        <w:tc>
          <w:tcPr>
            <w:tcW w:w="5000" w:type="pct"/>
            <w:gridSpan w:val="2"/>
            <w:tcMar>
              <w:top w:w="43" w:type="dxa"/>
              <w:bottom w:w="43" w:type="dxa"/>
            </w:tcMar>
          </w:tcPr>
          <w:p w14:paraId="52C0C1DC" w14:textId="77777777" w:rsidR="00614918" w:rsidRPr="003A238E" w:rsidRDefault="00614918" w:rsidP="00A64272">
            <w:pPr>
              <w:pStyle w:val="GSAParameter"/>
              <w:spacing w:after="0"/>
            </w:pPr>
            <w:bookmarkStart w:id="3030" w:name="_Toc388623592"/>
            <w:r w:rsidRPr="003A238E">
              <w:t>Parameter SI-7(1)-2:</w:t>
            </w:r>
            <w:bookmarkEnd w:id="3030"/>
            <w:r w:rsidRPr="003A238E">
              <w:t xml:space="preserve"> </w:t>
            </w:r>
            <w:r>
              <w:t>FedRAMP Requirement:[</w:t>
            </w:r>
            <w:r w:rsidRPr="003A238E">
              <w:t xml:space="preserve"> at deployment, continually</w:t>
            </w:r>
            <w:r>
              <w:t xml:space="preserve"> ]</w:t>
            </w:r>
          </w:p>
        </w:tc>
      </w:tr>
      <w:tr w:rsidR="00614918" w:rsidRPr="003A238E" w14:paraId="7FAA2724" w14:textId="77777777" w:rsidTr="00A64272">
        <w:trPr>
          <w:trHeight w:val="377"/>
        </w:trPr>
        <w:tc>
          <w:tcPr>
            <w:tcW w:w="5000" w:type="pct"/>
            <w:gridSpan w:val="2"/>
            <w:tcMar>
              <w:top w:w="43" w:type="dxa"/>
              <w:bottom w:w="43" w:type="dxa"/>
            </w:tcMar>
          </w:tcPr>
          <w:p w14:paraId="111C2452" w14:textId="77777777" w:rsidR="00614918" w:rsidRPr="003A238E" w:rsidRDefault="00614918" w:rsidP="00A64272">
            <w:pPr>
              <w:pStyle w:val="GSAParameter"/>
              <w:spacing w:after="0"/>
            </w:pPr>
            <w:bookmarkStart w:id="3031" w:name="_Toc388623593"/>
            <w:r w:rsidRPr="003A238E">
              <w:t>Parameter SI-7(1)-3:</w:t>
            </w:r>
            <w:bookmarkEnd w:id="3031"/>
            <w:r w:rsidRPr="003A238E">
              <w:t xml:space="preserve"> </w:t>
            </w:r>
            <w:r>
              <w:t>FedRAMP Requirement:[</w:t>
            </w:r>
            <w:r w:rsidRPr="003A238E">
              <w:t xml:space="preserve"> Monthly</w:t>
            </w:r>
            <w:r>
              <w:t xml:space="preserve"> ]</w:t>
            </w:r>
          </w:p>
        </w:tc>
      </w:tr>
      <w:tr w:rsidR="00614918" w:rsidRPr="003A238E" w14:paraId="02E55759" w14:textId="77777777" w:rsidTr="00A64272">
        <w:trPr>
          <w:trHeight w:val="377"/>
        </w:trPr>
        <w:tc>
          <w:tcPr>
            <w:tcW w:w="5000" w:type="pct"/>
            <w:gridSpan w:val="2"/>
            <w:tcMar>
              <w:top w:w="43" w:type="dxa"/>
              <w:bottom w:w="43" w:type="dxa"/>
            </w:tcMar>
            <w:vAlign w:val="bottom"/>
          </w:tcPr>
          <w:p w14:paraId="3DAC89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F2817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019ECE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13E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F0D20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AB6D3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B3F6135" w14:textId="77777777" w:rsidTr="00A64272">
        <w:trPr>
          <w:trHeight w:val="377"/>
        </w:trPr>
        <w:tc>
          <w:tcPr>
            <w:tcW w:w="5000" w:type="pct"/>
            <w:gridSpan w:val="2"/>
            <w:tcMar>
              <w:top w:w="43" w:type="dxa"/>
              <w:bottom w:w="43" w:type="dxa"/>
            </w:tcMar>
            <w:vAlign w:val="bottom"/>
          </w:tcPr>
          <w:p w14:paraId="33549D7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029B7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B73541E" w14:textId="6120C6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6EF0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4FCAF0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D3FD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BC171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2BED67" w14:textId="4C179E5A"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9811175"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967540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87A23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SI-7 (1) What is the solution and how is it implemented?</w:t>
            </w:r>
          </w:p>
        </w:tc>
      </w:tr>
      <w:tr w:rsidR="00614918" w:rsidRPr="003A238E" w14:paraId="2876BB6B" w14:textId="77777777" w:rsidTr="00A64272">
        <w:trPr>
          <w:trHeight w:val="1097"/>
        </w:trPr>
        <w:tc>
          <w:tcPr>
            <w:tcW w:w="5000" w:type="pct"/>
            <w:shd w:val="clear" w:color="auto" w:fill="auto"/>
          </w:tcPr>
          <w:p w14:paraId="6D3E9377"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14AC33E5" w14:textId="1B39C73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integrity checks at customer-specified frequencies and under customer-specified circumstances (including frequencies and circumstances specified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identify the criteria for performing integrity checking, as well as the rationale for selecting those criteria.</w:t>
            </w:r>
            <w:r w:rsidRPr="00B452E7">
              <w:rPr>
                <w:rFonts w:asciiTheme="minorHAnsi" w:eastAsia="Calibri" w:hAnsiTheme="minorHAnsi" w:cs="Calibri"/>
                <w:sz w:val="20"/>
                <w:szCs w:val="20"/>
              </w:rPr>
              <w:t>&gt;</w:t>
            </w:r>
          </w:p>
          <w:p w14:paraId="2D4F8ED1"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C104D6A" w14:textId="35A9BE58"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_Ref454959393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6E00BE87" w14:textId="77777777" w:rsidR="00614918" w:rsidRDefault="00614918" w:rsidP="00614918">
      <w:pPr>
        <w:spacing w:before="120" w:after="120"/>
        <w:rPr>
          <w:rFonts w:eastAsia="Calibri"/>
          <w:b/>
          <w:bCs/>
        </w:rPr>
      </w:pPr>
    </w:p>
    <w:p w14:paraId="2D9A25E6" w14:textId="77777777" w:rsidR="00614918" w:rsidRPr="004B0750" w:rsidRDefault="00614918" w:rsidP="00614918">
      <w:pPr>
        <w:pStyle w:val="eglobaltech4n"/>
      </w:pPr>
      <w:bookmarkStart w:id="3032" w:name="_Toc388621016"/>
      <w:bookmarkStart w:id="3033" w:name="_Toc430608879"/>
      <w:bookmarkStart w:id="3034" w:name="_Ref462564349"/>
      <w:r w:rsidRPr="004B0750">
        <w:t>Control Enhancement SI-7 (7)</w:t>
      </w:r>
      <w:bookmarkEnd w:id="3032"/>
      <w:bookmarkEnd w:id="3033"/>
      <w:bookmarkEnd w:id="3034"/>
    </w:p>
    <w:p w14:paraId="0DACAEEA" w14:textId="77777777" w:rsidR="00614918" w:rsidRDefault="00614918" w:rsidP="00614918">
      <w:pPr>
        <w:spacing w:before="120" w:after="120"/>
        <w:rPr>
          <w:rFonts w:eastAsia="Calibri"/>
          <w:b/>
          <w:bCs/>
        </w:rPr>
      </w:pPr>
      <w:r w:rsidRPr="0D544C59">
        <w:rPr>
          <w:rFonts w:eastAsia="Times New Roman"/>
        </w:rPr>
        <w:t>The organization incorporates the detection of unauthorized [</w:t>
      </w:r>
      <w:r w:rsidRPr="0D544C59">
        <w:rPr>
          <w:rFonts w:eastAsia="Times New Roman"/>
          <w:i/>
          <w:iCs/>
        </w:rPr>
        <w:t>Assignment: organization-defined security-relevant changes to the information system</w:t>
      </w:r>
      <w:r w:rsidRPr="0D544C59">
        <w:rPr>
          <w:rFonts w:eastAsia="Times New Roman"/>
        </w:rPr>
        <w:t>] into the organizational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297ADB" w14:textId="77777777" w:rsidTr="00A64272">
        <w:trPr>
          <w:cantSplit/>
          <w:trHeight w:val="377"/>
          <w:tblHeader/>
        </w:trPr>
        <w:tc>
          <w:tcPr>
            <w:tcW w:w="764" w:type="pct"/>
            <w:shd w:val="clear" w:color="auto" w:fill="DEEAF6" w:themeFill="accent1" w:themeFillTint="33"/>
            <w:tcMar>
              <w:top w:w="43" w:type="dxa"/>
              <w:bottom w:w="43" w:type="dxa"/>
            </w:tcMar>
          </w:tcPr>
          <w:p w14:paraId="34BF0FF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(7)</w:t>
            </w:r>
          </w:p>
        </w:tc>
        <w:tc>
          <w:tcPr>
            <w:tcW w:w="4236" w:type="pct"/>
            <w:shd w:val="clear" w:color="auto" w:fill="DEEAF6" w:themeFill="accent1" w:themeFillTint="33"/>
          </w:tcPr>
          <w:p w14:paraId="20D5339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22D824D6" w14:textId="77777777" w:rsidTr="00A64272">
        <w:trPr>
          <w:trHeight w:val="377"/>
        </w:trPr>
        <w:tc>
          <w:tcPr>
            <w:tcW w:w="5000" w:type="pct"/>
            <w:gridSpan w:val="2"/>
            <w:tcMar>
              <w:top w:w="43" w:type="dxa"/>
              <w:bottom w:w="43" w:type="dxa"/>
            </w:tcMar>
          </w:tcPr>
          <w:p w14:paraId="085AEA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CADAAAF" w14:textId="77777777" w:rsidTr="00A64272">
        <w:trPr>
          <w:trHeight w:val="377"/>
        </w:trPr>
        <w:tc>
          <w:tcPr>
            <w:tcW w:w="5000" w:type="pct"/>
            <w:gridSpan w:val="2"/>
            <w:tcMar>
              <w:top w:w="43" w:type="dxa"/>
              <w:bottom w:w="43" w:type="dxa"/>
            </w:tcMar>
          </w:tcPr>
          <w:p w14:paraId="5909EBF3" w14:textId="77777777" w:rsidR="00614918" w:rsidRPr="003A238E" w:rsidRDefault="00614918" w:rsidP="00A64272">
            <w:pPr>
              <w:pStyle w:val="GSAParameter"/>
              <w:spacing w:after="0"/>
              <w:rPr>
                <w:color w:val="5B9BD5" w:themeColor="accent1"/>
              </w:rPr>
            </w:pPr>
            <w:bookmarkStart w:id="3035" w:name="_Toc388623594"/>
            <w:r w:rsidRPr="003A238E">
              <w:t>Parameter SI-7(7):</w:t>
            </w:r>
            <w:bookmarkEnd w:id="3035"/>
            <w:r w:rsidRPr="003A238E">
              <w:t xml:space="preserve"> </w:t>
            </w:r>
            <w:r w:rsidRPr="00EE06F8">
              <w:rPr>
                <w:i/>
              </w:rPr>
              <w:t>&lt;changes to operating system files, installation of software, privilege elevation&gt;</w:t>
            </w:r>
          </w:p>
        </w:tc>
      </w:tr>
      <w:tr w:rsidR="00614918" w:rsidRPr="003A238E" w14:paraId="1C1A4D02" w14:textId="77777777" w:rsidTr="00A64272">
        <w:trPr>
          <w:trHeight w:val="377"/>
        </w:trPr>
        <w:tc>
          <w:tcPr>
            <w:tcW w:w="5000" w:type="pct"/>
            <w:gridSpan w:val="2"/>
            <w:tcMar>
              <w:top w:w="43" w:type="dxa"/>
              <w:bottom w:w="43" w:type="dxa"/>
            </w:tcMar>
            <w:vAlign w:val="bottom"/>
          </w:tcPr>
          <w:p w14:paraId="5D79DA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6C08C7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3D95F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32EE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EEB5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9B6FD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3EF0B9E6" w14:textId="77777777" w:rsidTr="00A64272">
        <w:trPr>
          <w:trHeight w:val="377"/>
        </w:trPr>
        <w:tc>
          <w:tcPr>
            <w:tcW w:w="5000" w:type="pct"/>
            <w:gridSpan w:val="2"/>
            <w:tcMar>
              <w:top w:w="43" w:type="dxa"/>
              <w:bottom w:w="43" w:type="dxa"/>
            </w:tcMar>
            <w:vAlign w:val="bottom"/>
          </w:tcPr>
          <w:p w14:paraId="38091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223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1FAF90" w14:textId="2A7E051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9EE2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158DC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066A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36559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7F7D25" w14:textId="19D9A5FD"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189501"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64C4BD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E192925"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(7) What is the solution and how is it implemented?</w:t>
            </w:r>
          </w:p>
        </w:tc>
      </w:tr>
      <w:tr w:rsidR="00614918" w:rsidRPr="003A238E" w14:paraId="0A10B71D" w14:textId="77777777" w:rsidTr="00A64272">
        <w:trPr>
          <w:trHeight w:val="1097"/>
        </w:trPr>
        <w:tc>
          <w:tcPr>
            <w:tcW w:w="5000" w:type="pct"/>
            <w:shd w:val="clear" w:color="auto" w:fill="auto"/>
          </w:tcPr>
          <w:p w14:paraId="397D188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0F2230F6" w14:textId="16172A44"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incorporating the detection of customer-defined security-relevant changes into the customer’s incident response capability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process </w:t>
            </w:r>
            <w:r>
              <w:rPr>
                <w:rFonts w:asciiTheme="minorHAnsi" w:eastAsia="Calibri" w:hAnsiTheme="minorHAnsi" w:cs="Calibri"/>
                <w:i/>
                <w:sz w:val="20"/>
                <w:szCs w:val="20"/>
              </w:rPr>
              <w:lastRenderedPageBreak/>
              <w:t>for deeming particular changes as security-relevant and the means by which the incident response capability is invoked when needed.</w:t>
            </w:r>
            <w:r w:rsidRPr="00B452E7">
              <w:rPr>
                <w:rFonts w:asciiTheme="minorHAnsi" w:eastAsia="Calibri" w:hAnsiTheme="minorHAnsi" w:cs="Calibri"/>
                <w:sz w:val="20"/>
                <w:szCs w:val="20"/>
              </w:rPr>
              <w:t>&gt;</w:t>
            </w:r>
          </w:p>
          <w:p w14:paraId="2DBCF8E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806DB1E" w14:textId="551E8195" w:rsidR="00614918" w:rsidRPr="003A238E" w:rsidRDefault="00614918" w:rsidP="004541AC">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_Ref454959405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15.17.7.2</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E4D8344" w14:textId="77777777" w:rsidR="00614918" w:rsidRPr="005B4E13" w:rsidRDefault="00614918" w:rsidP="00614918">
      <w:pPr>
        <w:spacing w:before="120" w:after="120"/>
      </w:pPr>
    </w:p>
    <w:p w14:paraId="3EB1963A" w14:textId="77777777" w:rsidR="00614918" w:rsidRDefault="00614918" w:rsidP="00614918">
      <w:pPr>
        <w:pStyle w:val="eglobaltech3"/>
      </w:pPr>
      <w:bookmarkStart w:id="3036" w:name="_Toc149090496"/>
      <w:bookmarkStart w:id="3037" w:name="_Toc383429954"/>
      <w:bookmarkStart w:id="3038" w:name="_Toc383444749"/>
      <w:bookmarkStart w:id="3039" w:name="_Toc385594398"/>
      <w:bookmarkStart w:id="3040" w:name="_Toc385594786"/>
      <w:bookmarkStart w:id="3041" w:name="_Toc385595174"/>
      <w:bookmarkStart w:id="3042" w:name="_Toc388621017"/>
      <w:bookmarkStart w:id="3043" w:name="_Toc430608880"/>
      <w:r w:rsidRPr="002C3786">
        <w:t>Spam Protection (SI-8)</w:t>
      </w:r>
      <w:bookmarkEnd w:id="3036"/>
      <w:bookmarkEnd w:id="3037"/>
      <w:bookmarkEnd w:id="3038"/>
      <w:bookmarkEnd w:id="3039"/>
      <w:bookmarkEnd w:id="3040"/>
      <w:bookmarkEnd w:id="3041"/>
      <w:bookmarkEnd w:id="3042"/>
      <w:bookmarkEnd w:id="3043"/>
    </w:p>
    <w:p w14:paraId="3DDD16B2" w14:textId="77777777" w:rsidR="00614918" w:rsidRDefault="00614918" w:rsidP="00614918">
      <w:pPr>
        <w:spacing w:before="120" w:after="120"/>
      </w:pPr>
      <w:r w:rsidRPr="0D544C59">
        <w:rPr>
          <w:rFonts w:eastAsia="Times New Roman"/>
        </w:rPr>
        <w:t xml:space="preserve">The organization: </w:t>
      </w:r>
    </w:p>
    <w:p w14:paraId="65BC8C85" w14:textId="77777777" w:rsidR="00614918" w:rsidRDefault="00614918" w:rsidP="00614918">
      <w:pPr>
        <w:pStyle w:val="ListParagraph"/>
        <w:numPr>
          <w:ilvl w:val="0"/>
          <w:numId w:val="294"/>
        </w:numPr>
        <w:spacing w:before="120" w:after="120"/>
      </w:pPr>
      <w:r w:rsidRPr="0D544C59">
        <w:rPr>
          <w:rFonts w:eastAsia="Times New Roman"/>
        </w:rPr>
        <w:t xml:space="preserve"> Employs spam protection mechanisms at information system entry and exit points to detect and take action on unsolicited messages; and </w:t>
      </w:r>
    </w:p>
    <w:p w14:paraId="0D67ACB3" w14:textId="77777777" w:rsidR="00614918" w:rsidRDefault="00614918" w:rsidP="00614918">
      <w:pPr>
        <w:pStyle w:val="ListParagraph"/>
        <w:numPr>
          <w:ilvl w:val="0"/>
          <w:numId w:val="294"/>
        </w:numPr>
        <w:spacing w:before="120" w:after="120"/>
      </w:pPr>
      <w:r w:rsidRPr="0D544C59">
        <w:rPr>
          <w:rFonts w:eastAsia="Times New Roman"/>
        </w:rPr>
        <w:t xml:space="preserve"> Updates spam protection mechanisms when new releases are available in accordance with organizational configuration management policy and procedures.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666677F" w14:textId="77777777" w:rsidTr="00A64272">
        <w:trPr>
          <w:cantSplit/>
          <w:trHeight w:val="377"/>
          <w:tblHeader/>
        </w:trPr>
        <w:tc>
          <w:tcPr>
            <w:tcW w:w="764" w:type="pct"/>
            <w:shd w:val="clear" w:color="auto" w:fill="DEEAF6" w:themeFill="accent1" w:themeFillTint="33"/>
            <w:tcMar>
              <w:top w:w="43" w:type="dxa"/>
              <w:bottom w:w="43" w:type="dxa"/>
            </w:tcMar>
          </w:tcPr>
          <w:p w14:paraId="5D59157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w:t>
            </w:r>
          </w:p>
        </w:tc>
        <w:tc>
          <w:tcPr>
            <w:tcW w:w="4236" w:type="pct"/>
            <w:shd w:val="clear" w:color="auto" w:fill="DEEAF6" w:themeFill="accent1" w:themeFillTint="33"/>
          </w:tcPr>
          <w:p w14:paraId="3D991FD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96195E" w14:textId="77777777" w:rsidTr="00A64272">
        <w:trPr>
          <w:trHeight w:val="377"/>
        </w:trPr>
        <w:tc>
          <w:tcPr>
            <w:tcW w:w="5000" w:type="pct"/>
            <w:gridSpan w:val="2"/>
            <w:tcMar>
              <w:top w:w="43" w:type="dxa"/>
              <w:bottom w:w="43" w:type="dxa"/>
            </w:tcMar>
            <w:vAlign w:val="bottom"/>
          </w:tcPr>
          <w:p w14:paraId="119D53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730A5043" w14:textId="77777777" w:rsidTr="00A64272">
        <w:trPr>
          <w:trHeight w:val="377"/>
        </w:trPr>
        <w:tc>
          <w:tcPr>
            <w:tcW w:w="5000" w:type="pct"/>
            <w:gridSpan w:val="2"/>
            <w:tcMar>
              <w:top w:w="43" w:type="dxa"/>
              <w:bottom w:w="43" w:type="dxa"/>
            </w:tcMar>
            <w:vAlign w:val="bottom"/>
          </w:tcPr>
          <w:p w14:paraId="285821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3FDE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0116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CA4A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539F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DCBB4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68E1F22" w14:textId="77777777" w:rsidTr="00A64272">
        <w:trPr>
          <w:trHeight w:val="377"/>
        </w:trPr>
        <w:tc>
          <w:tcPr>
            <w:tcW w:w="5000" w:type="pct"/>
            <w:gridSpan w:val="2"/>
            <w:tcMar>
              <w:top w:w="43" w:type="dxa"/>
              <w:bottom w:w="43" w:type="dxa"/>
            </w:tcMar>
            <w:vAlign w:val="bottom"/>
          </w:tcPr>
          <w:p w14:paraId="6DB60B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BE911E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760B2D8" w14:textId="4776A8A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3B9DF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CCFC6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FF53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32F58A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68EE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54D4D05" w14:textId="77777777" w:rsidR="00614918" w:rsidRPr="003A238E" w:rsidRDefault="00614918" w:rsidP="00614918">
      <w:pPr>
        <w:pStyle w:val="ListParagraph"/>
        <w:autoSpaceDE w:val="0"/>
        <w:autoSpaceDN w:val="0"/>
        <w:adjustRightInd w:val="0"/>
        <w:spacing w:before="120" w:after="120"/>
        <w:ind w:left="106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FC1E672" w14:textId="77777777" w:rsidTr="00A64272">
        <w:trPr>
          <w:cantSplit/>
          <w:trHeight w:val="475"/>
          <w:tblHeader/>
        </w:trPr>
        <w:tc>
          <w:tcPr>
            <w:tcW w:w="5000" w:type="pct"/>
            <w:gridSpan w:val="2"/>
            <w:shd w:val="clear" w:color="auto" w:fill="DEEAF6" w:themeFill="accent1" w:themeFillTint="33"/>
            <w:vAlign w:val="center"/>
          </w:tcPr>
          <w:p w14:paraId="4190816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What is the solution and how is it implemented?</w:t>
            </w:r>
          </w:p>
        </w:tc>
      </w:tr>
      <w:tr w:rsidR="00614918" w:rsidRPr="003A238E" w14:paraId="0636FE0F" w14:textId="77777777" w:rsidTr="00A64272">
        <w:trPr>
          <w:trHeight w:val="1097"/>
        </w:trPr>
        <w:tc>
          <w:tcPr>
            <w:tcW w:w="483" w:type="pct"/>
            <w:tcBorders>
              <w:right w:val="nil"/>
            </w:tcBorders>
            <w:shd w:val="clear" w:color="auto" w:fill="DEEAF6" w:themeFill="accent1" w:themeFillTint="33"/>
          </w:tcPr>
          <w:p w14:paraId="2CB297E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7B4A3E"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46DC22F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r w:rsidR="00614918" w:rsidRPr="003A238E" w14:paraId="0487FB5E" w14:textId="77777777" w:rsidTr="00A64272">
        <w:trPr>
          <w:trHeight w:val="1097"/>
        </w:trPr>
        <w:tc>
          <w:tcPr>
            <w:tcW w:w="483" w:type="pct"/>
            <w:tcBorders>
              <w:right w:val="nil"/>
            </w:tcBorders>
            <w:shd w:val="clear" w:color="auto" w:fill="DEEAF6" w:themeFill="accent1" w:themeFillTint="33"/>
          </w:tcPr>
          <w:p w14:paraId="06BD372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3F8B0E0"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16A64A95"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6FC2F254" w14:textId="77777777" w:rsidR="00614918" w:rsidRPr="002C3786" w:rsidRDefault="00614918" w:rsidP="00614918">
      <w:pPr>
        <w:pStyle w:val="ListParagraph"/>
        <w:autoSpaceDE w:val="0"/>
        <w:autoSpaceDN w:val="0"/>
        <w:adjustRightInd w:val="0"/>
        <w:spacing w:before="120" w:after="120"/>
        <w:ind w:left="1069"/>
        <w:rPr>
          <w:rFonts w:eastAsia="Times New Roman"/>
          <w:bCs/>
        </w:rPr>
      </w:pPr>
    </w:p>
    <w:p w14:paraId="24D76EAA" w14:textId="77777777" w:rsidR="00614918" w:rsidRDefault="00614918" w:rsidP="00614918">
      <w:pPr>
        <w:pStyle w:val="eglobaltech4n"/>
      </w:pPr>
      <w:bookmarkStart w:id="3044" w:name="_Toc383429223"/>
      <w:bookmarkStart w:id="3045" w:name="_Toc383429955"/>
      <w:bookmarkStart w:id="3046" w:name="_Toc383430681"/>
      <w:bookmarkStart w:id="3047" w:name="_Toc383431279"/>
      <w:bookmarkStart w:id="3048" w:name="_Toc383432420"/>
      <w:bookmarkStart w:id="3049" w:name="_Toc383429224"/>
      <w:bookmarkStart w:id="3050" w:name="_Toc383429956"/>
      <w:bookmarkStart w:id="3051" w:name="_Toc383430682"/>
      <w:bookmarkStart w:id="3052" w:name="_Toc383431280"/>
      <w:bookmarkStart w:id="3053" w:name="_Toc383432421"/>
      <w:bookmarkStart w:id="3054" w:name="_Toc383429225"/>
      <w:bookmarkStart w:id="3055" w:name="_Toc383429957"/>
      <w:bookmarkStart w:id="3056" w:name="_Toc383430683"/>
      <w:bookmarkStart w:id="3057" w:name="_Toc383431281"/>
      <w:bookmarkStart w:id="3058" w:name="_Toc383432422"/>
      <w:bookmarkStart w:id="3059" w:name="_Toc383429959"/>
      <w:bookmarkStart w:id="3060" w:name="_Toc383444750"/>
      <w:bookmarkStart w:id="3061" w:name="_Toc385594399"/>
      <w:bookmarkStart w:id="3062" w:name="_Toc385594787"/>
      <w:bookmarkStart w:id="3063" w:name="_Toc385595175"/>
      <w:bookmarkStart w:id="3064" w:name="_Toc388621018"/>
      <w:bookmarkStart w:id="3065" w:name="_Toc430608881"/>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r w:rsidRPr="004B0750">
        <w:t>Control Enhancement SI-8 (1)</w:t>
      </w:r>
      <w:bookmarkEnd w:id="3059"/>
      <w:bookmarkEnd w:id="3060"/>
      <w:bookmarkEnd w:id="3061"/>
      <w:bookmarkEnd w:id="3062"/>
      <w:bookmarkEnd w:id="3063"/>
      <w:bookmarkEnd w:id="3064"/>
      <w:bookmarkEnd w:id="3065"/>
    </w:p>
    <w:p w14:paraId="77BD23D4" w14:textId="77777777" w:rsidR="00614918" w:rsidRPr="002C3786" w:rsidRDefault="00614918" w:rsidP="00614918">
      <w:pPr>
        <w:spacing w:before="120" w:after="120"/>
      </w:pPr>
      <w:r w:rsidRPr="0D544C59">
        <w:rPr>
          <w:rFonts w:eastAsia="Times New Roman"/>
        </w:rPr>
        <w:t>The organization centrally manages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5420D22" w14:textId="77777777" w:rsidTr="00A64272">
        <w:trPr>
          <w:cantSplit/>
          <w:trHeight w:val="377"/>
          <w:tblHeader/>
        </w:trPr>
        <w:tc>
          <w:tcPr>
            <w:tcW w:w="764" w:type="pct"/>
            <w:shd w:val="clear" w:color="auto" w:fill="DEEAF6" w:themeFill="accent1" w:themeFillTint="33"/>
            <w:tcMar>
              <w:top w:w="43" w:type="dxa"/>
              <w:bottom w:w="43" w:type="dxa"/>
            </w:tcMar>
          </w:tcPr>
          <w:p w14:paraId="2E14856F"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(1)</w:t>
            </w:r>
          </w:p>
        </w:tc>
        <w:tc>
          <w:tcPr>
            <w:tcW w:w="4236" w:type="pct"/>
            <w:shd w:val="clear" w:color="auto" w:fill="DEEAF6" w:themeFill="accent1" w:themeFillTint="33"/>
          </w:tcPr>
          <w:p w14:paraId="644FD24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5E85B36" w14:textId="77777777" w:rsidTr="00A64272">
        <w:trPr>
          <w:trHeight w:val="377"/>
        </w:trPr>
        <w:tc>
          <w:tcPr>
            <w:tcW w:w="5000" w:type="pct"/>
            <w:gridSpan w:val="2"/>
            <w:tcMar>
              <w:top w:w="43" w:type="dxa"/>
              <w:bottom w:w="43" w:type="dxa"/>
            </w:tcMar>
          </w:tcPr>
          <w:p w14:paraId="31FEC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1B3D35B" w14:textId="77777777" w:rsidTr="00A64272">
        <w:trPr>
          <w:trHeight w:val="377"/>
        </w:trPr>
        <w:tc>
          <w:tcPr>
            <w:tcW w:w="5000" w:type="pct"/>
            <w:gridSpan w:val="2"/>
            <w:tcMar>
              <w:top w:w="43" w:type="dxa"/>
              <w:bottom w:w="43" w:type="dxa"/>
            </w:tcMar>
            <w:vAlign w:val="bottom"/>
          </w:tcPr>
          <w:p w14:paraId="0DFFE9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D9D82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EA53B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3F5E6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9D461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96C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E640A9C" w14:textId="77777777" w:rsidTr="00A64272">
        <w:trPr>
          <w:trHeight w:val="377"/>
        </w:trPr>
        <w:tc>
          <w:tcPr>
            <w:tcW w:w="5000" w:type="pct"/>
            <w:gridSpan w:val="2"/>
            <w:tcMar>
              <w:top w:w="43" w:type="dxa"/>
              <w:bottom w:w="43" w:type="dxa"/>
            </w:tcMar>
            <w:vAlign w:val="bottom"/>
          </w:tcPr>
          <w:p w14:paraId="6ABFF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22F05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0EABFD9" w14:textId="3DA60CF7"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8CECB1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52E4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722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D8DD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B6AEF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F7CF52"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8919A20"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3D9760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(1) What is the solution and how is it implemented?</w:t>
            </w:r>
          </w:p>
        </w:tc>
      </w:tr>
      <w:tr w:rsidR="00614918" w:rsidRPr="003A238E" w14:paraId="0317EF28" w14:textId="77777777" w:rsidTr="00A64272">
        <w:trPr>
          <w:trHeight w:val="1097"/>
        </w:trPr>
        <w:tc>
          <w:tcPr>
            <w:tcW w:w="5000" w:type="pct"/>
            <w:shd w:val="clear" w:color="auto" w:fill="FFFFFF" w:themeFill="background1"/>
          </w:tcPr>
          <w:p w14:paraId="44D27E37"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5A40CD7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483E9498" w14:textId="77777777" w:rsidR="00614918" w:rsidRPr="002C3786" w:rsidRDefault="00614918" w:rsidP="00614918">
      <w:pPr>
        <w:spacing w:before="120" w:after="120"/>
        <w:rPr>
          <w:b/>
        </w:rPr>
      </w:pPr>
    </w:p>
    <w:p w14:paraId="23D75481" w14:textId="77777777" w:rsidR="00614918" w:rsidRDefault="00614918" w:rsidP="00614918">
      <w:pPr>
        <w:pStyle w:val="eglobaltech4n"/>
      </w:pPr>
      <w:bookmarkStart w:id="3066" w:name="_Toc383429960"/>
      <w:bookmarkStart w:id="3067" w:name="_Toc383444751"/>
      <w:bookmarkStart w:id="3068" w:name="_Toc385594400"/>
      <w:bookmarkStart w:id="3069" w:name="_Toc385594788"/>
      <w:bookmarkStart w:id="3070" w:name="_Toc385595176"/>
      <w:bookmarkStart w:id="3071" w:name="_Toc388621019"/>
      <w:bookmarkStart w:id="3072" w:name="_Toc430608882"/>
      <w:bookmarkStart w:id="3073" w:name="_Toc149090498"/>
      <w:r w:rsidRPr="004B0750">
        <w:t>Control Enhancement SI-8 (2)</w:t>
      </w:r>
      <w:bookmarkEnd w:id="3066"/>
      <w:bookmarkEnd w:id="3067"/>
      <w:bookmarkEnd w:id="3068"/>
      <w:bookmarkEnd w:id="3069"/>
      <w:bookmarkEnd w:id="3070"/>
      <w:bookmarkEnd w:id="3071"/>
      <w:bookmarkEnd w:id="3072"/>
    </w:p>
    <w:p w14:paraId="16D195B5" w14:textId="77777777" w:rsidR="00614918" w:rsidRDefault="00614918" w:rsidP="00614918">
      <w:pPr>
        <w:spacing w:before="120" w:after="120"/>
      </w:pPr>
      <w:r w:rsidRPr="0D544C59">
        <w:rPr>
          <w:rFonts w:eastAsia="Times New Roman"/>
        </w:rPr>
        <w:t>The organization automatically updates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9E11AA5" w14:textId="77777777" w:rsidTr="00A64272">
        <w:trPr>
          <w:cantSplit/>
          <w:trHeight w:val="377"/>
          <w:tblHeader/>
        </w:trPr>
        <w:tc>
          <w:tcPr>
            <w:tcW w:w="764" w:type="pct"/>
            <w:shd w:val="clear" w:color="auto" w:fill="DEEAF6" w:themeFill="accent1" w:themeFillTint="33"/>
            <w:tcMar>
              <w:top w:w="43" w:type="dxa"/>
              <w:bottom w:w="43" w:type="dxa"/>
            </w:tcMar>
          </w:tcPr>
          <w:p w14:paraId="0169071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(2)</w:t>
            </w:r>
          </w:p>
        </w:tc>
        <w:tc>
          <w:tcPr>
            <w:tcW w:w="4236" w:type="pct"/>
            <w:shd w:val="clear" w:color="auto" w:fill="DEEAF6" w:themeFill="accent1" w:themeFillTint="33"/>
          </w:tcPr>
          <w:p w14:paraId="3542AC8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634ACF7" w14:textId="77777777" w:rsidTr="00A64272">
        <w:trPr>
          <w:trHeight w:val="377"/>
        </w:trPr>
        <w:tc>
          <w:tcPr>
            <w:tcW w:w="5000" w:type="pct"/>
            <w:gridSpan w:val="2"/>
            <w:tcMar>
              <w:top w:w="43" w:type="dxa"/>
              <w:bottom w:w="43" w:type="dxa"/>
            </w:tcMar>
          </w:tcPr>
          <w:p w14:paraId="2BC8175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1CFD055" w14:textId="77777777" w:rsidTr="00A64272">
        <w:trPr>
          <w:trHeight w:val="377"/>
        </w:trPr>
        <w:tc>
          <w:tcPr>
            <w:tcW w:w="5000" w:type="pct"/>
            <w:gridSpan w:val="2"/>
            <w:tcMar>
              <w:top w:w="43" w:type="dxa"/>
              <w:bottom w:w="43" w:type="dxa"/>
            </w:tcMar>
            <w:vAlign w:val="bottom"/>
          </w:tcPr>
          <w:p w14:paraId="1DDC4E5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27B5DB1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6A39E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140D0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44FB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72E5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0CF6E8" w14:textId="77777777" w:rsidTr="00A64272">
        <w:trPr>
          <w:trHeight w:val="377"/>
        </w:trPr>
        <w:tc>
          <w:tcPr>
            <w:tcW w:w="5000" w:type="pct"/>
            <w:gridSpan w:val="2"/>
            <w:tcMar>
              <w:top w:w="43" w:type="dxa"/>
              <w:bottom w:w="43" w:type="dxa"/>
            </w:tcMar>
            <w:vAlign w:val="bottom"/>
          </w:tcPr>
          <w:p w14:paraId="7C7841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C85A39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E0F1BB" w14:textId="406B9528"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9A656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D57BFC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641C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A99F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F5E98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691A05" w14:textId="77777777" w:rsidR="00614918" w:rsidRPr="003A238E"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3A238E" w14:paraId="73456E96" w14:textId="77777777" w:rsidTr="00A64272">
        <w:tc>
          <w:tcPr>
            <w:tcW w:w="9565" w:type="dxa"/>
            <w:tcBorders>
              <w:bottom w:val="single" w:sz="4" w:space="0" w:color="auto"/>
            </w:tcBorders>
            <w:shd w:val="clear" w:color="auto" w:fill="DEEAF6" w:themeFill="accent1" w:themeFillTint="33"/>
          </w:tcPr>
          <w:p w14:paraId="2A17EF56" w14:textId="77777777" w:rsidR="00614918" w:rsidRPr="003A238E" w:rsidRDefault="00614918" w:rsidP="00A64272">
            <w:pPr>
              <w:pStyle w:val="TableText-Bold"/>
              <w:spacing w:before="120" w:after="120"/>
              <w:jc w:val="center"/>
              <w:rPr>
                <w:rFonts w:asciiTheme="minorHAnsi" w:hAnsiTheme="minorHAnsi"/>
                <w:color w:val="5B9BD5" w:themeColor="accent1"/>
              </w:rPr>
            </w:pPr>
            <w:r w:rsidRPr="0D544C59">
              <w:rPr>
                <w:rFonts w:asciiTheme="minorHAnsi" w:eastAsiaTheme="minorEastAsia" w:hAnsiTheme="minorHAnsi" w:cstheme="minorBidi"/>
                <w:b w:val="0"/>
              </w:rPr>
              <w:t>SI-8 (2) What is the solution and how is it implemented?</w:t>
            </w:r>
          </w:p>
        </w:tc>
      </w:tr>
      <w:tr w:rsidR="00614918" w:rsidRPr="003A238E" w14:paraId="6A2B493E" w14:textId="77777777" w:rsidTr="00A64272">
        <w:tc>
          <w:tcPr>
            <w:tcW w:w="9565" w:type="dxa"/>
            <w:shd w:val="clear" w:color="auto" w:fill="FFFFFF" w:themeFill="background1"/>
          </w:tcPr>
          <w:p w14:paraId="49B0611C"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0E8A4950"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19A5BECB" w14:textId="77777777" w:rsidR="00614918" w:rsidRDefault="00614918" w:rsidP="00614918">
      <w:pPr>
        <w:spacing w:before="120" w:after="120"/>
      </w:pPr>
    </w:p>
    <w:p w14:paraId="06954179" w14:textId="77777777" w:rsidR="00614918" w:rsidRDefault="00614918" w:rsidP="00614918">
      <w:pPr>
        <w:pStyle w:val="eglobaltech3"/>
      </w:pPr>
      <w:bookmarkStart w:id="3074" w:name="_Toc383429961"/>
      <w:bookmarkStart w:id="3075" w:name="_Toc383444752"/>
      <w:bookmarkStart w:id="3076" w:name="_Toc385594401"/>
      <w:bookmarkStart w:id="3077" w:name="_Toc385594789"/>
      <w:bookmarkStart w:id="3078" w:name="_Toc385595177"/>
      <w:bookmarkStart w:id="3079" w:name="_Toc388621020"/>
      <w:bookmarkStart w:id="3080" w:name="_Toc430608883"/>
      <w:bookmarkStart w:id="3081" w:name="_Ref462564386"/>
      <w:r w:rsidRPr="002C3786">
        <w:t xml:space="preserve">Information Input </w:t>
      </w:r>
      <w:r>
        <w:t>Validation</w:t>
      </w:r>
      <w:r w:rsidRPr="002C3786">
        <w:t xml:space="preserve"> (SI-10)</w:t>
      </w:r>
      <w:bookmarkEnd w:id="3073"/>
      <w:bookmarkEnd w:id="3074"/>
      <w:bookmarkEnd w:id="3075"/>
      <w:bookmarkEnd w:id="3076"/>
      <w:bookmarkEnd w:id="3077"/>
      <w:bookmarkEnd w:id="3078"/>
      <w:bookmarkEnd w:id="3079"/>
      <w:bookmarkEnd w:id="3080"/>
      <w:bookmarkEnd w:id="3081"/>
      <w:r w:rsidRPr="002C3786">
        <w:t xml:space="preserve"> </w:t>
      </w:r>
    </w:p>
    <w:p w14:paraId="26FD7CA0" w14:textId="77777777" w:rsidR="00614918" w:rsidRPr="002C3786" w:rsidRDefault="00614918" w:rsidP="00614918">
      <w:pPr>
        <w:spacing w:before="120" w:after="120"/>
        <w:rPr>
          <w:rFonts w:eastAsia="Times New Roman"/>
        </w:rPr>
      </w:pPr>
      <w:r w:rsidRPr="0D544C59">
        <w:rPr>
          <w:rFonts w:eastAsia="Times New Roman"/>
        </w:rPr>
        <w:t>The information system checks the validity of [</w:t>
      </w:r>
      <w:r w:rsidRPr="0D544C59">
        <w:rPr>
          <w:rFonts w:eastAsia="Times New Roman"/>
          <w:i/>
          <w:iCs/>
        </w:rPr>
        <w:t>Assignment: organization-defined information inputs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8ECB58" w14:textId="77777777" w:rsidTr="00A64272">
        <w:trPr>
          <w:cantSplit/>
          <w:trHeight w:val="377"/>
          <w:tblHeader/>
        </w:trPr>
        <w:tc>
          <w:tcPr>
            <w:tcW w:w="764" w:type="pct"/>
            <w:shd w:val="clear" w:color="auto" w:fill="DEEAF6" w:themeFill="accent1" w:themeFillTint="33"/>
            <w:tcMar>
              <w:top w:w="43" w:type="dxa"/>
              <w:bottom w:w="43" w:type="dxa"/>
            </w:tcMar>
          </w:tcPr>
          <w:p w14:paraId="65A2CC6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SI-10</w:t>
            </w:r>
          </w:p>
        </w:tc>
        <w:tc>
          <w:tcPr>
            <w:tcW w:w="4236" w:type="pct"/>
            <w:shd w:val="clear" w:color="auto" w:fill="DEEAF6" w:themeFill="accent1" w:themeFillTint="33"/>
          </w:tcPr>
          <w:p w14:paraId="31889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2CDF50C" w14:textId="77777777" w:rsidTr="00A64272">
        <w:trPr>
          <w:trHeight w:val="377"/>
        </w:trPr>
        <w:tc>
          <w:tcPr>
            <w:tcW w:w="5000" w:type="pct"/>
            <w:gridSpan w:val="2"/>
            <w:tcMar>
              <w:top w:w="43" w:type="dxa"/>
              <w:bottom w:w="43" w:type="dxa"/>
            </w:tcMar>
            <w:vAlign w:val="bottom"/>
          </w:tcPr>
          <w:p w14:paraId="611BCE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kern w:val="2"/>
                <w:sz w:val="20"/>
                <w:szCs w:val="20"/>
              </w:rPr>
              <w:t>Microsoft Azure</w:t>
            </w:r>
          </w:p>
        </w:tc>
      </w:tr>
      <w:tr w:rsidR="00614918" w:rsidRPr="003A238E" w14:paraId="21DEAF0F" w14:textId="77777777" w:rsidTr="00A64272">
        <w:trPr>
          <w:trHeight w:val="377"/>
        </w:trPr>
        <w:tc>
          <w:tcPr>
            <w:tcW w:w="5000" w:type="pct"/>
            <w:gridSpan w:val="2"/>
            <w:tcMar>
              <w:top w:w="43" w:type="dxa"/>
              <w:bottom w:w="43" w:type="dxa"/>
            </w:tcMar>
            <w:vAlign w:val="bottom"/>
          </w:tcPr>
          <w:p w14:paraId="323E7A18" w14:textId="77777777" w:rsidR="00614918" w:rsidRPr="003A238E" w:rsidRDefault="00614918" w:rsidP="00A64272">
            <w:pPr>
              <w:pStyle w:val="GSAParameter"/>
              <w:spacing w:after="0"/>
              <w:rPr>
                <w:color w:val="5B9BD5" w:themeColor="accent1"/>
              </w:rPr>
            </w:pPr>
            <w:bookmarkStart w:id="3082" w:name="_Toc383442159"/>
            <w:bookmarkStart w:id="3083" w:name="_Toc383444376"/>
            <w:bookmarkStart w:id="3084" w:name="_Toc388623595"/>
            <w:r w:rsidRPr="003A238E">
              <w:t>Parameter SI-10:</w:t>
            </w:r>
            <w:bookmarkEnd w:id="3082"/>
            <w:bookmarkEnd w:id="3083"/>
            <w:bookmarkEnd w:id="3084"/>
            <w:r w:rsidRPr="003A238E">
              <w:t xml:space="preserve"> </w:t>
            </w:r>
            <w:r w:rsidRPr="0039460D">
              <w:rPr>
                <w:i/>
              </w:rPr>
              <w:t>&lt;all information inputs&gt;</w:t>
            </w:r>
          </w:p>
        </w:tc>
      </w:tr>
      <w:tr w:rsidR="00614918" w:rsidRPr="003A238E" w14:paraId="084ED826" w14:textId="77777777" w:rsidTr="00A64272">
        <w:trPr>
          <w:trHeight w:val="377"/>
        </w:trPr>
        <w:tc>
          <w:tcPr>
            <w:tcW w:w="5000" w:type="pct"/>
            <w:gridSpan w:val="2"/>
            <w:tcMar>
              <w:top w:w="43" w:type="dxa"/>
              <w:bottom w:w="43" w:type="dxa"/>
            </w:tcMar>
            <w:vAlign w:val="bottom"/>
          </w:tcPr>
          <w:p w14:paraId="76EE8F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90D35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AD6DCB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FDDEBA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FA69F6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63E8A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B6E472" w14:textId="77777777" w:rsidTr="00A64272">
        <w:trPr>
          <w:trHeight w:val="377"/>
        </w:trPr>
        <w:tc>
          <w:tcPr>
            <w:tcW w:w="5000" w:type="pct"/>
            <w:gridSpan w:val="2"/>
            <w:tcMar>
              <w:top w:w="43" w:type="dxa"/>
              <w:bottom w:w="43" w:type="dxa"/>
            </w:tcMar>
            <w:vAlign w:val="bottom"/>
          </w:tcPr>
          <w:p w14:paraId="53C6CC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9D21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2B6103" w14:textId="650F581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235506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259A4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06F9B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A6B9D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338D0D" w14:textId="64F3927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866B026" w14:textId="77777777" w:rsidR="00614918" w:rsidRPr="003A238E" w:rsidRDefault="00614918" w:rsidP="00614918">
      <w:pPr>
        <w:spacing w:before="120" w:after="120"/>
        <w:rPr>
          <w:rFonts w:asciiTheme="minorHAnsi" w:eastAsia="Calibr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7065DC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6806744"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SI-10 What is the solution and how is it implemented?</w:t>
            </w:r>
          </w:p>
        </w:tc>
      </w:tr>
      <w:tr w:rsidR="00614918" w:rsidRPr="003A238E" w14:paraId="6B3256BE" w14:textId="77777777" w:rsidTr="00A64272">
        <w:trPr>
          <w:trHeight w:val="1097"/>
        </w:trPr>
        <w:tc>
          <w:tcPr>
            <w:tcW w:w="5000" w:type="pct"/>
            <w:shd w:val="clear" w:color="auto" w:fill="FFFFFF" w:themeFill="background1"/>
          </w:tcPr>
          <w:p w14:paraId="66968355"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37394924" w14:textId="07B4329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checking the validity of information inputs to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specific inputs for which the validity is checked, the rationale for selecting those inputs for validity checking, and the response taken by the system to invalid inputs.</w:t>
            </w:r>
            <w:r w:rsidRPr="00B452E7">
              <w:rPr>
                <w:rFonts w:asciiTheme="minorHAnsi" w:eastAsia="Calibri" w:hAnsiTheme="minorHAnsi" w:cs="Calibri"/>
                <w:sz w:val="20"/>
                <w:szCs w:val="20"/>
              </w:rPr>
              <w:t>&gt;</w:t>
            </w:r>
          </w:p>
          <w:p w14:paraId="2BB7CE2F"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A48F02A" w14:textId="4E8E65C7" w:rsidR="00614918" w:rsidRPr="003A238E" w:rsidRDefault="00614918" w:rsidP="004541AC">
            <w:pPr>
              <w:spacing w:before="120" w:after="120"/>
              <w:rPr>
                <w:rFonts w:asciiTheme="minorHAnsi" w:hAnsiTheme="minorHAnsi"/>
                <w:kern w:val="2"/>
                <w:sz w:val="20"/>
              </w:rPr>
            </w:pPr>
            <w:r w:rsidRPr="008D1DC4">
              <w:rPr>
                <w:rFonts w:asciiTheme="minorHAnsi" w:eastAsia="Times New Roman" w:hAnsiTheme="minorHAnsi"/>
                <w:sz w:val="20"/>
                <w:szCs w:val="20"/>
              </w:rPr>
              <w:t>Microsoft Azure implements this control</w:t>
            </w:r>
            <w:r w:rsidR="00E55A17">
              <w:rPr>
                <w:rFonts w:asciiTheme="minorHAnsi" w:eastAsia="Times New Roman" w:hAnsiTheme="minorHAnsi"/>
                <w:sz w:val="20"/>
                <w:szCs w:val="20"/>
              </w:rPr>
              <w:t xml:space="preserve"> for operating systems</w:t>
            </w:r>
            <w:r w:rsidRPr="008D1DC4">
              <w:rPr>
                <w:rFonts w:asciiTheme="minorHAnsi" w:eastAsia="Times New Roman" w:hAnsiTheme="minorHAnsi"/>
                <w:sz w:val="20"/>
                <w:szCs w:val="20"/>
              </w:rPr>
              <w:t xml:space="preserve">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15.17.9</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0536AEEA" w14:textId="77777777" w:rsidR="00614918" w:rsidRPr="002C3786" w:rsidRDefault="00614918" w:rsidP="00614918">
      <w:pPr>
        <w:spacing w:before="120" w:after="120"/>
        <w:rPr>
          <w:rFonts w:eastAsia="Calibri"/>
          <w:u w:val="single"/>
        </w:rPr>
      </w:pPr>
    </w:p>
    <w:p w14:paraId="1DE0EC1A" w14:textId="77777777" w:rsidR="00614918" w:rsidRDefault="00614918" w:rsidP="00614918">
      <w:pPr>
        <w:pStyle w:val="eglobaltech3"/>
      </w:pPr>
      <w:bookmarkStart w:id="3085" w:name="_Toc149090499"/>
      <w:bookmarkStart w:id="3086" w:name="_Toc383429962"/>
      <w:bookmarkStart w:id="3087" w:name="_Toc383444753"/>
      <w:bookmarkStart w:id="3088" w:name="_Toc385594402"/>
      <w:bookmarkStart w:id="3089" w:name="_Toc385594790"/>
      <w:bookmarkStart w:id="3090" w:name="_Toc385595178"/>
      <w:bookmarkStart w:id="3091" w:name="_Toc388621021"/>
      <w:bookmarkStart w:id="3092" w:name="_Toc430608884"/>
      <w:bookmarkStart w:id="3093" w:name="_Ref462564415"/>
      <w:bookmarkStart w:id="3094" w:name="_Ref462564430"/>
      <w:r w:rsidRPr="002C3786">
        <w:t>Error Handling (SI-11)</w:t>
      </w:r>
      <w:bookmarkEnd w:id="3085"/>
      <w:bookmarkEnd w:id="3086"/>
      <w:bookmarkEnd w:id="3087"/>
      <w:bookmarkEnd w:id="3088"/>
      <w:bookmarkEnd w:id="3089"/>
      <w:bookmarkEnd w:id="3090"/>
      <w:bookmarkEnd w:id="3091"/>
      <w:bookmarkEnd w:id="3092"/>
      <w:bookmarkEnd w:id="3093"/>
      <w:bookmarkEnd w:id="3094"/>
      <w:r w:rsidRPr="002C3786">
        <w:t xml:space="preserve"> </w:t>
      </w:r>
    </w:p>
    <w:p w14:paraId="58CE518C" w14:textId="77777777" w:rsidR="00614918" w:rsidRPr="002C3786" w:rsidRDefault="00614918" w:rsidP="00614918">
      <w:pPr>
        <w:spacing w:before="120" w:after="120"/>
      </w:pPr>
      <w:r w:rsidRPr="0D544C59">
        <w:rPr>
          <w:rFonts w:eastAsia="Times New Roman"/>
        </w:rPr>
        <w:t xml:space="preserve">The information system: </w:t>
      </w:r>
    </w:p>
    <w:p w14:paraId="7E1B5939" w14:textId="77777777" w:rsidR="00614918" w:rsidRDefault="00614918" w:rsidP="00614918">
      <w:pPr>
        <w:pStyle w:val="ListParagraph"/>
        <w:numPr>
          <w:ilvl w:val="0"/>
          <w:numId w:val="293"/>
        </w:numPr>
        <w:spacing w:before="120" w:after="120"/>
      </w:pPr>
      <w:r w:rsidRPr="0D544C59">
        <w:rPr>
          <w:rFonts w:eastAsia="Times New Roman"/>
        </w:rPr>
        <w:t xml:space="preserve"> Generates error messages that provide information necessary for corrective actions without revealing information that could be exploited by adversaries; and </w:t>
      </w:r>
    </w:p>
    <w:p w14:paraId="7A3AD916" w14:textId="77777777" w:rsidR="00614918" w:rsidRDefault="00614918" w:rsidP="00614918">
      <w:pPr>
        <w:pStyle w:val="ListParagraph"/>
        <w:numPr>
          <w:ilvl w:val="0"/>
          <w:numId w:val="293"/>
        </w:numPr>
        <w:spacing w:before="120" w:after="120"/>
      </w:pPr>
      <w:r w:rsidRPr="0D544C59">
        <w:rPr>
          <w:rFonts w:eastAsia="Times New Roman"/>
        </w:rPr>
        <w:t xml:space="preserve"> Reveals error messages only to [</w:t>
      </w:r>
      <w:r w:rsidRPr="0D544C59">
        <w:rPr>
          <w:rFonts w:eastAsia="Times New Roman"/>
          <w:i/>
          <w:iCs/>
        </w:rPr>
        <w:t>Assignment: organization-defined personnel or roles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2F0093" w14:textId="77777777" w:rsidTr="00A64272">
        <w:trPr>
          <w:cantSplit/>
          <w:trHeight w:val="377"/>
          <w:tblHeader/>
        </w:trPr>
        <w:tc>
          <w:tcPr>
            <w:tcW w:w="764" w:type="pct"/>
            <w:shd w:val="clear" w:color="auto" w:fill="DEEAF6" w:themeFill="accent1" w:themeFillTint="33"/>
            <w:tcMar>
              <w:top w:w="43" w:type="dxa"/>
              <w:bottom w:w="43" w:type="dxa"/>
            </w:tcMar>
          </w:tcPr>
          <w:p w14:paraId="3EA72B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SI-11</w:t>
            </w:r>
          </w:p>
        </w:tc>
        <w:tc>
          <w:tcPr>
            <w:tcW w:w="4236" w:type="pct"/>
            <w:shd w:val="clear" w:color="auto" w:fill="DEEAF6" w:themeFill="accent1" w:themeFillTint="33"/>
          </w:tcPr>
          <w:p w14:paraId="2E2CBBD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29CE36D" w14:textId="77777777" w:rsidTr="00A64272">
        <w:trPr>
          <w:trHeight w:val="377"/>
        </w:trPr>
        <w:tc>
          <w:tcPr>
            <w:tcW w:w="5000" w:type="pct"/>
            <w:gridSpan w:val="2"/>
            <w:tcMar>
              <w:top w:w="43" w:type="dxa"/>
              <w:bottom w:w="43" w:type="dxa"/>
            </w:tcMar>
          </w:tcPr>
          <w:p w14:paraId="7735B6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B313D6C" w14:textId="77777777" w:rsidTr="00A64272">
        <w:trPr>
          <w:trHeight w:val="377"/>
        </w:trPr>
        <w:tc>
          <w:tcPr>
            <w:tcW w:w="5000" w:type="pct"/>
            <w:gridSpan w:val="2"/>
            <w:tcMar>
              <w:top w:w="43" w:type="dxa"/>
              <w:bottom w:w="43" w:type="dxa"/>
            </w:tcMar>
          </w:tcPr>
          <w:p w14:paraId="37CDBF5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SI-11(b): </w:t>
            </w:r>
            <w:r w:rsidRPr="0039460D">
              <w:rPr>
                <w:rFonts w:asciiTheme="minorHAnsi" w:eastAsiaTheme="minorEastAsia" w:hAnsiTheme="minorHAnsi" w:cstheme="minorBidi"/>
                <w:i/>
                <w:spacing w:val="-5"/>
                <w:sz w:val="20"/>
                <w:szCs w:val="20"/>
              </w:rPr>
              <w:t>&lt;authorized service personnel and Microsoft Azure users&gt;</w:t>
            </w:r>
          </w:p>
        </w:tc>
      </w:tr>
      <w:tr w:rsidR="00614918" w:rsidRPr="003A238E" w14:paraId="58A4F863" w14:textId="77777777" w:rsidTr="00A64272">
        <w:trPr>
          <w:trHeight w:val="377"/>
        </w:trPr>
        <w:tc>
          <w:tcPr>
            <w:tcW w:w="5000" w:type="pct"/>
            <w:gridSpan w:val="2"/>
            <w:tcMar>
              <w:top w:w="43" w:type="dxa"/>
              <w:bottom w:w="43" w:type="dxa"/>
            </w:tcMar>
            <w:vAlign w:val="bottom"/>
          </w:tcPr>
          <w:p w14:paraId="5B0E3E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80FF2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CA6E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FFE798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088CC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B207E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1F4E352" w14:textId="77777777" w:rsidTr="00A64272">
        <w:trPr>
          <w:trHeight w:val="377"/>
        </w:trPr>
        <w:tc>
          <w:tcPr>
            <w:tcW w:w="5000" w:type="pct"/>
            <w:gridSpan w:val="2"/>
            <w:tcMar>
              <w:top w:w="43" w:type="dxa"/>
              <w:bottom w:w="43" w:type="dxa"/>
            </w:tcMar>
            <w:vAlign w:val="bottom"/>
          </w:tcPr>
          <w:p w14:paraId="4BD9DB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BE59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3A238E">
              <w:rPr>
                <w:rFonts w:asciiTheme="minorHAnsi" w:hAnsiTheme="minorHAnsi"/>
                <w:spacing w:val="-5"/>
                <w:sz w:val="20"/>
              </w:rPr>
              <w:tab/>
            </w:r>
          </w:p>
          <w:p w14:paraId="448B0F30" w14:textId="2FC3FF5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5D2876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8A1EBB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DB94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D463B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029AAD" w14:textId="77AB822F"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1AB90"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4484D93" w14:textId="77777777" w:rsidTr="00A64272">
        <w:trPr>
          <w:cantSplit/>
          <w:trHeight w:val="475"/>
          <w:tblHeader/>
        </w:trPr>
        <w:tc>
          <w:tcPr>
            <w:tcW w:w="5000" w:type="pct"/>
            <w:gridSpan w:val="2"/>
            <w:shd w:val="clear" w:color="auto" w:fill="DEEAF6" w:themeFill="accent1" w:themeFillTint="33"/>
            <w:vAlign w:val="center"/>
          </w:tcPr>
          <w:p w14:paraId="32DF86E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SI-11 What is the solution and how is it implemented?</w:t>
            </w:r>
          </w:p>
        </w:tc>
      </w:tr>
      <w:tr w:rsidR="00614918" w:rsidRPr="003A238E" w14:paraId="54DB68E9" w14:textId="77777777" w:rsidTr="00A64272">
        <w:trPr>
          <w:trHeight w:val="1097"/>
        </w:trPr>
        <w:tc>
          <w:tcPr>
            <w:tcW w:w="483" w:type="pct"/>
            <w:tcBorders>
              <w:right w:val="nil"/>
            </w:tcBorders>
            <w:shd w:val="clear" w:color="auto" w:fill="DEEAF6" w:themeFill="accent1" w:themeFillTint="33"/>
          </w:tcPr>
          <w:p w14:paraId="24D4D692"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2E63F30"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4612EA28" w14:textId="49C2E04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error messages in customer-controlled operating systems and software that provide information necessary for corrective actions without revealing information that could be exploited by adversaries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process by which error messages are created, analyzed, and corrected when necessary.</w:t>
            </w:r>
            <w:r>
              <w:rPr>
                <w:rFonts w:asciiTheme="minorHAnsi" w:eastAsia="Calibri" w:hAnsiTheme="minorHAnsi" w:cs="Calibri"/>
                <w:sz w:val="20"/>
                <w:szCs w:val="20"/>
              </w:rPr>
              <w:t>&gt;</w:t>
            </w:r>
          </w:p>
          <w:p w14:paraId="5EADD294"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4387489" w14:textId="4D117E4C"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614918" w:rsidRPr="003A238E" w14:paraId="7F40B9FC" w14:textId="77777777" w:rsidTr="00A64272">
        <w:trPr>
          <w:trHeight w:val="1097"/>
        </w:trPr>
        <w:tc>
          <w:tcPr>
            <w:tcW w:w="483" w:type="pct"/>
            <w:tcBorders>
              <w:right w:val="nil"/>
            </w:tcBorders>
            <w:shd w:val="clear" w:color="auto" w:fill="DEEAF6" w:themeFill="accent1" w:themeFillTint="33"/>
          </w:tcPr>
          <w:p w14:paraId="005494E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17C2D95E"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2919B5B4" w14:textId="5EDE44DF"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revealing error messages only to authorized personnel</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error messages are displayed and the means by which access to error messages is controlled.</w:t>
            </w:r>
            <w:r>
              <w:rPr>
                <w:rFonts w:asciiTheme="minorHAnsi" w:eastAsia="Calibri" w:hAnsiTheme="minorHAnsi" w:cs="Calibri"/>
                <w:sz w:val="20"/>
                <w:szCs w:val="20"/>
              </w:rPr>
              <w:t>&gt;</w:t>
            </w:r>
          </w:p>
          <w:p w14:paraId="5A5C89F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E0343C" w14:textId="41A2AFE1" w:rsidR="00614918" w:rsidRPr="003A238E" w:rsidRDefault="00614918" w:rsidP="00A64272">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12BFF1E" w14:textId="77777777" w:rsidR="00614918" w:rsidRPr="002C3786" w:rsidRDefault="00614918" w:rsidP="00614918">
      <w:pPr>
        <w:spacing w:before="120" w:after="120"/>
        <w:rPr>
          <w:b/>
        </w:rPr>
      </w:pPr>
    </w:p>
    <w:p w14:paraId="3FE7046E" w14:textId="77777777" w:rsidR="00614918" w:rsidRDefault="00614918" w:rsidP="00614918">
      <w:pPr>
        <w:pStyle w:val="eglobaltech3"/>
      </w:pPr>
      <w:bookmarkStart w:id="3095" w:name="_Toc149090500"/>
      <w:bookmarkStart w:id="3096" w:name="_Toc383429963"/>
      <w:bookmarkStart w:id="3097" w:name="_Toc383444754"/>
      <w:bookmarkStart w:id="3098" w:name="_Toc385594403"/>
      <w:bookmarkStart w:id="3099" w:name="_Toc385594791"/>
      <w:bookmarkStart w:id="3100" w:name="_Toc385595179"/>
      <w:bookmarkStart w:id="3101" w:name="_Toc388621022"/>
      <w:bookmarkStart w:id="3102" w:name="_Toc430608885"/>
      <w:bookmarkStart w:id="3103" w:name="_Ref462564456"/>
      <w:r w:rsidRPr="002C3786">
        <w:t>Information Output Handling and Retention (SI-12)</w:t>
      </w:r>
      <w:bookmarkEnd w:id="3095"/>
      <w:bookmarkEnd w:id="3096"/>
      <w:bookmarkEnd w:id="3097"/>
      <w:bookmarkEnd w:id="3098"/>
      <w:bookmarkEnd w:id="3099"/>
      <w:bookmarkEnd w:id="3100"/>
      <w:bookmarkEnd w:id="3101"/>
      <w:bookmarkEnd w:id="3102"/>
      <w:bookmarkEnd w:id="3103"/>
      <w:r w:rsidRPr="002C3786">
        <w:t xml:space="preserve"> </w:t>
      </w:r>
    </w:p>
    <w:p w14:paraId="1CA1C468" w14:textId="77777777" w:rsidR="00614918" w:rsidRDefault="00614918" w:rsidP="00614918">
      <w:pPr>
        <w:spacing w:before="120" w:after="120"/>
      </w:pPr>
      <w:r w:rsidRPr="0D544C59">
        <w:rPr>
          <w:rFonts w:eastAsia="Times New Roman"/>
        </w:rPr>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04F89876" w14:textId="77777777" w:rsidR="00614918" w:rsidRDefault="00614918" w:rsidP="00614918">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37EF77F" w14:textId="77777777" w:rsidTr="00A64272">
        <w:trPr>
          <w:cantSplit/>
          <w:trHeight w:val="377"/>
          <w:tblHeader/>
        </w:trPr>
        <w:tc>
          <w:tcPr>
            <w:tcW w:w="764" w:type="pct"/>
            <w:shd w:val="clear" w:color="auto" w:fill="DEEAF6" w:themeFill="accent1" w:themeFillTint="33"/>
            <w:tcMar>
              <w:top w:w="43" w:type="dxa"/>
              <w:bottom w:w="43" w:type="dxa"/>
            </w:tcMar>
          </w:tcPr>
          <w:p w14:paraId="4FFD8FB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SI-12</w:t>
            </w:r>
          </w:p>
        </w:tc>
        <w:tc>
          <w:tcPr>
            <w:tcW w:w="4236" w:type="pct"/>
            <w:shd w:val="clear" w:color="auto" w:fill="DEEAF6" w:themeFill="accent1" w:themeFillTint="33"/>
          </w:tcPr>
          <w:p w14:paraId="4D7EC60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414226" w14:textId="77777777" w:rsidTr="00A64272">
        <w:trPr>
          <w:trHeight w:val="377"/>
        </w:trPr>
        <w:tc>
          <w:tcPr>
            <w:tcW w:w="5000" w:type="pct"/>
            <w:gridSpan w:val="2"/>
            <w:tcMar>
              <w:top w:w="43" w:type="dxa"/>
              <w:bottom w:w="43" w:type="dxa"/>
            </w:tcMar>
            <w:vAlign w:val="bottom"/>
          </w:tcPr>
          <w:p w14:paraId="08E9828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C5B4679" w14:textId="77777777" w:rsidTr="00A64272">
        <w:trPr>
          <w:trHeight w:val="377"/>
        </w:trPr>
        <w:tc>
          <w:tcPr>
            <w:tcW w:w="5000" w:type="pct"/>
            <w:gridSpan w:val="2"/>
            <w:tcMar>
              <w:top w:w="43" w:type="dxa"/>
              <w:bottom w:w="43" w:type="dxa"/>
            </w:tcMar>
            <w:vAlign w:val="bottom"/>
          </w:tcPr>
          <w:p w14:paraId="3F935BC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3404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DAD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8B6A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088CF6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B89B1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292053D" w14:textId="77777777" w:rsidTr="00A64272">
        <w:trPr>
          <w:trHeight w:val="377"/>
        </w:trPr>
        <w:tc>
          <w:tcPr>
            <w:tcW w:w="5000" w:type="pct"/>
            <w:gridSpan w:val="2"/>
            <w:tcMar>
              <w:top w:w="43" w:type="dxa"/>
              <w:bottom w:w="43" w:type="dxa"/>
            </w:tcMar>
            <w:vAlign w:val="bottom"/>
          </w:tcPr>
          <w:p w14:paraId="34AB73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07F17D7" w14:textId="0C7C259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16C269BA" w14:textId="5CC554C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B5E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BA4F7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BAF3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92071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AB4C12" w14:textId="4D1A1D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DFBF90"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BB7DE6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0C4DF5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SI-12 What is the solution and how is it implemented?</w:t>
            </w:r>
          </w:p>
        </w:tc>
      </w:tr>
      <w:tr w:rsidR="00614918" w:rsidRPr="003A238E" w14:paraId="23E7FFD6" w14:textId="77777777" w:rsidTr="00A64272">
        <w:trPr>
          <w:trHeight w:val="1097"/>
        </w:trPr>
        <w:tc>
          <w:tcPr>
            <w:tcW w:w="5000" w:type="pct"/>
            <w:shd w:val="clear" w:color="auto" w:fill="FFFFFF" w:themeFill="background1"/>
          </w:tcPr>
          <w:p w14:paraId="468BCA3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7BD8D50D" w14:textId="396B9DC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handling and retaining information within customer-controlled systems and software in accordance with applicable federal laws, Executive Orders, directives, policies, regulations, standards, and operational requirements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specific requirements applicable to customer information handling and retention, and the means by which those requirements are met.</w:t>
            </w:r>
            <w:r w:rsidRPr="00B452E7">
              <w:rPr>
                <w:rFonts w:asciiTheme="minorHAnsi" w:eastAsia="Calibri" w:hAnsiTheme="minorHAnsi" w:cs="Calibri"/>
                <w:sz w:val="20"/>
                <w:szCs w:val="20"/>
              </w:rPr>
              <w:t>&gt;</w:t>
            </w:r>
          </w:p>
          <w:p w14:paraId="48723B59"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7DBBCD4" w14:textId="34A14A63"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w:t>
            </w:r>
            <w:r w:rsidR="00E55A17">
              <w:rPr>
                <w:rFonts w:asciiTheme="minorHAnsi" w:eastAsia="Times New Roman" w:hAnsiTheme="minorHAnsi"/>
                <w:sz w:val="20"/>
                <w:szCs w:val="20"/>
              </w:rPr>
              <w:t xml:space="preserve">portions of </w:t>
            </w:r>
            <w:r w:rsidRPr="008D1DC4">
              <w:rPr>
                <w:rFonts w:asciiTheme="minorHAnsi" w:eastAsia="Times New Roman" w:hAnsiTheme="minorHAnsi"/>
                <w:sz w:val="20"/>
                <w:szCs w:val="20"/>
              </w:rPr>
              <w:t xml:space="preserve">this control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_Ref454959460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164E8106" w14:textId="77777777" w:rsidR="00614918" w:rsidRDefault="00614918" w:rsidP="00614918">
      <w:pPr>
        <w:spacing w:before="120" w:after="120"/>
        <w:rPr>
          <w:rFonts w:eastAsia="Calibri"/>
        </w:rPr>
      </w:pPr>
    </w:p>
    <w:p w14:paraId="5CB87335" w14:textId="77777777" w:rsidR="00614918" w:rsidRDefault="00614918" w:rsidP="00614918">
      <w:pPr>
        <w:pStyle w:val="eglobaltech3"/>
      </w:pPr>
      <w:bookmarkStart w:id="3104" w:name="_Toc385594404"/>
      <w:bookmarkStart w:id="3105" w:name="_Toc385594792"/>
      <w:bookmarkStart w:id="3106" w:name="_Toc385595180"/>
      <w:bookmarkStart w:id="3107" w:name="_Toc388621023"/>
      <w:bookmarkStart w:id="3108" w:name="_Toc430608886"/>
      <w:bookmarkStart w:id="3109" w:name="_Ref462564476"/>
      <w:r>
        <w:t>Memory Protection (SI-16</w:t>
      </w:r>
      <w:r w:rsidRPr="002C3786">
        <w:t>)</w:t>
      </w:r>
      <w:bookmarkEnd w:id="3104"/>
      <w:bookmarkEnd w:id="3105"/>
      <w:bookmarkEnd w:id="3106"/>
      <w:bookmarkEnd w:id="3107"/>
      <w:bookmarkEnd w:id="3108"/>
      <w:bookmarkEnd w:id="3109"/>
      <w:r w:rsidRPr="002C3786">
        <w:t xml:space="preserve"> </w:t>
      </w:r>
    </w:p>
    <w:p w14:paraId="2B28A2A7" w14:textId="77777777" w:rsidR="00614918" w:rsidRPr="002C3786" w:rsidRDefault="00614918" w:rsidP="00614918">
      <w:pPr>
        <w:spacing w:before="120" w:after="120"/>
        <w:rPr>
          <w:rFonts w:eastAsia="Calibri"/>
          <w:b/>
        </w:rPr>
      </w:pPr>
      <w:r w:rsidRPr="0D544C59">
        <w:rPr>
          <w:rFonts w:eastAsia="Times New Roman"/>
        </w:rPr>
        <w:t>The information system implements [</w:t>
      </w:r>
      <w:r w:rsidRPr="0D544C59">
        <w:rPr>
          <w:rFonts w:eastAsia="Times New Roman"/>
          <w:i/>
          <w:iCs/>
        </w:rPr>
        <w:t>Assignment: organization-defined security safeguards</w:t>
      </w:r>
      <w:r w:rsidRPr="0D544C59">
        <w:rPr>
          <w:rFonts w:eastAsia="Times New Roman"/>
        </w:rPr>
        <w:t>] to protect its memory from unauthorized code execution.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2C412E1" w14:textId="77777777" w:rsidTr="00A64272">
        <w:trPr>
          <w:cantSplit/>
          <w:trHeight w:val="377"/>
          <w:tblHeader/>
        </w:trPr>
        <w:tc>
          <w:tcPr>
            <w:tcW w:w="764" w:type="pct"/>
            <w:shd w:val="clear" w:color="auto" w:fill="DEEAF6" w:themeFill="accent1" w:themeFillTint="33"/>
            <w:tcMar>
              <w:top w:w="43" w:type="dxa"/>
              <w:bottom w:w="43" w:type="dxa"/>
            </w:tcMar>
          </w:tcPr>
          <w:p w14:paraId="50F4B7CF"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SI-16</w:t>
            </w:r>
          </w:p>
        </w:tc>
        <w:tc>
          <w:tcPr>
            <w:tcW w:w="4236" w:type="pct"/>
            <w:shd w:val="clear" w:color="auto" w:fill="DEEAF6" w:themeFill="accent1" w:themeFillTint="33"/>
          </w:tcPr>
          <w:p w14:paraId="573C638E"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CC978D" w14:textId="77777777" w:rsidTr="00A64272">
        <w:trPr>
          <w:trHeight w:val="377"/>
        </w:trPr>
        <w:tc>
          <w:tcPr>
            <w:tcW w:w="5000" w:type="pct"/>
            <w:gridSpan w:val="2"/>
            <w:tcMar>
              <w:top w:w="43" w:type="dxa"/>
              <w:bottom w:w="43" w:type="dxa"/>
            </w:tcMar>
            <w:vAlign w:val="bottom"/>
          </w:tcPr>
          <w:p w14:paraId="771528D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9E4B942" w14:textId="77777777" w:rsidTr="00A64272">
        <w:trPr>
          <w:trHeight w:val="377"/>
        </w:trPr>
        <w:tc>
          <w:tcPr>
            <w:tcW w:w="5000" w:type="pct"/>
            <w:gridSpan w:val="2"/>
            <w:tcMar>
              <w:top w:w="43" w:type="dxa"/>
              <w:bottom w:w="43" w:type="dxa"/>
            </w:tcMar>
            <w:vAlign w:val="bottom"/>
          </w:tcPr>
          <w:p w14:paraId="20DEAECD"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 xml:space="preserve">Parameter SI-16: </w:t>
            </w:r>
            <w:r w:rsidRPr="00DA1293">
              <w:rPr>
                <w:rFonts w:asciiTheme="minorHAnsi" w:eastAsiaTheme="minorEastAsia" w:hAnsiTheme="minorHAnsi" w:cstheme="minorBidi"/>
                <w:i/>
                <w:spacing w:val="-5"/>
                <w:sz w:val="20"/>
                <w:szCs w:val="20"/>
              </w:rPr>
              <w:t>&lt;Windows protections, including No Execute, Address Space Layout Randomization, and Data Execution Prevention&gt;</w:t>
            </w:r>
          </w:p>
        </w:tc>
      </w:tr>
      <w:tr w:rsidR="00614918" w:rsidRPr="003A238E" w14:paraId="3CB9CD36" w14:textId="77777777" w:rsidTr="00A64272">
        <w:trPr>
          <w:trHeight w:val="377"/>
        </w:trPr>
        <w:tc>
          <w:tcPr>
            <w:tcW w:w="5000" w:type="pct"/>
            <w:gridSpan w:val="2"/>
            <w:tcMar>
              <w:top w:w="43" w:type="dxa"/>
              <w:bottom w:w="43" w:type="dxa"/>
            </w:tcMar>
            <w:vAlign w:val="bottom"/>
          </w:tcPr>
          <w:p w14:paraId="76A3C7B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Implementation Status (check all that apply):</w:t>
            </w:r>
          </w:p>
          <w:p w14:paraId="043237F7"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3A238E">
              <w:rPr>
                <w:rFonts w:asciiTheme="minorHAnsi" w:hAnsiTheme="minorHAnsi" w:cs="Arial"/>
                <w:spacing w:val="-5"/>
                <w:sz w:val="20"/>
              </w:rPr>
              <w:instrText xml:space="preserve"> FORMCHECKBOX </w:instrText>
            </w:r>
            <w:r w:rsidR="00716248">
              <w:rPr>
                <w:rFonts w:asciiTheme="minorHAnsi" w:hAnsiTheme="minorHAnsi" w:cs="Arial"/>
                <w:spacing w:val="-5"/>
                <w:sz w:val="20"/>
              </w:rPr>
            </w:r>
            <w:r w:rsidR="0071624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599A8E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716248">
              <w:rPr>
                <w:rFonts w:asciiTheme="minorHAnsi" w:hAnsiTheme="minorHAnsi" w:cs="Arial"/>
                <w:spacing w:val="-5"/>
                <w:sz w:val="20"/>
              </w:rPr>
            </w:r>
            <w:r w:rsidR="0071624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2F1FCF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716248">
              <w:rPr>
                <w:rFonts w:asciiTheme="minorHAnsi" w:hAnsiTheme="minorHAnsi" w:cs="Arial"/>
                <w:spacing w:val="-5"/>
                <w:sz w:val="20"/>
              </w:rPr>
            </w:r>
            <w:r w:rsidR="0071624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824F0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716248">
              <w:rPr>
                <w:rFonts w:asciiTheme="minorHAnsi" w:hAnsiTheme="minorHAnsi" w:cs="Arial"/>
                <w:spacing w:val="-5"/>
                <w:sz w:val="20"/>
              </w:rPr>
            </w:r>
            <w:r w:rsidR="0071624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A1F457F"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716248">
              <w:rPr>
                <w:rFonts w:asciiTheme="minorHAnsi" w:hAnsiTheme="minorHAnsi" w:cs="Arial"/>
                <w:spacing w:val="-5"/>
                <w:sz w:val="20"/>
              </w:rPr>
            </w:r>
            <w:r w:rsidR="0071624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AB1D936" w14:textId="77777777" w:rsidTr="00A64272">
        <w:trPr>
          <w:trHeight w:val="377"/>
        </w:trPr>
        <w:tc>
          <w:tcPr>
            <w:tcW w:w="5000" w:type="pct"/>
            <w:gridSpan w:val="2"/>
            <w:tcMar>
              <w:top w:w="43" w:type="dxa"/>
              <w:bottom w:w="43" w:type="dxa"/>
            </w:tcMar>
            <w:vAlign w:val="bottom"/>
          </w:tcPr>
          <w:p w14:paraId="3F0273AC"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Origination (check all that apply):</w:t>
            </w:r>
          </w:p>
          <w:p w14:paraId="5C1C6C44" w14:textId="00E5FBCC"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4972644A" w14:textId="5FBBC51E"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47E40D3"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716248">
              <w:rPr>
                <w:rFonts w:asciiTheme="minorHAnsi" w:hAnsiTheme="minorHAnsi" w:cs="Arial"/>
                <w:spacing w:val="-5"/>
                <w:sz w:val="20"/>
              </w:rPr>
            </w:r>
            <w:r w:rsidR="0071624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89C59B" w14:textId="372191B4" w:rsidR="00614918" w:rsidRPr="003A238E" w:rsidRDefault="000B27A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526E94D0"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716248">
              <w:rPr>
                <w:rFonts w:asciiTheme="minorHAnsi" w:hAnsiTheme="minorHAnsi" w:cs="Arial"/>
                <w:spacing w:val="-5"/>
                <w:sz w:val="20"/>
              </w:rPr>
            </w:r>
            <w:r w:rsidR="0071624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74FD0A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716248">
              <w:rPr>
                <w:rFonts w:asciiTheme="minorHAnsi" w:hAnsiTheme="minorHAnsi" w:cs="Arial"/>
                <w:spacing w:val="-5"/>
                <w:sz w:val="20"/>
              </w:rPr>
            </w:r>
            <w:r w:rsidR="0071624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C05198B" w14:textId="1506E751" w:rsidR="00614918" w:rsidRPr="003A238E" w:rsidRDefault="000B27A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Pr>
                <w:rFonts w:asciiTheme="minorHAnsi" w:hAnsiTheme="minorHAnsi" w:cs="Arial"/>
                <w:spacing w:val="-5"/>
                <w:sz w:val="20"/>
              </w:rPr>
            </w:r>
            <w:r>
              <w:rPr>
                <w:rFonts w:asciiTheme="minorHAnsi" w:hAnsiTheme="minorHAnsi" w:cs="Arial"/>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3E6E627" w14:textId="77777777" w:rsidR="00614918" w:rsidRPr="003A238E" w:rsidRDefault="00614918" w:rsidP="00614918">
      <w:pPr>
        <w:spacing w:before="120" w:after="120"/>
        <w:rPr>
          <w:rFonts w:asciiTheme="minorHAnsi" w:eastAsia="Calibri" w:hAnsiTheme="minorHAnsi" w:cs="Arial"/>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734773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1831A0" w14:textId="77777777" w:rsidR="00614918" w:rsidRPr="003A238E" w:rsidRDefault="00614918" w:rsidP="00A64272">
            <w:pPr>
              <w:pStyle w:val="TableText-Bold"/>
              <w:spacing w:before="120" w:after="120"/>
              <w:jc w:val="center"/>
              <w:rPr>
                <w:rFonts w:asciiTheme="minorHAnsi" w:hAnsiTheme="minorHAnsi" w:cs="Arial"/>
                <w:b w:val="0"/>
              </w:rPr>
            </w:pPr>
            <w:r w:rsidRPr="0D544C59">
              <w:rPr>
                <w:rFonts w:asciiTheme="minorHAnsi" w:eastAsiaTheme="minorEastAsia" w:hAnsiTheme="minorHAnsi" w:cstheme="minorBidi"/>
                <w:b w:val="0"/>
              </w:rPr>
              <w:t>SI-16 What is the solution and how is it implemented?</w:t>
            </w:r>
          </w:p>
        </w:tc>
      </w:tr>
      <w:tr w:rsidR="00614918" w:rsidRPr="003A238E" w14:paraId="3511E4B6" w14:textId="77777777" w:rsidTr="00A64272">
        <w:trPr>
          <w:trHeight w:val="1097"/>
        </w:trPr>
        <w:tc>
          <w:tcPr>
            <w:tcW w:w="5000" w:type="pct"/>
            <w:shd w:val="clear" w:color="auto" w:fill="FFFFFF" w:themeFill="background1"/>
          </w:tcPr>
          <w:p w14:paraId="1207C18A"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4E988EB8" w14:textId="38F2603C"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customer-controlled operating systems and software from unauthorized code execution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means by which unauthorized code might be executed within the customer environment, and the safeguards in place to prevent such execution.</w:t>
            </w:r>
            <w:r w:rsidRPr="00B452E7">
              <w:rPr>
                <w:rFonts w:asciiTheme="minorHAnsi" w:eastAsia="Calibri" w:hAnsiTheme="minorHAnsi" w:cs="Calibri"/>
                <w:sz w:val="20"/>
                <w:szCs w:val="20"/>
              </w:rPr>
              <w:t>&gt;</w:t>
            </w:r>
          </w:p>
          <w:p w14:paraId="4DA7FC8A"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2CEDD6F" w14:textId="6E1AC7A3" w:rsidR="00614918" w:rsidRPr="003A238E" w:rsidRDefault="00614918" w:rsidP="004541AC">
            <w:pPr>
              <w:spacing w:before="120" w:after="120" w:line="276" w:lineRule="auto"/>
              <w:rPr>
                <w:rFonts w:asciiTheme="minorHAnsi" w:hAnsiTheme="minorHAnsi" w:cs="Arial"/>
                <w:sz w:val="20"/>
                <w:szCs w:val="20"/>
              </w:rPr>
            </w:pPr>
            <w:r w:rsidRPr="00DA1293">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DA1293">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_Ref454959475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15.17.12</w:t>
            </w:r>
            <w:r w:rsidR="004541AC" w:rsidRPr="004541AC">
              <w:rPr>
                <w:rFonts w:asciiTheme="minorHAnsi" w:hAnsiTheme="minorHAnsi"/>
                <w:color w:val="0563C1"/>
                <w:sz w:val="20"/>
                <w:szCs w:val="20"/>
                <w:u w:val="single"/>
              </w:rPr>
              <w:fldChar w:fldCharType="end"/>
            </w:r>
            <w:r w:rsidRPr="00DA1293">
              <w:rPr>
                <w:rFonts w:asciiTheme="minorHAnsi" w:eastAsia="Times New Roman" w:hAnsiTheme="minorHAnsi"/>
                <w:sz w:val="20"/>
                <w:szCs w:val="20"/>
              </w:rPr>
              <w:t>.</w:t>
            </w:r>
          </w:p>
        </w:tc>
      </w:tr>
    </w:tbl>
    <w:p w14:paraId="28C23D3C" w14:textId="5BF77710" w:rsidR="00614918" w:rsidRPr="004B0AC8" w:rsidRDefault="00614918" w:rsidP="006F25A7">
      <w:pPr>
        <w:pStyle w:val="eGlobalTechHeading1"/>
        <w:numPr>
          <w:ilvl w:val="0"/>
          <w:numId w:val="0"/>
        </w:numPr>
        <w:ind w:left="360"/>
      </w:pPr>
    </w:p>
    <w:sectPr w:rsidR="00614918" w:rsidRPr="004B0AC8">
      <w:headerReference w:type="default" r:id="rId70"/>
      <w:footerReference w:type="default" r:id="rId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F26A5B" w14:textId="77777777" w:rsidR="008E6E23" w:rsidRDefault="008E6E23" w:rsidP="00B1327B">
      <w:r>
        <w:separator/>
      </w:r>
    </w:p>
  </w:endnote>
  <w:endnote w:type="continuationSeparator" w:id="0">
    <w:p w14:paraId="29697649" w14:textId="77777777" w:rsidR="008E6E23" w:rsidRDefault="008E6E23" w:rsidP="00B1327B">
      <w:r>
        <w:continuationSeparator/>
      </w:r>
    </w:p>
  </w:endnote>
  <w:endnote w:type="continuationNotice" w:id="1">
    <w:p w14:paraId="615F48DB" w14:textId="77777777" w:rsidR="008E6E23" w:rsidRDefault="008E6E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Hypatia Sans Pro">
    <w:altName w:val="Calibri"/>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BatangChe">
    <w:panose1 w:val="02030609000101010101"/>
    <w:charset w:val="81"/>
    <w:family w:val="auto"/>
    <w:pitch w:val="variable"/>
    <w:sig w:usb0="B00002AF" w:usb1="69D77CFB" w:usb2="00000030" w:usb3="00000000" w:csb0="0008009F" w:csb1="00000000"/>
  </w:font>
  <w:font w:name="Traditional Arabic">
    <w:charset w:val="00"/>
    <w:family w:val="roman"/>
    <w:pitch w:val="variable"/>
    <w:sig w:usb0="00002003" w:usb1="80000000" w:usb2="00000008" w:usb3="00000000" w:csb0="00000041" w:csb1="00000000"/>
  </w:font>
  <w:font w:name="Calibri,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B788D" w14:textId="74D1E829" w:rsidR="00716248" w:rsidRDefault="00716248" w:rsidP="00F26E9C">
    <w:pPr>
      <w:pStyle w:val="FooterOdd"/>
      <w:pBdr>
        <w:top w:val="single" w:sz="4" w:space="2" w:color="5B9BD5" w:themeColor="accent1"/>
      </w:pBdr>
      <w:jc w:val="center"/>
    </w:pPr>
    <w:r>
      <w:rPr>
        <w:b/>
        <w:sz w:val="22"/>
        <w:szCs w:val="22"/>
      </w:rPr>
      <w:t xml:space="preserve">                                </w:t>
    </w:r>
    <w:r w:rsidRPr="00412A0E">
      <w:rPr>
        <w:b/>
        <w:sz w:val="22"/>
        <w:szCs w:val="22"/>
      </w:rPr>
      <w:t>Company Sensitive and Proprietary</w:t>
    </w:r>
    <w:r>
      <w:rPr>
        <w:b/>
        <w:sz w:val="22"/>
        <w:szCs w:val="22"/>
      </w:rPr>
      <w:t xml:space="preserve"> – Trade Secret                                             </w:t>
    </w:r>
    <w:r>
      <w:t xml:space="preserve">Page </w:t>
    </w:r>
    <w:r>
      <w:fldChar w:fldCharType="begin"/>
    </w:r>
    <w:r>
      <w:instrText xml:space="preserve"> PAGE   \* MERGEFORMAT </w:instrText>
    </w:r>
    <w:r>
      <w:fldChar w:fldCharType="separate"/>
    </w:r>
    <w:r w:rsidR="004A6C03" w:rsidRPr="004A6C03">
      <w:rPr>
        <w:noProof/>
        <w:sz w:val="24"/>
        <w:szCs w:val="24"/>
      </w:rPr>
      <w:t>160</w:t>
    </w:r>
    <w:r>
      <w:rPr>
        <w:noProof/>
        <w:sz w:val="24"/>
        <w:szCs w:val="24"/>
      </w:rPr>
      <w:fldChar w:fldCharType="end"/>
    </w:r>
  </w:p>
  <w:p w14:paraId="6E0A9E89" w14:textId="77777777" w:rsidR="00716248" w:rsidRDefault="0071624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542940" w14:textId="77777777" w:rsidR="008E6E23" w:rsidRDefault="008E6E23" w:rsidP="00B1327B">
      <w:r>
        <w:separator/>
      </w:r>
    </w:p>
  </w:footnote>
  <w:footnote w:type="continuationSeparator" w:id="0">
    <w:p w14:paraId="1740311B" w14:textId="77777777" w:rsidR="008E6E23" w:rsidRDefault="008E6E23" w:rsidP="00B1327B">
      <w:r>
        <w:continuationSeparator/>
      </w:r>
    </w:p>
  </w:footnote>
  <w:footnote w:type="continuationNotice" w:id="1">
    <w:p w14:paraId="219ED83F" w14:textId="77777777" w:rsidR="008E6E23" w:rsidRDefault="008E6E23"/>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19D9D" w14:textId="3390CA81" w:rsidR="00716248" w:rsidRDefault="00716248" w:rsidP="00F26E9C">
    <w:pPr>
      <w:pStyle w:val="eGlobalTechHeaderPortrait"/>
      <w:rPr>
        <w:rStyle w:val="eGlobalTechHeaderPortraitChar"/>
        <w:rFonts w:asciiTheme="minorHAnsi" w:hAnsiTheme="minorHAnsi" w:cstheme="minorHAnsi"/>
      </w:rPr>
    </w:pPr>
    <w:r>
      <w:rPr>
        <w:rStyle w:val="eGlobalTechHeaderPortraitChar"/>
        <w:rFonts w:asciiTheme="minorHAnsi" w:hAnsiTheme="minorHAnsi" w:cstheme="minorHAnsi"/>
      </w:rPr>
      <w:t>Microsoft Azure Blueprint Control Implementation Guidance</w:t>
    </w:r>
  </w:p>
  <w:p w14:paraId="01185772" w14:textId="6BA16246" w:rsidR="00716248" w:rsidRPr="002073DE" w:rsidRDefault="00716248" w:rsidP="00F26E9C">
    <w:pPr>
      <w:pStyle w:val="eGlobalTechHeaderPortrait"/>
      <w:rPr>
        <w:rFonts w:asciiTheme="minorHAnsi" w:hAnsiTheme="minorHAnsi" w:cstheme="minorHAnsi"/>
      </w:rPr>
    </w:pPr>
    <w:r>
      <w:rPr>
        <w:rStyle w:val="eGlobalTechHeaderPortraitChar"/>
        <w:rFonts w:asciiTheme="minorHAnsi" w:hAnsiTheme="minorHAnsi" w:cstheme="minorHAnsi"/>
      </w:rPr>
      <w:t>Version 1.0, 09/26/2016</w:t>
    </w:r>
  </w:p>
  <w:p w14:paraId="1F86D11A" w14:textId="61196C03" w:rsidR="00716248" w:rsidRPr="00F26E9C" w:rsidRDefault="00716248" w:rsidP="00F26E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97004DB0"/>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FE"/>
    <w:multiLevelType w:val="singleLevel"/>
    <w:tmpl w:val="B5A85C40"/>
    <w:lvl w:ilvl="0">
      <w:numFmt w:val="decimal"/>
      <w:pStyle w:val="ListBulletedItem2"/>
      <w:lvlText w:val="*"/>
      <w:lvlJc w:val="left"/>
      <w:rPr>
        <w:rFonts w:cs="Times New Roman"/>
      </w:rPr>
    </w:lvl>
  </w:abstractNum>
  <w:abstractNum w:abstractNumId="2">
    <w:nsid w:val="01A77FE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nsid w:val="01E311CE"/>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970B39"/>
    <w:multiLevelType w:val="multilevel"/>
    <w:tmpl w:val="2AECEB10"/>
    <w:numStyleLink w:val="GSACtrlList"/>
  </w:abstractNum>
  <w:abstractNum w:abstractNumId="5">
    <w:nsid w:val="02B175BD"/>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F47B34"/>
    <w:multiLevelType w:val="multilevel"/>
    <w:tmpl w:val="2AECEB10"/>
    <w:numStyleLink w:val="GSACtrlList"/>
  </w:abstractNum>
  <w:abstractNum w:abstractNumId="7">
    <w:nsid w:val="030221C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8">
    <w:nsid w:val="033B23C5"/>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9">
    <w:nsid w:val="034C24F2"/>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766CAD"/>
    <w:multiLevelType w:val="multilevel"/>
    <w:tmpl w:val="2AECEB10"/>
    <w:numStyleLink w:val="GSACtrlList"/>
  </w:abstractNum>
  <w:abstractNum w:abstractNumId="11">
    <w:nsid w:val="038360B8"/>
    <w:multiLevelType w:val="multilevel"/>
    <w:tmpl w:val="2AECEB10"/>
    <w:numStyleLink w:val="GSACtrlList"/>
  </w:abstractNum>
  <w:abstractNum w:abstractNumId="12">
    <w:nsid w:val="03AE6A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03AF795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nsid w:val="03C1408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3EA45D4"/>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043A474C"/>
    <w:multiLevelType w:val="multilevel"/>
    <w:tmpl w:val="AC9C8A24"/>
    <w:lvl w:ilvl="0">
      <w:start w:val="2"/>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s="Times New Roman" w:hint="default"/>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45674D8"/>
    <w:multiLevelType w:val="hybridMultilevel"/>
    <w:tmpl w:val="D228FD26"/>
    <w:lvl w:ilvl="0" w:tplc="BAB897A8">
      <w:start w:val="1"/>
      <w:numFmt w:val="bullet"/>
      <w:pStyle w:val="Bulleted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46C62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nsid w:val="054F5EEC"/>
    <w:multiLevelType w:val="multilevel"/>
    <w:tmpl w:val="2AECEB10"/>
    <w:numStyleLink w:val="GSACtrlList"/>
  </w:abstractNum>
  <w:abstractNum w:abstractNumId="20">
    <w:nsid w:val="05B820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nsid w:val="062204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nsid w:val="063019B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nsid w:val="06D42207"/>
    <w:multiLevelType w:val="multilevel"/>
    <w:tmpl w:val="2AECEB10"/>
    <w:numStyleLink w:val="GSACtrlList"/>
  </w:abstractNum>
  <w:abstractNum w:abstractNumId="24">
    <w:nsid w:val="06F22F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nsid w:val="071F566A"/>
    <w:multiLevelType w:val="multilevel"/>
    <w:tmpl w:val="2AECEB10"/>
    <w:numStyleLink w:val="GSACtrlList"/>
  </w:abstractNum>
  <w:abstractNum w:abstractNumId="26">
    <w:nsid w:val="08CF142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nsid w:val="08E02105"/>
    <w:multiLevelType w:val="multilevel"/>
    <w:tmpl w:val="04DE1B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0A6F0733"/>
    <w:multiLevelType w:val="multilevel"/>
    <w:tmpl w:val="56C41070"/>
    <w:lvl w:ilvl="0">
      <w:start w:val="1"/>
      <w:numFmt w:val="bullet"/>
      <w:pStyle w:val="BulletListSing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9">
    <w:nsid w:val="0A7A162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AB74B19"/>
    <w:multiLevelType w:val="hybridMultilevel"/>
    <w:tmpl w:val="851A9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0ADE28E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nsid w:val="0AF871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
    <w:nsid w:val="0B0B4B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
    <w:nsid w:val="0B1B4CB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
    <w:nsid w:val="0B5A2CA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BF3115B"/>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C055DE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
    <w:nsid w:val="0C2353BB"/>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9">
    <w:nsid w:val="0C6115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
    <w:nsid w:val="0C7216D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CEA28B2"/>
    <w:multiLevelType w:val="multilevel"/>
    <w:tmpl w:val="2AECEB10"/>
    <w:numStyleLink w:val="GSACtrlList"/>
  </w:abstractNum>
  <w:abstractNum w:abstractNumId="42">
    <w:nsid w:val="0CF36F46"/>
    <w:multiLevelType w:val="multilevel"/>
    <w:tmpl w:val="2AECEB10"/>
    <w:numStyleLink w:val="GSACtrlList"/>
  </w:abstractNum>
  <w:abstractNum w:abstractNumId="43">
    <w:nsid w:val="0D063F3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4">
    <w:nsid w:val="0D8020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
    <w:nsid w:val="0D923B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6">
    <w:nsid w:val="0D9E06E1"/>
    <w:multiLevelType w:val="multilevel"/>
    <w:tmpl w:val="E5D2306E"/>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7">
    <w:nsid w:val="0DB46D13"/>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48">
    <w:nsid w:val="0DE41F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9">
    <w:nsid w:val="0E9E7AC2"/>
    <w:multiLevelType w:val="multilevel"/>
    <w:tmpl w:val="2AECEB10"/>
    <w:numStyleLink w:val="GSACtrlList"/>
  </w:abstractNum>
  <w:abstractNum w:abstractNumId="50">
    <w:nsid w:val="0EA924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1">
    <w:nsid w:val="0EE777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2">
    <w:nsid w:val="0FC058EC"/>
    <w:multiLevelType w:val="multilevel"/>
    <w:tmpl w:val="2AECEB10"/>
    <w:styleLink w:val="GSACtrlList"/>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3">
    <w:nsid w:val="0FF6042E"/>
    <w:multiLevelType w:val="hybridMultilevel"/>
    <w:tmpl w:val="59ACB0EC"/>
    <w:lvl w:ilvl="0" w:tplc="C0A86A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043194E"/>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5">
    <w:nsid w:val="10C21D6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10E26008"/>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1034D1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8">
    <w:nsid w:val="11343D1B"/>
    <w:multiLevelType w:val="multilevel"/>
    <w:tmpl w:val="2AECEB10"/>
    <w:numStyleLink w:val="GSACtrlList"/>
  </w:abstractNum>
  <w:abstractNum w:abstractNumId="59">
    <w:nsid w:val="114F34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0">
    <w:nsid w:val="120F6BB7"/>
    <w:multiLevelType w:val="multilevel"/>
    <w:tmpl w:val="2AECEB10"/>
    <w:numStyleLink w:val="GSACtrlList"/>
  </w:abstractNum>
  <w:abstractNum w:abstractNumId="61">
    <w:nsid w:val="12C5318F"/>
    <w:multiLevelType w:val="multilevel"/>
    <w:tmpl w:val="2AECEB10"/>
    <w:numStyleLink w:val="GSACtrlList"/>
  </w:abstractNum>
  <w:abstractNum w:abstractNumId="62">
    <w:nsid w:val="12D361E8"/>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3">
    <w:nsid w:val="137F2CBB"/>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13845E24"/>
    <w:multiLevelType w:val="multilevel"/>
    <w:tmpl w:val="2AECEB10"/>
    <w:numStyleLink w:val="GSACtrlList"/>
  </w:abstractNum>
  <w:abstractNum w:abstractNumId="65">
    <w:nsid w:val="13997D98"/>
    <w:multiLevelType w:val="multilevel"/>
    <w:tmpl w:val="2AECEB10"/>
    <w:numStyleLink w:val="GSACtrlList"/>
  </w:abstractNum>
  <w:abstractNum w:abstractNumId="66">
    <w:nsid w:val="13B944D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7">
    <w:nsid w:val="13C35154"/>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68">
    <w:nsid w:val="141A4EAA"/>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9">
    <w:nsid w:val="145527EB"/>
    <w:multiLevelType w:val="multilevel"/>
    <w:tmpl w:val="2AECEB10"/>
    <w:numStyleLink w:val="GSACtrlList"/>
  </w:abstractNum>
  <w:abstractNum w:abstractNumId="70">
    <w:nsid w:val="14B04D5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14F9406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2">
    <w:nsid w:val="14FB252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3">
    <w:nsid w:val="159A748C"/>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74">
    <w:nsid w:val="165F7116"/>
    <w:multiLevelType w:val="multilevel"/>
    <w:tmpl w:val="2AECEB10"/>
    <w:numStyleLink w:val="GSACtrlList"/>
  </w:abstractNum>
  <w:abstractNum w:abstractNumId="75">
    <w:nsid w:val="166422A4"/>
    <w:multiLevelType w:val="multilevel"/>
    <w:tmpl w:val="2AECEB10"/>
    <w:numStyleLink w:val="GSACtrlList"/>
  </w:abstractNum>
  <w:abstractNum w:abstractNumId="76">
    <w:nsid w:val="169765A3"/>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77">
    <w:nsid w:val="17030672"/>
    <w:multiLevelType w:val="hybridMultilevel"/>
    <w:tmpl w:val="E1C4C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17C93C69"/>
    <w:multiLevelType w:val="multilevel"/>
    <w:tmpl w:val="2AECEB10"/>
    <w:numStyleLink w:val="GSACtrlList"/>
  </w:abstractNum>
  <w:abstractNum w:abstractNumId="79">
    <w:nsid w:val="17F96A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0">
    <w:nsid w:val="185704A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186B7A48"/>
    <w:multiLevelType w:val="multilevel"/>
    <w:tmpl w:val="2AECEB10"/>
    <w:numStyleLink w:val="GSACtrlList"/>
  </w:abstractNum>
  <w:abstractNum w:abstractNumId="82">
    <w:nsid w:val="18BD3F10"/>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18CE42B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4">
    <w:nsid w:val="18D260A0"/>
    <w:multiLevelType w:val="multilevel"/>
    <w:tmpl w:val="2AECEB10"/>
    <w:numStyleLink w:val="GSACtrlList"/>
  </w:abstractNum>
  <w:abstractNum w:abstractNumId="85">
    <w:nsid w:val="18D9006E"/>
    <w:multiLevelType w:val="hybridMultilevel"/>
    <w:tmpl w:val="478E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1952094D"/>
    <w:multiLevelType w:val="multilevel"/>
    <w:tmpl w:val="2AECEB10"/>
    <w:numStyleLink w:val="GSACtrlList"/>
  </w:abstractNum>
  <w:abstractNum w:abstractNumId="87">
    <w:nsid w:val="19A634C1"/>
    <w:multiLevelType w:val="multilevel"/>
    <w:tmpl w:val="2AECEB10"/>
    <w:numStyleLink w:val="GSACtrlList"/>
  </w:abstractNum>
  <w:abstractNum w:abstractNumId="88">
    <w:nsid w:val="1A001EB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9">
    <w:nsid w:val="1A0C791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1A265CE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1">
    <w:nsid w:val="1AF605BA"/>
    <w:multiLevelType w:val="multilevel"/>
    <w:tmpl w:val="2AECEB10"/>
    <w:numStyleLink w:val="GSACtrlList"/>
  </w:abstractNum>
  <w:abstractNum w:abstractNumId="92">
    <w:nsid w:val="1B5B23E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3">
    <w:nsid w:val="1BC103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4">
    <w:nsid w:val="1C2D28E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1C9B16CB"/>
    <w:multiLevelType w:val="multilevel"/>
    <w:tmpl w:val="2AECEB10"/>
    <w:numStyleLink w:val="GSACtrlList"/>
  </w:abstractNum>
  <w:abstractNum w:abstractNumId="96">
    <w:nsid w:val="1CAD5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7">
    <w:nsid w:val="1CB75E8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1D01539C"/>
    <w:multiLevelType w:val="hybridMultilevel"/>
    <w:tmpl w:val="9F9CC0B0"/>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1D587598"/>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1DAD3C5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1DBE41F7"/>
    <w:multiLevelType w:val="multilevel"/>
    <w:tmpl w:val="2AECEB10"/>
    <w:numStyleLink w:val="GSACtrlList"/>
  </w:abstractNum>
  <w:abstractNum w:abstractNumId="102">
    <w:nsid w:val="1E20585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3">
    <w:nsid w:val="1E2A5FA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4">
    <w:nsid w:val="1E50176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5">
    <w:nsid w:val="1E5730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6">
    <w:nsid w:val="1E833059"/>
    <w:multiLevelType w:val="hybridMultilevel"/>
    <w:tmpl w:val="ED009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1EA733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8">
    <w:nsid w:val="1EB82B5E"/>
    <w:multiLevelType w:val="multilevel"/>
    <w:tmpl w:val="2AECEB10"/>
    <w:numStyleLink w:val="GSACtrlList"/>
  </w:abstractNum>
  <w:abstractNum w:abstractNumId="109">
    <w:nsid w:val="1ED2188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1F1A72F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1">
    <w:nsid w:val="1F286B7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1F3D102E"/>
    <w:multiLevelType w:val="hybridMultilevel"/>
    <w:tmpl w:val="94089834"/>
    <w:lvl w:ilvl="0" w:tplc="7B9E0438">
      <w:start w:val="1"/>
      <w:numFmt w:val="bullet"/>
      <w:lvlText w:val=""/>
      <w:lvlJc w:val="left"/>
      <w:pPr>
        <w:ind w:left="360" w:hanging="360"/>
      </w:pPr>
      <w:rPr>
        <w:rFonts w:ascii="Symbol" w:hAnsi="Symbol" w:hint="default"/>
        <w:sz w:val="22"/>
      </w:rPr>
    </w:lvl>
    <w:lvl w:ilvl="1" w:tplc="04090003">
      <w:start w:val="1"/>
      <w:numFmt w:val="bullet"/>
      <w:lvlText w:val="o"/>
      <w:lvlJc w:val="left"/>
      <w:pPr>
        <w:ind w:left="1682" w:hanging="360"/>
      </w:pPr>
      <w:rPr>
        <w:rFonts w:ascii="Courier New" w:hAnsi="Courier New" w:cs="Courier New" w:hint="default"/>
      </w:rPr>
    </w:lvl>
    <w:lvl w:ilvl="2" w:tplc="04090005">
      <w:start w:val="1"/>
      <w:numFmt w:val="bullet"/>
      <w:lvlText w:val=""/>
      <w:lvlJc w:val="left"/>
      <w:pPr>
        <w:ind w:left="2402" w:hanging="360"/>
      </w:pPr>
      <w:rPr>
        <w:rFonts w:ascii="Wingdings" w:hAnsi="Wingdings" w:hint="default"/>
      </w:rPr>
    </w:lvl>
    <w:lvl w:ilvl="3" w:tplc="04090001">
      <w:start w:val="1"/>
      <w:numFmt w:val="bullet"/>
      <w:lvlText w:val=""/>
      <w:lvlJc w:val="left"/>
      <w:pPr>
        <w:ind w:left="3122" w:hanging="360"/>
      </w:pPr>
      <w:rPr>
        <w:rFonts w:ascii="Symbol" w:hAnsi="Symbol" w:hint="default"/>
      </w:rPr>
    </w:lvl>
    <w:lvl w:ilvl="4" w:tplc="04090003">
      <w:start w:val="1"/>
      <w:numFmt w:val="bullet"/>
      <w:lvlText w:val="o"/>
      <w:lvlJc w:val="left"/>
      <w:pPr>
        <w:ind w:left="3842" w:hanging="360"/>
      </w:pPr>
      <w:rPr>
        <w:rFonts w:ascii="Courier New" w:hAnsi="Courier New" w:cs="Courier New" w:hint="default"/>
      </w:rPr>
    </w:lvl>
    <w:lvl w:ilvl="5" w:tplc="04090005">
      <w:start w:val="1"/>
      <w:numFmt w:val="bullet"/>
      <w:lvlText w:val=""/>
      <w:lvlJc w:val="left"/>
      <w:pPr>
        <w:ind w:left="4562" w:hanging="360"/>
      </w:pPr>
      <w:rPr>
        <w:rFonts w:ascii="Wingdings" w:hAnsi="Wingdings" w:hint="default"/>
      </w:rPr>
    </w:lvl>
    <w:lvl w:ilvl="6" w:tplc="04090001">
      <w:start w:val="1"/>
      <w:numFmt w:val="bullet"/>
      <w:lvlText w:val=""/>
      <w:lvlJc w:val="left"/>
      <w:pPr>
        <w:ind w:left="5282" w:hanging="360"/>
      </w:pPr>
      <w:rPr>
        <w:rFonts w:ascii="Symbol" w:hAnsi="Symbol" w:hint="default"/>
      </w:rPr>
    </w:lvl>
    <w:lvl w:ilvl="7" w:tplc="04090003">
      <w:start w:val="1"/>
      <w:numFmt w:val="bullet"/>
      <w:lvlText w:val="o"/>
      <w:lvlJc w:val="left"/>
      <w:pPr>
        <w:ind w:left="6002" w:hanging="360"/>
      </w:pPr>
      <w:rPr>
        <w:rFonts w:ascii="Courier New" w:hAnsi="Courier New" w:cs="Courier New" w:hint="default"/>
      </w:rPr>
    </w:lvl>
    <w:lvl w:ilvl="8" w:tplc="04090005">
      <w:start w:val="1"/>
      <w:numFmt w:val="bullet"/>
      <w:lvlText w:val=""/>
      <w:lvlJc w:val="left"/>
      <w:pPr>
        <w:ind w:left="6722" w:hanging="360"/>
      </w:pPr>
      <w:rPr>
        <w:rFonts w:ascii="Wingdings" w:hAnsi="Wingdings" w:hint="default"/>
      </w:rPr>
    </w:lvl>
  </w:abstractNum>
  <w:abstractNum w:abstractNumId="113">
    <w:nsid w:val="1F675D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4">
    <w:nsid w:val="1F69471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1F6E6902"/>
    <w:multiLevelType w:val="hybridMultilevel"/>
    <w:tmpl w:val="BDD08EB2"/>
    <w:lvl w:ilvl="0" w:tplc="FFFFFFFF">
      <w:start w:val="1"/>
      <w:numFmt w:val="bullet"/>
      <w:pStyle w:val="TableBullet"/>
      <w:lvlText w:val=""/>
      <w:lvlJc w:val="left"/>
      <w:pPr>
        <w:tabs>
          <w:tab w:val="num" w:pos="288"/>
        </w:tabs>
        <w:ind w:left="288"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6">
    <w:nsid w:val="1F9E2F5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20162C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8">
    <w:nsid w:val="20940743"/>
    <w:multiLevelType w:val="multilevel"/>
    <w:tmpl w:val="2AECEB10"/>
    <w:numStyleLink w:val="GSACtrlList"/>
  </w:abstractNum>
  <w:abstractNum w:abstractNumId="119">
    <w:nsid w:val="215859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0">
    <w:nsid w:val="2173671A"/>
    <w:multiLevelType w:val="hybridMultilevel"/>
    <w:tmpl w:val="2B82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204241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2">
    <w:nsid w:val="22B70F9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3">
    <w:nsid w:val="2333058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4">
    <w:nsid w:val="2357073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235C333D"/>
    <w:multiLevelType w:val="multilevel"/>
    <w:tmpl w:val="2AECEB10"/>
    <w:numStyleLink w:val="GSACtrlList"/>
  </w:abstractNum>
  <w:abstractNum w:abstractNumId="126">
    <w:nsid w:val="23B6365A"/>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23E669CE"/>
    <w:multiLevelType w:val="multilevel"/>
    <w:tmpl w:val="2AECEB10"/>
    <w:numStyleLink w:val="GSACtrlList"/>
  </w:abstractNum>
  <w:abstractNum w:abstractNumId="128">
    <w:nsid w:val="23E66B47"/>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23FF2575"/>
    <w:multiLevelType w:val="hybridMultilevel"/>
    <w:tmpl w:val="57B40C68"/>
    <w:lvl w:ilvl="0" w:tplc="80DA9360">
      <w:start w:val="1"/>
      <w:numFmt w:val="bullet"/>
      <w:lvlText w:val="•"/>
      <w:lvlJc w:val="left"/>
      <w:pPr>
        <w:tabs>
          <w:tab w:val="num" w:pos="1069"/>
        </w:tabs>
        <w:ind w:left="1069" w:hanging="360"/>
      </w:pPr>
      <w:rPr>
        <w:rFonts w:ascii="Arial" w:hAnsi="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0">
    <w:nsid w:val="245C1C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1">
    <w:nsid w:val="24870669"/>
    <w:multiLevelType w:val="multilevel"/>
    <w:tmpl w:val="36ACDAAC"/>
    <w:styleLink w:val="Style5"/>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1.%2"/>
      <w:lvlJc w:val="left"/>
      <w:pPr>
        <w:ind w:left="0" w:firstLine="0"/>
      </w:pPr>
      <w:rPr>
        <w:rFonts w:ascii="Calibri" w:hAnsi="Calibri" w:hint="default"/>
        <w:color w:val="2E74B5" w:themeColor="accent1" w:themeShade="BF"/>
        <w:sz w:val="28"/>
      </w:rPr>
    </w:lvl>
    <w:lvl w:ilvl="2">
      <w:start w:val="1"/>
      <w:numFmt w:val="decimal"/>
      <w:lvlText w:val="%1.%2.%3"/>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132">
    <w:nsid w:val="250445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3">
    <w:nsid w:val="2530492E"/>
    <w:multiLevelType w:val="multilevel"/>
    <w:tmpl w:val="6180D9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GSASubsection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4">
    <w:nsid w:val="254161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5">
    <w:nsid w:val="25A43B7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262C2260"/>
    <w:multiLevelType w:val="multilevel"/>
    <w:tmpl w:val="2AECEB10"/>
    <w:numStyleLink w:val="GSACtrlList"/>
  </w:abstractNum>
  <w:abstractNum w:abstractNumId="137">
    <w:nsid w:val="263A47F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8">
    <w:nsid w:val="26497B1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9">
    <w:nsid w:val="267350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0">
    <w:nsid w:val="268F7839"/>
    <w:multiLevelType w:val="multilevel"/>
    <w:tmpl w:val="2AECEB10"/>
    <w:numStyleLink w:val="GSACtrlList"/>
  </w:abstractNum>
  <w:abstractNum w:abstractNumId="141">
    <w:nsid w:val="26D03EE8"/>
    <w:multiLevelType w:val="singleLevel"/>
    <w:tmpl w:val="B472EBC4"/>
    <w:styleLink w:val="Style51"/>
    <w:lvl w:ilvl="0">
      <w:start w:val="1"/>
      <w:numFmt w:val="bullet"/>
      <w:lvlText w:val=""/>
      <w:lvlJc w:val="left"/>
      <w:pPr>
        <w:tabs>
          <w:tab w:val="num" w:pos="340"/>
        </w:tabs>
        <w:ind w:left="340" w:hanging="340"/>
      </w:pPr>
      <w:rPr>
        <w:rFonts w:ascii="Symbol" w:hAnsi="Symbol" w:hint="default"/>
        <w:color w:val="auto"/>
        <w:sz w:val="22"/>
      </w:rPr>
    </w:lvl>
  </w:abstractNum>
  <w:abstractNum w:abstractNumId="142">
    <w:nsid w:val="26F301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3">
    <w:nsid w:val="278439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4">
    <w:nsid w:val="278C552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5">
    <w:nsid w:val="27BE713D"/>
    <w:multiLevelType w:val="multilevel"/>
    <w:tmpl w:val="2AECEB10"/>
    <w:numStyleLink w:val="GSACtrlList"/>
  </w:abstractNum>
  <w:abstractNum w:abstractNumId="146">
    <w:nsid w:val="27F1783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7">
    <w:nsid w:val="280B597F"/>
    <w:multiLevelType w:val="multilevel"/>
    <w:tmpl w:val="2AECEB10"/>
    <w:numStyleLink w:val="GSACtrlList"/>
  </w:abstractNum>
  <w:abstractNum w:abstractNumId="148">
    <w:nsid w:val="282D090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28493BA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0">
    <w:nsid w:val="29670CA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29E1620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2">
    <w:nsid w:val="2A1E7E7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2A220A5E"/>
    <w:multiLevelType w:val="hybridMultilevel"/>
    <w:tmpl w:val="F4D2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2A2809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5">
    <w:nsid w:val="2A7A3495"/>
    <w:multiLevelType w:val="hybridMultilevel"/>
    <w:tmpl w:val="0D3ADB78"/>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nsid w:val="2B0231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7">
    <w:nsid w:val="2C137E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8">
    <w:nsid w:val="2C2A0109"/>
    <w:multiLevelType w:val="multilevel"/>
    <w:tmpl w:val="2AECEB10"/>
    <w:numStyleLink w:val="GSACtrlList"/>
  </w:abstractNum>
  <w:abstractNum w:abstractNumId="159">
    <w:nsid w:val="2C417DB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2CA97956"/>
    <w:multiLevelType w:val="multilevel"/>
    <w:tmpl w:val="2AECEB10"/>
    <w:numStyleLink w:val="GSACtrlList"/>
  </w:abstractNum>
  <w:abstractNum w:abstractNumId="161">
    <w:nsid w:val="2D821F75"/>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2D850A08"/>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3">
    <w:nsid w:val="2D9F66F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2E2A2F4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2EB0453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6">
    <w:nsid w:val="2F145C2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2F545DD5"/>
    <w:multiLevelType w:val="multilevel"/>
    <w:tmpl w:val="2AECEB10"/>
    <w:numStyleLink w:val="GSACtrlList"/>
  </w:abstractNum>
  <w:abstractNum w:abstractNumId="168">
    <w:nsid w:val="2F60256E"/>
    <w:multiLevelType w:val="hybridMultilevel"/>
    <w:tmpl w:val="4AA28B50"/>
    <w:lvl w:ilvl="0" w:tplc="11487BA2">
      <w:start w:val="1"/>
      <w:numFmt w:val="bullet"/>
      <w:pStyle w:val="BulletSty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9">
    <w:nsid w:val="2F6F6DC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2F730FD7"/>
    <w:multiLevelType w:val="multilevel"/>
    <w:tmpl w:val="2AECEB10"/>
    <w:numStyleLink w:val="GSACtrlList"/>
  </w:abstractNum>
  <w:abstractNum w:abstractNumId="171">
    <w:nsid w:val="304A4BFA"/>
    <w:multiLevelType w:val="multilevel"/>
    <w:tmpl w:val="2AECEB10"/>
    <w:numStyleLink w:val="GSACtrlList"/>
  </w:abstractNum>
  <w:abstractNum w:abstractNumId="172">
    <w:nsid w:val="30957906"/>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30B54E5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4">
    <w:nsid w:val="319B420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5">
    <w:nsid w:val="31B81167"/>
    <w:multiLevelType w:val="multilevel"/>
    <w:tmpl w:val="2AECEB10"/>
    <w:numStyleLink w:val="GSACtrlList"/>
  </w:abstractNum>
  <w:abstractNum w:abstractNumId="176">
    <w:nsid w:val="32B32C18"/>
    <w:multiLevelType w:val="hybridMultilevel"/>
    <w:tmpl w:val="A470F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32FB729F"/>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8">
    <w:nsid w:val="332551F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9">
    <w:nsid w:val="3357432E"/>
    <w:multiLevelType w:val="multilevel"/>
    <w:tmpl w:val="2AECEB10"/>
    <w:numStyleLink w:val="GSACtrlList"/>
  </w:abstractNum>
  <w:abstractNum w:abstractNumId="180">
    <w:nsid w:val="33D6675E"/>
    <w:multiLevelType w:val="multilevel"/>
    <w:tmpl w:val="2AECEB10"/>
    <w:numStyleLink w:val="GSACtrlList"/>
  </w:abstractNum>
  <w:abstractNum w:abstractNumId="181">
    <w:nsid w:val="341076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2">
    <w:nsid w:val="349D1F7E"/>
    <w:multiLevelType w:val="hybridMultilevel"/>
    <w:tmpl w:val="CD62D10C"/>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3500710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354F5A95"/>
    <w:multiLevelType w:val="hybridMultilevel"/>
    <w:tmpl w:val="BF802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355F404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6">
    <w:nsid w:val="359C4F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7">
    <w:nsid w:val="35AA787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8">
    <w:nsid w:val="37224AE3"/>
    <w:multiLevelType w:val="multilevel"/>
    <w:tmpl w:val="2AECEB10"/>
    <w:numStyleLink w:val="GSACtrlList"/>
  </w:abstractNum>
  <w:abstractNum w:abstractNumId="189">
    <w:nsid w:val="373F2BE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0">
    <w:nsid w:val="37C12CE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191">
    <w:nsid w:val="380025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2">
    <w:nsid w:val="38210B0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3">
    <w:nsid w:val="387D51D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4">
    <w:nsid w:val="391B7A85"/>
    <w:multiLevelType w:val="multilevel"/>
    <w:tmpl w:val="2AECEB10"/>
    <w:numStyleLink w:val="GSACtrlList"/>
  </w:abstractNum>
  <w:abstractNum w:abstractNumId="195">
    <w:nsid w:val="399A7FBC"/>
    <w:multiLevelType w:val="multilevel"/>
    <w:tmpl w:val="2AECEB10"/>
    <w:numStyleLink w:val="GSACtrlList"/>
  </w:abstractNum>
  <w:abstractNum w:abstractNumId="196">
    <w:nsid w:val="39B47604"/>
    <w:multiLevelType w:val="multilevel"/>
    <w:tmpl w:val="2AECEB10"/>
    <w:numStyleLink w:val="GSACtrlList"/>
  </w:abstractNum>
  <w:abstractNum w:abstractNumId="197">
    <w:nsid w:val="3A0C1FED"/>
    <w:multiLevelType w:val="multilevel"/>
    <w:tmpl w:val="2AECEB10"/>
    <w:numStyleLink w:val="GSACtrlList"/>
  </w:abstractNum>
  <w:abstractNum w:abstractNumId="198">
    <w:nsid w:val="3B0C6E63"/>
    <w:multiLevelType w:val="multilevel"/>
    <w:tmpl w:val="96105F82"/>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99">
    <w:nsid w:val="3B2A6E6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0">
    <w:nsid w:val="3B2C384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201">
    <w:nsid w:val="3B351E92"/>
    <w:multiLevelType w:val="multilevel"/>
    <w:tmpl w:val="2AECEB10"/>
    <w:numStyleLink w:val="GSACtrlList"/>
  </w:abstractNum>
  <w:abstractNum w:abstractNumId="202">
    <w:nsid w:val="3BA27104"/>
    <w:multiLevelType w:val="hybridMultilevel"/>
    <w:tmpl w:val="D0C0D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3">
    <w:nsid w:val="3BE32A95"/>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3C3F7E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5">
    <w:nsid w:val="3C8D3347"/>
    <w:multiLevelType w:val="hybridMultilevel"/>
    <w:tmpl w:val="9968ACA4"/>
    <w:lvl w:ilvl="0" w:tplc="04090001">
      <w:start w:val="1"/>
      <w:numFmt w:val="bullet"/>
      <w:lvlText w:val=""/>
      <w:lvlJc w:val="left"/>
      <w:pPr>
        <w:ind w:left="720" w:hanging="360"/>
      </w:pPr>
      <w:rPr>
        <w:rFonts w:ascii="Symbol" w:hAnsi="Symbol" w:hint="default"/>
      </w:rPr>
    </w:lvl>
    <w:lvl w:ilvl="1" w:tplc="04090003">
      <w:start w:val="1"/>
      <w:numFmt w:val="bullet"/>
      <w:pStyle w:val="ListParagraph1"/>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0"/>
      <w:numFmt w:val="bullet"/>
      <w:lvlText w:val="•"/>
      <w:lvlJc w:val="left"/>
      <w:pPr>
        <w:ind w:left="2880" w:hanging="360"/>
      </w:pPr>
      <w:rPr>
        <w:rFonts w:ascii="Calibri" w:eastAsia="Times New Roman" w:hAnsi="Calibri" w:cs="Times New Roman" w:hint="default"/>
      </w:rPr>
    </w:lvl>
    <w:lvl w:ilvl="4" w:tplc="04090003">
      <w:numFmt w:val="bullet"/>
      <w:lvlText w:val="-"/>
      <w:lvlJc w:val="left"/>
      <w:pPr>
        <w:ind w:left="3600" w:hanging="360"/>
      </w:pPr>
      <w:rPr>
        <w:rFonts w:ascii="Calibri" w:eastAsia="Times New Roman" w:hAnsi="Calibri"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6">
    <w:nsid w:val="3CAB3B5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7">
    <w:nsid w:val="3CAF3E66"/>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08">
    <w:nsid w:val="3CB061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3CEE3C7B"/>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210">
    <w:nsid w:val="3CF0118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1">
    <w:nsid w:val="3D9418B8"/>
    <w:multiLevelType w:val="singleLevel"/>
    <w:tmpl w:val="FD64AB26"/>
    <w:lvl w:ilvl="0">
      <w:start w:val="1"/>
      <w:numFmt w:val="bullet"/>
      <w:pStyle w:val="Bullet1"/>
      <w:lvlText w:val=""/>
      <w:lvlJc w:val="left"/>
      <w:pPr>
        <w:tabs>
          <w:tab w:val="num" w:pos="360"/>
        </w:tabs>
        <w:ind w:left="360" w:hanging="360"/>
      </w:pPr>
      <w:rPr>
        <w:rFonts w:ascii="Symbol" w:hAnsi="Symbol" w:hint="default"/>
        <w:sz w:val="24"/>
      </w:rPr>
    </w:lvl>
  </w:abstractNum>
  <w:abstractNum w:abstractNumId="212">
    <w:nsid w:val="3E673494"/>
    <w:multiLevelType w:val="multilevel"/>
    <w:tmpl w:val="2AECEB10"/>
    <w:numStyleLink w:val="GSACtrlList"/>
  </w:abstractNum>
  <w:abstractNum w:abstractNumId="213">
    <w:nsid w:val="3E7E15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4">
    <w:nsid w:val="3EA50CC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5">
    <w:nsid w:val="3F404B02"/>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3F6300B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7">
    <w:nsid w:val="3F9204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8">
    <w:nsid w:val="412568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9">
    <w:nsid w:val="412F7941"/>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nsid w:val="415179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1">
    <w:nsid w:val="415B14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2">
    <w:nsid w:val="41C575B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41D7175C"/>
    <w:multiLevelType w:val="multilevel"/>
    <w:tmpl w:val="2AECEB10"/>
    <w:numStyleLink w:val="GSACtrlList"/>
  </w:abstractNum>
  <w:abstractNum w:abstractNumId="224">
    <w:nsid w:val="41E6529B"/>
    <w:multiLevelType w:val="hybridMultilevel"/>
    <w:tmpl w:val="92B6E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42AB5AD4"/>
    <w:multiLevelType w:val="hybridMultilevel"/>
    <w:tmpl w:val="7AC08CB6"/>
    <w:lvl w:ilvl="0" w:tplc="C8806ADC">
      <w:start w:val="1"/>
      <w:numFmt w:val="bullet"/>
      <w:lvlText w:val=""/>
      <w:lvlJc w:val="left"/>
      <w:pPr>
        <w:ind w:left="720" w:hanging="360"/>
      </w:pPr>
      <w:rPr>
        <w:rFonts w:ascii="Symbol" w:hAnsi="Symbol" w:hint="default"/>
      </w:rPr>
    </w:lvl>
    <w:lvl w:ilvl="1" w:tplc="DF069F8C">
      <w:start w:val="1"/>
      <w:numFmt w:val="bullet"/>
      <w:lvlText w:val="o"/>
      <w:lvlJc w:val="left"/>
      <w:pPr>
        <w:ind w:left="1440" w:hanging="360"/>
      </w:pPr>
      <w:rPr>
        <w:rFonts w:ascii="Courier New" w:hAnsi="Courier New" w:hint="default"/>
      </w:rPr>
    </w:lvl>
    <w:lvl w:ilvl="2" w:tplc="41CC8958">
      <w:start w:val="1"/>
      <w:numFmt w:val="bullet"/>
      <w:lvlText w:val=""/>
      <w:lvlJc w:val="left"/>
      <w:pPr>
        <w:ind w:left="2160" w:hanging="360"/>
      </w:pPr>
      <w:rPr>
        <w:rFonts w:ascii="Wingdings" w:hAnsi="Wingdings" w:hint="default"/>
      </w:rPr>
    </w:lvl>
    <w:lvl w:ilvl="3" w:tplc="87CACD58">
      <w:start w:val="1"/>
      <w:numFmt w:val="bullet"/>
      <w:lvlText w:val=""/>
      <w:lvlJc w:val="left"/>
      <w:pPr>
        <w:ind w:left="2880" w:hanging="360"/>
      </w:pPr>
      <w:rPr>
        <w:rFonts w:ascii="Symbol" w:hAnsi="Symbol" w:hint="default"/>
      </w:rPr>
    </w:lvl>
    <w:lvl w:ilvl="4" w:tplc="37C86096">
      <w:start w:val="1"/>
      <w:numFmt w:val="bullet"/>
      <w:lvlText w:val="o"/>
      <w:lvlJc w:val="left"/>
      <w:pPr>
        <w:ind w:left="3600" w:hanging="360"/>
      </w:pPr>
      <w:rPr>
        <w:rFonts w:ascii="Courier New" w:hAnsi="Courier New" w:hint="default"/>
      </w:rPr>
    </w:lvl>
    <w:lvl w:ilvl="5" w:tplc="C67E51D6">
      <w:start w:val="1"/>
      <w:numFmt w:val="bullet"/>
      <w:lvlText w:val=""/>
      <w:lvlJc w:val="left"/>
      <w:pPr>
        <w:ind w:left="4320" w:hanging="360"/>
      </w:pPr>
      <w:rPr>
        <w:rFonts w:ascii="Wingdings" w:hAnsi="Wingdings" w:hint="default"/>
      </w:rPr>
    </w:lvl>
    <w:lvl w:ilvl="6" w:tplc="0282891C">
      <w:start w:val="1"/>
      <w:numFmt w:val="bullet"/>
      <w:lvlText w:val=""/>
      <w:lvlJc w:val="left"/>
      <w:pPr>
        <w:ind w:left="5040" w:hanging="360"/>
      </w:pPr>
      <w:rPr>
        <w:rFonts w:ascii="Symbol" w:hAnsi="Symbol" w:hint="default"/>
      </w:rPr>
    </w:lvl>
    <w:lvl w:ilvl="7" w:tplc="92CC1BD8">
      <w:start w:val="1"/>
      <w:numFmt w:val="bullet"/>
      <w:lvlText w:val="o"/>
      <w:lvlJc w:val="left"/>
      <w:pPr>
        <w:ind w:left="5760" w:hanging="360"/>
      </w:pPr>
      <w:rPr>
        <w:rFonts w:ascii="Courier New" w:hAnsi="Courier New" w:hint="default"/>
      </w:rPr>
    </w:lvl>
    <w:lvl w:ilvl="8" w:tplc="ABD6C54C">
      <w:start w:val="1"/>
      <w:numFmt w:val="bullet"/>
      <w:lvlText w:val=""/>
      <w:lvlJc w:val="left"/>
      <w:pPr>
        <w:ind w:left="6480" w:hanging="360"/>
      </w:pPr>
      <w:rPr>
        <w:rFonts w:ascii="Wingdings" w:hAnsi="Wingdings" w:hint="default"/>
      </w:rPr>
    </w:lvl>
  </w:abstractNum>
  <w:abstractNum w:abstractNumId="226">
    <w:nsid w:val="43221F03"/>
    <w:multiLevelType w:val="multilevel"/>
    <w:tmpl w:val="2AECEB10"/>
    <w:numStyleLink w:val="GSACtrlList"/>
  </w:abstractNum>
  <w:abstractNum w:abstractNumId="227">
    <w:nsid w:val="43525611"/>
    <w:multiLevelType w:val="multilevel"/>
    <w:tmpl w:val="2AECEB10"/>
    <w:numStyleLink w:val="GSACtrlList"/>
  </w:abstractNum>
  <w:abstractNum w:abstractNumId="228">
    <w:nsid w:val="4391492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9">
    <w:nsid w:val="43C50DB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4412253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4462339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44B3469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nsid w:val="44F8329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4">
    <w:nsid w:val="45005F5B"/>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235">
    <w:nsid w:val="45FA5059"/>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nsid w:val="460B4AB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7">
    <w:nsid w:val="463348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8">
    <w:nsid w:val="46987AF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9">
    <w:nsid w:val="469A52A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0">
    <w:nsid w:val="46C1264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1">
    <w:nsid w:val="47455B8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474A2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3">
    <w:nsid w:val="477D37B9"/>
    <w:multiLevelType w:val="multilevel"/>
    <w:tmpl w:val="2AECEB10"/>
    <w:numStyleLink w:val="GSACtrlList"/>
  </w:abstractNum>
  <w:abstractNum w:abstractNumId="244">
    <w:nsid w:val="47CD41DD"/>
    <w:multiLevelType w:val="multilevel"/>
    <w:tmpl w:val="9F3C2E46"/>
    <w:lvl w:ilvl="0">
      <w:start w:val="1"/>
      <w:numFmt w:val="bullet"/>
      <w:pStyle w:val="TableBulletSmaller"/>
      <w:lvlText w:val=""/>
      <w:lvlJc w:val="left"/>
      <w:pPr>
        <w:tabs>
          <w:tab w:val="num" w:pos="720"/>
        </w:tabs>
        <w:ind w:left="720" w:hanging="360"/>
      </w:pPr>
      <w:rPr>
        <w:rFonts w:ascii="Symbol" w:hAnsi="Symbol" w:hint="default"/>
        <w:b/>
        <w:i w:val="0"/>
        <w:sz w:val="16"/>
      </w:rPr>
    </w:lvl>
    <w:lvl w:ilvl="1">
      <w:start w:val="1"/>
      <w:numFmt w:val="bullet"/>
      <w:lvlText w:val="–"/>
      <w:lvlJc w:val="left"/>
      <w:pPr>
        <w:tabs>
          <w:tab w:val="num" w:pos="1080"/>
        </w:tabs>
        <w:ind w:left="1080" w:hanging="360"/>
      </w:pPr>
      <w:rPr>
        <w:rFonts w:ascii="Times New Roman" w:hAnsi="Times New Roman" w:hint="default"/>
        <w:b/>
        <w:i w:val="0"/>
        <w:sz w:val="16"/>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decimal"/>
      <w:lvlText w:val="%1.%2.%3.%4."/>
      <w:lvlJc w:val="left"/>
      <w:pPr>
        <w:tabs>
          <w:tab w:val="num" w:pos="2448"/>
        </w:tabs>
        <w:ind w:left="2448" w:hanging="1008"/>
      </w:pPr>
      <w:rPr>
        <w:rFonts w:ascii="Arial Narrow" w:hAnsi="Arial Narrow" w:hint="default"/>
        <w:b w:val="0"/>
        <w:i w:val="0"/>
        <w:sz w:val="22"/>
      </w:rPr>
    </w:lvl>
    <w:lvl w:ilvl="4">
      <w:start w:val="1"/>
      <w:numFmt w:val="decimal"/>
      <w:lvlText w:val="%1.%2.%3.%4.%5."/>
      <w:lvlJc w:val="left"/>
      <w:pPr>
        <w:tabs>
          <w:tab w:val="num" w:pos="2232"/>
        </w:tabs>
        <w:ind w:left="2232" w:hanging="792"/>
      </w:pPr>
      <w:rPr>
        <w:rFonts w:ascii="Arial Narrow" w:hAnsi="Arial Narrow" w:hint="default"/>
        <w:b w:val="0"/>
        <w:i w:val="0"/>
        <w:sz w:val="20"/>
      </w:rPr>
    </w:lvl>
    <w:lvl w:ilvl="5">
      <w:start w:val="1"/>
      <w:numFmt w:val="decimal"/>
      <w:lvlText w:val="%1.%2.%3.%4.%5.%6."/>
      <w:lvlJc w:val="left"/>
      <w:pPr>
        <w:tabs>
          <w:tab w:val="num" w:pos="2736"/>
        </w:tabs>
        <w:ind w:left="2736" w:hanging="936"/>
      </w:pPr>
      <w:rPr>
        <w:rFonts w:ascii="Arial Narrow" w:hAnsi="Arial Narrow" w:hint="default"/>
        <w:b w:val="0"/>
        <w:i/>
        <w:sz w:val="20"/>
      </w:rPr>
    </w:lvl>
    <w:lvl w:ilvl="6">
      <w:start w:val="1"/>
      <w:numFmt w:val="decimal"/>
      <w:lvlText w:val="%1.%2.%3.%4.%5.%6.%7."/>
      <w:lvlJc w:val="left"/>
      <w:pPr>
        <w:tabs>
          <w:tab w:val="num" w:pos="3240"/>
        </w:tabs>
        <w:ind w:left="3240" w:hanging="1080"/>
      </w:pPr>
      <w:rPr>
        <w:rFonts w:ascii="Arial Narrow" w:hAnsi="Arial Narrow" w:hint="default"/>
        <w:b w:val="0"/>
        <w:i/>
        <w:sz w:val="20"/>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45">
    <w:nsid w:val="481A5869"/>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nsid w:val="483B36A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7">
    <w:nsid w:val="4892409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48">
    <w:nsid w:val="48A522A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9">
    <w:nsid w:val="48BA540E"/>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250">
    <w:nsid w:val="48D300F5"/>
    <w:multiLevelType w:val="multilevel"/>
    <w:tmpl w:val="2AECEB10"/>
    <w:numStyleLink w:val="GSACtrlList"/>
  </w:abstractNum>
  <w:abstractNum w:abstractNumId="251">
    <w:nsid w:val="495B62BF"/>
    <w:multiLevelType w:val="multilevel"/>
    <w:tmpl w:val="2AECEB10"/>
    <w:numStyleLink w:val="GSACtrlList"/>
  </w:abstractNum>
  <w:abstractNum w:abstractNumId="252">
    <w:nsid w:val="4A363F6E"/>
    <w:multiLevelType w:val="multilevel"/>
    <w:tmpl w:val="2AECEB10"/>
    <w:numStyleLink w:val="GSACtrlList"/>
  </w:abstractNum>
  <w:abstractNum w:abstractNumId="253">
    <w:nsid w:val="4A816F9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4">
    <w:nsid w:val="4B4C7375"/>
    <w:multiLevelType w:val="hybridMultilevel"/>
    <w:tmpl w:val="2584A0A6"/>
    <w:lvl w:ilvl="0" w:tplc="A3FA5946">
      <w:start w:val="1"/>
      <w:numFmt w:val="bullet"/>
      <w:lvlText w:val=""/>
      <w:lvlJc w:val="left"/>
      <w:pPr>
        <w:ind w:left="720" w:hanging="360"/>
      </w:pPr>
      <w:rPr>
        <w:rFonts w:ascii="Symbol" w:hAnsi="Symbol" w:hint="default"/>
      </w:rPr>
    </w:lvl>
    <w:lvl w:ilvl="1" w:tplc="2FF0575C">
      <w:start w:val="1"/>
      <w:numFmt w:val="bullet"/>
      <w:lvlText w:val="o"/>
      <w:lvlJc w:val="left"/>
      <w:pPr>
        <w:ind w:left="1440" w:hanging="360"/>
      </w:pPr>
      <w:rPr>
        <w:rFonts w:ascii="Courier New" w:hAnsi="Courier New" w:hint="default"/>
      </w:rPr>
    </w:lvl>
    <w:lvl w:ilvl="2" w:tplc="C4989538">
      <w:start w:val="1"/>
      <w:numFmt w:val="bullet"/>
      <w:lvlText w:val=""/>
      <w:lvlJc w:val="left"/>
      <w:pPr>
        <w:ind w:left="2160" w:hanging="360"/>
      </w:pPr>
      <w:rPr>
        <w:rFonts w:ascii="Wingdings" w:hAnsi="Wingdings" w:hint="default"/>
      </w:rPr>
    </w:lvl>
    <w:lvl w:ilvl="3" w:tplc="089A7156">
      <w:start w:val="1"/>
      <w:numFmt w:val="bullet"/>
      <w:lvlText w:val=""/>
      <w:lvlJc w:val="left"/>
      <w:pPr>
        <w:ind w:left="2880" w:hanging="360"/>
      </w:pPr>
      <w:rPr>
        <w:rFonts w:ascii="Symbol" w:hAnsi="Symbol" w:hint="default"/>
      </w:rPr>
    </w:lvl>
    <w:lvl w:ilvl="4" w:tplc="7D5CD168">
      <w:start w:val="1"/>
      <w:numFmt w:val="bullet"/>
      <w:lvlText w:val="o"/>
      <w:lvlJc w:val="left"/>
      <w:pPr>
        <w:ind w:left="3600" w:hanging="360"/>
      </w:pPr>
      <w:rPr>
        <w:rFonts w:ascii="Courier New" w:hAnsi="Courier New" w:hint="default"/>
      </w:rPr>
    </w:lvl>
    <w:lvl w:ilvl="5" w:tplc="3E90930A">
      <w:start w:val="1"/>
      <w:numFmt w:val="bullet"/>
      <w:lvlText w:val=""/>
      <w:lvlJc w:val="left"/>
      <w:pPr>
        <w:ind w:left="4320" w:hanging="360"/>
      </w:pPr>
      <w:rPr>
        <w:rFonts w:ascii="Wingdings" w:hAnsi="Wingdings" w:hint="default"/>
      </w:rPr>
    </w:lvl>
    <w:lvl w:ilvl="6" w:tplc="6828532C">
      <w:start w:val="1"/>
      <w:numFmt w:val="bullet"/>
      <w:lvlText w:val=""/>
      <w:lvlJc w:val="left"/>
      <w:pPr>
        <w:ind w:left="5040" w:hanging="360"/>
      </w:pPr>
      <w:rPr>
        <w:rFonts w:ascii="Symbol" w:hAnsi="Symbol" w:hint="default"/>
      </w:rPr>
    </w:lvl>
    <w:lvl w:ilvl="7" w:tplc="4446C5FC">
      <w:start w:val="1"/>
      <w:numFmt w:val="bullet"/>
      <w:lvlText w:val="o"/>
      <w:lvlJc w:val="left"/>
      <w:pPr>
        <w:ind w:left="5760" w:hanging="360"/>
      </w:pPr>
      <w:rPr>
        <w:rFonts w:ascii="Courier New" w:hAnsi="Courier New" w:hint="default"/>
      </w:rPr>
    </w:lvl>
    <w:lvl w:ilvl="8" w:tplc="0B1C8900">
      <w:start w:val="1"/>
      <w:numFmt w:val="bullet"/>
      <w:lvlText w:val=""/>
      <w:lvlJc w:val="left"/>
      <w:pPr>
        <w:ind w:left="6480" w:hanging="360"/>
      </w:pPr>
      <w:rPr>
        <w:rFonts w:ascii="Wingdings" w:hAnsi="Wingdings" w:hint="default"/>
      </w:rPr>
    </w:lvl>
  </w:abstractNum>
  <w:abstractNum w:abstractNumId="255">
    <w:nsid w:val="4BAD6D51"/>
    <w:multiLevelType w:val="multilevel"/>
    <w:tmpl w:val="2AECEB10"/>
    <w:numStyleLink w:val="GSACtrlList"/>
  </w:abstractNum>
  <w:abstractNum w:abstractNumId="256">
    <w:nsid w:val="4BD0344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7">
    <w:nsid w:val="4C14706D"/>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8">
    <w:nsid w:val="4C6466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9">
    <w:nsid w:val="4C714FA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4C8720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1">
    <w:nsid w:val="4CBB74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2">
    <w:nsid w:val="4D2A1111"/>
    <w:multiLevelType w:val="multilevel"/>
    <w:tmpl w:val="2AECEB10"/>
    <w:numStyleLink w:val="GSACtrlList"/>
  </w:abstractNum>
  <w:abstractNum w:abstractNumId="263">
    <w:nsid w:val="4D6E41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4">
    <w:nsid w:val="4D755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5">
    <w:nsid w:val="4D811C16"/>
    <w:multiLevelType w:val="hybridMultilevel"/>
    <w:tmpl w:val="47585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4D9212D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4D9471B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8">
    <w:nsid w:val="4E2C26A1"/>
    <w:multiLevelType w:val="hybridMultilevel"/>
    <w:tmpl w:val="5172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4EB66B7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0">
    <w:nsid w:val="4EC64EE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1">
    <w:nsid w:val="4EC77E3B"/>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72">
    <w:nsid w:val="4EED256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3">
    <w:nsid w:val="4F664C5B"/>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nsid w:val="4FAC34B0"/>
    <w:multiLevelType w:val="hybridMultilevel"/>
    <w:tmpl w:val="37F057E8"/>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nsid w:val="4FBB0C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6">
    <w:nsid w:val="500631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nsid w:val="503837B5"/>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nsid w:val="50B97CF6"/>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50BF6CC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0">
    <w:nsid w:val="516678DB"/>
    <w:multiLevelType w:val="multilevel"/>
    <w:tmpl w:val="2AECEB10"/>
    <w:numStyleLink w:val="GSACtrlList"/>
  </w:abstractNum>
  <w:abstractNum w:abstractNumId="281">
    <w:nsid w:val="516E38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51976740"/>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3">
    <w:nsid w:val="51B1499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4">
    <w:nsid w:val="51C654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51D81395"/>
    <w:multiLevelType w:val="hybridMultilevel"/>
    <w:tmpl w:val="CAAA9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51EB6F6F"/>
    <w:multiLevelType w:val="hybridMultilevel"/>
    <w:tmpl w:val="9EFEE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51F317C6"/>
    <w:multiLevelType w:val="hybridMultilevel"/>
    <w:tmpl w:val="9948F92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5224780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52E02A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0">
    <w:nsid w:val="531506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1">
    <w:nsid w:val="53BA4C40"/>
    <w:multiLevelType w:val="multilevel"/>
    <w:tmpl w:val="2AECEB10"/>
    <w:numStyleLink w:val="GSACtrlList"/>
  </w:abstractNum>
  <w:abstractNum w:abstractNumId="292">
    <w:nsid w:val="54377B8D"/>
    <w:multiLevelType w:val="multilevel"/>
    <w:tmpl w:val="2AECEB10"/>
    <w:numStyleLink w:val="GSACtrlList"/>
  </w:abstractNum>
  <w:abstractNum w:abstractNumId="293">
    <w:nsid w:val="546D3076"/>
    <w:multiLevelType w:val="multilevel"/>
    <w:tmpl w:val="2AECEB10"/>
    <w:numStyleLink w:val="GSACtrlList"/>
  </w:abstractNum>
  <w:abstractNum w:abstractNumId="294">
    <w:nsid w:val="54940921"/>
    <w:multiLevelType w:val="hybridMultilevel"/>
    <w:tmpl w:val="74DEF2C6"/>
    <w:lvl w:ilvl="0" w:tplc="24E85DB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54AA33E3"/>
    <w:multiLevelType w:val="hybridMultilevel"/>
    <w:tmpl w:val="9B047F22"/>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nsid w:val="54AF1265"/>
    <w:multiLevelType w:val="multilevel"/>
    <w:tmpl w:val="2AECEB10"/>
    <w:numStyleLink w:val="GSACtrlList"/>
  </w:abstractNum>
  <w:abstractNum w:abstractNumId="297">
    <w:nsid w:val="54B314A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8">
    <w:nsid w:val="54C0023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54D0057A"/>
    <w:multiLevelType w:val="multilevel"/>
    <w:tmpl w:val="2AECEB10"/>
    <w:numStyleLink w:val="GSACtrlList"/>
  </w:abstractNum>
  <w:abstractNum w:abstractNumId="300">
    <w:nsid w:val="5672228F"/>
    <w:multiLevelType w:val="hybridMultilevel"/>
    <w:tmpl w:val="17A8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nsid w:val="56A255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2">
    <w:nsid w:val="570471F3"/>
    <w:multiLevelType w:val="multilevel"/>
    <w:tmpl w:val="633A3F4C"/>
    <w:lvl w:ilvl="0">
      <w:start w:val="1"/>
      <w:numFmt w:val="decimal"/>
      <w:lvlText w:val="%1"/>
      <w:lvlJc w:val="left"/>
      <w:pPr>
        <w:ind w:left="405" w:hanging="405"/>
      </w:pPr>
      <w:rPr>
        <w:rFonts w:hint="default"/>
      </w:rPr>
    </w:lvl>
    <w:lvl w:ilvl="1">
      <w:start w:val="2"/>
      <w:numFmt w:val="decimal"/>
      <w:pStyle w:val="eglobaltech1"/>
      <w:lvlText w:val="%1.%2"/>
      <w:lvlJc w:val="left"/>
      <w:pPr>
        <w:ind w:left="720" w:hanging="720"/>
      </w:pPr>
      <w:rPr>
        <w:rFonts w:hint="default"/>
      </w:rPr>
    </w:lvl>
    <w:lvl w:ilvl="2">
      <w:start w:val="1"/>
      <w:numFmt w:val="decimal"/>
      <w:lvlText w:val="%3.14.1"/>
      <w:lvlJc w:val="left"/>
      <w:pPr>
        <w:ind w:left="720" w:hanging="720"/>
      </w:pPr>
      <w:rPr>
        <w:rFonts w:ascii="Calibri" w:hAnsi="Calibri" w:hint="default"/>
        <w:b/>
        <w:bCs/>
        <w:i w:val="0"/>
        <w:iCs w:val="0"/>
        <w:caps w:val="0"/>
        <w:smallCaps w:val="0"/>
        <w:strike w:val="0"/>
        <w:dstrike w:val="0"/>
        <w:vanish w:val="0"/>
        <w:color w:val="2E74B5" w:themeColor="accent1" w:themeShade="BF"/>
        <w:spacing w:val="0"/>
        <w:w w:val="100"/>
        <w:kern w:val="0"/>
        <w:position w:val="0"/>
        <w:sz w:val="24"/>
        <w:u w:val="none"/>
        <w:effect w:val="none"/>
        <w:bdr w:val="none" w:sz="0" w:space="0" w:color="auto"/>
        <w:shd w:val="clear" w:color="auto" w:fill="auto"/>
        <w:vertAlign w:val="baseline"/>
        <w:em w:val="none"/>
      </w:rPr>
    </w:lvl>
    <w:lvl w:ilvl="3">
      <w:start w:val="1"/>
      <w:numFmt w:val="decimal"/>
      <w:lvlText w:val="%4."/>
      <w:lvlJc w:val="left"/>
      <w:pPr>
        <w:ind w:left="1080" w:hanging="1080"/>
      </w:pPr>
      <w:rPr>
        <w:rFonts w:ascii="Calibri" w:hAnsi="Calibri"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3">
    <w:nsid w:val="574825E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4">
    <w:nsid w:val="58322D9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5">
    <w:nsid w:val="58667AA0"/>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nsid w:val="587970E0"/>
    <w:multiLevelType w:val="multilevel"/>
    <w:tmpl w:val="2AECEB10"/>
    <w:numStyleLink w:val="GSACtrlList"/>
  </w:abstractNum>
  <w:abstractNum w:abstractNumId="307">
    <w:nsid w:val="58CF4B4D"/>
    <w:multiLevelType w:val="multilevel"/>
    <w:tmpl w:val="7E528F1C"/>
    <w:lvl w:ilvl="0">
      <w:start w:val="13"/>
      <w:numFmt w:val="decimal"/>
      <w:pStyle w:val="eGlobalTechHeading1"/>
      <w:lvlText w:val="%1."/>
      <w:lvlJc w:val="left"/>
      <w:pPr>
        <w:ind w:left="360" w:hanging="360"/>
      </w:pPr>
      <w:rPr>
        <w:rFonts w:hint="default"/>
      </w:rPr>
    </w:lvl>
    <w:lvl w:ilvl="1">
      <w:start w:val="1"/>
      <w:numFmt w:val="decimal"/>
      <w:pStyle w:val="Style7"/>
      <w:lvlText w:val="%1.%2."/>
      <w:lvlJc w:val="left"/>
      <w:pPr>
        <w:ind w:left="1692" w:hanging="432"/>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eglobaltech3"/>
      <w:lvlText w:val="%1.%2.%3."/>
      <w:lvlJc w:val="left"/>
      <w:pPr>
        <w:ind w:left="1224" w:hanging="504"/>
      </w:pPr>
      <w:rPr>
        <w:rFonts w:hint="default"/>
      </w:rPr>
    </w:lvl>
    <w:lvl w:ilvl="3">
      <w:start w:val="1"/>
      <w:numFmt w:val="decimal"/>
      <w:pStyle w:val="eglobaltech4n"/>
      <w:lvlText w:val="%1.%2.%3.%4."/>
      <w:lvlJc w:val="left"/>
      <w:pPr>
        <w:ind w:left="1728" w:hanging="648"/>
      </w:pPr>
      <w:rPr>
        <w:rFonts w:hint="default"/>
      </w:rPr>
    </w:lvl>
    <w:lvl w:ilvl="4">
      <w:start w:val="1"/>
      <w:numFmt w:val="decimal"/>
      <w:pStyle w:val="eglobaltech4"/>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8">
    <w:nsid w:val="59637C94"/>
    <w:multiLevelType w:val="hybridMultilevel"/>
    <w:tmpl w:val="B176A31E"/>
    <w:lvl w:ilvl="0" w:tplc="1E2A8702">
      <w:start w:val="1"/>
      <w:numFmt w:val="decimal"/>
      <w:lvlText w:val="%1"/>
      <w:lvlJc w:val="left"/>
      <w:pPr>
        <w:ind w:left="1440" w:hanging="360"/>
      </w:pPr>
      <w:rPr>
        <w:rFonts w:hint="default"/>
      </w:rPr>
    </w:lvl>
    <w:lvl w:ilvl="1" w:tplc="4BCA103E">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59EE48DC"/>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10">
    <w:nsid w:val="5A5E0DFB"/>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nsid w:val="5A787E7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2">
    <w:nsid w:val="5AFD52A7"/>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nsid w:val="5B9401AF"/>
    <w:multiLevelType w:val="multilevel"/>
    <w:tmpl w:val="2AECEB10"/>
    <w:numStyleLink w:val="GSACtrlList"/>
  </w:abstractNum>
  <w:abstractNum w:abstractNumId="314">
    <w:nsid w:val="5BB1575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5">
    <w:nsid w:val="5BE4093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5C1E306D"/>
    <w:multiLevelType w:val="multilevel"/>
    <w:tmpl w:val="FE7C9DCA"/>
    <w:lvl w:ilvl="0">
      <w:start w:val="1"/>
      <w:numFmt w:val="upperLetter"/>
      <w:pStyle w:val="AppHeading1"/>
      <w:suff w:val="nothing"/>
      <w:lvlText w:val="Appendix %1.  "/>
      <w:lvlJc w:val="left"/>
      <w:pPr>
        <w:ind w:left="3852" w:hanging="1872"/>
      </w:pPr>
      <w:rPr>
        <w:rFonts w:ascii="Arial Narrow" w:hAnsi="Arial Narrow" w:hint="default"/>
        <w:b/>
        <w:i w:val="0"/>
        <w:sz w:val="36"/>
      </w:rPr>
    </w:lvl>
    <w:lvl w:ilvl="1">
      <w:start w:val="1"/>
      <w:numFmt w:val="decimal"/>
      <w:pStyle w:val="AppHeading2"/>
      <w:lvlText w:val="%1.%2"/>
      <w:lvlJc w:val="left"/>
      <w:pPr>
        <w:tabs>
          <w:tab w:val="num" w:pos="720"/>
        </w:tabs>
        <w:ind w:left="720" w:hanging="720"/>
      </w:pPr>
      <w:rPr>
        <w:rFonts w:ascii="Arial Narrow" w:hAnsi="Arial Narrow" w:hint="default"/>
        <w:b/>
        <w:i w:val="0"/>
        <w:sz w:val="32"/>
      </w:rPr>
    </w:lvl>
    <w:lvl w:ilvl="2">
      <w:start w:val="1"/>
      <w:numFmt w:val="decimal"/>
      <w:pStyle w:val="AppHeading3"/>
      <w:lvlText w:val="%1.%2.%3"/>
      <w:lvlJc w:val="left"/>
      <w:pPr>
        <w:tabs>
          <w:tab w:val="num" w:pos="1008"/>
        </w:tabs>
        <w:ind w:left="1008" w:hanging="1008"/>
      </w:pPr>
      <w:rPr>
        <w:rFonts w:ascii="Arial Narrow" w:hAnsi="Arial Narrow" w:hint="default"/>
        <w:b/>
        <w:i w:val="0"/>
        <w:sz w:val="28"/>
      </w:rPr>
    </w:lvl>
    <w:lvl w:ilvl="3">
      <w:start w:val="1"/>
      <w:numFmt w:val="decimal"/>
      <w:pStyle w:val="AppHeading4"/>
      <w:lvlText w:val="%1.%2.%3.%4"/>
      <w:lvlJc w:val="left"/>
      <w:pPr>
        <w:tabs>
          <w:tab w:val="num" w:pos="1008"/>
        </w:tabs>
        <w:ind w:left="1008" w:hanging="1008"/>
      </w:pPr>
      <w:rPr>
        <w:rFonts w:ascii="Arial Narrow" w:hAnsi="Arial Narrow"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17">
    <w:nsid w:val="5C200A1F"/>
    <w:multiLevelType w:val="multilevel"/>
    <w:tmpl w:val="2AECEB10"/>
    <w:numStyleLink w:val="GSACtrlList"/>
  </w:abstractNum>
  <w:abstractNum w:abstractNumId="318">
    <w:nsid w:val="5C655E71"/>
    <w:multiLevelType w:val="multilevel"/>
    <w:tmpl w:val="2AECEB10"/>
    <w:numStyleLink w:val="GSACtrlList"/>
  </w:abstractNum>
  <w:abstractNum w:abstractNumId="319">
    <w:nsid w:val="5C765A7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5CFE492F"/>
    <w:multiLevelType w:val="hybridMultilevel"/>
    <w:tmpl w:val="BE60E4A2"/>
    <w:lvl w:ilvl="0" w:tplc="2C10B55C">
      <w:start w:val="1"/>
      <w:numFmt w:val="bullet"/>
      <w:pStyle w:val="SSPBullets"/>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start w:val="1"/>
      <w:numFmt w:val="bullet"/>
      <w:lvlText w:val=""/>
      <w:lvlJc w:val="left"/>
      <w:pPr>
        <w:ind w:left="6120" w:hanging="360"/>
      </w:pPr>
      <w:rPr>
        <w:rFonts w:ascii="Symbol" w:hAnsi="Symbol" w:hint="default"/>
      </w:rPr>
    </w:lvl>
    <w:lvl w:ilvl="4" w:tplc="04090003">
      <w:start w:val="1"/>
      <w:numFmt w:val="bullet"/>
      <w:lvlText w:val="o"/>
      <w:lvlJc w:val="left"/>
      <w:pPr>
        <w:ind w:left="6840" w:hanging="360"/>
      </w:pPr>
      <w:rPr>
        <w:rFonts w:ascii="Courier New" w:hAnsi="Courier New" w:cs="Courier New" w:hint="default"/>
      </w:rPr>
    </w:lvl>
    <w:lvl w:ilvl="5" w:tplc="04090005">
      <w:start w:val="1"/>
      <w:numFmt w:val="bullet"/>
      <w:lvlText w:val=""/>
      <w:lvlJc w:val="left"/>
      <w:pPr>
        <w:ind w:left="7560" w:hanging="360"/>
      </w:pPr>
      <w:rPr>
        <w:rFonts w:ascii="Wingdings" w:hAnsi="Wingdings" w:hint="default"/>
      </w:rPr>
    </w:lvl>
    <w:lvl w:ilvl="6" w:tplc="04090001">
      <w:start w:val="1"/>
      <w:numFmt w:val="bullet"/>
      <w:lvlText w:val=""/>
      <w:lvlJc w:val="left"/>
      <w:pPr>
        <w:ind w:left="8280" w:hanging="360"/>
      </w:pPr>
      <w:rPr>
        <w:rFonts w:ascii="Symbol" w:hAnsi="Symbol" w:hint="default"/>
      </w:rPr>
    </w:lvl>
    <w:lvl w:ilvl="7" w:tplc="04090003">
      <w:start w:val="1"/>
      <w:numFmt w:val="bullet"/>
      <w:lvlText w:val="o"/>
      <w:lvlJc w:val="left"/>
      <w:pPr>
        <w:ind w:left="9000" w:hanging="360"/>
      </w:pPr>
      <w:rPr>
        <w:rFonts w:ascii="Courier New" w:hAnsi="Courier New" w:cs="Courier New" w:hint="default"/>
      </w:rPr>
    </w:lvl>
    <w:lvl w:ilvl="8" w:tplc="04090005">
      <w:start w:val="1"/>
      <w:numFmt w:val="bullet"/>
      <w:lvlText w:val=""/>
      <w:lvlJc w:val="left"/>
      <w:pPr>
        <w:ind w:left="9720" w:hanging="360"/>
      </w:pPr>
      <w:rPr>
        <w:rFonts w:ascii="Wingdings" w:hAnsi="Wingdings" w:hint="default"/>
      </w:rPr>
    </w:lvl>
  </w:abstractNum>
  <w:abstractNum w:abstractNumId="321">
    <w:nsid w:val="5D4E3B84"/>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322">
    <w:nsid w:val="5D526C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3">
    <w:nsid w:val="5D583D40"/>
    <w:multiLevelType w:val="hybridMultilevel"/>
    <w:tmpl w:val="128E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4">
    <w:nsid w:val="5D8D2B1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5">
    <w:nsid w:val="5D986682"/>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6">
    <w:nsid w:val="5D991233"/>
    <w:multiLevelType w:val="multilevel"/>
    <w:tmpl w:val="7D48CFE2"/>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27">
    <w:nsid w:val="5DAE29C8"/>
    <w:multiLevelType w:val="hybridMultilevel"/>
    <w:tmpl w:val="103AFA14"/>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nsid w:val="5DD1774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5E064E7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0">
    <w:nsid w:val="5E9004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1">
    <w:nsid w:val="5E9A0035"/>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32">
    <w:nsid w:val="5FB029F7"/>
    <w:multiLevelType w:val="multilevel"/>
    <w:tmpl w:val="17567B78"/>
    <w:styleLink w:val="Style6"/>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2"/>
      <w:lvlJc w:val="left"/>
      <w:pPr>
        <w:ind w:left="0" w:firstLine="0"/>
      </w:pPr>
      <w:rPr>
        <w:rFonts w:ascii="Calibri" w:hAnsi="Calibri" w:hint="default"/>
        <w:color w:val="2E74B5" w:themeColor="accent1" w:themeShade="BF"/>
        <w:sz w:val="28"/>
      </w:rPr>
    </w:lvl>
    <w:lvl w:ilvl="2">
      <w:start w:val="1"/>
      <w:numFmt w:val="none"/>
      <w:lvlRestart w:val="1"/>
      <w:lvlText w:val="1.1.1"/>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333">
    <w:nsid w:val="5FCE1AB9"/>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34">
    <w:nsid w:val="5FE6394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5">
    <w:nsid w:val="5FF8074B"/>
    <w:multiLevelType w:val="multilevel"/>
    <w:tmpl w:val="2AECEB10"/>
    <w:numStyleLink w:val="GSACtrlList"/>
  </w:abstractNum>
  <w:abstractNum w:abstractNumId="336">
    <w:nsid w:val="5FFD358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7">
    <w:nsid w:val="60090E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8">
    <w:nsid w:val="605C0366"/>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39">
    <w:nsid w:val="6073688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0">
    <w:nsid w:val="60B841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1">
    <w:nsid w:val="60EB7338"/>
    <w:multiLevelType w:val="hybridMultilevel"/>
    <w:tmpl w:val="FC529F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42">
    <w:nsid w:val="61B23B4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3">
    <w:nsid w:val="61F2503B"/>
    <w:multiLevelType w:val="multilevel"/>
    <w:tmpl w:val="2AECEB10"/>
    <w:numStyleLink w:val="GSACtrlList"/>
  </w:abstractNum>
  <w:abstractNum w:abstractNumId="344">
    <w:nsid w:val="62896D98"/>
    <w:multiLevelType w:val="multilevel"/>
    <w:tmpl w:val="2AECEB10"/>
    <w:numStyleLink w:val="GSACtrlList"/>
  </w:abstractNum>
  <w:abstractNum w:abstractNumId="345">
    <w:nsid w:val="629376D7"/>
    <w:multiLevelType w:val="multilevel"/>
    <w:tmpl w:val="2AECEB10"/>
    <w:numStyleLink w:val="GSACtrlList"/>
  </w:abstractNum>
  <w:abstractNum w:abstractNumId="346">
    <w:nsid w:val="629F3FA9"/>
    <w:multiLevelType w:val="multilevel"/>
    <w:tmpl w:val="2AECEB10"/>
    <w:numStyleLink w:val="GSACtrlList"/>
  </w:abstractNum>
  <w:abstractNum w:abstractNumId="347">
    <w:nsid w:val="62A06C3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62AE7E5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62E2332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62E41221"/>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51">
    <w:nsid w:val="633C3F0C"/>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52">
    <w:nsid w:val="6395192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3">
    <w:nsid w:val="63AD1EE1"/>
    <w:multiLevelType w:val="hybridMultilevel"/>
    <w:tmpl w:val="133AD9E0"/>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nsid w:val="63B30A3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5">
    <w:nsid w:val="63E750B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643A51A4"/>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7">
    <w:nsid w:val="64462D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8">
    <w:nsid w:val="649E50C5"/>
    <w:multiLevelType w:val="multilevel"/>
    <w:tmpl w:val="2AECEB10"/>
    <w:numStyleLink w:val="GSACtrlList"/>
  </w:abstractNum>
  <w:abstractNum w:abstractNumId="359">
    <w:nsid w:val="659418FD"/>
    <w:multiLevelType w:val="multilevel"/>
    <w:tmpl w:val="2AECEB10"/>
    <w:numStyleLink w:val="GSACtrlList"/>
  </w:abstractNum>
  <w:abstractNum w:abstractNumId="360">
    <w:nsid w:val="65FC4BEA"/>
    <w:multiLevelType w:val="hybridMultilevel"/>
    <w:tmpl w:val="1A94FA9E"/>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1">
    <w:nsid w:val="662A358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66713D13"/>
    <w:multiLevelType w:val="hybridMultilevel"/>
    <w:tmpl w:val="8F8ED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3">
    <w:nsid w:val="673E760D"/>
    <w:multiLevelType w:val="multilevel"/>
    <w:tmpl w:val="2AECEB10"/>
    <w:numStyleLink w:val="GSACtrlList"/>
  </w:abstractNum>
  <w:abstractNum w:abstractNumId="364">
    <w:nsid w:val="6877679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5">
    <w:nsid w:val="68F67B7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6908353D"/>
    <w:multiLevelType w:val="multilevel"/>
    <w:tmpl w:val="2AECEB10"/>
    <w:numStyleLink w:val="GSACtrlList"/>
  </w:abstractNum>
  <w:abstractNum w:abstractNumId="367">
    <w:nsid w:val="693272B5"/>
    <w:multiLevelType w:val="multilevel"/>
    <w:tmpl w:val="2AECEB10"/>
    <w:numStyleLink w:val="GSACtrlList"/>
  </w:abstractNum>
  <w:abstractNum w:abstractNumId="368">
    <w:nsid w:val="69830A22"/>
    <w:multiLevelType w:val="multilevel"/>
    <w:tmpl w:val="2AECEB10"/>
    <w:numStyleLink w:val="GSACtrlList"/>
  </w:abstractNum>
  <w:abstractNum w:abstractNumId="369">
    <w:nsid w:val="69CA499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0">
    <w:nsid w:val="6A2B3890"/>
    <w:multiLevelType w:val="hybridMultilevel"/>
    <w:tmpl w:val="39B89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1">
    <w:nsid w:val="6A2D17CD"/>
    <w:multiLevelType w:val="multilevel"/>
    <w:tmpl w:val="2AA66A7E"/>
    <w:lvl w:ilvl="0">
      <w:start w:val="1"/>
      <w:numFmt w:val="decimal"/>
      <w:lvlText w:val="%1."/>
      <w:lvlJc w:val="left"/>
      <w:pPr>
        <w:ind w:left="360" w:hanging="360"/>
      </w:pPr>
      <w:rPr>
        <w:rFonts w:hint="default"/>
      </w:rPr>
    </w:lvl>
    <w:lvl w:ilvl="1">
      <w:start w:val="1"/>
      <w:numFmt w:val="decimal"/>
      <w:pStyle w:val="eglobaltech2"/>
      <w:lvlText w:val="%1.%2."/>
      <w:lvlJc w:val="left"/>
      <w:pPr>
        <w:ind w:left="792" w:hanging="432"/>
      </w:pPr>
      <w:rPr>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2">
    <w:nsid w:val="6A307CBF"/>
    <w:multiLevelType w:val="multilevel"/>
    <w:tmpl w:val="2AECEB10"/>
    <w:numStyleLink w:val="GSACtrlList"/>
  </w:abstractNum>
  <w:abstractNum w:abstractNumId="373">
    <w:nsid w:val="6B0A3F6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4">
    <w:nsid w:val="6B11312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6BDE79C2"/>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6">
    <w:nsid w:val="6CB76BC9"/>
    <w:multiLevelType w:val="hybridMultilevel"/>
    <w:tmpl w:val="8BB87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7">
    <w:nsid w:val="6CC76A18"/>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378">
    <w:nsid w:val="6CCF0D6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9">
    <w:nsid w:val="6CFE2284"/>
    <w:multiLevelType w:val="hybridMultilevel"/>
    <w:tmpl w:val="C75493A4"/>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0">
    <w:nsid w:val="6DC90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1">
    <w:nsid w:val="6DF11474"/>
    <w:multiLevelType w:val="hybridMultilevel"/>
    <w:tmpl w:val="BD88A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2">
    <w:nsid w:val="6E3D5E49"/>
    <w:multiLevelType w:val="multilevel"/>
    <w:tmpl w:val="2AECEB10"/>
    <w:numStyleLink w:val="GSACtrlList"/>
  </w:abstractNum>
  <w:abstractNum w:abstractNumId="383">
    <w:nsid w:val="6E3E11D0"/>
    <w:multiLevelType w:val="multilevel"/>
    <w:tmpl w:val="2AECEB10"/>
    <w:numStyleLink w:val="GSACtrlList"/>
  </w:abstractNum>
  <w:abstractNum w:abstractNumId="384">
    <w:nsid w:val="6E6D0A1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5">
    <w:nsid w:val="6E7378A4"/>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386">
    <w:nsid w:val="6F0B45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7">
    <w:nsid w:val="6F130CAE"/>
    <w:multiLevelType w:val="multilevel"/>
    <w:tmpl w:val="2AECEB10"/>
    <w:numStyleLink w:val="GSACtrlList"/>
  </w:abstractNum>
  <w:abstractNum w:abstractNumId="388">
    <w:nsid w:val="7004292D"/>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9">
    <w:nsid w:val="70066C3D"/>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390">
    <w:nsid w:val="701518A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706806D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70AF473C"/>
    <w:multiLevelType w:val="multilevel"/>
    <w:tmpl w:val="FC1E8D48"/>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393">
    <w:nsid w:val="70E019B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70F076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5">
    <w:nsid w:val="70F373B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6">
    <w:nsid w:val="711B74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7">
    <w:nsid w:val="712D1FB3"/>
    <w:multiLevelType w:val="multilevel"/>
    <w:tmpl w:val="2AECEB10"/>
    <w:numStyleLink w:val="GSACtrlList"/>
  </w:abstractNum>
  <w:abstractNum w:abstractNumId="398">
    <w:nsid w:val="715A5471"/>
    <w:multiLevelType w:val="multilevel"/>
    <w:tmpl w:val="2AECEB10"/>
    <w:numStyleLink w:val="GSACtrlList"/>
  </w:abstractNum>
  <w:abstractNum w:abstractNumId="399">
    <w:nsid w:val="718127E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0">
    <w:nsid w:val="718B3564"/>
    <w:multiLevelType w:val="multilevel"/>
    <w:tmpl w:val="2AECEB10"/>
    <w:numStyleLink w:val="GSACtrlList"/>
  </w:abstractNum>
  <w:abstractNum w:abstractNumId="401">
    <w:nsid w:val="719A01CB"/>
    <w:multiLevelType w:val="multilevel"/>
    <w:tmpl w:val="2AECEB10"/>
    <w:numStyleLink w:val="GSACtrlList"/>
  </w:abstractNum>
  <w:abstractNum w:abstractNumId="402">
    <w:nsid w:val="71C323DE"/>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3">
    <w:nsid w:val="71E8221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71FA58A1"/>
    <w:multiLevelType w:val="multilevel"/>
    <w:tmpl w:val="2AECEB10"/>
    <w:numStyleLink w:val="GSACtrlList"/>
  </w:abstractNum>
  <w:abstractNum w:abstractNumId="405">
    <w:nsid w:val="723A6C7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7299391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7">
    <w:nsid w:val="72A039C0"/>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408">
    <w:nsid w:val="734F6D7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9">
    <w:nsid w:val="738873A4"/>
    <w:multiLevelType w:val="singleLevel"/>
    <w:tmpl w:val="6138063E"/>
    <w:styleLink w:val="Style61"/>
    <w:lvl w:ilvl="0">
      <w:start w:val="1"/>
      <w:numFmt w:val="bullet"/>
      <w:lvlText w:val=""/>
      <w:lvlJc w:val="left"/>
      <w:pPr>
        <w:tabs>
          <w:tab w:val="num" w:pos="340"/>
        </w:tabs>
        <w:ind w:left="340" w:hanging="340"/>
      </w:pPr>
      <w:rPr>
        <w:rFonts w:ascii="Symbol" w:hAnsi="Symbol" w:hint="default"/>
        <w:color w:val="auto"/>
        <w:sz w:val="22"/>
      </w:rPr>
    </w:lvl>
  </w:abstractNum>
  <w:abstractNum w:abstractNumId="410">
    <w:nsid w:val="738E6B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1">
    <w:nsid w:val="7394391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744D02A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749A14EF"/>
    <w:multiLevelType w:val="multilevel"/>
    <w:tmpl w:val="2AECEB10"/>
    <w:numStyleLink w:val="GSACtrlList"/>
  </w:abstractNum>
  <w:abstractNum w:abstractNumId="414">
    <w:nsid w:val="74BA47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15">
    <w:nsid w:val="75161F3C"/>
    <w:multiLevelType w:val="multilevel"/>
    <w:tmpl w:val="2AECEB10"/>
    <w:numStyleLink w:val="GSACtrlList"/>
  </w:abstractNum>
  <w:abstractNum w:abstractNumId="416">
    <w:nsid w:val="751E5F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7">
    <w:nsid w:val="75772E99"/>
    <w:multiLevelType w:val="multilevel"/>
    <w:tmpl w:val="2AECEB10"/>
    <w:numStyleLink w:val="GSACtrlList"/>
  </w:abstractNum>
  <w:abstractNum w:abstractNumId="418">
    <w:nsid w:val="75895C15"/>
    <w:multiLevelType w:val="multilevel"/>
    <w:tmpl w:val="2AECEB10"/>
    <w:numStyleLink w:val="GSACtrlList"/>
  </w:abstractNum>
  <w:abstractNum w:abstractNumId="419">
    <w:nsid w:val="759818A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75993787"/>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1">
    <w:nsid w:val="765617C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2">
    <w:nsid w:val="76A15A24"/>
    <w:multiLevelType w:val="multilevel"/>
    <w:tmpl w:val="2AECEB10"/>
    <w:numStyleLink w:val="GSACtrlList"/>
  </w:abstractNum>
  <w:abstractNum w:abstractNumId="423">
    <w:nsid w:val="76C11F4C"/>
    <w:multiLevelType w:val="multilevel"/>
    <w:tmpl w:val="2AECEB10"/>
    <w:numStyleLink w:val="GSACtrlList"/>
  </w:abstractNum>
  <w:abstractNum w:abstractNumId="424">
    <w:nsid w:val="76E6157E"/>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25">
    <w:nsid w:val="76F4323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6">
    <w:nsid w:val="77182204"/>
    <w:multiLevelType w:val="hybridMultilevel"/>
    <w:tmpl w:val="5722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7">
    <w:nsid w:val="771D61CE"/>
    <w:multiLevelType w:val="multilevel"/>
    <w:tmpl w:val="2AECEB10"/>
    <w:numStyleLink w:val="GSACtrlList"/>
  </w:abstractNum>
  <w:abstractNum w:abstractNumId="428">
    <w:nsid w:val="77302BC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77525DD3"/>
    <w:multiLevelType w:val="multilevel"/>
    <w:tmpl w:val="2AECEB10"/>
    <w:numStyleLink w:val="GSACtrlList"/>
  </w:abstractNum>
  <w:abstractNum w:abstractNumId="430">
    <w:nsid w:val="77903301"/>
    <w:multiLevelType w:val="multilevel"/>
    <w:tmpl w:val="0409001D"/>
    <w:styleLink w:val="Style9"/>
    <w:lvl w:ilvl="0">
      <w:start w:val="1"/>
      <w:numFmt w:val="none"/>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1">
    <w:nsid w:val="77A015D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2">
    <w:nsid w:val="77A70F30"/>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33">
    <w:nsid w:val="77B6425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4">
    <w:nsid w:val="77D33A5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5">
    <w:nsid w:val="77D45CE7"/>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6">
    <w:nsid w:val="77D57A9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7">
    <w:nsid w:val="78262CA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794E7672"/>
    <w:multiLevelType w:val="multilevel"/>
    <w:tmpl w:val="2AECEB10"/>
    <w:numStyleLink w:val="GSACtrlList"/>
  </w:abstractNum>
  <w:abstractNum w:abstractNumId="439">
    <w:nsid w:val="7A76431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0">
    <w:nsid w:val="7A9D193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1">
    <w:nsid w:val="7AD751A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2">
    <w:nsid w:val="7AD925B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7AE046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4">
    <w:nsid w:val="7AFB36D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7BA114CC"/>
    <w:multiLevelType w:val="multilevel"/>
    <w:tmpl w:val="0686A34C"/>
    <w:lvl w:ilvl="0">
      <w:start w:val="1"/>
      <w:numFmt w:val="decimal"/>
      <w:pStyle w:val="GSASection"/>
      <w:suff w:val="space"/>
      <w:lvlText w:val="%1."/>
      <w:lvlJc w:val="left"/>
      <w:pPr>
        <w:ind w:left="0" w:firstLine="0"/>
      </w:pPr>
      <w:rPr>
        <w:rFonts w:hint="default"/>
      </w:rPr>
    </w:lvl>
    <w:lvl w:ilvl="1">
      <w:start w:val="1"/>
      <w:numFmt w:val="decimal"/>
      <w:pStyle w:val="GSASubsection"/>
      <w:suff w:val="space"/>
      <w:lvlText w:val="%1.%2."/>
      <w:lvlJc w:val="left"/>
      <w:pPr>
        <w:ind w:left="0" w:firstLine="360"/>
      </w:pPr>
      <w:rPr>
        <w:rFonts w:hint="default"/>
      </w:rPr>
    </w:lvl>
    <w:lvl w:ilvl="2">
      <w:start w:val="1"/>
      <w:numFmt w:val="decimal"/>
      <w:pStyle w:val="GSAsubsection20"/>
      <w:suff w:val="space"/>
      <w:lvlText w:val="%1.%2.%3."/>
      <w:lvlJc w:val="left"/>
      <w:pPr>
        <w:ind w:left="792" w:hanging="72"/>
      </w:pPr>
      <w:rPr>
        <w:rFonts w:hint="default"/>
      </w:rPr>
    </w:lvl>
    <w:lvl w:ilvl="3">
      <w:start w:val="1"/>
      <w:numFmt w:val="decimal"/>
      <w:pStyle w:val="GSASubsection3"/>
      <w:suff w:val="space"/>
      <w:lvlText w:val="%1.%2.%3.%4."/>
      <w:lvlJc w:val="left"/>
      <w:pPr>
        <w:ind w:left="1152" w:hanging="72"/>
      </w:pPr>
      <w:rPr>
        <w:rFonts w:hint="default"/>
      </w:rPr>
    </w:lvl>
    <w:lvl w:ilvl="4">
      <w:start w:val="1"/>
      <w:numFmt w:val="decimal"/>
      <w:pStyle w:val="GSASubsection4"/>
      <w:suff w:val="space"/>
      <w:lvlText w:val="%1.%2.%3.%4.%5."/>
      <w:lvlJc w:val="left"/>
      <w:pPr>
        <w:ind w:left="1512" w:hanging="7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6">
    <w:nsid w:val="7BA12E7A"/>
    <w:multiLevelType w:val="multilevel"/>
    <w:tmpl w:val="2AECEB10"/>
    <w:numStyleLink w:val="GSACtrlList"/>
  </w:abstractNum>
  <w:abstractNum w:abstractNumId="447">
    <w:nsid w:val="7BD57D6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8">
    <w:nsid w:val="7BFC4F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9">
    <w:nsid w:val="7C273184"/>
    <w:multiLevelType w:val="hybridMultilevel"/>
    <w:tmpl w:val="B1AA653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0">
    <w:nsid w:val="7C437C42"/>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1">
    <w:nsid w:val="7C5818C7"/>
    <w:multiLevelType w:val="hybridMultilevel"/>
    <w:tmpl w:val="96D84218"/>
    <w:lvl w:ilvl="0" w:tplc="4AC4AE80">
      <w:start w:val="1"/>
      <w:numFmt w:val="decimal"/>
      <w:pStyle w:val="Style4"/>
      <w:lvlText w:val="%1.14.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2">
    <w:nsid w:val="7CBF0954"/>
    <w:multiLevelType w:val="multilevel"/>
    <w:tmpl w:val="2AECEB10"/>
    <w:numStyleLink w:val="GSACtrlList"/>
  </w:abstractNum>
  <w:abstractNum w:abstractNumId="453">
    <w:nsid w:val="7CCE3322"/>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454">
    <w:nsid w:val="7CD961FA"/>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55">
    <w:nsid w:val="7CFA455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6">
    <w:nsid w:val="7D4938B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57">
    <w:nsid w:val="7D6F7013"/>
    <w:multiLevelType w:val="multilevel"/>
    <w:tmpl w:val="2AECEB10"/>
    <w:numStyleLink w:val="GSACtrlList"/>
  </w:abstractNum>
  <w:abstractNum w:abstractNumId="458">
    <w:nsid w:val="7D916D36"/>
    <w:multiLevelType w:val="multilevel"/>
    <w:tmpl w:val="2AECEB10"/>
    <w:numStyleLink w:val="GSACtrlList"/>
  </w:abstractNum>
  <w:abstractNum w:abstractNumId="459">
    <w:nsid w:val="7DE224D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7E597ADC"/>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1">
    <w:nsid w:val="7FD60001"/>
    <w:multiLevelType w:val="hybridMultilevel"/>
    <w:tmpl w:val="9144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1"/>
  </w:num>
  <w:num w:numId="2">
    <w:abstractNumId w:val="302"/>
  </w:num>
  <w:num w:numId="3">
    <w:abstractNumId w:val="451"/>
  </w:num>
  <w:num w:numId="4">
    <w:abstractNumId w:val="131"/>
  </w:num>
  <w:num w:numId="5">
    <w:abstractNumId w:val="332"/>
  </w:num>
  <w:num w:numId="6">
    <w:abstractNumId w:val="307"/>
  </w:num>
  <w:num w:numId="7">
    <w:abstractNumId w:val="316"/>
  </w:num>
  <w:num w:numId="8">
    <w:abstractNumId w:val="392"/>
  </w:num>
  <w:num w:numId="9">
    <w:abstractNumId w:val="198"/>
  </w:num>
  <w:num w:numId="10">
    <w:abstractNumId w:val="28"/>
  </w:num>
  <w:num w:numId="11">
    <w:abstractNumId w:val="46"/>
  </w:num>
  <w:num w:numId="12">
    <w:abstractNumId w:val="326"/>
  </w:num>
  <w:num w:numId="13">
    <w:abstractNumId w:val="244"/>
  </w:num>
  <w:num w:numId="14">
    <w:abstractNumId w:val="115"/>
  </w:num>
  <w:num w:numId="15">
    <w:abstractNumId w:val="211"/>
  </w:num>
  <w:num w:numId="16">
    <w:abstractNumId w:val="168"/>
  </w:num>
  <w:num w:numId="17">
    <w:abstractNumId w:val="141"/>
  </w:num>
  <w:num w:numId="18">
    <w:abstractNumId w:val="409"/>
  </w:num>
  <w:num w:numId="19">
    <w:abstractNumId w:val="320"/>
  </w:num>
  <w:num w:numId="20">
    <w:abstractNumId w:val="205"/>
  </w:num>
  <w:num w:numId="21">
    <w:abstractNumId w:val="1"/>
    <w:lvlOverride w:ilvl="0">
      <w:lvl w:ilvl="0">
        <w:numFmt w:val="bullet"/>
        <w:pStyle w:val="ListBulletedItem2"/>
        <w:lvlText w:val=""/>
        <w:legacy w:legacy="1" w:legacySpace="0" w:legacyIndent="360"/>
        <w:lvlJc w:val="left"/>
        <w:pPr>
          <w:ind w:left="720" w:hanging="360"/>
        </w:pPr>
        <w:rPr>
          <w:rFonts w:ascii="Symbol" w:hAnsi="Symbol" w:hint="default"/>
        </w:rPr>
      </w:lvl>
    </w:lvlOverride>
  </w:num>
  <w:num w:numId="22">
    <w:abstractNumId w:val="17"/>
  </w:num>
  <w:num w:numId="23">
    <w:abstractNumId w:val="0"/>
  </w:num>
  <w:num w:numId="24">
    <w:abstractNumId w:val="430"/>
  </w:num>
  <w:num w:numId="25">
    <w:abstractNumId w:val="133"/>
  </w:num>
  <w:num w:numId="26">
    <w:abstractNumId w:val="445"/>
    <w:lvlOverride w:ilvl="0">
      <w:lvl w:ilvl="0">
        <w:start w:val="1"/>
        <w:numFmt w:val="decimal"/>
        <w:pStyle w:val="GSASection"/>
        <w:lvlText w:val="%1."/>
        <w:lvlJc w:val="left"/>
        <w:pPr>
          <w:ind w:left="360" w:hanging="360"/>
        </w:pPr>
        <w:rPr>
          <w:rFonts w:hint="default"/>
        </w:rPr>
      </w:lvl>
    </w:lvlOverride>
    <w:lvlOverride w:ilvl="1">
      <w:lvl w:ilvl="1">
        <w:start w:val="1"/>
        <w:numFmt w:val="decimal"/>
        <w:pStyle w:val="GSASubsection"/>
        <w:lvlText w:val="%1.%2."/>
        <w:lvlJc w:val="left"/>
        <w:pPr>
          <w:ind w:left="0" w:firstLine="360"/>
        </w:pPr>
        <w:rPr>
          <w:rFonts w:hint="default"/>
        </w:rPr>
      </w:lvl>
    </w:lvlOverride>
    <w:lvlOverride w:ilvl="2">
      <w:lvl w:ilvl="2">
        <w:start w:val="1"/>
        <w:numFmt w:val="decimal"/>
        <w:pStyle w:val="GSAsubsection20"/>
        <w:lvlText w:val="%1.%2.%3."/>
        <w:lvlJc w:val="left"/>
        <w:pPr>
          <w:ind w:left="1224" w:hanging="504"/>
        </w:pPr>
        <w:rPr>
          <w:rFonts w:hint="default"/>
        </w:rPr>
      </w:lvl>
    </w:lvlOverride>
    <w:lvlOverride w:ilvl="3">
      <w:lvl w:ilvl="3">
        <w:start w:val="1"/>
        <w:numFmt w:val="decimal"/>
        <w:pStyle w:val="GSASubsection3"/>
        <w:lvlText w:val="%1.%2.%3.%4."/>
        <w:lvlJc w:val="left"/>
        <w:pPr>
          <w:ind w:left="1728" w:hanging="648"/>
        </w:pPr>
        <w:rPr>
          <w:rFonts w:hint="default"/>
        </w:rPr>
      </w:lvl>
    </w:lvlOverride>
    <w:lvlOverride w:ilvl="4">
      <w:lvl w:ilvl="4">
        <w:start w:val="1"/>
        <w:numFmt w:val="decimal"/>
        <w:pStyle w:val="GSASubsection4"/>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7">
    <w:abstractNumId w:val="52"/>
  </w:num>
  <w:num w:numId="28">
    <w:abstractNumId w:val="85"/>
  </w:num>
  <w:num w:numId="29">
    <w:abstractNumId w:val="10"/>
  </w:num>
  <w:num w:numId="30">
    <w:abstractNumId w:val="344"/>
  </w:num>
  <w:num w:numId="31">
    <w:abstractNumId w:val="180"/>
  </w:num>
  <w:num w:numId="32">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5"/>
  </w:num>
  <w:num w:numId="34">
    <w:abstractNumId w:val="167"/>
  </w:num>
  <w:num w:numId="35">
    <w:abstractNumId w:val="194"/>
  </w:num>
  <w:num w:numId="36">
    <w:abstractNumId w:val="158"/>
  </w:num>
  <w:num w:numId="37">
    <w:abstractNumId w:val="400"/>
  </w:num>
  <w:num w:numId="38">
    <w:abstractNumId w:val="250"/>
  </w:num>
  <w:num w:numId="39">
    <w:abstractNumId w:val="346"/>
  </w:num>
  <w:num w:numId="40">
    <w:abstractNumId w:val="223"/>
  </w:num>
  <w:num w:numId="41">
    <w:abstractNumId w:val="398"/>
  </w:num>
  <w:num w:numId="42">
    <w:abstractNumId w:val="49"/>
  </w:num>
  <w:num w:numId="43">
    <w:abstractNumId w:val="363"/>
  </w:num>
  <w:num w:numId="44">
    <w:abstractNumId w:val="317"/>
  </w:num>
  <w:num w:numId="45">
    <w:abstractNumId w:val="78"/>
  </w:num>
  <w:num w:numId="46">
    <w:abstractNumId w:val="415"/>
  </w:num>
  <w:num w:numId="47">
    <w:abstractNumId w:val="370"/>
  </w:num>
  <w:num w:numId="48">
    <w:abstractNumId w:val="307"/>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65"/>
  </w:num>
  <w:num w:numId="50">
    <w:abstractNumId w:val="322"/>
  </w:num>
  <w:num w:numId="51">
    <w:abstractNumId w:val="218"/>
  </w:num>
  <w:num w:numId="52">
    <w:abstractNumId w:val="297"/>
  </w:num>
  <w:num w:numId="53">
    <w:abstractNumId w:val="447"/>
  </w:num>
  <w:num w:numId="54">
    <w:abstractNumId w:val="399"/>
  </w:num>
  <w:num w:numId="55">
    <w:abstractNumId w:val="119"/>
  </w:num>
  <w:num w:numId="56">
    <w:abstractNumId w:val="260"/>
  </w:num>
  <w:num w:numId="57">
    <w:abstractNumId w:val="37"/>
  </w:num>
  <w:num w:numId="58">
    <w:abstractNumId w:val="228"/>
  </w:num>
  <w:num w:numId="59">
    <w:abstractNumId w:val="324"/>
  </w:num>
  <w:num w:numId="60">
    <w:abstractNumId w:val="113"/>
  </w:num>
  <w:num w:numId="61">
    <w:abstractNumId w:val="256"/>
  </w:num>
  <w:num w:numId="62">
    <w:abstractNumId w:val="123"/>
  </w:num>
  <w:num w:numId="63">
    <w:abstractNumId w:val="395"/>
  </w:num>
  <w:num w:numId="64">
    <w:abstractNumId w:val="237"/>
  </w:num>
  <w:num w:numId="65">
    <w:abstractNumId w:val="373"/>
  </w:num>
  <w:num w:numId="66">
    <w:abstractNumId w:val="216"/>
  </w:num>
  <w:num w:numId="67">
    <w:abstractNumId w:val="352"/>
  </w:num>
  <w:num w:numId="68">
    <w:abstractNumId w:val="309"/>
  </w:num>
  <w:num w:numId="69">
    <w:abstractNumId w:val="38"/>
  </w:num>
  <w:num w:numId="70">
    <w:abstractNumId w:val="378"/>
  </w:num>
  <w:num w:numId="71">
    <w:abstractNumId w:val="441"/>
  </w:num>
  <w:num w:numId="72">
    <w:abstractNumId w:val="455"/>
  </w:num>
  <w:num w:numId="73">
    <w:abstractNumId w:val="174"/>
  </w:num>
  <w:num w:numId="74">
    <w:abstractNumId w:val="290"/>
  </w:num>
  <w:num w:numId="75">
    <w:abstractNumId w:val="20"/>
  </w:num>
  <w:num w:numId="76">
    <w:abstractNumId w:val="354"/>
  </w:num>
  <w:num w:numId="77">
    <w:abstractNumId w:val="384"/>
  </w:num>
  <w:num w:numId="78">
    <w:abstractNumId w:val="416"/>
  </w:num>
  <w:num w:numId="79">
    <w:abstractNumId w:val="32"/>
  </w:num>
  <w:num w:numId="80">
    <w:abstractNumId w:val="22"/>
  </w:num>
  <w:num w:numId="81">
    <w:abstractNumId w:val="431"/>
  </w:num>
  <w:num w:numId="82">
    <w:abstractNumId w:val="156"/>
  </w:num>
  <w:num w:numId="83">
    <w:abstractNumId w:val="104"/>
  </w:num>
  <w:num w:numId="84">
    <w:abstractNumId w:val="210"/>
  </w:num>
  <w:num w:numId="85">
    <w:abstractNumId w:val="176"/>
  </w:num>
  <w:num w:numId="8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3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3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3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2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4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3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4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3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3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3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3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3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3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3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3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3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4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3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3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4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4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4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2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2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4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2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3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202"/>
  </w:num>
  <w:num w:numId="176">
    <w:abstractNumId w:val="2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4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30"/>
  </w:num>
  <w:num w:numId="182">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362"/>
  </w:num>
  <w:num w:numId="184">
    <w:abstractNumId w:val="74"/>
  </w:num>
  <w:num w:numId="185">
    <w:abstractNumId w:val="280"/>
  </w:num>
  <w:num w:numId="186">
    <w:abstractNumId w:val="196"/>
  </w:num>
  <w:num w:numId="187">
    <w:abstractNumId w:val="188"/>
  </w:num>
  <w:num w:numId="188">
    <w:abstractNumId w:val="58"/>
  </w:num>
  <w:num w:numId="189">
    <w:abstractNumId w:val="367"/>
  </w:num>
  <w:num w:numId="190">
    <w:abstractNumId w:val="147"/>
  </w:num>
  <w:num w:numId="191">
    <w:abstractNumId w:val="423"/>
  </w:num>
  <w:num w:numId="192">
    <w:abstractNumId w:val="382"/>
  </w:num>
  <w:num w:numId="193">
    <w:abstractNumId w:val="422"/>
  </w:num>
  <w:num w:numId="194">
    <w:abstractNumId w:val="343"/>
  </w:num>
  <w:num w:numId="195">
    <w:abstractNumId w:val="127"/>
  </w:num>
  <w:num w:numId="196">
    <w:abstractNumId w:val="418"/>
  </w:num>
  <w:num w:numId="197">
    <w:abstractNumId w:val="366"/>
  </w:num>
  <w:num w:numId="198">
    <w:abstractNumId w:val="91"/>
  </w:num>
  <w:num w:numId="199">
    <w:abstractNumId w:val="291"/>
  </w:num>
  <w:num w:numId="200">
    <w:abstractNumId w:val="318"/>
  </w:num>
  <w:num w:numId="201">
    <w:abstractNumId w:val="6"/>
  </w:num>
  <w:num w:numId="202">
    <w:abstractNumId w:val="42"/>
  </w:num>
  <w:num w:numId="203">
    <w:abstractNumId w:val="345"/>
  </w:num>
  <w:num w:numId="204">
    <w:abstractNumId w:val="4"/>
  </w:num>
  <w:num w:numId="205">
    <w:abstractNumId w:val="120"/>
  </w:num>
  <w:num w:numId="206">
    <w:abstractNumId w:val="323"/>
  </w:num>
  <w:num w:numId="207">
    <w:abstractNumId w:val="239"/>
  </w:num>
  <w:num w:numId="208">
    <w:abstractNumId w:val="142"/>
  </w:num>
  <w:num w:numId="209">
    <w:abstractNumId w:val="337"/>
  </w:num>
  <w:num w:numId="210">
    <w:abstractNumId w:val="434"/>
  </w:num>
  <w:num w:numId="211">
    <w:abstractNumId w:val="261"/>
  </w:num>
  <w:num w:numId="212">
    <w:abstractNumId w:val="186"/>
  </w:num>
  <w:num w:numId="213">
    <w:abstractNumId w:val="220"/>
  </w:num>
  <w:num w:numId="214">
    <w:abstractNumId w:val="279"/>
  </w:num>
  <w:num w:numId="215">
    <w:abstractNumId w:val="267"/>
  </w:num>
  <w:num w:numId="216">
    <w:abstractNumId w:val="433"/>
  </w:num>
  <w:num w:numId="217">
    <w:abstractNumId w:val="33"/>
  </w:num>
  <w:num w:numId="218">
    <w:abstractNumId w:val="143"/>
  </w:num>
  <w:num w:numId="219">
    <w:abstractNumId w:val="443"/>
  </w:num>
  <w:num w:numId="220">
    <w:abstractNumId w:val="157"/>
  </w:num>
  <w:num w:numId="221">
    <w:abstractNumId w:val="336"/>
  </w:num>
  <w:num w:numId="222">
    <w:abstractNumId w:val="117"/>
  </w:num>
  <w:num w:numId="223">
    <w:abstractNumId w:val="448"/>
  </w:num>
  <w:num w:numId="224">
    <w:abstractNumId w:val="59"/>
  </w:num>
  <w:num w:numId="225">
    <w:abstractNumId w:val="187"/>
  </w:num>
  <w:num w:numId="226">
    <w:abstractNumId w:val="408"/>
  </w:num>
  <w:num w:numId="227">
    <w:abstractNumId w:val="311"/>
  </w:num>
  <w:num w:numId="228">
    <w:abstractNumId w:val="13"/>
  </w:num>
  <w:num w:numId="229">
    <w:abstractNumId w:val="45"/>
  </w:num>
  <w:num w:numId="230">
    <w:abstractNumId w:val="132"/>
  </w:num>
  <w:num w:numId="231">
    <w:abstractNumId w:val="12"/>
  </w:num>
  <w:num w:numId="232">
    <w:abstractNumId w:val="270"/>
  </w:num>
  <w:num w:numId="233">
    <w:abstractNumId w:val="199"/>
  </w:num>
  <w:num w:numId="234">
    <w:abstractNumId w:val="191"/>
  </w:num>
  <w:num w:numId="235">
    <w:abstractNumId w:val="93"/>
  </w:num>
  <w:num w:numId="236">
    <w:abstractNumId w:val="193"/>
  </w:num>
  <w:num w:numId="237">
    <w:abstractNumId w:val="102"/>
  </w:num>
  <w:num w:numId="238">
    <w:abstractNumId w:val="134"/>
  </w:num>
  <w:num w:numId="239">
    <w:abstractNumId w:val="138"/>
  </w:num>
  <w:num w:numId="240">
    <w:abstractNumId w:val="248"/>
  </w:num>
  <w:num w:numId="241">
    <w:abstractNumId w:val="146"/>
  </w:num>
  <w:num w:numId="242">
    <w:abstractNumId w:val="330"/>
  </w:num>
  <w:num w:numId="243">
    <w:abstractNumId w:val="283"/>
  </w:num>
  <w:num w:numId="244">
    <w:abstractNumId w:val="242"/>
  </w:num>
  <w:num w:numId="245">
    <w:abstractNumId w:val="50"/>
  </w:num>
  <w:num w:numId="246">
    <w:abstractNumId w:val="213"/>
  </w:num>
  <w:num w:numId="247">
    <w:abstractNumId w:val="121"/>
  </w:num>
  <w:num w:numId="248">
    <w:abstractNumId w:val="64"/>
  </w:num>
  <w:num w:numId="249">
    <w:abstractNumId w:val="452"/>
  </w:num>
  <w:num w:numId="250">
    <w:abstractNumId w:val="404"/>
  </w:num>
  <w:num w:numId="251">
    <w:abstractNumId w:val="140"/>
  </w:num>
  <w:num w:numId="252">
    <w:abstractNumId w:val="84"/>
  </w:num>
  <w:num w:numId="253">
    <w:abstractNumId w:val="427"/>
  </w:num>
  <w:num w:numId="254">
    <w:abstractNumId w:val="145"/>
  </w:num>
  <w:num w:numId="255">
    <w:abstractNumId w:val="118"/>
  </w:num>
  <w:num w:numId="256">
    <w:abstractNumId w:val="108"/>
  </w:num>
  <w:num w:numId="257">
    <w:abstractNumId w:val="201"/>
  </w:num>
  <w:num w:numId="258">
    <w:abstractNumId w:val="252"/>
  </w:num>
  <w:num w:numId="259">
    <w:abstractNumId w:val="75"/>
  </w:num>
  <w:num w:numId="260">
    <w:abstractNumId w:val="25"/>
  </w:num>
  <w:num w:numId="261">
    <w:abstractNumId w:val="184"/>
  </w:num>
  <w:num w:numId="262">
    <w:abstractNumId w:val="44"/>
  </w:num>
  <w:num w:numId="263">
    <w:abstractNumId w:val="340"/>
  </w:num>
  <w:num w:numId="264">
    <w:abstractNumId w:val="178"/>
  </w:num>
  <w:num w:numId="265">
    <w:abstractNumId w:val="79"/>
  </w:num>
  <w:num w:numId="266">
    <w:abstractNumId w:val="221"/>
  </w:num>
  <w:num w:numId="267">
    <w:abstractNumId w:val="339"/>
  </w:num>
  <w:num w:numId="268">
    <w:abstractNumId w:val="18"/>
  </w:num>
  <w:num w:numId="269">
    <w:abstractNumId w:val="238"/>
  </w:num>
  <w:num w:numId="270">
    <w:abstractNumId w:val="289"/>
  </w:num>
  <w:num w:numId="271">
    <w:abstractNumId w:val="122"/>
  </w:num>
  <w:num w:numId="272">
    <w:abstractNumId w:val="34"/>
  </w:num>
  <w:num w:numId="273">
    <w:abstractNumId w:val="334"/>
  </w:num>
  <w:num w:numId="274">
    <w:abstractNumId w:val="396"/>
  </w:num>
  <w:num w:numId="275">
    <w:abstractNumId w:val="21"/>
  </w:num>
  <w:num w:numId="276">
    <w:abstractNumId w:val="72"/>
  </w:num>
  <w:num w:numId="277">
    <w:abstractNumId w:val="386"/>
  </w:num>
  <w:num w:numId="278">
    <w:abstractNumId w:val="342"/>
  </w:num>
  <w:num w:numId="279">
    <w:abstractNumId w:val="258"/>
  </w:num>
  <w:num w:numId="280">
    <w:abstractNumId w:val="130"/>
  </w:num>
  <w:num w:numId="281">
    <w:abstractNumId w:val="380"/>
  </w:num>
  <w:num w:numId="282">
    <w:abstractNumId w:val="105"/>
  </w:num>
  <w:num w:numId="283">
    <w:abstractNumId w:val="439"/>
  </w:num>
  <w:num w:numId="284">
    <w:abstractNumId w:val="406"/>
  </w:num>
  <w:num w:numId="285">
    <w:abstractNumId w:val="304"/>
  </w:num>
  <w:num w:numId="286">
    <w:abstractNumId w:val="144"/>
  </w:num>
  <w:num w:numId="287">
    <w:abstractNumId w:val="303"/>
  </w:num>
  <w:num w:numId="288">
    <w:abstractNumId w:val="282"/>
  </w:num>
  <w:num w:numId="289">
    <w:abstractNumId w:val="432"/>
  </w:num>
  <w:num w:numId="290">
    <w:abstractNumId w:val="414"/>
  </w:num>
  <w:num w:numId="291">
    <w:abstractNumId w:val="314"/>
  </w:num>
  <w:num w:numId="292">
    <w:abstractNumId w:val="177"/>
  </w:num>
  <w:num w:numId="293">
    <w:abstractNumId w:val="407"/>
  </w:num>
  <w:num w:numId="294">
    <w:abstractNumId w:val="8"/>
  </w:num>
  <w:num w:numId="295">
    <w:abstractNumId w:val="271"/>
  </w:num>
  <w:num w:numId="296">
    <w:abstractNumId w:val="333"/>
  </w:num>
  <w:num w:numId="297">
    <w:abstractNumId w:val="457"/>
  </w:num>
  <w:num w:numId="298">
    <w:abstractNumId w:val="251"/>
  </w:num>
  <w:num w:numId="299">
    <w:abstractNumId w:val="227"/>
  </w:num>
  <w:num w:numId="300">
    <w:abstractNumId w:val="358"/>
  </w:num>
  <w:num w:numId="301">
    <w:abstractNumId w:val="60"/>
  </w:num>
  <w:num w:numId="302">
    <w:abstractNumId w:val="160"/>
  </w:num>
  <w:num w:numId="303">
    <w:abstractNumId w:val="195"/>
  </w:num>
  <w:num w:numId="304">
    <w:abstractNumId w:val="417"/>
  </w:num>
  <w:num w:numId="305">
    <w:abstractNumId w:val="87"/>
  </w:num>
  <w:num w:numId="306">
    <w:abstractNumId w:val="95"/>
  </w:num>
  <w:num w:numId="307">
    <w:abstractNumId w:val="372"/>
  </w:num>
  <w:num w:numId="308">
    <w:abstractNumId w:val="296"/>
  </w:num>
  <w:num w:numId="309">
    <w:abstractNumId w:val="299"/>
  </w:num>
  <w:num w:numId="310">
    <w:abstractNumId w:val="41"/>
  </w:num>
  <w:num w:numId="311">
    <w:abstractNumId w:val="446"/>
  </w:num>
  <w:num w:numId="312">
    <w:abstractNumId w:val="413"/>
  </w:num>
  <w:num w:numId="313">
    <w:abstractNumId w:val="292"/>
  </w:num>
  <w:num w:numId="314">
    <w:abstractNumId w:val="276"/>
  </w:num>
  <w:num w:numId="315">
    <w:abstractNumId w:val="172"/>
  </w:num>
  <w:num w:numId="316">
    <w:abstractNumId w:val="245"/>
  </w:num>
  <w:num w:numId="317">
    <w:abstractNumId w:val="310"/>
  </w:num>
  <w:num w:numId="318">
    <w:abstractNumId w:val="274"/>
  </w:num>
  <w:num w:numId="319">
    <w:abstractNumId w:val="379"/>
  </w:num>
  <w:num w:numId="320">
    <w:abstractNumId w:val="203"/>
  </w:num>
  <w:num w:numId="321">
    <w:abstractNumId w:val="182"/>
  </w:num>
  <w:num w:numId="322">
    <w:abstractNumId w:val="98"/>
  </w:num>
  <w:num w:numId="323">
    <w:abstractNumId w:val="63"/>
  </w:num>
  <w:num w:numId="324">
    <w:abstractNumId w:val="161"/>
  </w:num>
  <w:num w:numId="325">
    <w:abstractNumId w:val="235"/>
  </w:num>
  <w:num w:numId="326">
    <w:abstractNumId w:val="312"/>
  </w:num>
  <w:num w:numId="327">
    <w:abstractNumId w:val="329"/>
  </w:num>
  <w:num w:numId="328">
    <w:abstractNumId w:val="129"/>
  </w:num>
  <w:num w:numId="329">
    <w:abstractNumId w:val="112"/>
  </w:num>
  <w:num w:numId="330">
    <w:abstractNumId w:val="294"/>
  </w:num>
  <w:num w:numId="331">
    <w:abstractNumId w:val="341"/>
  </w:num>
  <w:num w:numId="332">
    <w:abstractNumId w:val="286"/>
  </w:num>
  <w:num w:numId="333">
    <w:abstractNumId w:val="31"/>
  </w:num>
  <w:num w:numId="334">
    <w:abstractNumId w:val="234"/>
  </w:num>
  <w:num w:numId="335">
    <w:abstractNumId w:val="76"/>
  </w:num>
  <w:num w:numId="336">
    <w:abstractNumId w:val="255"/>
  </w:num>
  <w:num w:numId="337">
    <w:abstractNumId w:val="136"/>
  </w:num>
  <w:num w:numId="338">
    <w:abstractNumId w:val="243"/>
  </w:num>
  <w:num w:numId="339">
    <w:abstractNumId w:val="268"/>
  </w:num>
  <w:num w:numId="340">
    <w:abstractNumId w:val="3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
    <w:abstractNumId w:val="3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
    <w:abstractNumId w:val="2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4">
    <w:abstractNumId w:val="265"/>
  </w:num>
  <w:num w:numId="345">
    <w:abstractNumId w:val="224"/>
  </w:num>
  <w:num w:numId="346">
    <w:abstractNumId w:val="300"/>
  </w:num>
  <w:num w:numId="347">
    <w:abstractNumId w:val="285"/>
  </w:num>
  <w:num w:numId="348">
    <w:abstractNumId w:val="461"/>
  </w:num>
  <w:num w:numId="349">
    <w:abstractNumId w:val="106"/>
  </w:num>
  <w:num w:numId="350">
    <w:abstractNumId w:val="153"/>
  </w:num>
  <w:num w:numId="351">
    <w:abstractNumId w:val="277"/>
  </w:num>
  <w:num w:numId="352">
    <w:abstractNumId w:val="381"/>
  </w:num>
  <w:num w:numId="353">
    <w:abstractNumId w:val="232"/>
  </w:num>
  <w:num w:numId="354">
    <w:abstractNumId w:val="385"/>
  </w:num>
  <w:num w:numId="355">
    <w:abstractNumId w:val="454"/>
  </w:num>
  <w:num w:numId="356">
    <w:abstractNumId w:val="389"/>
  </w:num>
  <w:num w:numId="357">
    <w:abstractNumId w:val="110"/>
  </w:num>
  <w:num w:numId="358">
    <w:abstractNumId w:val="351"/>
  </w:num>
  <w:num w:numId="359">
    <w:abstractNumId w:val="350"/>
  </w:num>
  <w:num w:numId="360">
    <w:abstractNumId w:val="99"/>
  </w:num>
  <w:num w:numId="361">
    <w:abstractNumId w:val="62"/>
  </w:num>
  <w:num w:numId="362">
    <w:abstractNumId w:val="200"/>
  </w:num>
  <w:num w:numId="363">
    <w:abstractNumId w:val="162"/>
  </w:num>
  <w:num w:numId="364">
    <w:abstractNumId w:val="71"/>
  </w:num>
  <w:num w:numId="365">
    <w:abstractNumId w:val="192"/>
  </w:num>
  <w:num w:numId="366">
    <w:abstractNumId w:val="453"/>
  </w:num>
  <w:num w:numId="367">
    <w:abstractNumId w:val="369"/>
  </w:num>
  <w:num w:numId="368">
    <w:abstractNumId w:val="67"/>
  </w:num>
  <w:num w:numId="369">
    <w:abstractNumId w:val="215"/>
  </w:num>
  <w:num w:numId="370">
    <w:abstractNumId w:val="305"/>
  </w:num>
  <w:num w:numId="371">
    <w:abstractNumId w:val="68"/>
  </w:num>
  <w:num w:numId="372">
    <w:abstractNumId w:val="126"/>
  </w:num>
  <w:num w:numId="373">
    <w:abstractNumId w:val="295"/>
  </w:num>
  <w:num w:numId="374">
    <w:abstractNumId w:val="360"/>
  </w:num>
  <w:num w:numId="375">
    <w:abstractNumId w:val="2"/>
  </w:num>
  <w:num w:numId="376">
    <w:abstractNumId w:val="82"/>
  </w:num>
  <w:num w:numId="377">
    <w:abstractNumId w:val="66"/>
  </w:num>
  <w:num w:numId="378">
    <w:abstractNumId w:val="353"/>
  </w:num>
  <w:num w:numId="379">
    <w:abstractNumId w:val="308"/>
  </w:num>
  <w:num w:numId="380">
    <w:abstractNumId w:val="204"/>
  </w:num>
  <w:num w:numId="381">
    <w:abstractNumId w:val="284"/>
  </w:num>
  <w:num w:numId="382">
    <w:abstractNumId w:val="185"/>
  </w:num>
  <w:num w:numId="383">
    <w:abstractNumId w:val="435"/>
  </w:num>
  <w:num w:numId="384">
    <w:abstractNumId w:val="233"/>
  </w:num>
  <w:num w:numId="385">
    <w:abstractNumId w:val="5"/>
  </w:num>
  <w:num w:numId="386">
    <w:abstractNumId w:val="103"/>
  </w:num>
  <w:num w:numId="387">
    <w:abstractNumId w:val="36"/>
  </w:num>
  <w:num w:numId="388">
    <w:abstractNumId w:val="420"/>
  </w:num>
  <w:num w:numId="389">
    <w:abstractNumId w:val="450"/>
  </w:num>
  <w:num w:numId="390">
    <w:abstractNumId w:val="272"/>
  </w:num>
  <w:num w:numId="391">
    <w:abstractNumId w:val="96"/>
  </w:num>
  <w:num w:numId="392">
    <w:abstractNumId w:val="48"/>
  </w:num>
  <w:num w:numId="393">
    <w:abstractNumId w:val="236"/>
  </w:num>
  <w:num w:numId="394">
    <w:abstractNumId w:val="421"/>
  </w:num>
  <w:num w:numId="395">
    <w:abstractNumId w:val="154"/>
  </w:num>
  <w:num w:numId="396">
    <w:abstractNumId w:val="425"/>
  </w:num>
  <w:num w:numId="397">
    <w:abstractNumId w:val="209"/>
  </w:num>
  <w:num w:numId="398">
    <w:abstractNumId w:val="424"/>
  </w:num>
  <w:num w:numId="399">
    <w:abstractNumId w:val="207"/>
  </w:num>
  <w:num w:numId="400">
    <w:abstractNumId w:val="43"/>
  </w:num>
  <w:num w:numId="401">
    <w:abstractNumId w:val="181"/>
  </w:num>
  <w:num w:numId="402">
    <w:abstractNumId w:val="73"/>
  </w:num>
  <w:num w:numId="403">
    <w:abstractNumId w:val="388"/>
  </w:num>
  <w:num w:numId="404">
    <w:abstractNumId w:val="375"/>
  </w:num>
  <w:num w:numId="405">
    <w:abstractNumId w:val="321"/>
  </w:num>
  <w:num w:numId="406">
    <w:abstractNumId w:val="15"/>
  </w:num>
  <w:num w:numId="407">
    <w:abstractNumId w:val="90"/>
  </w:num>
  <w:num w:numId="408">
    <w:abstractNumId w:val="137"/>
  </w:num>
  <w:num w:numId="409">
    <w:abstractNumId w:val="377"/>
  </w:num>
  <w:num w:numId="410">
    <w:abstractNumId w:val="364"/>
  </w:num>
  <w:num w:numId="411">
    <w:abstractNumId w:val="47"/>
  </w:num>
  <w:num w:numId="412">
    <w:abstractNumId w:val="273"/>
  </w:num>
  <w:num w:numId="413">
    <w:abstractNumId w:val="3"/>
  </w:num>
  <w:num w:numId="414">
    <w:abstractNumId w:val="257"/>
  </w:num>
  <w:num w:numId="415">
    <w:abstractNumId w:val="356"/>
  </w:num>
  <w:num w:numId="416">
    <w:abstractNumId w:val="287"/>
  </w:num>
  <w:num w:numId="417">
    <w:abstractNumId w:val="173"/>
  </w:num>
  <w:num w:numId="418">
    <w:abstractNumId w:val="128"/>
  </w:num>
  <w:num w:numId="419">
    <w:abstractNumId w:val="253"/>
  </w:num>
  <w:num w:numId="420">
    <w:abstractNumId w:val="449"/>
  </w:num>
  <w:num w:numId="421">
    <w:abstractNumId w:val="410"/>
  </w:num>
  <w:num w:numId="422">
    <w:abstractNumId w:val="9"/>
  </w:num>
  <w:num w:numId="423">
    <w:abstractNumId w:val="26"/>
  </w:num>
  <w:num w:numId="424">
    <w:abstractNumId w:val="402"/>
  </w:num>
  <w:num w:numId="425">
    <w:abstractNumId w:val="219"/>
  </w:num>
  <w:num w:numId="426">
    <w:abstractNumId w:val="56"/>
  </w:num>
  <w:num w:numId="427">
    <w:abstractNumId w:val="278"/>
  </w:num>
  <w:num w:numId="428">
    <w:abstractNumId w:val="214"/>
  </w:num>
  <w:num w:numId="429">
    <w:abstractNumId w:val="92"/>
  </w:num>
  <w:num w:numId="430">
    <w:abstractNumId w:val="264"/>
  </w:num>
  <w:num w:numId="431">
    <w:abstractNumId w:val="189"/>
  </w:num>
  <w:num w:numId="432">
    <w:abstractNumId w:val="357"/>
  </w:num>
  <w:num w:numId="433">
    <w:abstractNumId w:val="269"/>
  </w:num>
  <w:num w:numId="434">
    <w:abstractNumId w:val="301"/>
  </w:num>
  <w:num w:numId="435">
    <w:abstractNumId w:val="327"/>
  </w:num>
  <w:num w:numId="436">
    <w:abstractNumId w:val="54"/>
  </w:num>
  <w:num w:numId="437">
    <w:abstractNumId w:val="456"/>
  </w:num>
  <w:num w:numId="438">
    <w:abstractNumId w:val="88"/>
  </w:num>
  <w:num w:numId="439">
    <w:abstractNumId w:val="206"/>
  </w:num>
  <w:num w:numId="440">
    <w:abstractNumId w:val="440"/>
  </w:num>
  <w:num w:numId="441">
    <w:abstractNumId w:val="139"/>
  </w:num>
  <w:num w:numId="442">
    <w:abstractNumId w:val="24"/>
  </w:num>
  <w:num w:numId="443">
    <w:abstractNumId w:val="151"/>
  </w:num>
  <w:num w:numId="444">
    <w:abstractNumId w:val="107"/>
  </w:num>
  <w:num w:numId="445">
    <w:abstractNumId w:val="217"/>
  </w:num>
  <w:num w:numId="446">
    <w:abstractNumId w:val="436"/>
  </w:num>
  <w:num w:numId="447">
    <w:abstractNumId w:val="149"/>
  </w:num>
  <w:num w:numId="448">
    <w:abstractNumId w:val="394"/>
  </w:num>
  <w:num w:numId="449">
    <w:abstractNumId w:val="263"/>
  </w:num>
  <w:num w:numId="450">
    <w:abstractNumId w:val="275"/>
  </w:num>
  <w:num w:numId="451">
    <w:abstractNumId w:val="51"/>
  </w:num>
  <w:num w:numId="452">
    <w:abstractNumId w:val="225"/>
  </w:num>
  <w:num w:numId="453">
    <w:abstractNumId w:val="254"/>
  </w:num>
  <w:num w:numId="454">
    <w:abstractNumId w:val="240"/>
  </w:num>
  <w:num w:numId="455">
    <w:abstractNumId w:val="57"/>
  </w:num>
  <w:num w:numId="456">
    <w:abstractNumId w:val="460"/>
  </w:num>
  <w:num w:numId="457">
    <w:abstractNumId w:val="83"/>
  </w:num>
  <w:num w:numId="458">
    <w:abstractNumId w:val="39"/>
  </w:num>
  <w:num w:numId="459">
    <w:abstractNumId w:val="53"/>
  </w:num>
  <w:num w:numId="460">
    <w:abstractNumId w:val="426"/>
  </w:num>
  <w:num w:numId="461">
    <w:abstractNumId w:val="376"/>
  </w:num>
  <w:num w:numId="462">
    <w:abstractNumId w:val="77"/>
  </w:num>
  <w:num w:numId="463">
    <w:abstractNumId w:val="155"/>
  </w:num>
  <w:numIdMacAtCleanup w:val="4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hideSpellingErrors/>
  <w:hideGrammatical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2EC"/>
    <w:rsid w:val="000000EE"/>
    <w:rsid w:val="0000165C"/>
    <w:rsid w:val="00002C0A"/>
    <w:rsid w:val="00015EE8"/>
    <w:rsid w:val="000204FD"/>
    <w:rsid w:val="00032E92"/>
    <w:rsid w:val="00033451"/>
    <w:rsid w:val="00034CEB"/>
    <w:rsid w:val="00036E95"/>
    <w:rsid w:val="0003755F"/>
    <w:rsid w:val="000405F6"/>
    <w:rsid w:val="00042650"/>
    <w:rsid w:val="00046086"/>
    <w:rsid w:val="00047840"/>
    <w:rsid w:val="00051C85"/>
    <w:rsid w:val="0005391B"/>
    <w:rsid w:val="00070DB9"/>
    <w:rsid w:val="00082406"/>
    <w:rsid w:val="00082BDC"/>
    <w:rsid w:val="00086463"/>
    <w:rsid w:val="00090F3A"/>
    <w:rsid w:val="00093AE7"/>
    <w:rsid w:val="00096953"/>
    <w:rsid w:val="000971AC"/>
    <w:rsid w:val="000B19F5"/>
    <w:rsid w:val="000B27A8"/>
    <w:rsid w:val="000B2EDA"/>
    <w:rsid w:val="000B6C49"/>
    <w:rsid w:val="000C0A94"/>
    <w:rsid w:val="000C3C79"/>
    <w:rsid w:val="000D6B1A"/>
    <w:rsid w:val="000E0A33"/>
    <w:rsid w:val="000E1C7D"/>
    <w:rsid w:val="000E1F64"/>
    <w:rsid w:val="000E21B5"/>
    <w:rsid w:val="000E3A7D"/>
    <w:rsid w:val="000E5C4B"/>
    <w:rsid w:val="000E6811"/>
    <w:rsid w:val="000E6CA4"/>
    <w:rsid w:val="000F11E4"/>
    <w:rsid w:val="000F5141"/>
    <w:rsid w:val="000F52FA"/>
    <w:rsid w:val="000F73C4"/>
    <w:rsid w:val="001006AD"/>
    <w:rsid w:val="00102E73"/>
    <w:rsid w:val="001256A0"/>
    <w:rsid w:val="001327F7"/>
    <w:rsid w:val="001369D4"/>
    <w:rsid w:val="00151CA3"/>
    <w:rsid w:val="0015651C"/>
    <w:rsid w:val="00161578"/>
    <w:rsid w:val="00161A7B"/>
    <w:rsid w:val="00166DFA"/>
    <w:rsid w:val="00170AE2"/>
    <w:rsid w:val="00172307"/>
    <w:rsid w:val="00173B53"/>
    <w:rsid w:val="00176089"/>
    <w:rsid w:val="00176BB4"/>
    <w:rsid w:val="001826EC"/>
    <w:rsid w:val="00183C82"/>
    <w:rsid w:val="00186CE7"/>
    <w:rsid w:val="00192ABC"/>
    <w:rsid w:val="00193F36"/>
    <w:rsid w:val="001B50F6"/>
    <w:rsid w:val="001B6F31"/>
    <w:rsid w:val="001B7BFD"/>
    <w:rsid w:val="001D029D"/>
    <w:rsid w:val="001D15CF"/>
    <w:rsid w:val="001E21FB"/>
    <w:rsid w:val="001E3853"/>
    <w:rsid w:val="001E6B15"/>
    <w:rsid w:val="001E7BAC"/>
    <w:rsid w:val="001F44DC"/>
    <w:rsid w:val="001F7C5E"/>
    <w:rsid w:val="00200E2D"/>
    <w:rsid w:val="002013ED"/>
    <w:rsid w:val="00201DA2"/>
    <w:rsid w:val="00203277"/>
    <w:rsid w:val="00205968"/>
    <w:rsid w:val="002066A1"/>
    <w:rsid w:val="00206862"/>
    <w:rsid w:val="00225F58"/>
    <w:rsid w:val="0023297D"/>
    <w:rsid w:val="00233E48"/>
    <w:rsid w:val="00237F0E"/>
    <w:rsid w:val="0024696C"/>
    <w:rsid w:val="00253099"/>
    <w:rsid w:val="00254563"/>
    <w:rsid w:val="00254B00"/>
    <w:rsid w:val="002573EE"/>
    <w:rsid w:val="00261351"/>
    <w:rsid w:val="002640D9"/>
    <w:rsid w:val="00265E1E"/>
    <w:rsid w:val="0027140D"/>
    <w:rsid w:val="002726E6"/>
    <w:rsid w:val="00276B32"/>
    <w:rsid w:val="00280BB2"/>
    <w:rsid w:val="00285460"/>
    <w:rsid w:val="00291456"/>
    <w:rsid w:val="00291774"/>
    <w:rsid w:val="00296EDE"/>
    <w:rsid w:val="002A1732"/>
    <w:rsid w:val="002A2D59"/>
    <w:rsid w:val="002A420A"/>
    <w:rsid w:val="002A5238"/>
    <w:rsid w:val="002A660D"/>
    <w:rsid w:val="002B3055"/>
    <w:rsid w:val="002B7398"/>
    <w:rsid w:val="002C15A0"/>
    <w:rsid w:val="002C4BAF"/>
    <w:rsid w:val="002D1EF1"/>
    <w:rsid w:val="002D25B0"/>
    <w:rsid w:val="002D6919"/>
    <w:rsid w:val="002E405A"/>
    <w:rsid w:val="002E61D6"/>
    <w:rsid w:val="002E626F"/>
    <w:rsid w:val="002F2586"/>
    <w:rsid w:val="002F2712"/>
    <w:rsid w:val="002F3754"/>
    <w:rsid w:val="002F6EBC"/>
    <w:rsid w:val="002F7DB8"/>
    <w:rsid w:val="00300E07"/>
    <w:rsid w:val="0034682B"/>
    <w:rsid w:val="00347346"/>
    <w:rsid w:val="0035413B"/>
    <w:rsid w:val="003554B1"/>
    <w:rsid w:val="00366270"/>
    <w:rsid w:val="00377635"/>
    <w:rsid w:val="003813EF"/>
    <w:rsid w:val="00383753"/>
    <w:rsid w:val="00391BCC"/>
    <w:rsid w:val="003927E9"/>
    <w:rsid w:val="003A5B69"/>
    <w:rsid w:val="003B1A8C"/>
    <w:rsid w:val="003C4200"/>
    <w:rsid w:val="003D07BF"/>
    <w:rsid w:val="003D520E"/>
    <w:rsid w:val="003E0AFD"/>
    <w:rsid w:val="003E4426"/>
    <w:rsid w:val="003E72B3"/>
    <w:rsid w:val="003F3630"/>
    <w:rsid w:val="003F4A3E"/>
    <w:rsid w:val="003F701F"/>
    <w:rsid w:val="00402BA2"/>
    <w:rsid w:val="00404251"/>
    <w:rsid w:val="00404AA2"/>
    <w:rsid w:val="004062B5"/>
    <w:rsid w:val="0040681B"/>
    <w:rsid w:val="0041023F"/>
    <w:rsid w:val="0041062D"/>
    <w:rsid w:val="00415A7B"/>
    <w:rsid w:val="00423A53"/>
    <w:rsid w:val="00433158"/>
    <w:rsid w:val="00443401"/>
    <w:rsid w:val="00444545"/>
    <w:rsid w:val="0044492F"/>
    <w:rsid w:val="004541AC"/>
    <w:rsid w:val="00457E94"/>
    <w:rsid w:val="004604BB"/>
    <w:rsid w:val="00461BD4"/>
    <w:rsid w:val="00463B1C"/>
    <w:rsid w:val="00475ABB"/>
    <w:rsid w:val="004805E6"/>
    <w:rsid w:val="00481AF9"/>
    <w:rsid w:val="00481DBC"/>
    <w:rsid w:val="0048383F"/>
    <w:rsid w:val="004850D6"/>
    <w:rsid w:val="0049322A"/>
    <w:rsid w:val="004932B9"/>
    <w:rsid w:val="0049590B"/>
    <w:rsid w:val="00495EE6"/>
    <w:rsid w:val="00496E61"/>
    <w:rsid w:val="004A44B8"/>
    <w:rsid w:val="004A6C03"/>
    <w:rsid w:val="004B0AC8"/>
    <w:rsid w:val="004B6201"/>
    <w:rsid w:val="004C1310"/>
    <w:rsid w:val="004D3F8D"/>
    <w:rsid w:val="004D7DBD"/>
    <w:rsid w:val="004E6083"/>
    <w:rsid w:val="004E6B19"/>
    <w:rsid w:val="004F5228"/>
    <w:rsid w:val="00500FAB"/>
    <w:rsid w:val="005018F4"/>
    <w:rsid w:val="00501F02"/>
    <w:rsid w:val="0050486C"/>
    <w:rsid w:val="0050579F"/>
    <w:rsid w:val="005069B5"/>
    <w:rsid w:val="005101BB"/>
    <w:rsid w:val="00510794"/>
    <w:rsid w:val="005112A3"/>
    <w:rsid w:val="0052031B"/>
    <w:rsid w:val="00520AEE"/>
    <w:rsid w:val="005279D0"/>
    <w:rsid w:val="00530E41"/>
    <w:rsid w:val="00533596"/>
    <w:rsid w:val="00533B2A"/>
    <w:rsid w:val="00534277"/>
    <w:rsid w:val="00541BB9"/>
    <w:rsid w:val="00551CC7"/>
    <w:rsid w:val="00554095"/>
    <w:rsid w:val="005606F5"/>
    <w:rsid w:val="00564D68"/>
    <w:rsid w:val="0057039F"/>
    <w:rsid w:val="005705F5"/>
    <w:rsid w:val="00570A32"/>
    <w:rsid w:val="00571916"/>
    <w:rsid w:val="00573422"/>
    <w:rsid w:val="005753FA"/>
    <w:rsid w:val="00586877"/>
    <w:rsid w:val="00593289"/>
    <w:rsid w:val="005A2629"/>
    <w:rsid w:val="005A2736"/>
    <w:rsid w:val="005A4A9B"/>
    <w:rsid w:val="005B2055"/>
    <w:rsid w:val="005B3EC1"/>
    <w:rsid w:val="005C7475"/>
    <w:rsid w:val="005C74E7"/>
    <w:rsid w:val="005D53EF"/>
    <w:rsid w:val="005E3898"/>
    <w:rsid w:val="005E5B92"/>
    <w:rsid w:val="005F023A"/>
    <w:rsid w:val="005F4769"/>
    <w:rsid w:val="005F5327"/>
    <w:rsid w:val="005F5769"/>
    <w:rsid w:val="005F7A64"/>
    <w:rsid w:val="00614918"/>
    <w:rsid w:val="00623161"/>
    <w:rsid w:val="006246BE"/>
    <w:rsid w:val="00624762"/>
    <w:rsid w:val="00633008"/>
    <w:rsid w:val="0063429B"/>
    <w:rsid w:val="00634EE3"/>
    <w:rsid w:val="00643713"/>
    <w:rsid w:val="00647915"/>
    <w:rsid w:val="00650C60"/>
    <w:rsid w:val="00650EF5"/>
    <w:rsid w:val="0065307E"/>
    <w:rsid w:val="00653A8B"/>
    <w:rsid w:val="00654769"/>
    <w:rsid w:val="006576E1"/>
    <w:rsid w:val="00695F5E"/>
    <w:rsid w:val="006A5A35"/>
    <w:rsid w:val="006B5632"/>
    <w:rsid w:val="006B5CCF"/>
    <w:rsid w:val="006D0757"/>
    <w:rsid w:val="006F1535"/>
    <w:rsid w:val="006F25A7"/>
    <w:rsid w:val="007024C5"/>
    <w:rsid w:val="00703908"/>
    <w:rsid w:val="00706532"/>
    <w:rsid w:val="00710B10"/>
    <w:rsid w:val="00711D97"/>
    <w:rsid w:val="00715889"/>
    <w:rsid w:val="00716248"/>
    <w:rsid w:val="00716367"/>
    <w:rsid w:val="007164DB"/>
    <w:rsid w:val="00725B19"/>
    <w:rsid w:val="00726B73"/>
    <w:rsid w:val="007335D6"/>
    <w:rsid w:val="0073368A"/>
    <w:rsid w:val="007336D7"/>
    <w:rsid w:val="007348CF"/>
    <w:rsid w:val="00737748"/>
    <w:rsid w:val="0074332B"/>
    <w:rsid w:val="0074396E"/>
    <w:rsid w:val="007503AC"/>
    <w:rsid w:val="00754AD3"/>
    <w:rsid w:val="0076232B"/>
    <w:rsid w:val="0076252A"/>
    <w:rsid w:val="007637DD"/>
    <w:rsid w:val="00764D62"/>
    <w:rsid w:val="00772D07"/>
    <w:rsid w:val="007775AE"/>
    <w:rsid w:val="00784923"/>
    <w:rsid w:val="00786D42"/>
    <w:rsid w:val="00787045"/>
    <w:rsid w:val="007923D9"/>
    <w:rsid w:val="0079345A"/>
    <w:rsid w:val="00795EC4"/>
    <w:rsid w:val="007968AB"/>
    <w:rsid w:val="007A3E57"/>
    <w:rsid w:val="007A761F"/>
    <w:rsid w:val="007A7EF2"/>
    <w:rsid w:val="007B3998"/>
    <w:rsid w:val="007C3288"/>
    <w:rsid w:val="007D0991"/>
    <w:rsid w:val="007D1400"/>
    <w:rsid w:val="007D5F27"/>
    <w:rsid w:val="007D7EBD"/>
    <w:rsid w:val="007E2228"/>
    <w:rsid w:val="007E22CA"/>
    <w:rsid w:val="007E2826"/>
    <w:rsid w:val="007E2AFA"/>
    <w:rsid w:val="00802219"/>
    <w:rsid w:val="00802FB4"/>
    <w:rsid w:val="00803BA8"/>
    <w:rsid w:val="00810256"/>
    <w:rsid w:val="00812189"/>
    <w:rsid w:val="00812517"/>
    <w:rsid w:val="00821AD2"/>
    <w:rsid w:val="00833822"/>
    <w:rsid w:val="008422C0"/>
    <w:rsid w:val="00851EF8"/>
    <w:rsid w:val="00855540"/>
    <w:rsid w:val="00860D34"/>
    <w:rsid w:val="008610F8"/>
    <w:rsid w:val="008644CC"/>
    <w:rsid w:val="00876133"/>
    <w:rsid w:val="0087665C"/>
    <w:rsid w:val="00886DDA"/>
    <w:rsid w:val="008944E3"/>
    <w:rsid w:val="008A699E"/>
    <w:rsid w:val="008A7D70"/>
    <w:rsid w:val="008B03FE"/>
    <w:rsid w:val="008B042C"/>
    <w:rsid w:val="008B214E"/>
    <w:rsid w:val="008C4886"/>
    <w:rsid w:val="008C59A9"/>
    <w:rsid w:val="008E0B41"/>
    <w:rsid w:val="008E2BCB"/>
    <w:rsid w:val="008E36BB"/>
    <w:rsid w:val="008E49A5"/>
    <w:rsid w:val="008E6E23"/>
    <w:rsid w:val="008F1463"/>
    <w:rsid w:val="008F231E"/>
    <w:rsid w:val="008F4C13"/>
    <w:rsid w:val="008F4EE3"/>
    <w:rsid w:val="0090398D"/>
    <w:rsid w:val="00904290"/>
    <w:rsid w:val="009073A1"/>
    <w:rsid w:val="009119C3"/>
    <w:rsid w:val="00913E32"/>
    <w:rsid w:val="00914819"/>
    <w:rsid w:val="0091719F"/>
    <w:rsid w:val="00922A1D"/>
    <w:rsid w:val="00922B5C"/>
    <w:rsid w:val="00922E2D"/>
    <w:rsid w:val="00924154"/>
    <w:rsid w:val="0092518C"/>
    <w:rsid w:val="00934A95"/>
    <w:rsid w:val="00942D6E"/>
    <w:rsid w:val="0095141A"/>
    <w:rsid w:val="00953F0B"/>
    <w:rsid w:val="009566E7"/>
    <w:rsid w:val="00956B44"/>
    <w:rsid w:val="00957069"/>
    <w:rsid w:val="00963ADC"/>
    <w:rsid w:val="00964431"/>
    <w:rsid w:val="0096526C"/>
    <w:rsid w:val="009668F0"/>
    <w:rsid w:val="009674A1"/>
    <w:rsid w:val="00972CF3"/>
    <w:rsid w:val="00973E22"/>
    <w:rsid w:val="00977096"/>
    <w:rsid w:val="00992425"/>
    <w:rsid w:val="009A7B4F"/>
    <w:rsid w:val="009B1E07"/>
    <w:rsid w:val="009C196F"/>
    <w:rsid w:val="009C3677"/>
    <w:rsid w:val="009C4808"/>
    <w:rsid w:val="009C7197"/>
    <w:rsid w:val="009D08D9"/>
    <w:rsid w:val="009D5F85"/>
    <w:rsid w:val="009E5857"/>
    <w:rsid w:val="009F2B07"/>
    <w:rsid w:val="009F42DC"/>
    <w:rsid w:val="009F44D5"/>
    <w:rsid w:val="00A00D8E"/>
    <w:rsid w:val="00A11D7A"/>
    <w:rsid w:val="00A17774"/>
    <w:rsid w:val="00A204A5"/>
    <w:rsid w:val="00A269CD"/>
    <w:rsid w:val="00A333E4"/>
    <w:rsid w:val="00A36A19"/>
    <w:rsid w:val="00A40A24"/>
    <w:rsid w:val="00A4182B"/>
    <w:rsid w:val="00A44C95"/>
    <w:rsid w:val="00A5672C"/>
    <w:rsid w:val="00A6267E"/>
    <w:rsid w:val="00A64272"/>
    <w:rsid w:val="00A66F09"/>
    <w:rsid w:val="00A824C5"/>
    <w:rsid w:val="00A82AD4"/>
    <w:rsid w:val="00A841AC"/>
    <w:rsid w:val="00A919CB"/>
    <w:rsid w:val="00A92005"/>
    <w:rsid w:val="00A9703E"/>
    <w:rsid w:val="00A97B49"/>
    <w:rsid w:val="00AA211B"/>
    <w:rsid w:val="00AA384B"/>
    <w:rsid w:val="00AA49D1"/>
    <w:rsid w:val="00AB17BB"/>
    <w:rsid w:val="00AC2E51"/>
    <w:rsid w:val="00AD649D"/>
    <w:rsid w:val="00AD6BD2"/>
    <w:rsid w:val="00AE4AC8"/>
    <w:rsid w:val="00AE7A1D"/>
    <w:rsid w:val="00AF0875"/>
    <w:rsid w:val="00AF56FA"/>
    <w:rsid w:val="00B024B6"/>
    <w:rsid w:val="00B1327B"/>
    <w:rsid w:val="00B141A2"/>
    <w:rsid w:val="00B3580A"/>
    <w:rsid w:val="00B35C5B"/>
    <w:rsid w:val="00B452E7"/>
    <w:rsid w:val="00B51FAC"/>
    <w:rsid w:val="00B76517"/>
    <w:rsid w:val="00B81803"/>
    <w:rsid w:val="00B8778A"/>
    <w:rsid w:val="00B91A3A"/>
    <w:rsid w:val="00B91A82"/>
    <w:rsid w:val="00B95A70"/>
    <w:rsid w:val="00BA385F"/>
    <w:rsid w:val="00BA4FC0"/>
    <w:rsid w:val="00BB159B"/>
    <w:rsid w:val="00BB1EE8"/>
    <w:rsid w:val="00BB2948"/>
    <w:rsid w:val="00BB4478"/>
    <w:rsid w:val="00BB5358"/>
    <w:rsid w:val="00BB6984"/>
    <w:rsid w:val="00BC347B"/>
    <w:rsid w:val="00BC3BE0"/>
    <w:rsid w:val="00BC4961"/>
    <w:rsid w:val="00BD1134"/>
    <w:rsid w:val="00BD247D"/>
    <w:rsid w:val="00BD2BE3"/>
    <w:rsid w:val="00BD7EB4"/>
    <w:rsid w:val="00BE2512"/>
    <w:rsid w:val="00BE2CED"/>
    <w:rsid w:val="00BE4A40"/>
    <w:rsid w:val="00BF1E3E"/>
    <w:rsid w:val="00BF2CF1"/>
    <w:rsid w:val="00BF7EDE"/>
    <w:rsid w:val="00C02FEE"/>
    <w:rsid w:val="00C14768"/>
    <w:rsid w:val="00C20C40"/>
    <w:rsid w:val="00C23ADC"/>
    <w:rsid w:val="00C309E2"/>
    <w:rsid w:val="00C319FB"/>
    <w:rsid w:val="00C36C77"/>
    <w:rsid w:val="00C5612E"/>
    <w:rsid w:val="00C65E40"/>
    <w:rsid w:val="00C7105A"/>
    <w:rsid w:val="00C752EC"/>
    <w:rsid w:val="00C8267A"/>
    <w:rsid w:val="00C90595"/>
    <w:rsid w:val="00C9662C"/>
    <w:rsid w:val="00C96767"/>
    <w:rsid w:val="00CA16EF"/>
    <w:rsid w:val="00CA1C94"/>
    <w:rsid w:val="00CA25F8"/>
    <w:rsid w:val="00CB08EA"/>
    <w:rsid w:val="00CB0BA9"/>
    <w:rsid w:val="00CB1977"/>
    <w:rsid w:val="00CB4EC2"/>
    <w:rsid w:val="00CC21D5"/>
    <w:rsid w:val="00CD2AFF"/>
    <w:rsid w:val="00CE0ABD"/>
    <w:rsid w:val="00CE13FC"/>
    <w:rsid w:val="00D3687C"/>
    <w:rsid w:val="00D43FC9"/>
    <w:rsid w:val="00D4466D"/>
    <w:rsid w:val="00D53EBA"/>
    <w:rsid w:val="00D57301"/>
    <w:rsid w:val="00D620BD"/>
    <w:rsid w:val="00D623CB"/>
    <w:rsid w:val="00D62468"/>
    <w:rsid w:val="00D647DA"/>
    <w:rsid w:val="00D64805"/>
    <w:rsid w:val="00D67640"/>
    <w:rsid w:val="00D807A8"/>
    <w:rsid w:val="00D80FD2"/>
    <w:rsid w:val="00D81642"/>
    <w:rsid w:val="00D87620"/>
    <w:rsid w:val="00D97D40"/>
    <w:rsid w:val="00DA1B2C"/>
    <w:rsid w:val="00DA2A3C"/>
    <w:rsid w:val="00DC695F"/>
    <w:rsid w:val="00DD19F8"/>
    <w:rsid w:val="00DD546B"/>
    <w:rsid w:val="00DD6334"/>
    <w:rsid w:val="00DD749C"/>
    <w:rsid w:val="00DE3556"/>
    <w:rsid w:val="00DF0806"/>
    <w:rsid w:val="00DF24BF"/>
    <w:rsid w:val="00DF24E3"/>
    <w:rsid w:val="00E05C29"/>
    <w:rsid w:val="00E07B94"/>
    <w:rsid w:val="00E132C2"/>
    <w:rsid w:val="00E1422F"/>
    <w:rsid w:val="00E169C0"/>
    <w:rsid w:val="00E17092"/>
    <w:rsid w:val="00E257C9"/>
    <w:rsid w:val="00E309DA"/>
    <w:rsid w:val="00E31325"/>
    <w:rsid w:val="00E34FD0"/>
    <w:rsid w:val="00E40CFA"/>
    <w:rsid w:val="00E468D2"/>
    <w:rsid w:val="00E54925"/>
    <w:rsid w:val="00E55A17"/>
    <w:rsid w:val="00E60A16"/>
    <w:rsid w:val="00E61E27"/>
    <w:rsid w:val="00E63914"/>
    <w:rsid w:val="00E63C25"/>
    <w:rsid w:val="00E6483A"/>
    <w:rsid w:val="00E834D2"/>
    <w:rsid w:val="00E91F1A"/>
    <w:rsid w:val="00E9383E"/>
    <w:rsid w:val="00E939CE"/>
    <w:rsid w:val="00EA3CF9"/>
    <w:rsid w:val="00EA6BB2"/>
    <w:rsid w:val="00EA73FB"/>
    <w:rsid w:val="00EA76AD"/>
    <w:rsid w:val="00EB3670"/>
    <w:rsid w:val="00EB4029"/>
    <w:rsid w:val="00EB58A5"/>
    <w:rsid w:val="00EC0CA9"/>
    <w:rsid w:val="00EC1B52"/>
    <w:rsid w:val="00EC7B01"/>
    <w:rsid w:val="00ED6F17"/>
    <w:rsid w:val="00EE0187"/>
    <w:rsid w:val="00EE0B12"/>
    <w:rsid w:val="00EE3BDC"/>
    <w:rsid w:val="00EE6632"/>
    <w:rsid w:val="00EF4FD7"/>
    <w:rsid w:val="00EF682A"/>
    <w:rsid w:val="00F12671"/>
    <w:rsid w:val="00F134DE"/>
    <w:rsid w:val="00F23E67"/>
    <w:rsid w:val="00F24870"/>
    <w:rsid w:val="00F25428"/>
    <w:rsid w:val="00F26E9C"/>
    <w:rsid w:val="00F301E1"/>
    <w:rsid w:val="00F31651"/>
    <w:rsid w:val="00F33FC1"/>
    <w:rsid w:val="00F34214"/>
    <w:rsid w:val="00F3719A"/>
    <w:rsid w:val="00F37E37"/>
    <w:rsid w:val="00F42B61"/>
    <w:rsid w:val="00F45AD2"/>
    <w:rsid w:val="00F52D20"/>
    <w:rsid w:val="00F540A3"/>
    <w:rsid w:val="00F55A45"/>
    <w:rsid w:val="00F57B11"/>
    <w:rsid w:val="00F60686"/>
    <w:rsid w:val="00F61CBF"/>
    <w:rsid w:val="00F630AA"/>
    <w:rsid w:val="00F65098"/>
    <w:rsid w:val="00F70723"/>
    <w:rsid w:val="00F74065"/>
    <w:rsid w:val="00F75B96"/>
    <w:rsid w:val="00F76291"/>
    <w:rsid w:val="00F8356B"/>
    <w:rsid w:val="00F84ED2"/>
    <w:rsid w:val="00F909C9"/>
    <w:rsid w:val="00F91708"/>
    <w:rsid w:val="00F922B0"/>
    <w:rsid w:val="00F9527D"/>
    <w:rsid w:val="00F954BA"/>
    <w:rsid w:val="00F972DE"/>
    <w:rsid w:val="00FA009D"/>
    <w:rsid w:val="00FB181A"/>
    <w:rsid w:val="00FB39FC"/>
    <w:rsid w:val="00FB5640"/>
    <w:rsid w:val="00FB6FC6"/>
    <w:rsid w:val="00FC49B2"/>
    <w:rsid w:val="00FC76EB"/>
    <w:rsid w:val="00FD1CE3"/>
    <w:rsid w:val="00FD6CC9"/>
    <w:rsid w:val="00FE2816"/>
    <w:rsid w:val="00FE46EA"/>
    <w:rsid w:val="00FE6BA2"/>
    <w:rsid w:val="00FF2745"/>
    <w:rsid w:val="00FF606A"/>
    <w:rsid w:val="00FF7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C517E"/>
  <w15:chartTrackingRefBased/>
  <w15:docId w15:val="{68B7B90A-1AF8-4425-8D69-F008E78D3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45"/>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24C5"/>
    <w:pPr>
      <w:spacing w:after="0" w:line="240" w:lineRule="auto"/>
    </w:pPr>
    <w:rPr>
      <w:rFonts w:ascii="Times New Roman" w:hAnsi="Times New Roman" w:cs="Times New Roman"/>
      <w:sz w:val="24"/>
      <w:szCs w:val="24"/>
    </w:rPr>
  </w:style>
  <w:style w:type="paragraph" w:styleId="Heading1">
    <w:name w:val="heading 1"/>
    <w:aliases w:val="l1,L1,1 ghost,g,Part,Attribute Heading 1,GSA Heading 1"/>
    <w:basedOn w:val="Normal"/>
    <w:next w:val="Normal"/>
    <w:link w:val="Heading1Char"/>
    <w:uiPriority w:val="9"/>
    <w:qFormat/>
    <w:rsid w:val="00C752EC"/>
    <w:pPr>
      <w:keepNext/>
      <w:keepLines/>
      <w:widowControl w:val="0"/>
      <w:suppressAutoHyphens/>
      <w:spacing w:before="480"/>
      <w:outlineLvl w:val="0"/>
    </w:pPr>
    <w:rPr>
      <w:rFonts w:asciiTheme="majorHAnsi" w:eastAsiaTheme="majorEastAsia" w:hAnsiTheme="majorHAnsi" w:cstheme="majorBidi"/>
      <w:b/>
      <w:bCs/>
      <w:color w:val="2E74B5" w:themeColor="accent1" w:themeShade="BF"/>
      <w:kern w:val="1"/>
      <w:sz w:val="28"/>
      <w:szCs w:val="28"/>
    </w:rPr>
  </w:style>
  <w:style w:type="paragraph" w:styleId="Heading2">
    <w:name w:val="heading 2"/>
    <w:aliases w:val="h2,H2,Chapter Title,hsample,GSA Heading 2"/>
    <w:basedOn w:val="Normal"/>
    <w:next w:val="Normal"/>
    <w:link w:val="Heading2Char"/>
    <w:unhideWhenUsed/>
    <w:qFormat/>
    <w:rsid w:val="00C752EC"/>
    <w:pPr>
      <w:keepNext/>
      <w:keepLines/>
      <w:widowControl w:val="0"/>
      <w:suppressAutoHyphens/>
      <w:spacing w:before="200"/>
      <w:outlineLvl w:val="1"/>
    </w:pPr>
    <w:rPr>
      <w:rFonts w:asciiTheme="majorHAnsi" w:eastAsiaTheme="majorEastAsia" w:hAnsiTheme="majorHAnsi" w:cstheme="majorBidi"/>
      <w:b/>
      <w:bCs/>
      <w:color w:val="5B9BD5" w:themeColor="accent1"/>
      <w:kern w:val="1"/>
      <w:sz w:val="26"/>
      <w:szCs w:val="26"/>
    </w:rPr>
  </w:style>
  <w:style w:type="paragraph" w:styleId="Heading3">
    <w:name w:val="heading 3"/>
    <w:aliases w:val="Section"/>
    <w:basedOn w:val="Normal"/>
    <w:next w:val="Normal"/>
    <w:link w:val="Heading3Char"/>
    <w:uiPriority w:val="9"/>
    <w:unhideWhenUsed/>
    <w:qFormat/>
    <w:rsid w:val="00C752EC"/>
    <w:pPr>
      <w:keepNext/>
      <w:keepLines/>
      <w:widowControl w:val="0"/>
      <w:suppressAutoHyphens/>
      <w:spacing w:before="200"/>
      <w:outlineLvl w:val="2"/>
    </w:pPr>
    <w:rPr>
      <w:rFonts w:asciiTheme="majorHAnsi" w:eastAsiaTheme="majorEastAsia" w:hAnsiTheme="majorHAnsi" w:cstheme="majorBidi"/>
      <w:b/>
      <w:bCs/>
      <w:color w:val="5B9BD5" w:themeColor="accent1"/>
      <w:kern w:val="1"/>
    </w:rPr>
  </w:style>
  <w:style w:type="paragraph" w:styleId="Heading4">
    <w:name w:val="heading 4"/>
    <w:aliases w:val="h4,Map Title,H3"/>
    <w:next w:val="Normal"/>
    <w:link w:val="Heading4Char"/>
    <w:qFormat/>
    <w:rsid w:val="00C752EC"/>
    <w:pPr>
      <w:keepNext/>
      <w:tabs>
        <w:tab w:val="num" w:pos="1008"/>
      </w:tabs>
      <w:spacing w:before="240" w:after="60" w:line="240" w:lineRule="auto"/>
      <w:ind w:left="1008" w:hanging="1008"/>
      <w:outlineLvl w:val="3"/>
    </w:pPr>
    <w:rPr>
      <w:rFonts w:ascii="Arial Narrow" w:eastAsia="Times New Roman" w:hAnsi="Arial Narrow" w:cs="Times New Roman"/>
      <w:b/>
      <w:sz w:val="26"/>
      <w:szCs w:val="20"/>
    </w:rPr>
  </w:style>
  <w:style w:type="paragraph" w:styleId="Heading5">
    <w:name w:val="heading 5"/>
    <w:aliases w:val="h5,Block Label"/>
    <w:next w:val="Normal"/>
    <w:link w:val="Heading5Char"/>
    <w:qFormat/>
    <w:rsid w:val="00C752EC"/>
    <w:pPr>
      <w:keepNext/>
      <w:tabs>
        <w:tab w:val="num" w:pos="1224"/>
      </w:tabs>
      <w:spacing w:before="120" w:after="120" w:line="240" w:lineRule="auto"/>
      <w:ind w:left="1224" w:hanging="1224"/>
      <w:outlineLvl w:val="4"/>
    </w:pPr>
    <w:rPr>
      <w:rFonts w:ascii="Arial Narrow" w:eastAsia="Times New Roman" w:hAnsi="Arial Narrow" w:cs="Times New Roman"/>
      <w:i/>
      <w:sz w:val="26"/>
      <w:szCs w:val="20"/>
    </w:rPr>
  </w:style>
  <w:style w:type="paragraph" w:styleId="Heading6">
    <w:name w:val="heading 6"/>
    <w:aliases w:val="ATTACHMENT,h6"/>
    <w:next w:val="Normal"/>
    <w:link w:val="Heading6Char"/>
    <w:qFormat/>
    <w:rsid w:val="00C752EC"/>
    <w:pPr>
      <w:keepNext/>
      <w:tabs>
        <w:tab w:val="num" w:pos="1728"/>
      </w:tabs>
      <w:spacing w:before="120" w:after="120" w:line="240" w:lineRule="auto"/>
      <w:ind w:left="1728" w:hanging="1152"/>
      <w:outlineLvl w:val="5"/>
    </w:pPr>
    <w:rPr>
      <w:rFonts w:ascii="Arial Narrow" w:eastAsia="Times New Roman" w:hAnsi="Arial Narrow" w:cs="Times New Roman"/>
      <w:i/>
      <w:sz w:val="26"/>
      <w:szCs w:val="20"/>
    </w:rPr>
  </w:style>
  <w:style w:type="paragraph" w:styleId="Heading7">
    <w:name w:val="heading 7"/>
    <w:aliases w:val="h7"/>
    <w:basedOn w:val="Normal"/>
    <w:next w:val="Normal"/>
    <w:link w:val="Heading7Char"/>
    <w:uiPriority w:val="99"/>
    <w:qFormat/>
    <w:rsid w:val="00C752EC"/>
    <w:pPr>
      <w:tabs>
        <w:tab w:val="num" w:pos="1872"/>
      </w:tabs>
      <w:spacing w:before="240" w:after="60"/>
      <w:ind w:left="1872" w:hanging="1872"/>
      <w:outlineLvl w:val="6"/>
    </w:pPr>
    <w:rPr>
      <w:rFonts w:ascii="Arial Narrow" w:eastAsia="Times New Roman" w:hAnsi="Arial Narrow"/>
      <w:i/>
      <w:szCs w:val="20"/>
    </w:rPr>
  </w:style>
  <w:style w:type="paragraph" w:styleId="Heading8">
    <w:name w:val="heading 8"/>
    <w:aliases w:val="h8"/>
    <w:basedOn w:val="Normal"/>
    <w:next w:val="Normal"/>
    <w:link w:val="Heading8Char"/>
    <w:uiPriority w:val="99"/>
    <w:qFormat/>
    <w:rsid w:val="00C752EC"/>
    <w:pPr>
      <w:keepNext/>
      <w:spacing w:before="120" w:after="240"/>
      <w:jc w:val="center"/>
      <w:outlineLvl w:val="7"/>
    </w:pPr>
    <w:rPr>
      <w:rFonts w:ascii="Arial Narrow" w:eastAsia="Times New Roman" w:hAnsi="Arial Narrow"/>
      <w:b/>
      <w:snapToGrid w:val="0"/>
      <w:sz w:val="36"/>
      <w:szCs w:val="20"/>
    </w:rPr>
  </w:style>
  <w:style w:type="paragraph" w:styleId="Heading9">
    <w:name w:val="heading 9"/>
    <w:aliases w:val="h9"/>
    <w:basedOn w:val="Normal"/>
    <w:next w:val="Normal"/>
    <w:link w:val="Heading9Char"/>
    <w:uiPriority w:val="99"/>
    <w:qFormat/>
    <w:rsid w:val="00C752EC"/>
    <w:pPr>
      <w:keepNext/>
      <w:spacing w:before="120" w:after="120"/>
      <w:jc w:val="right"/>
      <w:outlineLvl w:val="8"/>
    </w:pPr>
    <w:rPr>
      <w:rFonts w:eastAsia="Times New Roman"/>
      <w:b/>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1 Char,L1 Char,1 ghost Char,g Char,Part Char,Attribute Heading 1 Char,GSA Heading 1 Char"/>
    <w:basedOn w:val="DefaultParagraphFont"/>
    <w:link w:val="Heading1"/>
    <w:uiPriority w:val="9"/>
    <w:rsid w:val="00C752EC"/>
    <w:rPr>
      <w:rFonts w:asciiTheme="majorHAnsi" w:eastAsiaTheme="majorEastAsia" w:hAnsiTheme="majorHAnsi" w:cstheme="majorBidi"/>
      <w:b/>
      <w:bCs/>
      <w:color w:val="2E74B5" w:themeColor="accent1" w:themeShade="BF"/>
      <w:kern w:val="1"/>
      <w:sz w:val="28"/>
      <w:szCs w:val="28"/>
    </w:rPr>
  </w:style>
  <w:style w:type="character" w:customStyle="1" w:styleId="Heading2Char">
    <w:name w:val="Heading 2 Char"/>
    <w:aliases w:val="h2 Char,H2 Char,Chapter Title Char,hsample Char,GSA Heading 2 Char"/>
    <w:basedOn w:val="DefaultParagraphFont"/>
    <w:link w:val="Heading2"/>
    <w:rsid w:val="00C752EC"/>
    <w:rPr>
      <w:rFonts w:asciiTheme="majorHAnsi" w:eastAsiaTheme="majorEastAsia" w:hAnsiTheme="majorHAnsi" w:cstheme="majorBidi"/>
      <w:b/>
      <w:bCs/>
      <w:color w:val="5B9BD5" w:themeColor="accent1"/>
      <w:kern w:val="1"/>
      <w:sz w:val="26"/>
      <w:szCs w:val="26"/>
    </w:rPr>
  </w:style>
  <w:style w:type="character" w:customStyle="1" w:styleId="Heading3Char">
    <w:name w:val="Heading 3 Char"/>
    <w:aliases w:val="Section Char1"/>
    <w:basedOn w:val="DefaultParagraphFont"/>
    <w:link w:val="Heading3"/>
    <w:uiPriority w:val="9"/>
    <w:rsid w:val="00C752EC"/>
    <w:rPr>
      <w:rFonts w:asciiTheme="majorHAnsi" w:eastAsiaTheme="majorEastAsia" w:hAnsiTheme="majorHAnsi" w:cstheme="majorBidi"/>
      <w:b/>
      <w:bCs/>
      <w:color w:val="5B9BD5" w:themeColor="accent1"/>
      <w:kern w:val="1"/>
      <w:sz w:val="24"/>
      <w:szCs w:val="24"/>
    </w:rPr>
  </w:style>
  <w:style w:type="character" w:customStyle="1" w:styleId="Heading4Char">
    <w:name w:val="Heading 4 Char"/>
    <w:aliases w:val="h4 Char,Map Title Char,H3 Char"/>
    <w:basedOn w:val="DefaultParagraphFont"/>
    <w:link w:val="Heading4"/>
    <w:rsid w:val="00C752EC"/>
    <w:rPr>
      <w:rFonts w:ascii="Arial Narrow" w:eastAsia="Times New Roman" w:hAnsi="Arial Narrow" w:cs="Times New Roman"/>
      <w:b/>
      <w:sz w:val="26"/>
      <w:szCs w:val="20"/>
    </w:rPr>
  </w:style>
  <w:style w:type="character" w:customStyle="1" w:styleId="Heading5Char">
    <w:name w:val="Heading 5 Char"/>
    <w:aliases w:val="h5 Char,Block Label Char"/>
    <w:basedOn w:val="DefaultParagraphFont"/>
    <w:link w:val="Heading5"/>
    <w:rsid w:val="00C752EC"/>
    <w:rPr>
      <w:rFonts w:ascii="Arial Narrow" w:eastAsia="Times New Roman" w:hAnsi="Arial Narrow" w:cs="Times New Roman"/>
      <w:i/>
      <w:sz w:val="26"/>
      <w:szCs w:val="20"/>
    </w:rPr>
  </w:style>
  <w:style w:type="character" w:customStyle="1" w:styleId="Heading6Char">
    <w:name w:val="Heading 6 Char"/>
    <w:aliases w:val="ATTACHMENT Char,h6 Char"/>
    <w:basedOn w:val="DefaultParagraphFont"/>
    <w:link w:val="Heading6"/>
    <w:rsid w:val="00C752EC"/>
    <w:rPr>
      <w:rFonts w:ascii="Arial Narrow" w:eastAsia="Times New Roman" w:hAnsi="Arial Narrow" w:cs="Times New Roman"/>
      <w:i/>
      <w:sz w:val="26"/>
      <w:szCs w:val="20"/>
    </w:rPr>
  </w:style>
  <w:style w:type="character" w:customStyle="1" w:styleId="Heading7Char">
    <w:name w:val="Heading 7 Char"/>
    <w:aliases w:val="h7 Char"/>
    <w:basedOn w:val="DefaultParagraphFont"/>
    <w:link w:val="Heading7"/>
    <w:uiPriority w:val="99"/>
    <w:rsid w:val="00C752EC"/>
    <w:rPr>
      <w:rFonts w:ascii="Arial Narrow" w:eastAsia="Times New Roman" w:hAnsi="Arial Narrow" w:cs="Times New Roman"/>
      <w:i/>
      <w:sz w:val="24"/>
      <w:szCs w:val="20"/>
    </w:rPr>
  </w:style>
  <w:style w:type="character" w:customStyle="1" w:styleId="Heading8Char">
    <w:name w:val="Heading 8 Char"/>
    <w:aliases w:val="h8 Char"/>
    <w:basedOn w:val="DefaultParagraphFont"/>
    <w:link w:val="Heading8"/>
    <w:uiPriority w:val="99"/>
    <w:rsid w:val="00C752EC"/>
    <w:rPr>
      <w:rFonts w:ascii="Arial Narrow" w:eastAsia="Times New Roman" w:hAnsi="Arial Narrow" w:cs="Times New Roman"/>
      <w:b/>
      <w:snapToGrid w:val="0"/>
      <w:sz w:val="36"/>
      <w:szCs w:val="20"/>
    </w:rPr>
  </w:style>
  <w:style w:type="character" w:customStyle="1" w:styleId="Heading9Char">
    <w:name w:val="Heading 9 Char"/>
    <w:aliases w:val="h9 Char"/>
    <w:basedOn w:val="DefaultParagraphFont"/>
    <w:link w:val="Heading9"/>
    <w:uiPriority w:val="99"/>
    <w:rsid w:val="00C752EC"/>
    <w:rPr>
      <w:rFonts w:ascii="Times New Roman" w:eastAsia="Times New Roman" w:hAnsi="Times New Roman" w:cs="Times New Roman"/>
      <w:b/>
      <w:sz w:val="40"/>
      <w:szCs w:val="20"/>
    </w:rPr>
  </w:style>
  <w:style w:type="paragraph" w:customStyle="1" w:styleId="Heading">
    <w:name w:val="Heading"/>
    <w:basedOn w:val="Normal"/>
    <w:next w:val="BodyText"/>
    <w:link w:val="HeadingChar"/>
    <w:rsid w:val="00C752EC"/>
    <w:pPr>
      <w:keepNext/>
      <w:widowControl w:val="0"/>
      <w:suppressAutoHyphens/>
      <w:spacing w:before="240" w:after="120"/>
    </w:pPr>
    <w:rPr>
      <w:rFonts w:ascii="Arial" w:eastAsia="Lucida Sans Unicode" w:hAnsi="Arial" w:cs="Tahoma"/>
      <w:color w:val="000000"/>
      <w:kern w:val="1"/>
      <w:sz w:val="28"/>
      <w:szCs w:val="28"/>
    </w:rPr>
  </w:style>
  <w:style w:type="paragraph" w:styleId="BodyText">
    <w:name w:val="Body Text"/>
    <w:aliases w:val="Body Text Char1 Char"/>
    <w:basedOn w:val="Normal"/>
    <w:link w:val="BodyTextChar"/>
    <w:uiPriority w:val="99"/>
    <w:rsid w:val="00C752EC"/>
    <w:pPr>
      <w:widowControl w:val="0"/>
      <w:suppressAutoHyphens/>
      <w:spacing w:after="120"/>
    </w:pPr>
    <w:rPr>
      <w:rFonts w:eastAsia="Lucida Sans Unicode"/>
      <w:color w:val="000000"/>
      <w:kern w:val="1"/>
    </w:rPr>
  </w:style>
  <w:style w:type="character" w:customStyle="1" w:styleId="BodyTextChar">
    <w:name w:val="Body Text Char"/>
    <w:aliases w:val="Body Text Char1 Char Char1"/>
    <w:basedOn w:val="DefaultParagraphFont"/>
    <w:link w:val="BodyText"/>
    <w:uiPriority w:val="99"/>
    <w:rsid w:val="00C752EC"/>
    <w:rPr>
      <w:rFonts w:ascii="Times New Roman" w:eastAsia="Lucida Sans Unicode" w:hAnsi="Times New Roman" w:cs="Times New Roman"/>
      <w:color w:val="000000"/>
      <w:kern w:val="1"/>
      <w:sz w:val="24"/>
      <w:szCs w:val="24"/>
    </w:rPr>
  </w:style>
  <w:style w:type="paragraph" w:styleId="List">
    <w:name w:val="List"/>
    <w:basedOn w:val="BodyText"/>
    <w:uiPriority w:val="99"/>
    <w:semiHidden/>
    <w:rsid w:val="00C752EC"/>
    <w:rPr>
      <w:rFonts w:cs="Tahoma"/>
    </w:rPr>
  </w:style>
  <w:style w:type="paragraph" w:styleId="Caption">
    <w:name w:val="caption"/>
    <w:basedOn w:val="Normal"/>
    <w:link w:val="CaptionChar"/>
    <w:autoRedefine/>
    <w:qFormat/>
    <w:rsid w:val="00C752EC"/>
    <w:pPr>
      <w:keepNext/>
      <w:widowControl w:val="0"/>
      <w:suppressLineNumbers/>
      <w:suppressAutoHyphens/>
      <w:spacing w:before="120" w:after="120"/>
      <w:jc w:val="center"/>
    </w:pPr>
    <w:rPr>
      <w:rFonts w:ascii="Calibri" w:eastAsia="Lucida Sans Unicode" w:hAnsi="Calibri" w:cs="Tahoma"/>
      <w:b/>
      <w:iCs/>
      <w:color w:val="1F4E79" w:themeColor="accent1" w:themeShade="80"/>
      <w:kern w:val="1"/>
      <w:sz w:val="22"/>
    </w:rPr>
  </w:style>
  <w:style w:type="paragraph" w:customStyle="1" w:styleId="Index">
    <w:name w:val="Index"/>
    <w:basedOn w:val="Normal"/>
    <w:uiPriority w:val="99"/>
    <w:rsid w:val="00C752EC"/>
    <w:pPr>
      <w:widowControl w:val="0"/>
      <w:suppressLineNumbers/>
      <w:suppressAutoHyphens/>
    </w:pPr>
    <w:rPr>
      <w:rFonts w:eastAsia="Lucida Sans Unicode" w:cs="Tahoma"/>
      <w:color w:val="000000"/>
      <w:kern w:val="1"/>
    </w:rPr>
  </w:style>
  <w:style w:type="paragraph" w:customStyle="1" w:styleId="TableContents">
    <w:name w:val="Table Contents"/>
    <w:basedOn w:val="Normal"/>
    <w:uiPriority w:val="99"/>
    <w:rsid w:val="00C752EC"/>
    <w:pPr>
      <w:widowControl w:val="0"/>
      <w:suppressLineNumbers/>
      <w:suppressAutoHyphens/>
    </w:pPr>
    <w:rPr>
      <w:rFonts w:eastAsia="Lucida Sans Unicode"/>
      <w:color w:val="000000"/>
      <w:kern w:val="1"/>
    </w:rPr>
  </w:style>
  <w:style w:type="paragraph" w:styleId="BalloonText">
    <w:name w:val="Balloon Text"/>
    <w:basedOn w:val="Normal"/>
    <w:link w:val="BalloonTextChar"/>
    <w:uiPriority w:val="99"/>
    <w:semiHidden/>
    <w:unhideWhenUsed/>
    <w:rsid w:val="00C752EC"/>
    <w:rPr>
      <w:rFonts w:ascii="Tahoma" w:hAnsi="Tahoma" w:cs="Tahoma"/>
      <w:sz w:val="16"/>
      <w:szCs w:val="16"/>
    </w:rPr>
  </w:style>
  <w:style w:type="character" w:customStyle="1" w:styleId="BalloonTextChar">
    <w:name w:val="Balloon Text Char"/>
    <w:basedOn w:val="DefaultParagraphFont"/>
    <w:link w:val="BalloonText"/>
    <w:uiPriority w:val="99"/>
    <w:semiHidden/>
    <w:rsid w:val="00C752EC"/>
    <w:rPr>
      <w:rFonts w:ascii="Tahoma" w:eastAsia="Lucida Sans Unicode" w:hAnsi="Tahoma" w:cs="Tahoma"/>
      <w:color w:val="000000"/>
      <w:kern w:val="1"/>
      <w:sz w:val="16"/>
      <w:szCs w:val="16"/>
    </w:rPr>
  </w:style>
  <w:style w:type="paragraph" w:styleId="Header">
    <w:name w:val="header"/>
    <w:aliases w:val="h1"/>
    <w:basedOn w:val="Normal"/>
    <w:link w:val="Head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HeaderChar">
    <w:name w:val="Header Char"/>
    <w:aliases w:val="h1 Char"/>
    <w:basedOn w:val="DefaultParagraphFont"/>
    <w:link w:val="Header"/>
    <w:uiPriority w:val="99"/>
    <w:rsid w:val="00C752EC"/>
    <w:rPr>
      <w:rFonts w:ascii="Times New Roman" w:eastAsia="Lucida Sans Unicode" w:hAnsi="Times New Roman" w:cs="Times New Roman"/>
      <w:color w:val="000000"/>
      <w:kern w:val="1"/>
      <w:sz w:val="24"/>
      <w:szCs w:val="24"/>
    </w:rPr>
  </w:style>
  <w:style w:type="paragraph" w:styleId="Footer">
    <w:name w:val="footer"/>
    <w:aliases w:val="FOOTER"/>
    <w:basedOn w:val="Normal"/>
    <w:link w:val="Foot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FooterChar">
    <w:name w:val="Footer Char"/>
    <w:aliases w:val="FOOTER Char"/>
    <w:basedOn w:val="DefaultParagraphFont"/>
    <w:link w:val="Footer"/>
    <w:uiPriority w:val="99"/>
    <w:rsid w:val="00C752EC"/>
    <w:rPr>
      <w:rFonts w:ascii="Times New Roman" w:eastAsia="Lucida Sans Unicode" w:hAnsi="Times New Roman" w:cs="Times New Roman"/>
      <w:color w:val="000000"/>
      <w:kern w:val="1"/>
      <w:sz w:val="24"/>
      <w:szCs w:val="24"/>
    </w:rPr>
  </w:style>
  <w:style w:type="paragraph" w:styleId="PlainText">
    <w:name w:val="Plain Text"/>
    <w:basedOn w:val="Normal"/>
    <w:next w:val="Normal"/>
    <w:link w:val="PlainTextChar"/>
    <w:uiPriority w:val="99"/>
    <w:rsid w:val="00C752EC"/>
    <w:pPr>
      <w:autoSpaceDE w:val="0"/>
      <w:autoSpaceDN w:val="0"/>
      <w:adjustRightInd w:val="0"/>
    </w:pPr>
    <w:rPr>
      <w:rFonts w:ascii="TimesNewRoman,Bold" w:eastAsia="Times New Roman" w:hAnsi="TimesNewRoman,Bold"/>
      <w:sz w:val="20"/>
    </w:rPr>
  </w:style>
  <w:style w:type="character" w:customStyle="1" w:styleId="PlainTextChar">
    <w:name w:val="Plain Text Char"/>
    <w:basedOn w:val="DefaultParagraphFont"/>
    <w:link w:val="PlainText"/>
    <w:uiPriority w:val="99"/>
    <w:rsid w:val="00C752EC"/>
    <w:rPr>
      <w:rFonts w:ascii="TimesNewRoman,Bold" w:eastAsia="Times New Roman" w:hAnsi="TimesNewRoman,Bold" w:cs="Times New Roman"/>
      <w:sz w:val="20"/>
      <w:szCs w:val="24"/>
    </w:rPr>
  </w:style>
  <w:style w:type="table" w:styleId="TableGrid">
    <w:name w:val="Table Grid"/>
    <w:basedOn w:val="TableNormal"/>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752EC"/>
    <w:rPr>
      <w:sz w:val="16"/>
      <w:szCs w:val="16"/>
    </w:rPr>
  </w:style>
  <w:style w:type="paragraph" w:styleId="CommentText">
    <w:name w:val="annotation text"/>
    <w:basedOn w:val="Normal"/>
    <w:link w:val="CommentTextChar"/>
    <w:uiPriority w:val="99"/>
    <w:unhideWhenUsed/>
    <w:rsid w:val="00C752EC"/>
    <w:pPr>
      <w:widowControl w:val="0"/>
      <w:suppressAutoHyphens/>
    </w:pPr>
    <w:rPr>
      <w:rFonts w:eastAsia="Lucida Sans Unicode"/>
      <w:color w:val="000000"/>
      <w:kern w:val="1"/>
      <w:sz w:val="20"/>
      <w:szCs w:val="20"/>
    </w:rPr>
  </w:style>
  <w:style w:type="character" w:customStyle="1" w:styleId="CommentTextChar">
    <w:name w:val="Comment Text Char"/>
    <w:basedOn w:val="DefaultParagraphFont"/>
    <w:link w:val="CommentText"/>
    <w:uiPriority w:val="99"/>
    <w:rsid w:val="00C752EC"/>
    <w:rPr>
      <w:rFonts w:ascii="Times New Roman" w:eastAsia="Lucida Sans Unicode" w:hAnsi="Times New Roman" w:cs="Times New Roman"/>
      <w:color w:val="000000"/>
      <w:kern w:val="1"/>
      <w:sz w:val="20"/>
      <w:szCs w:val="20"/>
    </w:rPr>
  </w:style>
  <w:style w:type="paragraph" w:styleId="CommentSubject">
    <w:name w:val="annotation subject"/>
    <w:basedOn w:val="CommentText"/>
    <w:next w:val="CommentText"/>
    <w:link w:val="CommentSubjectChar"/>
    <w:uiPriority w:val="99"/>
    <w:semiHidden/>
    <w:unhideWhenUsed/>
    <w:rsid w:val="00C752EC"/>
    <w:rPr>
      <w:b/>
      <w:bCs/>
    </w:rPr>
  </w:style>
  <w:style w:type="character" w:customStyle="1" w:styleId="CommentSubjectChar">
    <w:name w:val="Comment Subject Char"/>
    <w:basedOn w:val="CommentTextChar"/>
    <w:link w:val="CommentSubject"/>
    <w:uiPriority w:val="99"/>
    <w:semiHidden/>
    <w:rsid w:val="00C752EC"/>
    <w:rPr>
      <w:rFonts w:ascii="Times New Roman" w:eastAsia="Lucida Sans Unicode" w:hAnsi="Times New Roman" w:cs="Times New Roman"/>
      <w:b/>
      <w:bCs/>
      <w:color w:val="000000"/>
      <w:kern w:val="1"/>
      <w:sz w:val="20"/>
      <w:szCs w:val="20"/>
    </w:rPr>
  </w:style>
  <w:style w:type="paragraph" w:styleId="ListParagraph">
    <w:name w:val="List Paragraph"/>
    <w:aliases w:val="lp1,numbered,Bullet List,FooterText,List Paragraph1,Paragraphe de liste1,Bulletr List Paragraph,列出段落,列出段落1,List Paragraph2,List Paragraph21,Párrafo de lista1,Parágrafo da Lista1,リスト段落1,Listeafsnit1,Foot,Bullet List a)"/>
    <w:basedOn w:val="Normal"/>
    <w:link w:val="ListParagraphChar"/>
    <w:uiPriority w:val="34"/>
    <w:qFormat/>
    <w:rsid w:val="00C752EC"/>
    <w:pPr>
      <w:widowControl w:val="0"/>
      <w:suppressAutoHyphens/>
      <w:ind w:left="720"/>
      <w:contextualSpacing/>
    </w:pPr>
    <w:rPr>
      <w:rFonts w:eastAsia="Lucida Sans Unicode"/>
      <w:color w:val="000000"/>
      <w:kern w:val="1"/>
    </w:rPr>
  </w:style>
  <w:style w:type="paragraph" w:styleId="TOCHeading">
    <w:name w:val="TOC Heading"/>
    <w:basedOn w:val="Heading1"/>
    <w:next w:val="Normal"/>
    <w:uiPriority w:val="39"/>
    <w:unhideWhenUsed/>
    <w:qFormat/>
    <w:rsid w:val="00C752EC"/>
    <w:pPr>
      <w:widowControl/>
      <w:suppressAutoHyphens w:val="0"/>
      <w:spacing w:line="276" w:lineRule="auto"/>
      <w:outlineLvl w:val="9"/>
    </w:pPr>
    <w:rPr>
      <w:kern w:val="0"/>
    </w:rPr>
  </w:style>
  <w:style w:type="paragraph" w:styleId="TOC1">
    <w:name w:val="toc 1"/>
    <w:basedOn w:val="Normal"/>
    <w:next w:val="Normal"/>
    <w:autoRedefine/>
    <w:uiPriority w:val="39"/>
    <w:unhideWhenUsed/>
    <w:qFormat/>
    <w:rsid w:val="00C752EC"/>
    <w:pPr>
      <w:widowControl w:val="0"/>
      <w:tabs>
        <w:tab w:val="left" w:pos="660"/>
        <w:tab w:val="right" w:leader="dot" w:pos="9350"/>
      </w:tabs>
      <w:suppressAutoHyphens/>
      <w:spacing w:before="100"/>
    </w:pPr>
    <w:rPr>
      <w:rFonts w:ascii="Calibri" w:eastAsia="Lucida Sans Unicode" w:hAnsi="Calibri"/>
      <w:color w:val="000000"/>
      <w:kern w:val="20"/>
      <w:sz w:val="22"/>
    </w:rPr>
  </w:style>
  <w:style w:type="paragraph" w:styleId="TOC2">
    <w:name w:val="toc 2"/>
    <w:basedOn w:val="Normal"/>
    <w:next w:val="Normal"/>
    <w:autoRedefine/>
    <w:uiPriority w:val="39"/>
    <w:unhideWhenUsed/>
    <w:qFormat/>
    <w:rsid w:val="00C752EC"/>
    <w:pPr>
      <w:widowControl w:val="0"/>
      <w:suppressAutoHyphens/>
      <w:spacing w:before="100"/>
      <w:ind w:left="403"/>
    </w:pPr>
    <w:rPr>
      <w:rFonts w:ascii="Calibri" w:eastAsia="Lucida Sans Unicode" w:hAnsi="Calibri"/>
      <w:color w:val="000000"/>
      <w:kern w:val="1"/>
      <w:sz w:val="22"/>
    </w:rPr>
  </w:style>
  <w:style w:type="character" w:styleId="Hyperlink">
    <w:name w:val="Hyperlink"/>
    <w:basedOn w:val="DefaultParagraphFont"/>
    <w:uiPriority w:val="99"/>
    <w:unhideWhenUsed/>
    <w:rsid w:val="00C752EC"/>
    <w:rPr>
      <w:color w:val="0563C1" w:themeColor="hyperlink"/>
      <w:u w:val="single"/>
    </w:rPr>
  </w:style>
  <w:style w:type="paragraph" w:styleId="TOC3">
    <w:name w:val="toc 3"/>
    <w:basedOn w:val="Normal"/>
    <w:next w:val="Normal"/>
    <w:autoRedefine/>
    <w:uiPriority w:val="39"/>
    <w:unhideWhenUsed/>
    <w:qFormat/>
    <w:rsid w:val="00C752EC"/>
    <w:pPr>
      <w:widowControl w:val="0"/>
      <w:tabs>
        <w:tab w:val="left" w:pos="1540"/>
        <w:tab w:val="right" w:leader="dot" w:pos="9350"/>
      </w:tabs>
      <w:suppressAutoHyphens/>
      <w:spacing w:before="100"/>
      <w:ind w:left="475"/>
    </w:pPr>
    <w:rPr>
      <w:rFonts w:ascii="Calibri" w:eastAsia="Lucida Sans Unicode" w:hAnsi="Calibri"/>
      <w:color w:val="000000"/>
      <w:kern w:val="1"/>
      <w:sz w:val="22"/>
    </w:rPr>
  </w:style>
  <w:style w:type="paragraph" w:styleId="Revision">
    <w:name w:val="Revision"/>
    <w:hidden/>
    <w:uiPriority w:val="99"/>
    <w:semiHidden/>
    <w:rsid w:val="00C752EC"/>
    <w:pPr>
      <w:spacing w:after="0" w:line="240" w:lineRule="auto"/>
    </w:pPr>
    <w:rPr>
      <w:rFonts w:ascii="Times New Roman" w:eastAsia="Lucida Sans Unicode" w:hAnsi="Times New Roman" w:cs="Times New Roman"/>
      <w:color w:val="000000"/>
      <w:kern w:val="1"/>
      <w:sz w:val="24"/>
      <w:szCs w:val="24"/>
    </w:rPr>
  </w:style>
  <w:style w:type="paragraph" w:styleId="TOC4">
    <w:name w:val="toc 4"/>
    <w:basedOn w:val="Normal"/>
    <w:next w:val="Normal"/>
    <w:autoRedefine/>
    <w:uiPriority w:val="39"/>
    <w:unhideWhenUsed/>
    <w:rsid w:val="00C752EC"/>
    <w:pPr>
      <w:tabs>
        <w:tab w:val="left" w:pos="1760"/>
        <w:tab w:val="right" w:leader="dot" w:pos="9350"/>
      </w:tabs>
      <w:spacing w:before="100"/>
      <w:ind w:left="662"/>
    </w:pPr>
    <w:rPr>
      <w:rFonts w:ascii="Calibri" w:eastAsiaTheme="minorEastAsia" w:hAnsi="Calibri" w:cstheme="minorBidi"/>
      <w:noProof/>
      <w:sz w:val="22"/>
      <w:szCs w:val="22"/>
    </w:rPr>
  </w:style>
  <w:style w:type="paragraph" w:styleId="TOC5">
    <w:name w:val="toc 5"/>
    <w:basedOn w:val="Normal"/>
    <w:next w:val="Normal"/>
    <w:autoRedefine/>
    <w:uiPriority w:val="39"/>
    <w:unhideWhenUsed/>
    <w:rsid w:val="00C752EC"/>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752EC"/>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752EC"/>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752EC"/>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752EC"/>
    <w:pPr>
      <w:spacing w:after="100" w:line="276" w:lineRule="auto"/>
      <w:ind w:left="1760"/>
    </w:pPr>
    <w:rPr>
      <w:rFonts w:asciiTheme="minorHAnsi" w:eastAsiaTheme="minorEastAsia" w:hAnsiTheme="minorHAnsi" w:cstheme="minorBidi"/>
      <w:sz w:val="22"/>
      <w:szCs w:val="22"/>
    </w:rPr>
  </w:style>
  <w:style w:type="paragraph" w:styleId="Title">
    <w:name w:val="Title"/>
    <w:basedOn w:val="Normal"/>
    <w:link w:val="TitleChar"/>
    <w:uiPriority w:val="99"/>
    <w:qFormat/>
    <w:rsid w:val="00C752EC"/>
    <w:pPr>
      <w:jc w:val="center"/>
    </w:pPr>
    <w:rPr>
      <w:rFonts w:ascii="Arial" w:eastAsia="Times New Roman" w:hAnsi="Arial"/>
      <w:b/>
      <w:sz w:val="28"/>
      <w:szCs w:val="20"/>
    </w:rPr>
  </w:style>
  <w:style w:type="character" w:customStyle="1" w:styleId="TitleChar">
    <w:name w:val="Title Char"/>
    <w:basedOn w:val="DefaultParagraphFont"/>
    <w:link w:val="Title"/>
    <w:uiPriority w:val="99"/>
    <w:rsid w:val="00C752EC"/>
    <w:rPr>
      <w:rFonts w:ascii="Arial" w:eastAsia="Times New Roman" w:hAnsi="Arial" w:cs="Times New Roman"/>
      <w:b/>
      <w:sz w:val="28"/>
      <w:szCs w:val="20"/>
    </w:rPr>
  </w:style>
  <w:style w:type="paragraph" w:customStyle="1" w:styleId="eGlobalTechTitle">
    <w:name w:val="eGlobalTech_Title"/>
    <w:next w:val="Normal"/>
    <w:uiPriority w:val="99"/>
    <w:qFormat/>
    <w:rsid w:val="00C752EC"/>
    <w:pPr>
      <w:pBdr>
        <w:bottom w:val="single" w:sz="4" w:space="1" w:color="5B9BD5" w:themeColor="accent1"/>
      </w:pBdr>
      <w:spacing w:after="24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Version">
    <w:name w:val="eGlobalTech_Title_Version"/>
    <w:uiPriority w:val="99"/>
    <w:qFormat/>
    <w:rsid w:val="00C752EC"/>
    <w:pPr>
      <w:pBdr>
        <w:top w:val="single" w:sz="8" w:space="3" w:color="5B9BD5" w:themeColor="accent1"/>
      </w:pBdr>
      <w:spacing w:before="300" w:after="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ReleaseDate">
    <w:name w:val="eGlobalTech_Title_ReleaseDate"/>
    <w:uiPriority w:val="99"/>
    <w:qFormat/>
    <w:rsid w:val="00C752EC"/>
    <w:pPr>
      <w:spacing w:after="0" w:line="240" w:lineRule="auto"/>
      <w:jc w:val="center"/>
    </w:pPr>
    <w:rPr>
      <w:rFonts w:ascii="Hypatia Sans Pro" w:hAnsi="Hypatia Sans Pro"/>
      <w:sz w:val="24"/>
      <w:szCs w:val="24"/>
    </w:rPr>
  </w:style>
  <w:style w:type="paragraph" w:customStyle="1" w:styleId="eGlobalTechFooterPortrait">
    <w:name w:val="eGlobalTech_Footer_Portrait"/>
    <w:link w:val="eGlobalTechFooterPortraitChar"/>
    <w:qFormat/>
    <w:rsid w:val="00C752EC"/>
    <w:pPr>
      <w:spacing w:after="0" w:line="240" w:lineRule="auto"/>
    </w:pPr>
    <w:rPr>
      <w:rFonts w:ascii="Hypatia Sans Pro" w:eastAsia="Lucida Sans Unicode" w:hAnsi="Hypatia Sans Pro" w:cs="Times New Roman"/>
      <w:color w:val="000000"/>
      <w:kern w:val="1"/>
      <w:sz w:val="20"/>
      <w:szCs w:val="24"/>
    </w:rPr>
  </w:style>
  <w:style w:type="character" w:customStyle="1" w:styleId="eGlobalTechFooterPortraitChar">
    <w:name w:val="eGlobalTech_Footer_Portrait Char"/>
    <w:basedOn w:val="FooterChar"/>
    <w:link w:val="eGlobalTechFooterPortrait"/>
    <w:rsid w:val="00C752EC"/>
    <w:rPr>
      <w:rFonts w:ascii="Hypatia Sans Pro" w:eastAsia="Lucida Sans Unicode" w:hAnsi="Hypatia Sans Pro" w:cs="Times New Roman"/>
      <w:color w:val="000000"/>
      <w:kern w:val="1"/>
      <w:sz w:val="20"/>
      <w:szCs w:val="24"/>
    </w:rPr>
  </w:style>
  <w:style w:type="paragraph" w:customStyle="1" w:styleId="eGlobalTechBodyText">
    <w:name w:val="eGlobalTech_Body_Text"/>
    <w:uiPriority w:val="99"/>
    <w:qFormat/>
    <w:rsid w:val="00C752EC"/>
    <w:pPr>
      <w:spacing w:after="120" w:line="240" w:lineRule="auto"/>
      <w:jc w:val="both"/>
    </w:pPr>
    <w:rPr>
      <w:rFonts w:ascii="Times" w:hAnsi="Times"/>
      <w:sz w:val="24"/>
      <w:szCs w:val="24"/>
    </w:rPr>
  </w:style>
  <w:style w:type="paragraph" w:customStyle="1" w:styleId="eGlobalTechTableHeader">
    <w:name w:val="eGlobalTech_Table_Header"/>
    <w:uiPriority w:val="99"/>
    <w:qFormat/>
    <w:rsid w:val="00C752EC"/>
    <w:pPr>
      <w:shd w:val="clear" w:color="auto" w:fill="1F497D"/>
      <w:spacing w:after="0" w:line="240" w:lineRule="auto"/>
    </w:pPr>
    <w:rPr>
      <w:rFonts w:ascii="Hypatia Sans Pro" w:eastAsia="Times New Roman" w:hAnsi="Hypatia Sans Pro"/>
      <w:b/>
      <w:bCs/>
      <w:color w:val="FFFFFF" w:themeColor="background1"/>
      <w:sz w:val="24"/>
      <w:szCs w:val="24"/>
    </w:rPr>
  </w:style>
  <w:style w:type="character" w:styleId="LineNumber">
    <w:name w:val="line number"/>
    <w:basedOn w:val="DefaultParagraphFont"/>
    <w:uiPriority w:val="99"/>
    <w:semiHidden/>
    <w:unhideWhenUsed/>
    <w:rsid w:val="00C752EC"/>
  </w:style>
  <w:style w:type="paragraph" w:customStyle="1" w:styleId="eGlobalTechHeaderPortrait">
    <w:name w:val="eGlobalTech_Header_Portrait"/>
    <w:link w:val="eGlobalTechHeaderPortraitChar"/>
    <w:qFormat/>
    <w:rsid w:val="00C752EC"/>
    <w:pPr>
      <w:pBdr>
        <w:bottom w:val="single" w:sz="8" w:space="1" w:color="5B9BD5" w:themeColor="accent1"/>
      </w:pBdr>
      <w:spacing w:after="0" w:line="240" w:lineRule="auto"/>
    </w:pPr>
    <w:rPr>
      <w:rFonts w:ascii="Hypatia Sans Pro" w:hAnsi="Hypatia Sans Pro"/>
      <w:sz w:val="20"/>
      <w:szCs w:val="24"/>
    </w:rPr>
  </w:style>
  <w:style w:type="character" w:customStyle="1" w:styleId="eGlobalTechHeaderPortraitChar">
    <w:name w:val="eGlobalTech_Header_Portrait Char"/>
    <w:basedOn w:val="DefaultParagraphFont"/>
    <w:link w:val="eGlobalTechHeaderPortrait"/>
    <w:rsid w:val="00C752EC"/>
    <w:rPr>
      <w:rFonts w:ascii="Hypatia Sans Pro" w:hAnsi="Hypatia Sans Pro"/>
      <w:sz w:val="20"/>
      <w:szCs w:val="24"/>
    </w:rPr>
  </w:style>
  <w:style w:type="paragraph" w:customStyle="1" w:styleId="eGlobalTechHeading1">
    <w:name w:val="eGlobalTech_Heading_1"/>
    <w:next w:val="Normal"/>
    <w:link w:val="eGlobalTechHeading1Char"/>
    <w:autoRedefine/>
    <w:uiPriority w:val="99"/>
    <w:qFormat/>
    <w:rsid w:val="0024696C"/>
    <w:pPr>
      <w:keepNext/>
      <w:keepLines/>
      <w:numPr>
        <w:numId w:val="6"/>
      </w:numPr>
      <w:spacing w:before="240" w:after="120" w:line="240" w:lineRule="auto"/>
      <w:outlineLvl w:val="0"/>
    </w:pPr>
    <w:rPr>
      <w:rFonts w:ascii="Calibri" w:eastAsiaTheme="majorEastAsia" w:hAnsi="Calibri" w:cstheme="majorBidi"/>
      <w:b/>
      <w:bCs/>
      <w:caps/>
      <w:color w:val="1F4E79" w:themeColor="accent1" w:themeShade="80"/>
      <w:sz w:val="32"/>
      <w:szCs w:val="32"/>
    </w:rPr>
  </w:style>
  <w:style w:type="paragraph" w:customStyle="1" w:styleId="eGlobalTechHeading2">
    <w:name w:val="eGlobalTech_Heading_2"/>
    <w:basedOn w:val="eGlobalTechHeading1"/>
    <w:link w:val="eGlobalTechHeading2Char"/>
    <w:qFormat/>
    <w:rsid w:val="00C752EC"/>
    <w:pPr>
      <w:numPr>
        <w:numId w:val="0"/>
      </w:numPr>
      <w:outlineLvl w:val="1"/>
    </w:pPr>
    <w:rPr>
      <w:sz w:val="24"/>
    </w:rPr>
  </w:style>
  <w:style w:type="paragraph" w:customStyle="1" w:styleId="eglobaltech1">
    <w:name w:val="eglobaltech_1"/>
    <w:basedOn w:val="Heading2"/>
    <w:link w:val="eglobaltech1Char"/>
    <w:uiPriority w:val="99"/>
    <w:qFormat/>
    <w:rsid w:val="00C752EC"/>
    <w:pPr>
      <w:numPr>
        <w:ilvl w:val="1"/>
        <w:numId w:val="2"/>
      </w:numPr>
    </w:pPr>
    <w:rPr>
      <w:rFonts w:ascii="Calibri" w:hAnsi="Calibri"/>
      <w:color w:val="2C6EAB" w:themeColor="accent1" w:themeShade="B5"/>
      <w:sz w:val="28"/>
      <w:szCs w:val="32"/>
    </w:rPr>
  </w:style>
  <w:style w:type="paragraph" w:customStyle="1" w:styleId="eglobaltech2">
    <w:name w:val="eglobaltech_2"/>
    <w:basedOn w:val="eGlobalTechHeading2"/>
    <w:link w:val="eglobaltech2Char"/>
    <w:autoRedefine/>
    <w:uiPriority w:val="99"/>
    <w:qFormat/>
    <w:rsid w:val="00C752EC"/>
    <w:pPr>
      <w:numPr>
        <w:ilvl w:val="1"/>
        <w:numId w:val="1"/>
      </w:numPr>
    </w:pPr>
    <w:rPr>
      <w:szCs w:val="24"/>
    </w:rPr>
  </w:style>
  <w:style w:type="character" w:customStyle="1" w:styleId="eglobaltech1Char">
    <w:name w:val="eglobaltech_1 Char"/>
    <w:basedOn w:val="Heading2Char"/>
    <w:link w:val="eglobaltech1"/>
    <w:uiPriority w:val="99"/>
    <w:rsid w:val="00C752EC"/>
    <w:rPr>
      <w:rFonts w:ascii="Calibri" w:eastAsiaTheme="majorEastAsia" w:hAnsi="Calibri" w:cstheme="majorBidi"/>
      <w:b/>
      <w:bCs/>
      <w:color w:val="2C6EAB" w:themeColor="accent1" w:themeShade="B5"/>
      <w:kern w:val="1"/>
      <w:sz w:val="28"/>
      <w:szCs w:val="32"/>
    </w:rPr>
  </w:style>
  <w:style w:type="paragraph" w:customStyle="1" w:styleId="eglobaltech3">
    <w:name w:val="eglobaltech_3"/>
    <w:basedOn w:val="Heading3"/>
    <w:next w:val="Heading3"/>
    <w:link w:val="eglobaltech3Char"/>
    <w:autoRedefine/>
    <w:uiPriority w:val="99"/>
    <w:qFormat/>
    <w:rsid w:val="00AF0875"/>
    <w:pPr>
      <w:numPr>
        <w:ilvl w:val="2"/>
        <w:numId w:val="6"/>
      </w:numPr>
      <w:spacing w:before="240" w:after="120"/>
    </w:pPr>
    <w:rPr>
      <w:rFonts w:ascii="Calibri" w:hAnsi="Calibri"/>
      <w:color w:val="1F4E79" w:themeColor="accent1" w:themeShade="80"/>
      <w:sz w:val="28"/>
    </w:rPr>
  </w:style>
  <w:style w:type="character" w:customStyle="1" w:styleId="eGlobalTechHeading1Char">
    <w:name w:val="eGlobalTech_Heading_1 Char"/>
    <w:basedOn w:val="DefaultParagraphFont"/>
    <w:link w:val="eGlobalTechHeading1"/>
    <w:uiPriority w:val="99"/>
    <w:rsid w:val="0024696C"/>
    <w:rPr>
      <w:rFonts w:ascii="Calibri" w:eastAsiaTheme="majorEastAsia" w:hAnsi="Calibri" w:cstheme="majorBidi"/>
      <w:b/>
      <w:bCs/>
      <w:caps/>
      <w:color w:val="1F4E79" w:themeColor="accent1" w:themeShade="80"/>
      <w:sz w:val="32"/>
      <w:szCs w:val="32"/>
    </w:rPr>
  </w:style>
  <w:style w:type="character" w:customStyle="1" w:styleId="eGlobalTechHeading2Char">
    <w:name w:val="eGlobalTech_Heading_2 Char"/>
    <w:basedOn w:val="eGlobalTechHeading1Char"/>
    <w:link w:val="eGlobalTechHeading2"/>
    <w:rsid w:val="00C752EC"/>
    <w:rPr>
      <w:rFonts w:ascii="Calibri" w:eastAsiaTheme="majorEastAsia" w:hAnsi="Calibri" w:cstheme="majorBidi"/>
      <w:b/>
      <w:bCs/>
      <w:caps/>
      <w:color w:val="1F4E79" w:themeColor="accent1" w:themeShade="80"/>
      <w:sz w:val="24"/>
      <w:szCs w:val="32"/>
    </w:rPr>
  </w:style>
  <w:style w:type="character" w:customStyle="1" w:styleId="eglobaltech2Char">
    <w:name w:val="eglobaltech_2 Char"/>
    <w:basedOn w:val="eGlobalTechHeading2Char"/>
    <w:link w:val="eglobaltech2"/>
    <w:uiPriority w:val="99"/>
    <w:rsid w:val="00C752EC"/>
    <w:rPr>
      <w:rFonts w:ascii="Calibri" w:eastAsiaTheme="majorEastAsia" w:hAnsi="Calibri" w:cstheme="majorBidi"/>
      <w:b/>
      <w:bCs/>
      <w:caps/>
      <w:color w:val="1F4E79" w:themeColor="accent1" w:themeShade="80"/>
      <w:sz w:val="24"/>
      <w:szCs w:val="24"/>
    </w:rPr>
  </w:style>
  <w:style w:type="paragraph" w:customStyle="1" w:styleId="eglobaltech4">
    <w:name w:val="eglobaltech_4"/>
    <w:basedOn w:val="Heading3"/>
    <w:link w:val="eglobaltech4Char"/>
    <w:autoRedefine/>
    <w:uiPriority w:val="99"/>
    <w:qFormat/>
    <w:rsid w:val="00C752EC"/>
    <w:pPr>
      <w:numPr>
        <w:ilvl w:val="4"/>
        <w:numId w:val="6"/>
      </w:numPr>
      <w:spacing w:before="0"/>
    </w:pPr>
    <w:rPr>
      <w:rFonts w:ascii="Calibri" w:hAnsi="Calibri"/>
      <w:color w:val="2C6EAB" w:themeColor="accent1" w:themeShade="B5"/>
    </w:rPr>
  </w:style>
  <w:style w:type="character" w:customStyle="1" w:styleId="eglobaltech3Char">
    <w:name w:val="eglobaltech_3 Char"/>
    <w:basedOn w:val="Heading3Char"/>
    <w:link w:val="eglobaltech3"/>
    <w:uiPriority w:val="99"/>
    <w:rsid w:val="00AF0875"/>
    <w:rPr>
      <w:rFonts w:ascii="Calibri" w:eastAsiaTheme="majorEastAsia" w:hAnsi="Calibri" w:cstheme="majorBidi"/>
      <w:b/>
      <w:bCs/>
      <w:color w:val="1F4E79" w:themeColor="accent1" w:themeShade="80"/>
      <w:kern w:val="1"/>
      <w:sz w:val="28"/>
      <w:szCs w:val="24"/>
    </w:rPr>
  </w:style>
  <w:style w:type="character" w:customStyle="1" w:styleId="eglobaltech4Char">
    <w:name w:val="eglobaltech_4 Char"/>
    <w:basedOn w:val="Heading3Char"/>
    <w:link w:val="eglobaltech4"/>
    <w:uiPriority w:val="99"/>
    <w:rsid w:val="00C752EC"/>
    <w:rPr>
      <w:rFonts w:ascii="Calibri" w:eastAsiaTheme="majorEastAsia" w:hAnsi="Calibri" w:cstheme="majorBidi"/>
      <w:b/>
      <w:bCs/>
      <w:color w:val="2C6EAB" w:themeColor="accent1" w:themeShade="B5"/>
      <w:kern w:val="1"/>
      <w:sz w:val="24"/>
      <w:szCs w:val="24"/>
    </w:rPr>
  </w:style>
  <w:style w:type="paragraph" w:customStyle="1" w:styleId="TableCaption">
    <w:name w:val="TableCaption"/>
    <w:aliases w:val="tc"/>
    <w:next w:val="Normal"/>
    <w:uiPriority w:val="99"/>
    <w:rsid w:val="00C752EC"/>
    <w:pPr>
      <w:keepNext/>
      <w:spacing w:before="100" w:after="100" w:line="240" w:lineRule="auto"/>
      <w:jc w:val="center"/>
      <w:outlineLvl w:val="0"/>
    </w:pPr>
    <w:rPr>
      <w:rFonts w:ascii="Calibri" w:eastAsia="Times New Roman" w:hAnsi="Calibri" w:cs="Times New Roman"/>
      <w:b/>
      <w:color w:val="1F4E79" w:themeColor="accent1" w:themeShade="80"/>
      <w:sz w:val="20"/>
      <w:szCs w:val="20"/>
    </w:rPr>
  </w:style>
  <w:style w:type="paragraph" w:customStyle="1" w:styleId="TableText">
    <w:name w:val="Table Text"/>
    <w:basedOn w:val="Normal"/>
    <w:link w:val="TableTextChar"/>
    <w:qFormat/>
    <w:rsid w:val="00C752EC"/>
    <w:pPr>
      <w:overflowPunct w:val="0"/>
      <w:autoSpaceDE w:val="0"/>
      <w:autoSpaceDN w:val="0"/>
      <w:adjustRightInd w:val="0"/>
      <w:textAlignment w:val="baseline"/>
    </w:pPr>
    <w:rPr>
      <w:rFonts w:ascii="Arial" w:eastAsia="Times New Roman" w:hAnsi="Arial" w:cs="Arial"/>
      <w:spacing w:val="-5"/>
      <w:sz w:val="22"/>
      <w:szCs w:val="22"/>
    </w:rPr>
  </w:style>
  <w:style w:type="character" w:customStyle="1" w:styleId="TableTextChar">
    <w:name w:val="Table Text Char"/>
    <w:link w:val="TableText"/>
    <w:rsid w:val="00C752EC"/>
    <w:rPr>
      <w:rFonts w:ascii="Arial" w:eastAsia="Times New Roman" w:hAnsi="Arial" w:cs="Arial"/>
      <w:spacing w:val="-5"/>
    </w:rPr>
  </w:style>
  <w:style w:type="paragraph" w:customStyle="1" w:styleId="TableText-Bold">
    <w:name w:val="Table Text-Bold"/>
    <w:basedOn w:val="TableText"/>
    <w:next w:val="Normal"/>
    <w:uiPriority w:val="99"/>
    <w:rsid w:val="00C752EC"/>
    <w:pPr>
      <w:overflowPunct/>
      <w:autoSpaceDE/>
      <w:autoSpaceDN/>
      <w:adjustRightInd/>
      <w:spacing w:before="60" w:after="60"/>
      <w:textAlignment w:val="auto"/>
    </w:pPr>
    <w:rPr>
      <w:rFonts w:cs="Times New Roman"/>
      <w:b/>
      <w:spacing w:val="0"/>
      <w:sz w:val="20"/>
      <w:szCs w:val="20"/>
    </w:rPr>
  </w:style>
  <w:style w:type="paragraph" w:customStyle="1" w:styleId="Style1">
    <w:name w:val="Style1"/>
    <w:basedOn w:val="eglobaltech3"/>
    <w:uiPriority w:val="99"/>
    <w:qFormat/>
    <w:rsid w:val="00C752EC"/>
  </w:style>
  <w:style w:type="paragraph" w:customStyle="1" w:styleId="Style2">
    <w:name w:val="Style2"/>
    <w:basedOn w:val="eglobaltech3"/>
    <w:uiPriority w:val="99"/>
    <w:qFormat/>
    <w:rsid w:val="00C752EC"/>
  </w:style>
  <w:style w:type="paragraph" w:customStyle="1" w:styleId="Style3">
    <w:name w:val="Style3"/>
    <w:basedOn w:val="eglobaltech3"/>
    <w:uiPriority w:val="99"/>
    <w:qFormat/>
    <w:rsid w:val="00C752EC"/>
  </w:style>
  <w:style w:type="paragraph" w:customStyle="1" w:styleId="H3New">
    <w:name w:val="H3 New"/>
    <w:basedOn w:val="Style3"/>
    <w:uiPriority w:val="99"/>
    <w:qFormat/>
    <w:rsid w:val="00C752EC"/>
  </w:style>
  <w:style w:type="paragraph" w:customStyle="1" w:styleId="Style4">
    <w:name w:val="Style4"/>
    <w:basedOn w:val="H3New"/>
    <w:uiPriority w:val="99"/>
    <w:qFormat/>
    <w:rsid w:val="00C752EC"/>
    <w:pPr>
      <w:numPr>
        <w:ilvl w:val="0"/>
        <w:numId w:val="3"/>
      </w:numPr>
    </w:pPr>
  </w:style>
  <w:style w:type="numbering" w:customStyle="1" w:styleId="Style5">
    <w:name w:val="Style5"/>
    <w:uiPriority w:val="99"/>
    <w:rsid w:val="00C752EC"/>
    <w:pPr>
      <w:numPr>
        <w:numId w:val="4"/>
      </w:numPr>
    </w:pPr>
  </w:style>
  <w:style w:type="numbering" w:customStyle="1" w:styleId="Style6">
    <w:name w:val="Style6"/>
    <w:uiPriority w:val="99"/>
    <w:rsid w:val="00C752EC"/>
    <w:pPr>
      <w:numPr>
        <w:numId w:val="5"/>
      </w:numPr>
    </w:pPr>
  </w:style>
  <w:style w:type="paragraph" w:customStyle="1" w:styleId="Style7">
    <w:name w:val="Style7"/>
    <w:basedOn w:val="eGlobalTechHeading1"/>
    <w:autoRedefine/>
    <w:uiPriority w:val="99"/>
    <w:qFormat/>
    <w:rsid w:val="00265E1E"/>
    <w:pPr>
      <w:numPr>
        <w:ilvl w:val="1"/>
      </w:numPr>
      <w:spacing w:before="360"/>
    </w:pPr>
    <w:rPr>
      <w:sz w:val="28"/>
    </w:rPr>
  </w:style>
  <w:style w:type="paragraph" w:customStyle="1" w:styleId="Style8">
    <w:name w:val="Style8"/>
    <w:basedOn w:val="eglobaltech4"/>
    <w:uiPriority w:val="99"/>
    <w:qFormat/>
    <w:rsid w:val="00C752EC"/>
  </w:style>
  <w:style w:type="paragraph" w:customStyle="1" w:styleId="eglobaltech5">
    <w:name w:val="eglobaltech_5"/>
    <w:basedOn w:val="eglobaltech4"/>
    <w:link w:val="eglobaltech5Char"/>
    <w:uiPriority w:val="99"/>
    <w:qFormat/>
    <w:rsid w:val="00C752EC"/>
    <w:rPr>
      <w:color w:val="2E74B5" w:themeColor="accent1" w:themeShade="BF"/>
    </w:rPr>
  </w:style>
  <w:style w:type="paragraph" w:customStyle="1" w:styleId="eglobaltech4n">
    <w:name w:val="eglobaltech_4n"/>
    <w:basedOn w:val="eglobaltech4"/>
    <w:link w:val="eglobaltech4nChar"/>
    <w:uiPriority w:val="99"/>
    <w:qFormat/>
    <w:rsid w:val="00C752EC"/>
    <w:pPr>
      <w:numPr>
        <w:ilvl w:val="3"/>
      </w:numPr>
    </w:pPr>
    <w:rPr>
      <w:color w:val="1F4E79" w:themeColor="accent1" w:themeShade="80"/>
    </w:rPr>
  </w:style>
  <w:style w:type="character" w:customStyle="1" w:styleId="eglobaltech4nChar">
    <w:name w:val="eglobaltech_4n Char"/>
    <w:basedOn w:val="eglobaltech4Char"/>
    <w:link w:val="eglobaltech4n"/>
    <w:uiPriority w:val="99"/>
    <w:rsid w:val="00C752EC"/>
    <w:rPr>
      <w:rFonts w:ascii="Calibri" w:eastAsiaTheme="majorEastAsia" w:hAnsi="Calibri" w:cstheme="majorBidi"/>
      <w:b/>
      <w:bCs/>
      <w:color w:val="1F4E79" w:themeColor="accent1" w:themeShade="80"/>
      <w:kern w:val="1"/>
      <w:sz w:val="24"/>
      <w:szCs w:val="24"/>
    </w:rPr>
  </w:style>
  <w:style w:type="paragraph" w:customStyle="1" w:styleId="FrontMatterHeader">
    <w:name w:val="Front Matter Header"/>
    <w:next w:val="Normal"/>
    <w:uiPriority w:val="99"/>
    <w:rsid w:val="00C752EC"/>
    <w:pPr>
      <w:keepNext/>
      <w:tabs>
        <w:tab w:val="left" w:pos="432"/>
      </w:tabs>
      <w:spacing w:after="360" w:line="240" w:lineRule="auto"/>
      <w:jc w:val="center"/>
    </w:pPr>
    <w:rPr>
      <w:rFonts w:ascii="Arial Narrow" w:eastAsia="Times New Roman" w:hAnsi="Arial Narrow" w:cs="Times New Roman"/>
      <w:b/>
      <w:sz w:val="36"/>
      <w:szCs w:val="20"/>
    </w:rPr>
  </w:style>
  <w:style w:type="paragraph" w:styleId="TableofFigures">
    <w:name w:val="table of figures"/>
    <w:aliases w:val="Tables"/>
    <w:basedOn w:val="Normal"/>
    <w:next w:val="Normal"/>
    <w:uiPriority w:val="99"/>
    <w:unhideWhenUsed/>
    <w:rsid w:val="00C752EC"/>
    <w:pPr>
      <w:widowControl w:val="0"/>
      <w:suppressAutoHyphens/>
    </w:pPr>
    <w:rPr>
      <w:rFonts w:ascii="Calibri" w:eastAsia="Lucida Sans Unicode" w:hAnsi="Calibri"/>
      <w:color w:val="000000"/>
      <w:kern w:val="1"/>
      <w:sz w:val="22"/>
    </w:rPr>
  </w:style>
  <w:style w:type="paragraph" w:customStyle="1" w:styleId="ListofTables">
    <w:name w:val="List of Tables"/>
    <w:basedOn w:val="TableofFigures"/>
    <w:uiPriority w:val="99"/>
    <w:qFormat/>
    <w:rsid w:val="00C752EC"/>
    <w:pPr>
      <w:tabs>
        <w:tab w:val="right" w:leader="dot" w:pos="9350"/>
      </w:tabs>
    </w:pPr>
  </w:style>
  <w:style w:type="paragraph" w:customStyle="1" w:styleId="FooterEven">
    <w:name w:val="Footer Even"/>
    <w:basedOn w:val="Normal"/>
    <w:uiPriority w:val="99"/>
    <w:qFormat/>
    <w:rsid w:val="00C752EC"/>
    <w:pPr>
      <w:pBdr>
        <w:top w:val="single" w:sz="4" w:space="1" w:color="5B9BD5" w:themeColor="accent1"/>
      </w:pBdr>
      <w:spacing w:after="180" w:line="264" w:lineRule="auto"/>
    </w:pPr>
    <w:rPr>
      <w:rFonts w:asciiTheme="minorHAnsi" w:hAnsiTheme="minorHAnsi"/>
      <w:color w:val="44546A" w:themeColor="text2"/>
      <w:sz w:val="20"/>
      <w:szCs w:val="20"/>
      <w:lang w:eastAsia="ja-JP"/>
    </w:rPr>
  </w:style>
  <w:style w:type="paragraph" w:customStyle="1" w:styleId="FooterOdd">
    <w:name w:val="Footer Odd"/>
    <w:basedOn w:val="Normal"/>
    <w:uiPriority w:val="99"/>
    <w:qFormat/>
    <w:rsid w:val="00C752EC"/>
    <w:pPr>
      <w:pBdr>
        <w:top w:val="single" w:sz="4" w:space="1" w:color="5B9BD5" w:themeColor="accent1"/>
      </w:pBdr>
      <w:spacing w:after="180" w:line="264" w:lineRule="auto"/>
      <w:jc w:val="right"/>
    </w:pPr>
    <w:rPr>
      <w:rFonts w:asciiTheme="minorHAnsi" w:hAnsiTheme="minorHAnsi"/>
      <w:color w:val="44546A" w:themeColor="text2"/>
      <w:sz w:val="20"/>
      <w:szCs w:val="20"/>
      <w:lang w:eastAsia="ja-JP"/>
    </w:rPr>
  </w:style>
  <w:style w:type="character" w:styleId="FollowedHyperlink">
    <w:name w:val="FollowedHyperlink"/>
    <w:basedOn w:val="DefaultParagraphFont"/>
    <w:unhideWhenUsed/>
    <w:rsid w:val="00C752EC"/>
    <w:rPr>
      <w:color w:val="954F72" w:themeColor="followedHyperlink"/>
      <w:u w:val="single"/>
    </w:rPr>
  </w:style>
  <w:style w:type="numbering" w:customStyle="1" w:styleId="NoList1">
    <w:name w:val="No List1"/>
    <w:next w:val="NoList"/>
    <w:uiPriority w:val="99"/>
    <w:semiHidden/>
    <w:unhideWhenUsed/>
    <w:rsid w:val="00C752EC"/>
  </w:style>
  <w:style w:type="paragraph" w:customStyle="1" w:styleId="AcronymDefinition">
    <w:name w:val="Acronym 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AcronymTerm">
    <w:name w:val="Acronym 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AppHeading1">
    <w:name w:val="AppHeading 1"/>
    <w:aliases w:val="A1"/>
    <w:next w:val="Normal"/>
    <w:uiPriority w:val="99"/>
    <w:rsid w:val="00C752EC"/>
    <w:pPr>
      <w:keepNext/>
      <w:numPr>
        <w:numId w:val="7"/>
      </w:numPr>
      <w:spacing w:before="120" w:after="240" w:line="400" w:lineRule="exact"/>
      <w:jc w:val="center"/>
    </w:pPr>
    <w:rPr>
      <w:rFonts w:ascii="Arial Narrow" w:eastAsia="Times New Roman" w:hAnsi="Arial Narrow" w:cs="Times New Roman"/>
      <w:b/>
      <w:sz w:val="36"/>
      <w:szCs w:val="20"/>
    </w:rPr>
  </w:style>
  <w:style w:type="paragraph" w:customStyle="1" w:styleId="AppHeading2">
    <w:name w:val="AppHeading 2"/>
    <w:next w:val="Normal"/>
    <w:uiPriority w:val="99"/>
    <w:rsid w:val="00C752EC"/>
    <w:pPr>
      <w:keepNext/>
      <w:numPr>
        <w:ilvl w:val="1"/>
        <w:numId w:val="7"/>
      </w:numPr>
      <w:spacing w:before="120" w:after="120" w:line="240" w:lineRule="auto"/>
    </w:pPr>
    <w:rPr>
      <w:rFonts w:ascii="Arial Narrow" w:eastAsia="Times New Roman" w:hAnsi="Arial Narrow" w:cs="Times New Roman"/>
      <w:b/>
      <w:sz w:val="32"/>
      <w:szCs w:val="20"/>
    </w:rPr>
  </w:style>
  <w:style w:type="paragraph" w:customStyle="1" w:styleId="AppHeading3">
    <w:name w:val="AppHeading 3"/>
    <w:next w:val="Normal"/>
    <w:uiPriority w:val="99"/>
    <w:rsid w:val="00C752EC"/>
    <w:pPr>
      <w:keepNext/>
      <w:numPr>
        <w:ilvl w:val="2"/>
        <w:numId w:val="7"/>
      </w:numPr>
      <w:spacing w:before="120" w:after="120" w:line="240" w:lineRule="auto"/>
    </w:pPr>
    <w:rPr>
      <w:rFonts w:ascii="Arial Narrow" w:eastAsia="Times New Roman" w:hAnsi="Arial Narrow" w:cs="Times New Roman"/>
      <w:b/>
      <w:sz w:val="28"/>
      <w:szCs w:val="20"/>
    </w:rPr>
  </w:style>
  <w:style w:type="paragraph" w:customStyle="1" w:styleId="AppHeading4">
    <w:name w:val="AppHeading 4"/>
    <w:next w:val="Normal"/>
    <w:uiPriority w:val="99"/>
    <w:rsid w:val="00C752EC"/>
    <w:pPr>
      <w:numPr>
        <w:ilvl w:val="3"/>
        <w:numId w:val="7"/>
      </w:numPr>
      <w:spacing w:before="120" w:after="120" w:line="240" w:lineRule="auto"/>
    </w:pPr>
    <w:rPr>
      <w:rFonts w:ascii="Arial Narrow" w:eastAsia="Times New Roman" w:hAnsi="Arial Narrow" w:cs="Times New Roman"/>
      <w:b/>
      <w:sz w:val="26"/>
      <w:szCs w:val="20"/>
    </w:rPr>
  </w:style>
  <w:style w:type="paragraph" w:customStyle="1" w:styleId="BackMatterHeading">
    <w:name w:val="Back Matter Heading"/>
    <w:next w:val="Normal"/>
    <w:uiPriority w:val="99"/>
    <w:rsid w:val="00C752EC"/>
    <w:pPr>
      <w:keepNext/>
      <w:spacing w:after="480" w:line="240" w:lineRule="auto"/>
      <w:jc w:val="center"/>
    </w:pPr>
    <w:rPr>
      <w:rFonts w:ascii="Arial Narrow" w:eastAsia="Times New Roman" w:hAnsi="Arial Narrow" w:cs="Times New Roman"/>
      <w:b/>
      <w:sz w:val="36"/>
      <w:szCs w:val="20"/>
    </w:rPr>
  </w:style>
  <w:style w:type="paragraph" w:customStyle="1" w:styleId="BulletListMultiple">
    <w:name w:val="Bullet List Multiple"/>
    <w:uiPriority w:val="99"/>
    <w:rsid w:val="00C752EC"/>
    <w:pPr>
      <w:numPr>
        <w:numId w:val="8"/>
      </w:numPr>
      <w:spacing w:before="80" w:after="80" w:line="240" w:lineRule="auto"/>
    </w:pPr>
    <w:rPr>
      <w:rFonts w:ascii="Times New Roman" w:eastAsia="Times New Roman" w:hAnsi="Times New Roman" w:cs="Times New Roman"/>
      <w:sz w:val="24"/>
      <w:szCs w:val="20"/>
    </w:rPr>
  </w:style>
  <w:style w:type="paragraph" w:customStyle="1" w:styleId="BulletListMultipleLast">
    <w:name w:val="Bullet List Multiple Last"/>
    <w:next w:val="Normal"/>
    <w:uiPriority w:val="99"/>
    <w:rsid w:val="00C752EC"/>
    <w:pPr>
      <w:numPr>
        <w:numId w:val="9"/>
      </w:numPr>
      <w:spacing w:before="80" w:after="280" w:line="240" w:lineRule="auto"/>
    </w:pPr>
    <w:rPr>
      <w:rFonts w:ascii="Times New Roman" w:eastAsia="Times New Roman" w:hAnsi="Times New Roman" w:cs="Times New Roman"/>
      <w:sz w:val="24"/>
      <w:szCs w:val="20"/>
    </w:rPr>
  </w:style>
  <w:style w:type="paragraph" w:customStyle="1" w:styleId="BulletListSingle">
    <w:name w:val="Bullet List Single"/>
    <w:uiPriority w:val="99"/>
    <w:rsid w:val="00C752EC"/>
    <w:pPr>
      <w:numPr>
        <w:numId w:val="10"/>
      </w:numPr>
      <w:spacing w:before="60" w:after="0" w:line="240" w:lineRule="auto"/>
    </w:pPr>
    <w:rPr>
      <w:rFonts w:ascii="Times New Roman" w:eastAsia="Times New Roman" w:hAnsi="Times New Roman" w:cs="Times New Roman"/>
      <w:sz w:val="24"/>
      <w:szCs w:val="20"/>
    </w:rPr>
  </w:style>
  <w:style w:type="paragraph" w:customStyle="1" w:styleId="BulletListSingleLast">
    <w:name w:val="Bullet List Single Last"/>
    <w:next w:val="Normal"/>
    <w:uiPriority w:val="99"/>
    <w:rsid w:val="00C752EC"/>
    <w:pPr>
      <w:numPr>
        <w:numId w:val="11"/>
      </w:numPr>
      <w:spacing w:before="60" w:after="280" w:line="240" w:lineRule="auto"/>
    </w:pPr>
    <w:rPr>
      <w:rFonts w:ascii="Times New Roman" w:eastAsia="Times New Roman" w:hAnsi="Times New Roman" w:cs="Times New Roman"/>
      <w:sz w:val="24"/>
      <w:szCs w:val="20"/>
    </w:rPr>
  </w:style>
  <w:style w:type="paragraph" w:customStyle="1" w:styleId="CIOSignature">
    <w:name w:val="CIOSignature"/>
    <w:basedOn w:val="Normal"/>
    <w:uiPriority w:val="99"/>
    <w:rsid w:val="00C752EC"/>
    <w:pPr>
      <w:pBdr>
        <w:top w:val="single" w:sz="4" w:space="1" w:color="auto"/>
      </w:pBdr>
      <w:ind w:left="1627"/>
    </w:pPr>
    <w:rPr>
      <w:rFonts w:ascii="Arial Narrow" w:eastAsia="Times New Roman" w:hAnsi="Arial Narrow"/>
      <w:szCs w:val="20"/>
    </w:rPr>
  </w:style>
  <w:style w:type="paragraph" w:customStyle="1" w:styleId="Classification">
    <w:name w:val="Classification"/>
    <w:uiPriority w:val="99"/>
    <w:rsid w:val="00C752EC"/>
    <w:pPr>
      <w:spacing w:after="0" w:line="240" w:lineRule="auto"/>
      <w:jc w:val="right"/>
    </w:pPr>
    <w:rPr>
      <w:rFonts w:ascii="Arial" w:eastAsia="Times New Roman" w:hAnsi="Arial" w:cs="Times New Roman"/>
      <w:b/>
      <w:sz w:val="28"/>
      <w:szCs w:val="20"/>
    </w:rPr>
  </w:style>
  <w:style w:type="paragraph" w:customStyle="1" w:styleId="Company">
    <w:name w:val="Company"/>
    <w:uiPriority w:val="99"/>
    <w:rsid w:val="00C752EC"/>
    <w:pPr>
      <w:spacing w:before="60" w:after="0" w:line="240" w:lineRule="auto"/>
    </w:pPr>
    <w:rPr>
      <w:rFonts w:ascii="Arial" w:eastAsia="Times New Roman" w:hAnsi="Arial" w:cs="Times New Roman"/>
      <w:b/>
      <w:sz w:val="24"/>
      <w:szCs w:val="20"/>
    </w:rPr>
  </w:style>
  <w:style w:type="paragraph" w:customStyle="1" w:styleId="DocNo">
    <w:name w:val="Doc No"/>
    <w:next w:val="Normal"/>
    <w:uiPriority w:val="99"/>
    <w:rsid w:val="00C752EC"/>
    <w:pPr>
      <w:spacing w:before="120" w:after="200" w:line="240" w:lineRule="auto"/>
      <w:jc w:val="right"/>
    </w:pPr>
    <w:rPr>
      <w:rFonts w:ascii="Arial" w:eastAsia="Times New Roman" w:hAnsi="Arial" w:cs="Times New Roman"/>
      <w:sz w:val="16"/>
      <w:szCs w:val="20"/>
    </w:rPr>
  </w:style>
  <w:style w:type="paragraph" w:customStyle="1" w:styleId="DocTitle">
    <w:name w:val="Doc Title"/>
    <w:uiPriority w:val="99"/>
    <w:rsid w:val="00C752EC"/>
    <w:pPr>
      <w:spacing w:after="0" w:line="240" w:lineRule="auto"/>
      <w:ind w:left="1350"/>
      <w:jc w:val="right"/>
    </w:pPr>
    <w:rPr>
      <w:rFonts w:ascii="Arial" w:eastAsia="Times New Roman" w:hAnsi="Arial" w:cs="Times New Roman"/>
      <w:b/>
      <w:sz w:val="48"/>
      <w:szCs w:val="20"/>
    </w:rPr>
  </w:style>
  <w:style w:type="paragraph" w:customStyle="1" w:styleId="TableBulletSmaller">
    <w:name w:val="TableBullet Smaller"/>
    <w:uiPriority w:val="99"/>
    <w:rsid w:val="00C752EC"/>
    <w:pPr>
      <w:numPr>
        <w:numId w:val="13"/>
      </w:numPr>
      <w:spacing w:after="0" w:line="240" w:lineRule="auto"/>
    </w:pPr>
    <w:rPr>
      <w:rFonts w:ascii="Arial" w:eastAsia="Times New Roman" w:hAnsi="Arial" w:cs="Times New Roman"/>
      <w:noProof/>
      <w:sz w:val="16"/>
      <w:szCs w:val="20"/>
    </w:rPr>
  </w:style>
  <w:style w:type="paragraph" w:customStyle="1" w:styleId="ESFigureCaption">
    <w:name w:val="ES FigureCaption"/>
    <w:aliases w:val="efc"/>
    <w:next w:val="Normal"/>
    <w:uiPriority w:val="99"/>
    <w:rsid w:val="00C752EC"/>
    <w:pPr>
      <w:keepNext/>
      <w:spacing w:before="120" w:after="240" w:line="240" w:lineRule="auto"/>
      <w:jc w:val="center"/>
    </w:pPr>
    <w:rPr>
      <w:rFonts w:ascii="Times New Roman" w:eastAsia="Times New Roman" w:hAnsi="Times New Roman" w:cs="Times New Roman"/>
      <w:b/>
      <w:szCs w:val="20"/>
    </w:rPr>
  </w:style>
  <w:style w:type="paragraph" w:customStyle="1" w:styleId="ESTableCaption">
    <w:name w:val="ES TableCaption"/>
    <w:aliases w:val="etc"/>
    <w:next w:val="Normal"/>
    <w:uiPriority w:val="99"/>
    <w:rsid w:val="00C752EC"/>
    <w:pPr>
      <w:keepNext/>
      <w:spacing w:before="240" w:after="240" w:line="240" w:lineRule="auto"/>
      <w:jc w:val="center"/>
    </w:pPr>
    <w:rPr>
      <w:rFonts w:ascii="Times New Roman" w:eastAsia="Times New Roman" w:hAnsi="Times New Roman" w:cs="Times New Roman"/>
      <w:b/>
      <w:szCs w:val="20"/>
    </w:rPr>
  </w:style>
  <w:style w:type="paragraph" w:customStyle="1" w:styleId="ESHeading1">
    <w:name w:val="ESHeading 1"/>
    <w:uiPriority w:val="99"/>
    <w:rsid w:val="00C752EC"/>
    <w:pPr>
      <w:keepNext/>
      <w:numPr>
        <w:numId w:val="12"/>
      </w:numPr>
      <w:spacing w:after="280" w:line="400" w:lineRule="exact"/>
      <w:jc w:val="center"/>
      <w:outlineLvl w:val="0"/>
    </w:pPr>
    <w:rPr>
      <w:rFonts w:ascii="Arial Narrow" w:eastAsia="Times New Roman" w:hAnsi="Arial Narrow" w:cs="Times New Roman"/>
      <w:b/>
      <w:color w:val="0000FF"/>
      <w:sz w:val="36"/>
      <w:szCs w:val="20"/>
    </w:rPr>
  </w:style>
  <w:style w:type="paragraph" w:customStyle="1" w:styleId="ESHeading2">
    <w:name w:val="ESHeading 2"/>
    <w:next w:val="Normal"/>
    <w:uiPriority w:val="99"/>
    <w:rsid w:val="00C752EC"/>
    <w:pPr>
      <w:keepNext/>
      <w:numPr>
        <w:ilvl w:val="1"/>
        <w:numId w:val="12"/>
      </w:numPr>
      <w:spacing w:before="120" w:after="120" w:line="240" w:lineRule="auto"/>
      <w:outlineLvl w:val="1"/>
    </w:pPr>
    <w:rPr>
      <w:rFonts w:ascii="Arial Narrow" w:eastAsia="Times New Roman" w:hAnsi="Arial Narrow" w:cs="Times New Roman"/>
      <w:b/>
      <w:color w:val="0000FF"/>
      <w:sz w:val="32"/>
      <w:szCs w:val="20"/>
    </w:rPr>
  </w:style>
  <w:style w:type="paragraph" w:customStyle="1" w:styleId="ESHeading3">
    <w:name w:val="ESHeading 3"/>
    <w:next w:val="Normal"/>
    <w:uiPriority w:val="99"/>
    <w:rsid w:val="00C752EC"/>
    <w:pPr>
      <w:keepNext/>
      <w:numPr>
        <w:ilvl w:val="2"/>
        <w:numId w:val="12"/>
      </w:numPr>
      <w:spacing w:before="120" w:after="120" w:line="240" w:lineRule="auto"/>
      <w:outlineLvl w:val="2"/>
    </w:pPr>
    <w:rPr>
      <w:rFonts w:ascii="Arial Narrow" w:eastAsia="Times New Roman" w:hAnsi="Arial Narrow" w:cs="Times New Roman"/>
      <w:b/>
      <w:color w:val="0000FF"/>
      <w:sz w:val="28"/>
      <w:szCs w:val="20"/>
    </w:rPr>
  </w:style>
  <w:style w:type="paragraph" w:customStyle="1" w:styleId="ESHeading4">
    <w:name w:val="ESHeading 4"/>
    <w:next w:val="Normal"/>
    <w:uiPriority w:val="99"/>
    <w:rsid w:val="00C752EC"/>
    <w:pPr>
      <w:keepNext/>
      <w:numPr>
        <w:ilvl w:val="3"/>
        <w:numId w:val="12"/>
      </w:numPr>
      <w:spacing w:before="120" w:after="120" w:line="240" w:lineRule="auto"/>
      <w:outlineLvl w:val="3"/>
    </w:pPr>
    <w:rPr>
      <w:rFonts w:ascii="Arial Narrow" w:eastAsia="Times New Roman" w:hAnsi="Arial Narrow" w:cs="Times New Roman"/>
      <w:b/>
      <w:sz w:val="26"/>
      <w:szCs w:val="20"/>
    </w:rPr>
  </w:style>
  <w:style w:type="paragraph" w:customStyle="1" w:styleId="ESHeading5">
    <w:name w:val="ESHeading 5"/>
    <w:uiPriority w:val="99"/>
    <w:rsid w:val="00C752EC"/>
    <w:pPr>
      <w:numPr>
        <w:ilvl w:val="4"/>
        <w:numId w:val="12"/>
      </w:numPr>
      <w:spacing w:before="120" w:after="0" w:line="240" w:lineRule="auto"/>
    </w:pPr>
    <w:rPr>
      <w:rFonts w:ascii="Arial Narrow" w:eastAsia="Times New Roman" w:hAnsi="Arial Narrow" w:cs="Times New Roman"/>
      <w:i/>
      <w:sz w:val="26"/>
      <w:szCs w:val="20"/>
    </w:rPr>
  </w:style>
  <w:style w:type="paragraph" w:customStyle="1" w:styleId="ESHeading6">
    <w:name w:val="ESHeading 6"/>
    <w:uiPriority w:val="99"/>
    <w:rsid w:val="00C752EC"/>
    <w:pPr>
      <w:keepNext/>
      <w:numPr>
        <w:ilvl w:val="5"/>
        <w:numId w:val="12"/>
      </w:numPr>
      <w:spacing w:before="120" w:after="0" w:line="240" w:lineRule="auto"/>
    </w:pPr>
    <w:rPr>
      <w:rFonts w:ascii="Arial Narrow" w:eastAsia="Times New Roman" w:hAnsi="Arial Narrow" w:cs="Times New Roman"/>
      <w:sz w:val="24"/>
      <w:szCs w:val="20"/>
    </w:rPr>
  </w:style>
  <w:style w:type="paragraph" w:customStyle="1" w:styleId="ESHeading7">
    <w:name w:val="ESHeading 7"/>
    <w:uiPriority w:val="99"/>
    <w:rsid w:val="00C752EC"/>
    <w:pPr>
      <w:numPr>
        <w:ilvl w:val="6"/>
        <w:numId w:val="12"/>
      </w:numPr>
      <w:spacing w:after="0" w:line="240" w:lineRule="auto"/>
    </w:pPr>
    <w:rPr>
      <w:rFonts w:ascii="Arial Narrow" w:eastAsia="Times New Roman" w:hAnsi="Arial Narrow" w:cs="Times New Roman"/>
      <w:sz w:val="24"/>
      <w:szCs w:val="20"/>
    </w:rPr>
  </w:style>
  <w:style w:type="paragraph" w:customStyle="1" w:styleId="Figure">
    <w:name w:val="Figure"/>
    <w:next w:val="FigureCaption"/>
    <w:uiPriority w:val="99"/>
    <w:rsid w:val="00C752EC"/>
    <w:pPr>
      <w:keepNext/>
      <w:keepLines/>
      <w:spacing w:before="120" w:after="0" w:line="240" w:lineRule="auto"/>
      <w:jc w:val="center"/>
    </w:pPr>
    <w:rPr>
      <w:rFonts w:ascii="Times New Roman" w:eastAsia="Times New Roman" w:hAnsi="Times New Roman" w:cs="Times New Roman"/>
      <w:sz w:val="24"/>
      <w:szCs w:val="20"/>
    </w:rPr>
  </w:style>
  <w:style w:type="paragraph" w:customStyle="1" w:styleId="FigureCaption">
    <w:name w:val="FigureCaption"/>
    <w:aliases w:val="fc"/>
    <w:uiPriority w:val="99"/>
    <w:rsid w:val="00C752EC"/>
    <w:pPr>
      <w:spacing w:before="100" w:after="400" w:line="240" w:lineRule="auto"/>
      <w:jc w:val="center"/>
    </w:pPr>
    <w:rPr>
      <w:rFonts w:ascii="Calibri" w:eastAsia="Times New Roman" w:hAnsi="Calibri" w:cs="Times New Roman"/>
      <w:b/>
      <w:color w:val="1F4E79" w:themeColor="accent1" w:themeShade="80"/>
      <w:sz w:val="20"/>
      <w:szCs w:val="20"/>
    </w:rPr>
  </w:style>
  <w:style w:type="paragraph" w:customStyle="1" w:styleId="FigureTableTOC">
    <w:name w:val="Figure/Table/TOC"/>
    <w:basedOn w:val="Normal"/>
    <w:uiPriority w:val="99"/>
    <w:rsid w:val="00C752EC"/>
    <w:pPr>
      <w:tabs>
        <w:tab w:val="right" w:pos="8914"/>
      </w:tabs>
      <w:spacing w:before="120" w:after="120"/>
      <w:ind w:left="360"/>
    </w:pPr>
    <w:rPr>
      <w:rFonts w:ascii="Arial" w:eastAsia="Times New Roman" w:hAnsi="Arial"/>
      <w:b/>
      <w:sz w:val="22"/>
      <w:szCs w:val="20"/>
    </w:rPr>
  </w:style>
  <w:style w:type="paragraph" w:customStyle="1" w:styleId="Footer2">
    <w:name w:val="Footer2"/>
    <w:aliases w:val="f2"/>
    <w:next w:val="Normal"/>
    <w:link w:val="Footer2Char"/>
    <w:rsid w:val="00C752EC"/>
    <w:pPr>
      <w:spacing w:after="0" w:line="240" w:lineRule="auto"/>
      <w:jc w:val="center"/>
    </w:pPr>
    <w:rPr>
      <w:rFonts w:ascii="Arial Narrow" w:eastAsia="Times New Roman" w:hAnsi="Arial Narrow" w:cs="Times New Roman"/>
      <w:b/>
      <w:sz w:val="20"/>
      <w:szCs w:val="20"/>
    </w:rPr>
  </w:style>
  <w:style w:type="character" w:styleId="FootnoteReference">
    <w:name w:val="footnote reference"/>
    <w:aliases w:val="callout"/>
    <w:uiPriority w:val="99"/>
    <w:rsid w:val="00C752EC"/>
    <w:rPr>
      <w:vertAlign w:val="superscript"/>
    </w:rPr>
  </w:style>
  <w:style w:type="paragraph" w:styleId="FootnoteText">
    <w:name w:val="footnote text"/>
    <w:link w:val="FootnoteTextChar"/>
    <w:uiPriority w:val="99"/>
    <w:rsid w:val="00C752EC"/>
    <w:pPr>
      <w:spacing w:after="120" w:line="240" w:lineRule="auto"/>
      <w:ind w:left="360" w:hanging="360"/>
    </w:pPr>
    <w:rPr>
      <w:rFonts w:ascii="Arial" w:eastAsia="Times New Roman" w:hAnsi="Arial" w:cs="Times New Roman"/>
      <w:sz w:val="18"/>
      <w:szCs w:val="20"/>
    </w:rPr>
  </w:style>
  <w:style w:type="character" w:customStyle="1" w:styleId="FootnoteTextChar">
    <w:name w:val="Footnote Text Char"/>
    <w:basedOn w:val="DefaultParagraphFont"/>
    <w:link w:val="FootnoteText"/>
    <w:uiPriority w:val="99"/>
    <w:rsid w:val="00C752EC"/>
    <w:rPr>
      <w:rFonts w:ascii="Arial" w:eastAsia="Times New Roman" w:hAnsi="Arial" w:cs="Times New Roman"/>
      <w:sz w:val="18"/>
      <w:szCs w:val="20"/>
    </w:rPr>
  </w:style>
  <w:style w:type="paragraph" w:customStyle="1" w:styleId="GlossaryDefinition">
    <w:name w:val="Glossary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GlossaryTerm">
    <w:name w:val="Glossary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Header2">
    <w:name w:val="Header2"/>
    <w:uiPriority w:val="99"/>
    <w:rsid w:val="00C752EC"/>
    <w:pPr>
      <w:pBdr>
        <w:bottom w:val="single" w:sz="4" w:space="1" w:color="auto"/>
      </w:pBdr>
      <w:tabs>
        <w:tab w:val="right" w:pos="9360"/>
      </w:tabs>
      <w:spacing w:after="0" w:line="240" w:lineRule="auto"/>
    </w:pPr>
    <w:rPr>
      <w:rFonts w:ascii="Arial Narrow" w:eastAsia="Times New Roman" w:hAnsi="Arial Narrow" w:cs="Times New Roman"/>
      <w:noProof/>
      <w:sz w:val="18"/>
      <w:szCs w:val="20"/>
    </w:rPr>
  </w:style>
  <w:style w:type="paragraph" w:customStyle="1" w:styleId="Instructions">
    <w:name w:val="Instructions"/>
    <w:uiPriority w:val="99"/>
    <w:rsid w:val="00C752EC"/>
    <w:pPr>
      <w:spacing w:before="120" w:after="120" w:line="240" w:lineRule="auto"/>
    </w:pPr>
    <w:rPr>
      <w:rFonts w:ascii="Arial" w:eastAsia="Times New Roman" w:hAnsi="Arial" w:cs="Times New Roman"/>
      <w:i/>
      <w:vanish/>
      <w:color w:val="0000FF"/>
      <w:szCs w:val="20"/>
    </w:rPr>
  </w:style>
  <w:style w:type="paragraph" w:customStyle="1" w:styleId="CenterName">
    <w:name w:val="CenterName"/>
    <w:uiPriority w:val="99"/>
    <w:rsid w:val="00C752EC"/>
    <w:pPr>
      <w:spacing w:before="40" w:after="40" w:line="240" w:lineRule="auto"/>
    </w:pPr>
    <w:rPr>
      <w:rFonts w:ascii="Arial" w:eastAsia="Times New Roman" w:hAnsi="Arial" w:cs="Times New Roman"/>
      <w:b/>
      <w:noProof/>
      <w:sz w:val="20"/>
      <w:szCs w:val="20"/>
    </w:rPr>
  </w:style>
  <w:style w:type="paragraph" w:customStyle="1" w:styleId="Authors">
    <w:name w:val="Authors"/>
    <w:basedOn w:val="ProgramName"/>
    <w:uiPriority w:val="99"/>
    <w:rsid w:val="00C752EC"/>
    <w:rPr>
      <w:rFonts w:ascii="Arial" w:hAnsi="Arial"/>
      <w:b w:val="0"/>
      <w:sz w:val="28"/>
    </w:rPr>
  </w:style>
  <w:style w:type="paragraph" w:customStyle="1" w:styleId="ProgramName">
    <w:name w:val="Program Name"/>
    <w:uiPriority w:val="99"/>
    <w:rsid w:val="00C752EC"/>
    <w:pPr>
      <w:spacing w:before="400" w:after="0" w:line="240" w:lineRule="auto"/>
      <w:jc w:val="right"/>
    </w:pPr>
    <w:rPr>
      <w:rFonts w:ascii="Arial Narrow" w:eastAsia="Times New Roman" w:hAnsi="Arial Narrow" w:cs="Times New Roman"/>
      <w:b/>
      <w:sz w:val="40"/>
      <w:szCs w:val="20"/>
    </w:rPr>
  </w:style>
  <w:style w:type="paragraph" w:customStyle="1" w:styleId="NumberedList">
    <w:name w:val="NumberedList"/>
    <w:uiPriority w:val="99"/>
    <w:rsid w:val="00C752EC"/>
    <w:pPr>
      <w:tabs>
        <w:tab w:val="num" w:pos="360"/>
      </w:tabs>
      <w:spacing w:before="120" w:after="120" w:line="240" w:lineRule="auto"/>
      <w:ind w:left="360" w:hanging="360"/>
    </w:pPr>
    <w:rPr>
      <w:rFonts w:ascii="Times New Roman" w:eastAsia="Times New Roman" w:hAnsi="Times New Roman" w:cs="Times New Roman"/>
      <w:sz w:val="24"/>
      <w:szCs w:val="20"/>
    </w:rPr>
  </w:style>
  <w:style w:type="paragraph" w:customStyle="1" w:styleId="PubDate">
    <w:name w:val="PubDate"/>
    <w:uiPriority w:val="99"/>
    <w:rsid w:val="00C752EC"/>
    <w:pPr>
      <w:spacing w:after="120" w:line="240" w:lineRule="auto"/>
      <w:jc w:val="right"/>
    </w:pPr>
    <w:rPr>
      <w:rFonts w:ascii="Arial" w:eastAsia="Times New Roman" w:hAnsi="Arial" w:cs="Times New Roman"/>
      <w:sz w:val="28"/>
      <w:szCs w:val="20"/>
    </w:rPr>
  </w:style>
  <w:style w:type="paragraph" w:customStyle="1" w:styleId="Quotation">
    <w:name w:val="Quotation"/>
    <w:next w:val="Normal"/>
    <w:uiPriority w:val="99"/>
    <w:rsid w:val="00C752EC"/>
    <w:pPr>
      <w:spacing w:before="120" w:after="120" w:line="240" w:lineRule="auto"/>
      <w:ind w:left="720" w:right="720"/>
    </w:pPr>
    <w:rPr>
      <w:rFonts w:ascii="Times New Roman" w:eastAsia="Times New Roman" w:hAnsi="Times New Roman" w:cs="Times New Roman"/>
      <w:sz w:val="24"/>
      <w:szCs w:val="20"/>
    </w:rPr>
  </w:style>
  <w:style w:type="paragraph" w:customStyle="1" w:styleId="SecondLevel-DashList">
    <w:name w:val="Second Level - Dash List"/>
    <w:basedOn w:val="Normal"/>
    <w:uiPriority w:val="99"/>
    <w:rsid w:val="00C752EC"/>
    <w:pPr>
      <w:tabs>
        <w:tab w:val="num" w:pos="990"/>
      </w:tabs>
      <w:ind w:left="990" w:hanging="288"/>
    </w:pPr>
    <w:rPr>
      <w:rFonts w:eastAsia="Times New Roman"/>
      <w:szCs w:val="20"/>
    </w:rPr>
  </w:style>
  <w:style w:type="paragraph" w:customStyle="1" w:styleId="TableBullet">
    <w:name w:val="TableBullet"/>
    <w:link w:val="TableBulletChar"/>
    <w:uiPriority w:val="99"/>
    <w:rsid w:val="00C752EC"/>
    <w:pPr>
      <w:numPr>
        <w:numId w:val="14"/>
      </w:numPr>
      <w:tabs>
        <w:tab w:val="left" w:pos="216"/>
      </w:tabs>
      <w:spacing w:before="20" w:after="20" w:line="240" w:lineRule="auto"/>
    </w:pPr>
    <w:rPr>
      <w:rFonts w:ascii="Arial" w:eastAsia="Times New Roman" w:hAnsi="Arial" w:cs="Times New Roman"/>
      <w:sz w:val="20"/>
      <w:szCs w:val="20"/>
    </w:rPr>
  </w:style>
  <w:style w:type="paragraph" w:customStyle="1" w:styleId="TableBulletIndent">
    <w:name w:val="TableBullet_Indent"/>
    <w:uiPriority w:val="99"/>
    <w:rsid w:val="00C752EC"/>
    <w:pPr>
      <w:tabs>
        <w:tab w:val="left" w:pos="216"/>
        <w:tab w:val="num" w:pos="1080"/>
      </w:tabs>
      <w:spacing w:before="20" w:after="20" w:line="240" w:lineRule="auto"/>
      <w:ind w:left="1080" w:hanging="360"/>
    </w:pPr>
    <w:rPr>
      <w:rFonts w:ascii="Arial" w:eastAsia="Times New Roman" w:hAnsi="Arial" w:cs="Times New Roman"/>
      <w:sz w:val="20"/>
      <w:szCs w:val="20"/>
    </w:rPr>
  </w:style>
  <w:style w:type="paragraph" w:customStyle="1" w:styleId="TableTextSmaller">
    <w:name w:val="Table Text Smaller"/>
    <w:uiPriority w:val="99"/>
    <w:rsid w:val="00C752EC"/>
    <w:pPr>
      <w:spacing w:before="40" w:after="40" w:line="240" w:lineRule="auto"/>
    </w:pPr>
    <w:rPr>
      <w:rFonts w:ascii="Arial" w:eastAsia="Times New Roman" w:hAnsi="Arial" w:cs="Times New Roman"/>
      <w:noProof/>
      <w:sz w:val="16"/>
      <w:szCs w:val="20"/>
    </w:rPr>
  </w:style>
  <w:style w:type="paragraph" w:customStyle="1" w:styleId="TableColumnHeading">
    <w:name w:val="TableColumnHeading"/>
    <w:next w:val="Normal"/>
    <w:uiPriority w:val="99"/>
    <w:rsid w:val="00C752EC"/>
    <w:pPr>
      <w:spacing w:before="60" w:after="60" w:line="240" w:lineRule="auto"/>
      <w:jc w:val="center"/>
    </w:pPr>
    <w:rPr>
      <w:rFonts w:ascii="Arial" w:eastAsia="Times New Roman" w:hAnsi="Arial" w:cs="Times New Roman"/>
      <w:b/>
      <w:sz w:val="20"/>
      <w:szCs w:val="20"/>
    </w:rPr>
  </w:style>
  <w:style w:type="paragraph" w:customStyle="1" w:styleId="TableDecimalNumber">
    <w:name w:val="TableDecimalNumber"/>
    <w:uiPriority w:val="99"/>
    <w:rsid w:val="00C752EC"/>
    <w:pPr>
      <w:tabs>
        <w:tab w:val="decimal" w:pos="1292"/>
      </w:tabs>
      <w:spacing w:before="40" w:after="40" w:line="240" w:lineRule="auto"/>
    </w:pPr>
    <w:rPr>
      <w:rFonts w:ascii="Arial" w:eastAsia="Times New Roman" w:hAnsi="Arial" w:cs="Times New Roman"/>
      <w:noProof/>
      <w:sz w:val="20"/>
      <w:szCs w:val="20"/>
    </w:rPr>
  </w:style>
  <w:style w:type="paragraph" w:customStyle="1" w:styleId="TableDivHead2">
    <w:name w:val="TableDivHead2"/>
    <w:next w:val="Normal"/>
    <w:uiPriority w:val="99"/>
    <w:rsid w:val="00C752EC"/>
    <w:pPr>
      <w:spacing w:before="40" w:after="40" w:line="240" w:lineRule="auto"/>
    </w:pPr>
    <w:rPr>
      <w:rFonts w:ascii="Arial" w:eastAsia="Times New Roman" w:hAnsi="Arial" w:cs="Times New Roman"/>
      <w:b/>
      <w:sz w:val="20"/>
      <w:szCs w:val="20"/>
    </w:rPr>
  </w:style>
  <w:style w:type="paragraph" w:customStyle="1" w:styleId="TableDivHeading">
    <w:name w:val="TableDivHeading"/>
    <w:uiPriority w:val="99"/>
    <w:rsid w:val="00C752EC"/>
    <w:pPr>
      <w:keepNext/>
      <w:widowControl w:val="0"/>
      <w:spacing w:before="40" w:after="40" w:line="240" w:lineRule="auto"/>
      <w:jc w:val="center"/>
    </w:pPr>
    <w:rPr>
      <w:rFonts w:ascii="Arial" w:eastAsia="Times New Roman" w:hAnsi="Arial" w:cs="Times New Roman"/>
      <w:b/>
      <w:sz w:val="20"/>
      <w:szCs w:val="20"/>
    </w:rPr>
  </w:style>
  <w:style w:type="paragraph" w:customStyle="1" w:styleId="TableHeading">
    <w:name w:val="TableHeading"/>
    <w:uiPriority w:val="99"/>
    <w:rsid w:val="00C752EC"/>
    <w:pPr>
      <w:spacing w:before="60" w:after="60" w:line="240" w:lineRule="auto"/>
      <w:jc w:val="center"/>
    </w:pPr>
    <w:rPr>
      <w:rFonts w:ascii="Arial" w:eastAsia="Times New Roman" w:hAnsi="Arial" w:cs="Times New Roman"/>
      <w:b/>
      <w:color w:val="FFFFFF"/>
      <w:sz w:val="20"/>
      <w:szCs w:val="20"/>
    </w:rPr>
  </w:style>
  <w:style w:type="paragraph" w:customStyle="1" w:styleId="TableSubHeading">
    <w:name w:val="TableSubHeading"/>
    <w:aliases w:val="tsh"/>
    <w:uiPriority w:val="99"/>
    <w:rsid w:val="00C752EC"/>
    <w:pPr>
      <w:keepNext/>
      <w:widowControl w:val="0"/>
      <w:spacing w:before="40" w:after="40" w:line="240" w:lineRule="auto"/>
    </w:pPr>
    <w:rPr>
      <w:rFonts w:ascii="Arial" w:eastAsia="Times New Roman" w:hAnsi="Arial" w:cs="Times New Roman"/>
      <w:b/>
      <w:sz w:val="20"/>
      <w:szCs w:val="20"/>
    </w:rPr>
  </w:style>
  <w:style w:type="paragraph" w:customStyle="1" w:styleId="TableText0">
    <w:name w:val="TableText"/>
    <w:aliases w:val="tt"/>
    <w:uiPriority w:val="99"/>
    <w:rsid w:val="00C752EC"/>
    <w:pPr>
      <w:spacing w:before="40" w:after="40" w:line="240" w:lineRule="auto"/>
    </w:pPr>
    <w:rPr>
      <w:rFonts w:ascii="Arial" w:eastAsia="Times New Roman" w:hAnsi="Arial" w:cs="Times New Roman"/>
      <w:sz w:val="20"/>
      <w:szCs w:val="20"/>
    </w:rPr>
  </w:style>
  <w:style w:type="paragraph" w:customStyle="1" w:styleId="TableVerticleHeading">
    <w:name w:val="TableVerticleHeading"/>
    <w:aliases w:val="tvh"/>
    <w:uiPriority w:val="99"/>
    <w:rsid w:val="00C752EC"/>
    <w:pPr>
      <w:widowControl w:val="0"/>
      <w:spacing w:after="0" w:line="240" w:lineRule="auto"/>
      <w:jc w:val="center"/>
    </w:pPr>
    <w:rPr>
      <w:rFonts w:ascii="Arial" w:eastAsia="Times New Roman" w:hAnsi="Arial" w:cs="Times New Roman"/>
      <w:b/>
      <w:sz w:val="20"/>
      <w:szCs w:val="20"/>
    </w:rPr>
  </w:style>
  <w:style w:type="paragraph" w:customStyle="1" w:styleId="VersionNumber">
    <w:name w:val="Version Number"/>
    <w:uiPriority w:val="99"/>
    <w:rsid w:val="00C752EC"/>
    <w:pPr>
      <w:spacing w:after="200" w:line="240" w:lineRule="auto"/>
      <w:jc w:val="right"/>
    </w:pPr>
    <w:rPr>
      <w:rFonts w:ascii="Arial" w:eastAsia="Times New Roman" w:hAnsi="Arial" w:cs="Times New Roman"/>
      <w:sz w:val="28"/>
      <w:szCs w:val="20"/>
    </w:rPr>
  </w:style>
  <w:style w:type="paragraph" w:customStyle="1" w:styleId="UnnumberedHeading">
    <w:name w:val="Unnumbered Heading"/>
    <w:next w:val="Normal"/>
    <w:uiPriority w:val="99"/>
    <w:rsid w:val="00C752EC"/>
    <w:pPr>
      <w:spacing w:before="120" w:after="120" w:line="240" w:lineRule="auto"/>
    </w:pPr>
    <w:rPr>
      <w:rFonts w:ascii="Arial Narrow" w:eastAsia="Times New Roman" w:hAnsi="Arial Narrow" w:cs="Times New Roman"/>
      <w:b/>
      <w:sz w:val="26"/>
      <w:szCs w:val="20"/>
    </w:rPr>
  </w:style>
  <w:style w:type="paragraph" w:customStyle="1" w:styleId="Reference">
    <w:name w:val="Reference"/>
    <w:basedOn w:val="NumberedList"/>
    <w:uiPriority w:val="99"/>
    <w:rsid w:val="00C752EC"/>
    <w:pPr>
      <w:tabs>
        <w:tab w:val="clear" w:pos="360"/>
        <w:tab w:val="num" w:pos="504"/>
        <w:tab w:val="left" w:pos="900"/>
      </w:tabs>
      <w:ind w:left="504" w:hanging="504"/>
    </w:pPr>
  </w:style>
  <w:style w:type="paragraph" w:styleId="Index1">
    <w:name w:val="index 1"/>
    <w:basedOn w:val="Normal"/>
    <w:next w:val="Normal"/>
    <w:uiPriority w:val="99"/>
    <w:semiHidden/>
    <w:rsid w:val="00C752EC"/>
    <w:pPr>
      <w:spacing w:before="120" w:after="120"/>
      <w:ind w:left="240" w:hanging="240"/>
    </w:pPr>
    <w:rPr>
      <w:rFonts w:eastAsia="Times New Roman"/>
      <w:szCs w:val="20"/>
    </w:rPr>
  </w:style>
  <w:style w:type="paragraph" w:customStyle="1" w:styleId="Disclaimer">
    <w:name w:val="Disclaimer"/>
    <w:uiPriority w:val="99"/>
    <w:rsid w:val="00C752EC"/>
    <w:pPr>
      <w:spacing w:before="60" w:after="60" w:line="240" w:lineRule="auto"/>
      <w:jc w:val="right"/>
    </w:pPr>
    <w:rPr>
      <w:rFonts w:ascii="Arial" w:eastAsia="Times New Roman" w:hAnsi="Arial" w:cs="Times New Roman"/>
      <w:noProof/>
      <w:sz w:val="20"/>
      <w:szCs w:val="20"/>
    </w:rPr>
  </w:style>
  <w:style w:type="paragraph" w:customStyle="1" w:styleId="LineSpacer">
    <w:name w:val="Line Spacer"/>
    <w:uiPriority w:val="99"/>
    <w:rsid w:val="00C752EC"/>
    <w:pPr>
      <w:spacing w:after="0" w:line="240" w:lineRule="auto"/>
    </w:pPr>
    <w:rPr>
      <w:rFonts w:ascii="Times New Roman" w:eastAsia="Times New Roman" w:hAnsi="Times New Roman" w:cs="Times New Roman"/>
      <w:noProof/>
      <w:sz w:val="24"/>
      <w:szCs w:val="20"/>
    </w:rPr>
  </w:style>
  <w:style w:type="paragraph" w:styleId="Index2">
    <w:name w:val="index 2"/>
    <w:basedOn w:val="Normal"/>
    <w:next w:val="Normal"/>
    <w:uiPriority w:val="99"/>
    <w:semiHidden/>
    <w:rsid w:val="00C752EC"/>
    <w:pPr>
      <w:spacing w:before="120" w:after="120"/>
      <w:ind w:left="480" w:hanging="240"/>
    </w:pPr>
    <w:rPr>
      <w:rFonts w:eastAsia="Times New Roman"/>
      <w:szCs w:val="20"/>
    </w:rPr>
  </w:style>
  <w:style w:type="paragraph" w:customStyle="1" w:styleId="Draft1">
    <w:name w:val="Draft1"/>
    <w:basedOn w:val="Normal"/>
    <w:uiPriority w:val="99"/>
    <w:rsid w:val="00C752EC"/>
    <w:pPr>
      <w:spacing w:before="600" w:after="200"/>
      <w:jc w:val="right"/>
    </w:pPr>
    <w:rPr>
      <w:rFonts w:ascii="Arial" w:eastAsia="Times New Roman" w:hAnsi="Arial"/>
      <w:b/>
      <w:szCs w:val="20"/>
    </w:rPr>
  </w:style>
  <w:style w:type="paragraph" w:styleId="Index9">
    <w:name w:val="index 9"/>
    <w:basedOn w:val="Normal"/>
    <w:next w:val="Normal"/>
    <w:uiPriority w:val="99"/>
    <w:semiHidden/>
    <w:rsid w:val="00C752EC"/>
    <w:pPr>
      <w:spacing w:before="120" w:after="120"/>
      <w:ind w:left="2160" w:hanging="240"/>
    </w:pPr>
    <w:rPr>
      <w:rFonts w:eastAsia="Times New Roman"/>
      <w:szCs w:val="20"/>
    </w:rPr>
  </w:style>
  <w:style w:type="paragraph" w:styleId="Index8">
    <w:name w:val="index 8"/>
    <w:basedOn w:val="Normal"/>
    <w:next w:val="Normal"/>
    <w:uiPriority w:val="99"/>
    <w:semiHidden/>
    <w:rsid w:val="00C752EC"/>
    <w:pPr>
      <w:spacing w:before="120" w:after="120"/>
      <w:ind w:left="1920" w:hanging="240"/>
    </w:pPr>
    <w:rPr>
      <w:rFonts w:eastAsia="Times New Roman"/>
      <w:szCs w:val="20"/>
    </w:rPr>
  </w:style>
  <w:style w:type="paragraph" w:styleId="Index7">
    <w:name w:val="index 7"/>
    <w:basedOn w:val="Normal"/>
    <w:next w:val="Normal"/>
    <w:uiPriority w:val="99"/>
    <w:semiHidden/>
    <w:rsid w:val="00C752EC"/>
    <w:pPr>
      <w:spacing w:before="120" w:after="120"/>
      <w:ind w:left="1680" w:hanging="240"/>
    </w:pPr>
    <w:rPr>
      <w:rFonts w:eastAsia="Times New Roman"/>
      <w:szCs w:val="20"/>
    </w:rPr>
  </w:style>
  <w:style w:type="paragraph" w:styleId="Index6">
    <w:name w:val="index 6"/>
    <w:basedOn w:val="Normal"/>
    <w:next w:val="Normal"/>
    <w:uiPriority w:val="99"/>
    <w:semiHidden/>
    <w:rsid w:val="00C752EC"/>
    <w:pPr>
      <w:spacing w:before="120" w:after="120"/>
      <w:ind w:left="1440" w:hanging="240"/>
    </w:pPr>
    <w:rPr>
      <w:rFonts w:eastAsia="Times New Roman"/>
      <w:szCs w:val="20"/>
    </w:rPr>
  </w:style>
  <w:style w:type="paragraph" w:styleId="Index5">
    <w:name w:val="index 5"/>
    <w:basedOn w:val="Normal"/>
    <w:next w:val="Normal"/>
    <w:uiPriority w:val="99"/>
    <w:semiHidden/>
    <w:rsid w:val="00C752EC"/>
    <w:pPr>
      <w:spacing w:before="120" w:after="120"/>
      <w:ind w:left="1200" w:hanging="240"/>
    </w:pPr>
    <w:rPr>
      <w:rFonts w:eastAsia="Times New Roman"/>
      <w:szCs w:val="20"/>
    </w:rPr>
  </w:style>
  <w:style w:type="paragraph" w:styleId="Index4">
    <w:name w:val="index 4"/>
    <w:basedOn w:val="Normal"/>
    <w:next w:val="Normal"/>
    <w:uiPriority w:val="99"/>
    <w:semiHidden/>
    <w:rsid w:val="00C752EC"/>
    <w:pPr>
      <w:spacing w:before="120" w:after="120"/>
      <w:ind w:left="960" w:hanging="240"/>
    </w:pPr>
    <w:rPr>
      <w:rFonts w:eastAsia="Times New Roman"/>
      <w:szCs w:val="20"/>
    </w:rPr>
  </w:style>
  <w:style w:type="paragraph" w:styleId="Index3">
    <w:name w:val="index 3"/>
    <w:basedOn w:val="Normal"/>
    <w:next w:val="Normal"/>
    <w:uiPriority w:val="99"/>
    <w:semiHidden/>
    <w:rsid w:val="00C752EC"/>
    <w:pPr>
      <w:spacing w:before="120" w:after="120"/>
      <w:ind w:left="720" w:hanging="240"/>
    </w:pPr>
    <w:rPr>
      <w:rFonts w:eastAsia="Times New Roman"/>
      <w:szCs w:val="20"/>
    </w:rPr>
  </w:style>
  <w:style w:type="paragraph" w:styleId="DocumentMap">
    <w:name w:val="Document Map"/>
    <w:basedOn w:val="Normal"/>
    <w:link w:val="DocumentMapChar"/>
    <w:uiPriority w:val="99"/>
    <w:semiHidden/>
    <w:rsid w:val="00C752EC"/>
    <w:pPr>
      <w:shd w:val="clear" w:color="auto" w:fill="000080"/>
    </w:pPr>
    <w:rPr>
      <w:rFonts w:ascii="Tahoma" w:eastAsia="Times New Roman" w:hAnsi="Tahoma"/>
      <w:szCs w:val="20"/>
    </w:rPr>
  </w:style>
  <w:style w:type="character" w:customStyle="1" w:styleId="DocumentMapChar">
    <w:name w:val="Document Map Char"/>
    <w:basedOn w:val="DefaultParagraphFont"/>
    <w:link w:val="DocumentMap"/>
    <w:uiPriority w:val="99"/>
    <w:semiHidden/>
    <w:rsid w:val="00C752EC"/>
    <w:rPr>
      <w:rFonts w:ascii="Tahoma" w:eastAsia="Times New Roman" w:hAnsi="Tahoma" w:cs="Times New Roman"/>
      <w:sz w:val="24"/>
      <w:szCs w:val="20"/>
      <w:shd w:val="clear" w:color="auto" w:fill="000080"/>
    </w:rPr>
  </w:style>
  <w:style w:type="character" w:customStyle="1" w:styleId="TableBulletChar">
    <w:name w:val="TableBullet Char"/>
    <w:link w:val="TableBullet"/>
    <w:uiPriority w:val="99"/>
    <w:rsid w:val="00C752EC"/>
    <w:rPr>
      <w:rFonts w:ascii="Arial" w:eastAsia="Times New Roman" w:hAnsi="Arial" w:cs="Times New Roman"/>
      <w:sz w:val="20"/>
      <w:szCs w:val="20"/>
    </w:rPr>
  </w:style>
  <w:style w:type="character" w:customStyle="1" w:styleId="Heading3Char1">
    <w:name w:val="Heading 3 Char1"/>
    <w:aliases w:val="Heading 3 Char Char,Section Char"/>
    <w:uiPriority w:val="9"/>
    <w:rsid w:val="00C752EC"/>
    <w:rPr>
      <w:rFonts w:ascii="Arial Narrow" w:hAnsi="Arial Narrow"/>
      <w:b/>
      <w:sz w:val="28"/>
    </w:rPr>
  </w:style>
  <w:style w:type="character" w:customStyle="1" w:styleId="Char">
    <w:name w:val="Char"/>
    <w:rsid w:val="00C752EC"/>
    <w:rPr>
      <w:sz w:val="24"/>
      <w:lang w:val="en-US" w:eastAsia="en-US" w:bidi="ar-SA"/>
    </w:rPr>
  </w:style>
  <w:style w:type="paragraph" w:customStyle="1" w:styleId="Body1">
    <w:name w:val="Body1"/>
    <w:basedOn w:val="Normal"/>
    <w:link w:val="Body1Char"/>
    <w:rsid w:val="00C752EC"/>
    <w:pPr>
      <w:ind w:left="288"/>
    </w:pPr>
    <w:rPr>
      <w:rFonts w:eastAsia="Times New Roman"/>
    </w:rPr>
  </w:style>
  <w:style w:type="character" w:customStyle="1" w:styleId="Body1Char">
    <w:name w:val="Body1 Char"/>
    <w:link w:val="Body1"/>
    <w:rsid w:val="00C752EC"/>
    <w:rPr>
      <w:rFonts w:ascii="Times New Roman" w:eastAsia="Times New Roman" w:hAnsi="Times New Roman" w:cs="Times New Roman"/>
      <w:sz w:val="24"/>
      <w:szCs w:val="24"/>
    </w:rPr>
  </w:style>
  <w:style w:type="paragraph" w:customStyle="1" w:styleId="CoverTitle">
    <w:name w:val="Cover Title"/>
    <w:uiPriority w:val="99"/>
    <w:rsid w:val="00C752EC"/>
    <w:pPr>
      <w:framePr w:w="9360" w:h="2923" w:hSpace="187" w:vSpace="187" w:wrap="around" w:vAnchor="text" w:hAnchor="page" w:x="1441" w:y="2161"/>
      <w:pBdr>
        <w:top w:val="single" w:sz="18" w:space="10" w:color="auto" w:shadow="1"/>
        <w:left w:val="single" w:sz="18" w:space="10" w:color="auto" w:shadow="1"/>
        <w:bottom w:val="single" w:sz="18" w:space="10" w:color="auto" w:shadow="1"/>
        <w:right w:val="single" w:sz="18" w:space="10" w:color="auto" w:shadow="1"/>
      </w:pBdr>
      <w:spacing w:before="120" w:after="120" w:line="240" w:lineRule="auto"/>
      <w:jc w:val="right"/>
    </w:pPr>
    <w:rPr>
      <w:rFonts w:ascii="Arial" w:eastAsia="Times New Roman" w:hAnsi="Arial" w:cs="Times New Roman"/>
      <w:i/>
      <w:noProof/>
      <w:sz w:val="36"/>
      <w:szCs w:val="20"/>
    </w:rPr>
  </w:style>
  <w:style w:type="paragraph" w:customStyle="1" w:styleId="Bullet1">
    <w:name w:val="Bullet1"/>
    <w:basedOn w:val="Normal"/>
    <w:uiPriority w:val="99"/>
    <w:rsid w:val="00C752EC"/>
    <w:pPr>
      <w:numPr>
        <w:numId w:val="15"/>
      </w:numPr>
      <w:spacing w:before="120"/>
    </w:pPr>
    <w:rPr>
      <w:rFonts w:eastAsia="Times New Roman"/>
      <w:szCs w:val="20"/>
    </w:rPr>
  </w:style>
  <w:style w:type="character" w:styleId="PageNumber">
    <w:name w:val="page number"/>
    <w:basedOn w:val="DefaultParagraphFont"/>
    <w:rsid w:val="00C752EC"/>
  </w:style>
  <w:style w:type="paragraph" w:customStyle="1" w:styleId="TableHeading0">
    <w:name w:val="Table Heading"/>
    <w:basedOn w:val="Normal"/>
    <w:uiPriority w:val="99"/>
    <w:rsid w:val="00C752EC"/>
    <w:pPr>
      <w:keepNext/>
      <w:spacing w:before="60"/>
    </w:pPr>
    <w:rPr>
      <w:rFonts w:ascii="Arial" w:eastAsia="Times New Roman" w:hAnsi="Arial" w:cs="Arial"/>
      <w:b/>
      <w:bCs/>
      <w:sz w:val="20"/>
      <w:szCs w:val="20"/>
    </w:rPr>
  </w:style>
  <w:style w:type="table" w:styleId="TableGrid1">
    <w:name w:val="Table Grid 1"/>
    <w:basedOn w:val="TableNormal"/>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3">
    <w:name w:val="Body Text 3"/>
    <w:basedOn w:val="Normal"/>
    <w:link w:val="BodyText3Char"/>
    <w:uiPriority w:val="99"/>
    <w:rsid w:val="00C752EC"/>
    <w:pPr>
      <w:tabs>
        <w:tab w:val="left" w:pos="0"/>
      </w:tabs>
      <w:overflowPunct w:val="0"/>
      <w:autoSpaceDE w:val="0"/>
      <w:autoSpaceDN w:val="0"/>
      <w:adjustRightInd w:val="0"/>
      <w:spacing w:after="120"/>
      <w:jc w:val="both"/>
      <w:textAlignment w:val="baseline"/>
    </w:pPr>
    <w:rPr>
      <w:rFonts w:ascii="Arial" w:eastAsia="Times New Roman" w:hAnsi="Arial" w:cs="Arial"/>
      <w:sz w:val="22"/>
      <w:szCs w:val="22"/>
    </w:rPr>
  </w:style>
  <w:style w:type="character" w:customStyle="1" w:styleId="BodyText3Char">
    <w:name w:val="Body Text 3 Char"/>
    <w:basedOn w:val="DefaultParagraphFont"/>
    <w:link w:val="BodyText3"/>
    <w:uiPriority w:val="99"/>
    <w:rsid w:val="00C752EC"/>
    <w:rPr>
      <w:rFonts w:ascii="Arial" w:eastAsia="Times New Roman" w:hAnsi="Arial" w:cs="Arial"/>
    </w:rPr>
  </w:style>
  <w:style w:type="character" w:customStyle="1" w:styleId="Footer2Char">
    <w:name w:val="Footer2 Char"/>
    <w:aliases w:val="f2 Char"/>
    <w:link w:val="Footer2"/>
    <w:rsid w:val="00C752EC"/>
    <w:rPr>
      <w:rFonts w:ascii="Arial Narrow" w:eastAsia="Times New Roman" w:hAnsi="Arial Narrow" w:cs="Times New Roman"/>
      <w:b/>
      <w:sz w:val="20"/>
      <w:szCs w:val="20"/>
    </w:rPr>
  </w:style>
  <w:style w:type="paragraph" w:customStyle="1" w:styleId="TitlePage">
    <w:name w:val="TitlePage"/>
    <w:basedOn w:val="Normal"/>
    <w:uiPriority w:val="99"/>
    <w:rsid w:val="00C752EC"/>
    <w:pPr>
      <w:jc w:val="center"/>
    </w:pPr>
    <w:rPr>
      <w:rFonts w:eastAsia="Times New Roman"/>
      <w:szCs w:val="20"/>
    </w:rPr>
  </w:style>
  <w:style w:type="paragraph" w:customStyle="1" w:styleId="body">
    <w:name w:val="body"/>
    <w:basedOn w:val="Normal"/>
    <w:uiPriority w:val="99"/>
    <w:rsid w:val="00C752EC"/>
    <w:pPr>
      <w:spacing w:before="100" w:beforeAutospacing="1" w:after="100" w:afterAutospacing="1"/>
    </w:pPr>
    <w:rPr>
      <w:rFonts w:ascii="Arial Unicode MS" w:eastAsia="Arial Unicode MS" w:hAnsi="Arial Unicode MS" w:cs="Arial Unicode MS"/>
    </w:rPr>
  </w:style>
  <w:style w:type="paragraph" w:customStyle="1" w:styleId="CaptionFigure">
    <w:name w:val="Caption Figure"/>
    <w:basedOn w:val="Normal"/>
    <w:next w:val="Normal"/>
    <w:uiPriority w:val="99"/>
    <w:rsid w:val="00C752EC"/>
    <w:pPr>
      <w:spacing w:before="120"/>
      <w:jc w:val="center"/>
    </w:pPr>
    <w:rPr>
      <w:rFonts w:eastAsia="Times New Roman"/>
      <w:b/>
      <w:szCs w:val="20"/>
    </w:rPr>
  </w:style>
  <w:style w:type="paragraph" w:customStyle="1" w:styleId="BulletStyle">
    <w:name w:val="Bullet Style"/>
    <w:basedOn w:val="Normal"/>
    <w:uiPriority w:val="99"/>
    <w:rsid w:val="00C752EC"/>
    <w:pPr>
      <w:numPr>
        <w:numId w:val="16"/>
      </w:numPr>
      <w:spacing w:before="120"/>
    </w:pPr>
    <w:rPr>
      <w:rFonts w:eastAsia="Times New Roman"/>
      <w:szCs w:val="20"/>
    </w:rPr>
  </w:style>
  <w:style w:type="paragraph" w:styleId="NoSpacing">
    <w:name w:val="No Spacing"/>
    <w:link w:val="NoSpacingChar"/>
    <w:uiPriority w:val="1"/>
    <w:qFormat/>
    <w:rsid w:val="00C752EC"/>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C752EC"/>
    <w:rPr>
      <w:rFonts w:ascii="Calibri" w:eastAsia="Times New Roman" w:hAnsi="Calibri" w:cs="Times New Roman"/>
    </w:rPr>
  </w:style>
  <w:style w:type="character" w:styleId="Emphasis">
    <w:name w:val="Emphasis"/>
    <w:uiPriority w:val="20"/>
    <w:qFormat/>
    <w:rsid w:val="00C752EC"/>
    <w:rPr>
      <w:i/>
      <w:iCs/>
    </w:rPr>
  </w:style>
  <w:style w:type="paragraph" w:customStyle="1" w:styleId="BodyText1">
    <w:name w:val="Body Text1"/>
    <w:uiPriority w:val="99"/>
    <w:rsid w:val="00C752EC"/>
    <w:pPr>
      <w:spacing w:after="120" w:line="360" w:lineRule="auto"/>
    </w:pPr>
    <w:rPr>
      <w:rFonts w:ascii="Times New Roman" w:eastAsia="Times New Roman" w:hAnsi="Times New Roman" w:cs="Times New Roman"/>
      <w:color w:val="4D4D4D"/>
      <w:szCs w:val="20"/>
    </w:rPr>
  </w:style>
  <w:style w:type="paragraph" w:customStyle="1" w:styleId="subheadline">
    <w:name w:val="sub headline"/>
    <w:uiPriority w:val="99"/>
    <w:rsid w:val="00C752EC"/>
    <w:pPr>
      <w:spacing w:after="0" w:line="240" w:lineRule="auto"/>
    </w:pPr>
    <w:rPr>
      <w:rFonts w:ascii="Times New Roman" w:eastAsia="Times New Roman" w:hAnsi="Times New Roman" w:cs="Times New Roman"/>
      <w:b/>
      <w:szCs w:val="20"/>
    </w:rPr>
  </w:style>
  <w:style w:type="table" w:customStyle="1" w:styleId="TableGrid10">
    <w:name w:val="Table Grid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rsid w:val="00C752EC"/>
    <w:pPr>
      <w:spacing w:before="120" w:after="120"/>
    </w:pPr>
    <w:rPr>
      <w:rFonts w:eastAsia="Times New Roman"/>
      <w:sz w:val="20"/>
      <w:szCs w:val="20"/>
    </w:rPr>
  </w:style>
  <w:style w:type="character" w:customStyle="1" w:styleId="EndnoteTextChar">
    <w:name w:val="Endnote Text Char"/>
    <w:basedOn w:val="DefaultParagraphFont"/>
    <w:link w:val="EndnoteText"/>
    <w:uiPriority w:val="99"/>
    <w:rsid w:val="00C752EC"/>
    <w:rPr>
      <w:rFonts w:ascii="Times New Roman" w:eastAsia="Times New Roman" w:hAnsi="Times New Roman" w:cs="Times New Roman"/>
      <w:sz w:val="20"/>
      <w:szCs w:val="20"/>
    </w:rPr>
  </w:style>
  <w:style w:type="character" w:styleId="EndnoteReference">
    <w:name w:val="endnote reference"/>
    <w:rsid w:val="00C752EC"/>
    <w:rPr>
      <w:vertAlign w:val="superscript"/>
    </w:rPr>
  </w:style>
  <w:style w:type="character" w:customStyle="1" w:styleId="BodyTextChar1">
    <w:name w:val="Body Text Char1"/>
    <w:aliases w:val="Body Text Char Char,Body Text Char1 Char Char"/>
    <w:uiPriority w:val="99"/>
    <w:semiHidden/>
    <w:rsid w:val="00C752EC"/>
    <w:rPr>
      <w:sz w:val="24"/>
    </w:rPr>
  </w:style>
  <w:style w:type="paragraph" w:customStyle="1" w:styleId="Note">
    <w:name w:val="Note"/>
    <w:aliases w:val="n"/>
    <w:basedOn w:val="Normal"/>
    <w:uiPriority w:val="99"/>
    <w:rsid w:val="00C752EC"/>
    <w:pPr>
      <w:pBdr>
        <w:top w:val="single" w:sz="6" w:space="2" w:color="auto"/>
        <w:bottom w:val="single" w:sz="6" w:space="2" w:color="auto"/>
      </w:pBdr>
      <w:spacing w:before="120" w:after="120" w:line="240" w:lineRule="atLeast"/>
      <w:ind w:left="720" w:right="720"/>
      <w:jc w:val="both"/>
    </w:pPr>
    <w:rPr>
      <w:rFonts w:ascii="Times" w:eastAsia="Times New Roman" w:hAnsi="Times"/>
      <w:color w:val="008080"/>
      <w:sz w:val="20"/>
      <w:szCs w:val="20"/>
    </w:rPr>
  </w:style>
  <w:style w:type="character" w:styleId="PlaceholderText">
    <w:name w:val="Placeholder Text"/>
    <w:basedOn w:val="DefaultParagraphFont"/>
    <w:uiPriority w:val="99"/>
    <w:semiHidden/>
    <w:rsid w:val="00C752EC"/>
    <w:rPr>
      <w:color w:val="808080"/>
    </w:rPr>
  </w:style>
  <w:style w:type="paragraph" w:customStyle="1" w:styleId="TableHeader">
    <w:name w:val="Table Header"/>
    <w:basedOn w:val="TableText"/>
    <w:uiPriority w:val="99"/>
    <w:qFormat/>
    <w:rsid w:val="00C752EC"/>
    <w:pPr>
      <w:keepNext/>
      <w:suppressAutoHyphens/>
      <w:overflowPunct/>
      <w:autoSpaceDE/>
      <w:autoSpaceDN/>
      <w:adjustRightInd/>
      <w:textAlignment w:val="auto"/>
    </w:pPr>
    <w:rPr>
      <w:rFonts w:ascii="Calibri" w:eastAsia="Lucida Sans Unicode" w:hAnsi="Calibri" w:cs="Times New Roman"/>
      <w:b/>
      <w:color w:val="000000"/>
      <w:spacing w:val="0"/>
      <w:kern w:val="1"/>
      <w:sz w:val="20"/>
      <w:szCs w:val="24"/>
    </w:rPr>
  </w:style>
  <w:style w:type="paragraph" w:customStyle="1" w:styleId="Paragraph">
    <w:name w:val="Paragraph"/>
    <w:basedOn w:val="Normal"/>
    <w:link w:val="ParagraphChar"/>
    <w:qFormat/>
    <w:rsid w:val="00C752EC"/>
    <w:pPr>
      <w:spacing w:after="200" w:line="276" w:lineRule="auto"/>
      <w:ind w:left="360"/>
    </w:pPr>
    <w:rPr>
      <w:rFonts w:ascii="Calibri" w:eastAsia="Times New Roman" w:hAnsi="Calibri"/>
      <w:sz w:val="22"/>
      <w:szCs w:val="22"/>
    </w:rPr>
  </w:style>
  <w:style w:type="paragraph" w:customStyle="1" w:styleId="Tabletext1">
    <w:name w:val="Tabletext"/>
    <w:basedOn w:val="Normal"/>
    <w:autoRedefine/>
    <w:uiPriority w:val="99"/>
    <w:qFormat/>
    <w:rsid w:val="00C752EC"/>
    <w:pPr>
      <w:spacing w:before="120" w:line="276" w:lineRule="auto"/>
      <w:jc w:val="center"/>
    </w:pPr>
    <w:rPr>
      <w:rFonts w:ascii="Calibri" w:eastAsia="Times New Roman" w:hAnsi="Calibri"/>
      <w:b/>
      <w:color w:val="44546A" w:themeColor="text2"/>
      <w:sz w:val="22"/>
      <w:szCs w:val="22"/>
    </w:rPr>
  </w:style>
  <w:style w:type="paragraph" w:customStyle="1" w:styleId="Paragraph1">
    <w:name w:val="Paragraph1"/>
    <w:basedOn w:val="Paragraph"/>
    <w:link w:val="Paragraph1Char"/>
    <w:qFormat/>
    <w:rsid w:val="00C752EC"/>
    <w:pPr>
      <w:tabs>
        <w:tab w:val="left" w:pos="720"/>
      </w:tabs>
      <w:spacing w:before="60"/>
    </w:pPr>
  </w:style>
  <w:style w:type="character" w:customStyle="1" w:styleId="ParagraphChar">
    <w:name w:val="Paragraph Char"/>
    <w:basedOn w:val="DefaultParagraphFont"/>
    <w:link w:val="Paragraph"/>
    <w:rsid w:val="00C752EC"/>
    <w:rPr>
      <w:rFonts w:ascii="Calibri" w:eastAsia="Times New Roman" w:hAnsi="Calibri" w:cs="Times New Roman"/>
    </w:rPr>
  </w:style>
  <w:style w:type="character" w:customStyle="1" w:styleId="Paragraph1Char">
    <w:name w:val="Paragraph1 Char"/>
    <w:basedOn w:val="ParagraphChar"/>
    <w:link w:val="Paragraph1"/>
    <w:rsid w:val="00C752EC"/>
    <w:rPr>
      <w:rFonts w:ascii="Calibri" w:eastAsia="Times New Roman" w:hAnsi="Calibri" w:cs="Times New Roman"/>
    </w:rPr>
  </w:style>
  <w:style w:type="character" w:customStyle="1" w:styleId="Heading1Char1">
    <w:name w:val="Heading 1 Char1"/>
    <w:aliases w:val="l1 Char1,L1 Char1,1 ghost Char1,g Char1,Part Char1,Attribute Heading 1 Char1,GSA Heading 1 Char1"/>
    <w:basedOn w:val="DefaultParagraphFont"/>
    <w:uiPriority w:val="99"/>
    <w:rsid w:val="00C752EC"/>
    <w:rPr>
      <w:rFonts w:asciiTheme="majorHAnsi" w:eastAsiaTheme="majorEastAsia" w:hAnsiTheme="majorHAnsi" w:cstheme="majorBidi"/>
      <w:color w:val="2E74B5" w:themeColor="accent1" w:themeShade="BF"/>
      <w:kern w:val="2"/>
      <w:sz w:val="32"/>
      <w:szCs w:val="32"/>
    </w:rPr>
  </w:style>
  <w:style w:type="character" w:customStyle="1" w:styleId="Heading2Char1">
    <w:name w:val="Heading 2 Char1"/>
    <w:aliases w:val="h2 Char1,H2 Char1,Chapter Title Char1,hsample Char1,GSA Heading 2 Char1"/>
    <w:basedOn w:val="DefaultParagraphFont"/>
    <w:semiHidden/>
    <w:rsid w:val="00C752EC"/>
    <w:rPr>
      <w:rFonts w:asciiTheme="majorHAnsi" w:eastAsiaTheme="majorEastAsia" w:hAnsiTheme="majorHAnsi" w:cstheme="majorBidi"/>
      <w:color w:val="2E74B5" w:themeColor="accent1" w:themeShade="BF"/>
      <w:kern w:val="2"/>
      <w:sz w:val="26"/>
      <w:szCs w:val="26"/>
    </w:rPr>
  </w:style>
  <w:style w:type="character" w:customStyle="1" w:styleId="Heading4Char1">
    <w:name w:val="Heading 4 Char1"/>
    <w:aliases w:val="h4 Char1,Map Title Char1,H3 Char1"/>
    <w:basedOn w:val="DefaultParagraphFont"/>
    <w:semiHidden/>
    <w:rsid w:val="00C752EC"/>
    <w:rPr>
      <w:rFonts w:asciiTheme="majorHAnsi" w:eastAsiaTheme="majorEastAsia" w:hAnsiTheme="majorHAnsi" w:cstheme="majorBidi"/>
      <w:i/>
      <w:iCs/>
      <w:color w:val="2E74B5" w:themeColor="accent1" w:themeShade="BF"/>
      <w:kern w:val="2"/>
      <w:sz w:val="24"/>
      <w:szCs w:val="24"/>
    </w:rPr>
  </w:style>
  <w:style w:type="character" w:customStyle="1" w:styleId="Heading5Char1">
    <w:name w:val="Heading 5 Char1"/>
    <w:aliases w:val="h5 Char1,Block Label Char1"/>
    <w:basedOn w:val="DefaultParagraphFont"/>
    <w:semiHidden/>
    <w:rsid w:val="00C752EC"/>
    <w:rPr>
      <w:rFonts w:asciiTheme="majorHAnsi" w:eastAsiaTheme="majorEastAsia" w:hAnsiTheme="majorHAnsi" w:cstheme="majorBidi"/>
      <w:color w:val="2E74B5" w:themeColor="accent1" w:themeShade="BF"/>
      <w:kern w:val="2"/>
      <w:sz w:val="24"/>
      <w:szCs w:val="24"/>
    </w:rPr>
  </w:style>
  <w:style w:type="character" w:customStyle="1" w:styleId="Heading6Char1">
    <w:name w:val="Heading 6 Char1"/>
    <w:aliases w:val="ATTACHMENT Char1,h6 Char1"/>
    <w:basedOn w:val="DefaultParagraphFont"/>
    <w:semiHidden/>
    <w:rsid w:val="00C752EC"/>
    <w:rPr>
      <w:rFonts w:asciiTheme="majorHAnsi" w:eastAsiaTheme="majorEastAsia" w:hAnsiTheme="majorHAnsi" w:cstheme="majorBidi"/>
      <w:color w:val="1F4D78" w:themeColor="accent1" w:themeShade="7F"/>
      <w:kern w:val="2"/>
      <w:sz w:val="24"/>
      <w:szCs w:val="24"/>
    </w:rPr>
  </w:style>
  <w:style w:type="character" w:customStyle="1" w:styleId="Heading7Char1">
    <w:name w:val="Heading 7 Char1"/>
    <w:aliases w:val="h7 Char1"/>
    <w:basedOn w:val="DefaultParagraphFont"/>
    <w:uiPriority w:val="99"/>
    <w:semiHidden/>
    <w:rsid w:val="00C752EC"/>
    <w:rPr>
      <w:rFonts w:asciiTheme="majorHAnsi" w:eastAsiaTheme="majorEastAsia" w:hAnsiTheme="majorHAnsi" w:cstheme="majorBidi"/>
      <w:i/>
      <w:iCs/>
      <w:color w:val="1F4D78" w:themeColor="accent1" w:themeShade="7F"/>
      <w:kern w:val="2"/>
      <w:sz w:val="24"/>
      <w:szCs w:val="24"/>
    </w:rPr>
  </w:style>
  <w:style w:type="character" w:customStyle="1" w:styleId="Heading8Char1">
    <w:name w:val="Heading 8 Char1"/>
    <w:aliases w:val="h8 Char1"/>
    <w:basedOn w:val="DefaultParagraphFont"/>
    <w:uiPriority w:val="99"/>
    <w:semiHidden/>
    <w:rsid w:val="00C752EC"/>
    <w:rPr>
      <w:rFonts w:asciiTheme="majorHAnsi" w:eastAsiaTheme="majorEastAsia" w:hAnsiTheme="majorHAnsi" w:cstheme="majorBidi"/>
      <w:color w:val="272727" w:themeColor="text1" w:themeTint="D8"/>
      <w:kern w:val="2"/>
      <w:sz w:val="21"/>
      <w:szCs w:val="21"/>
    </w:rPr>
  </w:style>
  <w:style w:type="character" w:customStyle="1" w:styleId="Heading9Char1">
    <w:name w:val="Heading 9 Char1"/>
    <w:aliases w:val="h9 Char1"/>
    <w:basedOn w:val="DefaultParagraphFont"/>
    <w:uiPriority w:val="99"/>
    <w:semiHidden/>
    <w:rsid w:val="00C752EC"/>
    <w:rPr>
      <w:rFonts w:asciiTheme="majorHAnsi" w:eastAsiaTheme="majorEastAsia" w:hAnsiTheme="majorHAnsi" w:cstheme="majorBidi"/>
      <w:i/>
      <w:iCs/>
      <w:color w:val="272727" w:themeColor="text1" w:themeTint="D8"/>
      <w:kern w:val="2"/>
      <w:sz w:val="21"/>
      <w:szCs w:val="21"/>
    </w:rPr>
  </w:style>
  <w:style w:type="character" w:customStyle="1" w:styleId="HeaderChar1">
    <w:name w:val="Header Char1"/>
    <w:aliases w:val="h1 Char1"/>
    <w:basedOn w:val="DefaultParagraphFont"/>
    <w:uiPriority w:val="99"/>
    <w:semiHidden/>
    <w:rsid w:val="00C752EC"/>
    <w:rPr>
      <w:rFonts w:eastAsia="Lucida Sans Unicode"/>
      <w:color w:val="000000"/>
      <w:kern w:val="2"/>
      <w:sz w:val="24"/>
      <w:szCs w:val="24"/>
    </w:rPr>
  </w:style>
  <w:style w:type="paragraph" w:customStyle="1" w:styleId="Default">
    <w:name w:val="Default"/>
    <w:uiPriority w:val="99"/>
    <w:rsid w:val="00C752E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lp1 Char,numbered Char,Bullet List Char,FooterText Char,List Paragraph1 Char,Paragraphe de liste1 Char,Bulletr List Paragraph Char,列出段落 Char,列出段落1 Char,List Paragraph2 Char,List Paragraph21 Char,Párrafo de lista1 Char,リスト段落1 Char"/>
    <w:basedOn w:val="DefaultParagraphFont"/>
    <w:link w:val="ListParagraph"/>
    <w:uiPriority w:val="34"/>
    <w:locked/>
    <w:rsid w:val="00C752EC"/>
    <w:rPr>
      <w:rFonts w:ascii="Times New Roman" w:eastAsia="Lucida Sans Unicode" w:hAnsi="Times New Roman" w:cs="Times New Roman"/>
      <w:color w:val="000000"/>
      <w:kern w:val="1"/>
      <w:sz w:val="24"/>
      <w:szCs w:val="24"/>
    </w:rPr>
  </w:style>
  <w:style w:type="character" w:customStyle="1" w:styleId="DescriptionChar">
    <w:name w:val="_Description Char"/>
    <w:basedOn w:val="DefaultParagraphFont"/>
    <w:link w:val="Description"/>
    <w:locked/>
    <w:rsid w:val="00C752EC"/>
    <w:rPr>
      <w:color w:val="000000"/>
      <w:sz w:val="24"/>
      <w:szCs w:val="24"/>
    </w:rPr>
  </w:style>
  <w:style w:type="paragraph" w:customStyle="1" w:styleId="Description">
    <w:name w:val="_Description"/>
    <w:basedOn w:val="Normal"/>
    <w:link w:val="DescriptionChar"/>
    <w:rsid w:val="00C752EC"/>
    <w:pPr>
      <w:spacing w:after="120"/>
      <w:ind w:left="432"/>
      <w:jc w:val="both"/>
    </w:pPr>
    <w:rPr>
      <w:rFonts w:asciiTheme="minorHAnsi" w:hAnsiTheme="minorHAnsi" w:cstheme="minorBidi"/>
      <w:color w:val="000000"/>
    </w:rPr>
  </w:style>
  <w:style w:type="paragraph" w:customStyle="1" w:styleId="Subtopic">
    <w:name w:val="Subtopic"/>
    <w:basedOn w:val="Normal"/>
    <w:next w:val="Heading3"/>
    <w:link w:val="SubtopicChar"/>
    <w:autoRedefine/>
    <w:qFormat/>
    <w:rsid w:val="00C752EC"/>
    <w:pPr>
      <w:widowControl w:val="0"/>
      <w:suppressAutoHyphens/>
      <w:ind w:left="709"/>
    </w:pPr>
    <w:rPr>
      <w:rFonts w:asciiTheme="minorHAnsi" w:eastAsia="Lucida Sans Unicode" w:hAnsiTheme="minorHAnsi" w:cstheme="minorHAnsi"/>
      <w:b/>
      <w:sz w:val="20"/>
      <w:szCs w:val="20"/>
    </w:rPr>
  </w:style>
  <w:style w:type="character" w:customStyle="1" w:styleId="SubtopicChar">
    <w:name w:val="Subtopic Char"/>
    <w:basedOn w:val="DefaultParagraphFont"/>
    <w:link w:val="Subtopic"/>
    <w:rsid w:val="00C752EC"/>
    <w:rPr>
      <w:rFonts w:eastAsia="Lucida Sans Unicode" w:cstheme="minorHAnsi"/>
      <w:b/>
      <w:sz w:val="20"/>
      <w:szCs w:val="20"/>
    </w:rPr>
  </w:style>
  <w:style w:type="paragraph" w:customStyle="1" w:styleId="Bullet10">
    <w:name w:val="Bullet 1"/>
    <w:basedOn w:val="List"/>
    <w:link w:val="Bullet1Char"/>
    <w:qFormat/>
    <w:rsid w:val="00C752EC"/>
    <w:pPr>
      <w:spacing w:after="0"/>
      <w:ind w:left="360" w:hanging="360"/>
      <w:contextualSpacing/>
    </w:pPr>
    <w:rPr>
      <w:rFonts w:asciiTheme="majorHAnsi" w:hAnsiTheme="majorHAnsi" w:cstheme="minorHAnsi"/>
      <w:color w:val="5B9BD5" w:themeColor="accent1"/>
    </w:rPr>
  </w:style>
  <w:style w:type="character" w:customStyle="1" w:styleId="Bullet1Char">
    <w:name w:val="Bullet 1 Char"/>
    <w:basedOn w:val="Heading3Char"/>
    <w:link w:val="Bullet10"/>
    <w:rsid w:val="00C752EC"/>
    <w:rPr>
      <w:rFonts w:asciiTheme="majorHAnsi" w:eastAsia="Lucida Sans Unicode" w:hAnsiTheme="majorHAnsi" w:cstheme="minorHAnsi"/>
      <w:b w:val="0"/>
      <w:bCs w:val="0"/>
      <w:color w:val="5B9BD5" w:themeColor="accent1"/>
      <w:kern w:val="1"/>
      <w:sz w:val="24"/>
      <w:szCs w:val="24"/>
    </w:rPr>
  </w:style>
  <w:style w:type="paragraph" w:styleId="NormalWeb">
    <w:name w:val="Normal (Web)"/>
    <w:basedOn w:val="Normal"/>
    <w:uiPriority w:val="99"/>
    <w:unhideWhenUsed/>
    <w:rsid w:val="00C752EC"/>
    <w:pPr>
      <w:spacing w:before="100" w:beforeAutospacing="1" w:after="100" w:afterAutospacing="1"/>
    </w:pPr>
    <w:rPr>
      <w:rFonts w:eastAsiaTheme="minorEastAsia"/>
    </w:rPr>
  </w:style>
  <w:style w:type="character" w:customStyle="1" w:styleId="eglobaltech5Char">
    <w:name w:val="eglobaltech_5 Char"/>
    <w:basedOn w:val="Heading4Char"/>
    <w:link w:val="eglobaltech5"/>
    <w:uiPriority w:val="99"/>
    <w:rsid w:val="00C752EC"/>
    <w:rPr>
      <w:rFonts w:ascii="Calibri" w:eastAsiaTheme="majorEastAsia" w:hAnsi="Calibri" w:cstheme="majorBidi"/>
      <w:b/>
      <w:bCs/>
      <w:color w:val="2E74B5" w:themeColor="accent1" w:themeShade="BF"/>
      <w:kern w:val="1"/>
      <w:sz w:val="24"/>
      <w:szCs w:val="24"/>
    </w:rPr>
  </w:style>
  <w:style w:type="table" w:customStyle="1" w:styleId="LightList-Accent11">
    <w:name w:val="Light List - Accent 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odytext0">
    <w:name w:val="bodytext"/>
    <w:basedOn w:val="Normal"/>
    <w:uiPriority w:val="99"/>
    <w:rsid w:val="00C752EC"/>
    <w:pPr>
      <w:spacing w:before="120" w:after="120" w:line="312" w:lineRule="auto"/>
      <w:textAlignment w:val="baseline"/>
    </w:pPr>
    <w:rPr>
      <w:rFonts w:ascii="Verdana" w:eastAsia="Times New Roman" w:hAnsi="Verdana"/>
      <w:color w:val="000000"/>
    </w:rPr>
  </w:style>
  <w:style w:type="character" w:customStyle="1" w:styleId="apple-converted-space">
    <w:name w:val="apple-converted-space"/>
    <w:basedOn w:val="DefaultParagraphFont"/>
    <w:rsid w:val="00C752EC"/>
  </w:style>
  <w:style w:type="numbering" w:customStyle="1" w:styleId="NoList2">
    <w:name w:val="No List2"/>
    <w:next w:val="NoList"/>
    <w:uiPriority w:val="99"/>
    <w:semiHidden/>
    <w:unhideWhenUsed/>
    <w:rsid w:val="00C752EC"/>
  </w:style>
  <w:style w:type="table" w:customStyle="1" w:styleId="TableGrid11">
    <w:name w:val="Table Grid 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
    <w:name w:val="Style51"/>
    <w:uiPriority w:val="99"/>
    <w:rsid w:val="00C752EC"/>
    <w:pPr>
      <w:numPr>
        <w:numId w:val="17"/>
      </w:numPr>
    </w:pPr>
  </w:style>
  <w:style w:type="numbering" w:customStyle="1" w:styleId="Style61">
    <w:name w:val="Style61"/>
    <w:uiPriority w:val="99"/>
    <w:rsid w:val="00C752EC"/>
    <w:pPr>
      <w:numPr>
        <w:numId w:val="18"/>
      </w:numPr>
    </w:pPr>
  </w:style>
  <w:style w:type="paragraph" w:customStyle="1" w:styleId="SSPBullets">
    <w:name w:val="SSP Bullets"/>
    <w:basedOn w:val="Paragraph1"/>
    <w:uiPriority w:val="99"/>
    <w:qFormat/>
    <w:rsid w:val="00C752EC"/>
    <w:pPr>
      <w:numPr>
        <w:numId w:val="19"/>
      </w:numPr>
      <w:tabs>
        <w:tab w:val="num" w:pos="360"/>
      </w:tabs>
      <w:spacing w:before="0" w:after="0"/>
      <w:ind w:left="360" w:firstLine="0"/>
    </w:pPr>
    <w:rPr>
      <w:sz w:val="20"/>
      <w:szCs w:val="20"/>
    </w:rPr>
  </w:style>
  <w:style w:type="paragraph" w:customStyle="1" w:styleId="BullParagraph1">
    <w:name w:val="Bull Paragraph_1"/>
    <w:basedOn w:val="ListParagraph"/>
    <w:uiPriority w:val="99"/>
    <w:qFormat/>
    <w:rsid w:val="00C752EC"/>
    <w:pPr>
      <w:widowControl/>
      <w:suppressAutoHyphens w:val="0"/>
      <w:spacing w:after="200" w:line="276" w:lineRule="auto"/>
      <w:ind w:left="0"/>
      <w:contextualSpacing w:val="0"/>
      <w:jc w:val="both"/>
    </w:pPr>
    <w:rPr>
      <w:rFonts w:ascii="Calibri" w:eastAsia="Times New Roman" w:hAnsi="Calibri"/>
      <w:color w:val="auto"/>
      <w:kern w:val="0"/>
      <w:sz w:val="22"/>
      <w:szCs w:val="22"/>
    </w:rPr>
  </w:style>
  <w:style w:type="paragraph" w:customStyle="1" w:styleId="ListParagraph1">
    <w:name w:val="List Paragraph_1"/>
    <w:basedOn w:val="ListParagraph"/>
    <w:uiPriority w:val="99"/>
    <w:qFormat/>
    <w:rsid w:val="00C752EC"/>
    <w:pPr>
      <w:widowControl/>
      <w:numPr>
        <w:ilvl w:val="1"/>
        <w:numId w:val="20"/>
      </w:numPr>
      <w:tabs>
        <w:tab w:val="num" w:pos="360"/>
      </w:tabs>
      <w:suppressAutoHyphens w:val="0"/>
      <w:spacing w:after="200" w:line="276" w:lineRule="auto"/>
      <w:ind w:left="720" w:firstLine="0"/>
      <w:jc w:val="both"/>
    </w:pPr>
    <w:rPr>
      <w:rFonts w:ascii="Calibri" w:eastAsia="Times New Roman" w:hAnsi="Calibri"/>
      <w:color w:val="auto"/>
      <w:kern w:val="0"/>
      <w:sz w:val="22"/>
      <w:szCs w:val="22"/>
    </w:rPr>
  </w:style>
  <w:style w:type="paragraph" w:customStyle="1" w:styleId="BullParagraph2">
    <w:name w:val="Bull Paragraph_2"/>
    <w:basedOn w:val="ListParagraph1"/>
    <w:uiPriority w:val="99"/>
    <w:qFormat/>
    <w:rsid w:val="00C752EC"/>
    <w:pPr>
      <w:contextualSpacing w:val="0"/>
    </w:pPr>
  </w:style>
  <w:style w:type="table" w:customStyle="1" w:styleId="StandardTable">
    <w:name w:val="Standard Table"/>
    <w:basedOn w:val="TableList4"/>
    <w:rsid w:val="00C752EC"/>
    <w:pPr>
      <w:widowControl/>
      <w:suppressAutoHyphens w:val="0"/>
    </w:pPr>
    <w:rPr>
      <w:rFonts w:eastAsiaTheme="minorEastAsia"/>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styleId="TableList4">
    <w:name w:val="Table List 4"/>
    <w:basedOn w:val="TableNormal"/>
    <w:uiPriority w:val="99"/>
    <w:semiHidden/>
    <w:unhideWhenUsed/>
    <w:rsid w:val="00C752EC"/>
    <w:pPr>
      <w:widowControl w:val="0"/>
      <w:suppressAutoHyphens/>
      <w:spacing w:after="0" w:line="24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ListBulletedItem2">
    <w:name w:val="List Bulleted Item 2"/>
    <w:basedOn w:val="Normal"/>
    <w:uiPriority w:val="99"/>
    <w:rsid w:val="00C752EC"/>
    <w:pPr>
      <w:numPr>
        <w:numId w:val="21"/>
      </w:numPr>
      <w:spacing w:before="40" w:after="80"/>
      <w:jc w:val="both"/>
    </w:pPr>
    <w:rPr>
      <w:rFonts w:ascii="Arial" w:eastAsia="Times New Roman" w:hAnsi="Arial"/>
      <w:sz w:val="20"/>
      <w:szCs w:val="14"/>
    </w:rPr>
  </w:style>
  <w:style w:type="paragraph" w:customStyle="1" w:styleId="Normal2">
    <w:name w:val="Normal+2"/>
    <w:basedOn w:val="Normal"/>
    <w:next w:val="Normal"/>
    <w:uiPriority w:val="99"/>
    <w:rsid w:val="00C752EC"/>
    <w:pPr>
      <w:autoSpaceDE w:val="0"/>
      <w:autoSpaceDN w:val="0"/>
      <w:adjustRightInd w:val="0"/>
    </w:pPr>
    <w:rPr>
      <w:rFonts w:ascii="Arial" w:hAnsi="Arial" w:cs="Arial"/>
    </w:rPr>
  </w:style>
  <w:style w:type="table" w:styleId="TableGrid8">
    <w:name w:val="Table Grid 8"/>
    <w:basedOn w:val="TableNormal"/>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ustomerResponsibilities">
    <w:name w:val="Customer Responsibilities"/>
    <w:basedOn w:val="Normal"/>
    <w:link w:val="CustomerResponsibilitiesChar"/>
    <w:rsid w:val="00C752EC"/>
    <w:pPr>
      <w:widowControl w:val="0"/>
      <w:suppressAutoHyphens/>
      <w:autoSpaceDE w:val="0"/>
      <w:autoSpaceDN w:val="0"/>
      <w:adjustRightInd w:val="0"/>
    </w:pPr>
    <w:rPr>
      <w:rFonts w:eastAsia="Times New Roman"/>
      <w:b/>
      <w:color w:val="000000"/>
      <w:kern w:val="1"/>
      <w:u w:val="single"/>
    </w:rPr>
  </w:style>
  <w:style w:type="character" w:customStyle="1" w:styleId="CustomerResponsibilitiesChar">
    <w:name w:val="Customer Responsibilities Char"/>
    <w:basedOn w:val="DefaultParagraphFont"/>
    <w:link w:val="CustomerResponsibilities"/>
    <w:rsid w:val="00C752EC"/>
    <w:rPr>
      <w:rFonts w:ascii="Times New Roman" w:eastAsia="Times New Roman" w:hAnsi="Times New Roman" w:cs="Times New Roman"/>
      <w:b/>
      <w:color w:val="000000"/>
      <w:kern w:val="1"/>
      <w:sz w:val="24"/>
      <w:szCs w:val="24"/>
      <w:u w:val="single"/>
    </w:rPr>
  </w:style>
  <w:style w:type="paragraph" w:customStyle="1" w:styleId="BulletedList">
    <w:name w:val="Bulleted List"/>
    <w:aliases w:val="bl1,Bulleted List 1"/>
    <w:basedOn w:val="Normal"/>
    <w:uiPriority w:val="99"/>
    <w:rsid w:val="00C752EC"/>
    <w:pPr>
      <w:numPr>
        <w:numId w:val="22"/>
      </w:numPr>
      <w:spacing w:after="60" w:line="276" w:lineRule="auto"/>
      <w:jc w:val="both"/>
    </w:pPr>
    <w:rPr>
      <w:rFonts w:ascii="Arial" w:eastAsia="Times New Roman" w:hAnsi="Arial" w:cs="Arial"/>
      <w:sz w:val="20"/>
      <w:szCs w:val="20"/>
    </w:rPr>
  </w:style>
  <w:style w:type="character" w:customStyle="1" w:styleId="ms-rtethemeforecolor-2-01">
    <w:name w:val="ms-rtethemeforecolor-2-01"/>
    <w:basedOn w:val="DefaultParagraphFont"/>
    <w:rsid w:val="00C752EC"/>
    <w:rPr>
      <w:color w:val="000000"/>
    </w:rPr>
  </w:style>
  <w:style w:type="paragraph" w:styleId="ListBullet2">
    <w:name w:val="List Bullet 2"/>
    <w:basedOn w:val="Normal"/>
    <w:uiPriority w:val="99"/>
    <w:semiHidden/>
    <w:unhideWhenUsed/>
    <w:rsid w:val="00C752EC"/>
    <w:pPr>
      <w:numPr>
        <w:numId w:val="23"/>
      </w:numPr>
      <w:spacing w:after="200" w:line="276" w:lineRule="auto"/>
      <w:contextualSpacing/>
      <w:jc w:val="both"/>
    </w:pPr>
    <w:rPr>
      <w:rFonts w:ascii="Calibri" w:eastAsia="Times New Roman" w:hAnsi="Calibri"/>
      <w:sz w:val="22"/>
      <w:szCs w:val="22"/>
    </w:rPr>
  </w:style>
  <w:style w:type="paragraph" w:styleId="HTMLPreformatted">
    <w:name w:val="HTML Preformatted"/>
    <w:basedOn w:val="Normal"/>
    <w:link w:val="HTMLPreformattedChar"/>
    <w:uiPriority w:val="99"/>
    <w:semiHidden/>
    <w:unhideWhenUsed/>
    <w:rsid w:val="00C752E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752EC"/>
    <w:rPr>
      <w:rFonts w:ascii="Consolas" w:eastAsia="Lucida Sans Unicode" w:hAnsi="Consolas" w:cs="Times New Roman"/>
      <w:color w:val="000000"/>
      <w:kern w:val="1"/>
      <w:sz w:val="20"/>
      <w:szCs w:val="20"/>
    </w:rPr>
  </w:style>
  <w:style w:type="table" w:customStyle="1" w:styleId="GridTable4-Accent11">
    <w:name w:val="Grid Table 4 - Accent 11"/>
    <w:basedOn w:val="TableNormal"/>
    <w:uiPriority w:val="49"/>
    <w:rsid w:val="00C752EC"/>
    <w:pPr>
      <w:spacing w:before="200" w:after="0" w:line="240" w:lineRule="auto"/>
    </w:pPr>
    <w:rPr>
      <w:rFonts w:eastAsiaTheme="minorEastAsia"/>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ubSectionHeader">
    <w:name w:val="SubSection Header"/>
    <w:basedOn w:val="Normal"/>
    <w:link w:val="SubSectionHeaderChar"/>
    <w:qFormat/>
    <w:rsid w:val="00C752EC"/>
    <w:pPr>
      <w:widowControl w:val="0"/>
      <w:suppressAutoHyphens/>
      <w:jc w:val="both"/>
    </w:pPr>
    <w:rPr>
      <w:rFonts w:ascii="Calibri" w:eastAsia="Times New Roman" w:hAnsi="Calibri" w:cs="Calibri"/>
      <w:b/>
      <w:spacing w:val="-5"/>
      <w:sz w:val="20"/>
      <w:szCs w:val="20"/>
    </w:rPr>
  </w:style>
  <w:style w:type="character" w:customStyle="1" w:styleId="SubSectionHeaderChar">
    <w:name w:val="SubSection Header Char"/>
    <w:basedOn w:val="DefaultParagraphFont"/>
    <w:link w:val="SubSectionHeader"/>
    <w:rsid w:val="00C752EC"/>
    <w:rPr>
      <w:rFonts w:ascii="Calibri" w:eastAsia="Times New Roman" w:hAnsi="Calibri" w:cs="Calibri"/>
      <w:b/>
      <w:spacing w:val="-5"/>
      <w:sz w:val="20"/>
      <w:szCs w:val="20"/>
    </w:rPr>
  </w:style>
  <w:style w:type="numbering" w:customStyle="1" w:styleId="Style62">
    <w:name w:val="Style62"/>
    <w:uiPriority w:val="99"/>
    <w:rsid w:val="00C752EC"/>
  </w:style>
  <w:style w:type="table" w:styleId="LightList-Accent5">
    <w:name w:val="Light List Accent 5"/>
    <w:basedOn w:val="TableNormal"/>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MediumShading1-Accent11">
    <w:name w:val="Medium Shading 1 - Accent 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C752EC"/>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numbering" w:customStyle="1" w:styleId="Style63">
    <w:name w:val="Style63"/>
    <w:uiPriority w:val="99"/>
    <w:rsid w:val="00C752EC"/>
  </w:style>
  <w:style w:type="numbering" w:customStyle="1" w:styleId="Style52">
    <w:name w:val="Style52"/>
    <w:uiPriority w:val="99"/>
    <w:rsid w:val="00C752EC"/>
  </w:style>
  <w:style w:type="numbering" w:customStyle="1" w:styleId="Style53">
    <w:name w:val="Style53"/>
    <w:uiPriority w:val="99"/>
    <w:rsid w:val="00C752EC"/>
  </w:style>
  <w:style w:type="numbering" w:customStyle="1" w:styleId="Style54">
    <w:name w:val="Style54"/>
    <w:uiPriority w:val="99"/>
    <w:rsid w:val="00C752EC"/>
  </w:style>
  <w:style w:type="numbering" w:customStyle="1" w:styleId="Style55">
    <w:name w:val="Style55"/>
    <w:uiPriority w:val="99"/>
    <w:rsid w:val="00C752EC"/>
  </w:style>
  <w:style w:type="numbering" w:customStyle="1" w:styleId="Style56">
    <w:name w:val="Style56"/>
    <w:uiPriority w:val="99"/>
    <w:rsid w:val="00C752EC"/>
  </w:style>
  <w:style w:type="table" w:styleId="LightList">
    <w:name w:val="Light List"/>
    <w:basedOn w:val="TableNormal"/>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numbering" w:customStyle="1" w:styleId="Style64">
    <w:name w:val="Style64"/>
    <w:uiPriority w:val="99"/>
    <w:rsid w:val="00C752EC"/>
  </w:style>
  <w:style w:type="table" w:customStyle="1" w:styleId="GridTable4-Accent12">
    <w:name w:val="Grid Table 4 - Accent 12"/>
    <w:basedOn w:val="TableNormal"/>
    <w:uiPriority w:val="49"/>
    <w:rsid w:val="00C752EC"/>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MF">
    <w:name w:val="M/F"/>
    <w:basedOn w:val="Normal"/>
    <w:link w:val="MFChar"/>
    <w:qFormat/>
    <w:rsid w:val="00C752EC"/>
    <w:pPr>
      <w:overflowPunct w:val="0"/>
      <w:autoSpaceDE w:val="0"/>
      <w:autoSpaceDN w:val="0"/>
      <w:adjustRightInd w:val="0"/>
      <w:textAlignment w:val="baseline"/>
    </w:pPr>
    <w:rPr>
      <w:rFonts w:asciiTheme="minorHAnsi" w:eastAsia="Times New Roman" w:hAnsiTheme="minorHAnsi" w:cs="Arial"/>
      <w:b/>
      <w:spacing w:val="-5"/>
      <w:sz w:val="20"/>
      <w:szCs w:val="22"/>
    </w:rPr>
  </w:style>
  <w:style w:type="character" w:customStyle="1" w:styleId="MFChar">
    <w:name w:val="M/F Char"/>
    <w:link w:val="MF"/>
    <w:rsid w:val="00C752EC"/>
    <w:rPr>
      <w:rFonts w:eastAsia="Times New Roman" w:cs="Arial"/>
      <w:b/>
      <w:spacing w:val="-5"/>
      <w:sz w:val="20"/>
    </w:rPr>
  </w:style>
  <w:style w:type="paragraph" w:customStyle="1" w:styleId="Heading10">
    <w:name w:val="Heading1"/>
    <w:basedOn w:val="Heading"/>
    <w:link w:val="Heading1Char0"/>
    <w:qFormat/>
    <w:rsid w:val="00C752EC"/>
    <w:rPr>
      <w:b/>
      <w:color w:val="323E4F" w:themeColor="text2" w:themeShade="BF"/>
      <w:sz w:val="24"/>
    </w:rPr>
  </w:style>
  <w:style w:type="character" w:customStyle="1" w:styleId="HeadingChar">
    <w:name w:val="Heading Char"/>
    <w:basedOn w:val="DefaultParagraphFont"/>
    <w:link w:val="Heading"/>
    <w:rsid w:val="00C752EC"/>
    <w:rPr>
      <w:rFonts w:ascii="Arial" w:eastAsia="Lucida Sans Unicode" w:hAnsi="Arial" w:cs="Tahoma"/>
      <w:color w:val="000000"/>
      <w:kern w:val="1"/>
      <w:sz w:val="28"/>
      <w:szCs w:val="28"/>
    </w:rPr>
  </w:style>
  <w:style w:type="character" w:customStyle="1" w:styleId="Heading1Char0">
    <w:name w:val="Heading1 Char"/>
    <w:basedOn w:val="HeadingChar"/>
    <w:link w:val="Heading10"/>
    <w:rsid w:val="00C752EC"/>
    <w:rPr>
      <w:rFonts w:ascii="Arial" w:eastAsia="Lucida Sans Unicode" w:hAnsi="Arial" w:cs="Tahoma"/>
      <w:b/>
      <w:color w:val="323E4F" w:themeColor="text2" w:themeShade="BF"/>
      <w:kern w:val="1"/>
      <w:sz w:val="24"/>
      <w:szCs w:val="28"/>
    </w:rPr>
  </w:style>
  <w:style w:type="numbering" w:customStyle="1" w:styleId="NoList3">
    <w:name w:val="No List3"/>
    <w:next w:val="NoList"/>
    <w:uiPriority w:val="99"/>
    <w:semiHidden/>
    <w:unhideWhenUsed/>
    <w:rsid w:val="00C752EC"/>
  </w:style>
  <w:style w:type="table" w:customStyle="1" w:styleId="TableGrid2">
    <w:name w:val="Table Grid2"/>
    <w:basedOn w:val="TableNormal"/>
    <w:next w:val="TableGrid"/>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Style57">
    <w:name w:val="Style57"/>
    <w:uiPriority w:val="99"/>
    <w:rsid w:val="00C752EC"/>
  </w:style>
  <w:style w:type="numbering" w:customStyle="1" w:styleId="Style65">
    <w:name w:val="Style65"/>
    <w:uiPriority w:val="99"/>
    <w:rsid w:val="00C752EC"/>
  </w:style>
  <w:style w:type="numbering" w:customStyle="1" w:styleId="NoList11">
    <w:name w:val="No List11"/>
    <w:next w:val="NoList"/>
    <w:uiPriority w:val="99"/>
    <w:semiHidden/>
    <w:unhideWhenUsed/>
    <w:rsid w:val="00C752EC"/>
  </w:style>
  <w:style w:type="table" w:customStyle="1" w:styleId="TableGrid12">
    <w:name w:val="Table Grid 12"/>
    <w:basedOn w:val="TableNormal"/>
    <w:next w:val="TableGrid1"/>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0">
    <w:name w:val="Table Grid1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1">
    <w:name w:val="Light List - Accent 1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C752EC"/>
  </w:style>
  <w:style w:type="table" w:customStyle="1" w:styleId="TableGrid111">
    <w:name w:val="Table Grid 1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1">
    <w:name w:val="Style511"/>
    <w:uiPriority w:val="99"/>
    <w:rsid w:val="00C752EC"/>
  </w:style>
  <w:style w:type="numbering" w:customStyle="1" w:styleId="Style611">
    <w:name w:val="Style611"/>
    <w:uiPriority w:val="99"/>
    <w:rsid w:val="00C752EC"/>
  </w:style>
  <w:style w:type="table" w:customStyle="1" w:styleId="StandardTable1">
    <w:name w:val="Standard Table1"/>
    <w:basedOn w:val="TableList4"/>
    <w:rsid w:val="00C752EC"/>
    <w:pPr>
      <w:widowControl/>
      <w:suppressAutoHyphens w:val="0"/>
    </w:pPr>
    <w:rPr>
      <w:rFonts w:eastAsia="Times New Roman"/>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customStyle="1" w:styleId="TableList41">
    <w:name w:val="Table List 41"/>
    <w:basedOn w:val="TableNormal"/>
    <w:next w:val="TableList4"/>
    <w:uiPriority w:val="99"/>
    <w:semiHidden/>
    <w:unhideWhenUsed/>
    <w:rsid w:val="00C752EC"/>
    <w:pPr>
      <w:widowControl w:val="0"/>
      <w:suppressAutoHyphens/>
      <w:spacing w:after="0" w:line="240" w:lineRule="auto"/>
    </w:pPr>
    <w:rPr>
      <w:rFonts w:ascii="Calibri" w:eastAsia="Calibri" w:hAnsi="Calibri" w:cs="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Grid81">
    <w:name w:val="Table Grid 81"/>
    <w:basedOn w:val="TableNormal"/>
    <w:next w:val="TableGrid8"/>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4-Accent111">
    <w:name w:val="Grid Table 4 - Accent 111"/>
    <w:basedOn w:val="TableNormal"/>
    <w:uiPriority w:val="49"/>
    <w:rsid w:val="00C752EC"/>
    <w:pPr>
      <w:spacing w:before="200" w:after="0" w:line="240" w:lineRule="auto"/>
    </w:pPr>
    <w:rPr>
      <w:rFonts w:ascii="Calibri" w:eastAsia="Times New Roman"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29" w:type="dxa"/>
        <w:left w:w="108" w:type="dxa"/>
        <w:bottom w:w="29"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numbering" w:customStyle="1" w:styleId="Style621">
    <w:name w:val="Style621"/>
    <w:uiPriority w:val="99"/>
    <w:rsid w:val="00C752EC"/>
  </w:style>
  <w:style w:type="table" w:customStyle="1" w:styleId="LightList-Accent51">
    <w:name w:val="Light List - Accent 51"/>
    <w:basedOn w:val="TableNormal"/>
    <w:next w:val="LightList-Accent5"/>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1">
    <w:name w:val="Medium Shading 1 - Accent 1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1">
    <w:name w:val="Medium Shading 1 - Accent 121"/>
    <w:basedOn w:val="TableNormal"/>
    <w:uiPriority w:val="63"/>
    <w:rsid w:val="00C752EC"/>
    <w:pPr>
      <w:spacing w:after="0" w:line="240" w:lineRule="auto"/>
    </w:pPr>
    <w:rPr>
      <w:rFonts w:ascii="Calibri" w:eastAsia="Calibri" w:hAnsi="Calibri" w:cs="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numbering" w:customStyle="1" w:styleId="Style631">
    <w:name w:val="Style631"/>
    <w:uiPriority w:val="99"/>
    <w:rsid w:val="00C752EC"/>
  </w:style>
  <w:style w:type="numbering" w:customStyle="1" w:styleId="Style521">
    <w:name w:val="Style521"/>
    <w:uiPriority w:val="99"/>
    <w:rsid w:val="00C752EC"/>
  </w:style>
  <w:style w:type="numbering" w:customStyle="1" w:styleId="Style531">
    <w:name w:val="Style531"/>
    <w:uiPriority w:val="99"/>
    <w:rsid w:val="00C752EC"/>
  </w:style>
  <w:style w:type="numbering" w:customStyle="1" w:styleId="Style541">
    <w:name w:val="Style541"/>
    <w:uiPriority w:val="99"/>
    <w:rsid w:val="00C752EC"/>
  </w:style>
  <w:style w:type="numbering" w:customStyle="1" w:styleId="Style551">
    <w:name w:val="Style551"/>
    <w:uiPriority w:val="99"/>
    <w:rsid w:val="00C752EC"/>
  </w:style>
  <w:style w:type="numbering" w:customStyle="1" w:styleId="Style561">
    <w:name w:val="Style561"/>
    <w:uiPriority w:val="99"/>
    <w:rsid w:val="00C752EC"/>
  </w:style>
  <w:style w:type="table" w:customStyle="1" w:styleId="LightList1">
    <w:name w:val="Light List1"/>
    <w:basedOn w:val="TableNormal"/>
    <w:next w:val="LightList"/>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Style641">
    <w:name w:val="Style641"/>
    <w:uiPriority w:val="99"/>
    <w:rsid w:val="00C752EC"/>
  </w:style>
  <w:style w:type="table" w:customStyle="1" w:styleId="GridTable4-Accent121">
    <w:name w:val="Grid Table 4 - Accent 121"/>
    <w:basedOn w:val="TableNormal"/>
    <w:uiPriority w:val="49"/>
    <w:rsid w:val="00C752EC"/>
    <w:pPr>
      <w:spacing w:after="0" w:line="240" w:lineRule="auto"/>
    </w:pPr>
    <w:rPr>
      <w:rFonts w:ascii="Calibri" w:eastAsia="Calibri"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AttributeHeading11">
    <w:name w:val="Attribute Heading 11"/>
    <w:basedOn w:val="Normal"/>
    <w:next w:val="Normal"/>
    <w:uiPriority w:val="99"/>
    <w:qFormat/>
    <w:rsid w:val="00C752EC"/>
    <w:pPr>
      <w:keepNext/>
      <w:keepLines/>
      <w:widowControl w:val="0"/>
      <w:suppressAutoHyphens/>
      <w:spacing w:before="480"/>
      <w:outlineLvl w:val="0"/>
    </w:pPr>
    <w:rPr>
      <w:rFonts w:ascii="Cambria" w:eastAsia="Times New Roman" w:hAnsi="Cambria"/>
      <w:b/>
      <w:bCs/>
      <w:color w:val="365F91"/>
      <w:kern w:val="1"/>
      <w:sz w:val="28"/>
      <w:szCs w:val="28"/>
    </w:rPr>
  </w:style>
  <w:style w:type="paragraph" w:customStyle="1" w:styleId="ChapterTitle1">
    <w:name w:val="Chapter Title1"/>
    <w:basedOn w:val="Normal"/>
    <w:next w:val="Normal"/>
    <w:uiPriority w:val="99"/>
    <w:unhideWhenUsed/>
    <w:qFormat/>
    <w:rsid w:val="00C752EC"/>
    <w:pPr>
      <w:keepNext/>
      <w:keepLines/>
      <w:widowControl w:val="0"/>
      <w:suppressAutoHyphens/>
      <w:spacing w:before="200"/>
      <w:outlineLvl w:val="1"/>
    </w:pPr>
    <w:rPr>
      <w:rFonts w:ascii="Cambria" w:eastAsia="Times New Roman" w:hAnsi="Cambria"/>
      <w:b/>
      <w:bCs/>
      <w:color w:val="4F81BD"/>
      <w:kern w:val="1"/>
      <w:sz w:val="26"/>
      <w:szCs w:val="26"/>
    </w:rPr>
  </w:style>
  <w:style w:type="paragraph" w:customStyle="1" w:styleId="Section1">
    <w:name w:val="Section1"/>
    <w:basedOn w:val="Normal"/>
    <w:next w:val="Normal"/>
    <w:uiPriority w:val="9"/>
    <w:unhideWhenUsed/>
    <w:qFormat/>
    <w:rsid w:val="00C752EC"/>
    <w:pPr>
      <w:keepNext/>
      <w:keepLines/>
      <w:widowControl w:val="0"/>
      <w:suppressAutoHyphens/>
      <w:spacing w:before="200"/>
      <w:ind w:left="720" w:hanging="432"/>
      <w:outlineLvl w:val="2"/>
    </w:pPr>
    <w:rPr>
      <w:rFonts w:ascii="Cambria" w:eastAsia="Times New Roman" w:hAnsi="Cambria"/>
      <w:b/>
      <w:bCs/>
      <w:color w:val="4F81BD"/>
      <w:kern w:val="1"/>
    </w:rPr>
  </w:style>
  <w:style w:type="numbering" w:customStyle="1" w:styleId="Style9">
    <w:name w:val="Style9"/>
    <w:uiPriority w:val="99"/>
    <w:rsid w:val="00C752EC"/>
    <w:pPr>
      <w:numPr>
        <w:numId w:val="24"/>
      </w:numPr>
    </w:pPr>
  </w:style>
  <w:style w:type="paragraph" w:customStyle="1" w:styleId="ServiceHeading">
    <w:name w:val="Service Heading"/>
    <w:basedOn w:val="Heading2"/>
    <w:link w:val="ServiceHeadingChar"/>
    <w:qFormat/>
    <w:rsid w:val="00C752EC"/>
  </w:style>
  <w:style w:type="character" w:customStyle="1" w:styleId="ServiceHeadingChar">
    <w:name w:val="Service Heading Char"/>
    <w:basedOn w:val="Heading2Char"/>
    <w:link w:val="ServiceHeading"/>
    <w:rsid w:val="00C752EC"/>
    <w:rPr>
      <w:rFonts w:asciiTheme="majorHAnsi" w:eastAsiaTheme="majorEastAsia" w:hAnsiTheme="majorHAnsi" w:cstheme="majorBidi"/>
      <w:b/>
      <w:bCs/>
      <w:color w:val="5B9BD5" w:themeColor="accent1"/>
      <w:kern w:val="1"/>
      <w:sz w:val="26"/>
      <w:szCs w:val="26"/>
    </w:rPr>
  </w:style>
  <w:style w:type="character" w:customStyle="1" w:styleId="FooterChar1">
    <w:name w:val="Footer Char1"/>
    <w:aliases w:val="FOOTER Char1"/>
    <w:basedOn w:val="DefaultParagraphFont"/>
    <w:uiPriority w:val="99"/>
    <w:semiHidden/>
    <w:rsid w:val="00C752EC"/>
    <w:rPr>
      <w:rFonts w:eastAsia="Lucida Sans Unicode"/>
      <w:color w:val="000000"/>
      <w:kern w:val="2"/>
      <w:sz w:val="24"/>
      <w:szCs w:val="24"/>
    </w:rPr>
  </w:style>
  <w:style w:type="paragraph" w:customStyle="1" w:styleId="GSATitle">
    <w:name w:val="GSA Title"/>
    <w:basedOn w:val="Normal"/>
    <w:link w:val="GSATitleChar"/>
    <w:autoRedefine/>
    <w:rsid w:val="00C752EC"/>
    <w:pPr>
      <w:widowControl w:val="0"/>
      <w:pBdr>
        <w:top w:val="single" w:sz="8" w:space="3" w:color="5B9BD5" w:themeColor="accent1"/>
      </w:pBdr>
      <w:suppressAutoHyphens/>
      <w:spacing w:before="300"/>
      <w:jc w:val="center"/>
    </w:pPr>
    <w:rPr>
      <w:rFonts w:eastAsia="Lucida Sans Unicode" w:cstheme="majorBidi"/>
      <w:color w:val="002060"/>
      <w:spacing w:val="5"/>
      <w:kern w:val="1"/>
      <w:sz w:val="36"/>
    </w:rPr>
  </w:style>
  <w:style w:type="character" w:customStyle="1" w:styleId="GSATitleChar">
    <w:name w:val="GSA Title Char"/>
    <w:basedOn w:val="DefaultParagraphFont"/>
    <w:link w:val="GSATitle"/>
    <w:rsid w:val="00C752EC"/>
    <w:rPr>
      <w:rFonts w:ascii="Times New Roman" w:eastAsia="Lucida Sans Unicode" w:hAnsi="Times New Roman" w:cstheme="majorBidi"/>
      <w:color w:val="002060"/>
      <w:spacing w:val="5"/>
      <w:kern w:val="1"/>
      <w:sz w:val="36"/>
      <w:szCs w:val="24"/>
    </w:rPr>
  </w:style>
  <w:style w:type="paragraph" w:customStyle="1" w:styleId="GSATitle-YESforTOC">
    <w:name w:val="GSA Title-YES for TOC"/>
    <w:next w:val="Normal"/>
    <w:link w:val="GSATitle-YESforTOCChar"/>
    <w:qFormat/>
    <w:rsid w:val="00C752EC"/>
    <w:pPr>
      <w:pBdr>
        <w:bottom w:val="single" w:sz="4" w:space="1" w:color="5B9BD5" w:themeColor="accent1"/>
      </w:pBdr>
      <w:spacing w:after="240" w:line="240" w:lineRule="auto"/>
      <w:jc w:val="center"/>
    </w:pPr>
    <w:rPr>
      <w:rFonts w:ascii="Times New Roman" w:eastAsiaTheme="majorEastAsia" w:hAnsi="Times New Roman" w:cstheme="majorBidi"/>
      <w:color w:val="002060"/>
      <w:spacing w:val="5"/>
      <w:kern w:val="28"/>
      <w:sz w:val="40"/>
      <w:szCs w:val="52"/>
    </w:rPr>
  </w:style>
  <w:style w:type="paragraph" w:customStyle="1" w:styleId="GSAVersion">
    <w:name w:val="GSA Version"/>
    <w:next w:val="Normal"/>
    <w:link w:val="GSAVersionChar"/>
    <w:qFormat/>
    <w:rsid w:val="00C752EC"/>
    <w:pPr>
      <w:jc w:val="center"/>
    </w:pPr>
    <w:rPr>
      <w:rFonts w:ascii="Times New Roman" w:eastAsiaTheme="majorEastAsia" w:hAnsi="Times New Roman" w:cstheme="majorBidi"/>
      <w:color w:val="002060"/>
      <w:spacing w:val="5"/>
      <w:kern w:val="28"/>
      <w:sz w:val="40"/>
      <w:szCs w:val="52"/>
    </w:rPr>
  </w:style>
  <w:style w:type="character" w:customStyle="1" w:styleId="GSAVersionChar">
    <w:name w:val="GSA Version Char"/>
    <w:basedOn w:val="DefaultParagraphFont"/>
    <w:link w:val="GSAVersion"/>
    <w:rsid w:val="00C752EC"/>
    <w:rPr>
      <w:rFonts w:ascii="Times New Roman" w:eastAsiaTheme="majorEastAsia" w:hAnsi="Times New Roman" w:cstheme="majorBidi"/>
      <w:color w:val="002060"/>
      <w:spacing w:val="5"/>
      <w:kern w:val="28"/>
      <w:sz w:val="40"/>
      <w:szCs w:val="52"/>
    </w:rPr>
  </w:style>
  <w:style w:type="character" w:styleId="Strong">
    <w:name w:val="Strong"/>
    <w:basedOn w:val="DefaultParagraphFont"/>
    <w:uiPriority w:val="22"/>
    <w:qFormat/>
    <w:rsid w:val="00C752EC"/>
    <w:rPr>
      <w:b/>
      <w:bCs/>
    </w:rPr>
  </w:style>
  <w:style w:type="character" w:styleId="SubtleEmphasis">
    <w:name w:val="Subtle Emphasis"/>
    <w:basedOn w:val="DefaultParagraphFont"/>
    <w:uiPriority w:val="19"/>
    <w:qFormat/>
    <w:rsid w:val="00C752EC"/>
    <w:rPr>
      <w:i/>
      <w:iCs/>
      <w:color w:val="404040" w:themeColor="text1" w:themeTint="BF"/>
    </w:rPr>
  </w:style>
  <w:style w:type="paragraph" w:customStyle="1" w:styleId="GSASection">
    <w:name w:val="GSA Section"/>
    <w:basedOn w:val="Heading1"/>
    <w:next w:val="GSASubsection"/>
    <w:link w:val="GSASectionChar"/>
    <w:uiPriority w:val="99"/>
    <w:qFormat/>
    <w:rsid w:val="00C752EC"/>
    <w:pPr>
      <w:numPr>
        <w:numId w:val="26"/>
      </w:numPr>
      <w:spacing w:before="240" w:after="120"/>
      <w:ind w:left="0" w:firstLine="0"/>
    </w:pPr>
    <w:rPr>
      <w:bCs w:val="0"/>
      <w:caps/>
      <w:color w:val="002060"/>
      <w:sz w:val="32"/>
      <w:szCs w:val="32"/>
    </w:rPr>
  </w:style>
  <w:style w:type="character" w:customStyle="1" w:styleId="GSASectionChar">
    <w:name w:val="GSA Section Char"/>
    <w:basedOn w:val="Heading1Char"/>
    <w:link w:val="GSASection"/>
    <w:uiPriority w:val="99"/>
    <w:rsid w:val="00C752EC"/>
    <w:rPr>
      <w:rFonts w:asciiTheme="majorHAnsi" w:eastAsiaTheme="majorEastAsia" w:hAnsiTheme="majorHAnsi" w:cstheme="majorBidi"/>
      <w:b/>
      <w:bCs w:val="0"/>
      <w:caps/>
      <w:color w:val="002060"/>
      <w:kern w:val="1"/>
      <w:sz w:val="32"/>
      <w:szCs w:val="32"/>
    </w:rPr>
  </w:style>
  <w:style w:type="paragraph" w:customStyle="1" w:styleId="Normal1">
    <w:name w:val="Normal1"/>
    <w:uiPriority w:val="99"/>
    <w:rsid w:val="00C752EC"/>
    <w:pPr>
      <w:spacing w:after="0" w:line="276" w:lineRule="auto"/>
    </w:pPr>
    <w:rPr>
      <w:rFonts w:ascii="Arial" w:eastAsia="Arial" w:hAnsi="Arial" w:cs="Arial"/>
      <w:color w:val="000000"/>
    </w:rPr>
  </w:style>
  <w:style w:type="paragraph" w:customStyle="1" w:styleId="GSAHeader1">
    <w:name w:val="GSA Header 1"/>
    <w:basedOn w:val="Normal"/>
    <w:link w:val="GSAHeader1Char"/>
    <w:qFormat/>
    <w:rsid w:val="00C752EC"/>
    <w:pPr>
      <w:widowControl w:val="0"/>
      <w:tabs>
        <w:tab w:val="center" w:pos="4680"/>
        <w:tab w:val="right" w:pos="9360"/>
      </w:tabs>
      <w:suppressAutoHyphens/>
    </w:pPr>
    <w:rPr>
      <w:rFonts w:eastAsia="Lucida Sans Unicode"/>
      <w:i/>
      <w:iCs/>
      <w:color w:val="000000"/>
      <w:kern w:val="1"/>
    </w:rPr>
  </w:style>
  <w:style w:type="character" w:customStyle="1" w:styleId="GSAHeader1Char">
    <w:name w:val="GSA Header 1 Char"/>
    <w:basedOn w:val="DefaultParagraphFont"/>
    <w:link w:val="GSAHeader1"/>
    <w:rsid w:val="00C752EC"/>
    <w:rPr>
      <w:rFonts w:ascii="Times New Roman" w:eastAsia="Lucida Sans Unicode" w:hAnsi="Times New Roman" w:cs="Times New Roman"/>
      <w:i/>
      <w:iCs/>
      <w:color w:val="000000"/>
      <w:kern w:val="1"/>
      <w:sz w:val="24"/>
      <w:szCs w:val="24"/>
    </w:rPr>
  </w:style>
  <w:style w:type="paragraph" w:customStyle="1" w:styleId="GSATitle-NotforTOC">
    <w:name w:val="GSA Title-Not for TOC"/>
    <w:basedOn w:val="GSATitle-YESforTOC"/>
    <w:link w:val="GSATitle-NotforTOCChar"/>
    <w:qFormat/>
    <w:rsid w:val="00C752EC"/>
  </w:style>
  <w:style w:type="character" w:customStyle="1" w:styleId="GSATitle-YESforTOCChar">
    <w:name w:val="GSA Title-YES for TOC Char"/>
    <w:basedOn w:val="DefaultParagraphFont"/>
    <w:link w:val="GSATitle-YESforTOC"/>
    <w:rsid w:val="00C752EC"/>
    <w:rPr>
      <w:rFonts w:ascii="Times New Roman" w:eastAsiaTheme="majorEastAsia" w:hAnsi="Times New Roman" w:cstheme="majorBidi"/>
      <w:color w:val="002060"/>
      <w:spacing w:val="5"/>
      <w:kern w:val="28"/>
      <w:sz w:val="40"/>
      <w:szCs w:val="52"/>
    </w:rPr>
  </w:style>
  <w:style w:type="character" w:customStyle="1" w:styleId="GSATitle-NotforTOCChar">
    <w:name w:val="GSA Title-Not for TOC Char"/>
    <w:basedOn w:val="GSATitle-YESforTOCChar"/>
    <w:link w:val="GSATitle-NotforTOC"/>
    <w:rsid w:val="00C752EC"/>
    <w:rPr>
      <w:rFonts w:ascii="Times New Roman" w:eastAsiaTheme="majorEastAsia" w:hAnsi="Times New Roman" w:cstheme="majorBidi"/>
      <w:color w:val="002060"/>
      <w:spacing w:val="5"/>
      <w:kern w:val="28"/>
      <w:sz w:val="40"/>
      <w:szCs w:val="52"/>
    </w:rPr>
  </w:style>
  <w:style w:type="paragraph" w:customStyle="1" w:styleId="GSATableCaption">
    <w:name w:val="GSA Table Caption"/>
    <w:basedOn w:val="Normal"/>
    <w:next w:val="Normal"/>
    <w:link w:val="GSATableCaptionChar"/>
    <w:autoRedefine/>
    <w:qFormat/>
    <w:rsid w:val="00C752EC"/>
    <w:pPr>
      <w:widowControl w:val="0"/>
      <w:suppressAutoHyphens/>
      <w:spacing w:before="120" w:after="200"/>
      <w:jc w:val="center"/>
    </w:pPr>
    <w:rPr>
      <w:rFonts w:eastAsia="Lucida Sans Unicode"/>
      <w:b/>
      <w:i/>
      <w:iCs/>
      <w:color w:val="44546A" w:themeColor="text2"/>
      <w:kern w:val="1"/>
      <w:sz w:val="18"/>
      <w:szCs w:val="18"/>
    </w:rPr>
  </w:style>
  <w:style w:type="paragraph" w:customStyle="1" w:styleId="GSAFigureCaption">
    <w:name w:val="GSA Figure Caption"/>
    <w:basedOn w:val="GSATableCaption"/>
    <w:link w:val="GSAFigureCaptionChar"/>
    <w:autoRedefine/>
    <w:qFormat/>
    <w:rsid w:val="00C752EC"/>
  </w:style>
  <w:style w:type="character" w:customStyle="1" w:styleId="CaptionChar">
    <w:name w:val="Caption Char"/>
    <w:basedOn w:val="DefaultParagraphFont"/>
    <w:link w:val="Caption"/>
    <w:rsid w:val="00C752EC"/>
    <w:rPr>
      <w:rFonts w:ascii="Calibri" w:eastAsia="Lucida Sans Unicode" w:hAnsi="Calibri" w:cs="Tahoma"/>
      <w:b/>
      <w:iCs/>
      <w:color w:val="1F4E79" w:themeColor="accent1" w:themeShade="80"/>
      <w:kern w:val="1"/>
      <w:szCs w:val="24"/>
    </w:rPr>
  </w:style>
  <w:style w:type="character" w:customStyle="1" w:styleId="GSATableCaptionChar">
    <w:name w:val="GSA Table Caption Char"/>
    <w:basedOn w:val="DefaultParagraphFont"/>
    <w:link w:val="GSATableCaption"/>
    <w:rsid w:val="00C752EC"/>
    <w:rPr>
      <w:rFonts w:ascii="Times New Roman" w:eastAsia="Lucida Sans Unicode" w:hAnsi="Times New Roman" w:cs="Times New Roman"/>
      <w:b/>
      <w:i/>
      <w:iCs/>
      <w:color w:val="44546A" w:themeColor="text2"/>
      <w:kern w:val="1"/>
      <w:sz w:val="18"/>
      <w:szCs w:val="18"/>
    </w:rPr>
  </w:style>
  <w:style w:type="character" w:customStyle="1" w:styleId="GSAFigureCaptionChar">
    <w:name w:val="GSA Figure Caption Char"/>
    <w:basedOn w:val="GSATableCaptionChar"/>
    <w:link w:val="GSAFigureCaption"/>
    <w:rsid w:val="00C752EC"/>
    <w:rPr>
      <w:rFonts w:ascii="Times New Roman" w:eastAsia="Lucida Sans Unicode" w:hAnsi="Times New Roman" w:cs="Times New Roman"/>
      <w:b/>
      <w:i/>
      <w:iCs/>
      <w:color w:val="44546A" w:themeColor="text2"/>
      <w:kern w:val="1"/>
      <w:sz w:val="18"/>
      <w:szCs w:val="18"/>
    </w:rPr>
  </w:style>
  <w:style w:type="paragraph" w:customStyle="1" w:styleId="9ptTNR2ndindent">
    <w:name w:val="9 pt. TNR 2nd # indent"/>
    <w:basedOn w:val="Normal"/>
    <w:uiPriority w:val="99"/>
    <w:rsid w:val="00C752EC"/>
    <w:pPr>
      <w:widowControl w:val="0"/>
      <w:suppressAutoHyphens/>
      <w:spacing w:before="120"/>
      <w:ind w:left="1368" w:hanging="288"/>
    </w:pPr>
    <w:rPr>
      <w:rFonts w:eastAsia="Times New Roman"/>
      <w:color w:val="000000"/>
      <w:kern w:val="1"/>
      <w:sz w:val="18"/>
      <w:lang w:eastAsia="ar-SA"/>
    </w:rPr>
  </w:style>
  <w:style w:type="paragraph" w:customStyle="1" w:styleId="GSASubsection1">
    <w:name w:val="GSA Subsection 1"/>
    <w:basedOn w:val="Heading1"/>
    <w:next w:val="Normal"/>
    <w:link w:val="GSASubsection1Char"/>
    <w:qFormat/>
    <w:rsid w:val="00C752EC"/>
    <w:pPr>
      <w:spacing w:before="240" w:after="120"/>
      <w:ind w:firstLine="360"/>
    </w:pPr>
    <w:rPr>
      <w:bCs w:val="0"/>
      <w:caps/>
      <w:color w:val="002060"/>
      <w:szCs w:val="32"/>
    </w:rPr>
  </w:style>
  <w:style w:type="character" w:customStyle="1" w:styleId="GSASubsection1Char">
    <w:name w:val="GSA Subsection 1 Char"/>
    <w:basedOn w:val="Heading1Char"/>
    <w:link w:val="GSASubsection1"/>
    <w:rsid w:val="00C752EC"/>
    <w:rPr>
      <w:rFonts w:asciiTheme="majorHAnsi" w:eastAsiaTheme="majorEastAsia" w:hAnsiTheme="majorHAnsi" w:cstheme="majorBidi"/>
      <w:b/>
      <w:bCs w:val="0"/>
      <w:caps/>
      <w:color w:val="002060"/>
      <w:kern w:val="1"/>
      <w:sz w:val="28"/>
      <w:szCs w:val="32"/>
    </w:rPr>
  </w:style>
  <w:style w:type="paragraph" w:customStyle="1" w:styleId="GSAParameter">
    <w:name w:val="GSA Parameter"/>
    <w:basedOn w:val="Normal"/>
    <w:link w:val="GSAParameterChar"/>
    <w:autoRedefine/>
    <w:qFormat/>
    <w:rsid w:val="00C752EC"/>
    <w:pPr>
      <w:widowControl w:val="0"/>
      <w:suppressAutoHyphens/>
      <w:overflowPunct w:val="0"/>
      <w:autoSpaceDE w:val="0"/>
      <w:autoSpaceDN w:val="0"/>
      <w:adjustRightInd w:val="0"/>
      <w:spacing w:after="120"/>
      <w:textAlignment w:val="baseline"/>
    </w:pPr>
    <w:rPr>
      <w:rFonts w:asciiTheme="minorHAnsi" w:eastAsia="Lucida Sans Unicode" w:hAnsiTheme="minorHAnsi"/>
      <w:spacing w:val="-5"/>
      <w:kern w:val="1"/>
      <w:sz w:val="20"/>
      <w:szCs w:val="20"/>
    </w:rPr>
  </w:style>
  <w:style w:type="paragraph" w:customStyle="1" w:styleId="GSAControlFamily">
    <w:name w:val="GSA Control Family"/>
    <w:basedOn w:val="GSASubsection1"/>
    <w:link w:val="GSAControlFamilyChar"/>
    <w:autoRedefine/>
    <w:qFormat/>
    <w:rsid w:val="00C752EC"/>
    <w:pPr>
      <w:ind w:firstLine="0"/>
    </w:pPr>
  </w:style>
  <w:style w:type="paragraph" w:customStyle="1" w:styleId="GSAsubsection21">
    <w:name w:val="GSA subsection 2"/>
    <w:basedOn w:val="GSASubsection1"/>
    <w:next w:val="Normal"/>
    <w:link w:val="GSAsubsection2Char"/>
    <w:qFormat/>
    <w:rsid w:val="00C752EC"/>
    <w:pPr>
      <w:ind w:left="792" w:hanging="72"/>
    </w:pPr>
    <w:rPr>
      <w:sz w:val="24"/>
    </w:rPr>
  </w:style>
  <w:style w:type="paragraph" w:customStyle="1" w:styleId="GSASubsection30">
    <w:name w:val="GSA Subsection 3"/>
    <w:basedOn w:val="GSAsubsection21"/>
    <w:next w:val="Normal"/>
    <w:link w:val="GSASubsection3Char"/>
    <w:qFormat/>
    <w:rsid w:val="00C752EC"/>
    <w:pPr>
      <w:ind w:left="1152"/>
    </w:pPr>
  </w:style>
  <w:style w:type="character" w:customStyle="1" w:styleId="GSAsubsection2Char">
    <w:name w:val="GSA subsection 2 Char"/>
    <w:basedOn w:val="GSASubsection1Char"/>
    <w:link w:val="GSAsubsection21"/>
    <w:rsid w:val="00C752EC"/>
    <w:rPr>
      <w:rFonts w:asciiTheme="majorHAnsi" w:eastAsiaTheme="majorEastAsia" w:hAnsiTheme="majorHAnsi" w:cstheme="majorBidi"/>
      <w:b/>
      <w:bCs w:val="0"/>
      <w:caps/>
      <w:color w:val="002060"/>
      <w:kern w:val="1"/>
      <w:sz w:val="24"/>
      <w:szCs w:val="32"/>
    </w:rPr>
  </w:style>
  <w:style w:type="paragraph" w:customStyle="1" w:styleId="GSASubsection40">
    <w:name w:val="GSA Subsection 4"/>
    <w:basedOn w:val="GSASubsection30"/>
    <w:link w:val="GSASubsection4Char"/>
    <w:qFormat/>
    <w:rsid w:val="00C752EC"/>
    <w:pPr>
      <w:ind w:left="1512"/>
    </w:pPr>
  </w:style>
  <w:style w:type="character" w:customStyle="1" w:styleId="GSASubsection3Char">
    <w:name w:val="GSA Subsection 3 Char"/>
    <w:basedOn w:val="GSAsubsection2Char"/>
    <w:link w:val="GSASubsection30"/>
    <w:rsid w:val="00C752EC"/>
    <w:rPr>
      <w:rFonts w:asciiTheme="majorHAnsi" w:eastAsiaTheme="majorEastAsia" w:hAnsiTheme="majorHAnsi" w:cstheme="majorBidi"/>
      <w:b/>
      <w:bCs w:val="0"/>
      <w:caps/>
      <w:color w:val="002060"/>
      <w:kern w:val="1"/>
      <w:sz w:val="24"/>
      <w:szCs w:val="32"/>
    </w:rPr>
  </w:style>
  <w:style w:type="character" w:customStyle="1" w:styleId="GSASubsection4Char">
    <w:name w:val="GSA Subsection 4 Char"/>
    <w:basedOn w:val="GSASubsection3Char"/>
    <w:link w:val="GSASubsection40"/>
    <w:rsid w:val="00C752EC"/>
    <w:rPr>
      <w:rFonts w:asciiTheme="majorHAnsi" w:eastAsiaTheme="majorEastAsia" w:hAnsiTheme="majorHAnsi" w:cstheme="majorBidi"/>
      <w:b/>
      <w:bCs w:val="0"/>
      <w:caps/>
      <w:color w:val="002060"/>
      <w:kern w:val="1"/>
      <w:sz w:val="24"/>
      <w:szCs w:val="32"/>
    </w:rPr>
  </w:style>
  <w:style w:type="paragraph" w:customStyle="1" w:styleId="GSAGuidance">
    <w:name w:val="GSA Guidance"/>
    <w:basedOn w:val="Normal"/>
    <w:next w:val="Normal"/>
    <w:link w:val="GSAGuidanceChar"/>
    <w:qFormat/>
    <w:rsid w:val="00C752EC"/>
    <w:pPr>
      <w:widowControl w:val="0"/>
      <w:suppressAutoHyphens/>
      <w:autoSpaceDE w:val="0"/>
      <w:autoSpaceDN w:val="0"/>
      <w:adjustRightInd w:val="0"/>
      <w:spacing w:after="120"/>
      <w:ind w:left="1411"/>
    </w:pPr>
    <w:rPr>
      <w:rFonts w:eastAsia="Lucida Sans Unicode"/>
      <w:color w:val="000000"/>
      <w:kern w:val="1"/>
    </w:rPr>
  </w:style>
  <w:style w:type="character" w:customStyle="1" w:styleId="GSAControlFamilyChar">
    <w:name w:val="GSA Control Family Char"/>
    <w:basedOn w:val="GSASubsection1Char"/>
    <w:link w:val="GSAControlFamily"/>
    <w:rsid w:val="00C752EC"/>
    <w:rPr>
      <w:rFonts w:asciiTheme="majorHAnsi" w:eastAsiaTheme="majorEastAsia" w:hAnsiTheme="majorHAnsi" w:cstheme="majorBidi"/>
      <w:b/>
      <w:bCs w:val="0"/>
      <w:caps/>
      <w:color w:val="002060"/>
      <w:kern w:val="1"/>
      <w:sz w:val="28"/>
      <w:szCs w:val="32"/>
    </w:rPr>
  </w:style>
  <w:style w:type="character" w:customStyle="1" w:styleId="GSAGuidanceChar">
    <w:name w:val="GSA Guidance Char"/>
    <w:basedOn w:val="DefaultParagraphFont"/>
    <w:link w:val="GSAGuidance"/>
    <w:rsid w:val="00C752EC"/>
    <w:rPr>
      <w:rFonts w:ascii="Times New Roman" w:eastAsia="Lucida Sans Unicode" w:hAnsi="Times New Roman" w:cs="Times New Roman"/>
      <w:color w:val="000000"/>
      <w:kern w:val="1"/>
      <w:sz w:val="24"/>
      <w:szCs w:val="24"/>
    </w:rPr>
  </w:style>
  <w:style w:type="paragraph" w:customStyle="1" w:styleId="GSABaseControl">
    <w:name w:val="GSA Base Control"/>
    <w:basedOn w:val="GSAsubsection21"/>
    <w:link w:val="GSABaseControlChar"/>
    <w:autoRedefine/>
    <w:qFormat/>
    <w:rsid w:val="00C752EC"/>
    <w:pPr>
      <w:ind w:left="0" w:firstLine="0"/>
    </w:pPr>
  </w:style>
  <w:style w:type="character" w:customStyle="1" w:styleId="GSABaseControlChar">
    <w:name w:val="GSA Base Control Char"/>
    <w:basedOn w:val="GSAsubsection2Char"/>
    <w:link w:val="GSABaseControl"/>
    <w:rsid w:val="00C752EC"/>
    <w:rPr>
      <w:rFonts w:asciiTheme="majorHAnsi" w:eastAsiaTheme="majorEastAsia" w:hAnsiTheme="majorHAnsi" w:cstheme="majorBidi"/>
      <w:b/>
      <w:bCs w:val="0"/>
      <w:caps/>
      <w:color w:val="002060"/>
      <w:kern w:val="1"/>
      <w:sz w:val="24"/>
      <w:szCs w:val="32"/>
    </w:rPr>
  </w:style>
  <w:style w:type="paragraph" w:customStyle="1" w:styleId="GSAEnhancement">
    <w:name w:val="GSA Enhancement"/>
    <w:basedOn w:val="GSASubsection30"/>
    <w:next w:val="Normal"/>
    <w:link w:val="GSAEnhancementChar"/>
    <w:autoRedefine/>
    <w:qFormat/>
    <w:rsid w:val="00C752EC"/>
    <w:pPr>
      <w:ind w:left="0" w:firstLine="0"/>
    </w:pPr>
  </w:style>
  <w:style w:type="character" w:customStyle="1" w:styleId="GSAEnhancementChar">
    <w:name w:val="GSA Enhancement Char"/>
    <w:basedOn w:val="GSASubsection3Char"/>
    <w:link w:val="GSAEnhancement"/>
    <w:rsid w:val="00C752EC"/>
    <w:rPr>
      <w:rFonts w:asciiTheme="majorHAnsi" w:eastAsiaTheme="majorEastAsia" w:hAnsiTheme="majorHAnsi" w:cstheme="majorBidi"/>
      <w:b/>
      <w:bCs w:val="0"/>
      <w:caps/>
      <w:color w:val="002060"/>
      <w:kern w:val="1"/>
      <w:sz w:val="24"/>
      <w:szCs w:val="32"/>
    </w:rPr>
  </w:style>
  <w:style w:type="character" w:customStyle="1" w:styleId="GSAParameterChar">
    <w:name w:val="GSA Parameter Char"/>
    <w:basedOn w:val="DefaultParagraphFont"/>
    <w:link w:val="GSAParameter"/>
    <w:rsid w:val="00C752EC"/>
    <w:rPr>
      <w:rFonts w:eastAsia="Lucida Sans Unicode" w:cs="Times New Roman"/>
      <w:spacing w:val="-5"/>
      <w:kern w:val="1"/>
      <w:sz w:val="20"/>
      <w:szCs w:val="20"/>
    </w:rPr>
  </w:style>
  <w:style w:type="paragraph" w:customStyle="1" w:styleId="GSASubsection">
    <w:name w:val="GSA Subsection"/>
    <w:basedOn w:val="Heading1"/>
    <w:next w:val="Normal"/>
    <w:link w:val="GSASubsectionChar"/>
    <w:uiPriority w:val="99"/>
    <w:qFormat/>
    <w:rsid w:val="00C752EC"/>
    <w:pPr>
      <w:numPr>
        <w:ilvl w:val="1"/>
        <w:numId w:val="26"/>
      </w:numPr>
      <w:spacing w:before="240" w:after="120"/>
    </w:pPr>
    <w:rPr>
      <w:bCs w:val="0"/>
      <w:caps/>
      <w:color w:val="002060"/>
      <w:szCs w:val="32"/>
    </w:rPr>
  </w:style>
  <w:style w:type="character" w:customStyle="1" w:styleId="GSASubsectionChar">
    <w:name w:val="GSA Subsection Char"/>
    <w:basedOn w:val="Heading1Char"/>
    <w:link w:val="GSASubsection"/>
    <w:uiPriority w:val="99"/>
    <w:rsid w:val="00C752EC"/>
    <w:rPr>
      <w:rFonts w:asciiTheme="majorHAnsi" w:eastAsiaTheme="majorEastAsia" w:hAnsiTheme="majorHAnsi" w:cstheme="majorBidi"/>
      <w:b/>
      <w:bCs w:val="0"/>
      <w:caps/>
      <w:color w:val="002060"/>
      <w:kern w:val="1"/>
      <w:sz w:val="28"/>
      <w:szCs w:val="32"/>
    </w:rPr>
  </w:style>
  <w:style w:type="paragraph" w:customStyle="1" w:styleId="GSASubsection2">
    <w:name w:val="GSA Subsection 2"/>
    <w:basedOn w:val="Normal"/>
    <w:link w:val="GSASubsection2Char0"/>
    <w:uiPriority w:val="99"/>
    <w:rsid w:val="00C752EC"/>
    <w:pPr>
      <w:widowControl w:val="0"/>
      <w:numPr>
        <w:ilvl w:val="2"/>
        <w:numId w:val="25"/>
      </w:numPr>
      <w:suppressAutoHyphens/>
      <w:spacing w:after="120"/>
    </w:pPr>
    <w:rPr>
      <w:rFonts w:eastAsia="Lucida Sans Unicode"/>
      <w:b/>
      <w:caps/>
      <w:color w:val="002060"/>
      <w:kern w:val="1"/>
    </w:rPr>
  </w:style>
  <w:style w:type="character" w:customStyle="1" w:styleId="GSASubsection2Char0">
    <w:name w:val="GSA Subsection 2 Char"/>
    <w:basedOn w:val="DefaultParagraphFont"/>
    <w:link w:val="GSASubsection2"/>
    <w:uiPriority w:val="99"/>
    <w:rsid w:val="00C752EC"/>
    <w:rPr>
      <w:rFonts w:ascii="Times New Roman" w:eastAsia="Lucida Sans Unicode" w:hAnsi="Times New Roman" w:cs="Times New Roman"/>
      <w:b/>
      <w:caps/>
      <w:color w:val="002060"/>
      <w:kern w:val="1"/>
      <w:sz w:val="24"/>
      <w:szCs w:val="24"/>
    </w:rPr>
  </w:style>
  <w:style w:type="paragraph" w:customStyle="1" w:styleId="GSAsubsection20">
    <w:name w:val="GSA subsection2"/>
    <w:basedOn w:val="GSASubsection"/>
    <w:next w:val="Normal"/>
    <w:link w:val="GSAsubsection2Char1"/>
    <w:uiPriority w:val="99"/>
    <w:qFormat/>
    <w:rsid w:val="00C752EC"/>
    <w:pPr>
      <w:numPr>
        <w:ilvl w:val="2"/>
      </w:numPr>
      <w:ind w:left="792" w:hanging="72"/>
    </w:pPr>
    <w:rPr>
      <w:sz w:val="24"/>
    </w:rPr>
  </w:style>
  <w:style w:type="paragraph" w:customStyle="1" w:styleId="GSASubsection3">
    <w:name w:val="GSA Subsection3"/>
    <w:basedOn w:val="GSAsubsection20"/>
    <w:next w:val="Normal"/>
    <w:link w:val="GSASubsection3Char0"/>
    <w:uiPriority w:val="99"/>
    <w:qFormat/>
    <w:rsid w:val="00C752EC"/>
    <w:pPr>
      <w:numPr>
        <w:ilvl w:val="3"/>
      </w:numPr>
    </w:pPr>
  </w:style>
  <w:style w:type="character" w:customStyle="1" w:styleId="GSAsubsection2Char1">
    <w:name w:val="GSA subsection2 Char"/>
    <w:basedOn w:val="GSASubsectionChar"/>
    <w:link w:val="GSAsubsection20"/>
    <w:uiPriority w:val="99"/>
    <w:rsid w:val="00C752EC"/>
    <w:rPr>
      <w:rFonts w:asciiTheme="majorHAnsi" w:eastAsiaTheme="majorEastAsia" w:hAnsiTheme="majorHAnsi" w:cstheme="majorBidi"/>
      <w:b/>
      <w:bCs w:val="0"/>
      <w:caps/>
      <w:color w:val="002060"/>
      <w:kern w:val="1"/>
      <w:sz w:val="24"/>
      <w:szCs w:val="32"/>
    </w:rPr>
  </w:style>
  <w:style w:type="paragraph" w:customStyle="1" w:styleId="GSASubsection4">
    <w:name w:val="GSA Subsection4"/>
    <w:basedOn w:val="GSASubsection3"/>
    <w:link w:val="GSASubsection4Char0"/>
    <w:uiPriority w:val="99"/>
    <w:qFormat/>
    <w:rsid w:val="00C752EC"/>
    <w:pPr>
      <w:numPr>
        <w:ilvl w:val="4"/>
      </w:numPr>
      <w:ind w:left="1512" w:hanging="72"/>
    </w:pPr>
  </w:style>
  <w:style w:type="character" w:customStyle="1" w:styleId="GSASubsection3Char0">
    <w:name w:val="GSA Subsection3 Char"/>
    <w:basedOn w:val="GSAsubsection2Char1"/>
    <w:link w:val="GSASubsection3"/>
    <w:uiPriority w:val="99"/>
    <w:rsid w:val="00C752EC"/>
    <w:rPr>
      <w:rFonts w:asciiTheme="majorHAnsi" w:eastAsiaTheme="majorEastAsia" w:hAnsiTheme="majorHAnsi" w:cstheme="majorBidi"/>
      <w:b/>
      <w:bCs w:val="0"/>
      <w:caps/>
      <w:color w:val="002060"/>
      <w:kern w:val="1"/>
      <w:sz w:val="24"/>
      <w:szCs w:val="32"/>
    </w:rPr>
  </w:style>
  <w:style w:type="character" w:customStyle="1" w:styleId="GSASubsection4Char0">
    <w:name w:val="GSA Subsection4 Char"/>
    <w:basedOn w:val="GSASubsection3Char0"/>
    <w:link w:val="GSASubsection4"/>
    <w:uiPriority w:val="99"/>
    <w:rsid w:val="00C752EC"/>
    <w:rPr>
      <w:rFonts w:asciiTheme="majorHAnsi" w:eastAsiaTheme="majorEastAsia" w:hAnsiTheme="majorHAnsi" w:cstheme="majorBidi"/>
      <w:b/>
      <w:bCs w:val="0"/>
      <w:caps/>
      <w:color w:val="002060"/>
      <w:kern w:val="1"/>
      <w:sz w:val="24"/>
      <w:szCs w:val="32"/>
    </w:rPr>
  </w:style>
  <w:style w:type="numbering" w:customStyle="1" w:styleId="GSACtrlList">
    <w:name w:val="GSA Ctrl List"/>
    <w:uiPriority w:val="99"/>
    <w:rsid w:val="00C752EC"/>
    <w:pPr>
      <w:numPr>
        <w:numId w:val="27"/>
      </w:numPr>
    </w:pPr>
  </w:style>
  <w:style w:type="paragraph" w:styleId="ListBullet">
    <w:name w:val="List Bullet"/>
    <w:basedOn w:val="Normal"/>
    <w:uiPriority w:val="99"/>
    <w:unhideWhenUsed/>
    <w:rsid w:val="00C752EC"/>
    <w:pPr>
      <w:widowControl w:val="0"/>
      <w:tabs>
        <w:tab w:val="num" w:pos="360"/>
      </w:tabs>
      <w:suppressAutoHyphens/>
      <w:spacing w:after="120"/>
      <w:ind w:left="360" w:hanging="360"/>
      <w:contextualSpacing/>
    </w:pPr>
    <w:rPr>
      <w:rFonts w:eastAsia="Lucida Sans Unicode"/>
      <w:color w:val="000000"/>
      <w:kern w:val="1"/>
    </w:rPr>
  </w:style>
  <w:style w:type="character" w:customStyle="1" w:styleId="st1">
    <w:name w:val="st1"/>
    <w:basedOn w:val="DefaultParagraphFont"/>
    <w:rsid w:val="00C752EC"/>
  </w:style>
  <w:style w:type="paragraph" w:customStyle="1" w:styleId="msonormal0">
    <w:name w:val="msonormal"/>
    <w:basedOn w:val="Normal"/>
    <w:uiPriority w:val="99"/>
    <w:rsid w:val="008C4886"/>
    <w:pPr>
      <w:spacing w:before="100" w:beforeAutospacing="1" w:after="100" w:afterAutospacing="1"/>
    </w:pPr>
    <w:rPr>
      <w:rFonts w:eastAsiaTheme="minorEastAsia"/>
    </w:rPr>
  </w:style>
  <w:style w:type="paragraph" w:customStyle="1" w:styleId="GSACoverPageInsertName">
    <w:name w:val="GSA Cover Page InsertName"/>
    <w:next w:val="Normal"/>
    <w:link w:val="GSACoverPageInsertNameChar"/>
    <w:rsid w:val="00A66F09"/>
    <w:pPr>
      <w:spacing w:before="160"/>
      <w:jc w:val="center"/>
    </w:pPr>
    <w:rPr>
      <w:rFonts w:ascii="Times New Roman" w:eastAsiaTheme="majorEastAsia" w:hAnsi="Times New Roman" w:cstheme="majorBidi"/>
      <w:color w:val="002060"/>
      <w:spacing w:val="5"/>
      <w:kern w:val="28"/>
      <w:sz w:val="40"/>
      <w:szCs w:val="52"/>
    </w:rPr>
  </w:style>
  <w:style w:type="character" w:customStyle="1" w:styleId="GSACoverPageInsertNameChar">
    <w:name w:val="GSA Cover Page InsertName Char"/>
    <w:basedOn w:val="DefaultParagraphFont"/>
    <w:link w:val="GSACoverPageInsertName"/>
    <w:rsid w:val="00A66F09"/>
    <w:rPr>
      <w:rFonts w:ascii="Times New Roman" w:eastAsiaTheme="majorEastAsia" w:hAnsi="Times New Roman" w:cstheme="majorBidi"/>
      <w:color w:val="002060"/>
      <w:spacing w:val="5"/>
      <w:kern w:val="28"/>
      <w:sz w:val="40"/>
      <w:szCs w:val="52"/>
    </w:rPr>
  </w:style>
  <w:style w:type="paragraph" w:customStyle="1" w:styleId="GSATitleCoverPage">
    <w:name w:val="GSA Title Cover Page"/>
    <w:basedOn w:val="GSATitle-YESforTOC"/>
    <w:link w:val="GSATitleCoverPageChar"/>
    <w:qFormat/>
    <w:rsid w:val="00A66F09"/>
    <w:pPr>
      <w:spacing w:before="720"/>
    </w:pPr>
    <w:rPr>
      <w:noProof/>
      <w:sz w:val="36"/>
    </w:rPr>
  </w:style>
  <w:style w:type="character" w:customStyle="1" w:styleId="GSATitleCoverPageChar">
    <w:name w:val="GSA Title Cover Page Char"/>
    <w:basedOn w:val="GSATitle-YESforTOCChar"/>
    <w:link w:val="GSATitleCoverPage"/>
    <w:rsid w:val="00A66F09"/>
    <w:rPr>
      <w:rFonts w:ascii="Times New Roman" w:eastAsiaTheme="majorEastAsia" w:hAnsi="Times New Roman" w:cstheme="majorBidi"/>
      <w:noProof/>
      <w:color w:val="002060"/>
      <w:spacing w:val="5"/>
      <w:kern w:val="28"/>
      <w:sz w:val="36"/>
      <w:szCs w:val="52"/>
    </w:rPr>
  </w:style>
  <w:style w:type="paragraph" w:customStyle="1" w:styleId="GSACoverPageLogo">
    <w:name w:val="GSA Cover Page Logo"/>
    <w:basedOn w:val="Normal"/>
    <w:next w:val="Normal"/>
    <w:rsid w:val="00A66F09"/>
    <w:pPr>
      <w:widowControl w:val="0"/>
      <w:suppressAutoHyphens/>
      <w:spacing w:after="120"/>
      <w:jc w:val="center"/>
    </w:pPr>
    <w:rPr>
      <w:rFonts w:asciiTheme="minorHAnsi" w:eastAsia="Times New Roman" w:hAnsiTheme="minorHAnsi"/>
      <w:color w:val="000000"/>
      <w:kern w:val="1"/>
      <w:szCs w:val="20"/>
    </w:rPr>
  </w:style>
  <w:style w:type="paragraph" w:customStyle="1" w:styleId="tabletext2">
    <w:name w:val="tabletext"/>
    <w:basedOn w:val="Normal"/>
    <w:rsid w:val="007024C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33156">
      <w:bodyDiv w:val="1"/>
      <w:marLeft w:val="0"/>
      <w:marRight w:val="0"/>
      <w:marTop w:val="0"/>
      <w:marBottom w:val="0"/>
      <w:divBdr>
        <w:top w:val="none" w:sz="0" w:space="0" w:color="auto"/>
        <w:left w:val="none" w:sz="0" w:space="0" w:color="auto"/>
        <w:bottom w:val="none" w:sz="0" w:space="0" w:color="auto"/>
        <w:right w:val="none" w:sz="0" w:space="0" w:color="auto"/>
      </w:divBdr>
    </w:div>
    <w:div w:id="194779189">
      <w:bodyDiv w:val="1"/>
      <w:marLeft w:val="0"/>
      <w:marRight w:val="0"/>
      <w:marTop w:val="0"/>
      <w:marBottom w:val="0"/>
      <w:divBdr>
        <w:top w:val="none" w:sz="0" w:space="0" w:color="auto"/>
        <w:left w:val="none" w:sz="0" w:space="0" w:color="auto"/>
        <w:bottom w:val="none" w:sz="0" w:space="0" w:color="auto"/>
        <w:right w:val="none" w:sz="0" w:space="0" w:color="auto"/>
      </w:divBdr>
    </w:div>
    <w:div w:id="237131322">
      <w:bodyDiv w:val="1"/>
      <w:marLeft w:val="0"/>
      <w:marRight w:val="0"/>
      <w:marTop w:val="0"/>
      <w:marBottom w:val="0"/>
      <w:divBdr>
        <w:top w:val="none" w:sz="0" w:space="0" w:color="auto"/>
        <w:left w:val="none" w:sz="0" w:space="0" w:color="auto"/>
        <w:bottom w:val="none" w:sz="0" w:space="0" w:color="auto"/>
        <w:right w:val="none" w:sz="0" w:space="0" w:color="auto"/>
      </w:divBdr>
    </w:div>
    <w:div w:id="244415190">
      <w:bodyDiv w:val="1"/>
      <w:marLeft w:val="0"/>
      <w:marRight w:val="0"/>
      <w:marTop w:val="0"/>
      <w:marBottom w:val="0"/>
      <w:divBdr>
        <w:top w:val="none" w:sz="0" w:space="0" w:color="auto"/>
        <w:left w:val="none" w:sz="0" w:space="0" w:color="auto"/>
        <w:bottom w:val="none" w:sz="0" w:space="0" w:color="auto"/>
        <w:right w:val="none" w:sz="0" w:space="0" w:color="auto"/>
      </w:divBdr>
    </w:div>
    <w:div w:id="298998720">
      <w:bodyDiv w:val="1"/>
      <w:marLeft w:val="0"/>
      <w:marRight w:val="0"/>
      <w:marTop w:val="0"/>
      <w:marBottom w:val="0"/>
      <w:divBdr>
        <w:top w:val="none" w:sz="0" w:space="0" w:color="auto"/>
        <w:left w:val="none" w:sz="0" w:space="0" w:color="auto"/>
        <w:bottom w:val="none" w:sz="0" w:space="0" w:color="auto"/>
        <w:right w:val="none" w:sz="0" w:space="0" w:color="auto"/>
      </w:divBdr>
    </w:div>
    <w:div w:id="335111582">
      <w:bodyDiv w:val="1"/>
      <w:marLeft w:val="0"/>
      <w:marRight w:val="0"/>
      <w:marTop w:val="0"/>
      <w:marBottom w:val="0"/>
      <w:divBdr>
        <w:top w:val="none" w:sz="0" w:space="0" w:color="auto"/>
        <w:left w:val="none" w:sz="0" w:space="0" w:color="auto"/>
        <w:bottom w:val="none" w:sz="0" w:space="0" w:color="auto"/>
        <w:right w:val="none" w:sz="0" w:space="0" w:color="auto"/>
      </w:divBdr>
    </w:div>
    <w:div w:id="358239766">
      <w:bodyDiv w:val="1"/>
      <w:marLeft w:val="0"/>
      <w:marRight w:val="0"/>
      <w:marTop w:val="0"/>
      <w:marBottom w:val="0"/>
      <w:divBdr>
        <w:top w:val="none" w:sz="0" w:space="0" w:color="auto"/>
        <w:left w:val="none" w:sz="0" w:space="0" w:color="auto"/>
        <w:bottom w:val="none" w:sz="0" w:space="0" w:color="auto"/>
        <w:right w:val="none" w:sz="0" w:space="0" w:color="auto"/>
      </w:divBdr>
    </w:div>
    <w:div w:id="611671567">
      <w:bodyDiv w:val="1"/>
      <w:marLeft w:val="0"/>
      <w:marRight w:val="0"/>
      <w:marTop w:val="0"/>
      <w:marBottom w:val="0"/>
      <w:divBdr>
        <w:top w:val="none" w:sz="0" w:space="0" w:color="auto"/>
        <w:left w:val="none" w:sz="0" w:space="0" w:color="auto"/>
        <w:bottom w:val="none" w:sz="0" w:space="0" w:color="auto"/>
        <w:right w:val="none" w:sz="0" w:space="0" w:color="auto"/>
      </w:divBdr>
    </w:div>
    <w:div w:id="634070409">
      <w:bodyDiv w:val="1"/>
      <w:marLeft w:val="0"/>
      <w:marRight w:val="0"/>
      <w:marTop w:val="0"/>
      <w:marBottom w:val="0"/>
      <w:divBdr>
        <w:top w:val="none" w:sz="0" w:space="0" w:color="auto"/>
        <w:left w:val="none" w:sz="0" w:space="0" w:color="auto"/>
        <w:bottom w:val="none" w:sz="0" w:space="0" w:color="auto"/>
        <w:right w:val="none" w:sz="0" w:space="0" w:color="auto"/>
      </w:divBdr>
    </w:div>
    <w:div w:id="706298651">
      <w:bodyDiv w:val="1"/>
      <w:marLeft w:val="0"/>
      <w:marRight w:val="0"/>
      <w:marTop w:val="0"/>
      <w:marBottom w:val="0"/>
      <w:divBdr>
        <w:top w:val="none" w:sz="0" w:space="0" w:color="auto"/>
        <w:left w:val="none" w:sz="0" w:space="0" w:color="auto"/>
        <w:bottom w:val="none" w:sz="0" w:space="0" w:color="auto"/>
        <w:right w:val="none" w:sz="0" w:space="0" w:color="auto"/>
      </w:divBdr>
    </w:div>
    <w:div w:id="846675678">
      <w:bodyDiv w:val="1"/>
      <w:marLeft w:val="0"/>
      <w:marRight w:val="0"/>
      <w:marTop w:val="0"/>
      <w:marBottom w:val="0"/>
      <w:divBdr>
        <w:top w:val="none" w:sz="0" w:space="0" w:color="auto"/>
        <w:left w:val="none" w:sz="0" w:space="0" w:color="auto"/>
        <w:bottom w:val="none" w:sz="0" w:space="0" w:color="auto"/>
        <w:right w:val="none" w:sz="0" w:space="0" w:color="auto"/>
      </w:divBdr>
    </w:div>
    <w:div w:id="1048183138">
      <w:bodyDiv w:val="1"/>
      <w:marLeft w:val="0"/>
      <w:marRight w:val="0"/>
      <w:marTop w:val="0"/>
      <w:marBottom w:val="0"/>
      <w:divBdr>
        <w:top w:val="none" w:sz="0" w:space="0" w:color="auto"/>
        <w:left w:val="none" w:sz="0" w:space="0" w:color="auto"/>
        <w:bottom w:val="none" w:sz="0" w:space="0" w:color="auto"/>
        <w:right w:val="none" w:sz="0" w:space="0" w:color="auto"/>
      </w:divBdr>
    </w:div>
    <w:div w:id="1112633529">
      <w:bodyDiv w:val="1"/>
      <w:marLeft w:val="0"/>
      <w:marRight w:val="0"/>
      <w:marTop w:val="0"/>
      <w:marBottom w:val="0"/>
      <w:divBdr>
        <w:top w:val="none" w:sz="0" w:space="0" w:color="auto"/>
        <w:left w:val="none" w:sz="0" w:space="0" w:color="auto"/>
        <w:bottom w:val="none" w:sz="0" w:space="0" w:color="auto"/>
        <w:right w:val="none" w:sz="0" w:space="0" w:color="auto"/>
      </w:divBdr>
    </w:div>
    <w:div w:id="1226454216">
      <w:bodyDiv w:val="1"/>
      <w:marLeft w:val="0"/>
      <w:marRight w:val="0"/>
      <w:marTop w:val="0"/>
      <w:marBottom w:val="0"/>
      <w:divBdr>
        <w:top w:val="none" w:sz="0" w:space="0" w:color="auto"/>
        <w:left w:val="none" w:sz="0" w:space="0" w:color="auto"/>
        <w:bottom w:val="none" w:sz="0" w:space="0" w:color="auto"/>
        <w:right w:val="none" w:sz="0" w:space="0" w:color="auto"/>
      </w:divBdr>
    </w:div>
    <w:div w:id="1283459479">
      <w:bodyDiv w:val="1"/>
      <w:marLeft w:val="0"/>
      <w:marRight w:val="0"/>
      <w:marTop w:val="0"/>
      <w:marBottom w:val="0"/>
      <w:divBdr>
        <w:top w:val="none" w:sz="0" w:space="0" w:color="auto"/>
        <w:left w:val="none" w:sz="0" w:space="0" w:color="auto"/>
        <w:bottom w:val="none" w:sz="0" w:space="0" w:color="auto"/>
        <w:right w:val="none" w:sz="0" w:space="0" w:color="auto"/>
      </w:divBdr>
    </w:div>
    <w:div w:id="1320042805">
      <w:bodyDiv w:val="1"/>
      <w:marLeft w:val="0"/>
      <w:marRight w:val="0"/>
      <w:marTop w:val="0"/>
      <w:marBottom w:val="0"/>
      <w:divBdr>
        <w:top w:val="none" w:sz="0" w:space="0" w:color="auto"/>
        <w:left w:val="none" w:sz="0" w:space="0" w:color="auto"/>
        <w:bottom w:val="none" w:sz="0" w:space="0" w:color="auto"/>
        <w:right w:val="none" w:sz="0" w:space="0" w:color="auto"/>
      </w:divBdr>
    </w:div>
    <w:div w:id="1513566753">
      <w:bodyDiv w:val="1"/>
      <w:marLeft w:val="0"/>
      <w:marRight w:val="0"/>
      <w:marTop w:val="0"/>
      <w:marBottom w:val="0"/>
      <w:divBdr>
        <w:top w:val="none" w:sz="0" w:space="0" w:color="auto"/>
        <w:left w:val="none" w:sz="0" w:space="0" w:color="auto"/>
        <w:bottom w:val="none" w:sz="0" w:space="0" w:color="auto"/>
        <w:right w:val="none" w:sz="0" w:space="0" w:color="auto"/>
      </w:divBdr>
    </w:div>
    <w:div w:id="1606041167">
      <w:bodyDiv w:val="1"/>
      <w:marLeft w:val="0"/>
      <w:marRight w:val="0"/>
      <w:marTop w:val="0"/>
      <w:marBottom w:val="0"/>
      <w:divBdr>
        <w:top w:val="none" w:sz="0" w:space="0" w:color="auto"/>
        <w:left w:val="none" w:sz="0" w:space="0" w:color="auto"/>
        <w:bottom w:val="none" w:sz="0" w:space="0" w:color="auto"/>
        <w:right w:val="none" w:sz="0" w:space="0" w:color="auto"/>
      </w:divBdr>
    </w:div>
    <w:div w:id="1607301050">
      <w:bodyDiv w:val="1"/>
      <w:marLeft w:val="0"/>
      <w:marRight w:val="0"/>
      <w:marTop w:val="0"/>
      <w:marBottom w:val="0"/>
      <w:divBdr>
        <w:top w:val="none" w:sz="0" w:space="0" w:color="auto"/>
        <w:left w:val="none" w:sz="0" w:space="0" w:color="auto"/>
        <w:bottom w:val="none" w:sz="0" w:space="0" w:color="auto"/>
        <w:right w:val="none" w:sz="0" w:space="0" w:color="auto"/>
      </w:divBdr>
    </w:div>
    <w:div w:id="1639068084">
      <w:bodyDiv w:val="1"/>
      <w:marLeft w:val="0"/>
      <w:marRight w:val="0"/>
      <w:marTop w:val="0"/>
      <w:marBottom w:val="0"/>
      <w:divBdr>
        <w:top w:val="none" w:sz="0" w:space="0" w:color="auto"/>
        <w:left w:val="none" w:sz="0" w:space="0" w:color="auto"/>
        <w:bottom w:val="none" w:sz="0" w:space="0" w:color="auto"/>
        <w:right w:val="none" w:sz="0" w:space="0" w:color="auto"/>
      </w:divBdr>
    </w:div>
    <w:div w:id="1726366277">
      <w:bodyDiv w:val="1"/>
      <w:marLeft w:val="0"/>
      <w:marRight w:val="0"/>
      <w:marTop w:val="0"/>
      <w:marBottom w:val="0"/>
      <w:divBdr>
        <w:top w:val="none" w:sz="0" w:space="0" w:color="auto"/>
        <w:left w:val="none" w:sz="0" w:space="0" w:color="auto"/>
        <w:bottom w:val="none" w:sz="0" w:space="0" w:color="auto"/>
        <w:right w:val="none" w:sz="0" w:space="0" w:color="auto"/>
      </w:divBdr>
    </w:div>
    <w:div w:id="188325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technet.microsoft.com/en-us/library/cc771361(v=WS.10).aspx" TargetMode="External"/><Relationship Id="rId14" Type="http://schemas.openxmlformats.org/officeDocument/2006/relationships/hyperlink" Target="http://usgcb.nist.gov/usgcb_faq.html" TargetMode="External"/><Relationship Id="rId15" Type="http://schemas.openxmlformats.org/officeDocument/2006/relationships/hyperlink" Target="https://www.microsoft.com/en-us/TrustCenter/Security/Identity" TargetMode="External"/><Relationship Id="rId16" Type="http://schemas.openxmlformats.org/officeDocument/2006/relationships/hyperlink" Target="https://docs.openshift.com/container-platform/3.3/architecture/additional_concepts/authentication.html" TargetMode="External"/><Relationship Id="rId17" Type="http://schemas.openxmlformats.org/officeDocument/2006/relationships/hyperlink" Target="http://technet.microsoft.com/en-us/library/bb457155.aspx" TargetMode="External"/><Relationship Id="rId18" Type="http://schemas.openxmlformats.org/officeDocument/2006/relationships/hyperlink" Target="https://docs.openshift.com/container-platform/3.3/admin_solutions/authentication.html" TargetMode="External"/><Relationship Id="rId19" Type="http://schemas.openxmlformats.org/officeDocument/2006/relationships/hyperlink" Target="https://azure.microsoft.com/en-us/documentation/articles/multi-factor-authentication-security-best-practices/" TargetMode="External"/><Relationship Id="rId63" Type="http://schemas.openxmlformats.org/officeDocument/2006/relationships/hyperlink" Target="https://technet.microsoft.com/en-us/magazine/dn250023.aspx" TargetMode="External"/><Relationship Id="rId64" Type="http://schemas.openxmlformats.org/officeDocument/2006/relationships/hyperlink" Target="https://technet.microsoft.com/en-us/windowsserver/dd448615.aspx" TargetMode="External"/><Relationship Id="rId65" Type="http://schemas.openxmlformats.org/officeDocument/2006/relationships/hyperlink" Target="https://www.microsoft.com/en-us/TrustCenter/Security/Identity" TargetMode="External"/><Relationship Id="rId66" Type="http://schemas.openxmlformats.org/officeDocument/2006/relationships/hyperlink" Target="http://msdn.microsoft.com/en-us/library/azure/dn715779.aspx" TargetMode="External"/><Relationship Id="rId67" Type="http://schemas.openxmlformats.org/officeDocument/2006/relationships/hyperlink" Target="https://www.microsoft.com/en-us/TrustCenter/Security/Identity" TargetMode="External"/><Relationship Id="rId68" Type="http://schemas.openxmlformats.org/officeDocument/2006/relationships/hyperlink" Target="https://technet.microsoft.com/en-us/magazine/dn250023.aspx" TargetMode="External"/><Relationship Id="rId69" Type="http://schemas.openxmlformats.org/officeDocument/2006/relationships/hyperlink" Target="https://azure.microsoft.com/en-us/documentation/articles/security-center-intro/" TargetMode="External"/><Relationship Id="rId50" Type="http://schemas.openxmlformats.org/officeDocument/2006/relationships/hyperlink" Target="http://scap.nist.gov/" TargetMode="External"/><Relationship Id="rId51" Type="http://schemas.openxmlformats.org/officeDocument/2006/relationships/hyperlink" Target="http://usgcb.nist.gov/usgcb_faq.html" TargetMode="External"/><Relationship Id="rId52" Type="http://schemas.openxmlformats.org/officeDocument/2006/relationships/hyperlink" Target="https://azure.microsoft.com/en-us/documentation/articles/multi-factor-authentication-security-best-practices/" TargetMode="External"/><Relationship Id="rId53" Type="http://schemas.openxmlformats.org/officeDocument/2006/relationships/hyperlink" Target="https://azure.microsoft.com/en-us/documentation/articles/sql-database-disaster-recovery-drills/" TargetMode="External"/><Relationship Id="rId54" Type="http://schemas.openxmlformats.org/officeDocument/2006/relationships/hyperlink" Target="https://docs.openshift.com/container-platform/3.3/install_config/syncing_groups_with_ldap.html" TargetMode="External"/><Relationship Id="rId55" Type="http://schemas.openxmlformats.org/officeDocument/2006/relationships/hyperlink" Target="https://www.microsoft.com/en-us/TrustCenter/Security/Identity" TargetMode="External"/><Relationship Id="rId56" Type="http://schemas.openxmlformats.org/officeDocument/2006/relationships/hyperlink" Target="https://www.microsoft.com/en-us/trustcenter/security/auditingandlogging" TargetMode="External"/><Relationship Id="rId57" Type="http://schemas.openxmlformats.org/officeDocument/2006/relationships/hyperlink" Target="https://www.microsoft.com/en-us/TrustCenter/Security/Identity" TargetMode="External"/><Relationship Id="rId58" Type="http://schemas.openxmlformats.org/officeDocument/2006/relationships/hyperlink" Target="https://technet.microsoft.com/en-us/windowsserver/dd448615.aspx" TargetMode="External"/><Relationship Id="rId59" Type="http://schemas.openxmlformats.org/officeDocument/2006/relationships/hyperlink" Target="http://msdn.microsoft.com/en-us/library/azure/dn715779.aspx" TargetMode="External"/><Relationship Id="rId40" Type="http://schemas.openxmlformats.org/officeDocument/2006/relationships/hyperlink" Target="https://access.redhat.com/documentation/en-US/Red_Hat_Enterprise_Linux/7/html/System_Administrators_Guide/chap-Configuring_the_Date_and_Time.html#sect-Configuring_the_Date_and_Time-timedatectl-Time_Zone" TargetMode="External"/><Relationship Id="rId41" Type="http://schemas.openxmlformats.org/officeDocument/2006/relationships/hyperlink" Target="http://tf.nist.gov/tf-cgi/servers.cgi" TargetMode="External"/><Relationship Id="rId42" Type="http://schemas.openxmlformats.org/officeDocument/2006/relationships/hyperlink" Target="https://www.microsoft.com/en-us/TrustCenter/Security/Identity" TargetMode="External"/><Relationship Id="rId43" Type="http://schemas.openxmlformats.org/officeDocument/2006/relationships/hyperlink" Target="https://www.microsoft.com/en-us/TrustCenter/Resources/" TargetMode="External"/><Relationship Id="rId44" Type="http://schemas.openxmlformats.org/officeDocument/2006/relationships/hyperlink" Target="http://tf.nist.gov/tf-cgi/servers.cgi" TargetMode="External"/><Relationship Id="rId45" Type="http://schemas.openxmlformats.org/officeDocument/2006/relationships/hyperlink" Target="http://tf.nist.gov/tf-cgi/servers.cgi" TargetMode="External"/><Relationship Id="rId46" Type="http://schemas.openxmlformats.org/officeDocument/2006/relationships/hyperlink" Target="https://azure.microsoft.com/en-us/documentation/articles/active-directory-hybrid-identity-design-considerations-overview/" TargetMode="External"/><Relationship Id="rId47" Type="http://schemas.openxmlformats.org/officeDocument/2006/relationships/hyperlink" Target="https://azure.microsoft.com/en-us/documentation/learning-paths/site-recovery/" TargetMode="External"/><Relationship Id="rId48" Type="http://schemas.openxmlformats.org/officeDocument/2006/relationships/hyperlink" Target="https://www.microsoft.com/en-us/trustcenter/security/auditingandlogging" TargetMode="External"/><Relationship Id="rId49" Type="http://schemas.openxmlformats.org/officeDocument/2006/relationships/hyperlink" Target="https://technet.microsoft.com/en-us/magazine/dn250023.aspx"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0" Type="http://schemas.openxmlformats.org/officeDocument/2006/relationships/hyperlink" Target="https://docs.openshift.com/container-platform/3.3/architecture/additional_concepts/networking.html" TargetMode="External"/><Relationship Id="rId31" Type="http://schemas.openxmlformats.org/officeDocument/2006/relationships/hyperlink" Target="https://docs.openshift.com/container-platform/3.3/architecture/additional_concepts/networking.html" TargetMode="External"/><Relationship Id="rId32" Type="http://schemas.openxmlformats.org/officeDocument/2006/relationships/hyperlink" Target="http://www.niap-ccevs.org/vpl" TargetMode="External"/><Relationship Id="rId33" Type="http://schemas.openxmlformats.org/officeDocument/2006/relationships/hyperlink" Target="https://www.microsoft.com/en-us/TrustCenter/Security/Identity" TargetMode="External"/><Relationship Id="rId34" Type="http://schemas.openxmlformats.org/officeDocument/2006/relationships/hyperlink" Target="https://www.microsoft.com/en-us/TrustCenter/Security/Identity" TargetMode="External"/><Relationship Id="rId35" Type="http://schemas.openxmlformats.org/officeDocument/2006/relationships/hyperlink" Target="https://access.redhat.com/documentation/en-US/Red_Hat_Enterprise_Linux/7/html/Security_Guide/sec-Using_Firewalls.html" TargetMode="External"/><Relationship Id="rId36" Type="http://schemas.openxmlformats.org/officeDocument/2006/relationships/hyperlink" Target="https://www.microsoft.com/en-us/TrustCenter/Security/Identity" TargetMode="External"/><Relationship Id="rId37" Type="http://schemas.openxmlformats.org/officeDocument/2006/relationships/hyperlink" Target="http://usgcb.nist.gov/usgcb_faq.html" TargetMode="External"/><Relationship Id="rId38" Type="http://schemas.openxmlformats.org/officeDocument/2006/relationships/hyperlink" Target="https://www.microsoft.com/en-us/TrustCenter/Security/Identity" TargetMode="External"/><Relationship Id="rId39" Type="http://schemas.openxmlformats.org/officeDocument/2006/relationships/hyperlink" Target="https://docs.openshift.com/container-platform/3.3/install_config/aggregate_logging_sizing.html" TargetMode="External"/><Relationship Id="rId70" Type="http://schemas.openxmlformats.org/officeDocument/2006/relationships/header" Target="header1.xml"/><Relationship Id="rId71" Type="http://schemas.openxmlformats.org/officeDocument/2006/relationships/footer" Target="footer1.xml"/><Relationship Id="rId72" Type="http://schemas.openxmlformats.org/officeDocument/2006/relationships/fontTable" Target="fontTable.xml"/><Relationship Id="rId20" Type="http://schemas.openxmlformats.org/officeDocument/2006/relationships/hyperlink" Target="https://docs.openshift.com/container-platform/3.3/admin_solutions/authentication.html" TargetMode="External"/><Relationship Id="rId21" Type="http://schemas.openxmlformats.org/officeDocument/2006/relationships/hyperlink" Target="https://www.microsoft.com/en-us/TrustCenter/Security/Identity" TargetMode="External"/><Relationship Id="rId22" Type="http://schemas.openxmlformats.org/officeDocument/2006/relationships/hyperlink" Target="https://docs.openshift.com/container-platform/3.3/install_config/aggregate_logging.html" TargetMode="External"/><Relationship Id="rId23" Type="http://schemas.openxmlformats.org/officeDocument/2006/relationships/hyperlink" Target="http://usgcb.nist.gov/usgcb_faq.html" TargetMode="External"/><Relationship Id="rId24" Type="http://schemas.openxmlformats.org/officeDocument/2006/relationships/hyperlink" Target="https://docs.openshift.com/container-platform/latest/admin_guide/manage_authorization_policy.html" TargetMode="External"/><Relationship Id="rId25" Type="http://schemas.openxmlformats.org/officeDocument/2006/relationships/hyperlink" Target="https://www.microsoft.com/en-us/TrustCenter/Security/Identity" TargetMode="External"/><Relationship Id="rId26" Type="http://schemas.openxmlformats.org/officeDocument/2006/relationships/hyperlink" Target="https://www.microsoft.com/en-us/TrustCenter/Security/Identity" TargetMode="External"/><Relationship Id="rId27" Type="http://schemas.openxmlformats.org/officeDocument/2006/relationships/hyperlink" Target="https://www.microsoft.com/en-us/TrustCenter/Security/Identity" TargetMode="External"/><Relationship Id="rId28" Type="http://schemas.openxmlformats.org/officeDocument/2006/relationships/hyperlink" Target="https://docs.openshift.com/container-platform/3.3/install_config/aggregate_logging_sizing.html" TargetMode="External"/><Relationship Id="rId29" Type="http://schemas.openxmlformats.org/officeDocument/2006/relationships/hyperlink" Target="https://docs.openshift.com/container-platform/3.3/architecture/additional_concepts/authorization.html" TargetMode="External"/><Relationship Id="rId73" Type="http://schemas.openxmlformats.org/officeDocument/2006/relationships/theme" Target="theme/theme1.xml"/><Relationship Id="rId60" Type="http://schemas.openxmlformats.org/officeDocument/2006/relationships/hyperlink" Target="http://usgcb.nist.gov/usgcb_faq.html" TargetMode="External"/><Relationship Id="rId61" Type="http://schemas.openxmlformats.org/officeDocument/2006/relationships/hyperlink" Target="https://technet.microsoft.com/en-us/windowsserver/dd448615.aspx" TargetMode="External"/><Relationship Id="rId62" Type="http://schemas.openxmlformats.org/officeDocument/2006/relationships/hyperlink" Target="https://azure.microsoft.com/en-us/documentation/articles/active-directory-hybrid-identity-design-considerations-overview/" TargetMode="External"/><Relationship Id="rId10" Type="http://schemas.openxmlformats.org/officeDocument/2006/relationships/endnotes" Target="endnotes.xml"/><Relationship Id="rId11" Type="http://schemas.openxmlformats.org/officeDocument/2006/relationships/hyperlink" Target="https://docs.openshift.com/container-platform/latest/admin_guide/manage_authorization_policy.html" TargetMode="External"/><Relationship Id="rId12" Type="http://schemas.openxmlformats.org/officeDocument/2006/relationships/hyperlink" Target="http://www.commoncriteriaportal.org/produ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E705028C278A4A9AC7395FC2EC03C4" ma:contentTypeVersion="7" ma:contentTypeDescription="Create a new document." ma:contentTypeScope="" ma:versionID="e7c652f9bf190f58e0c13b3410997530">
  <xsd:schema xmlns:xsd="http://www.w3.org/2001/XMLSchema" xmlns:xs="http://www.w3.org/2001/XMLSchema" xmlns:p="http://schemas.microsoft.com/office/2006/metadata/properties" xmlns:ns1="http://schemas.microsoft.com/sharepoint/v3" xmlns:ns2="ef7f8474-c9fe-43ce-b4ab-759a09cae22f" xmlns:ns3="5a8a1010-a3d4-467e-afe5-54cd7ccbd641" xmlns:ns4="3d18b224-f173-4c09-be1d-0ff2500bcef6" targetNamespace="http://schemas.microsoft.com/office/2006/metadata/properties" ma:root="true" ma:fieldsID="c099623cff4abd5687706acbb8fe540e" ns1:_="" ns2:_="" ns3:_="" ns4:_="">
    <xsd:import namespace="http://schemas.microsoft.com/sharepoint/v3"/>
    <xsd:import namespace="ef7f8474-c9fe-43ce-b4ab-759a09cae22f"/>
    <xsd:import namespace="5a8a1010-a3d4-467e-afe5-54cd7ccbd641"/>
    <xsd:import namespace="3d18b224-f173-4c09-be1d-0ff2500bcef6"/>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Hyperlink" minOccurs="0"/>
                <xsd:element ref="ns4:LastSharedByUser" minOccurs="0"/>
                <xsd:element ref="ns4: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7f8474-c9fe-43ce-b4ab-759a09cae22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8a1010-a3d4-467e-afe5-54cd7ccbd641" elementFormDefault="qualified">
    <xsd:import namespace="http://schemas.microsoft.com/office/2006/documentManagement/types"/>
    <xsd:import namespace="http://schemas.microsoft.com/office/infopath/2007/PartnerControls"/>
    <xsd:element name="Hyperlink" ma:index="12"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d18b224-f173-4c09-be1d-0ff2500bcef6"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yperlink xmlns="5a8a1010-a3d4-467e-afe5-54cd7ccbd641">
      <Url xsi:nil="true"/>
      <Description xsi:nil="true"/>
    </Hyperlink>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A0F20-31DA-4235-A0DB-AF5088C9AA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f7f8474-c9fe-43ce-b4ab-759a09cae22f"/>
    <ds:schemaRef ds:uri="5a8a1010-a3d4-467e-afe5-54cd7ccbd641"/>
    <ds:schemaRef ds:uri="3d18b224-f173-4c09-be1d-0ff2500bce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F7E422-265E-43E1-BFBE-127F3F2E4BC7}">
  <ds:schemaRefs>
    <ds:schemaRef ds:uri="http://schemas.microsoft.com/sharepoint/v3/contenttype/forms"/>
  </ds:schemaRefs>
</ds:datastoreItem>
</file>

<file path=customXml/itemProps3.xml><?xml version="1.0" encoding="utf-8"?>
<ds:datastoreItem xmlns:ds="http://schemas.openxmlformats.org/officeDocument/2006/customXml" ds:itemID="{7F8E94DD-6BD3-4CE4-BAA7-6B94699E4E9D}">
  <ds:schemaRefs>
    <ds:schemaRef ds:uri="http://schemas.microsoft.com/office/2006/metadata/properties"/>
    <ds:schemaRef ds:uri="http://schemas.microsoft.com/office/infopath/2007/PartnerControls"/>
    <ds:schemaRef ds:uri="5a8a1010-a3d4-467e-afe5-54cd7ccbd641"/>
    <ds:schemaRef ds:uri="http://schemas.microsoft.com/sharepoint/v3"/>
  </ds:schemaRefs>
</ds:datastoreItem>
</file>

<file path=customXml/itemProps4.xml><?xml version="1.0" encoding="utf-8"?>
<ds:datastoreItem xmlns:ds="http://schemas.openxmlformats.org/officeDocument/2006/customXml" ds:itemID="{21730823-C738-6947-A2F9-73D25B0D2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355</Pages>
  <Words>102630</Words>
  <Characters>584994</Characters>
  <Application>Microsoft Macintosh Word</Application>
  <DocSecurity>0</DocSecurity>
  <Lines>4874</Lines>
  <Paragraphs>1372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Perry (First Information Technology)</dc:creator>
  <cp:keywords/>
  <dc:description/>
  <cp:lastModifiedBy>S Wells</cp:lastModifiedBy>
  <cp:revision>54</cp:revision>
  <dcterms:created xsi:type="dcterms:W3CDTF">2016-10-14T05:27:00Z</dcterms:created>
  <dcterms:modified xsi:type="dcterms:W3CDTF">2016-10-20T21:56:00Z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0x01010052E705028C278A4A9AC7395FC2EC03C4</vt:lpwstr>
  </property>
</Properties>
</file>