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u w:val="single"/>
        </w:rPr>
        <w:t>Neural networks</w:t>
      </w:r>
      <w:r>
        <w:rPr>
          <w:b/>
          <w:bCs/>
          <w:sz w:val="28"/>
          <w:szCs w:val="28"/>
        </w:rPr>
        <w:t xml:space="preserve"> for </w:t>
      </w:r>
      <w:r>
        <w:rPr>
          <w:b/>
          <w:bCs/>
          <w:sz w:val="28"/>
          <w:szCs w:val="28"/>
          <w:u w:val="single"/>
        </w:rPr>
        <w:t>image-based wavefront sensing</w:t>
      </w:r>
      <w:r>
        <w:rPr>
          <w:b/>
          <w:bCs/>
          <w:sz w:val="28"/>
          <w:szCs w:val="28"/>
        </w:rPr>
        <w:t xml:space="preserve"> for </w:t>
      </w:r>
      <w:r>
        <w:rPr>
          <w:b/>
          <w:bCs/>
          <w:sz w:val="28"/>
          <w:szCs w:val="28"/>
          <w:u w:val="single"/>
        </w:rPr>
        <w:t>astronomy</w:t>
      </w:r>
    </w:p>
    <w:p>
      <w:pPr>
        <w:rPr>
          <w:b/>
          <w:bCs/>
          <w:sz w:val="28"/>
          <w:szCs w:val="28"/>
        </w:rPr>
      </w:pPr>
      <w:bookmarkStart w:id="0" w:name="_GoBack"/>
      <w:bookmarkEnd w:id="0"/>
      <w:r>
        <w:rPr>
          <w:rFonts w:hint="eastAsia"/>
          <w:b/>
          <w:bCs/>
          <w:sz w:val="28"/>
          <w:szCs w:val="28"/>
        </w:rPr>
        <w:t>神经网络对天文学中基于图像的波前传感的作用</w:t>
      </w:r>
    </w:p>
    <w:p>
      <w:pPr>
        <w:rPr>
          <w:sz w:val="28"/>
          <w:szCs w:val="28"/>
        </w:rPr>
      </w:pPr>
      <w:r>
        <w:rPr>
          <w:sz w:val="28"/>
          <w:szCs w:val="28"/>
        </w:rPr>
        <w:t>1.在Direct determination中哪里提到该文章</w:t>
      </w:r>
    </w:p>
    <w:p>
      <w:pPr>
        <w:rPr>
          <w:sz w:val="28"/>
          <w:szCs w:val="28"/>
        </w:rPr>
      </w:pPr>
      <w:r>
        <w:rPr>
          <w:sz w:val="28"/>
          <w:szCs w:val="28"/>
        </w:rPr>
        <w:t>In adaptive optics, deep learning was initially applied to astronomical telescopes [18–20] and has recently been revisited with the advent of modern architectures [21,22].</w:t>
      </w:r>
    </w:p>
    <w:p>
      <w:pPr>
        <w:rPr>
          <w:sz w:val="28"/>
          <w:szCs w:val="28"/>
        </w:rPr>
      </w:pPr>
    </w:p>
    <w:p>
      <w:pPr>
        <w:rPr>
          <w:sz w:val="28"/>
          <w:szCs w:val="28"/>
        </w:rPr>
      </w:pPr>
      <w:r>
        <w:rPr>
          <w:sz w:val="28"/>
          <w:szCs w:val="28"/>
        </w:rPr>
        <w:t>2.该文章逻辑是什么</w:t>
      </w:r>
    </w:p>
    <w:p>
      <w:pPr>
        <w:rPr>
          <w:sz w:val="28"/>
          <w:szCs w:val="28"/>
        </w:rPr>
      </w:pPr>
      <w:r>
        <w:rPr>
          <w:rFonts w:hint="eastAsia"/>
          <w:sz w:val="28"/>
          <w:szCs w:val="28"/>
        </w:rPr>
        <w:t>第一段简要介绍大型地面望远镜，可用后处理/自适应光学来补偿大气模糊</w:t>
      </w:r>
    </w:p>
    <w:p>
      <w:pPr>
        <w:rPr>
          <w:sz w:val="28"/>
          <w:szCs w:val="28"/>
        </w:rPr>
      </w:pPr>
      <w:r>
        <w:rPr>
          <w:rFonts w:hint="eastAsia"/>
          <w:sz w:val="28"/>
          <w:szCs w:val="28"/>
        </w:rPr>
        <w:t>第二段目前的神经网络和传感器发展使大气模糊在软件上即可实现</w:t>
      </w:r>
    </w:p>
    <w:p>
      <w:pPr>
        <w:rPr>
          <w:rFonts w:hint="eastAsia"/>
          <w:sz w:val="28"/>
          <w:szCs w:val="28"/>
        </w:rPr>
      </w:pPr>
      <w:r>
        <w:rPr>
          <w:rFonts w:hint="eastAsia"/>
          <w:sz w:val="28"/>
          <w:szCs w:val="28"/>
        </w:rPr>
        <w:t>第三段目前的困难是计算负担大，不适合小型望远镜矫正大气模糊</w:t>
      </w:r>
    </w:p>
    <w:p>
      <w:pPr>
        <w:rPr>
          <w:sz w:val="28"/>
          <w:szCs w:val="28"/>
        </w:rPr>
      </w:pPr>
      <w:r>
        <w:rPr>
          <w:rFonts w:hint="eastAsia"/>
          <w:sz w:val="28"/>
          <w:szCs w:val="28"/>
        </w:rPr>
        <w:t>第四段神经网络的历史和目前现状</w:t>
      </w:r>
    </w:p>
    <w:p>
      <w:pPr>
        <w:rPr>
          <w:sz w:val="28"/>
          <w:szCs w:val="28"/>
        </w:rPr>
      </w:pPr>
      <w:r>
        <w:rPr>
          <w:rFonts w:hint="eastAsia"/>
          <w:sz w:val="28"/>
          <w:szCs w:val="28"/>
        </w:rPr>
        <w:t>第五段介绍大致工作内容，最多用了6</w:t>
      </w:r>
      <w:r>
        <w:rPr>
          <w:sz w:val="28"/>
          <w:szCs w:val="28"/>
        </w:rPr>
        <w:t>6</w:t>
      </w:r>
      <w:r>
        <w:rPr>
          <w:rFonts w:hint="eastAsia"/>
          <w:sz w:val="28"/>
          <w:szCs w:val="28"/>
        </w:rPr>
        <w:t>个Zernike系数</w:t>
      </w:r>
    </w:p>
    <w:p>
      <w:pPr>
        <w:rPr>
          <w:sz w:val="28"/>
          <w:szCs w:val="28"/>
        </w:rPr>
      </w:pPr>
      <w:r>
        <w:rPr>
          <w:rFonts w:hint="eastAsia"/>
          <w:sz w:val="28"/>
          <w:szCs w:val="28"/>
        </w:rPr>
        <w:t>第六段是生成图像过程</w:t>
      </w:r>
    </w:p>
    <w:p>
      <w:pPr>
        <w:rPr>
          <w:rFonts w:hint="eastAsia"/>
          <w:sz w:val="28"/>
          <w:szCs w:val="28"/>
        </w:rPr>
      </w:pPr>
      <w:r>
        <w:rPr>
          <w:rFonts w:hint="eastAsia"/>
          <w:sz w:val="28"/>
          <w:szCs w:val="28"/>
        </w:rPr>
        <w:t>第七段添加噪声后效果，fig1介绍</w:t>
      </w:r>
    </w:p>
    <w:p>
      <w:pPr>
        <w:rPr>
          <w:sz w:val="28"/>
          <w:szCs w:val="28"/>
        </w:rPr>
      </w:pPr>
      <w:r>
        <w:rPr>
          <w:rFonts w:hint="eastAsia"/>
          <w:sz w:val="28"/>
          <w:szCs w:val="28"/>
        </w:rPr>
        <w:t>第八段介绍Zernike系数，对系数的处理</w:t>
      </w:r>
    </w:p>
    <w:p>
      <w:pPr>
        <w:rPr>
          <w:rFonts w:hint="eastAsia"/>
          <w:sz w:val="28"/>
          <w:szCs w:val="28"/>
        </w:rPr>
      </w:pPr>
      <w:r>
        <w:rPr>
          <w:rFonts w:hint="eastAsia"/>
          <w:sz w:val="28"/>
          <w:szCs w:val="28"/>
        </w:rPr>
        <w:t>第九段研究需要最少多少个Zernike才能近似大气的波前</w:t>
      </w:r>
    </w:p>
    <w:p>
      <w:pPr>
        <w:rPr>
          <w:sz w:val="28"/>
          <w:szCs w:val="28"/>
        </w:rPr>
      </w:pPr>
      <w:r>
        <w:rPr>
          <w:rFonts w:hint="eastAsia"/>
          <w:sz w:val="28"/>
          <w:szCs w:val="28"/>
        </w:rPr>
        <w:t>第九段利用tensorflow软件，建立不同数据集</w:t>
      </w:r>
    </w:p>
    <w:p>
      <w:pPr>
        <w:rPr>
          <w:sz w:val="28"/>
          <w:szCs w:val="28"/>
        </w:rPr>
      </w:pPr>
      <w:r>
        <w:rPr>
          <w:rFonts w:hint="eastAsia"/>
          <w:sz w:val="28"/>
          <w:szCs w:val="28"/>
        </w:rPr>
        <w:t>第七段训练CNNs过程</w:t>
      </w:r>
    </w:p>
    <w:p>
      <w:pPr>
        <w:rPr>
          <w:sz w:val="28"/>
          <w:szCs w:val="28"/>
        </w:rPr>
      </w:pPr>
      <w:r>
        <w:rPr>
          <w:rFonts w:hint="eastAsia"/>
          <w:sz w:val="28"/>
          <w:szCs w:val="28"/>
        </w:rPr>
        <w:t>第八段神经网络的选择</w:t>
      </w:r>
    </w:p>
    <w:p>
      <w:pPr>
        <w:rPr>
          <w:rFonts w:hint="eastAsia"/>
          <w:sz w:val="28"/>
          <w:szCs w:val="28"/>
        </w:rPr>
      </w:pPr>
      <w:r>
        <w:rPr>
          <w:rFonts w:hint="eastAsia"/>
          <w:sz w:val="28"/>
          <w:szCs w:val="28"/>
        </w:rPr>
        <w:t>第九段</w:t>
      </w:r>
      <w:r>
        <w:rPr>
          <w:sz w:val="28"/>
          <w:szCs w:val="28"/>
        </w:rPr>
        <w:t>A1: Full training with 129 × 129 PSFs and 35 Zernikes</w:t>
      </w:r>
    </w:p>
    <w:p>
      <w:pPr>
        <w:rPr>
          <w:sz w:val="28"/>
          <w:szCs w:val="28"/>
        </w:rPr>
      </w:pPr>
      <w:r>
        <w:rPr>
          <w:rFonts w:hint="eastAsia"/>
          <w:sz w:val="28"/>
          <w:szCs w:val="28"/>
        </w:rPr>
        <w:t>第十段</w:t>
      </w:r>
      <w:r>
        <w:rPr>
          <w:sz w:val="28"/>
          <w:szCs w:val="28"/>
        </w:rPr>
        <w:t>A2: Full training with 257 × 257 PSFs and 38 Zernikes</w:t>
      </w:r>
    </w:p>
    <w:p>
      <w:pPr>
        <w:rPr>
          <w:sz w:val="28"/>
          <w:szCs w:val="28"/>
        </w:rPr>
      </w:pPr>
      <w:r>
        <w:rPr>
          <w:rFonts w:hint="eastAsia"/>
          <w:sz w:val="28"/>
          <w:szCs w:val="28"/>
        </w:rPr>
        <w:t>第十一段</w:t>
      </w:r>
      <w:r>
        <w:rPr>
          <w:sz w:val="28"/>
          <w:szCs w:val="28"/>
        </w:rPr>
        <w:t>A3: Full training with modified PSFs.</w:t>
      </w:r>
    </w:p>
    <w:p>
      <w:pPr>
        <w:rPr>
          <w:sz w:val="28"/>
          <w:szCs w:val="28"/>
        </w:rPr>
      </w:pPr>
      <w:r>
        <w:rPr>
          <w:rFonts w:hint="eastAsia"/>
          <w:sz w:val="28"/>
          <w:szCs w:val="28"/>
        </w:rPr>
        <w:t>第十二段</w:t>
      </w:r>
      <w:r>
        <w:rPr>
          <w:sz w:val="28"/>
          <w:szCs w:val="28"/>
        </w:rPr>
        <w:t>A4: Full training with only one input PSF.</w:t>
      </w:r>
    </w:p>
    <w:p>
      <w:pPr>
        <w:rPr>
          <w:sz w:val="28"/>
          <w:szCs w:val="28"/>
        </w:rPr>
      </w:pPr>
      <w:r>
        <w:rPr>
          <w:rFonts w:hint="eastAsia"/>
          <w:sz w:val="28"/>
          <w:szCs w:val="28"/>
        </w:rPr>
        <w:t>第十三段</w:t>
      </w:r>
      <w:r>
        <w:rPr>
          <w:sz w:val="28"/>
          <w:szCs w:val="28"/>
        </w:rPr>
        <w:t>A5: Full training with bright stars.</w:t>
      </w:r>
    </w:p>
    <w:p>
      <w:pPr>
        <w:rPr>
          <w:sz w:val="28"/>
          <w:szCs w:val="28"/>
        </w:rPr>
      </w:pPr>
      <w:r>
        <w:rPr>
          <w:rFonts w:hint="eastAsia"/>
          <w:sz w:val="28"/>
          <w:szCs w:val="28"/>
        </w:rPr>
        <w:t>第十四段</w:t>
      </w:r>
      <w:r>
        <w:rPr>
          <w:sz w:val="28"/>
          <w:szCs w:val="28"/>
        </w:rPr>
        <w:t>A6: Full training with 65 Zernikes.</w:t>
      </w:r>
    </w:p>
    <w:p>
      <w:pPr>
        <w:rPr>
          <w:rFonts w:hint="eastAsia"/>
          <w:sz w:val="28"/>
          <w:szCs w:val="28"/>
        </w:rPr>
      </w:pPr>
      <w:r>
        <w:rPr>
          <w:rFonts w:hint="eastAsia"/>
          <w:sz w:val="28"/>
          <w:szCs w:val="28"/>
        </w:rPr>
        <w:t>第十五段</w:t>
      </w:r>
      <w:r>
        <w:rPr>
          <w:sz w:val="28"/>
          <w:szCs w:val="28"/>
        </w:rPr>
        <w:t>A7: Full training with 65 Zernikes and a larger field.</w:t>
      </w:r>
    </w:p>
    <w:p>
      <w:pPr>
        <w:rPr>
          <w:rFonts w:hint="eastAsia"/>
          <w:sz w:val="28"/>
          <w:szCs w:val="28"/>
        </w:rPr>
      </w:pPr>
      <w:r>
        <w:rPr>
          <w:rFonts w:hint="eastAsia"/>
          <w:sz w:val="28"/>
          <w:szCs w:val="28"/>
        </w:rPr>
        <w:t>第十六段发现A2效果较好，进一步实验</w:t>
      </w:r>
    </w:p>
    <w:p>
      <w:pPr>
        <w:rPr>
          <w:sz w:val="28"/>
          <w:szCs w:val="28"/>
        </w:rPr>
      </w:pPr>
      <w:r>
        <w:rPr>
          <w:rFonts w:hint="eastAsia"/>
          <w:sz w:val="28"/>
          <w:szCs w:val="28"/>
        </w:rPr>
        <w:t>第十七段实验假设及发现问题</w:t>
      </w:r>
    </w:p>
    <w:p>
      <w:pPr>
        <w:rPr>
          <w:rFonts w:hint="eastAsia"/>
          <w:sz w:val="28"/>
          <w:szCs w:val="28"/>
        </w:rPr>
      </w:pPr>
      <w:r>
        <w:rPr>
          <w:rFonts w:hint="eastAsia"/>
          <w:sz w:val="28"/>
          <w:szCs w:val="28"/>
        </w:rPr>
        <w:t>第十八段简介fig4，发现A6无法估算3</w:t>
      </w:r>
      <w:r>
        <w:rPr>
          <w:sz w:val="28"/>
          <w:szCs w:val="28"/>
        </w:rPr>
        <w:t>9</w:t>
      </w:r>
      <w:r>
        <w:rPr>
          <w:rFonts w:hint="eastAsia"/>
          <w:sz w:val="28"/>
          <w:szCs w:val="28"/>
        </w:rPr>
        <w:t>以上的系数</w:t>
      </w:r>
    </w:p>
    <w:p>
      <w:pPr>
        <w:rPr>
          <w:sz w:val="28"/>
          <w:szCs w:val="28"/>
        </w:rPr>
      </w:pPr>
      <w:r>
        <w:rPr>
          <w:rFonts w:hint="eastAsia"/>
          <w:sz w:val="28"/>
          <w:szCs w:val="28"/>
        </w:rPr>
        <w:t>第十九段神经网络估计值较为准确</w:t>
      </w:r>
    </w:p>
    <w:p>
      <w:pPr>
        <w:rPr>
          <w:sz w:val="28"/>
          <w:szCs w:val="28"/>
        </w:rPr>
      </w:pPr>
      <w:r>
        <w:rPr>
          <w:rFonts w:hint="eastAsia"/>
          <w:sz w:val="28"/>
          <w:szCs w:val="28"/>
        </w:rPr>
        <w:t>第二十段可见在小型望远镜上有前景，同时在红外波段效果更好</w:t>
      </w:r>
    </w:p>
    <w:p>
      <w:pPr>
        <w:rPr>
          <w:rFonts w:hint="eastAsia"/>
          <w:sz w:val="28"/>
          <w:szCs w:val="28"/>
        </w:rPr>
      </w:pPr>
      <w:r>
        <w:rPr>
          <w:rFonts w:hint="eastAsia"/>
          <w:sz w:val="28"/>
          <w:szCs w:val="28"/>
        </w:rPr>
        <w:t>第二十一段未来展望</w:t>
      </w:r>
    </w:p>
    <w:p>
      <w:pPr>
        <w:rPr>
          <w:rFonts w:hint="eastAsia"/>
          <w:sz w:val="28"/>
          <w:szCs w:val="28"/>
        </w:rPr>
      </w:pPr>
    </w:p>
    <w:p>
      <w:pPr>
        <w:rPr>
          <w:sz w:val="28"/>
          <w:szCs w:val="28"/>
        </w:rPr>
      </w:pPr>
      <w:r>
        <w:rPr>
          <w:sz w:val="28"/>
          <w:szCs w:val="28"/>
        </w:rPr>
        <w:t>3.该文章核心是什么？</w:t>
      </w:r>
    </w:p>
    <w:p>
      <w:pPr>
        <w:rPr>
          <w:rFonts w:hint="eastAsia"/>
          <w:sz w:val="28"/>
          <w:szCs w:val="28"/>
        </w:rPr>
      </w:pPr>
      <w:r>
        <w:rPr>
          <w:rFonts w:hint="eastAsia"/>
          <w:sz w:val="28"/>
          <w:szCs w:val="28"/>
        </w:rPr>
        <w:t>该文章对比了多种神经网络形式，在其中分析聚焦图像和离焦图像，发现尽管无法矫正衍射极限，但是对2-</w:t>
      </w:r>
      <w:r>
        <w:rPr>
          <w:sz w:val="28"/>
          <w:szCs w:val="28"/>
        </w:rPr>
        <w:t>4</w:t>
      </w:r>
      <w:r>
        <w:rPr>
          <w:rFonts w:hint="eastAsia"/>
          <w:sz w:val="28"/>
          <w:szCs w:val="28"/>
        </w:rPr>
        <w:t>m的小型望远镜残余相位误差的改善是很有希望的。</w:t>
      </w:r>
    </w:p>
    <w:p>
      <w:pPr>
        <w:rPr>
          <w:rFonts w:hint="eastAsia"/>
          <w:sz w:val="28"/>
          <w:szCs w:val="28"/>
        </w:rPr>
      </w:pPr>
    </w:p>
    <w:p>
      <w:pPr>
        <w:rPr>
          <w:sz w:val="28"/>
          <w:szCs w:val="28"/>
        </w:rPr>
      </w:pPr>
      <w:r>
        <w:rPr>
          <w:sz w:val="28"/>
          <w:szCs w:val="28"/>
        </w:rPr>
        <w:t>4.英语表达该文章核心</w:t>
      </w:r>
    </w:p>
    <w:p>
      <w:pPr>
        <w:rPr>
          <w:sz w:val="28"/>
          <w:szCs w:val="28"/>
        </w:rPr>
      </w:pPr>
      <w:r>
        <w:rPr>
          <w:sz w:val="28"/>
          <w:szCs w:val="28"/>
        </w:rPr>
        <w:t>This article compares various neural network forms, analyzes the focused image and the defocused image, and finds that although the diffraction limit cannot be corrected, the improvement of the residual phase error of the 2-4m small telescope is promising.</w:t>
      </w:r>
    </w:p>
    <w:p>
      <w:pPr>
        <w:rPr>
          <w:rFonts w:hint="eastAsia"/>
          <w:sz w:val="28"/>
          <w:szCs w:val="28"/>
        </w:rPr>
      </w:pPr>
    </w:p>
    <w:p>
      <w:pPr>
        <w:rPr>
          <w:sz w:val="28"/>
          <w:szCs w:val="28"/>
        </w:rPr>
      </w:pPr>
      <w:r>
        <w:rPr>
          <w:rFonts w:hint="eastAsia"/>
          <w:sz w:val="28"/>
          <w:szCs w:val="28"/>
        </w:rPr>
        <w:t>5</w:t>
      </w:r>
      <w:r>
        <w:rPr>
          <w:sz w:val="28"/>
          <w:szCs w:val="28"/>
        </w:rPr>
        <w:t>.</w:t>
      </w:r>
      <w:r>
        <w:rPr>
          <w:rFonts w:hint="eastAsia"/>
          <w:sz w:val="28"/>
          <w:szCs w:val="28"/>
        </w:rPr>
        <w:t>积累的问题</w:t>
      </w:r>
    </w:p>
    <w:p>
      <w:pPr>
        <w:rPr>
          <w:sz w:val="28"/>
          <w:szCs w:val="28"/>
        </w:rPr>
      </w:pPr>
      <w:r>
        <w:rPr>
          <w:sz w:val="28"/>
          <w:szCs w:val="28"/>
        </w:rPr>
        <w:t>Strehl ratios</w:t>
      </w:r>
    </w:p>
    <w:p>
      <w:pPr>
        <w:rPr>
          <w:sz w:val="28"/>
          <w:szCs w:val="28"/>
        </w:rPr>
      </w:pPr>
      <w:r>
        <w:rPr>
          <w:sz w:val="28"/>
          <w:szCs w:val="28"/>
        </w:rPr>
        <w:tab/>
      </w:r>
      <w:r>
        <w:rPr>
          <w:sz w:val="28"/>
          <w:szCs w:val="28"/>
        </w:rPr>
        <w:t>Strehl ratio：艾里斑内聚光强度比</w:t>
      </w:r>
    </w:p>
    <w:p>
      <w:pPr>
        <w:ind w:firstLine="420"/>
        <w:rPr>
          <w:sz w:val="28"/>
          <w:szCs w:val="28"/>
        </w:rPr>
      </w:pPr>
      <w:r>
        <w:rPr>
          <w:sz w:val="28"/>
          <w:szCs w:val="28"/>
        </w:rPr>
        <w:t>RMS magnitude 在π情况下 均方差大小</w:t>
      </w:r>
    </w:p>
    <w:p>
      <w:pPr>
        <w:ind w:firstLine="420"/>
        <w:rPr>
          <w:sz w:val="28"/>
          <w:szCs w:val="28"/>
        </w:rPr>
      </w:pPr>
      <w:r>
        <w:fldChar w:fldCharType="begin"/>
      </w:r>
      <w:r>
        <w:instrText xml:space="preserve"> HYPERLINK "https://www.telescope-optics.net/aberrations.htm" </w:instrText>
      </w:r>
      <w:r>
        <w:fldChar w:fldCharType="separate"/>
      </w:r>
      <w:r>
        <w:rPr>
          <w:rStyle w:val="5"/>
          <w:sz w:val="28"/>
          <w:szCs w:val="28"/>
        </w:rPr>
        <w:t>https://www.telescope-optics.net/aberrations.htm</w:t>
      </w:r>
      <w:r>
        <w:rPr>
          <w:rStyle w:val="5"/>
          <w:sz w:val="28"/>
          <w:szCs w:val="28"/>
        </w:rPr>
        <w:fldChar w:fldCharType="end"/>
      </w:r>
    </w:p>
    <w:p>
      <w:pPr>
        <w:rPr>
          <w:sz w:val="28"/>
          <w:szCs w:val="28"/>
        </w:rPr>
      </w:pPr>
      <w:r>
        <w:rPr>
          <w:sz w:val="28"/>
          <w:szCs w:val="28"/>
        </w:rPr>
        <w:tab/>
      </w:r>
      <w:r>
        <w:fldChar w:fldCharType="begin"/>
      </w:r>
      <w:r>
        <w:instrText xml:space="preserve"> HYPERLINK "http://www.astronomycorner.net/notes/strehl.html" </w:instrText>
      </w:r>
      <w:r>
        <w:fldChar w:fldCharType="separate"/>
      </w:r>
      <w:r>
        <w:rPr>
          <w:rStyle w:val="5"/>
          <w:sz w:val="28"/>
          <w:szCs w:val="28"/>
        </w:rPr>
        <w:t>http://www.astronomycorner.net/notes/strehl.html</w:t>
      </w:r>
      <w:r>
        <w:rPr>
          <w:rStyle w:val="5"/>
          <w:sz w:val="28"/>
          <w:szCs w:val="28"/>
        </w:rPr>
        <w:fldChar w:fldCharType="end"/>
      </w:r>
    </w:p>
    <w:p>
      <w:pPr>
        <w:rPr>
          <w:sz w:val="28"/>
          <w:szCs w:val="28"/>
        </w:rPr>
      </w:pPr>
      <w:r>
        <w:rPr>
          <w:sz w:val="28"/>
          <w:szCs w:val="28"/>
        </w:rPr>
        <w:tab/>
      </w:r>
      <w:r>
        <w:fldChar w:fldCharType="begin"/>
      </w:r>
      <w:r>
        <w:instrText xml:space="preserve"> HYPERLINK "https://www.telescope-optics.net/Strehl.htm" </w:instrText>
      </w:r>
      <w:r>
        <w:fldChar w:fldCharType="separate"/>
      </w:r>
      <w:r>
        <w:rPr>
          <w:rStyle w:val="5"/>
          <w:sz w:val="28"/>
          <w:szCs w:val="28"/>
        </w:rPr>
        <w:t>https://www.telescope-optics.net/Strehl.htm</w:t>
      </w:r>
      <w:r>
        <w:rPr>
          <w:rStyle w:val="5"/>
          <w:sz w:val="28"/>
          <w:szCs w:val="28"/>
        </w:rPr>
        <w:fldChar w:fldCharType="end"/>
      </w:r>
    </w:p>
    <w:p>
      <w:pPr>
        <w:rPr>
          <w:sz w:val="28"/>
          <w:szCs w:val="28"/>
        </w:rPr>
      </w:pPr>
      <w:r>
        <w:rPr>
          <w:sz w:val="28"/>
          <w:szCs w:val="28"/>
        </w:rPr>
        <w:tab/>
      </w:r>
      <w:r>
        <w:fldChar w:fldCharType="begin"/>
      </w:r>
      <w:r>
        <w:instrText xml:space="preserve"> HYPERLINK "https://wenku.baidu.com/view/6eaca0fde43a580216fc700abb68a98270feac7f.html" </w:instrText>
      </w:r>
      <w:r>
        <w:fldChar w:fldCharType="separate"/>
      </w:r>
      <w:r>
        <w:rPr>
          <w:rStyle w:val="5"/>
          <w:sz w:val="28"/>
          <w:szCs w:val="28"/>
        </w:rPr>
        <w:t>https://wenku.baidu.com/view/6eaca0fde43a580216fc700abb68a98270feac7f.html</w:t>
      </w:r>
      <w:r>
        <w:rPr>
          <w:rStyle w:val="5"/>
          <w:sz w:val="28"/>
          <w:szCs w:val="28"/>
        </w:rPr>
        <w:fldChar w:fldCharType="end"/>
      </w:r>
    </w:p>
    <w:p>
      <w:pPr>
        <w:rPr>
          <w:sz w:val="28"/>
          <w:szCs w:val="28"/>
        </w:rPr>
      </w:pPr>
    </w:p>
    <w:p>
      <w:pPr>
        <w:rPr>
          <w:sz w:val="28"/>
          <w:szCs w:val="28"/>
        </w:rPr>
      </w:pPr>
      <w:r>
        <w:rPr>
          <w:rFonts w:hint="eastAsia"/>
          <w:sz w:val="28"/>
          <w:szCs w:val="28"/>
        </w:rPr>
        <w:t>PSF</w:t>
      </w:r>
    </w:p>
    <w:p>
      <w:pPr>
        <w:rPr>
          <w:sz w:val="28"/>
          <w:szCs w:val="28"/>
        </w:rPr>
      </w:pPr>
      <w:r>
        <w:rPr>
          <w:rFonts w:hint="eastAsia"/>
          <w:sz w:val="28"/>
          <w:szCs w:val="28"/>
        </w:rPr>
        <w:tab/>
      </w:r>
      <w:r>
        <w:rPr>
          <w:rFonts w:hint="eastAsia"/>
          <w:sz w:val="28"/>
          <w:szCs w:val="28"/>
        </w:rPr>
        <w:t>https://blog.csdn.net/weixin_39750861/article/details/84556204</w:t>
      </w:r>
    </w:p>
    <w:p>
      <w:pPr>
        <w:rPr>
          <w:sz w:val="28"/>
          <w:szCs w:val="28"/>
        </w:rPr>
      </w:pPr>
      <w:r>
        <w:rPr>
          <w:rFonts w:hint="eastAsia"/>
          <w:sz w:val="28"/>
          <w:szCs w:val="28"/>
        </w:rPr>
        <w:tab/>
      </w:r>
      <w:r>
        <w:fldChar w:fldCharType="begin"/>
      </w:r>
      <w:r>
        <w:instrText xml:space="preserve"> HYPERLINK "https://blog.csdn.net/miscclp/article/details/7456470" </w:instrText>
      </w:r>
      <w:r>
        <w:fldChar w:fldCharType="separate"/>
      </w:r>
      <w:r>
        <w:rPr>
          <w:rStyle w:val="5"/>
          <w:rFonts w:hint="eastAsia"/>
          <w:sz w:val="28"/>
          <w:szCs w:val="28"/>
        </w:rPr>
        <w:t>https://blog.csdn.net/miscclp/article/details/7456470</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"https://blog.csdn.net/weixin_40300818/article/details/86794116" </w:instrText>
      </w:r>
      <w:r>
        <w:fldChar w:fldCharType="separate"/>
      </w:r>
      <w:r>
        <w:rPr>
          <w:rStyle w:val="5"/>
          <w:rFonts w:hint="eastAsia"/>
          <w:sz w:val="28"/>
          <w:szCs w:val="28"/>
        </w:rPr>
        <w:t>https://blog.csdn.net/weixin_40300818/article/details/86794116</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"https://bitesizebio.com/22166/a-beginners-guide-to-the-point-spread-function-2/" </w:instrText>
      </w:r>
      <w:r>
        <w:fldChar w:fldCharType="separate"/>
      </w:r>
      <w:r>
        <w:rPr>
          <w:rStyle w:val="5"/>
          <w:rFonts w:hint="eastAsia"/>
          <w:sz w:val="28"/>
          <w:szCs w:val="28"/>
        </w:rPr>
        <w:t>https://bitesizebio.com/22166/a-beginners-guide-to-the-point-spread-function-2/</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"http://web.ipac.caltech.edu/staff/fmasci/home/astro_refs/PSFtheory.pdf" </w:instrText>
      </w:r>
      <w:r>
        <w:fldChar w:fldCharType="separate"/>
      </w:r>
      <w:r>
        <w:rPr>
          <w:rStyle w:val="5"/>
          <w:rFonts w:hint="eastAsia"/>
          <w:sz w:val="28"/>
          <w:szCs w:val="28"/>
        </w:rPr>
        <w:t>http://web.ipac.caltech.edu/staff/fmasci/home/astro_refs/PSFtheory.pdf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"https://wp.optics.arizona.edu/jcwyant/wp-content/uploads/sites/13/2016/08/psfandmtfcurves.pdf" </w:instrText>
      </w:r>
      <w:r>
        <w:fldChar w:fldCharType="separate"/>
      </w:r>
      <w:r>
        <w:rPr>
          <w:rStyle w:val="5"/>
          <w:rFonts w:hint="eastAsia"/>
          <w:sz w:val="28"/>
          <w:szCs w:val="28"/>
        </w:rPr>
        <w:t>https://wp.optics.arizona.edu/jcwyant/wp-content/uploads/sites/13/2016/08/psfandmtfcurves.pdf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"https://www.mathworks.com/matlabcentral/answers/343558-point-spread-function-of-an-optical-system" </w:instrText>
      </w:r>
      <w:r>
        <w:fldChar w:fldCharType="separate"/>
      </w:r>
      <w:r>
        <w:rPr>
          <w:rStyle w:val="5"/>
          <w:rFonts w:hint="eastAsia"/>
          <w:sz w:val="28"/>
          <w:szCs w:val="28"/>
        </w:rPr>
        <w:t>https://www.mathworks.com/matlabcentral/answers/343558-point-spread-function-of-an-optical-system</w:t>
      </w:r>
      <w:r>
        <w:rPr>
          <w:rStyle w:val="5"/>
          <w:rFonts w:hint="eastAsia"/>
          <w:sz w:val="28"/>
          <w:szCs w:val="28"/>
        </w:rPr>
        <w:fldChar w:fldCharType="end"/>
      </w:r>
    </w:p>
    <w:p>
      <w:pPr>
        <w:rPr>
          <w:sz w:val="28"/>
          <w:szCs w:val="28"/>
        </w:rPr>
      </w:pPr>
    </w:p>
    <w:p>
      <w:pPr>
        <w:rPr>
          <w:sz w:val="28"/>
          <w:szCs w:val="28"/>
        </w:rPr>
      </w:pPr>
      <w:r>
        <w:rPr>
          <w:rFonts w:hint="eastAsia"/>
          <w:sz w:val="28"/>
          <w:szCs w:val="28"/>
        </w:rPr>
        <w:t>Zernike</w:t>
      </w:r>
    </w:p>
    <w:p>
      <w:pPr>
        <w:rPr>
          <w:sz w:val="28"/>
          <w:szCs w:val="28"/>
        </w:rPr>
      </w:pPr>
      <w:r>
        <w:rPr>
          <w:rFonts w:hint="eastAsia"/>
          <w:sz w:val="28"/>
          <w:szCs w:val="28"/>
        </w:rPr>
        <w:tab/>
      </w:r>
      <w:r>
        <w:fldChar w:fldCharType="begin"/>
      </w:r>
      <w:r>
        <w:instrText xml:space="preserve"> HYPERLINK "https://baike.baidu.com/item/Zernike%E5%A4%9A%E9%A1%B9%E5%BC%8F/2735195?fr=aladdin" </w:instrText>
      </w:r>
      <w:r>
        <w:fldChar w:fldCharType="separate"/>
      </w:r>
      <w:r>
        <w:rPr>
          <w:rStyle w:val="5"/>
          <w:rFonts w:hint="eastAsia"/>
          <w:sz w:val="28"/>
          <w:szCs w:val="28"/>
        </w:rPr>
        <w:t>https://baike.baidu.com/item/Zernike%E5%A4%9A%E9%A1%B9%E5%BC%8F/2735195?fr=aladdin</w:t>
      </w:r>
      <w:r>
        <w:rPr>
          <w:rStyle w:val="5"/>
          <w:rFonts w:hint="eastAsia"/>
          <w:sz w:val="28"/>
          <w:szCs w:val="28"/>
        </w:rPr>
        <w:fldChar w:fldCharType="end"/>
      </w:r>
    </w:p>
    <w:p>
      <w:pPr>
        <w:ind w:firstLine="420"/>
        <w:rPr>
          <w:sz w:val="28"/>
          <w:szCs w:val="28"/>
        </w:rPr>
      </w:pPr>
      <w:r>
        <w:fldChar w:fldCharType="begin"/>
      </w:r>
      <w:r>
        <w:instrText xml:space="preserve"> HYPERLINK "https://en.wikipedia.org/wiki/Zernike_polynomials" </w:instrText>
      </w:r>
      <w:r>
        <w:fldChar w:fldCharType="separate"/>
      </w:r>
      <w:r>
        <w:rPr>
          <w:rStyle w:val="5"/>
          <w:rFonts w:hint="eastAsia"/>
          <w:sz w:val="28"/>
          <w:szCs w:val="28"/>
        </w:rPr>
        <w:t>https://en.wikipedia.org/wiki/Zernike_polynomials</w:t>
      </w:r>
      <w:r>
        <w:rPr>
          <w:rStyle w:val="5"/>
          <w:rFonts w:hint="eastAsia"/>
          <w:sz w:val="28"/>
          <w:szCs w:val="28"/>
        </w:rPr>
        <w:fldChar w:fldCharType="end"/>
      </w:r>
    </w:p>
    <w:p>
      <w:pPr>
        <w:ind w:firstLine="420"/>
        <w:rPr>
          <w:sz w:val="28"/>
          <w:szCs w:val="28"/>
        </w:rPr>
      </w:pPr>
      <w:r>
        <w:fldChar w:fldCharType="begin"/>
      </w:r>
      <w:r>
        <w:instrText xml:space="preserve"> HYPERLINK "http://www.dm.unibo.it/home/citti/html/AnalisiMM/Schwiegerlink-Slides-Zernike.pdf" </w:instrText>
      </w:r>
      <w:r>
        <w:fldChar w:fldCharType="separate"/>
      </w:r>
      <w:r>
        <w:rPr>
          <w:rStyle w:val="5"/>
          <w:rFonts w:hint="eastAsia"/>
          <w:sz w:val="28"/>
          <w:szCs w:val="28"/>
        </w:rPr>
        <w:t>http://www.dm.unibo.it/home/citti/html/AnalisiMM/Schwiegerlink-Slides-Zernike.pdf</w:t>
      </w:r>
      <w:r>
        <w:rPr>
          <w:rStyle w:val="5"/>
          <w:rFonts w:hint="eastAsia"/>
          <w:sz w:val="28"/>
          <w:szCs w:val="28"/>
        </w:rPr>
        <w:fldChar w:fldCharType="end"/>
      </w:r>
    </w:p>
    <w:p>
      <w:pPr>
        <w:ind w:firstLine="420"/>
        <w:rPr>
          <w:sz w:val="28"/>
          <w:szCs w:val="28"/>
        </w:rPr>
      </w:pPr>
      <w:r>
        <w:fldChar w:fldCharType="begin"/>
      </w:r>
      <w:r>
        <w:instrText xml:space="preserve"> HYPERLINK "https://www.opt.indiana.edu/vsg/library/vsia/vsia-2000_taskforce/tops4_2.html" </w:instrText>
      </w:r>
      <w:r>
        <w:fldChar w:fldCharType="separate"/>
      </w:r>
      <w:r>
        <w:rPr>
          <w:rStyle w:val="5"/>
          <w:rFonts w:hint="eastAsia"/>
          <w:sz w:val="28"/>
          <w:szCs w:val="28"/>
        </w:rPr>
        <w:t>https://www.opt.indiana.edu/vsg/library/vsia/vsia-2000_taskforce/tops4_2.html</w:t>
      </w:r>
      <w:r>
        <w:rPr>
          <w:rStyle w:val="5"/>
          <w:rFonts w:hint="eastAsia"/>
          <w:sz w:val="28"/>
          <w:szCs w:val="28"/>
        </w:rPr>
        <w:fldChar w:fldCharType="end"/>
      </w:r>
    </w:p>
    <w:p>
      <w:pPr>
        <w:ind w:firstLine="420"/>
        <w:rPr>
          <w:sz w:val="28"/>
          <w:szCs w:val="28"/>
        </w:rPr>
      </w:pPr>
      <w:r>
        <w:fldChar w:fldCharType="begin"/>
      </w:r>
      <w:r>
        <w:instrText xml:space="preserve"> HYPERLINK "https://wenku.baidu.com/view/f92e4346a8956bec0975e3d9.html" </w:instrText>
      </w:r>
      <w:r>
        <w:fldChar w:fldCharType="separate"/>
      </w:r>
      <w:r>
        <w:rPr>
          <w:rStyle w:val="5"/>
          <w:rFonts w:hint="eastAsia"/>
          <w:sz w:val="28"/>
          <w:szCs w:val="28"/>
        </w:rPr>
        <w:t>https://wenku.baidu.com/view/f92e4346a8956bec0975e3d9.html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"http://xuebao.jlu.edu.cn/gxb/article/2014/1671-5497-44-6-1860.html" </w:instrText>
      </w:r>
      <w:r>
        <w:fldChar w:fldCharType="separate"/>
      </w:r>
      <w:r>
        <w:rPr>
          <w:rStyle w:val="5"/>
          <w:rFonts w:hint="eastAsia"/>
          <w:sz w:val="28"/>
          <w:szCs w:val="28"/>
        </w:rPr>
        <w:t>http://xuebao.jlu.edu.cn/gxb/article/2014/1671-5497-44-6-1860.html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"https://blog.csdn.net/qq_26898461/article/details/47123009" </w:instrText>
      </w:r>
      <w:r>
        <w:fldChar w:fldCharType="separate"/>
      </w:r>
      <w:r>
        <w:rPr>
          <w:rStyle w:val="5"/>
          <w:rFonts w:hint="eastAsia"/>
          <w:sz w:val="28"/>
          <w:szCs w:val="28"/>
        </w:rPr>
        <w:t>https://blog.csdn.net/qq_26898461/article/details/47123009</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"https://blog.csdn.net/piaoxuezhong/article/details/65444605" </w:instrText>
      </w:r>
      <w:r>
        <w:fldChar w:fldCharType="separate"/>
      </w:r>
      <w:r>
        <w:rPr>
          <w:rStyle w:val="5"/>
          <w:rFonts w:hint="eastAsia"/>
          <w:sz w:val="28"/>
          <w:szCs w:val="28"/>
        </w:rPr>
        <w:t>https://blog.csdn.net/piaoxuezhong/article/details/65444605</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"https://www.cnblogs.com/chensheng-zhou/p/5054354.html" </w:instrText>
      </w:r>
      <w:r>
        <w:fldChar w:fldCharType="separate"/>
      </w:r>
      <w:r>
        <w:rPr>
          <w:rStyle w:val="5"/>
          <w:rFonts w:hint="eastAsia"/>
          <w:sz w:val="28"/>
          <w:szCs w:val="28"/>
        </w:rPr>
        <w:t>https://www.cnblogs.com/chensheng-zhou/p/5054354.html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"http://wyant.optics.arizona.edu/zernikes/Zernikes.pdf" </w:instrText>
      </w:r>
      <w:r>
        <w:fldChar w:fldCharType="separate"/>
      </w:r>
      <w:r>
        <w:rPr>
          <w:rStyle w:val="5"/>
          <w:rFonts w:hint="eastAsia"/>
          <w:sz w:val="28"/>
          <w:szCs w:val="28"/>
        </w:rPr>
        <w:t>http://wyant.optics.arizona.edu/zernikes/Zernikes.pdf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"https://wp.optics.arizona.edu/jsasian/wp-content/uploads/sites/33/2018/04/Schwiegerling-Zernike-2018.pdf" </w:instrText>
      </w:r>
      <w:r>
        <w:fldChar w:fldCharType="separate"/>
      </w:r>
      <w:r>
        <w:rPr>
          <w:rStyle w:val="5"/>
          <w:rFonts w:hint="eastAsia"/>
          <w:sz w:val="28"/>
          <w:szCs w:val="28"/>
        </w:rPr>
        <w:t>https://wp.optics.arizona.edu/jsasian/wp-content/uploads/sites/33/2018/04/Schwiegerling-Zernike-2018.pdf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"https://telescope-optics.net/zernike_aberrations.htm" </w:instrText>
      </w:r>
      <w:r>
        <w:fldChar w:fldCharType="separate"/>
      </w:r>
      <w:r>
        <w:rPr>
          <w:rStyle w:val="5"/>
          <w:rFonts w:hint="eastAsia"/>
          <w:sz w:val="28"/>
          <w:szCs w:val="28"/>
        </w:rPr>
        <w:t>https://telescope-optics.net/zernike_aberrations.htm</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"http://jan.ucc.nau.edu/jmn3/students/zernike.pdf" </w:instrText>
      </w:r>
      <w:r>
        <w:fldChar w:fldCharType="separate"/>
      </w:r>
      <w:r>
        <w:rPr>
          <w:rStyle w:val="5"/>
          <w:rFonts w:hint="eastAsia"/>
          <w:sz w:val="28"/>
          <w:szCs w:val="28"/>
        </w:rPr>
        <w:t>http://jan.ucc.nau.edu/jmn3/students/zernike.pdf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"http://paristech.institutoptique.fr/site.php?id=562&amp;fileid=6769" </w:instrText>
      </w:r>
      <w:r>
        <w:fldChar w:fldCharType="separate"/>
      </w:r>
      <w:r>
        <w:rPr>
          <w:rStyle w:val="5"/>
          <w:rFonts w:hint="eastAsia"/>
          <w:sz w:val="28"/>
          <w:szCs w:val="28"/>
        </w:rPr>
        <w:t>http://paristech.institutoptique.fr/site.php?id=562&amp;fileid=6769</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"https://www.gatinel.com/recherche-formation/wavefront-sensing/zernike-polynomials/" </w:instrText>
      </w:r>
      <w:r>
        <w:fldChar w:fldCharType="separate"/>
      </w:r>
      <w:r>
        <w:rPr>
          <w:rStyle w:val="5"/>
          <w:rFonts w:hint="eastAsia"/>
          <w:sz w:val="28"/>
          <w:szCs w:val="28"/>
        </w:rPr>
        <w:t>https://www.gatinel.com/recherche-formation/wavefront-sensing/zernike-polynomials/</w:t>
      </w:r>
      <w:r>
        <w:rPr>
          <w:rStyle w:val="5"/>
          <w:rFonts w:hint="eastAsia"/>
          <w:sz w:val="28"/>
          <w:szCs w:val="28"/>
        </w:rPr>
        <w:fldChar w:fldCharType="end"/>
      </w:r>
    </w:p>
    <w:p>
      <w:pPr>
        <w:rPr>
          <w:rStyle w:val="5"/>
          <w:sz w:val="28"/>
          <w:szCs w:val="28"/>
        </w:rPr>
      </w:pPr>
      <w:r>
        <w:rPr>
          <w:rFonts w:hint="eastAsia"/>
          <w:sz w:val="28"/>
          <w:szCs w:val="28"/>
        </w:rPr>
        <w:tab/>
      </w:r>
      <w:r>
        <w:fldChar w:fldCharType="begin"/>
      </w:r>
      <w:r>
        <w:instrText xml:space="preserve"> HYPERLINK "https://www.telescope-optics.net/zernike_aberrations.htm" </w:instrText>
      </w:r>
      <w:r>
        <w:fldChar w:fldCharType="separate"/>
      </w:r>
      <w:r>
        <w:rPr>
          <w:rStyle w:val="5"/>
          <w:rFonts w:hint="eastAsia"/>
          <w:sz w:val="28"/>
          <w:szCs w:val="28"/>
        </w:rPr>
        <w:t>https://www.telescope-optics.net/zernike_aberrations.htm</w:t>
      </w:r>
      <w:r>
        <w:rPr>
          <w:rStyle w:val="5"/>
          <w:rFonts w:hint="eastAsia"/>
          <w:sz w:val="28"/>
          <w:szCs w:val="28"/>
        </w:rPr>
        <w:fldChar w:fldCharType="end"/>
      </w:r>
    </w:p>
    <w:p>
      <w:pPr>
        <w:rPr>
          <w:sz w:val="28"/>
          <w:szCs w:val="28"/>
        </w:rPr>
      </w:pPr>
    </w:p>
    <w:p>
      <w:pPr>
        <w:rPr>
          <w:sz w:val="28"/>
          <w:szCs w:val="28"/>
        </w:rPr>
      </w:pPr>
      <w:r>
        <w:rPr>
          <w:rFonts w:hint="eastAsia"/>
          <w:sz w:val="28"/>
          <w:szCs w:val="28"/>
        </w:rPr>
        <w:t>像差补偿aberration compensation</w:t>
      </w:r>
    </w:p>
    <w:p>
      <w:pPr>
        <w:rPr>
          <w:sz w:val="28"/>
          <w:szCs w:val="28"/>
        </w:rPr>
      </w:pPr>
      <w:r>
        <w:rPr>
          <w:rFonts w:hint="eastAsia"/>
          <w:sz w:val="28"/>
          <w:szCs w:val="28"/>
        </w:rPr>
        <w:tab/>
      </w:r>
      <w:r>
        <w:fldChar w:fldCharType="begin"/>
      </w:r>
      <w:r>
        <w:instrText xml:space="preserve"> HYPERLINK "https://www.edmundoptics.com/knowledge-center/application-notes/optics/an-in-depth-look-at-spherical-aberration-compensation-plates/" </w:instrText>
      </w:r>
      <w:r>
        <w:fldChar w:fldCharType="separate"/>
      </w:r>
      <w:r>
        <w:rPr>
          <w:rStyle w:val="5"/>
          <w:rFonts w:hint="eastAsia"/>
          <w:sz w:val="28"/>
          <w:szCs w:val="28"/>
        </w:rPr>
        <w:t>https://www.edmundoptics.com/knowledge-center/application-notes/optics/an-in-depth-look-at-spherical-aberration-compensation-plates/</w:t>
      </w:r>
      <w:r>
        <w:rPr>
          <w:rStyle w:val="5"/>
          <w:rFonts w:hint="eastAsia"/>
          <w:sz w:val="28"/>
          <w:szCs w:val="28"/>
        </w:rPr>
        <w:fldChar w:fldCharType="end"/>
      </w:r>
    </w:p>
    <w:p>
      <w:pPr>
        <w:ind w:firstLine="420"/>
        <w:rPr>
          <w:rStyle w:val="5"/>
          <w:sz w:val="28"/>
          <w:szCs w:val="28"/>
        </w:rPr>
      </w:pPr>
      <w:r>
        <w:fldChar w:fldCharType="begin"/>
      </w:r>
      <w:r>
        <w:instrText xml:space="preserve"> HYPERLINK "https://optics.org/news/10/8/6" </w:instrText>
      </w:r>
      <w:r>
        <w:fldChar w:fldCharType="separate"/>
      </w:r>
      <w:r>
        <w:rPr>
          <w:rStyle w:val="5"/>
          <w:rFonts w:hint="eastAsia"/>
          <w:sz w:val="28"/>
          <w:szCs w:val="28"/>
        </w:rPr>
        <w:t>https://optics.org/news/10/8/6</w:t>
      </w:r>
      <w:r>
        <w:rPr>
          <w:rStyle w:val="5"/>
          <w:rFonts w:hint="eastAsia"/>
          <w:sz w:val="28"/>
          <w:szCs w:val="28"/>
        </w:rPr>
        <w:fldChar w:fldCharType="end"/>
      </w:r>
    </w:p>
    <w:p>
      <w:pPr>
        <w:ind w:firstLine="420"/>
        <w:rPr>
          <w:sz w:val="28"/>
          <w:szCs w:val="28"/>
        </w:rPr>
      </w:pPr>
    </w:p>
    <w:p>
      <w:pPr>
        <w:rPr>
          <w:sz w:val="28"/>
          <w:szCs w:val="28"/>
        </w:rPr>
      </w:pPr>
      <w:r>
        <w:rPr>
          <w:rFonts w:hint="eastAsia"/>
          <w:sz w:val="28"/>
          <w:szCs w:val="28"/>
        </w:rPr>
        <w:t>波前传感器-</w:t>
      </w:r>
      <w:r>
        <w:rPr>
          <w:rFonts w:hint="eastAsia"/>
        </w:rPr>
        <w:t xml:space="preserve"> </w:t>
      </w:r>
      <w:r>
        <w:rPr>
          <w:rFonts w:hint="eastAsia"/>
          <w:sz w:val="28"/>
          <w:szCs w:val="28"/>
        </w:rPr>
        <w:t>Shack-Hartmann型</w:t>
      </w:r>
    </w:p>
    <w:p>
      <w:pPr>
        <w:rPr>
          <w:sz w:val="28"/>
          <w:szCs w:val="28"/>
        </w:rPr>
      </w:pPr>
      <w:r>
        <w:rPr>
          <w:rFonts w:hint="eastAsia"/>
          <w:sz w:val="28"/>
          <w:szCs w:val="28"/>
        </w:rPr>
        <w:tab/>
      </w:r>
      <w:r>
        <w:fldChar w:fldCharType="begin"/>
      </w:r>
      <w:r>
        <w:instrText xml:space="preserve"> HYPERLINK "https://zhidao.baidu.com/question/102215035.html" </w:instrText>
      </w:r>
      <w:r>
        <w:fldChar w:fldCharType="separate"/>
      </w:r>
      <w:r>
        <w:rPr>
          <w:rStyle w:val="5"/>
          <w:rFonts w:hint="eastAsia"/>
          <w:sz w:val="28"/>
          <w:szCs w:val="28"/>
        </w:rPr>
        <w:t>https://zhidao.baidu.com/question/102215035.html</w:t>
      </w:r>
      <w:r>
        <w:rPr>
          <w:rStyle w:val="5"/>
          <w:rFonts w:hint="eastAsia"/>
          <w:sz w:val="28"/>
          <w:szCs w:val="28"/>
        </w:rPr>
        <w:fldChar w:fldCharType="end"/>
      </w:r>
    </w:p>
    <w:p>
      <w:pPr>
        <w:ind w:firstLine="420"/>
        <w:rPr>
          <w:sz w:val="28"/>
          <w:szCs w:val="28"/>
        </w:rPr>
      </w:pPr>
      <w:r>
        <w:fldChar w:fldCharType="begin"/>
      </w:r>
      <w:r>
        <w:instrText xml:space="preserve"> HYPERLINK "https://www.thorlabs.com/newgrouppage9.cfm?objectgroup_id=5287" </w:instrText>
      </w:r>
      <w:r>
        <w:fldChar w:fldCharType="separate"/>
      </w:r>
      <w:r>
        <w:rPr>
          <w:rStyle w:val="5"/>
          <w:rFonts w:hint="eastAsia"/>
          <w:sz w:val="28"/>
          <w:szCs w:val="28"/>
        </w:rPr>
        <w:t>https://www.thorlabs.com/newgrouppage9.cfm?objectgroup_id=5287</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"http://www.astrosurf.com/cavadore/optique/shackHartmann/Shack-Hartmann.htm" </w:instrText>
      </w:r>
      <w:r>
        <w:fldChar w:fldCharType="separate"/>
      </w:r>
      <w:r>
        <w:rPr>
          <w:rStyle w:val="5"/>
          <w:rFonts w:hint="eastAsia"/>
          <w:sz w:val="28"/>
          <w:szCs w:val="28"/>
        </w:rPr>
        <w:t>http://www.astrosurf.com/cavadore/optique/shackHartmann/Shack-Hartmann.htm</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"http://www.optics.arizona.edu/sites/optics.arizona.edu/files/pdf/Historical-Development-Shack-Hartman-Wavefront-Sensor.pdf" </w:instrText>
      </w:r>
      <w:r>
        <w:fldChar w:fldCharType="separate"/>
      </w:r>
      <w:r>
        <w:rPr>
          <w:rStyle w:val="5"/>
          <w:rFonts w:hint="eastAsia"/>
          <w:sz w:val="28"/>
          <w:szCs w:val="28"/>
        </w:rPr>
        <w:t>http://www.optics.arizona.edu/sites/optics.arizona.edu/files/pdf/Historical-Development-Shack-Hartman-Wavefront-Sensor.pdf</w:t>
      </w:r>
      <w:r>
        <w:rPr>
          <w:rStyle w:val="5"/>
          <w:rFonts w:hint="eastAsia"/>
          <w:sz w:val="28"/>
          <w:szCs w:val="28"/>
        </w:rPr>
        <w:fldChar w:fldCharType="end"/>
      </w:r>
    </w:p>
    <w:p>
      <w:pPr>
        <w:rPr>
          <w:rStyle w:val="5"/>
          <w:sz w:val="28"/>
          <w:szCs w:val="28"/>
        </w:rPr>
      </w:pPr>
      <w:r>
        <w:rPr>
          <w:rFonts w:hint="eastAsia"/>
          <w:sz w:val="28"/>
          <w:szCs w:val="28"/>
        </w:rPr>
        <w:tab/>
      </w:r>
      <w:r>
        <w:fldChar w:fldCharType="begin"/>
      </w:r>
      <w:r>
        <w:instrText xml:space="preserve"> HYPERLINK "https://www.rp-photonics.com/shack_hartmann_wavefront_sensors.html" </w:instrText>
      </w:r>
      <w:r>
        <w:fldChar w:fldCharType="separate"/>
      </w:r>
      <w:r>
        <w:rPr>
          <w:rStyle w:val="5"/>
          <w:rFonts w:hint="eastAsia"/>
          <w:sz w:val="28"/>
          <w:szCs w:val="28"/>
        </w:rPr>
        <w:t>https://www.rp-photonics.com/shack_hartmann_wavefront_sensors.html</w:t>
      </w:r>
      <w:r>
        <w:rPr>
          <w:rStyle w:val="5"/>
          <w:rFonts w:hint="eastAsia"/>
          <w:sz w:val="28"/>
          <w:szCs w:val="28"/>
        </w:rPr>
        <w:fldChar w:fldCharType="end"/>
      </w:r>
    </w:p>
    <w:p>
      <w:pPr>
        <w:rPr>
          <w:sz w:val="28"/>
          <w:szCs w:val="28"/>
        </w:rPr>
      </w:pPr>
    </w:p>
    <w:p>
      <w:pPr>
        <w:rPr>
          <w:sz w:val="28"/>
          <w:szCs w:val="28"/>
        </w:rPr>
      </w:pPr>
      <w:r>
        <w:rPr>
          <w:rFonts w:hint="eastAsia"/>
          <w:sz w:val="28"/>
          <w:szCs w:val="28"/>
        </w:rPr>
        <w:t>剪切干涉仪shearing interferometer</w:t>
      </w:r>
    </w:p>
    <w:p>
      <w:pPr>
        <w:rPr>
          <w:sz w:val="28"/>
          <w:szCs w:val="28"/>
        </w:rPr>
      </w:pPr>
      <w:r>
        <w:rPr>
          <w:rFonts w:hint="eastAsia"/>
          <w:sz w:val="28"/>
          <w:szCs w:val="28"/>
        </w:rPr>
        <w:tab/>
      </w:r>
      <w:r>
        <w:fldChar w:fldCharType="begin"/>
      </w:r>
      <w:r>
        <w:instrText xml:space="preserve"> HYPERLINK "https://www.thorlabs.com/newgrouppage9.cfm?objectgroup_id=2970" </w:instrText>
      </w:r>
      <w:r>
        <w:fldChar w:fldCharType="separate"/>
      </w:r>
      <w:r>
        <w:rPr>
          <w:rStyle w:val="5"/>
          <w:rFonts w:hint="eastAsia"/>
          <w:sz w:val="28"/>
          <w:szCs w:val="28"/>
        </w:rPr>
        <w:t>https://www.thorlabs.com/newgrouppage9.cfm?objectgroup_id=2970</w:t>
      </w:r>
      <w:r>
        <w:rPr>
          <w:rStyle w:val="5"/>
          <w:rFonts w:hint="eastAsia"/>
          <w:sz w:val="28"/>
          <w:szCs w:val="28"/>
        </w:rPr>
        <w:fldChar w:fldCharType="end"/>
      </w:r>
    </w:p>
    <w:p>
      <w:pPr>
        <w:rPr>
          <w:sz w:val="28"/>
          <w:szCs w:val="28"/>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72"/>
    <w:rsid w:val="001040E8"/>
    <w:rsid w:val="001041C3"/>
    <w:rsid w:val="00106C31"/>
    <w:rsid w:val="00112FB9"/>
    <w:rsid w:val="001832FD"/>
    <w:rsid w:val="001B45F0"/>
    <w:rsid w:val="001B56F3"/>
    <w:rsid w:val="0020448C"/>
    <w:rsid w:val="002802DA"/>
    <w:rsid w:val="00290229"/>
    <w:rsid w:val="002A1EFE"/>
    <w:rsid w:val="00343BF0"/>
    <w:rsid w:val="00344E62"/>
    <w:rsid w:val="003A5B7D"/>
    <w:rsid w:val="003C1BB9"/>
    <w:rsid w:val="003D392A"/>
    <w:rsid w:val="003D4D52"/>
    <w:rsid w:val="004216ED"/>
    <w:rsid w:val="00443F9A"/>
    <w:rsid w:val="00495C2B"/>
    <w:rsid w:val="004A100D"/>
    <w:rsid w:val="004A1910"/>
    <w:rsid w:val="004C6714"/>
    <w:rsid w:val="004C74CC"/>
    <w:rsid w:val="004E73F6"/>
    <w:rsid w:val="00523F8B"/>
    <w:rsid w:val="00536A8C"/>
    <w:rsid w:val="00592586"/>
    <w:rsid w:val="005D5EFE"/>
    <w:rsid w:val="00630A2D"/>
    <w:rsid w:val="006410B6"/>
    <w:rsid w:val="006879B7"/>
    <w:rsid w:val="006E266F"/>
    <w:rsid w:val="006E4008"/>
    <w:rsid w:val="007057F9"/>
    <w:rsid w:val="007148AC"/>
    <w:rsid w:val="00742A69"/>
    <w:rsid w:val="00751066"/>
    <w:rsid w:val="00753619"/>
    <w:rsid w:val="007A2710"/>
    <w:rsid w:val="007C74CE"/>
    <w:rsid w:val="007F729D"/>
    <w:rsid w:val="0081486F"/>
    <w:rsid w:val="00882672"/>
    <w:rsid w:val="008D37C0"/>
    <w:rsid w:val="00912460"/>
    <w:rsid w:val="00952784"/>
    <w:rsid w:val="00975750"/>
    <w:rsid w:val="009C3DF9"/>
    <w:rsid w:val="009E15C4"/>
    <w:rsid w:val="00A017D1"/>
    <w:rsid w:val="00A20525"/>
    <w:rsid w:val="00AB65D6"/>
    <w:rsid w:val="00AD1ED7"/>
    <w:rsid w:val="00B17237"/>
    <w:rsid w:val="00B41B14"/>
    <w:rsid w:val="00B52F6D"/>
    <w:rsid w:val="00BB0684"/>
    <w:rsid w:val="00BC0D90"/>
    <w:rsid w:val="00D353E6"/>
    <w:rsid w:val="00D52AD6"/>
    <w:rsid w:val="00D644C2"/>
    <w:rsid w:val="00DB0F2D"/>
    <w:rsid w:val="00DC2952"/>
    <w:rsid w:val="00E6014F"/>
    <w:rsid w:val="00E754E2"/>
    <w:rsid w:val="00ED4F67"/>
    <w:rsid w:val="00F24FCC"/>
    <w:rsid w:val="77753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1025</Words>
  <Characters>5847</Characters>
  <Lines>48</Lines>
  <Paragraphs>13</Paragraphs>
  <TotalTime>0</TotalTime>
  <ScaleCrop>false</ScaleCrop>
  <LinksUpToDate>false</LinksUpToDate>
  <CharactersWithSpaces>6859</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2020-05-05T19:41:00Z</dcterms:created>
  <dc:creator>wei xin</dc:creator>
  <cp:lastModifiedBy>WangHao</cp:lastModifiedBy>
  <dcterms:modified xsi:type="dcterms:W3CDTF">2022-01-14T18:55:50Z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