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u w:val="single"/>
        </w:rPr>
      </w:pPr>
      <w:r>
        <w:rPr>
          <w:b/>
          <w:bCs/>
          <w:sz w:val="28"/>
          <w:szCs w:val="28"/>
          <w:u w:val="single"/>
        </w:rPr>
        <w:t>Deep learning</w:t>
      </w:r>
      <w:r>
        <w:rPr>
          <w:b/>
          <w:bCs/>
          <w:sz w:val="28"/>
          <w:szCs w:val="28"/>
        </w:rPr>
        <w:t xml:space="preserve"> </w:t>
      </w:r>
      <w:r>
        <w:rPr>
          <w:b/>
          <w:bCs/>
          <w:sz w:val="28"/>
          <w:szCs w:val="28"/>
          <w:u w:val="single"/>
        </w:rPr>
        <w:t>massively</w:t>
      </w:r>
      <w:r>
        <w:rPr>
          <w:b/>
          <w:bCs/>
          <w:sz w:val="28"/>
          <w:szCs w:val="28"/>
        </w:rPr>
        <w:t xml:space="preserve"> </w:t>
      </w:r>
      <w:r>
        <w:rPr>
          <w:b/>
          <w:bCs/>
          <w:sz w:val="28"/>
          <w:szCs w:val="28"/>
          <w:u w:val="single"/>
        </w:rPr>
        <w:t>accelerates super-resolution localization microscopy</w:t>
      </w:r>
    </w:p>
    <w:p>
      <w:pPr>
        <w:rPr>
          <w:b/>
          <w:bCs/>
          <w:sz w:val="28"/>
          <w:szCs w:val="28"/>
        </w:rPr>
      </w:pPr>
      <w:bookmarkStart w:id="0" w:name="_GoBack"/>
      <w:bookmarkEnd w:id="0"/>
      <w:r>
        <w:rPr>
          <w:rFonts w:hint="eastAsia"/>
          <w:b/>
          <w:bCs/>
          <w:sz w:val="28"/>
          <w:szCs w:val="28"/>
        </w:rPr>
        <w:t>深度学习极大地加速了超分辨率定位显微镜</w:t>
      </w:r>
    </w:p>
    <w:p>
      <w:pPr>
        <w:rPr>
          <w:b/>
          <w:bCs/>
          <w:sz w:val="28"/>
          <w:szCs w:val="28"/>
        </w:rPr>
      </w:pPr>
    </w:p>
    <w:p>
      <w:pPr>
        <w:rPr>
          <w:sz w:val="28"/>
          <w:szCs w:val="28"/>
        </w:rPr>
      </w:pPr>
      <w:r>
        <w:rPr>
          <w:sz w:val="28"/>
          <w:szCs w:val="28"/>
        </w:rPr>
        <w:t>1.在Direct determination中哪里提到该文章</w:t>
      </w:r>
    </w:p>
    <w:p>
      <w:pPr>
        <w:rPr>
          <w:sz w:val="28"/>
          <w:szCs w:val="28"/>
        </w:rPr>
      </w:pPr>
      <w:r>
        <w:rPr>
          <w:sz w:val="28"/>
          <w:szCs w:val="28"/>
        </w:rPr>
        <w:t xml:space="preserve">In microscopy, ANNs are beginning to </w:t>
      </w:r>
      <w:r>
        <w:rPr>
          <w:rFonts w:hint="eastAsia"/>
          <w:sz w:val="28"/>
          <w:szCs w:val="28"/>
        </w:rPr>
        <w:t>fi</w:t>
      </w:r>
      <w:r>
        <w:rPr>
          <w:sz w:val="28"/>
          <w:szCs w:val="28"/>
        </w:rPr>
        <w:t>nd use in both indirect[23</w:t>
      </w:r>
      <w:r>
        <w:rPr>
          <w:rFonts w:hint="eastAsia" w:ascii="等线" w:hAnsi="等线" w:eastAsia="等线" w:cs="等线"/>
          <w:sz w:val="28"/>
          <w:szCs w:val="28"/>
        </w:rPr>
        <w:t>–</w:t>
      </w:r>
      <w:r>
        <w:rPr>
          <w:sz w:val="28"/>
          <w:szCs w:val="28"/>
        </w:rPr>
        <w:t>25] and direct aberration sensing methods[26</w:t>
      </w:r>
      <w:r>
        <w:rPr>
          <w:rFonts w:hint="eastAsia" w:ascii="等线" w:hAnsi="等线" w:eastAsia="等线" w:cs="等线"/>
          <w:sz w:val="28"/>
          <w:szCs w:val="28"/>
        </w:rPr>
        <w:t>–</w:t>
      </w:r>
      <w:r>
        <w:rPr>
          <w:sz w:val="28"/>
          <w:szCs w:val="28"/>
        </w:rPr>
        <w:t>28].</w:t>
      </w:r>
    </w:p>
    <w:p>
      <w:pPr>
        <w:rPr>
          <w:sz w:val="28"/>
          <w:szCs w:val="28"/>
        </w:rPr>
      </w:pPr>
    </w:p>
    <w:p>
      <w:pPr>
        <w:rPr>
          <w:sz w:val="28"/>
          <w:szCs w:val="28"/>
        </w:rPr>
      </w:pPr>
      <w:r>
        <w:rPr>
          <w:sz w:val="28"/>
          <w:szCs w:val="28"/>
        </w:rPr>
        <w:t>2.该文章逻辑是什么</w:t>
      </w:r>
    </w:p>
    <w:p>
      <w:pPr>
        <w:rPr>
          <w:sz w:val="28"/>
          <w:szCs w:val="28"/>
        </w:rPr>
      </w:pPr>
      <w:r>
        <w:rPr>
          <w:rFonts w:hint="eastAsia"/>
          <w:sz w:val="28"/>
          <w:szCs w:val="28"/>
        </w:rPr>
        <w:t>第一段提出荧光显微镜好，但是特性决定分析的细胞数量较少</w:t>
      </w:r>
    </w:p>
    <w:p>
      <w:pPr>
        <w:rPr>
          <w:sz w:val="28"/>
          <w:szCs w:val="28"/>
        </w:rPr>
      </w:pPr>
      <w:r>
        <w:rPr>
          <w:rFonts w:hint="eastAsia"/>
          <w:sz w:val="28"/>
          <w:szCs w:val="28"/>
        </w:rPr>
        <w:t>第二段目前的改进办法和缺点</w:t>
      </w:r>
    </w:p>
    <w:p>
      <w:pPr>
        <w:rPr>
          <w:sz w:val="28"/>
          <w:szCs w:val="28"/>
        </w:rPr>
      </w:pPr>
      <w:r>
        <w:rPr>
          <w:rFonts w:hint="eastAsia"/>
          <w:sz w:val="28"/>
          <w:szCs w:val="28"/>
        </w:rPr>
        <w:t>第三段我们的办法</w:t>
      </w:r>
      <w:r>
        <w:rPr>
          <w:sz w:val="28"/>
          <w:szCs w:val="28"/>
        </w:rPr>
        <w:t>ANNA-PALM.</w:t>
      </w:r>
    </w:p>
    <w:p>
      <w:pPr>
        <w:rPr>
          <w:sz w:val="28"/>
          <w:szCs w:val="28"/>
        </w:rPr>
      </w:pPr>
      <w:r>
        <w:rPr>
          <w:sz w:val="28"/>
          <w:szCs w:val="28"/>
        </w:rPr>
        <w:t>RESULTS</w:t>
      </w:r>
    </w:p>
    <w:p>
      <w:pPr>
        <w:rPr>
          <w:sz w:val="28"/>
          <w:szCs w:val="28"/>
        </w:rPr>
      </w:pPr>
      <w:r>
        <w:rPr>
          <w:sz w:val="28"/>
          <w:szCs w:val="28"/>
        </w:rPr>
        <w:tab/>
      </w:r>
      <w:r>
        <w:rPr>
          <w:sz w:val="28"/>
          <w:szCs w:val="28"/>
        </w:rPr>
        <w:t>A deep-learning approach to super-resolution image reconstruction</w:t>
      </w:r>
    </w:p>
    <w:p>
      <w:pPr>
        <w:rPr>
          <w:sz w:val="28"/>
          <w:szCs w:val="28"/>
        </w:rPr>
      </w:pPr>
      <w:r>
        <w:rPr>
          <w:sz w:val="28"/>
          <w:szCs w:val="28"/>
        </w:rPr>
        <w:tab/>
      </w:r>
      <w:r>
        <w:rPr>
          <w:sz w:val="28"/>
          <w:szCs w:val="28"/>
        </w:rPr>
        <w:tab/>
      </w:r>
      <w:r>
        <w:rPr>
          <w:rFonts w:hint="eastAsia"/>
          <w:sz w:val="28"/>
          <w:szCs w:val="28"/>
        </w:rPr>
        <w:t>第一段存在图像冗余，因此有提升的空间</w:t>
      </w:r>
    </w:p>
    <w:p>
      <w:pPr>
        <w:rPr>
          <w:sz w:val="28"/>
          <w:szCs w:val="28"/>
        </w:rPr>
      </w:pPr>
      <w:r>
        <w:rPr>
          <w:sz w:val="28"/>
          <w:szCs w:val="28"/>
        </w:rPr>
        <w:tab/>
      </w:r>
      <w:r>
        <w:rPr>
          <w:sz w:val="28"/>
          <w:szCs w:val="28"/>
        </w:rPr>
        <w:tab/>
      </w:r>
      <w:r>
        <w:rPr>
          <w:rFonts w:hint="eastAsia"/>
          <w:sz w:val="28"/>
          <w:szCs w:val="28"/>
        </w:rPr>
        <w:t>第二段神经网络结构，仅需要少量帧。包含训练图像，重建分辨率。几个ANN训练不同的内容</w:t>
      </w:r>
    </w:p>
    <w:p>
      <w:pPr>
        <w:rPr>
          <w:sz w:val="28"/>
          <w:szCs w:val="28"/>
        </w:rPr>
      </w:pPr>
      <w:r>
        <w:rPr>
          <w:sz w:val="28"/>
          <w:szCs w:val="28"/>
        </w:rPr>
        <w:tab/>
      </w:r>
      <w:r>
        <w:rPr>
          <w:sz w:val="28"/>
          <w:szCs w:val="28"/>
        </w:rPr>
        <w:t>Neural net architecture and learning strategy</w:t>
      </w:r>
    </w:p>
    <w:p>
      <w:pPr>
        <w:rPr>
          <w:sz w:val="28"/>
          <w:szCs w:val="28"/>
        </w:rPr>
      </w:pPr>
      <w:r>
        <w:rPr>
          <w:sz w:val="28"/>
          <w:szCs w:val="28"/>
        </w:rPr>
        <w:tab/>
      </w:r>
      <w:r>
        <w:rPr>
          <w:sz w:val="28"/>
          <w:szCs w:val="28"/>
        </w:rPr>
        <w:tab/>
      </w:r>
      <w:r>
        <w:rPr>
          <w:rFonts w:hint="eastAsia"/>
          <w:sz w:val="28"/>
          <w:szCs w:val="28"/>
        </w:rPr>
        <w:t>神经网络架构</w:t>
      </w:r>
    </w:p>
    <w:p>
      <w:pPr>
        <w:rPr>
          <w:sz w:val="28"/>
          <w:szCs w:val="28"/>
        </w:rPr>
      </w:pPr>
      <w:r>
        <w:rPr>
          <w:sz w:val="28"/>
          <w:szCs w:val="28"/>
        </w:rPr>
        <w:tab/>
      </w:r>
      <w:r>
        <w:rPr>
          <w:sz w:val="28"/>
          <w:szCs w:val="28"/>
        </w:rPr>
        <w:tab/>
      </w:r>
      <w:r>
        <w:rPr>
          <w:rFonts w:hint="eastAsia"/>
          <w:sz w:val="28"/>
          <w:szCs w:val="28"/>
        </w:rPr>
        <w:t>改进了复杂的架构</w:t>
      </w:r>
    </w:p>
    <w:p>
      <w:pPr>
        <w:rPr>
          <w:sz w:val="28"/>
          <w:szCs w:val="28"/>
        </w:rPr>
      </w:pPr>
      <w:r>
        <w:rPr>
          <w:sz w:val="28"/>
          <w:szCs w:val="28"/>
        </w:rPr>
        <w:tab/>
      </w:r>
      <w:r>
        <w:rPr>
          <w:sz w:val="28"/>
          <w:szCs w:val="28"/>
        </w:rPr>
        <w:tab/>
      </w:r>
      <w:r>
        <w:rPr>
          <w:rFonts w:hint="eastAsia"/>
          <w:sz w:val="28"/>
          <w:szCs w:val="28"/>
        </w:rPr>
        <w:t>引入四层CNN</w:t>
      </w:r>
    </w:p>
    <w:p>
      <w:pPr>
        <w:rPr>
          <w:rFonts w:hint="eastAsia"/>
          <w:sz w:val="28"/>
          <w:szCs w:val="28"/>
        </w:rPr>
      </w:pPr>
      <w:r>
        <w:rPr>
          <w:sz w:val="28"/>
          <w:szCs w:val="28"/>
        </w:rPr>
        <w:tab/>
      </w:r>
      <w:r>
        <w:rPr>
          <w:sz w:val="28"/>
          <w:szCs w:val="28"/>
        </w:rPr>
        <w:tab/>
      </w:r>
      <w:r>
        <w:rPr>
          <w:rFonts w:hint="eastAsia"/>
          <w:sz w:val="28"/>
          <w:szCs w:val="28"/>
        </w:rPr>
        <w:t>会生成误差图</w:t>
      </w:r>
    </w:p>
    <w:p>
      <w:pPr>
        <w:rPr>
          <w:sz w:val="28"/>
          <w:szCs w:val="28"/>
        </w:rPr>
      </w:pPr>
      <w:r>
        <w:rPr>
          <w:sz w:val="28"/>
          <w:szCs w:val="28"/>
        </w:rPr>
        <w:tab/>
      </w:r>
      <w:r>
        <w:rPr>
          <w:sz w:val="28"/>
          <w:szCs w:val="28"/>
        </w:rPr>
        <w:t>Validating ANNA-PALM on simulated images</w:t>
      </w:r>
    </w:p>
    <w:p>
      <w:pPr>
        <w:rPr>
          <w:sz w:val="28"/>
          <w:szCs w:val="28"/>
        </w:rPr>
      </w:pPr>
      <w:r>
        <w:rPr>
          <w:sz w:val="28"/>
          <w:szCs w:val="28"/>
        </w:rPr>
        <w:tab/>
      </w:r>
      <w:r>
        <w:rPr>
          <w:sz w:val="28"/>
          <w:szCs w:val="28"/>
        </w:rPr>
        <w:tab/>
      </w:r>
      <w:r>
        <w:rPr>
          <w:rFonts w:hint="eastAsia"/>
          <w:sz w:val="28"/>
          <w:szCs w:val="28"/>
        </w:rPr>
        <w:t>生成测试训练图像</w:t>
      </w:r>
    </w:p>
    <w:p>
      <w:pPr>
        <w:rPr>
          <w:sz w:val="28"/>
          <w:szCs w:val="28"/>
        </w:rPr>
      </w:pPr>
      <w:r>
        <w:rPr>
          <w:sz w:val="28"/>
          <w:szCs w:val="28"/>
        </w:rPr>
        <w:tab/>
      </w:r>
      <w:r>
        <w:rPr>
          <w:sz w:val="28"/>
          <w:szCs w:val="28"/>
        </w:rPr>
        <w:tab/>
      </w:r>
      <w:r>
        <w:rPr>
          <w:rFonts w:hint="eastAsia"/>
          <w:sz w:val="28"/>
          <w:szCs w:val="28"/>
        </w:rPr>
        <w:t>进一步提炼出图像，介绍整个过滤恒</w:t>
      </w:r>
    </w:p>
    <w:p>
      <w:pPr>
        <w:rPr>
          <w:sz w:val="28"/>
          <w:szCs w:val="28"/>
        </w:rPr>
      </w:pPr>
      <w:r>
        <w:rPr>
          <w:sz w:val="28"/>
          <w:szCs w:val="28"/>
        </w:rPr>
        <w:tab/>
      </w:r>
      <w:r>
        <w:rPr>
          <w:sz w:val="28"/>
          <w:szCs w:val="28"/>
        </w:rPr>
        <w:tab/>
      </w:r>
      <w:r>
        <w:rPr>
          <w:rFonts w:hint="eastAsia"/>
          <w:sz w:val="28"/>
          <w:szCs w:val="28"/>
        </w:rPr>
        <w:t>获取时间与重建质量间需要权衡</w:t>
      </w:r>
    </w:p>
    <w:p>
      <w:pPr>
        <w:rPr>
          <w:sz w:val="28"/>
          <w:szCs w:val="28"/>
        </w:rPr>
      </w:pPr>
      <w:r>
        <w:rPr>
          <w:sz w:val="28"/>
          <w:szCs w:val="28"/>
        </w:rPr>
        <w:tab/>
      </w:r>
      <w:r>
        <w:rPr>
          <w:sz w:val="28"/>
          <w:szCs w:val="28"/>
        </w:rPr>
        <w:tab/>
      </w:r>
      <w:r>
        <w:rPr>
          <w:rFonts w:hint="eastAsia"/>
          <w:sz w:val="28"/>
          <w:szCs w:val="28"/>
        </w:rPr>
        <w:t>可用定位数据替代无定位数据</w:t>
      </w:r>
    </w:p>
    <w:p>
      <w:pPr>
        <w:rPr>
          <w:rFonts w:hint="eastAsia"/>
          <w:sz w:val="28"/>
          <w:szCs w:val="28"/>
        </w:rPr>
      </w:pPr>
      <w:r>
        <w:rPr>
          <w:sz w:val="28"/>
          <w:szCs w:val="28"/>
        </w:rPr>
        <w:tab/>
      </w:r>
      <w:r>
        <w:rPr>
          <w:sz w:val="28"/>
          <w:szCs w:val="28"/>
        </w:rPr>
        <w:tab/>
      </w:r>
      <w:r>
        <w:rPr>
          <w:rFonts w:hint="eastAsia"/>
          <w:sz w:val="28"/>
          <w:szCs w:val="28"/>
        </w:rPr>
        <w:t>新的模型可以大大减少显微镜采样时间，同时保证一定的图谱质量</w:t>
      </w:r>
    </w:p>
    <w:p>
      <w:pPr>
        <w:rPr>
          <w:sz w:val="28"/>
          <w:szCs w:val="28"/>
        </w:rPr>
      </w:pPr>
      <w:r>
        <w:rPr>
          <w:sz w:val="28"/>
          <w:szCs w:val="28"/>
        </w:rPr>
        <w:tab/>
      </w:r>
      <w:r>
        <w:rPr>
          <w:sz w:val="28"/>
          <w:szCs w:val="28"/>
        </w:rPr>
        <w:t>ANNA-PALM reconstructions of immunostained microtubules</w:t>
      </w:r>
    </w:p>
    <w:p>
      <w:pPr>
        <w:rPr>
          <w:sz w:val="28"/>
          <w:szCs w:val="28"/>
        </w:rPr>
      </w:pPr>
      <w:r>
        <w:rPr>
          <w:sz w:val="28"/>
          <w:szCs w:val="28"/>
        </w:rPr>
        <w:tab/>
      </w:r>
      <w:r>
        <w:rPr>
          <w:sz w:val="28"/>
          <w:szCs w:val="28"/>
        </w:rPr>
        <w:tab/>
      </w:r>
      <w:r>
        <w:rPr>
          <w:rFonts w:hint="eastAsia"/>
          <w:sz w:val="28"/>
          <w:szCs w:val="28"/>
        </w:rPr>
        <w:t>另外一种重建</w:t>
      </w:r>
    </w:p>
    <w:p>
      <w:pPr>
        <w:rPr>
          <w:sz w:val="28"/>
          <w:szCs w:val="28"/>
        </w:rPr>
      </w:pPr>
      <w:r>
        <w:rPr>
          <w:sz w:val="28"/>
          <w:szCs w:val="28"/>
        </w:rPr>
        <w:tab/>
      </w:r>
      <w:r>
        <w:rPr>
          <w:sz w:val="28"/>
          <w:szCs w:val="28"/>
        </w:rPr>
        <w:tab/>
      </w:r>
      <w:r>
        <w:rPr>
          <w:rFonts w:hint="eastAsia"/>
          <w:sz w:val="28"/>
          <w:szCs w:val="28"/>
        </w:rPr>
        <w:t>与普通PALM比可大大提升时间</w:t>
      </w:r>
    </w:p>
    <w:p>
      <w:pPr>
        <w:rPr>
          <w:sz w:val="28"/>
          <w:szCs w:val="28"/>
        </w:rPr>
      </w:pPr>
      <w:r>
        <w:rPr>
          <w:sz w:val="28"/>
          <w:szCs w:val="28"/>
        </w:rPr>
        <w:tab/>
      </w:r>
      <w:r>
        <w:rPr>
          <w:sz w:val="28"/>
          <w:szCs w:val="28"/>
        </w:rPr>
        <w:t>ANNA-PALM enables high-throughput super-resolution imaging</w:t>
      </w:r>
    </w:p>
    <w:p>
      <w:pPr>
        <w:rPr>
          <w:sz w:val="28"/>
          <w:szCs w:val="28"/>
        </w:rPr>
      </w:pPr>
      <w:r>
        <w:rPr>
          <w:sz w:val="28"/>
          <w:szCs w:val="28"/>
        </w:rPr>
        <w:tab/>
      </w:r>
      <w:r>
        <w:rPr>
          <w:sz w:val="28"/>
          <w:szCs w:val="28"/>
        </w:rPr>
        <w:tab/>
      </w:r>
      <w:r>
        <w:rPr>
          <w:sz w:val="28"/>
          <w:szCs w:val="28"/>
        </w:rPr>
        <w:tab/>
      </w:r>
      <w:r>
        <w:rPr>
          <w:sz w:val="28"/>
          <w:szCs w:val="28"/>
        </w:rPr>
        <w:tab/>
      </w:r>
      <w:r>
        <w:rPr>
          <w:sz w:val="28"/>
          <w:szCs w:val="28"/>
        </w:rPr>
        <w:t>ANNA-PALM可以从比PALM成像的典型时间短得多的采集时间恢复超分辨率图像的高质量近似值，并且可以预测最有可能出现重建错误的地方。</w:t>
      </w:r>
    </w:p>
    <w:p>
      <w:pPr>
        <w:rPr>
          <w:sz w:val="28"/>
          <w:szCs w:val="28"/>
        </w:rPr>
      </w:pPr>
      <w:r>
        <w:rPr>
          <w:sz w:val="28"/>
          <w:szCs w:val="28"/>
        </w:rPr>
        <w:tab/>
      </w:r>
      <w:r>
        <w:rPr>
          <w:sz w:val="28"/>
          <w:szCs w:val="28"/>
        </w:rPr>
        <w:t>ANNA-PALM is robust to experimental perturbations</w:t>
      </w:r>
    </w:p>
    <w:p>
      <w:pPr>
        <w:rPr>
          <w:sz w:val="28"/>
          <w:szCs w:val="28"/>
        </w:rPr>
      </w:pPr>
      <w:r>
        <w:rPr>
          <w:sz w:val="28"/>
          <w:szCs w:val="28"/>
        </w:rPr>
        <w:tab/>
      </w:r>
      <w:r>
        <w:rPr>
          <w:sz w:val="28"/>
          <w:szCs w:val="28"/>
        </w:rPr>
        <w:tab/>
      </w:r>
      <w:r>
        <w:rPr>
          <w:rFonts w:hint="eastAsia"/>
          <w:sz w:val="28"/>
          <w:szCs w:val="28"/>
        </w:rPr>
        <w:t>有鲁棒性</w:t>
      </w:r>
    </w:p>
    <w:p>
      <w:pPr>
        <w:rPr>
          <w:rFonts w:hint="eastAsia"/>
          <w:sz w:val="28"/>
          <w:szCs w:val="28"/>
        </w:rPr>
      </w:pPr>
      <w:r>
        <w:rPr>
          <w:sz w:val="28"/>
          <w:szCs w:val="28"/>
        </w:rPr>
        <w:tab/>
      </w:r>
      <w:r>
        <w:rPr>
          <w:sz w:val="28"/>
          <w:szCs w:val="28"/>
        </w:rPr>
        <w:tab/>
      </w:r>
      <w:r>
        <w:rPr>
          <w:rFonts w:hint="eastAsia"/>
          <w:sz w:val="28"/>
          <w:szCs w:val="28"/>
        </w:rPr>
        <w:t>有背躁时不受较大影响</w:t>
      </w:r>
    </w:p>
    <w:p>
      <w:pPr>
        <w:rPr>
          <w:sz w:val="28"/>
          <w:szCs w:val="28"/>
        </w:rPr>
      </w:pPr>
      <w:r>
        <w:rPr>
          <w:sz w:val="28"/>
          <w:szCs w:val="28"/>
        </w:rPr>
        <w:tab/>
      </w:r>
      <w:r>
        <w:rPr>
          <w:sz w:val="28"/>
          <w:szCs w:val="28"/>
        </w:rPr>
        <w:t>ANNA-PALM adapts to different biological structures</w:t>
      </w:r>
    </w:p>
    <w:p>
      <w:pPr>
        <w:rPr>
          <w:sz w:val="28"/>
          <w:szCs w:val="28"/>
        </w:rPr>
      </w:pPr>
      <w:r>
        <w:rPr>
          <w:sz w:val="28"/>
          <w:szCs w:val="28"/>
        </w:rPr>
        <w:tab/>
      </w:r>
      <w:r>
        <w:rPr>
          <w:sz w:val="28"/>
          <w:szCs w:val="28"/>
        </w:rPr>
        <w:tab/>
      </w:r>
      <w:r>
        <w:rPr>
          <w:sz w:val="28"/>
          <w:szCs w:val="28"/>
        </w:rPr>
        <w:t>ANNA-PALM在经过适当的重新训练后可以成功地分析非丝状结构，并且一个具有简单计算开关的ANN可以重建非常不同类型的结构。</w:t>
      </w:r>
    </w:p>
    <w:p>
      <w:pPr>
        <w:rPr>
          <w:rFonts w:hint="eastAsia"/>
          <w:sz w:val="28"/>
          <w:szCs w:val="28"/>
        </w:rPr>
      </w:pPr>
      <w:r>
        <w:rPr>
          <w:sz w:val="28"/>
          <w:szCs w:val="28"/>
        </w:rPr>
        <w:tab/>
      </w:r>
      <w:r>
        <w:rPr>
          <w:sz w:val="28"/>
          <w:szCs w:val="28"/>
        </w:rPr>
        <w:tab/>
      </w:r>
      <w:r>
        <w:rPr>
          <w:rFonts w:hint="eastAsia"/>
          <w:sz w:val="28"/>
          <w:szCs w:val="28"/>
        </w:rPr>
        <w:t>综上所述，我们的结果说明了</w:t>
      </w:r>
      <w:r>
        <w:rPr>
          <w:sz w:val="28"/>
          <w:szCs w:val="28"/>
        </w:rPr>
        <w:t>ANNA-PALM的多功能性及其对结构非常不同的图像的适用性。</w:t>
      </w:r>
    </w:p>
    <w:p>
      <w:pPr>
        <w:rPr>
          <w:sz w:val="28"/>
          <w:szCs w:val="28"/>
        </w:rPr>
      </w:pPr>
      <w:r>
        <w:rPr>
          <w:sz w:val="28"/>
          <w:szCs w:val="28"/>
        </w:rPr>
        <w:t>DISCUSSION</w:t>
      </w:r>
    </w:p>
    <w:p>
      <w:pPr>
        <w:rPr>
          <w:rFonts w:hint="eastAsia"/>
          <w:sz w:val="28"/>
          <w:szCs w:val="28"/>
        </w:rPr>
      </w:pPr>
      <w:r>
        <w:rPr>
          <w:sz w:val="28"/>
          <w:szCs w:val="28"/>
        </w:rPr>
        <w:tab/>
      </w:r>
      <w:r>
        <w:rPr>
          <w:sz w:val="28"/>
          <w:szCs w:val="28"/>
        </w:rPr>
        <w:t>ANNA-PALM不需要对现有的显微镜系统进行任何更改，而只需要训练一个或几个标准的PALM图像即可。</w:t>
      </w:r>
    </w:p>
    <w:p>
      <w:pPr>
        <w:rPr>
          <w:sz w:val="28"/>
          <w:szCs w:val="28"/>
        </w:rPr>
      </w:pPr>
      <w:r>
        <w:rPr>
          <w:sz w:val="28"/>
          <w:szCs w:val="28"/>
        </w:rPr>
        <w:t>ONLINE METHODS</w:t>
      </w:r>
    </w:p>
    <w:p>
      <w:pPr>
        <w:rPr>
          <w:sz w:val="28"/>
          <w:szCs w:val="28"/>
        </w:rPr>
      </w:pPr>
      <w:r>
        <w:rPr>
          <w:sz w:val="28"/>
          <w:szCs w:val="28"/>
        </w:rPr>
        <w:tab/>
      </w:r>
      <w:r>
        <w:rPr>
          <w:sz w:val="28"/>
          <w:szCs w:val="28"/>
        </w:rPr>
        <w:t>Training objectives and error map.</w:t>
      </w:r>
    </w:p>
    <w:p>
      <w:pPr>
        <w:rPr>
          <w:sz w:val="28"/>
          <w:szCs w:val="28"/>
        </w:rPr>
      </w:pPr>
      <w:r>
        <w:rPr>
          <w:sz w:val="28"/>
          <w:szCs w:val="28"/>
        </w:rPr>
        <w:tab/>
      </w:r>
      <w:r>
        <w:rPr>
          <w:sz w:val="28"/>
          <w:szCs w:val="28"/>
        </w:rPr>
        <w:t>Experimental training images and data augmentation.</w:t>
      </w:r>
    </w:p>
    <w:p>
      <w:pPr>
        <w:rPr>
          <w:sz w:val="28"/>
          <w:szCs w:val="28"/>
        </w:rPr>
      </w:pPr>
      <w:r>
        <w:rPr>
          <w:sz w:val="28"/>
          <w:szCs w:val="28"/>
        </w:rPr>
        <w:tab/>
      </w:r>
      <w:r>
        <w:rPr>
          <w:sz w:val="28"/>
          <w:szCs w:val="28"/>
        </w:rPr>
        <w:t>Image simulations.</w:t>
      </w:r>
    </w:p>
    <w:p>
      <w:pPr>
        <w:rPr>
          <w:sz w:val="28"/>
          <w:szCs w:val="28"/>
        </w:rPr>
      </w:pPr>
      <w:r>
        <w:rPr>
          <w:sz w:val="28"/>
          <w:szCs w:val="28"/>
        </w:rPr>
        <w:tab/>
      </w:r>
      <w:r>
        <w:rPr>
          <w:sz w:val="28"/>
          <w:szCs w:val="28"/>
        </w:rPr>
        <w:t>Sample preparation.</w:t>
      </w:r>
    </w:p>
    <w:p>
      <w:pPr>
        <w:rPr>
          <w:sz w:val="28"/>
          <w:szCs w:val="28"/>
        </w:rPr>
      </w:pPr>
      <w:r>
        <w:rPr>
          <w:sz w:val="28"/>
          <w:szCs w:val="28"/>
        </w:rPr>
        <w:tab/>
      </w:r>
      <w:r>
        <w:rPr>
          <w:sz w:val="28"/>
          <w:szCs w:val="28"/>
        </w:rPr>
        <w:t>Image acquisition in localization and high-throughput microscopy.</w:t>
      </w:r>
    </w:p>
    <w:p>
      <w:pPr>
        <w:rPr>
          <w:sz w:val="28"/>
          <w:szCs w:val="28"/>
        </w:rPr>
      </w:pPr>
      <w:r>
        <w:rPr>
          <w:sz w:val="28"/>
          <w:szCs w:val="28"/>
        </w:rPr>
        <w:tab/>
      </w:r>
      <w:r>
        <w:rPr>
          <w:sz w:val="28"/>
          <w:szCs w:val="28"/>
        </w:rPr>
        <w:t>Localization microscopy image analysis.</w:t>
      </w:r>
    </w:p>
    <w:p>
      <w:pPr>
        <w:rPr>
          <w:sz w:val="28"/>
          <w:szCs w:val="28"/>
        </w:rPr>
      </w:pPr>
      <w:r>
        <w:rPr>
          <w:sz w:val="28"/>
          <w:szCs w:val="28"/>
        </w:rPr>
        <w:tab/>
      </w:r>
      <w:r>
        <w:rPr>
          <w:sz w:val="28"/>
          <w:szCs w:val="28"/>
        </w:rPr>
        <w:t>Quality metrics and sampling resolution.</w:t>
      </w:r>
    </w:p>
    <w:p>
      <w:pPr>
        <w:rPr>
          <w:sz w:val="28"/>
          <w:szCs w:val="28"/>
        </w:rPr>
      </w:pPr>
    </w:p>
    <w:p>
      <w:pPr>
        <w:rPr>
          <w:sz w:val="28"/>
          <w:szCs w:val="28"/>
        </w:rPr>
      </w:pPr>
      <w:r>
        <w:rPr>
          <w:sz w:val="28"/>
          <w:szCs w:val="28"/>
        </w:rPr>
        <w:t>3.该文章核心是什么？</w:t>
      </w:r>
    </w:p>
    <w:p>
      <w:pPr>
        <w:rPr>
          <w:sz w:val="28"/>
          <w:szCs w:val="28"/>
        </w:rPr>
      </w:pPr>
      <w:r>
        <w:rPr>
          <w:rFonts w:hint="eastAsia"/>
          <w:sz w:val="28"/>
          <w:szCs w:val="28"/>
        </w:rPr>
        <w:t>因为PALM及STROM类显微镜有大量图像冗余，因此由提升空间。这篇文章利用神经网络识别此类显微镜宽视场图像，可以大大减少显微镜采样时间，同时保证一定的图谱质量，</w:t>
      </w:r>
      <w:r>
        <w:rPr>
          <w:sz w:val="28"/>
          <w:szCs w:val="28"/>
        </w:rPr>
        <w:t>并且可以预测最有可能出现重建错误的地方</w:t>
      </w:r>
      <w:r>
        <w:rPr>
          <w:rFonts w:hint="eastAsia"/>
          <w:sz w:val="28"/>
          <w:szCs w:val="28"/>
        </w:rPr>
        <w:t>。而且，该神经网络仅凭广角图像可以直接进行判断，定位数据为辅助作用</w:t>
      </w:r>
    </w:p>
    <w:p>
      <w:pPr>
        <w:rPr>
          <w:sz w:val="28"/>
          <w:szCs w:val="28"/>
        </w:rPr>
      </w:pPr>
    </w:p>
    <w:p>
      <w:pPr>
        <w:rPr>
          <w:sz w:val="28"/>
          <w:szCs w:val="28"/>
        </w:rPr>
      </w:pPr>
      <w:r>
        <w:rPr>
          <w:sz w:val="28"/>
          <w:szCs w:val="28"/>
        </w:rPr>
        <w:t>4.英语表达该文章核心</w:t>
      </w:r>
    </w:p>
    <w:p>
      <w:pPr>
        <w:rPr>
          <w:sz w:val="28"/>
          <w:szCs w:val="28"/>
        </w:rPr>
      </w:pPr>
      <w:r>
        <w:rPr>
          <w:rFonts w:hint="eastAsia"/>
          <w:sz w:val="28"/>
          <w:szCs w:val="28"/>
        </w:rPr>
        <w:t>As</w:t>
      </w:r>
      <w:r>
        <w:rPr>
          <w:sz w:val="28"/>
          <w:szCs w:val="28"/>
        </w:rPr>
        <w:t xml:space="preserve"> PALM and STROM microscopes have a lot of image redundancy, there is </w:t>
      </w:r>
      <w:r>
        <w:rPr>
          <w:rFonts w:hint="eastAsia"/>
          <w:sz w:val="28"/>
          <w:szCs w:val="28"/>
        </w:rPr>
        <w:t>space</w:t>
      </w:r>
      <w:r>
        <w:rPr>
          <w:sz w:val="28"/>
          <w:szCs w:val="28"/>
        </w:rPr>
        <w:t xml:space="preserve"> for improvement.  This article uses neural networks to identify such microscope wide-field images, which can greatly reduce the microscope sampling time, at the same time ensure a certain quality of the map, and can predict the most likely places for reconstruction errors.  Moreover, the neural network can directly judge based on widefield images alone, though adding localization data improves image quality.</w:t>
      </w:r>
    </w:p>
    <w:p>
      <w:pPr>
        <w:rPr>
          <w:rFonts w:hint="eastAsia"/>
          <w:sz w:val="28"/>
          <w:szCs w:val="28"/>
        </w:rPr>
      </w:pPr>
    </w:p>
    <w:p>
      <w:pPr>
        <w:rPr>
          <w:sz w:val="28"/>
          <w:szCs w:val="28"/>
        </w:rPr>
      </w:pPr>
      <w:r>
        <w:rPr>
          <w:rFonts w:hint="eastAsia"/>
          <w:sz w:val="28"/>
          <w:szCs w:val="28"/>
        </w:rPr>
        <w:t>5</w:t>
      </w:r>
      <w:r>
        <w:rPr>
          <w:sz w:val="28"/>
          <w:szCs w:val="28"/>
        </w:rPr>
        <w:t>.</w:t>
      </w:r>
      <w:r>
        <w:rPr>
          <w:rFonts w:hint="eastAsia"/>
          <w:sz w:val="28"/>
          <w:szCs w:val="28"/>
        </w:rPr>
        <w:t>积累的问题</w:t>
      </w:r>
    </w:p>
    <w:p>
      <w:pPr>
        <w:rPr>
          <w:sz w:val="28"/>
          <w:szCs w:val="28"/>
        </w:rPr>
      </w:pPr>
      <w:r>
        <w:rPr>
          <w:rFonts w:hint="eastAsia"/>
          <w:sz w:val="28"/>
          <w:szCs w:val="28"/>
        </w:rPr>
        <w:t>Strehl ratios</w:t>
      </w:r>
    </w:p>
    <w:p>
      <w:pPr>
        <w:rPr>
          <w:sz w:val="28"/>
          <w:szCs w:val="28"/>
        </w:rPr>
      </w:pPr>
      <w:r>
        <w:rPr>
          <w:rFonts w:hint="eastAsia"/>
          <w:sz w:val="28"/>
          <w:szCs w:val="28"/>
        </w:rPr>
        <w:tab/>
      </w:r>
      <w:r>
        <w:rPr>
          <w:rFonts w:hint="eastAsia"/>
          <w:sz w:val="28"/>
          <w:szCs w:val="28"/>
        </w:rPr>
        <w:t>Strehl ratio：艾里斑内聚光强度比</w:t>
      </w:r>
    </w:p>
    <w:p>
      <w:pPr>
        <w:ind w:firstLine="420"/>
        <w:rPr>
          <w:sz w:val="28"/>
          <w:szCs w:val="28"/>
        </w:rPr>
      </w:pPr>
      <w:r>
        <w:rPr>
          <w:rFonts w:hint="eastAsia"/>
          <w:sz w:val="28"/>
          <w:szCs w:val="28"/>
        </w:rPr>
        <w:t>RMS magnitude 在π情况下 均方差大小</w:t>
      </w:r>
    </w:p>
    <w:p>
      <w:pPr>
        <w:ind w:firstLine="420"/>
        <w:rPr>
          <w:sz w:val="28"/>
          <w:szCs w:val="28"/>
        </w:rPr>
      </w:pPr>
      <w:r>
        <w:fldChar w:fldCharType="begin"/>
      </w:r>
      <w:r>
        <w:instrText xml:space="preserve"> HYPERLINK "https://www.telescope-optics.net/aberrations.htm" </w:instrText>
      </w:r>
      <w:r>
        <w:fldChar w:fldCharType="separate"/>
      </w:r>
      <w:r>
        <w:rPr>
          <w:rStyle w:val="5"/>
          <w:rFonts w:hint="eastAsia"/>
          <w:sz w:val="28"/>
          <w:szCs w:val="28"/>
        </w:rPr>
        <w:t>https://www.telescope-optics.net/aberrations.htm</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"http://www.astronomycorner.net/notes/strehl.html" </w:instrText>
      </w:r>
      <w:r>
        <w:fldChar w:fldCharType="separate"/>
      </w:r>
      <w:r>
        <w:rPr>
          <w:rStyle w:val="5"/>
          <w:rFonts w:hint="eastAsia"/>
          <w:sz w:val="28"/>
          <w:szCs w:val="28"/>
        </w:rPr>
        <w:t>http://www.astronomycorner.net/notes/strehl.html</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"https://www.telescope-optics.net/Strehl.htm" </w:instrText>
      </w:r>
      <w:r>
        <w:fldChar w:fldCharType="separate"/>
      </w:r>
      <w:r>
        <w:rPr>
          <w:rStyle w:val="5"/>
          <w:rFonts w:hint="eastAsia"/>
          <w:sz w:val="28"/>
          <w:szCs w:val="28"/>
        </w:rPr>
        <w:t>https://www.telescope-optics.net/Strehl.htm</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"https://wenku.baidu.com/view/6eaca0fde43a580216fc700abb68a98270feac7f.html" </w:instrText>
      </w:r>
      <w:r>
        <w:fldChar w:fldCharType="separate"/>
      </w:r>
      <w:r>
        <w:rPr>
          <w:rStyle w:val="5"/>
          <w:rFonts w:hint="eastAsia"/>
          <w:sz w:val="28"/>
          <w:szCs w:val="28"/>
        </w:rPr>
        <w:t>https://wenku.baidu.com/view/6eaca0fde43a580216fc700abb68a98270feac7f.html</w:t>
      </w:r>
      <w:r>
        <w:rPr>
          <w:rStyle w:val="5"/>
          <w:rFonts w:hint="eastAsia"/>
          <w:sz w:val="28"/>
          <w:szCs w:val="28"/>
        </w:rPr>
        <w:fldChar w:fldCharType="end"/>
      </w:r>
    </w:p>
    <w:p>
      <w:pPr>
        <w:rPr>
          <w:sz w:val="28"/>
          <w:szCs w:val="28"/>
        </w:rPr>
      </w:pPr>
    </w:p>
    <w:p>
      <w:pPr>
        <w:rPr>
          <w:sz w:val="28"/>
          <w:szCs w:val="28"/>
        </w:rPr>
      </w:pPr>
      <w:r>
        <w:rPr>
          <w:rFonts w:hint="eastAsia"/>
          <w:sz w:val="28"/>
          <w:szCs w:val="28"/>
        </w:rPr>
        <w:t>PSF</w:t>
      </w:r>
    </w:p>
    <w:p>
      <w:pPr>
        <w:rPr>
          <w:sz w:val="28"/>
          <w:szCs w:val="28"/>
        </w:rPr>
      </w:pPr>
      <w:r>
        <w:rPr>
          <w:rFonts w:hint="eastAsia"/>
          <w:sz w:val="28"/>
          <w:szCs w:val="28"/>
        </w:rPr>
        <w:tab/>
      </w:r>
      <w:r>
        <w:rPr>
          <w:rFonts w:hint="eastAsia"/>
          <w:sz w:val="28"/>
          <w:szCs w:val="28"/>
        </w:rPr>
        <w:t>https://blog.csdn.net/weixin_39750861/article/details/84556204</w:t>
      </w:r>
    </w:p>
    <w:p>
      <w:pPr>
        <w:rPr>
          <w:sz w:val="28"/>
          <w:szCs w:val="28"/>
        </w:rPr>
      </w:pPr>
      <w:r>
        <w:rPr>
          <w:rFonts w:hint="eastAsia"/>
          <w:sz w:val="28"/>
          <w:szCs w:val="28"/>
        </w:rPr>
        <w:tab/>
      </w:r>
      <w:r>
        <w:fldChar w:fldCharType="begin"/>
      </w:r>
      <w:r>
        <w:instrText xml:space="preserve"> HYPERLINK "https://blog.csdn.net/miscclp/article/details/7456470" </w:instrText>
      </w:r>
      <w:r>
        <w:fldChar w:fldCharType="separate"/>
      </w:r>
      <w:r>
        <w:rPr>
          <w:rStyle w:val="5"/>
          <w:rFonts w:hint="eastAsia"/>
          <w:sz w:val="28"/>
          <w:szCs w:val="28"/>
        </w:rPr>
        <w:t>https://blog.csdn.net/miscclp/article/details/7456470</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"https://blog.csdn.net/weixin_40300818/article/details/86794116" </w:instrText>
      </w:r>
      <w:r>
        <w:fldChar w:fldCharType="separate"/>
      </w:r>
      <w:r>
        <w:rPr>
          <w:rStyle w:val="5"/>
          <w:rFonts w:hint="eastAsia"/>
          <w:sz w:val="28"/>
          <w:szCs w:val="28"/>
        </w:rPr>
        <w:t>https://blog.csdn.net/weixin_40300818/article/details/86794116</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"https://bitesizebio.com/22166/a-beginners-guide-to-the-point-spread-function-2/" </w:instrText>
      </w:r>
      <w:r>
        <w:fldChar w:fldCharType="separate"/>
      </w:r>
      <w:r>
        <w:rPr>
          <w:rStyle w:val="5"/>
          <w:rFonts w:hint="eastAsia"/>
          <w:sz w:val="28"/>
          <w:szCs w:val="28"/>
        </w:rPr>
        <w:t>https://bitesizebio.com/22166/a-beginners-guide-to-the-point-spread-function-2/</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"http://web.ipac.caltech.edu/staff/fmasci/home/astro_refs/PSFtheory.pdf" </w:instrText>
      </w:r>
      <w:r>
        <w:fldChar w:fldCharType="separate"/>
      </w:r>
      <w:r>
        <w:rPr>
          <w:rStyle w:val="5"/>
          <w:rFonts w:hint="eastAsia"/>
          <w:sz w:val="28"/>
          <w:szCs w:val="28"/>
        </w:rPr>
        <w:t>http://web.ipac.caltech.edu/staff/fmasci/home/astro_refs/PSFtheory.pdf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"https://wp.optics.arizona.edu/jcwyant/wp-content/uploads/sites/13/2016/08/psfandmtfcurves.pdf" </w:instrText>
      </w:r>
      <w:r>
        <w:fldChar w:fldCharType="separate"/>
      </w:r>
      <w:r>
        <w:rPr>
          <w:rStyle w:val="5"/>
          <w:rFonts w:hint="eastAsia"/>
          <w:sz w:val="28"/>
          <w:szCs w:val="28"/>
        </w:rPr>
        <w:t>https://wp.optics.arizona.edu/jcwyant/wp-content/uploads/sites/13/2016/08/psfandmtfcurves.pdf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"https://www.mathworks.com/matlabcentral/answers/343558-point-spread-function-of-an-optical-system" </w:instrText>
      </w:r>
      <w:r>
        <w:fldChar w:fldCharType="separate"/>
      </w:r>
      <w:r>
        <w:rPr>
          <w:rStyle w:val="5"/>
          <w:rFonts w:hint="eastAsia"/>
          <w:sz w:val="28"/>
          <w:szCs w:val="28"/>
        </w:rPr>
        <w:t>https://www.mathworks.com/matlabcentral/answers/343558-point-spread-function-of-an-optical-system</w:t>
      </w:r>
      <w:r>
        <w:rPr>
          <w:rStyle w:val="5"/>
          <w:rFonts w:hint="eastAsia"/>
          <w:sz w:val="28"/>
          <w:szCs w:val="28"/>
        </w:rPr>
        <w:fldChar w:fldCharType="end"/>
      </w:r>
    </w:p>
    <w:p>
      <w:pPr>
        <w:rPr>
          <w:sz w:val="28"/>
          <w:szCs w:val="28"/>
        </w:rPr>
      </w:pPr>
    </w:p>
    <w:p>
      <w:pPr>
        <w:rPr>
          <w:sz w:val="28"/>
          <w:szCs w:val="28"/>
        </w:rPr>
      </w:pPr>
      <w:r>
        <w:rPr>
          <w:rFonts w:hint="eastAsia"/>
          <w:sz w:val="28"/>
          <w:szCs w:val="28"/>
        </w:rPr>
        <w:t>Zernike</w:t>
      </w:r>
    </w:p>
    <w:p>
      <w:pPr>
        <w:rPr>
          <w:sz w:val="28"/>
          <w:szCs w:val="28"/>
        </w:rPr>
      </w:pPr>
      <w:r>
        <w:rPr>
          <w:rFonts w:hint="eastAsia"/>
          <w:sz w:val="28"/>
          <w:szCs w:val="28"/>
        </w:rPr>
        <w:tab/>
      </w:r>
      <w:r>
        <w:fldChar w:fldCharType="begin"/>
      </w:r>
      <w:r>
        <w:instrText xml:space="preserve"> HYPERLINK "https://baike.baidu.com/item/Zernike%E5%A4%9A%E9%A1%B9%E5%BC%8F/2735195?fr=aladdin" </w:instrText>
      </w:r>
      <w:r>
        <w:fldChar w:fldCharType="separate"/>
      </w:r>
      <w:r>
        <w:rPr>
          <w:rStyle w:val="5"/>
          <w:rFonts w:hint="eastAsia"/>
          <w:sz w:val="28"/>
          <w:szCs w:val="28"/>
        </w:rPr>
        <w:t>https://baike.baidu.com/item/Zernike%E5%A4%9A%E9%A1%B9%E5%BC%8F/2735195?fr=aladdin</w:t>
      </w:r>
      <w:r>
        <w:rPr>
          <w:rStyle w:val="5"/>
          <w:rFonts w:hint="eastAsia"/>
          <w:sz w:val="28"/>
          <w:szCs w:val="28"/>
        </w:rPr>
        <w:fldChar w:fldCharType="end"/>
      </w:r>
    </w:p>
    <w:p>
      <w:pPr>
        <w:ind w:firstLine="420"/>
        <w:rPr>
          <w:sz w:val="28"/>
          <w:szCs w:val="28"/>
        </w:rPr>
      </w:pPr>
      <w:r>
        <w:fldChar w:fldCharType="begin"/>
      </w:r>
      <w:r>
        <w:instrText xml:space="preserve"> HYPERLINK "https://en.wikipedia.org/wiki/Zernike_polynomials" </w:instrText>
      </w:r>
      <w:r>
        <w:fldChar w:fldCharType="separate"/>
      </w:r>
      <w:r>
        <w:rPr>
          <w:rStyle w:val="5"/>
          <w:rFonts w:hint="eastAsia"/>
          <w:sz w:val="28"/>
          <w:szCs w:val="28"/>
        </w:rPr>
        <w:t>https://en.wikipedia.org/wiki/Zernike_polynomials</w:t>
      </w:r>
      <w:r>
        <w:rPr>
          <w:rStyle w:val="5"/>
          <w:rFonts w:hint="eastAsia"/>
          <w:sz w:val="28"/>
          <w:szCs w:val="28"/>
        </w:rPr>
        <w:fldChar w:fldCharType="end"/>
      </w:r>
    </w:p>
    <w:p>
      <w:pPr>
        <w:ind w:firstLine="420"/>
        <w:rPr>
          <w:sz w:val="28"/>
          <w:szCs w:val="28"/>
        </w:rPr>
      </w:pPr>
      <w:r>
        <w:fldChar w:fldCharType="begin"/>
      </w:r>
      <w:r>
        <w:instrText xml:space="preserve"> HYPERLINK "http://www.dm.unibo.it/home/citti/html/AnalisiMM/Schwiegerlink-Slides-Zernike.pdf" </w:instrText>
      </w:r>
      <w:r>
        <w:fldChar w:fldCharType="separate"/>
      </w:r>
      <w:r>
        <w:rPr>
          <w:rStyle w:val="5"/>
          <w:rFonts w:hint="eastAsia"/>
          <w:sz w:val="28"/>
          <w:szCs w:val="28"/>
        </w:rPr>
        <w:t>http://www.dm.unibo.it/home/citti/html/AnalisiMM/Schwiegerlink-Slides-Zernike.pdf</w:t>
      </w:r>
      <w:r>
        <w:rPr>
          <w:rStyle w:val="5"/>
          <w:rFonts w:hint="eastAsia"/>
          <w:sz w:val="28"/>
          <w:szCs w:val="28"/>
        </w:rPr>
        <w:fldChar w:fldCharType="end"/>
      </w:r>
    </w:p>
    <w:p>
      <w:pPr>
        <w:ind w:firstLine="420"/>
        <w:rPr>
          <w:sz w:val="28"/>
          <w:szCs w:val="28"/>
        </w:rPr>
      </w:pPr>
      <w:r>
        <w:fldChar w:fldCharType="begin"/>
      </w:r>
      <w:r>
        <w:instrText xml:space="preserve"> HYPERLINK "https://www.opt.indiana.edu/vsg/library/vsia/vsia-2000_taskforce/tops4_2.html" </w:instrText>
      </w:r>
      <w:r>
        <w:fldChar w:fldCharType="separate"/>
      </w:r>
      <w:r>
        <w:rPr>
          <w:rStyle w:val="5"/>
          <w:rFonts w:hint="eastAsia"/>
          <w:sz w:val="28"/>
          <w:szCs w:val="28"/>
        </w:rPr>
        <w:t>https://www.opt.indiana.edu/vsg/library/vsia/vsia-2000_taskforce/tops4_2.html</w:t>
      </w:r>
      <w:r>
        <w:rPr>
          <w:rStyle w:val="5"/>
          <w:rFonts w:hint="eastAsia"/>
          <w:sz w:val="28"/>
          <w:szCs w:val="28"/>
        </w:rPr>
        <w:fldChar w:fldCharType="end"/>
      </w:r>
    </w:p>
    <w:p>
      <w:pPr>
        <w:ind w:firstLine="420"/>
        <w:rPr>
          <w:sz w:val="28"/>
          <w:szCs w:val="28"/>
        </w:rPr>
      </w:pPr>
      <w:r>
        <w:fldChar w:fldCharType="begin"/>
      </w:r>
      <w:r>
        <w:instrText xml:space="preserve"> HYPERLINK "https://wenku.baidu.com/view/f92e4346a8956bec0975e3d9.html" </w:instrText>
      </w:r>
      <w:r>
        <w:fldChar w:fldCharType="separate"/>
      </w:r>
      <w:r>
        <w:rPr>
          <w:rStyle w:val="5"/>
          <w:rFonts w:hint="eastAsia"/>
          <w:sz w:val="28"/>
          <w:szCs w:val="28"/>
        </w:rPr>
        <w:t>https://wenku.baidu.com/view/f92e4346a8956bec0975e3d9.html</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"http://xuebao.jlu.edu.cn/gxb/article/2014/1671-5497-44-6-1860.html" </w:instrText>
      </w:r>
      <w:r>
        <w:fldChar w:fldCharType="separate"/>
      </w:r>
      <w:r>
        <w:rPr>
          <w:rStyle w:val="5"/>
          <w:rFonts w:hint="eastAsia"/>
          <w:sz w:val="28"/>
          <w:szCs w:val="28"/>
        </w:rPr>
        <w:t>http://xuebao.jlu.edu.cn/gxb/article/2014/1671-5497-44-6-1860.html</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"https://blog.csdn.net/qq_26898461/article/details/47123009" </w:instrText>
      </w:r>
      <w:r>
        <w:fldChar w:fldCharType="separate"/>
      </w:r>
      <w:r>
        <w:rPr>
          <w:rStyle w:val="5"/>
          <w:rFonts w:hint="eastAsia"/>
          <w:sz w:val="28"/>
          <w:szCs w:val="28"/>
        </w:rPr>
        <w:t>https://blog.csdn.net/qq_26898461/article/details/47123009</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"https://blog.csdn.net/piaoxuezhong/article/details/65444605" </w:instrText>
      </w:r>
      <w:r>
        <w:fldChar w:fldCharType="separate"/>
      </w:r>
      <w:r>
        <w:rPr>
          <w:rStyle w:val="5"/>
          <w:rFonts w:hint="eastAsia"/>
          <w:sz w:val="28"/>
          <w:szCs w:val="28"/>
        </w:rPr>
        <w:t>https://blog.csdn.net/piaoxuezhong/article/details/65444605</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"https://www.cnblogs.com/chensheng-zhou/p/5054354.html" </w:instrText>
      </w:r>
      <w:r>
        <w:fldChar w:fldCharType="separate"/>
      </w:r>
      <w:r>
        <w:rPr>
          <w:rStyle w:val="5"/>
          <w:rFonts w:hint="eastAsia"/>
          <w:sz w:val="28"/>
          <w:szCs w:val="28"/>
        </w:rPr>
        <w:t>https://www.cnblogs.com/chensheng-zhou/p/5054354.html</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"http://wyant.optics.arizona.edu/zernikes/Zernikes.pdf" </w:instrText>
      </w:r>
      <w:r>
        <w:fldChar w:fldCharType="separate"/>
      </w:r>
      <w:r>
        <w:rPr>
          <w:rStyle w:val="5"/>
          <w:rFonts w:hint="eastAsia"/>
          <w:sz w:val="28"/>
          <w:szCs w:val="28"/>
        </w:rPr>
        <w:t>http://wyant.optics.arizona.edu/zernikes/Zernikes.pdf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"https://wp.optics.arizona.edu/jsasian/wp-content/uploads/sites/33/2018/04/Schwiegerling-Zernike-2018.pdf" </w:instrText>
      </w:r>
      <w:r>
        <w:fldChar w:fldCharType="separate"/>
      </w:r>
      <w:r>
        <w:rPr>
          <w:rStyle w:val="5"/>
          <w:rFonts w:hint="eastAsia"/>
          <w:sz w:val="28"/>
          <w:szCs w:val="28"/>
        </w:rPr>
        <w:t>https://wp.optics.arizona.edu/jsasian/wp-content/uploads/sites/33/2018/04/Schwiegerling-Zernike-2018.pdf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"https://telescope-optics.net/zernike_aberrations.htm" </w:instrText>
      </w:r>
      <w:r>
        <w:fldChar w:fldCharType="separate"/>
      </w:r>
      <w:r>
        <w:rPr>
          <w:rStyle w:val="5"/>
          <w:rFonts w:hint="eastAsia"/>
          <w:sz w:val="28"/>
          <w:szCs w:val="28"/>
        </w:rPr>
        <w:t>https://telescope-optics.net/zernike_aberrations.htm</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"http://jan.ucc.nau.edu/jmn3/students/zernike.pdf" </w:instrText>
      </w:r>
      <w:r>
        <w:fldChar w:fldCharType="separate"/>
      </w:r>
      <w:r>
        <w:rPr>
          <w:rStyle w:val="5"/>
          <w:rFonts w:hint="eastAsia"/>
          <w:sz w:val="28"/>
          <w:szCs w:val="28"/>
        </w:rPr>
        <w:t>http://jan.ucc.nau.edu/jmn3/students/zernike.pdf</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"http://paristech.institutoptique.fr/site.php?id=562&amp;fileid=6769" </w:instrText>
      </w:r>
      <w:r>
        <w:fldChar w:fldCharType="separate"/>
      </w:r>
      <w:r>
        <w:rPr>
          <w:rStyle w:val="5"/>
          <w:rFonts w:hint="eastAsia"/>
          <w:sz w:val="28"/>
          <w:szCs w:val="28"/>
        </w:rPr>
        <w:t>http://paristech.institutoptique.fr/site.php?id=562&amp;fileid=6769</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"https://www.gatinel.com/recherche-formation/wavefront-sensing/zernike-polynomials/" </w:instrText>
      </w:r>
      <w:r>
        <w:fldChar w:fldCharType="separate"/>
      </w:r>
      <w:r>
        <w:rPr>
          <w:rStyle w:val="5"/>
          <w:rFonts w:hint="eastAsia"/>
          <w:sz w:val="28"/>
          <w:szCs w:val="28"/>
        </w:rPr>
        <w:t>https://www.gatinel.com/recherche-formation/wavefront-sensing/zernike-polynomials/</w:t>
      </w:r>
      <w:r>
        <w:rPr>
          <w:rStyle w:val="5"/>
          <w:rFonts w:hint="eastAsia"/>
          <w:sz w:val="28"/>
          <w:szCs w:val="28"/>
        </w:rPr>
        <w:fldChar w:fldCharType="end"/>
      </w:r>
    </w:p>
    <w:p>
      <w:pPr>
        <w:rPr>
          <w:rStyle w:val="5"/>
        </w:rPr>
      </w:pPr>
      <w:r>
        <w:rPr>
          <w:rFonts w:hint="eastAsia"/>
          <w:sz w:val="28"/>
          <w:szCs w:val="28"/>
        </w:rPr>
        <w:tab/>
      </w:r>
      <w:r>
        <w:fldChar w:fldCharType="begin"/>
      </w:r>
      <w:r>
        <w:instrText xml:space="preserve"> HYPERLINK "https://www.telescope-optics.net/zernike_aberrations.htm" </w:instrText>
      </w:r>
      <w:r>
        <w:fldChar w:fldCharType="separate"/>
      </w:r>
      <w:r>
        <w:rPr>
          <w:rStyle w:val="5"/>
          <w:rFonts w:hint="eastAsia"/>
          <w:sz w:val="28"/>
          <w:szCs w:val="28"/>
        </w:rPr>
        <w:t>https://www.telescope-optics.net/zernike_aberrations.htm</w:t>
      </w:r>
      <w:r>
        <w:rPr>
          <w:rStyle w:val="5"/>
          <w:rFonts w:hint="eastAsia"/>
          <w:sz w:val="28"/>
          <w:szCs w:val="28"/>
        </w:rPr>
        <w:fldChar w:fldCharType="end"/>
      </w:r>
    </w:p>
    <w:p/>
    <w:p>
      <w:pPr>
        <w:rPr>
          <w:sz w:val="28"/>
          <w:szCs w:val="28"/>
        </w:rPr>
      </w:pPr>
      <w:r>
        <w:rPr>
          <w:rFonts w:hint="eastAsia"/>
          <w:sz w:val="28"/>
          <w:szCs w:val="28"/>
        </w:rPr>
        <w:t>像差补偿aberration compensation</w:t>
      </w:r>
    </w:p>
    <w:p>
      <w:pPr>
        <w:rPr>
          <w:sz w:val="28"/>
          <w:szCs w:val="28"/>
        </w:rPr>
      </w:pPr>
      <w:r>
        <w:rPr>
          <w:rFonts w:hint="eastAsia"/>
          <w:sz w:val="28"/>
          <w:szCs w:val="28"/>
        </w:rPr>
        <w:tab/>
      </w:r>
      <w:r>
        <w:fldChar w:fldCharType="begin"/>
      </w:r>
      <w:r>
        <w:instrText xml:space="preserve"> HYPERLINK "https://www.edmundoptics.com/knowledge-center/application-notes/optics/an-in-depth-look-at-spherical-aberration-compensation-plates/" </w:instrText>
      </w:r>
      <w:r>
        <w:fldChar w:fldCharType="separate"/>
      </w:r>
      <w:r>
        <w:rPr>
          <w:rStyle w:val="5"/>
          <w:rFonts w:hint="eastAsia"/>
          <w:sz w:val="28"/>
          <w:szCs w:val="28"/>
        </w:rPr>
        <w:t>https://www.edmundoptics.com/knowledge-center/application-notes/optics/an-in-depth-look-at-spherical-aberration-compensation-plates/</w:t>
      </w:r>
      <w:r>
        <w:rPr>
          <w:rStyle w:val="5"/>
          <w:rFonts w:hint="eastAsia"/>
          <w:sz w:val="28"/>
          <w:szCs w:val="28"/>
        </w:rPr>
        <w:fldChar w:fldCharType="end"/>
      </w:r>
    </w:p>
    <w:p>
      <w:pPr>
        <w:ind w:firstLine="420"/>
        <w:rPr>
          <w:rStyle w:val="5"/>
        </w:rPr>
      </w:pPr>
      <w:r>
        <w:fldChar w:fldCharType="begin"/>
      </w:r>
      <w:r>
        <w:instrText xml:space="preserve"> HYPERLINK "https://optics.org/news/10/8/6" </w:instrText>
      </w:r>
      <w:r>
        <w:fldChar w:fldCharType="separate"/>
      </w:r>
      <w:r>
        <w:rPr>
          <w:rStyle w:val="5"/>
          <w:rFonts w:hint="eastAsia"/>
          <w:sz w:val="28"/>
          <w:szCs w:val="28"/>
        </w:rPr>
        <w:t>https://optics.org/news/10/8/6</w:t>
      </w:r>
      <w:r>
        <w:rPr>
          <w:rStyle w:val="5"/>
          <w:rFonts w:hint="eastAsia"/>
          <w:sz w:val="28"/>
          <w:szCs w:val="28"/>
        </w:rPr>
        <w:fldChar w:fldCharType="end"/>
      </w:r>
    </w:p>
    <w:p>
      <w:pPr>
        <w:ind w:firstLine="420"/>
      </w:pPr>
    </w:p>
    <w:p>
      <w:pPr>
        <w:rPr>
          <w:sz w:val="28"/>
          <w:szCs w:val="28"/>
        </w:rPr>
      </w:pPr>
      <w:r>
        <w:rPr>
          <w:rFonts w:hint="eastAsia"/>
          <w:sz w:val="28"/>
          <w:szCs w:val="28"/>
        </w:rPr>
        <w:t>波前传感器-</w:t>
      </w:r>
      <w:r>
        <w:rPr>
          <w:rFonts w:hint="eastAsia"/>
        </w:rPr>
        <w:t xml:space="preserve"> </w:t>
      </w:r>
      <w:r>
        <w:rPr>
          <w:rFonts w:hint="eastAsia"/>
          <w:sz w:val="28"/>
          <w:szCs w:val="28"/>
        </w:rPr>
        <w:t>Shack-Hartmann型</w:t>
      </w:r>
    </w:p>
    <w:p>
      <w:pPr>
        <w:rPr>
          <w:sz w:val="28"/>
          <w:szCs w:val="28"/>
        </w:rPr>
      </w:pPr>
      <w:r>
        <w:rPr>
          <w:rFonts w:hint="eastAsia"/>
          <w:sz w:val="28"/>
          <w:szCs w:val="28"/>
        </w:rPr>
        <w:tab/>
      </w:r>
      <w:r>
        <w:fldChar w:fldCharType="begin"/>
      </w:r>
      <w:r>
        <w:instrText xml:space="preserve"> HYPERLINK "https://zhidao.baidu.com/question/102215035.html" </w:instrText>
      </w:r>
      <w:r>
        <w:fldChar w:fldCharType="separate"/>
      </w:r>
      <w:r>
        <w:rPr>
          <w:rStyle w:val="5"/>
          <w:rFonts w:hint="eastAsia"/>
          <w:sz w:val="28"/>
          <w:szCs w:val="28"/>
        </w:rPr>
        <w:t>https://zhidao.baidu.com/question/102215035.html</w:t>
      </w:r>
      <w:r>
        <w:rPr>
          <w:rStyle w:val="5"/>
          <w:rFonts w:hint="eastAsia"/>
          <w:sz w:val="28"/>
          <w:szCs w:val="28"/>
        </w:rPr>
        <w:fldChar w:fldCharType="end"/>
      </w:r>
    </w:p>
    <w:p>
      <w:pPr>
        <w:ind w:firstLine="420"/>
        <w:rPr>
          <w:sz w:val="28"/>
          <w:szCs w:val="28"/>
        </w:rPr>
      </w:pPr>
      <w:r>
        <w:fldChar w:fldCharType="begin"/>
      </w:r>
      <w:r>
        <w:instrText xml:space="preserve"> HYPERLINK "https://www.thorlabs.com/newgrouppage9.cfm?objectgroup_id=5287" </w:instrText>
      </w:r>
      <w:r>
        <w:fldChar w:fldCharType="separate"/>
      </w:r>
      <w:r>
        <w:rPr>
          <w:rStyle w:val="5"/>
          <w:rFonts w:hint="eastAsia"/>
          <w:sz w:val="28"/>
          <w:szCs w:val="28"/>
        </w:rPr>
        <w:t>https://www.thorlabs.com/newgrouppage9.cfm?objectgroup_id=5287</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"http://www.astrosurf.com/cavadore/optique/shackHartmann/Shack-Hartmann.htm" </w:instrText>
      </w:r>
      <w:r>
        <w:fldChar w:fldCharType="separate"/>
      </w:r>
      <w:r>
        <w:rPr>
          <w:rStyle w:val="5"/>
          <w:rFonts w:hint="eastAsia"/>
          <w:sz w:val="28"/>
          <w:szCs w:val="28"/>
        </w:rPr>
        <w:t>http://www.astrosurf.com/cavadore/optique/shackHartmann/Shack-Hartmann.htm</w:t>
      </w:r>
      <w:r>
        <w:rPr>
          <w:rStyle w:val="5"/>
          <w:rFonts w:hint="eastAsia"/>
          <w:sz w:val="28"/>
          <w:szCs w:val="28"/>
        </w:rPr>
        <w:fldChar w:fldCharType="end"/>
      </w:r>
    </w:p>
    <w:p>
      <w:pPr>
        <w:rPr>
          <w:sz w:val="28"/>
          <w:szCs w:val="28"/>
        </w:rPr>
      </w:pPr>
      <w:r>
        <w:rPr>
          <w:rFonts w:hint="eastAsia"/>
          <w:sz w:val="28"/>
          <w:szCs w:val="28"/>
        </w:rPr>
        <w:tab/>
      </w:r>
      <w:r>
        <w:fldChar w:fldCharType="begin"/>
      </w:r>
      <w:r>
        <w:instrText xml:space="preserve"> HYPERLINK "http://www.optics.arizona.edu/sites/optics.arizona.edu/files/pdf/Historical-Development-Shack-Hartman-Wavefront-Sensor.pdf" </w:instrText>
      </w:r>
      <w:r>
        <w:fldChar w:fldCharType="separate"/>
      </w:r>
      <w:r>
        <w:rPr>
          <w:rStyle w:val="5"/>
          <w:rFonts w:hint="eastAsia"/>
          <w:sz w:val="28"/>
          <w:szCs w:val="28"/>
        </w:rPr>
        <w:t>http://www.optics.arizona.edu/sites/optics.arizona.edu/files/pdf/Historical-Development-Shack-Hartman-Wavefront-Sensor.pdf</w:t>
      </w:r>
      <w:r>
        <w:rPr>
          <w:rStyle w:val="5"/>
          <w:rFonts w:hint="eastAsia"/>
          <w:sz w:val="28"/>
          <w:szCs w:val="28"/>
        </w:rPr>
        <w:fldChar w:fldCharType="end"/>
      </w:r>
    </w:p>
    <w:p>
      <w:pPr>
        <w:rPr>
          <w:rStyle w:val="5"/>
        </w:rPr>
      </w:pPr>
      <w:r>
        <w:rPr>
          <w:rFonts w:hint="eastAsia"/>
          <w:sz w:val="28"/>
          <w:szCs w:val="28"/>
        </w:rPr>
        <w:tab/>
      </w:r>
      <w:r>
        <w:fldChar w:fldCharType="begin"/>
      </w:r>
      <w:r>
        <w:instrText xml:space="preserve"> HYPERLINK "https://www.rp-photonics.com/shack_hartmann_wavefront_sensors.html" </w:instrText>
      </w:r>
      <w:r>
        <w:fldChar w:fldCharType="separate"/>
      </w:r>
      <w:r>
        <w:rPr>
          <w:rStyle w:val="5"/>
          <w:rFonts w:hint="eastAsia"/>
          <w:sz w:val="28"/>
          <w:szCs w:val="28"/>
        </w:rPr>
        <w:t>https://www.rp-photonics.com/shack_hartmann_wavefront_sensors.html</w:t>
      </w:r>
      <w:r>
        <w:rPr>
          <w:rStyle w:val="5"/>
          <w:rFonts w:hint="eastAsia"/>
          <w:sz w:val="28"/>
          <w:szCs w:val="28"/>
        </w:rPr>
        <w:fldChar w:fldCharType="end"/>
      </w:r>
    </w:p>
    <w:p/>
    <w:p>
      <w:pPr>
        <w:rPr>
          <w:sz w:val="28"/>
          <w:szCs w:val="28"/>
        </w:rPr>
      </w:pPr>
      <w:r>
        <w:rPr>
          <w:rFonts w:hint="eastAsia"/>
          <w:sz w:val="28"/>
          <w:szCs w:val="28"/>
        </w:rPr>
        <w:t>剪切干涉仪shearing interferometer</w:t>
      </w:r>
    </w:p>
    <w:p>
      <w:pPr>
        <w:rPr>
          <w:sz w:val="28"/>
          <w:szCs w:val="28"/>
        </w:rPr>
      </w:pPr>
      <w:r>
        <w:rPr>
          <w:rFonts w:hint="eastAsia"/>
          <w:sz w:val="28"/>
          <w:szCs w:val="28"/>
        </w:rPr>
        <w:tab/>
      </w:r>
      <w:r>
        <w:fldChar w:fldCharType="begin"/>
      </w:r>
      <w:r>
        <w:instrText xml:space="preserve"> HYPERLINK "https://www.thorlabs.com/newgrouppage9.cfm?objectgroup_id=2970" </w:instrText>
      </w:r>
      <w:r>
        <w:fldChar w:fldCharType="separate"/>
      </w:r>
      <w:r>
        <w:rPr>
          <w:rStyle w:val="5"/>
          <w:rFonts w:hint="eastAsia"/>
          <w:sz w:val="28"/>
          <w:szCs w:val="28"/>
        </w:rPr>
        <w:t>https://www.thorlabs.com/newgrouppage9.cfm?objectgroup_id=2970</w:t>
      </w:r>
      <w:r>
        <w:rPr>
          <w:rStyle w:val="5"/>
          <w:rFonts w:hint="eastAsia"/>
          <w:sz w:val="28"/>
          <w:szCs w:val="28"/>
        </w:rPr>
        <w:fldChar w:fldCharType="end"/>
      </w:r>
    </w:p>
    <w:p>
      <w:pPr>
        <w:rPr>
          <w:sz w:val="28"/>
          <w:szCs w:val="28"/>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72"/>
    <w:rsid w:val="00005C6F"/>
    <w:rsid w:val="00014BA5"/>
    <w:rsid w:val="00046B7F"/>
    <w:rsid w:val="000754B5"/>
    <w:rsid w:val="000A25E1"/>
    <w:rsid w:val="000E6168"/>
    <w:rsid w:val="000F39DF"/>
    <w:rsid w:val="0010083F"/>
    <w:rsid w:val="00150C20"/>
    <w:rsid w:val="00157917"/>
    <w:rsid w:val="00160E90"/>
    <w:rsid w:val="001658A9"/>
    <w:rsid w:val="00165E37"/>
    <w:rsid w:val="00180379"/>
    <w:rsid w:val="00183416"/>
    <w:rsid w:val="001934CF"/>
    <w:rsid w:val="001A4BFA"/>
    <w:rsid w:val="001D7C1C"/>
    <w:rsid w:val="001E2435"/>
    <w:rsid w:val="001F6151"/>
    <w:rsid w:val="00277763"/>
    <w:rsid w:val="002C5CFF"/>
    <w:rsid w:val="002D780C"/>
    <w:rsid w:val="002F640B"/>
    <w:rsid w:val="00344E62"/>
    <w:rsid w:val="0036359B"/>
    <w:rsid w:val="00383088"/>
    <w:rsid w:val="00395AE2"/>
    <w:rsid w:val="003B354E"/>
    <w:rsid w:val="003E23A4"/>
    <w:rsid w:val="003F31EC"/>
    <w:rsid w:val="003F3C13"/>
    <w:rsid w:val="00415407"/>
    <w:rsid w:val="00423AD6"/>
    <w:rsid w:val="00470A97"/>
    <w:rsid w:val="00474D8E"/>
    <w:rsid w:val="00487D97"/>
    <w:rsid w:val="004B3325"/>
    <w:rsid w:val="004C217F"/>
    <w:rsid w:val="004F7A4C"/>
    <w:rsid w:val="005003B2"/>
    <w:rsid w:val="00522115"/>
    <w:rsid w:val="00522926"/>
    <w:rsid w:val="00554813"/>
    <w:rsid w:val="005609BB"/>
    <w:rsid w:val="0059399D"/>
    <w:rsid w:val="005A15BF"/>
    <w:rsid w:val="005A7C36"/>
    <w:rsid w:val="00651080"/>
    <w:rsid w:val="00651EC6"/>
    <w:rsid w:val="00652256"/>
    <w:rsid w:val="00672D57"/>
    <w:rsid w:val="0067608F"/>
    <w:rsid w:val="006A345F"/>
    <w:rsid w:val="006A3F2F"/>
    <w:rsid w:val="006D1175"/>
    <w:rsid w:val="006E4F26"/>
    <w:rsid w:val="006E69B9"/>
    <w:rsid w:val="006F4294"/>
    <w:rsid w:val="0070741E"/>
    <w:rsid w:val="007321B6"/>
    <w:rsid w:val="00742A69"/>
    <w:rsid w:val="007560EB"/>
    <w:rsid w:val="00770722"/>
    <w:rsid w:val="007A41C1"/>
    <w:rsid w:val="007B7C36"/>
    <w:rsid w:val="007F1DD1"/>
    <w:rsid w:val="008001CF"/>
    <w:rsid w:val="008019C8"/>
    <w:rsid w:val="0080521F"/>
    <w:rsid w:val="00825E75"/>
    <w:rsid w:val="00857D2F"/>
    <w:rsid w:val="00871F9E"/>
    <w:rsid w:val="00882672"/>
    <w:rsid w:val="008923ED"/>
    <w:rsid w:val="008F76E6"/>
    <w:rsid w:val="0099597A"/>
    <w:rsid w:val="009A063A"/>
    <w:rsid w:val="009E0996"/>
    <w:rsid w:val="00A001B0"/>
    <w:rsid w:val="00A02252"/>
    <w:rsid w:val="00A609C1"/>
    <w:rsid w:val="00A66E5B"/>
    <w:rsid w:val="00A74E99"/>
    <w:rsid w:val="00B35A70"/>
    <w:rsid w:val="00C23D2E"/>
    <w:rsid w:val="00C81E51"/>
    <w:rsid w:val="00CC2319"/>
    <w:rsid w:val="00CC23D3"/>
    <w:rsid w:val="00D019D4"/>
    <w:rsid w:val="00D259D0"/>
    <w:rsid w:val="00D40080"/>
    <w:rsid w:val="00D51F38"/>
    <w:rsid w:val="00D57F88"/>
    <w:rsid w:val="00DC1646"/>
    <w:rsid w:val="00DC51E2"/>
    <w:rsid w:val="00DF75CD"/>
    <w:rsid w:val="00E33EF7"/>
    <w:rsid w:val="00EB47D6"/>
    <w:rsid w:val="00EC23F6"/>
    <w:rsid w:val="00ED00BC"/>
    <w:rsid w:val="00EE654C"/>
    <w:rsid w:val="00F0166F"/>
    <w:rsid w:val="00F52FDE"/>
    <w:rsid w:val="77AD3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1139</Words>
  <Characters>6494</Characters>
  <Lines>54</Lines>
  <Paragraphs>15</Paragraphs>
  <TotalTime>0</TotalTime>
  <ScaleCrop>false</ScaleCrop>
  <LinksUpToDate>false</LinksUpToDate>
  <CharactersWithSpaces>7618</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2020-05-05T19:41:00Z</dcterms:created>
  <dc:creator>wei xin</dc:creator>
  <cp:lastModifiedBy>WangHao</cp:lastModifiedBy>
  <dcterms:modified xsi:type="dcterms:W3CDTF">2022-01-14T18:55:12Z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