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BB757" w14:textId="77777777" w:rsidR="00EE6DDA" w:rsidRDefault="00664AEA">
      <w:pPr>
        <w:rPr>
          <w:b/>
          <w:bCs/>
          <w:sz w:val="28"/>
          <w:szCs w:val="28"/>
          <w:u w:val="single"/>
        </w:rPr>
      </w:pPr>
      <w:r>
        <w:rPr>
          <w:b/>
          <w:bCs/>
          <w:sz w:val="28"/>
          <w:szCs w:val="28"/>
          <w:u w:val="single"/>
        </w:rPr>
        <w:t>Object-independent</w:t>
      </w:r>
      <w:r>
        <w:rPr>
          <w:b/>
          <w:bCs/>
          <w:sz w:val="28"/>
          <w:szCs w:val="28"/>
        </w:rPr>
        <w:t xml:space="preserve"> </w:t>
      </w:r>
      <w:r>
        <w:rPr>
          <w:b/>
          <w:bCs/>
          <w:sz w:val="28"/>
          <w:szCs w:val="28"/>
          <w:u w:val="single"/>
        </w:rPr>
        <w:t>image-based</w:t>
      </w:r>
      <w:r>
        <w:rPr>
          <w:b/>
          <w:bCs/>
          <w:sz w:val="28"/>
          <w:szCs w:val="28"/>
        </w:rPr>
        <w:t xml:space="preserve"> </w:t>
      </w:r>
      <w:r>
        <w:rPr>
          <w:b/>
          <w:bCs/>
          <w:sz w:val="28"/>
          <w:szCs w:val="28"/>
          <w:u w:val="single"/>
        </w:rPr>
        <w:t>wavefront sensing approach</w:t>
      </w:r>
      <w:r>
        <w:rPr>
          <w:b/>
          <w:bCs/>
          <w:sz w:val="28"/>
          <w:szCs w:val="28"/>
        </w:rPr>
        <w:t xml:space="preserve"> </w:t>
      </w:r>
      <w:r>
        <w:rPr>
          <w:b/>
          <w:bCs/>
          <w:sz w:val="28"/>
          <w:szCs w:val="28"/>
          <w:u w:val="single"/>
        </w:rPr>
        <w:t>using phase diversity images and deep learning</w:t>
      </w:r>
    </w:p>
    <w:p w14:paraId="54954784" w14:textId="77777777" w:rsidR="00EE6DDA" w:rsidRDefault="00664AEA">
      <w:pPr>
        <w:rPr>
          <w:b/>
          <w:bCs/>
          <w:sz w:val="28"/>
          <w:szCs w:val="28"/>
        </w:rPr>
      </w:pPr>
      <w:r>
        <w:rPr>
          <w:rFonts w:hint="eastAsia"/>
          <w:b/>
          <w:bCs/>
          <w:sz w:val="28"/>
          <w:szCs w:val="28"/>
        </w:rPr>
        <w:t>使用相位分集图像和深度学习的基于独立对象的图像的波前感测方法</w:t>
      </w:r>
    </w:p>
    <w:p w14:paraId="7DE574A8" w14:textId="77777777" w:rsidR="00EE6DDA" w:rsidRDefault="00EE6DDA">
      <w:pPr>
        <w:rPr>
          <w:b/>
          <w:bCs/>
          <w:sz w:val="28"/>
          <w:szCs w:val="28"/>
        </w:rPr>
      </w:pPr>
    </w:p>
    <w:p w14:paraId="66B94BD6" w14:textId="77777777" w:rsidR="00EE6DDA" w:rsidRDefault="00664AEA">
      <w:pPr>
        <w:rPr>
          <w:sz w:val="28"/>
          <w:szCs w:val="28"/>
        </w:rPr>
      </w:pPr>
      <w:r>
        <w:rPr>
          <w:sz w:val="28"/>
          <w:szCs w:val="28"/>
        </w:rPr>
        <w:t>1.</w:t>
      </w:r>
      <w:r>
        <w:rPr>
          <w:sz w:val="28"/>
          <w:szCs w:val="28"/>
        </w:rPr>
        <w:t>在</w:t>
      </w:r>
      <w:r>
        <w:rPr>
          <w:sz w:val="28"/>
          <w:szCs w:val="28"/>
        </w:rPr>
        <w:t>Direct determination</w:t>
      </w:r>
      <w:r>
        <w:rPr>
          <w:sz w:val="28"/>
          <w:szCs w:val="28"/>
        </w:rPr>
        <w:t>中哪里提到该文章</w:t>
      </w:r>
    </w:p>
    <w:p w14:paraId="6D9F45DA" w14:textId="77777777" w:rsidR="00EE6DDA" w:rsidRDefault="00664AEA">
      <w:pPr>
        <w:rPr>
          <w:sz w:val="28"/>
          <w:szCs w:val="28"/>
        </w:rPr>
      </w:pPr>
      <w:r>
        <w:rPr>
          <w:sz w:val="28"/>
          <w:szCs w:val="28"/>
        </w:rPr>
        <w:t xml:space="preserve">In microscopy, ANNs are beginning to </w:t>
      </w:r>
      <w:r>
        <w:rPr>
          <w:rFonts w:hint="eastAsia"/>
          <w:sz w:val="28"/>
          <w:szCs w:val="28"/>
        </w:rPr>
        <w:t>fi</w:t>
      </w:r>
      <w:r>
        <w:rPr>
          <w:sz w:val="28"/>
          <w:szCs w:val="28"/>
        </w:rPr>
        <w:t>nd use in both indirect[23</w:t>
      </w:r>
      <w:r>
        <w:rPr>
          <w:rFonts w:ascii="DengXian" w:eastAsia="DengXian" w:hAnsi="DengXian" w:cs="DengXian" w:hint="eastAsia"/>
          <w:sz w:val="28"/>
          <w:szCs w:val="28"/>
        </w:rPr>
        <w:t>–</w:t>
      </w:r>
      <w:r>
        <w:rPr>
          <w:sz w:val="28"/>
          <w:szCs w:val="28"/>
        </w:rPr>
        <w:t xml:space="preserve">25] and direct </w:t>
      </w:r>
      <w:r>
        <w:rPr>
          <w:sz w:val="28"/>
          <w:szCs w:val="28"/>
        </w:rPr>
        <w:t>aberration sensing methods[26</w:t>
      </w:r>
      <w:r>
        <w:rPr>
          <w:rFonts w:ascii="DengXian" w:eastAsia="DengXian" w:hAnsi="DengXian" w:cs="DengXian" w:hint="eastAsia"/>
          <w:sz w:val="28"/>
          <w:szCs w:val="28"/>
        </w:rPr>
        <w:t>–</w:t>
      </w:r>
      <w:r>
        <w:rPr>
          <w:sz w:val="28"/>
          <w:szCs w:val="28"/>
        </w:rPr>
        <w:t>28].</w:t>
      </w:r>
    </w:p>
    <w:p w14:paraId="1247B8BB" w14:textId="77777777" w:rsidR="00EE6DDA" w:rsidRDefault="00EE6DDA">
      <w:pPr>
        <w:rPr>
          <w:sz w:val="28"/>
          <w:szCs w:val="28"/>
        </w:rPr>
      </w:pPr>
    </w:p>
    <w:p w14:paraId="64868D36" w14:textId="77777777" w:rsidR="00EE6DDA" w:rsidRDefault="00664AEA">
      <w:pPr>
        <w:rPr>
          <w:sz w:val="28"/>
          <w:szCs w:val="28"/>
        </w:rPr>
      </w:pPr>
      <w:r>
        <w:rPr>
          <w:sz w:val="28"/>
          <w:szCs w:val="28"/>
        </w:rPr>
        <w:t>2.</w:t>
      </w:r>
      <w:r>
        <w:rPr>
          <w:sz w:val="28"/>
          <w:szCs w:val="28"/>
        </w:rPr>
        <w:t>该文章逻辑是什么</w:t>
      </w:r>
    </w:p>
    <w:p w14:paraId="18E44210" w14:textId="77777777" w:rsidR="00EE6DDA" w:rsidRDefault="00664AEA">
      <w:pPr>
        <w:rPr>
          <w:sz w:val="28"/>
          <w:szCs w:val="28"/>
        </w:rPr>
      </w:pPr>
      <w:r>
        <w:rPr>
          <w:sz w:val="28"/>
          <w:szCs w:val="28"/>
        </w:rPr>
        <w:t>Introduction</w:t>
      </w:r>
    </w:p>
    <w:p w14:paraId="07C71371" w14:textId="77777777" w:rsidR="00EE6DDA" w:rsidRDefault="00664AEA">
      <w:pPr>
        <w:rPr>
          <w:sz w:val="28"/>
          <w:szCs w:val="28"/>
        </w:rPr>
      </w:pPr>
      <w:r>
        <w:rPr>
          <w:sz w:val="28"/>
          <w:szCs w:val="28"/>
        </w:rPr>
        <w:tab/>
      </w:r>
      <w:r>
        <w:rPr>
          <w:rFonts w:hint="eastAsia"/>
          <w:sz w:val="28"/>
          <w:szCs w:val="28"/>
        </w:rPr>
        <w:t>非相干成像系统受到限制，因为相位畸变一起，可通过自适应光学来改进</w:t>
      </w:r>
    </w:p>
    <w:p w14:paraId="7B418F4B" w14:textId="77777777" w:rsidR="00EE6DDA" w:rsidRDefault="00664AEA">
      <w:pPr>
        <w:rPr>
          <w:sz w:val="28"/>
          <w:szCs w:val="28"/>
        </w:rPr>
      </w:pPr>
      <w:r>
        <w:rPr>
          <w:sz w:val="28"/>
          <w:szCs w:val="28"/>
        </w:rPr>
        <w:tab/>
      </w:r>
      <w:r>
        <w:rPr>
          <w:rFonts w:hint="eastAsia"/>
          <w:sz w:val="28"/>
          <w:szCs w:val="28"/>
        </w:rPr>
        <w:t>基于波前的探测较为适用</w:t>
      </w:r>
    </w:p>
    <w:p w14:paraId="1D2327C2" w14:textId="77777777" w:rsidR="00EE6DDA" w:rsidRDefault="00664AEA">
      <w:pPr>
        <w:rPr>
          <w:sz w:val="28"/>
          <w:szCs w:val="28"/>
        </w:rPr>
      </w:pPr>
      <w:r>
        <w:rPr>
          <w:sz w:val="28"/>
          <w:szCs w:val="28"/>
        </w:rPr>
        <w:tab/>
      </w:r>
      <w:r>
        <w:rPr>
          <w:rFonts w:hint="eastAsia"/>
          <w:sz w:val="28"/>
          <w:szCs w:val="28"/>
        </w:rPr>
        <w:t>如果需要扩展，需要有一定的评估扩展场景的能力</w:t>
      </w:r>
    </w:p>
    <w:p w14:paraId="68B90C86" w14:textId="77777777" w:rsidR="00EE6DDA" w:rsidRDefault="00664AEA">
      <w:pPr>
        <w:rPr>
          <w:sz w:val="28"/>
          <w:szCs w:val="28"/>
        </w:rPr>
      </w:pPr>
      <w:r>
        <w:rPr>
          <w:sz w:val="28"/>
          <w:szCs w:val="28"/>
        </w:rPr>
        <w:tab/>
      </w:r>
      <w:r>
        <w:rPr>
          <w:rFonts w:hint="eastAsia"/>
          <w:sz w:val="28"/>
          <w:szCs w:val="28"/>
        </w:rPr>
        <w:t>人工神经网络好</w:t>
      </w:r>
    </w:p>
    <w:p w14:paraId="1E2262B9" w14:textId="77777777" w:rsidR="00EE6DDA" w:rsidRDefault="00664AEA">
      <w:pPr>
        <w:rPr>
          <w:sz w:val="28"/>
          <w:szCs w:val="28"/>
        </w:rPr>
      </w:pPr>
      <w:r>
        <w:rPr>
          <w:sz w:val="28"/>
          <w:szCs w:val="28"/>
        </w:rPr>
        <w:tab/>
      </w:r>
      <w:r>
        <w:rPr>
          <w:rFonts w:hint="eastAsia"/>
          <w:sz w:val="28"/>
          <w:szCs w:val="28"/>
        </w:rPr>
        <w:t>目前的神经网络没有较好地扩展性，需要大量数据训练进行扩展</w:t>
      </w:r>
    </w:p>
    <w:p w14:paraId="28321838" w14:textId="77777777" w:rsidR="00EE6DDA" w:rsidRDefault="00664AEA">
      <w:pPr>
        <w:rPr>
          <w:sz w:val="28"/>
          <w:szCs w:val="28"/>
        </w:rPr>
      </w:pPr>
      <w:r>
        <w:rPr>
          <w:sz w:val="28"/>
          <w:szCs w:val="28"/>
        </w:rPr>
        <w:tab/>
      </w:r>
      <w:r>
        <w:rPr>
          <w:rFonts w:hint="eastAsia"/>
          <w:sz w:val="28"/>
          <w:szCs w:val="28"/>
        </w:rPr>
        <w:t>提取与相差相关但与原始对象无关</w:t>
      </w:r>
    </w:p>
    <w:p w14:paraId="24D7DAFC" w14:textId="77777777" w:rsidR="00EE6DDA" w:rsidRDefault="00664AEA">
      <w:pPr>
        <w:rPr>
          <w:sz w:val="28"/>
          <w:szCs w:val="28"/>
        </w:rPr>
      </w:pPr>
      <w:r>
        <w:rPr>
          <w:sz w:val="28"/>
          <w:szCs w:val="28"/>
        </w:rPr>
        <w:tab/>
      </w:r>
      <w:r>
        <w:rPr>
          <w:rFonts w:hint="eastAsia"/>
          <w:sz w:val="28"/>
          <w:szCs w:val="28"/>
        </w:rPr>
        <w:t>LSTM</w:t>
      </w:r>
      <w:r>
        <w:rPr>
          <w:rFonts w:hint="eastAsia"/>
          <w:sz w:val="28"/>
          <w:szCs w:val="28"/>
        </w:rPr>
        <w:t>的优势</w:t>
      </w:r>
    </w:p>
    <w:p w14:paraId="07F8C9B2" w14:textId="77777777" w:rsidR="00EE6DDA" w:rsidRDefault="00664AEA">
      <w:pPr>
        <w:rPr>
          <w:sz w:val="28"/>
          <w:szCs w:val="28"/>
        </w:rPr>
      </w:pPr>
      <w:r>
        <w:rPr>
          <w:sz w:val="28"/>
          <w:szCs w:val="28"/>
        </w:rPr>
        <w:t>Object-independent feature extraction</w:t>
      </w:r>
    </w:p>
    <w:p w14:paraId="6E5E6477" w14:textId="77777777" w:rsidR="00EE6DDA" w:rsidRDefault="00664AEA">
      <w:pPr>
        <w:rPr>
          <w:sz w:val="28"/>
          <w:szCs w:val="28"/>
        </w:rPr>
      </w:pPr>
      <w:r>
        <w:rPr>
          <w:sz w:val="28"/>
          <w:szCs w:val="28"/>
        </w:rPr>
        <w:tab/>
      </w:r>
      <w:r>
        <w:rPr>
          <w:rFonts w:hint="eastAsia"/>
          <w:sz w:val="28"/>
          <w:szCs w:val="28"/>
        </w:rPr>
        <w:t>波前相位差与焦平面间非线性映射</w:t>
      </w:r>
    </w:p>
    <w:p w14:paraId="364108EA" w14:textId="77777777" w:rsidR="00EE6DDA" w:rsidRDefault="00664AEA">
      <w:pPr>
        <w:rPr>
          <w:sz w:val="28"/>
          <w:szCs w:val="28"/>
        </w:rPr>
      </w:pPr>
      <w:r>
        <w:rPr>
          <w:sz w:val="28"/>
          <w:szCs w:val="28"/>
        </w:rPr>
        <w:tab/>
      </w:r>
      <w:r>
        <w:rPr>
          <w:rFonts w:hint="eastAsia"/>
          <w:sz w:val="28"/>
          <w:szCs w:val="28"/>
        </w:rPr>
        <w:t>利用傅里</w:t>
      </w:r>
      <w:r>
        <w:rPr>
          <w:rFonts w:hint="eastAsia"/>
          <w:sz w:val="28"/>
          <w:szCs w:val="28"/>
        </w:rPr>
        <w:t>叶关系，去除扩展对象信息</w:t>
      </w:r>
    </w:p>
    <w:p w14:paraId="77FFD132" w14:textId="77777777" w:rsidR="00EE6DDA" w:rsidRDefault="00664AEA">
      <w:pPr>
        <w:rPr>
          <w:sz w:val="28"/>
          <w:szCs w:val="28"/>
        </w:rPr>
      </w:pPr>
      <w:r>
        <w:rPr>
          <w:sz w:val="28"/>
          <w:szCs w:val="28"/>
        </w:rPr>
        <w:t>Object-independent wavefront sensing approach using deep LSTMs</w:t>
      </w:r>
    </w:p>
    <w:p w14:paraId="2C09635A" w14:textId="77777777" w:rsidR="00EE6DDA" w:rsidRDefault="00664AEA">
      <w:pPr>
        <w:rPr>
          <w:sz w:val="28"/>
          <w:szCs w:val="28"/>
        </w:rPr>
      </w:pPr>
      <w:r>
        <w:rPr>
          <w:sz w:val="28"/>
          <w:szCs w:val="28"/>
        </w:rPr>
        <w:tab/>
        <w:t>Introduction of LSTM network</w:t>
      </w:r>
    </w:p>
    <w:p w14:paraId="7F3534A8" w14:textId="77777777" w:rsidR="00EE6DDA" w:rsidRDefault="00664AEA">
      <w:pPr>
        <w:rPr>
          <w:sz w:val="28"/>
          <w:szCs w:val="28"/>
        </w:rPr>
      </w:pPr>
      <w:r>
        <w:rPr>
          <w:sz w:val="28"/>
          <w:szCs w:val="28"/>
        </w:rPr>
        <w:tab/>
      </w:r>
      <w:r>
        <w:rPr>
          <w:sz w:val="28"/>
          <w:szCs w:val="28"/>
        </w:rPr>
        <w:tab/>
      </w:r>
      <w:r>
        <w:rPr>
          <w:rFonts w:hint="eastAsia"/>
          <w:sz w:val="28"/>
          <w:szCs w:val="28"/>
        </w:rPr>
        <w:t>LSTM</w:t>
      </w:r>
      <w:r>
        <w:rPr>
          <w:rFonts w:hint="eastAsia"/>
          <w:sz w:val="28"/>
          <w:szCs w:val="28"/>
        </w:rPr>
        <w:t>是递归神经网络变体</w:t>
      </w:r>
    </w:p>
    <w:p w14:paraId="3731FD61" w14:textId="77777777" w:rsidR="00EE6DDA" w:rsidRDefault="00664AEA">
      <w:pPr>
        <w:rPr>
          <w:sz w:val="28"/>
          <w:szCs w:val="28"/>
        </w:rPr>
      </w:pPr>
      <w:r>
        <w:rPr>
          <w:sz w:val="28"/>
          <w:szCs w:val="28"/>
        </w:rPr>
        <w:lastRenderedPageBreak/>
        <w:tab/>
      </w:r>
      <w:r>
        <w:rPr>
          <w:sz w:val="28"/>
          <w:szCs w:val="28"/>
        </w:rPr>
        <w:tab/>
      </w:r>
      <w:r>
        <w:rPr>
          <w:rFonts w:hint="eastAsia"/>
          <w:sz w:val="28"/>
          <w:szCs w:val="28"/>
        </w:rPr>
        <w:t>简要介绍</w:t>
      </w:r>
    </w:p>
    <w:p w14:paraId="13D23EE5" w14:textId="77777777" w:rsidR="00EE6DDA" w:rsidRDefault="00664AEA">
      <w:pPr>
        <w:rPr>
          <w:sz w:val="28"/>
          <w:szCs w:val="28"/>
        </w:rPr>
      </w:pPr>
      <w:r>
        <w:rPr>
          <w:sz w:val="28"/>
          <w:szCs w:val="28"/>
        </w:rPr>
        <w:tab/>
        <w:t>Object-independent wavefront sensing approach using deep LSTMs</w:t>
      </w:r>
    </w:p>
    <w:p w14:paraId="03C383B4" w14:textId="77777777" w:rsidR="00EE6DDA" w:rsidRDefault="00664AEA">
      <w:pPr>
        <w:rPr>
          <w:sz w:val="28"/>
          <w:szCs w:val="28"/>
        </w:rPr>
      </w:pPr>
      <w:r>
        <w:rPr>
          <w:sz w:val="28"/>
          <w:szCs w:val="28"/>
        </w:rPr>
        <w:tab/>
      </w:r>
      <w:r>
        <w:rPr>
          <w:sz w:val="28"/>
          <w:szCs w:val="28"/>
        </w:rPr>
        <w:tab/>
      </w:r>
      <w:r>
        <w:rPr>
          <w:rFonts w:hint="eastAsia"/>
          <w:sz w:val="28"/>
          <w:szCs w:val="28"/>
        </w:rPr>
        <w:t>输入有区别</w:t>
      </w:r>
    </w:p>
    <w:p w14:paraId="7EA03FD1" w14:textId="77777777" w:rsidR="00EE6DDA" w:rsidRDefault="00664AEA">
      <w:pPr>
        <w:rPr>
          <w:sz w:val="28"/>
          <w:szCs w:val="28"/>
        </w:rPr>
      </w:pPr>
      <w:r>
        <w:rPr>
          <w:sz w:val="28"/>
          <w:szCs w:val="28"/>
        </w:rPr>
        <w:tab/>
      </w:r>
      <w:r>
        <w:rPr>
          <w:sz w:val="28"/>
          <w:szCs w:val="28"/>
        </w:rPr>
        <w:tab/>
      </w:r>
      <w:r>
        <w:rPr>
          <w:rFonts w:hint="eastAsia"/>
          <w:sz w:val="28"/>
          <w:szCs w:val="28"/>
        </w:rPr>
        <w:t>无需任何模拟或真实扩展场景就可以训练深度</w:t>
      </w:r>
      <w:r>
        <w:rPr>
          <w:sz w:val="28"/>
          <w:szCs w:val="28"/>
        </w:rPr>
        <w:t>LSTM</w:t>
      </w:r>
      <w:r>
        <w:rPr>
          <w:sz w:val="28"/>
          <w:szCs w:val="28"/>
        </w:rPr>
        <w:t>网络。</w:t>
      </w:r>
      <w:r>
        <w:rPr>
          <w:sz w:val="28"/>
          <w:szCs w:val="28"/>
        </w:rPr>
        <w:t xml:space="preserve"> </w:t>
      </w:r>
      <w:r>
        <w:rPr>
          <w:sz w:val="28"/>
          <w:szCs w:val="28"/>
        </w:rPr>
        <w:t>实际上，用于训练深度</w:t>
      </w:r>
      <w:r>
        <w:rPr>
          <w:sz w:val="28"/>
          <w:szCs w:val="28"/>
        </w:rPr>
        <w:t>LSTM</w:t>
      </w:r>
      <w:r>
        <w:rPr>
          <w:sz w:val="28"/>
          <w:szCs w:val="28"/>
        </w:rPr>
        <w:t>网络的特征图像是从根据傅立叶光学系统生成的模拟</w:t>
      </w:r>
      <w:r>
        <w:rPr>
          <w:sz w:val="28"/>
          <w:szCs w:val="28"/>
        </w:rPr>
        <w:t>PSF</w:t>
      </w:r>
      <w:r>
        <w:rPr>
          <w:sz w:val="28"/>
          <w:szCs w:val="28"/>
        </w:rPr>
        <w:t>图像中提取的。</w:t>
      </w:r>
      <w:r>
        <w:rPr>
          <w:sz w:val="28"/>
          <w:szCs w:val="28"/>
        </w:rPr>
        <w:t xml:space="preserve"> </w:t>
      </w:r>
      <w:r>
        <w:rPr>
          <w:sz w:val="28"/>
          <w:szCs w:val="28"/>
        </w:rPr>
        <w:t>另一方面，经过训练有素的深度</w:t>
      </w:r>
      <w:r>
        <w:rPr>
          <w:sz w:val="28"/>
          <w:szCs w:val="28"/>
        </w:rPr>
        <w:t>LSTM</w:t>
      </w:r>
      <w:r>
        <w:rPr>
          <w:sz w:val="28"/>
          <w:szCs w:val="28"/>
        </w:rPr>
        <w:t>网络可以应用于从真实扩展场景中提取的特征图像，并恢复波前相位像差。</w:t>
      </w:r>
      <w:r>
        <w:rPr>
          <w:sz w:val="28"/>
          <w:szCs w:val="28"/>
        </w:rPr>
        <w:t xml:space="preserve"> </w:t>
      </w:r>
      <w:r>
        <w:rPr>
          <w:sz w:val="28"/>
          <w:szCs w:val="28"/>
        </w:rPr>
        <w:t>根本原因是特征图像与对象无关。</w:t>
      </w:r>
    </w:p>
    <w:p w14:paraId="64BD344D" w14:textId="77777777" w:rsidR="00EE6DDA" w:rsidRDefault="00664AEA">
      <w:pPr>
        <w:rPr>
          <w:sz w:val="28"/>
          <w:szCs w:val="28"/>
        </w:rPr>
      </w:pPr>
      <w:r>
        <w:rPr>
          <w:sz w:val="28"/>
          <w:szCs w:val="28"/>
        </w:rPr>
        <w:t>Simulations and experiment</w:t>
      </w:r>
    </w:p>
    <w:p w14:paraId="498C6615" w14:textId="77777777" w:rsidR="00EE6DDA" w:rsidRDefault="00664AEA">
      <w:pPr>
        <w:rPr>
          <w:sz w:val="28"/>
          <w:szCs w:val="28"/>
        </w:rPr>
      </w:pPr>
      <w:r>
        <w:rPr>
          <w:sz w:val="28"/>
          <w:szCs w:val="28"/>
        </w:rPr>
        <w:tab/>
        <w:t>Simulations</w:t>
      </w:r>
    </w:p>
    <w:p w14:paraId="2A3513FD" w14:textId="77777777" w:rsidR="00EE6DDA" w:rsidRDefault="00664AEA">
      <w:pPr>
        <w:rPr>
          <w:sz w:val="28"/>
          <w:szCs w:val="28"/>
        </w:rPr>
      </w:pPr>
      <w:r>
        <w:rPr>
          <w:sz w:val="28"/>
          <w:szCs w:val="28"/>
        </w:rPr>
        <w:tab/>
      </w:r>
      <w:r>
        <w:rPr>
          <w:sz w:val="28"/>
          <w:szCs w:val="28"/>
        </w:rPr>
        <w:tab/>
      </w:r>
      <w:r>
        <w:rPr>
          <w:rFonts w:hint="eastAsia"/>
          <w:sz w:val="28"/>
          <w:szCs w:val="28"/>
        </w:rPr>
        <w:t>数据集建立</w:t>
      </w:r>
    </w:p>
    <w:p w14:paraId="514C9B03" w14:textId="77777777" w:rsidR="00EE6DDA" w:rsidRDefault="00664AEA">
      <w:pPr>
        <w:rPr>
          <w:sz w:val="28"/>
          <w:szCs w:val="28"/>
        </w:rPr>
      </w:pPr>
      <w:r>
        <w:rPr>
          <w:sz w:val="28"/>
          <w:szCs w:val="28"/>
        </w:rPr>
        <w:tab/>
      </w:r>
      <w:r>
        <w:rPr>
          <w:sz w:val="28"/>
          <w:szCs w:val="28"/>
        </w:rPr>
        <w:tab/>
      </w:r>
      <w:r>
        <w:rPr>
          <w:rFonts w:hint="eastAsia"/>
          <w:sz w:val="28"/>
          <w:szCs w:val="28"/>
        </w:rPr>
        <w:t>对硬件要求低</w:t>
      </w:r>
    </w:p>
    <w:p w14:paraId="02E3B496" w14:textId="77777777" w:rsidR="00EE6DDA" w:rsidRDefault="00664AEA">
      <w:pPr>
        <w:rPr>
          <w:sz w:val="28"/>
          <w:szCs w:val="28"/>
        </w:rPr>
      </w:pPr>
      <w:r>
        <w:rPr>
          <w:sz w:val="28"/>
          <w:szCs w:val="28"/>
        </w:rPr>
        <w:tab/>
      </w:r>
      <w:r>
        <w:rPr>
          <w:sz w:val="28"/>
          <w:szCs w:val="28"/>
        </w:rPr>
        <w:tab/>
      </w:r>
      <w:r>
        <w:rPr>
          <w:rFonts w:hint="eastAsia"/>
          <w:sz w:val="28"/>
          <w:szCs w:val="28"/>
        </w:rPr>
        <w:t>训练准确性较好</w:t>
      </w:r>
    </w:p>
    <w:p w14:paraId="74938095" w14:textId="77777777" w:rsidR="00EE6DDA" w:rsidRDefault="00664AEA">
      <w:pPr>
        <w:rPr>
          <w:sz w:val="28"/>
          <w:szCs w:val="28"/>
        </w:rPr>
      </w:pPr>
      <w:r>
        <w:rPr>
          <w:sz w:val="28"/>
          <w:szCs w:val="28"/>
        </w:rPr>
        <w:tab/>
      </w:r>
      <w:r>
        <w:rPr>
          <w:sz w:val="28"/>
          <w:szCs w:val="28"/>
        </w:rPr>
        <w:tab/>
      </w:r>
      <w:r>
        <w:rPr>
          <w:rFonts w:hint="eastAsia"/>
          <w:sz w:val="28"/>
          <w:szCs w:val="28"/>
        </w:rPr>
        <w:t>可从不同相差提取图像</w:t>
      </w:r>
    </w:p>
    <w:p w14:paraId="59B8C6C5" w14:textId="77777777" w:rsidR="00EE6DDA" w:rsidRDefault="00664AEA">
      <w:pPr>
        <w:rPr>
          <w:sz w:val="28"/>
          <w:szCs w:val="28"/>
        </w:rPr>
      </w:pPr>
      <w:r>
        <w:rPr>
          <w:sz w:val="28"/>
          <w:szCs w:val="28"/>
        </w:rPr>
        <w:tab/>
        <w:t>Experiment</w:t>
      </w:r>
    </w:p>
    <w:p w14:paraId="20AE610A" w14:textId="77777777" w:rsidR="00EE6DDA" w:rsidRDefault="00664AEA">
      <w:pPr>
        <w:rPr>
          <w:sz w:val="28"/>
          <w:szCs w:val="28"/>
        </w:rPr>
      </w:pPr>
      <w:r>
        <w:rPr>
          <w:sz w:val="28"/>
          <w:szCs w:val="28"/>
        </w:rPr>
        <w:tab/>
      </w:r>
      <w:r>
        <w:rPr>
          <w:sz w:val="28"/>
          <w:szCs w:val="28"/>
        </w:rPr>
        <w:tab/>
      </w:r>
      <w:r>
        <w:rPr>
          <w:rFonts w:hint="eastAsia"/>
          <w:sz w:val="28"/>
          <w:szCs w:val="28"/>
        </w:rPr>
        <w:t>以孔为例做实验</w:t>
      </w:r>
    </w:p>
    <w:p w14:paraId="5CCD7E91" w14:textId="77777777" w:rsidR="00EE6DDA" w:rsidRDefault="00664AEA">
      <w:pPr>
        <w:rPr>
          <w:sz w:val="28"/>
          <w:szCs w:val="28"/>
        </w:rPr>
      </w:pPr>
      <w:r>
        <w:rPr>
          <w:sz w:val="28"/>
          <w:szCs w:val="28"/>
        </w:rPr>
        <w:tab/>
      </w:r>
      <w:r>
        <w:rPr>
          <w:sz w:val="28"/>
          <w:szCs w:val="28"/>
        </w:rPr>
        <w:tab/>
      </w:r>
      <w:r>
        <w:rPr>
          <w:rFonts w:hint="eastAsia"/>
          <w:sz w:val="28"/>
          <w:szCs w:val="28"/>
        </w:rPr>
        <w:t>器具</w:t>
      </w:r>
    </w:p>
    <w:p w14:paraId="527D7AE2" w14:textId="77777777" w:rsidR="00EE6DDA" w:rsidRDefault="00664AEA">
      <w:pPr>
        <w:rPr>
          <w:sz w:val="28"/>
          <w:szCs w:val="28"/>
        </w:rPr>
      </w:pPr>
      <w:r>
        <w:rPr>
          <w:sz w:val="28"/>
          <w:szCs w:val="28"/>
        </w:rPr>
        <w:tab/>
      </w:r>
      <w:r>
        <w:rPr>
          <w:sz w:val="28"/>
          <w:szCs w:val="28"/>
        </w:rPr>
        <w:tab/>
      </w:r>
      <w:r>
        <w:rPr>
          <w:rFonts w:hint="eastAsia"/>
          <w:sz w:val="28"/>
          <w:szCs w:val="28"/>
        </w:rPr>
        <w:t>检测方法</w:t>
      </w:r>
    </w:p>
    <w:p w14:paraId="32E013C2" w14:textId="77777777" w:rsidR="00EE6DDA" w:rsidRDefault="00664AEA">
      <w:pPr>
        <w:rPr>
          <w:sz w:val="28"/>
          <w:szCs w:val="28"/>
        </w:rPr>
      </w:pPr>
      <w:r>
        <w:rPr>
          <w:sz w:val="28"/>
          <w:szCs w:val="28"/>
        </w:rPr>
        <w:tab/>
      </w:r>
      <w:r>
        <w:rPr>
          <w:sz w:val="28"/>
          <w:szCs w:val="28"/>
        </w:rPr>
        <w:tab/>
      </w:r>
      <w:r>
        <w:rPr>
          <w:rFonts w:hint="eastAsia"/>
          <w:sz w:val="28"/>
          <w:szCs w:val="28"/>
        </w:rPr>
        <w:t>恢复的较为准确</w:t>
      </w:r>
    </w:p>
    <w:p w14:paraId="5962C348" w14:textId="77777777" w:rsidR="00EE6DDA" w:rsidRDefault="00664AEA">
      <w:pPr>
        <w:rPr>
          <w:sz w:val="28"/>
          <w:szCs w:val="28"/>
        </w:rPr>
      </w:pPr>
      <w:r>
        <w:rPr>
          <w:sz w:val="28"/>
          <w:szCs w:val="28"/>
        </w:rPr>
        <w:tab/>
      </w:r>
      <w:r>
        <w:rPr>
          <w:sz w:val="28"/>
          <w:szCs w:val="28"/>
        </w:rPr>
        <w:tab/>
      </w:r>
      <w:r>
        <w:rPr>
          <w:rFonts w:hint="eastAsia"/>
          <w:sz w:val="28"/>
          <w:szCs w:val="28"/>
        </w:rPr>
        <w:t>再次强调无关</w:t>
      </w:r>
    </w:p>
    <w:p w14:paraId="3CEA77C6" w14:textId="77777777" w:rsidR="00EE6DDA" w:rsidRDefault="00664AEA">
      <w:pPr>
        <w:rPr>
          <w:sz w:val="28"/>
          <w:szCs w:val="28"/>
        </w:rPr>
      </w:pPr>
      <w:r>
        <w:rPr>
          <w:sz w:val="28"/>
          <w:szCs w:val="28"/>
        </w:rPr>
        <w:t>Other discussions</w:t>
      </w:r>
    </w:p>
    <w:p w14:paraId="0A01BFE0" w14:textId="77777777" w:rsidR="00EE6DDA" w:rsidRDefault="00664AEA">
      <w:pPr>
        <w:rPr>
          <w:sz w:val="28"/>
          <w:szCs w:val="28"/>
        </w:rPr>
      </w:pPr>
      <w:r>
        <w:rPr>
          <w:sz w:val="28"/>
          <w:szCs w:val="28"/>
        </w:rPr>
        <w:tab/>
      </w:r>
      <w:r>
        <w:rPr>
          <w:rFonts w:hint="eastAsia"/>
          <w:sz w:val="28"/>
          <w:szCs w:val="28"/>
        </w:rPr>
        <w:t>比较两个神经网络能力</w:t>
      </w:r>
    </w:p>
    <w:p w14:paraId="002A98CB" w14:textId="77777777" w:rsidR="00EE6DDA" w:rsidRDefault="00664AEA">
      <w:pPr>
        <w:rPr>
          <w:sz w:val="28"/>
          <w:szCs w:val="28"/>
        </w:rPr>
      </w:pPr>
      <w:r>
        <w:rPr>
          <w:sz w:val="28"/>
          <w:szCs w:val="28"/>
        </w:rPr>
        <w:tab/>
        <w:t xml:space="preserve">Comparison between deep LSTM network and Resnet 18 as deep learning </w:t>
      </w:r>
      <w:r>
        <w:rPr>
          <w:sz w:val="28"/>
          <w:szCs w:val="28"/>
        </w:rPr>
        <w:lastRenderedPageBreak/>
        <w:t>tool</w:t>
      </w:r>
    </w:p>
    <w:p w14:paraId="7D3461DC" w14:textId="77777777" w:rsidR="00EE6DDA" w:rsidRDefault="00664AEA">
      <w:pPr>
        <w:rPr>
          <w:sz w:val="28"/>
          <w:szCs w:val="28"/>
        </w:rPr>
      </w:pPr>
      <w:r>
        <w:rPr>
          <w:sz w:val="28"/>
          <w:szCs w:val="28"/>
        </w:rPr>
        <w:tab/>
      </w:r>
      <w:r>
        <w:rPr>
          <w:sz w:val="28"/>
          <w:szCs w:val="28"/>
        </w:rPr>
        <w:tab/>
      </w:r>
      <w:r>
        <w:rPr>
          <w:rFonts w:hint="eastAsia"/>
          <w:sz w:val="28"/>
          <w:szCs w:val="28"/>
        </w:rPr>
        <w:t>LSTM</w:t>
      </w:r>
      <w:r>
        <w:rPr>
          <w:rFonts w:hint="eastAsia"/>
          <w:sz w:val="28"/>
          <w:szCs w:val="28"/>
        </w:rPr>
        <w:t>好</w:t>
      </w:r>
    </w:p>
    <w:p w14:paraId="5D9B2504" w14:textId="77777777" w:rsidR="00EE6DDA" w:rsidRDefault="00664AEA">
      <w:pPr>
        <w:rPr>
          <w:sz w:val="28"/>
          <w:szCs w:val="28"/>
        </w:rPr>
      </w:pPr>
      <w:r>
        <w:rPr>
          <w:sz w:val="28"/>
          <w:szCs w:val="28"/>
        </w:rPr>
        <w:tab/>
      </w:r>
      <w:r>
        <w:rPr>
          <w:sz w:val="28"/>
          <w:szCs w:val="28"/>
        </w:rPr>
        <w:tab/>
      </w:r>
      <w:r>
        <w:rPr>
          <w:rFonts w:hint="eastAsia"/>
          <w:sz w:val="28"/>
          <w:szCs w:val="28"/>
        </w:rPr>
        <w:t>原因是卷积耗时，</w:t>
      </w:r>
      <w:r>
        <w:rPr>
          <w:rFonts w:hint="eastAsia"/>
          <w:sz w:val="28"/>
          <w:szCs w:val="28"/>
        </w:rPr>
        <w:t>LSTM</w:t>
      </w:r>
      <w:r>
        <w:rPr>
          <w:rFonts w:hint="eastAsia"/>
          <w:sz w:val="28"/>
          <w:szCs w:val="28"/>
        </w:rPr>
        <w:t>把图片拆成序列放入</w:t>
      </w:r>
    </w:p>
    <w:p w14:paraId="23E7E87D" w14:textId="77777777" w:rsidR="00EE6DDA" w:rsidRDefault="00664AEA">
      <w:pPr>
        <w:rPr>
          <w:sz w:val="28"/>
          <w:szCs w:val="28"/>
        </w:rPr>
      </w:pPr>
      <w:r>
        <w:rPr>
          <w:sz w:val="28"/>
          <w:szCs w:val="28"/>
        </w:rPr>
        <w:tab/>
        <w:t>Influence of the incoherency of incident light on wavefront sensing accuracy</w:t>
      </w:r>
    </w:p>
    <w:p w14:paraId="12CEDBAE" w14:textId="77777777" w:rsidR="00EE6DDA" w:rsidRDefault="00664AEA">
      <w:pPr>
        <w:rPr>
          <w:sz w:val="28"/>
          <w:szCs w:val="28"/>
        </w:rPr>
      </w:pPr>
      <w:r>
        <w:rPr>
          <w:sz w:val="28"/>
          <w:szCs w:val="28"/>
        </w:rPr>
        <w:tab/>
      </w:r>
      <w:r>
        <w:rPr>
          <w:sz w:val="28"/>
          <w:szCs w:val="28"/>
        </w:rPr>
        <w:tab/>
      </w:r>
      <w:r>
        <w:rPr>
          <w:rFonts w:hint="eastAsia"/>
          <w:sz w:val="28"/>
          <w:szCs w:val="28"/>
        </w:rPr>
        <w:t>预测遇到的问题</w:t>
      </w:r>
    </w:p>
    <w:p w14:paraId="24CE54A4" w14:textId="77777777" w:rsidR="00EE6DDA" w:rsidRDefault="00664AEA">
      <w:pPr>
        <w:rPr>
          <w:sz w:val="28"/>
          <w:szCs w:val="28"/>
        </w:rPr>
      </w:pPr>
      <w:r>
        <w:rPr>
          <w:sz w:val="28"/>
          <w:szCs w:val="28"/>
        </w:rPr>
        <w:t>Conclusion</w:t>
      </w:r>
    </w:p>
    <w:p w14:paraId="1A91D46C" w14:textId="77777777" w:rsidR="00EE6DDA" w:rsidRDefault="00664AEA">
      <w:pPr>
        <w:rPr>
          <w:color w:val="FF0000"/>
          <w:sz w:val="28"/>
          <w:szCs w:val="28"/>
        </w:rPr>
      </w:pPr>
      <w:r>
        <w:rPr>
          <w:sz w:val="28"/>
          <w:szCs w:val="28"/>
        </w:rPr>
        <w:tab/>
      </w:r>
      <w:r>
        <w:rPr>
          <w:color w:val="FF0000"/>
          <w:sz w:val="28"/>
          <w:szCs w:val="28"/>
        </w:rPr>
        <w:t>Note that the propos</w:t>
      </w:r>
      <w:r>
        <w:rPr>
          <w:color w:val="FF0000"/>
          <w:sz w:val="28"/>
          <w:szCs w:val="28"/>
        </w:rPr>
        <w:t xml:space="preserve">ed approach needs a pair of images with a roughly known phase diversity between them, while it seems that some other existing deep learning methods only need one image [11,12]. However, we should point out that the mathematical mapping from the set of all </w:t>
      </w:r>
      <w:r>
        <w:rPr>
          <w:color w:val="FF0000"/>
          <w:sz w:val="28"/>
          <w:szCs w:val="28"/>
        </w:rPr>
        <w:t>possible pupil phase screens to the set of all possible intensity distributions is a many-to-one mapping. Therefore, to invert this mapping and guarantee the uniqueness of the solution for wavefront phase, simultaneous collection of multiple intensity imag</w:t>
      </w:r>
      <w:r>
        <w:rPr>
          <w:color w:val="FF0000"/>
          <w:sz w:val="28"/>
          <w:szCs w:val="28"/>
        </w:rPr>
        <w:t>es with certain phase diversities are usually needed [24,25]. This is the underlying reason for why we need two images with a phase diversity between them.</w:t>
      </w:r>
    </w:p>
    <w:p w14:paraId="678EF997" w14:textId="77777777" w:rsidR="00EE6DDA" w:rsidRDefault="00EE6DDA">
      <w:pPr>
        <w:rPr>
          <w:sz w:val="28"/>
          <w:szCs w:val="28"/>
        </w:rPr>
      </w:pPr>
    </w:p>
    <w:p w14:paraId="730A0532" w14:textId="77777777" w:rsidR="00EE6DDA" w:rsidRDefault="00664AEA">
      <w:pPr>
        <w:rPr>
          <w:sz w:val="28"/>
          <w:szCs w:val="28"/>
        </w:rPr>
      </w:pPr>
      <w:r>
        <w:rPr>
          <w:sz w:val="28"/>
          <w:szCs w:val="28"/>
        </w:rPr>
        <w:t>3.</w:t>
      </w:r>
      <w:r>
        <w:rPr>
          <w:sz w:val="28"/>
          <w:szCs w:val="28"/>
        </w:rPr>
        <w:t>该文章核心是什么？</w:t>
      </w:r>
    </w:p>
    <w:p w14:paraId="62764C38" w14:textId="77777777" w:rsidR="00EE6DDA" w:rsidRDefault="00664AEA">
      <w:pPr>
        <w:rPr>
          <w:sz w:val="28"/>
          <w:szCs w:val="28"/>
        </w:rPr>
      </w:pPr>
      <w:r>
        <w:rPr>
          <w:rFonts w:hint="eastAsia"/>
          <w:sz w:val="28"/>
          <w:szCs w:val="28"/>
        </w:rPr>
        <w:t>本文介绍的</w:t>
      </w:r>
      <w:r>
        <w:rPr>
          <w:rFonts w:hint="eastAsia"/>
          <w:sz w:val="28"/>
          <w:szCs w:val="28"/>
        </w:rPr>
        <w:t>LSTM</w:t>
      </w:r>
      <w:r>
        <w:rPr>
          <w:rFonts w:hint="eastAsia"/>
          <w:sz w:val="28"/>
          <w:szCs w:val="28"/>
        </w:rPr>
        <w:t>神经网络（</w:t>
      </w:r>
      <w:r>
        <w:rPr>
          <w:sz w:val="28"/>
          <w:szCs w:val="28"/>
        </w:rPr>
        <w:t>a variant of recurrent neural network</w:t>
      </w:r>
      <w:r>
        <w:rPr>
          <w:rFonts w:hint="eastAsia"/>
          <w:sz w:val="28"/>
          <w:szCs w:val="28"/>
        </w:rPr>
        <w:t>）由于将图片利用傅里叶变换后拆成多个序列，因此训练的特征图像与相位差有关</w:t>
      </w:r>
      <w:r>
        <w:rPr>
          <w:rFonts w:hint="eastAsia"/>
          <w:sz w:val="28"/>
          <w:szCs w:val="28"/>
        </w:rPr>
        <w:t>，与原图片无关。这赋予了该神经网络很大的扩展性，无需大量扩展数据进行训练，而且对硬件要求低</w:t>
      </w:r>
    </w:p>
    <w:p w14:paraId="6F56E053" w14:textId="77777777" w:rsidR="00EE6DDA" w:rsidRDefault="00EE6DDA">
      <w:pPr>
        <w:rPr>
          <w:sz w:val="28"/>
          <w:szCs w:val="28"/>
        </w:rPr>
      </w:pPr>
    </w:p>
    <w:p w14:paraId="72E8C423" w14:textId="77777777" w:rsidR="00EE6DDA" w:rsidRDefault="00664AEA">
      <w:pPr>
        <w:rPr>
          <w:sz w:val="28"/>
          <w:szCs w:val="28"/>
        </w:rPr>
      </w:pPr>
      <w:r>
        <w:rPr>
          <w:sz w:val="28"/>
          <w:szCs w:val="28"/>
        </w:rPr>
        <w:t>4.</w:t>
      </w:r>
      <w:r>
        <w:rPr>
          <w:sz w:val="28"/>
          <w:szCs w:val="28"/>
        </w:rPr>
        <w:t>英语表达该文章核心</w:t>
      </w:r>
    </w:p>
    <w:p w14:paraId="66B979CF" w14:textId="77777777" w:rsidR="00EE6DDA" w:rsidRDefault="00664AEA">
      <w:pPr>
        <w:rPr>
          <w:sz w:val="28"/>
          <w:szCs w:val="28"/>
        </w:rPr>
      </w:pPr>
      <w:r>
        <w:rPr>
          <w:sz w:val="28"/>
          <w:szCs w:val="28"/>
        </w:rPr>
        <w:lastRenderedPageBreak/>
        <w:t>In this article, the LSTM neural network (a variant of recurrent neural network) uses Fourier transform to split the picture into multiple sequences, so the training feature image is related to the</w:t>
      </w:r>
      <w:r>
        <w:rPr>
          <w:sz w:val="28"/>
          <w:szCs w:val="28"/>
        </w:rPr>
        <w:t xml:space="preserve"> phase aberrations, not the original picture.  This </w:t>
      </w:r>
      <w:r>
        <w:rPr>
          <w:rFonts w:hint="eastAsia"/>
          <w:sz w:val="28"/>
          <w:szCs w:val="28"/>
        </w:rPr>
        <w:t>feature</w:t>
      </w:r>
      <w:r>
        <w:rPr>
          <w:sz w:val="28"/>
          <w:szCs w:val="28"/>
        </w:rPr>
        <w:t xml:space="preserve"> gives the neural network a great scalability, does not require a large amount of extended data for training, and has low hardware requirements</w:t>
      </w:r>
    </w:p>
    <w:p w14:paraId="12F84EE3" w14:textId="77777777" w:rsidR="00EE6DDA" w:rsidRDefault="00EE6DDA">
      <w:pPr>
        <w:rPr>
          <w:sz w:val="28"/>
          <w:szCs w:val="28"/>
        </w:rPr>
      </w:pPr>
    </w:p>
    <w:sectPr w:rsidR="00EE6DDA">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672"/>
    <w:rsid w:val="00011551"/>
    <w:rsid w:val="00017ED4"/>
    <w:rsid w:val="00022667"/>
    <w:rsid w:val="000464DD"/>
    <w:rsid w:val="000A0D25"/>
    <w:rsid w:val="000A397A"/>
    <w:rsid w:val="000A7E75"/>
    <w:rsid w:val="000D236C"/>
    <w:rsid w:val="000E1978"/>
    <w:rsid w:val="000E249C"/>
    <w:rsid w:val="00140917"/>
    <w:rsid w:val="00174529"/>
    <w:rsid w:val="001A1A87"/>
    <w:rsid w:val="001A4676"/>
    <w:rsid w:val="001B110E"/>
    <w:rsid w:val="001E3E1F"/>
    <w:rsid w:val="00201A75"/>
    <w:rsid w:val="00247F42"/>
    <w:rsid w:val="00274F61"/>
    <w:rsid w:val="002A1FE4"/>
    <w:rsid w:val="002A6589"/>
    <w:rsid w:val="002E49F8"/>
    <w:rsid w:val="002F1A17"/>
    <w:rsid w:val="00306BFF"/>
    <w:rsid w:val="0031189A"/>
    <w:rsid w:val="00344E62"/>
    <w:rsid w:val="00350B97"/>
    <w:rsid w:val="00385A38"/>
    <w:rsid w:val="003A07C9"/>
    <w:rsid w:val="003D61C5"/>
    <w:rsid w:val="00431A42"/>
    <w:rsid w:val="00450BB5"/>
    <w:rsid w:val="00482009"/>
    <w:rsid w:val="004E4691"/>
    <w:rsid w:val="004F2268"/>
    <w:rsid w:val="00601FA0"/>
    <w:rsid w:val="00634E25"/>
    <w:rsid w:val="0066101A"/>
    <w:rsid w:val="00664AEA"/>
    <w:rsid w:val="00697E43"/>
    <w:rsid w:val="006E3387"/>
    <w:rsid w:val="00742A69"/>
    <w:rsid w:val="007742FD"/>
    <w:rsid w:val="007779C9"/>
    <w:rsid w:val="007879B9"/>
    <w:rsid w:val="007A45FF"/>
    <w:rsid w:val="007B1D33"/>
    <w:rsid w:val="007C33BC"/>
    <w:rsid w:val="007D1588"/>
    <w:rsid w:val="007E2EE0"/>
    <w:rsid w:val="007F11A1"/>
    <w:rsid w:val="00807AA8"/>
    <w:rsid w:val="0082654E"/>
    <w:rsid w:val="00882672"/>
    <w:rsid w:val="00887289"/>
    <w:rsid w:val="008C6E49"/>
    <w:rsid w:val="008D63A6"/>
    <w:rsid w:val="009639EE"/>
    <w:rsid w:val="009A6D00"/>
    <w:rsid w:val="009A7485"/>
    <w:rsid w:val="009B1134"/>
    <w:rsid w:val="009C5C14"/>
    <w:rsid w:val="009F0115"/>
    <w:rsid w:val="00A4712E"/>
    <w:rsid w:val="00A74B21"/>
    <w:rsid w:val="00AB0176"/>
    <w:rsid w:val="00AE0601"/>
    <w:rsid w:val="00B37FE9"/>
    <w:rsid w:val="00B55BC9"/>
    <w:rsid w:val="00B734DD"/>
    <w:rsid w:val="00BC4934"/>
    <w:rsid w:val="00C7462B"/>
    <w:rsid w:val="00C831C8"/>
    <w:rsid w:val="00CA0DC4"/>
    <w:rsid w:val="00CA17EA"/>
    <w:rsid w:val="00CC0B91"/>
    <w:rsid w:val="00CE386F"/>
    <w:rsid w:val="00E10A75"/>
    <w:rsid w:val="00E11DA1"/>
    <w:rsid w:val="00E23719"/>
    <w:rsid w:val="00E44383"/>
    <w:rsid w:val="00E8423D"/>
    <w:rsid w:val="00E85B70"/>
    <w:rsid w:val="00E86D3D"/>
    <w:rsid w:val="00EA54CE"/>
    <w:rsid w:val="00EB4EE4"/>
    <w:rsid w:val="00EC4735"/>
    <w:rsid w:val="00EE6DDA"/>
    <w:rsid w:val="00F14299"/>
    <w:rsid w:val="00F16691"/>
    <w:rsid w:val="00F95A02"/>
    <w:rsid w:val="00FA5B8B"/>
    <w:rsid w:val="00FD0AD9"/>
    <w:rsid w:val="00FE1BDF"/>
    <w:rsid w:val="7DDD3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617A31B"/>
  <w15:docId w15:val="{7BC09438-6DA2-F349-93B2-FCBAAEC49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xin</dc:creator>
  <cp:lastModifiedBy>Wang Hao</cp:lastModifiedBy>
  <cp:revision>87</cp:revision>
  <dcterms:created xsi:type="dcterms:W3CDTF">2020-05-05T19:41:00Z</dcterms:created>
  <dcterms:modified xsi:type="dcterms:W3CDTF">2022-05-04T03:02:00Z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ies>
</file>