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2"/>
        </w:rPr>
        <w:t>PRODUCT PLAN · V2.0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17365D"/>
          <w:sz w:val="68"/>
        </w:rPr>
        <w:t>PETNIDO</w:t>
      </w:r>
    </w:p>
    <w:p>
      <w:pPr>
        <w:spacing w:after="12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36"/>
        </w:rPr>
        <w:t>宠物照护需求与服务撮合平台</w:t>
      </w:r>
    </w:p>
    <w:p>
      <w:pPr>
        <w:spacing w:after="640"/>
        <w:jc w:val="center"/>
      </w:pPr>
      <w:r>
        <w:rPr>
          <w:rFonts w:ascii="Arial Unicode MS" w:hAnsi="Arial Unicode MS" w:eastAsia="Arial Unicode MS" w:cs="Arial Unicode MS"/>
          <w:color w:val="5F6B7A"/>
          <w:sz w:val="30"/>
        </w:rPr>
        <w:t>网站项目计划书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版本说明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本版已依据完整用户操作流程重新整理，重点修正首次与非首次登录分流、表单内档案读取、发布成功后档案写入、邮箱通知检查，以及需求与服务的双向推荐。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Arial Unicode MS" w:hAnsi="Arial Unicode MS" w:eastAsia="Arial Unicode MS" w:cs="Arial Unicode MS"/>
          <w:color w:val="5F6B7A"/>
          <w:sz w:val="20"/>
        </w:rPr>
        <w:t>版本：V2.0   |   日期：2026年8月4日   |   状态：产品定义稿</w:t>
      </w:r>
    </w:p>
    <w:p>
      <w:r>
        <w:br w:type="page"/>
      </w:r>
    </w:p>
    <w:p>
      <w:pPr>
        <w:pStyle w:val="Heading1"/>
        <w:keepNext/>
      </w:pPr>
      <w:r>
        <w:t>文档导航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5F6B7A"/>
          <w:sz w:val="22"/>
        </w:rPr>
        <w:t>本计划书按用户行为和产品模块组织，可作为产品设计、交互设计、技术拆分与验收的共同基线。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章节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01–04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项目定位、目标、范围、角色与权限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05–07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登录引导、个人档案、需求发布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08–10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服务发布、公开浏览、咨询应聘与预约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11–14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消息通知、状态规则、匹配推荐、页面结构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15–18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数据模型、国际化、非功能要求、实施路线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19–21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验收标准、风险与后续范围、附录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当前范围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本阶段仅规划用户端核心业务，不包含运营后台、投诉仲裁、平台抽佣、在线支付与实名认证。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项目概述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Petnido 是一个连接宠物主人与宠物照护服务者的平台。同一账号既可以发布宠物照护需求，也可以开启接单模式、建立服务档案并发布多个服务。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平台围绕三类业务建立统一撮合体系：上门照护、宠物寄养和自定义服务。游客可浏览公开信息；收藏、咨询、应聘、预约、发布和聊天等行为需要登录。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产品原则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减少重复填写，但不打乱用户的自然表单顺序。档案只在表单进行到相应步骤时提供默认值，并在发布成功后才自动保存或更新。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项目目标与成功标准</w:t>
      </w:r>
    </w:p>
    <w:p>
      <w:pPr>
        <w:pStyle w:val="Heading2"/>
        <w:keepNext/>
      </w:pPr>
      <w:r>
        <w:t>2.1 核心目标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帮助宠物主人快速发布结构化照护需求。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帮助服务者展示经验、服务范围、价格和可用时间，并管理多个服务。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根据地点、宠物、时间、任务和预算完成双向撮合。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通过站内消息完成咨询、应聘、预约和双方确认。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沉淀宠物、地址和服务档案，降低后续发布成本。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支持三种语言和多货币，为跨地区使用预留基础。</w:t>
      </w:r>
    </w:p>
    <w:p>
      <w:pPr>
        <w:pStyle w:val="Heading2"/>
        <w:keepNext/>
      </w:pPr>
      <w:r>
        <w:t>2.2 第一阶段成功标准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游客能够浏览附近需求、服务者和公开服务。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首次注册用户能够完成头像、昵称和首个发布引导。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非首次用户登录后直接进入个人中心，不被强制引导查看消息。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需求方与服务者能够分别完成申请/预约、沟通和确认闭环。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过期需求不再公开展示，但仍可在个人记录和收藏夹中查看。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发布成功后能够触发邮箱通知检查及匹配推荐。</w:t>
      </w:r>
    </w:p>
    <w:p>
      <w:pPr>
        <w:pStyle w:val="Heading1"/>
        <w:keepNext/>
      </w:pPr>
      <w:r>
        <w:t>3. 项目范围</w:t>
      </w:r>
    </w:p>
    <w:p>
      <w:pPr>
        <w:pStyle w:val="Heading2"/>
        <w:keepNext/>
      </w:pPr>
      <w:r>
        <w:t>3.1 本阶段包含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账号注册登录、首次使用引导和个人中心。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个人资料、宠物档案、地址档案和服务档案。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三种需求模式和三种服务模式。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公开浏览、地图/列表展示、筛选、收藏和详情页。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站内聊天、咨询、应聘、预约和状态确认。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邮件消息通知、需求过期、匹配推荐和三语言切换。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服务单项管理和批量管理。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服务类型介绍及宠物照护知识链接库。</w:t>
      </w:r>
    </w:p>
    <w:p>
      <w:pPr>
        <w:pStyle w:val="Heading2"/>
        <w:keepNext/>
      </w:pPr>
      <w:r>
        <w:t>3.2 本阶段不包含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运营管理后台、举报投诉和平台仲裁。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实名认证、背景调查、平台保险和信用等级。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在线支付、平台抽佣、退款和赔付。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公开评价体系、视频通话和聊天自动翻译。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智能定价及复杂营销工具。</w:t>
      </w:r>
    </w:p>
    <w:p>
      <w:pPr>
        <w:pStyle w:val="Heading1"/>
        <w:keepNext/>
      </w:pPr>
      <w:r>
        <w:t>4. 用户角色与权限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可执行操作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游客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浏览首页、附近需求、服务者、公开服务、详情、类型介绍和照护知识；切换语言。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收藏、咨询、应聘、预约、发布和聊天。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注册用户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编辑资料、管理宠物/地址、发布需求、收藏、咨询、应聘、预约和聊天。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未开启接单模式时不能发布服务。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服务者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拥有注册用户全部能力；建立服务档案、发布多个服务、处理预约、管理接单状态。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关闭接单模式后，公开服务按规则暂停。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b/>
          <w:sz w:val="22"/>
        </w:rPr>
        <w:t>同一账号</w:t>
      </w:r>
      <w:r>
        <w:rPr>
          <w:rFonts w:ascii="Arial Unicode MS" w:hAnsi="Arial Unicode MS" w:eastAsia="Arial Unicode MS" w:cs="Arial Unicode MS"/>
          <w:i w:val="0"/>
          <w:sz w:val="22"/>
        </w:rPr>
        <w:t>可以同时拥有需求方和服务者能力，不创建互斥的角色账号。</w:t>
      </w:r>
    </w:p>
    <w:p>
      <w:pPr>
        <w:pStyle w:val="Heading1"/>
        <w:keepNext/>
      </w:pPr>
      <w:r>
        <w:t>5. 登录、注册与首次使用</w:t>
      </w:r>
    </w:p>
    <w:p>
      <w:pPr>
        <w:pStyle w:val="Heading2"/>
        <w:keepNext/>
      </w:pPr>
      <w:r>
        <w:t>5.1 首次注册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用户完成账号注册和登录。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引导完善头像和昵称。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询问用户当前希望发布需求、提供服务，或暂时跳过。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选择发布需求时，直接进入需求发布流程。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选择提供服务时，先确认开启接单模式并创建服务档案，再选择服务类型。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选择暂时跳过时，进入个人中心。</w:t>
      </w:r>
    </w:p>
    <w:p>
      <w:pPr>
        <w:pStyle w:val="Heading2"/>
        <w:keepNext/>
      </w:pPr>
      <w:r>
        <w:t>5.2 非首次登录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非首次用户登录成功后直接进入个人中心。系统不弹出“是否查看新消息”的提示，由用户自行选择消息中心、我的需求、我的服务等入口。</w:t>
      </w:r>
    </w:p>
    <w:p>
      <w:pPr>
        <w:pStyle w:val="Heading2"/>
        <w:keepNext/>
      </w:pPr>
      <w:r>
        <w:t>5.3 登录后返回原操作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游客从需求或服务详情触发收藏、咨询、应聘或预约时，先进入登录/注册；成功后返回原详情页，并恢复登录前准备执行的操作。</w:t>
      </w:r>
    </w:p>
    <w:p>
      <w:pPr>
        <w:pStyle w:val="Heading1"/>
        <w:keepNext/>
      </w:pPr>
      <w:r>
        <w:t>6. 个人资料与可复用档案</w:t>
      </w:r>
    </w:p>
    <w:p>
      <w:pPr>
        <w:pStyle w:val="Heading2"/>
        <w:keepNext/>
      </w:pPr>
      <w:r>
        <w:t>6.1 基础资料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头像与昵称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个人简介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所在地区与大致地理位置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常用语言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绑定邮箱、验证状态和邮件通知开关</w:t>
      </w:r>
    </w:p>
    <w:p>
      <w:pPr>
        <w:pStyle w:val="Heading2"/>
        <w:keepNext/>
      </w:pPr>
      <w:r>
        <w:t>6.2 宠物档案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名称、类型、品种、性别、年龄或生日。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体型、体重、是否绝育、照片。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性格、饮食、健康、过敏、用药和疫苗。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与人或其他动物的相处情况及照护注意事项。</w:t>
      </w:r>
    </w:p>
    <w:p>
      <w:pPr>
        <w:pStyle w:val="Heading2"/>
        <w:keepNext/>
      </w:pPr>
      <w:r>
        <w:t>6.3 地址档案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地址名称、国家/城市、详细地址和经纬度。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到达说明、门禁说明、是否设为默认地址。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公开页面仅显示大致区域，详细地址仅在必要业务阶段向相关用户展示。</w:t>
      </w:r>
    </w:p>
    <w:p>
      <w:pPr>
        <w:pStyle w:val="Heading2"/>
        <w:keepNext/>
      </w:pPr>
      <w:r>
        <w:t>6.4 服务档案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个人介绍、照护经验、擅长宠物类型和相关证明。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默认服务地点、服务范围和常用货币单位。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接单模式状态及全部服务批量管理入口。</w:t>
      </w:r>
    </w:p>
    <w:p>
      <w:pPr>
        <w:pStyle w:val="Heading1"/>
        <w:keepNext/>
      </w:pPr>
      <w:r>
        <w:t>7. 需求发布系统</w:t>
      </w:r>
    </w:p>
    <w:p>
      <w:pPr>
        <w:pStyle w:val="Heading2"/>
        <w:keepNext/>
      </w:pPr>
      <w:r>
        <w:t>7.1 通用表单与档案规则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用户先选择上门、寄养或自定义需求，按该类型的正常顺序填写。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表单进行到宠物步骤时，读取宠物档案；有档案则选择，没有则在当前表单新建。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继续填写时间、任务、物资或环境等当前类型内容。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表单进行到地址步骤时，读取默认地址；用户可使用、切换或修改，没有则新建。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填写费用和其他后续信息，进入预览并确认发布。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仅在发布成功后，将本次宠物资料和地址保存或更新到个人档案。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数据边界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需求中的宠物和地址必须保存发布时快照。用户以后修改个人档案，不应改变已发布或历史需求。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上门需求字段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照护宠物、开始/结束日期、每隔几天上门一次。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每个上门日次数、每次期望时间段及可浮动范围。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每次对哪些宠物执行哪些任务，如喂食、换水、清洁、遛宠、陪伴、用药。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服务地址、总预算或按次预算、是否支付交通费及计算方式。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补充说明和紧急联系信息。</w:t>
      </w:r>
    </w:p>
    <w:p>
      <w:pPr>
        <w:pStyle w:val="Heading2"/>
        <w:keepNext/>
      </w:pPr>
      <w:r>
        <w:t>7.3 寄养需求字段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寄养宠物、开始/结束时间及每日任务。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主人自带物品、寄养家庭需准备物品及费用规则。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定期/不定期任务、执行时间和特殊照护说明。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期望寄养环境、不可接受情况、是否允许环境中有其他宠物。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接送方式、出发地、可接受距离、寄养预算和交通费用规则。</w:t>
      </w:r>
    </w:p>
    <w:p>
      <w:pPr>
        <w:pStyle w:val="Heading2"/>
        <w:keepNext/>
      </w:pPr>
      <w:r>
        <w:t>7.4 自定义需求字段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一个或多个宠物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服务日期和时间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地点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任务及期望结果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预算、交通或材料费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补充说明</w:t>
      </w:r>
    </w:p>
    <w:p>
      <w:pPr>
        <w:pStyle w:val="Heading2"/>
        <w:keepNext/>
      </w:pPr>
      <w:r>
        <w:t>7.5 需求状态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公开展示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草稿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否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尚未发布，可继续编辑。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公开招募中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是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未过期时可搜索、咨询和应聘。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等待确认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视业务规则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已有申请进入重点沟通，但尚未成功。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已找到服务者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否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发布者已确认某位服务者。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已取消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否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发布者主动取消。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已过期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否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超过有效时间；个人记录和收藏仍可查看。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已完成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否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服务周期结束并归档。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服务档案与服务发布</w:t>
      </w:r>
    </w:p>
    <w:p>
      <w:pPr>
        <w:pStyle w:val="Heading2"/>
        <w:keepNext/>
      </w:pPr>
      <w:r>
        <w:t>8.1 开启接单模式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没有服务档案的用户首次发布服务时，平台提示“确认开启接单模式吗？”。确认后填写个人介绍和经验，再选择服务类型。已有服务档案则直接读取现有资料。</w:t>
      </w:r>
    </w:p>
    <w:p>
      <w:pPr>
        <w:pStyle w:val="Heading2"/>
        <w:keepNext/>
      </w:pPr>
      <w:r>
        <w:t>8.2 表单内默认值规则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用户选择服务类型并按正常顺序填写。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到达服务地点步骤时读取服务档案；有默认地点则预填并允许修改，没有则填写新地点。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继续填写服务内容、环境、证明、时间和限制条件。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到达费用与货币步骤时读取常用货币；有则默认选中并允许修改，没有则选择。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预览并确认发布。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仅在发布成功后，将本次地点和货币保存或更新到服务档案。</w:t>
      </w:r>
    </w:p>
    <w:p>
      <w:pPr>
        <w:pStyle w:val="Heading2"/>
        <w:keepNext/>
      </w:pPr>
      <w:r>
        <w:t>8.3 上门服务字段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服务地点、服务半径、可服务日期和每日时间段。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平日、周末、节假日、日期范围及排除日期。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宠物类型、体型和年龄限制。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经验、证明照片、可提供任务和单次时长。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收费方式、货币、交通费、优惠和并发订单量。</w:t>
      </w:r>
    </w:p>
    <w:p>
      <w:pPr>
        <w:pStyle w:val="Heading2"/>
        <w:keepNext/>
      </w:pPr>
      <w:r>
        <w:t>8.4 寄养服务字段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可寄养宠物类型、体型、年龄和日期。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寄养地址、服务范围、环境照片和居住环境。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家庭成员、已有宠物、庭院情况和可提供物资。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接待条件、限制、单次最大宠物数量。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接送能力和范围、收费、货币、物资/交通费及优惠。</w:t>
      </w:r>
    </w:p>
    <w:p>
      <w:pPr>
        <w:pStyle w:val="Heading2"/>
        <w:keepNext/>
      </w:pPr>
      <w:r>
        <w:t>8.5 自定义服务字段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服务名称、时间和地点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服务内容和宠物类型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经验、照片和证明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服务限制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费用、货币和优惠</w:t>
      </w:r>
    </w:p>
    <w:p>
      <w:pPr>
        <w:pStyle w:val="Heading2"/>
        <w:keepNext/>
      </w:pPr>
      <w:r>
        <w:t>8.6 服务管理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创建和管理多个服务。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编辑、暂停、开启或删除单个服务。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从服务档案暂停或开启全部服务。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批量修改全部服务地点或货币单位；执行前展示受影响服务并二次确认。</w:t>
      </w:r>
    </w:p>
    <w:p>
      <w:pPr>
        <w:pStyle w:val="Heading1"/>
        <w:keepNext/>
      </w:pPr>
      <w:r>
        <w:t>9. 公开浏览、搜索与收藏</w:t>
      </w:r>
    </w:p>
    <w:p>
      <w:pPr>
        <w:pStyle w:val="Heading2"/>
        <w:keepNext/>
      </w:pPr>
      <w:r>
        <w:t>9.1 需求浏览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需求列表和地图展示类型、宠物、数量、大致地点、日期、预算、任务、发布时间、交通费和紧急程度。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地点与距离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预算与货币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宠物类型与体型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任务类别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时间范围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是否支付交通费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排序方式</w:t>
      </w:r>
    </w:p>
    <w:p>
      <w:pPr>
        <w:pStyle w:val="Heading2"/>
        <w:keepNext/>
      </w:pPr>
      <w:r>
        <w:t>9.2 服务与服务者浏览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列表展示服务者头像、昵称、大致地点、经验摘要、可服务宠物、公开服务和可用时间。服务详情显示内容、价格、条件、环境/证明照片，以及所选日期已有的成功预约数量。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地点与距离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宠物类型/体型/年龄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价格与货币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是否接送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剩余容量</w:t>
      </w:r>
    </w:p>
    <w:p>
      <w:pPr>
        <w:pStyle w:val="Heading2"/>
        <w:keepNext/>
      </w:pPr>
      <w:r>
        <w:t>9.3 收藏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登录用户可收藏需求、服务和服务者。收藏夹保留已过期需求，但必须显示“已过期”并禁用咨询和应聘。</w:t>
      </w:r>
    </w:p>
    <w:p>
      <w:pPr>
        <w:pStyle w:val="Heading1"/>
        <w:keepNext/>
      </w:pPr>
      <w:r>
        <w:t>10. 咨询、应聘与预约</w:t>
      </w:r>
    </w:p>
    <w:p>
      <w:pPr>
        <w:pStyle w:val="Heading2"/>
        <w:keepNext/>
      </w:pPr>
      <w:r>
        <w:t>10.1 应聘需求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用户在需求详情点击应聘；未登录则登录后返回。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系统检查应聘者是否有服务档案。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有服务档案时提示发布者可查看；没有时提示通过聊天仔细了解经验。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创建应聘申请及聊天会话，状态为等待回复。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发布者可以确认、拒绝或继续沟通。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只有发布者确认后应聘才成功，需求变为已找到服务者并退出公开列表。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发布者可取消已确认服务者；需求未过期时可重新公开。</w:t>
      </w:r>
    </w:p>
    <w:p>
      <w:pPr>
        <w:pStyle w:val="Heading2"/>
        <w:keepNext/>
      </w:pPr>
      <w:r>
        <w:t>10.2 预约服务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用户在服务详情点击预约；未登录则登录后返回。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用户选择预约时间段，页面显示该日期已有成功预约数量。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系统检查服务状态、时间冲突和接待容量。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提交后创建预约申请和聊天会话，状态为等待服务者确认。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服务者可以确认、拒绝或继续沟通。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只有服务者确认后预约才成功，并更新日期容量。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服务者可取消确认，系统保留记录并通知预约用户。</w:t>
      </w:r>
    </w:p>
    <w:p>
      <w:pPr>
        <w:pStyle w:val="Heading1"/>
        <w:keepNext/>
      </w:pPr>
      <w:r>
        <w:t>11. 站内消息与邮箱通知</w:t>
      </w:r>
    </w:p>
    <w:p>
      <w:pPr>
        <w:pStyle w:val="Heading2"/>
        <w:keepNext/>
      </w:pPr>
      <w:r>
        <w:t>11.1 站内消息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会话来源包括需求咨询、需求应聘、服务咨询和服务预约。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支持文本、图片、需求/服务卡片、状态消息、未读数量和会话搜索。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关键状态变化以系统消息写入相关会话。</w:t>
      </w:r>
    </w:p>
    <w:p>
      <w:pPr>
        <w:pStyle w:val="Heading2"/>
        <w:keepNext/>
      </w:pPr>
      <w:r>
        <w:t>11.2 发布后的邮箱通知检查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需求或服务发布成功后检查邮箱通知状态。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已经开启时不重复提示，直接进入推荐流程。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未开启时询问是否接受在收到消息后立即发送邮件。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接受时完成邮箱绑定/验证并开启通知；拒绝不影响发布结果。</w:t>
      </w:r>
    </w:p>
    <w:p>
      <w:pPr>
        <w:pStyle w:val="Heading2"/>
        <w:keepNext/>
      </w:pPr>
      <w:r>
        <w:t>11.3 邮件发送规则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仅向已验证邮箱且开启通知的用户发送。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覆盖新消息、应聘确认/拒绝、预约确认/拒绝/取消等重要变化。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连续消息采用短时间聚合，避免一条消息一封邮件。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用户可在通知设置中随时关闭。</w:t>
      </w:r>
    </w:p>
    <w:p>
      <w:pPr>
        <w:pStyle w:val="Heading1"/>
        <w:keepNext/>
      </w:pPr>
      <w:r>
        <w:t>12. 生命周期与公开规则</w:t>
      </w:r>
    </w:p>
    <w:p>
      <w:pPr>
        <w:pStyle w:val="Heading2"/>
        <w:keepNext/>
      </w:pPr>
      <w:r>
        <w:t>12.1 需求公开条件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只有状态为“公开招募中”且未过期的需求，才进入首页、搜索、地图和匹配推荐。</w:t>
      </w:r>
    </w:p>
    <w:p>
      <w:pPr>
        <w:pStyle w:val="Heading2"/>
        <w:keepNext/>
      </w:pPr>
      <w:r>
        <w:t>12.2 自动过期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超过有效时间后从公开页面移除。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停止新的咨询和应聘，不再参与匹配。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发布者仍可在我的需求查看，收藏者仍可在收藏夹查看。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历史聊天、申请和状态记录继续保留。</w:t>
      </w:r>
    </w:p>
    <w:p>
      <w:pPr>
        <w:pStyle w:val="Heading2"/>
        <w:keepNext/>
      </w:pPr>
      <w:r>
        <w:t>12.3 服务公开条件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服务须处于公开接单状态，服务档案接单模式开启，并满足可用时间与容量条件。暂停、删除或全部关闭的服务不出现在公开列表。</w:t>
      </w:r>
    </w:p>
    <w:p>
      <w:pPr>
        <w:pStyle w:val="Heading1"/>
        <w:keepNext/>
      </w:pPr>
      <w:r>
        <w:t>13. 匹配与发布后推荐</w:t>
      </w:r>
    </w:p>
    <w:p>
      <w:pPr>
        <w:pStyle w:val="Heading2"/>
        <w:keepNext/>
      </w:pPr>
      <w:r>
        <w:t>13.1 需求匹配服务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宠物类型/体型/年龄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地点与距离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日期与时间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任务能力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预算与货币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服务容量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有高度匹配服务时询问是否查看；没有时推荐能够照护相同宠物、但服务类别可能不同的其他服务。用户拒绝查看时返回我的需求详情。</w:t>
      </w:r>
    </w:p>
    <w:p>
      <w:pPr>
        <w:pStyle w:val="Heading2"/>
        <w:keepNext/>
      </w:pPr>
      <w:r>
        <w:t>13.2 服务匹配需求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服务地点和范围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宠物类型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日期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任务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预算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服务限制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有匹配需求时可查看匹配需求或附近需求；没有完全匹配时询问是否查看附近需求。已过期、已取消或已找到服务者的需求不得推荐。</w:t>
      </w:r>
    </w:p>
    <w:p>
      <w:pPr>
        <w:pStyle w:val="Heading1"/>
        <w:keepNext/>
      </w:pPr>
      <w:r>
        <w:t>14. 页面结构与跳转关系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一级页面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主要内容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关键去向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首页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附近需求、附近服务、附近服务者、类型介绍、照护知识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需求/服务/服务者详情、登录注册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列表、地图、筛选、详情、发布、编辑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咨询、应聘、收藏、我的需求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服务列表、服务者列表、详情、发布、编辑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咨询、预约、服务档案、我的服务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登录注册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登录、注册、邮箱验证、找回密码、首次引导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首次分流、个人中心、原操作回跳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消息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会话列表、聊天详情、状态消息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相关需求、服务、应聘和预约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个人中心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我的需求、我的服务、应聘预约、收藏、资料、设置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各业务详情及编辑页面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个人资料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基础资料、宠物档案、地址档案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需求表单对应步骤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服务档案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经验、默认地点、常用货币、批量管理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服务表单对应步骤、公开服务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内容中心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三种类型介绍、照护知识分类和外链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首页和详情辅助入口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配套文件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完整页面跳转与用户行为关系另见《Petnido完整用户操作流程图_v2.0.mmd》。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核心数据模型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数据对象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User / UserProfile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账号、基础资料、语言、地区和邮箱状态。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PetProfile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可复用宠物档案。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AddressProfile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可复用地址档案和默认地址。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ProviderProfile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服务者介绍、经验、默认地点、服务范围和常用货币。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Need / NeedPet / NeedTask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需求主记录、发布快照、关联宠物和任务。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Service / Availability / Capacity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服务内容、可用时间和容量。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Application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需求应聘、确认、拒绝和取消记录。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Booking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服务预约、时间段、容量和状态记录。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Conversation / Message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业务会话、用户消息和系统状态消息。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Favorite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需求、服务及服务者收藏。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NotificationPreference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邮箱绑定、验证和通知偏好。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KnowledgeLink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照护知识标题、摘要、分类和链接。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b/>
          <w:sz w:val="22"/>
        </w:rPr>
        <w:t>发布内容</w:t>
      </w:r>
      <w:r>
        <w:rPr>
          <w:rFonts w:ascii="Arial Unicode MS" w:hAnsi="Arial Unicode MS" w:eastAsia="Arial Unicode MS" w:cs="Arial Unicode MS"/>
          <w:i w:val="0"/>
          <w:sz w:val="22"/>
        </w:rPr>
        <w:t>必须保留独立快照，避免个人档案后续修改影响历史业务记录。</w:t>
      </w:r>
    </w:p>
    <w:p>
      <w:pPr>
        <w:pStyle w:val="Heading1"/>
        <w:keepNext/>
      </w:pPr>
      <w:r>
        <w:t>16. 多语言与多货币</w:t>
      </w:r>
    </w:p>
    <w:p>
      <w:pPr>
        <w:pStyle w:val="Heading2"/>
        <w:keepNext/>
      </w:pPr>
      <w:r>
        <w:t>16.1 多语言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sz w:val="22"/>
        </w:rPr>
        <w:t>第一阶段建议支持简体中文、英文和日文。页面、表单字段、按钮、状态、系统消息和邮件模板全部使用国际化键值管理。用户生成内容和聊天内容暂不自动翻译。</w:t>
      </w:r>
    </w:p>
    <w:p>
      <w:pPr>
        <w:pStyle w:val="Heading2"/>
        <w:keepNext/>
      </w:pPr>
      <w:r>
        <w:t>16.2 多货币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服务档案保存常用货币，单个服务允许修改。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需求预算明确记录货币。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筛选和匹配同时考虑金额及货币。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第一阶段不强制自动汇率换算，页面始终明确显示货币代码或符号。</w:t>
      </w:r>
    </w:p>
    <w:p>
      <w:pPr>
        <w:pStyle w:val="Heading1"/>
        <w:keepNext/>
      </w:pPr>
      <w:r>
        <w:t>17. 非功能要求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响应式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优先适配手机浏览器，同时支持桌面和平板；长表单分步填写并自动保存草稿。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性能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列表分页/范围加载、图片缩略与压缩、消息未读及时更新、过期和公开状态同步。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隐私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公开页不展示精确住址和邮箱；聊天仅双方可见；历史业务保留必要快照。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可用性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档案默认值允许修改；步骤切换不丢数据；发布前预览；状态文案清晰。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可靠性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应聘和预约确认需幂等；容量更新需防止并发超订；邮件发送可重试但不可重复轰炸。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可访问性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表单有明确标签、键盘可操作、状态不只依赖颜色、图片提供替代文本。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开发阶段规划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60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主要交付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基础框架与账号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多语言框架、注册登录、首次引导、个人中心、个人/宠物/地址/服务档案。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需求系统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三类需求表单、档案读取/成功后写入、列表筛选、详情收藏、状态及过期。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服务系统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接单模式、三类服务、默认值、单项/批量管理、可用时间与容量。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沟通与撮合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聊天、咨询、应聘、预约、确认/取消、匹配及附近推荐。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通知与内容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邮箱通知引导、邮件发送、类型介绍、照护知识和国际化检查。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阶段6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测试与上线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功能、状态、档案同步、权限隐私、多语言、移动端、部署和备份。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验收标准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游客可浏览公开页面；触发受限操作后登录并返回原操作。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首次注册按选择进入需求或服务流程；非首次登录直接进入个人中心。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需求表单只在宠物/地址步骤读取档案，发布成功后才写入档案。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服务表单只在地点/货币步骤读取服务档案，发布成功后才写入。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需求发布后执行邮箱通知检查，再进行服务推荐；服务发布后同理推荐需求。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应聘和预约在对方确认前均不得显示为成功。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确认服务者后需求退出公开列表；取消确认且未过期时可恢复公开。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服务详情可展示所选日期成功预约数量，并按容量阻止超订。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过期需求不公开、不参与匹配，但个人记录和收藏可查看。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三种语言的页面文案、状态和邮件模板无遗漏。</w:t>
      </w:r>
    </w:p>
    <w:p>
      <w:pPr>
        <w:pStyle w:val="Heading1"/>
        <w:keepNext/>
      </w:pPr>
      <w:r>
        <w:t>20. 关键风险与控制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00"/>
        <w:gridCol w:w="60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等级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地址隐私泄露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公开页只显示模糊区域；精确地址按业务阶段授权展示。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档案覆盖历史记录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需求/服务保存发布快照；发布成功后再更新默认档案。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预约容量超订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提交与确认时双重检查，确认采用事务和幂等控制。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状态不一致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建立显式状态机，所有关键变化写入系统消息与审计记录。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邮件过度发送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中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验证邮箱、用户开关、消息聚合、退订和频率限制。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长表单流失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中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分步表单、草稿、档案复用、进度提示和返回不丢数据。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跨货币误解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中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sz w:val="19"/>
              </w:rPr>
              <w:t>金额始终携带货币；首期不隐藏换算假设。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产品交付物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本项目计划书 V2.0。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完整用户操作流程图 V2.0。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页面信息架构与跳转关系。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需求/服务字段字典与状态机说明。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产品原型和响应式界面设计。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sz w:val="22"/>
        </w:rPr>
        <w:t>数据模型、接口清单、测试用例及上线清单。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基线确认  </w:t>
            </w:r>
            <w:r>
              <w:rPr>
                <w:rFonts w:ascii="Arial Unicode MS" w:hAnsi="Arial Unicode MS" w:eastAsia="Arial Unicode MS" w:cs="Arial Unicode MS"/>
                <w:color w:val="17365D"/>
                <w:sz w:val="21"/>
              </w:rPr>
              <w:t>本计划书与完整流程图共同构成当前产品范围基线；后续原型、数据库和开发任务应以二者一致为验收前提。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9D2DE"/>
      </w:pBdr>
    </w:pPr>
    <w:r>
      <w:rPr>
        <w:rFonts w:ascii="Arial Unicode MS" w:hAnsi="Arial Unicode MS" w:eastAsia="Arial Unicode MS" w:cs="Arial Unicode MS"/>
        <w:b/>
        <w:color w:val="5F6B7A"/>
        <w:sz w:val="18"/>
      </w:rPr>
      <w:t>PETNIDO  ·  网站项目计划书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Petnido 网站项目计划书 V2.0</dc:title>
  <dc:subject>宠物照护需求与服务撮合平台产品计划</dc:subject>
  <dc:creator>Petnido Project Team</dc:creator>
  <cp:keywords>Petnido, 宠物照护, 项目计划, 产品需求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