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9487" w14:textId="77777777" w:rsidR="00977426" w:rsidRPr="00977426" w:rsidRDefault="00977426" w:rsidP="00977426">
      <w:r w:rsidRPr="00977426">
        <w:t xml:space="preserve">19.09.2026 08:36 </w:t>
      </w:r>
    </w:p>
    <w:p w14:paraId="1C1DEE3D" w14:textId="77777777" w:rsidR="00977426" w:rsidRPr="00977426" w:rsidRDefault="00977426" w:rsidP="00977426">
      <w:pPr>
        <w:rPr>
          <w:b/>
          <w:bCs/>
        </w:rPr>
      </w:pPr>
      <w:r w:rsidRPr="00977426">
        <w:rPr>
          <w:b/>
          <w:bCs/>
        </w:rPr>
        <w:t>W poszukiwaniu sygnałów - 19 września 2026 - Wszystkie indeksy GPW są w dziennym trendzie spadkowym</w:t>
      </w:r>
    </w:p>
    <w:p w14:paraId="434962EA" w14:textId="77777777" w:rsidR="00977426" w:rsidRPr="00977426" w:rsidRDefault="00977426" w:rsidP="00977426">
      <w:r w:rsidRPr="00977426">
        <w:rPr>
          <w:b/>
          <w:bCs/>
        </w:rPr>
        <w:t>Indeksy GPW, #DAX, Indeksy USA, #Nikkei, #Shanghai, #Ropa, #Miedź, #Złoto, #Usdpln, #Eudpln, Spółki wcześniej sygnalizowane, Obserwowane wykresy, Kącik życzeń</w:t>
      </w:r>
    </w:p>
    <w:p w14:paraId="71649328" w14:textId="77777777" w:rsidR="00977426" w:rsidRPr="00977426" w:rsidRDefault="00977426" w:rsidP="00977426">
      <w:r w:rsidRPr="00977426">
        <w:t>Indeksy GPW</w:t>
      </w:r>
    </w:p>
    <w:p w14:paraId="3A6E51CE" w14:textId="77777777" w:rsidR="00977426" w:rsidRPr="00977426" w:rsidRDefault="00977426" w:rsidP="00977426">
      <w:r w:rsidRPr="00977426">
        <w:rPr>
          <w:b/>
          <w:bCs/>
        </w:rPr>
        <w:t>WIG20</w:t>
      </w:r>
    </w:p>
    <w:p w14:paraId="35451172" w14:textId="5F103BB3" w:rsidR="00977426" w:rsidRPr="00977426" w:rsidRDefault="00977426" w:rsidP="00977426">
      <w:r w:rsidRPr="00977426">
        <w:drawing>
          <wp:inline distT="0" distB="0" distL="0" distR="0" wp14:anchorId="1033051D" wp14:editId="2EADDD51">
            <wp:extent cx="5760720" cy="2693670"/>
            <wp:effectExtent l="0" t="0" r="0" b="0"/>
            <wp:docPr id="112012546" name="Obraz 54">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a:hlinkClick r:id="rId4"/>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35BB1270" w14:textId="77777777" w:rsidR="00977426" w:rsidRPr="00977426" w:rsidRDefault="00977426" w:rsidP="00977426">
      <w:r w:rsidRPr="00977426">
        <w:br/>
        <w:t>Była próba ataku na ostatnie maksima, ostatecznie kurs na sporych obrotach odpada i nie udało się wejść w dzienny trend wzrostowy. Poczekajmy na kolejne sesje bo jeśli nie wybije wskazanego wsparcia, utrzyma się w tygodniowym trendzie wzrostowym i będzie okazja do ustanowienia nowych maksimów.</w:t>
      </w:r>
      <w:r w:rsidRPr="00977426">
        <w:br/>
      </w:r>
      <w:r w:rsidRPr="00977426">
        <w:rPr>
          <w:b/>
          <w:bCs/>
        </w:rPr>
        <w:t>WIG</w:t>
      </w:r>
    </w:p>
    <w:p w14:paraId="64BF2C3A" w14:textId="05349339" w:rsidR="00977426" w:rsidRPr="00977426" w:rsidRDefault="00977426" w:rsidP="00977426">
      <w:r w:rsidRPr="00977426">
        <w:drawing>
          <wp:inline distT="0" distB="0" distL="0" distR="0" wp14:anchorId="1057E88E" wp14:editId="19FFCBA7">
            <wp:extent cx="5760720" cy="2693670"/>
            <wp:effectExtent l="0" t="0" r="0" b="0"/>
            <wp:docPr id="1202530632" name="Obraz 5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510893C" w14:textId="77777777" w:rsidR="00977426" w:rsidRPr="00977426" w:rsidRDefault="00977426" w:rsidP="00977426">
      <w:r w:rsidRPr="00977426">
        <w:lastRenderedPageBreak/>
        <w:br/>
        <w:t>Nie ma nowych maksimów, kurs potwierdza wejście w dzienny trend spadkowy. W szerszym spojrzeniu indeks jest w konsolidacji wciąż w trendzie wzrostowym</w:t>
      </w:r>
      <w:r w:rsidRPr="00977426">
        <w:br/>
      </w:r>
      <w:proofErr w:type="spellStart"/>
      <w:r w:rsidRPr="00977426">
        <w:rPr>
          <w:b/>
          <w:bCs/>
        </w:rPr>
        <w:t>WIGBanki</w:t>
      </w:r>
      <w:proofErr w:type="spellEnd"/>
    </w:p>
    <w:p w14:paraId="366D864F" w14:textId="7565FE1A" w:rsidR="00977426" w:rsidRPr="00977426" w:rsidRDefault="00977426" w:rsidP="00977426">
      <w:r w:rsidRPr="00977426">
        <w:drawing>
          <wp:inline distT="0" distB="0" distL="0" distR="0" wp14:anchorId="178139D9" wp14:editId="4EE2FF39">
            <wp:extent cx="5760720" cy="2693670"/>
            <wp:effectExtent l="0" t="0" r="0" b="0"/>
            <wp:docPr id="52220408" name="Obraz 5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22C6516E" w14:textId="77777777" w:rsidR="00977426" w:rsidRPr="00977426" w:rsidRDefault="00977426" w:rsidP="00977426">
      <w:r w:rsidRPr="00977426">
        <w:br/>
        <w:t xml:space="preserve">Po ataku na ostatnie maksima mamy W&amp;R i indeks wchodzi w korektę na większych obrotach, a dodatkowo schodzi pod dzienny </w:t>
      </w:r>
      <w:proofErr w:type="spellStart"/>
      <w:r w:rsidRPr="00977426">
        <w:t>MacdPred</w:t>
      </w:r>
      <w:proofErr w:type="spellEnd"/>
      <w:r w:rsidRPr="00977426">
        <w:t>. W tej sytuacji wybicie wsparcia na DMA25x5 może zmienić tygodniowy trend na spadkowy</w:t>
      </w:r>
      <w:r w:rsidRPr="00977426">
        <w:br/>
      </w:r>
      <w:r w:rsidRPr="00977426">
        <w:rPr>
          <w:b/>
          <w:bCs/>
        </w:rPr>
        <w:t>SWIG80</w:t>
      </w:r>
    </w:p>
    <w:p w14:paraId="2D2E9C70" w14:textId="285A1181" w:rsidR="00977426" w:rsidRPr="00977426" w:rsidRDefault="00977426" w:rsidP="00977426">
      <w:r w:rsidRPr="00977426">
        <w:drawing>
          <wp:inline distT="0" distB="0" distL="0" distR="0" wp14:anchorId="5394FE64" wp14:editId="3BA79DB6">
            <wp:extent cx="5760720" cy="2693670"/>
            <wp:effectExtent l="0" t="0" r="0" b="0"/>
            <wp:docPr id="1518144575" name="Obraz 5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7034465B" w14:textId="77777777" w:rsidR="00977426" w:rsidRPr="00977426" w:rsidRDefault="00977426" w:rsidP="00977426">
      <w:r w:rsidRPr="00977426">
        <w:br/>
        <w:t>Odbił od wsparcia bo tam było wyprzedanie jednak odbicie było tylko do najbliższego oporu na W3 bez wpływu na trend dzienny i  tygodniowy ( spadkowy).</w:t>
      </w:r>
      <w:r w:rsidRPr="00977426">
        <w:br/>
        <w:t> </w:t>
      </w:r>
    </w:p>
    <w:p w14:paraId="207C10D0" w14:textId="77777777" w:rsidR="00977426" w:rsidRPr="00977426" w:rsidRDefault="00977426" w:rsidP="00977426">
      <w:r w:rsidRPr="00977426">
        <w:t>Indeksy światowe</w:t>
      </w:r>
    </w:p>
    <w:p w14:paraId="529DC9DD" w14:textId="77777777" w:rsidR="00977426" w:rsidRPr="00977426" w:rsidRDefault="00977426" w:rsidP="00977426">
      <w:r w:rsidRPr="00977426">
        <w:rPr>
          <w:b/>
          <w:bCs/>
        </w:rPr>
        <w:t>DAX</w:t>
      </w:r>
    </w:p>
    <w:p w14:paraId="0A55F602" w14:textId="0033E3D5" w:rsidR="00977426" w:rsidRPr="00977426" w:rsidRDefault="00977426" w:rsidP="00977426">
      <w:r w:rsidRPr="00977426">
        <w:lastRenderedPageBreak/>
        <w:drawing>
          <wp:inline distT="0" distB="0" distL="0" distR="0" wp14:anchorId="15F023E3" wp14:editId="3283AA95">
            <wp:extent cx="5760720" cy="2693670"/>
            <wp:effectExtent l="0" t="0" r="0" b="0"/>
            <wp:docPr id="761568765" name="Obraz 5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ECB7296" w14:textId="77777777" w:rsidR="00977426" w:rsidRPr="00977426" w:rsidRDefault="00977426" w:rsidP="00977426">
      <w:r w:rsidRPr="00977426">
        <w:br/>
        <w:t>Korekta pogłębia się, kurs wchodzi w tygodniowy trend spadkowy, przed nim testowanie wskazanych wsparć.</w:t>
      </w:r>
      <w:r w:rsidRPr="00977426">
        <w:br/>
        <w:t> </w:t>
      </w:r>
    </w:p>
    <w:p w14:paraId="7DF79F62" w14:textId="4BF37FF5" w:rsidR="00977426" w:rsidRPr="00977426" w:rsidRDefault="00977426" w:rsidP="00977426">
      <w:r w:rsidRPr="00977426">
        <w:drawing>
          <wp:inline distT="0" distB="0" distL="0" distR="0" wp14:anchorId="389D81F9" wp14:editId="71B51BAC">
            <wp:extent cx="5760720" cy="2693670"/>
            <wp:effectExtent l="0" t="0" r="0" b="0"/>
            <wp:docPr id="1143479068" name="Obraz 4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FAA69F7" w14:textId="77777777" w:rsidR="00977426" w:rsidRPr="00977426" w:rsidRDefault="00977426" w:rsidP="00977426">
      <w:r w:rsidRPr="00977426">
        <w:br/>
        <w:t>Od pewnego czasu krąży wokół wsparcia  poruszając się między średnimi i jest w trendzie spadkowym. Trzeba czekać na wskazanie dalszego kierunku - możliwe jest pogłębienie korekty z zejściem  do niższej Zgodności, optymistycznym scenariuszem będzie wybicie w górę z pokonaniem Zgęszczenia i MA50, wtedy będzie szansa na wejście w dzienny trend wzrostowy, pierwszy raz od sierpnia.</w:t>
      </w:r>
    </w:p>
    <w:p w14:paraId="67AFE9D7" w14:textId="77777777" w:rsidR="00977426" w:rsidRPr="00977426" w:rsidRDefault="00977426" w:rsidP="00977426">
      <w:r w:rsidRPr="00977426">
        <w:rPr>
          <w:b/>
          <w:bCs/>
        </w:rPr>
        <w:t>S&amp;P</w:t>
      </w:r>
    </w:p>
    <w:p w14:paraId="62AAD763" w14:textId="149B27B4" w:rsidR="00977426" w:rsidRPr="00977426" w:rsidRDefault="00977426" w:rsidP="00977426">
      <w:r w:rsidRPr="00977426">
        <w:lastRenderedPageBreak/>
        <w:drawing>
          <wp:inline distT="0" distB="0" distL="0" distR="0" wp14:anchorId="0D900461" wp14:editId="2B9BD730">
            <wp:extent cx="5760720" cy="2693670"/>
            <wp:effectExtent l="0" t="0" r="0" b="0"/>
            <wp:docPr id="1656908270" name="Obraz 4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4F15DB96" w14:textId="77777777" w:rsidR="00977426" w:rsidRPr="00977426" w:rsidRDefault="00977426" w:rsidP="00977426">
      <w:r w:rsidRPr="00977426">
        <w:br/>
        <w:t>Korekta złożona jako realizacja SUPER PING zakończona, kurs odbił oda wsparcia ale wcale nie oznacza to, że będzie trwałe   powrócenie do wzrostów,  byki muszą jeszcze dużo pokazać aby sytuacja poprawiła się. Kurs jest w dziennym i tygodniowym trendzie spadkowym</w:t>
      </w:r>
      <w:r w:rsidRPr="00977426">
        <w:br/>
      </w:r>
      <w:proofErr w:type="spellStart"/>
      <w:r w:rsidRPr="00977426">
        <w:rPr>
          <w:b/>
          <w:bCs/>
        </w:rPr>
        <w:t>Nasdaq</w:t>
      </w:r>
      <w:proofErr w:type="spellEnd"/>
      <w:r w:rsidRPr="00977426">
        <w:rPr>
          <w:b/>
          <w:bCs/>
        </w:rPr>
        <w:t> </w:t>
      </w:r>
    </w:p>
    <w:p w14:paraId="1495F58B" w14:textId="59D0DE64" w:rsidR="00977426" w:rsidRPr="00977426" w:rsidRDefault="00977426" w:rsidP="00977426">
      <w:r w:rsidRPr="00977426">
        <w:drawing>
          <wp:inline distT="0" distB="0" distL="0" distR="0" wp14:anchorId="6904A553" wp14:editId="27C55EC1">
            <wp:extent cx="5760720" cy="2693670"/>
            <wp:effectExtent l="0" t="0" r="0" b="0"/>
            <wp:docPr id="902988088" name="Obraz 4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57F98620" w14:textId="77777777" w:rsidR="00977426" w:rsidRPr="00977426" w:rsidRDefault="00977426" w:rsidP="00977426">
      <w:r w:rsidRPr="00977426">
        <w:br/>
        <w:t>Sytuacja bez zmian - trwa konsolidacja tygodniowa w trendzie spadkowym, wybicie wskazanego wsparcia zmieni trend miesięczny na spadkowy</w:t>
      </w:r>
      <w:r w:rsidRPr="00977426">
        <w:br/>
      </w:r>
      <w:r w:rsidRPr="00977426">
        <w:rPr>
          <w:b/>
          <w:bCs/>
        </w:rPr>
        <w:t>Nikkei </w:t>
      </w:r>
    </w:p>
    <w:p w14:paraId="1A9B4F0C" w14:textId="22E48751" w:rsidR="00977426" w:rsidRPr="00977426" w:rsidRDefault="00977426" w:rsidP="00977426">
      <w:r w:rsidRPr="00977426">
        <w:lastRenderedPageBreak/>
        <w:drawing>
          <wp:inline distT="0" distB="0" distL="0" distR="0" wp14:anchorId="724741CF" wp14:editId="509FF0C5">
            <wp:extent cx="5760720" cy="2693670"/>
            <wp:effectExtent l="0" t="0" r="0" b="0"/>
            <wp:docPr id="394683374" name="Obraz 4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53343588" w14:textId="77777777" w:rsidR="00977426" w:rsidRPr="00977426" w:rsidRDefault="00977426" w:rsidP="00977426">
      <w:r w:rsidRPr="00977426">
        <w:br/>
        <w:t xml:space="preserve">Sygnał sprzedaży </w:t>
      </w:r>
      <w:proofErr w:type="spellStart"/>
      <w:r w:rsidRPr="00977426">
        <w:t>DRePo</w:t>
      </w:r>
      <w:proofErr w:type="spellEnd"/>
      <w:r w:rsidRPr="00977426">
        <w:t xml:space="preserve"> jest nadal w grze ale kurs wciąż broni najbliższego wsparcia na kumulacji ekspansji spadków  i DMA25x5 w tygodniowym trendzie spadkowym. Wybicie tego wsparcia może zmienić  miesięczny trend na spadkowy i dać test niższej Zgodności i MA50</w:t>
      </w:r>
      <w:r w:rsidRPr="00977426">
        <w:br/>
      </w:r>
      <w:r w:rsidRPr="00977426">
        <w:rPr>
          <w:b/>
          <w:bCs/>
        </w:rPr>
        <w:t>CAC </w:t>
      </w:r>
    </w:p>
    <w:p w14:paraId="14F688C3" w14:textId="479EB728" w:rsidR="00977426" w:rsidRPr="00977426" w:rsidRDefault="00977426" w:rsidP="00977426">
      <w:r w:rsidRPr="00977426">
        <w:drawing>
          <wp:inline distT="0" distB="0" distL="0" distR="0" wp14:anchorId="32B4882E" wp14:editId="26DEACFA">
            <wp:extent cx="5760720" cy="2693670"/>
            <wp:effectExtent l="0" t="0" r="0" b="0"/>
            <wp:docPr id="1411277799" name="Obraz 4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50E958F6" w14:textId="77777777" w:rsidR="00977426" w:rsidRPr="00977426" w:rsidRDefault="00977426" w:rsidP="00977426">
      <w:r w:rsidRPr="00977426">
        <w:br/>
        <w:t>Pogłębia korektę wchodząc w tygodniowy i miesięczny trend spadkowy, wybija poprzednie wsparcie i  może jeszcze zejść do  niższego W5 i MA100 a to i tak może jeszcze nie być koniec spadków.</w:t>
      </w:r>
      <w:r w:rsidRPr="00977426">
        <w:br/>
      </w:r>
      <w:r w:rsidRPr="00977426">
        <w:br/>
        <w:t> </w:t>
      </w:r>
    </w:p>
    <w:p w14:paraId="2306B115" w14:textId="77777777" w:rsidR="00977426" w:rsidRPr="00977426" w:rsidRDefault="00977426" w:rsidP="00977426">
      <w:r w:rsidRPr="00977426">
        <w:t>Towary</w:t>
      </w:r>
    </w:p>
    <w:p w14:paraId="52C432B1" w14:textId="77777777" w:rsidR="00977426" w:rsidRPr="00977426" w:rsidRDefault="00977426" w:rsidP="00977426">
      <w:r w:rsidRPr="00977426">
        <w:rPr>
          <w:b/>
          <w:bCs/>
        </w:rPr>
        <w:t>Ropa</w:t>
      </w:r>
    </w:p>
    <w:p w14:paraId="4BD995C1" w14:textId="2EF1D96A" w:rsidR="00977426" w:rsidRPr="00977426" w:rsidRDefault="00977426" w:rsidP="00977426">
      <w:r w:rsidRPr="00977426">
        <w:lastRenderedPageBreak/>
        <w:drawing>
          <wp:inline distT="0" distB="0" distL="0" distR="0" wp14:anchorId="52D9086E" wp14:editId="45FA5092">
            <wp:extent cx="5760720" cy="2693670"/>
            <wp:effectExtent l="0" t="0" r="0" b="0"/>
            <wp:docPr id="890466058" name="Obraz 4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7552E4B4" w14:textId="77777777" w:rsidR="00977426" w:rsidRPr="00977426" w:rsidRDefault="00977426" w:rsidP="00977426">
      <w:r w:rsidRPr="00977426">
        <w:br/>
        <w:t xml:space="preserve">Po pokonaniu poprzedniego oporu mamy wyraźne cofnięcie z zepchnięciem kurs w dzienny trend spadkowy. Aktualnie wybija najbliższe wsparcie na W3  i  może jeszcze zejść do niższego na Zgodności ( </w:t>
      </w:r>
      <w:proofErr w:type="spellStart"/>
      <w:r w:rsidRPr="00977426">
        <w:t>FIBNode</w:t>
      </w:r>
      <w:proofErr w:type="spellEnd"/>
      <w:r w:rsidRPr="00977426">
        <w:t>). Nawet taki ruch nie zmieni tygodniowego silnie wzrostowego trendu.</w:t>
      </w:r>
      <w:r w:rsidRPr="00977426">
        <w:br/>
      </w:r>
      <w:r w:rsidRPr="00977426">
        <w:rPr>
          <w:b/>
          <w:bCs/>
        </w:rPr>
        <w:t>Miedź</w:t>
      </w:r>
    </w:p>
    <w:p w14:paraId="081CB432" w14:textId="423ADF49" w:rsidR="00977426" w:rsidRPr="00977426" w:rsidRDefault="00977426" w:rsidP="00977426">
      <w:r w:rsidRPr="00977426">
        <w:drawing>
          <wp:inline distT="0" distB="0" distL="0" distR="0" wp14:anchorId="6B2534E2" wp14:editId="66C582E1">
            <wp:extent cx="5760720" cy="2693670"/>
            <wp:effectExtent l="0" t="0" r="0" b="0"/>
            <wp:docPr id="806111816" name="Obraz 4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50399DBB" w14:textId="77777777" w:rsidR="00977426" w:rsidRPr="00977426" w:rsidRDefault="00977426" w:rsidP="00977426">
      <w:r w:rsidRPr="00977426">
        <w:br/>
        <w:t>Po teście wsparcia mamy zdecydowane odbicie z atakiem na opór na DMA25x5 i W5, kurs bardzo stara się  powrócić do dziennego trendu wzrostowego. Jeśli ta siła popytu utrzyma się, test  ostatnich maksimów i kumulacji ekspansji wzrostów będzie bardzo prawdopodobny</w:t>
      </w:r>
      <w:r w:rsidRPr="00977426">
        <w:br/>
      </w:r>
      <w:r w:rsidRPr="00977426">
        <w:rPr>
          <w:b/>
          <w:bCs/>
        </w:rPr>
        <w:t>Złoto</w:t>
      </w:r>
    </w:p>
    <w:p w14:paraId="4D64F848" w14:textId="7CBE3013" w:rsidR="00977426" w:rsidRPr="00977426" w:rsidRDefault="00977426" w:rsidP="00977426">
      <w:r w:rsidRPr="00977426">
        <w:lastRenderedPageBreak/>
        <w:drawing>
          <wp:inline distT="0" distB="0" distL="0" distR="0" wp14:anchorId="0D6AA28A" wp14:editId="6100F4DA">
            <wp:extent cx="5760720" cy="2693670"/>
            <wp:effectExtent l="0" t="0" r="0" b="0"/>
            <wp:docPr id="2015111561" name="Obraz 4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a:hlinkClick r:id="rId28"/>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3595CAD5" w14:textId="77777777" w:rsidR="00977426" w:rsidRPr="00977426" w:rsidRDefault="00977426" w:rsidP="00977426">
      <w:r w:rsidRPr="00977426">
        <w:br/>
        <w:t>Mamy Niespełnienie wybicia z RGR ale poczekajmy jeszcze czy uda się wyjść ponad najbliższy opór  na Zgęszczeniu i jeśli to się uda, kurs wejdzie w  dzienny trend wzrostowy z perspektywą kontynuacji wzrostu przynajmniej do oporu na W5</w:t>
      </w:r>
    </w:p>
    <w:p w14:paraId="4E931DB4" w14:textId="77777777" w:rsidR="00977426" w:rsidRPr="00977426" w:rsidRDefault="00977426" w:rsidP="00977426">
      <w:r w:rsidRPr="00977426">
        <w:t> </w:t>
      </w:r>
    </w:p>
    <w:p w14:paraId="7CE75170" w14:textId="77777777" w:rsidR="00977426" w:rsidRPr="00977426" w:rsidRDefault="00977426" w:rsidP="00977426">
      <w:r w:rsidRPr="00977426">
        <w:t>Waluty</w:t>
      </w:r>
    </w:p>
    <w:p w14:paraId="512C27BA" w14:textId="77777777" w:rsidR="00977426" w:rsidRPr="00977426" w:rsidRDefault="00977426" w:rsidP="00977426">
      <w:proofErr w:type="spellStart"/>
      <w:r w:rsidRPr="00977426">
        <w:rPr>
          <w:b/>
          <w:bCs/>
        </w:rPr>
        <w:t>Usdpln</w:t>
      </w:r>
      <w:proofErr w:type="spellEnd"/>
      <w:r w:rsidRPr="00977426">
        <w:rPr>
          <w:b/>
          <w:bCs/>
        </w:rPr>
        <w:t> </w:t>
      </w:r>
    </w:p>
    <w:p w14:paraId="25FCF618" w14:textId="5B207335" w:rsidR="00977426" w:rsidRPr="00977426" w:rsidRDefault="00977426" w:rsidP="00977426">
      <w:r w:rsidRPr="00977426">
        <w:drawing>
          <wp:inline distT="0" distB="0" distL="0" distR="0" wp14:anchorId="4EEA32EB" wp14:editId="29A5DD1D">
            <wp:extent cx="5760720" cy="2693670"/>
            <wp:effectExtent l="0" t="0" r="0" b="0"/>
            <wp:docPr id="1057705636" name="Obraz 4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7479C34B" w14:textId="77777777" w:rsidR="00977426" w:rsidRPr="00977426" w:rsidRDefault="00977426" w:rsidP="00977426">
      <w:r w:rsidRPr="00977426">
        <w:br/>
        <w:t>Wyraźnie odbija i walczy o wejście w tygodniowy trend wzrostowy, jest szansa, że będzie atakować  ostatnie lokalne maksima i opór na Zgodności.</w:t>
      </w:r>
      <w:r w:rsidRPr="00977426">
        <w:br/>
        <w:t> </w:t>
      </w:r>
    </w:p>
    <w:p w14:paraId="7E460682" w14:textId="62104A57" w:rsidR="00977426" w:rsidRPr="00977426" w:rsidRDefault="00977426" w:rsidP="00977426">
      <w:r w:rsidRPr="00977426">
        <w:lastRenderedPageBreak/>
        <w:drawing>
          <wp:inline distT="0" distB="0" distL="0" distR="0" wp14:anchorId="09B03059" wp14:editId="09D8ED32">
            <wp:extent cx="5760720" cy="2693670"/>
            <wp:effectExtent l="0" t="0" r="0" b="0"/>
            <wp:docPr id="98880196" name="Obraz 4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5F74A994" w14:textId="77777777" w:rsidR="00977426" w:rsidRPr="00977426" w:rsidRDefault="00977426" w:rsidP="00977426">
      <w:r w:rsidRPr="00977426">
        <w:br/>
        <w:t>Teraz mamy chwilowe zatrzymanie ale może ono być jako przygotowanie do dalszego ruchu w górę do wyższej Zgodności, gdzie może być wykupienie.</w:t>
      </w:r>
      <w:r w:rsidRPr="00977426">
        <w:br/>
      </w:r>
      <w:proofErr w:type="spellStart"/>
      <w:r w:rsidRPr="00977426">
        <w:rPr>
          <w:b/>
          <w:bCs/>
        </w:rPr>
        <w:t>Eurpln</w:t>
      </w:r>
      <w:proofErr w:type="spellEnd"/>
      <w:r w:rsidRPr="00977426">
        <w:rPr>
          <w:b/>
          <w:bCs/>
        </w:rPr>
        <w:t> </w:t>
      </w:r>
    </w:p>
    <w:p w14:paraId="199A7274" w14:textId="38DDE052" w:rsidR="00977426" w:rsidRPr="00977426" w:rsidRDefault="00977426" w:rsidP="00977426">
      <w:r w:rsidRPr="00977426">
        <w:drawing>
          <wp:inline distT="0" distB="0" distL="0" distR="0" wp14:anchorId="473B8B0B" wp14:editId="6BABCCD4">
            <wp:extent cx="5760720" cy="2693670"/>
            <wp:effectExtent l="0" t="0" r="0" b="0"/>
            <wp:docPr id="632044583" name="Obraz 39">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55257DE4" w14:textId="77777777" w:rsidR="00977426" w:rsidRPr="00977426" w:rsidRDefault="00977426" w:rsidP="00977426">
      <w:r w:rsidRPr="00977426">
        <w:br/>
        <w:t>Wchodzi w silną strefę oporu na Zgodności i MA200 na wysokości lokalnych maksimów. Prawdopodobnie pokona ten opór  i będzie próba ataku na  wyższy DPD wzrostów. Złotówka wyraźnie słabnie</w:t>
      </w:r>
      <w:r w:rsidRPr="00977426">
        <w:br/>
        <w:t> </w:t>
      </w:r>
    </w:p>
    <w:p w14:paraId="1A5B850C" w14:textId="77777777" w:rsidR="00977426" w:rsidRPr="00977426" w:rsidRDefault="00977426" w:rsidP="00977426">
      <w:r w:rsidRPr="00977426">
        <w:t>Obserwowane wykresy</w:t>
      </w:r>
    </w:p>
    <w:p w14:paraId="440BE271" w14:textId="77777777" w:rsidR="00977426" w:rsidRPr="00977426" w:rsidRDefault="00977426" w:rsidP="00977426">
      <w:r w:rsidRPr="00977426">
        <w:rPr>
          <w:b/>
          <w:bCs/>
        </w:rPr>
        <w:t>DIA</w:t>
      </w:r>
    </w:p>
    <w:p w14:paraId="16FAF506" w14:textId="7A3B12D8" w:rsidR="00977426" w:rsidRPr="00977426" w:rsidRDefault="00977426" w:rsidP="00977426">
      <w:r w:rsidRPr="00977426">
        <w:lastRenderedPageBreak/>
        <w:drawing>
          <wp:inline distT="0" distB="0" distL="0" distR="0" wp14:anchorId="5251EE20" wp14:editId="2CACBF7E">
            <wp:extent cx="5760720" cy="2693670"/>
            <wp:effectExtent l="0" t="0" r="0" b="0"/>
            <wp:docPr id="1999807621" name="Obraz 38">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3496B734" w14:textId="77777777" w:rsidR="00977426" w:rsidRPr="00977426" w:rsidRDefault="00977426" w:rsidP="00977426">
      <w:r w:rsidRPr="00977426">
        <w:br/>
        <w:t>Chyba czas powrócić do tego wykresu. Mamy odbicie, chwilowo jeszcze na miernych obrotach ale kurs próbuje powrócić do dziennego trendu wzrostowego.  Pokonanie najbliższego oporu na Zgęszczeniu może dać ruch do okolic MA200 i W5. Poczekajmy czy popyt zaatakuje.</w:t>
      </w:r>
      <w:r w:rsidRPr="00977426">
        <w:br/>
      </w:r>
      <w:r w:rsidRPr="00977426">
        <w:rPr>
          <w:b/>
          <w:bCs/>
        </w:rPr>
        <w:t>SNT</w:t>
      </w:r>
    </w:p>
    <w:p w14:paraId="14FF1F6F" w14:textId="540D004B" w:rsidR="00977426" w:rsidRPr="00977426" w:rsidRDefault="00977426" w:rsidP="00977426">
      <w:r w:rsidRPr="00977426">
        <w:drawing>
          <wp:inline distT="0" distB="0" distL="0" distR="0" wp14:anchorId="2C292641" wp14:editId="634E75E0">
            <wp:extent cx="5760720" cy="2693670"/>
            <wp:effectExtent l="0" t="0" r="0" b="0"/>
            <wp:docPr id="983755111" name="Obraz 37">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A659B20" w14:textId="77777777" w:rsidR="00977426" w:rsidRPr="00977426" w:rsidRDefault="00977426" w:rsidP="00977426">
      <w:r w:rsidRPr="00977426">
        <w:br/>
        <w:t>To nie jest płynna spółka ale widać zatrzymanie spadków na wsparciu na MA100 i mamy odbicie już w dziennym trendzie wzrostowym.  Nie zdążyłam kupić gdy pokonywał najbliższy opór  na Zgodności, poczekam jeszcze na potwierdzenie tego wybicia Zakres ewentualnego dalszego ruchu  - wyższa Zgodność. </w:t>
      </w:r>
      <w:r w:rsidRPr="00977426">
        <w:br/>
      </w:r>
      <w:r w:rsidRPr="00977426">
        <w:rPr>
          <w:b/>
          <w:bCs/>
        </w:rPr>
        <w:t>LBW</w:t>
      </w:r>
    </w:p>
    <w:p w14:paraId="46FCDE23" w14:textId="2FC48968" w:rsidR="00977426" w:rsidRPr="00977426" w:rsidRDefault="00977426" w:rsidP="00977426">
      <w:r w:rsidRPr="00977426">
        <w:lastRenderedPageBreak/>
        <w:drawing>
          <wp:inline distT="0" distB="0" distL="0" distR="0" wp14:anchorId="41AD6348" wp14:editId="30D67EA0">
            <wp:extent cx="5760720" cy="2693670"/>
            <wp:effectExtent l="0" t="0" r="0" b="0"/>
            <wp:docPr id="1344418988" name="Obraz 3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6DE2B170" w14:textId="77777777" w:rsidR="00977426" w:rsidRPr="00977426" w:rsidRDefault="00977426" w:rsidP="00977426">
      <w:r w:rsidRPr="00977426">
        <w:br/>
        <w:t>Ponownie wracam do tego wykresu. Nie wybił ostatniego dołka, mamy silniejsze odbicie z wejściem w  dzienny trend wzrostowy, jeśli pokona najbliższy opór  na  Zgodności, przymierzę się do kupna. Zasięg możliwego dalszego wzrostu - wyższa Zgodność na poziomie ok.13</w:t>
      </w:r>
      <w:r w:rsidRPr="00977426">
        <w:br/>
        <w:t> </w:t>
      </w:r>
    </w:p>
    <w:p w14:paraId="2CBE15E4" w14:textId="77777777" w:rsidR="00977426" w:rsidRPr="00977426" w:rsidRDefault="00977426" w:rsidP="00977426">
      <w:r w:rsidRPr="00977426">
        <w:t>Spółki wcześniej sygnalizowane</w:t>
      </w:r>
    </w:p>
    <w:p w14:paraId="135A9D94" w14:textId="77777777" w:rsidR="00977426" w:rsidRPr="00977426" w:rsidRDefault="00977426" w:rsidP="00977426">
      <w:r w:rsidRPr="00977426">
        <w:rPr>
          <w:b/>
          <w:bCs/>
        </w:rPr>
        <w:t>ALE</w:t>
      </w:r>
    </w:p>
    <w:p w14:paraId="165BF0C3" w14:textId="14C9EDA8" w:rsidR="00977426" w:rsidRPr="00977426" w:rsidRDefault="00977426" w:rsidP="00977426">
      <w:r w:rsidRPr="00977426">
        <w:drawing>
          <wp:inline distT="0" distB="0" distL="0" distR="0" wp14:anchorId="33C68890" wp14:editId="1865CF2F">
            <wp:extent cx="5760720" cy="2693670"/>
            <wp:effectExtent l="0" t="0" r="0" b="0"/>
            <wp:docPr id="327289251" name="Obraz 35">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603032F1" w14:textId="77777777" w:rsidR="00977426" w:rsidRPr="00977426" w:rsidRDefault="00977426" w:rsidP="00977426">
      <w:r w:rsidRPr="00977426">
        <w:br/>
        <w:t>Na większych obrotach było wybicie w górę, kurs wchodzi w strefę oporu na kumulacji ekspansji. Na dziennym akcje stają się drogie ale w szerszym ujęciu nie ma jeszcze wykupienia i jest jeszcze zapas do dalszych wzrostów. Można więc teraz spodziewać się zatrzymania na dziennym, może z korektą ale nie zmieni to kontekstu wzrostowego i może być tylko  jako ruch powrotny do wybitych maksimów sierpniowych. Podnoszę SL i czekam.</w:t>
      </w:r>
      <w:r w:rsidRPr="00977426">
        <w:br/>
      </w:r>
      <w:r w:rsidRPr="00977426">
        <w:rPr>
          <w:b/>
          <w:bCs/>
        </w:rPr>
        <w:t>GPW</w:t>
      </w:r>
    </w:p>
    <w:p w14:paraId="341F3A0B" w14:textId="6034DF22" w:rsidR="00977426" w:rsidRPr="00977426" w:rsidRDefault="00977426" w:rsidP="00977426">
      <w:r w:rsidRPr="00977426">
        <w:lastRenderedPageBreak/>
        <w:drawing>
          <wp:inline distT="0" distB="0" distL="0" distR="0" wp14:anchorId="6271DA1F" wp14:editId="45F4ECFF">
            <wp:extent cx="5760720" cy="2693670"/>
            <wp:effectExtent l="0" t="0" r="0" b="0"/>
            <wp:docPr id="630127525" name="Obraz 34">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a:hlinkClick r:id="rId44"/>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2D028074" w14:textId="77777777" w:rsidR="00977426" w:rsidRPr="00977426" w:rsidRDefault="00977426" w:rsidP="00977426">
      <w:r w:rsidRPr="00977426">
        <w:br/>
        <w:t>Mamy uspokojenie na wykresie, kurs konsoliduje się pod silnym oporem na Zgęszczeniu, czekam na jego wybicie.</w:t>
      </w:r>
      <w:r w:rsidRPr="00977426">
        <w:br/>
      </w:r>
      <w:r w:rsidRPr="00977426">
        <w:rPr>
          <w:b/>
          <w:bCs/>
        </w:rPr>
        <w:t>LPP</w:t>
      </w:r>
    </w:p>
    <w:p w14:paraId="5406AE6B" w14:textId="7B6A376F" w:rsidR="00977426" w:rsidRPr="00977426" w:rsidRDefault="00977426" w:rsidP="00977426">
      <w:r w:rsidRPr="00977426">
        <w:drawing>
          <wp:inline distT="0" distB="0" distL="0" distR="0" wp14:anchorId="44C9C0FC" wp14:editId="03700486">
            <wp:extent cx="5760720" cy="2693670"/>
            <wp:effectExtent l="0" t="0" r="0" b="0"/>
            <wp:docPr id="706059867" name="Obraz 33">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F5E1544" w14:textId="77777777" w:rsidR="00977426" w:rsidRPr="00977426" w:rsidRDefault="00977426" w:rsidP="00977426">
      <w:r w:rsidRPr="00977426">
        <w:br/>
        <w:t>Podałam analizę tego wykresu, nie trzeba było długo czekać i zaliczył silniejsze wybicie na skokowo większych obrotach. Otworzył się luką hossy ale  zaryzykowałam i kupiłam akcje, mimo, że akcje były już drogie.  Ostatecznie sięgnął wyższego oporu na kumulacji ekspansji z różnych interwałów.</w:t>
      </w:r>
      <w:r w:rsidRPr="00977426">
        <w:br/>
      </w:r>
      <w:r w:rsidRPr="00977426">
        <w:rPr>
          <w:b/>
          <w:bCs/>
        </w:rPr>
        <w:t>PKN</w:t>
      </w:r>
    </w:p>
    <w:p w14:paraId="776295BC" w14:textId="679AE8A8" w:rsidR="00977426" w:rsidRPr="00977426" w:rsidRDefault="00977426" w:rsidP="00977426">
      <w:r w:rsidRPr="00977426">
        <w:lastRenderedPageBreak/>
        <w:drawing>
          <wp:inline distT="0" distB="0" distL="0" distR="0" wp14:anchorId="0AFD68B4" wp14:editId="0D894EA6">
            <wp:extent cx="5760720" cy="2693670"/>
            <wp:effectExtent l="0" t="0" r="0" b="0"/>
            <wp:docPr id="305646809" name="Obraz 3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a:hlinkClick r:id="rId48"/>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C174ACE" w14:textId="77777777" w:rsidR="00977426" w:rsidRPr="00977426" w:rsidRDefault="00977426" w:rsidP="00977426">
      <w:r w:rsidRPr="00977426">
        <w:br/>
        <w:t>Wybił mój SL, wszedł w  dzienny i tygodniowy trend spadkowy jednak nie zdecydowałam się sprzedać akcji, jeszcze trzymam je w portfelu, akcje  powoli stają się tanie. W razie wybicia dołka sierpniowego, pewno akcje sprzedam z ręki.</w:t>
      </w:r>
      <w:r w:rsidRPr="00977426">
        <w:br/>
        <w:t> </w:t>
      </w:r>
    </w:p>
    <w:p w14:paraId="449D7DE7" w14:textId="77777777" w:rsidR="00977426" w:rsidRPr="00977426" w:rsidRDefault="00977426" w:rsidP="00977426">
      <w:r w:rsidRPr="00977426">
        <w:t>Kącik życzeń</w:t>
      </w:r>
    </w:p>
    <w:p w14:paraId="68F3E22E" w14:textId="77777777" w:rsidR="00977426" w:rsidRPr="00977426" w:rsidRDefault="00977426" w:rsidP="00977426">
      <w:r w:rsidRPr="00977426">
        <w:rPr>
          <w:b/>
          <w:bCs/>
        </w:rPr>
        <w:t>ENA</w:t>
      </w:r>
    </w:p>
    <w:p w14:paraId="6F38E1B0" w14:textId="14FAFAEF" w:rsidR="00977426" w:rsidRPr="00977426" w:rsidRDefault="00977426" w:rsidP="00977426">
      <w:r w:rsidRPr="00977426">
        <w:drawing>
          <wp:inline distT="0" distB="0" distL="0" distR="0" wp14:anchorId="36A67D1C" wp14:editId="4EC27478">
            <wp:extent cx="5760720" cy="2693670"/>
            <wp:effectExtent l="0" t="0" r="0" b="0"/>
            <wp:docPr id="1330791471" name="Obraz 3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a:hlinkClick r:id="rId50"/>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74371B1D" w14:textId="77777777" w:rsidR="00977426" w:rsidRPr="00977426" w:rsidRDefault="00977426" w:rsidP="00977426">
      <w:r w:rsidRPr="00977426">
        <w:br/>
        <w:t xml:space="preserve">Kontekst tygodniowy nadal jest wzrostowy ale na dziennym kurs jest w głębszej korekcie  pod </w:t>
      </w:r>
      <w:proofErr w:type="spellStart"/>
      <w:r w:rsidRPr="00977426">
        <w:t>MacdPred</w:t>
      </w:r>
      <w:proofErr w:type="spellEnd"/>
      <w:r w:rsidRPr="00977426">
        <w:t>.  Nie ma wyprzedania więc trzeba czekać na zatrzymanie tego spadku i  wypatrywać ewentualnego odbicia. Mając akcje w portfelu trzeba podjąć decyzję o ewentualnej sprzedaży w przypadku pogłębienia korekty.</w:t>
      </w:r>
      <w:r w:rsidRPr="00977426">
        <w:br/>
      </w:r>
      <w:r w:rsidRPr="00977426">
        <w:rPr>
          <w:b/>
          <w:bCs/>
        </w:rPr>
        <w:t>MOC</w:t>
      </w:r>
    </w:p>
    <w:p w14:paraId="0118233F" w14:textId="69BEE20E" w:rsidR="00977426" w:rsidRPr="00977426" w:rsidRDefault="00977426" w:rsidP="00977426">
      <w:r w:rsidRPr="00977426">
        <w:lastRenderedPageBreak/>
        <w:drawing>
          <wp:inline distT="0" distB="0" distL="0" distR="0" wp14:anchorId="2C1A6C19" wp14:editId="5EB891D1">
            <wp:extent cx="5760720" cy="2693670"/>
            <wp:effectExtent l="0" t="0" r="0" b="0"/>
            <wp:docPr id="466542058" name="Obraz 30">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52"/>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60CD72B" w14:textId="77777777" w:rsidR="00977426" w:rsidRPr="00977426" w:rsidRDefault="00977426" w:rsidP="00977426">
      <w:r w:rsidRPr="00977426">
        <w:br/>
        <w:t>Na większych obrotach wybija się z konsolidacji w szerszych interwałach, jest w trendzie wzrostowym, również w kontekście, po ostatnim wybiciu akcje stały się skrajnie wykupione na dziennym, stąd to cofnięcie, które jednak nie zmieniło trendu i można je traktować jako naturalne cofnięcie dla schłodzenia akcji. Jeśli powróci do wzrostów może jeszcze atakować  opór na Zgodności, gdzie znowu trzeba będzie sprawdzić ewentualne wykupienie</w:t>
      </w:r>
      <w:r w:rsidRPr="00977426">
        <w:br/>
      </w:r>
      <w:r w:rsidRPr="00977426">
        <w:rPr>
          <w:b/>
          <w:bCs/>
        </w:rPr>
        <w:t>CPS</w:t>
      </w:r>
    </w:p>
    <w:p w14:paraId="05A757B4" w14:textId="2FE2D3ED" w:rsidR="00977426" w:rsidRPr="00977426" w:rsidRDefault="00977426" w:rsidP="00977426">
      <w:r w:rsidRPr="00977426">
        <w:drawing>
          <wp:inline distT="0" distB="0" distL="0" distR="0" wp14:anchorId="0CB1B528" wp14:editId="3804EC1D">
            <wp:extent cx="5760720" cy="2693670"/>
            <wp:effectExtent l="0" t="0" r="0" b="0"/>
            <wp:docPr id="1125639013" name="Obraz 29">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a:hlinkClick r:id="rId54"/>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7FDC5384" w14:textId="77777777" w:rsidR="00977426" w:rsidRPr="00977426" w:rsidRDefault="00977426" w:rsidP="00977426">
      <w:r w:rsidRPr="00977426">
        <w:br/>
        <w:t>Zaskoczył silną wyprzedażą na zdecydowanie większych obrotach, wszedł w dzienny trend spadkowy i pogłębia trend spadkowy na tygodniach. Teraz testuje kolejne wsparcie przy wyprzedaniu na wykresie dziennym. Nie wiadomo czy w tych okolicach będzie reakcja w górę, jeśli będzie odbicie, przed nim  wskazane opory ale ich ewentualne pokonanie i tak nie zmieni trendu. Mając akcje w portfelu  obawiałabym się, że będzie jeszcze test dołka z lipca.</w:t>
      </w:r>
    </w:p>
    <w:p w14:paraId="427CDD36" w14:textId="77777777" w:rsidR="00977426" w:rsidRPr="00977426" w:rsidRDefault="00977426" w:rsidP="00977426">
      <w:r w:rsidRPr="00977426">
        <w:t> </w:t>
      </w:r>
    </w:p>
    <w:p w14:paraId="4B3F3237" w14:textId="77777777" w:rsidR="00977426" w:rsidRPr="00977426" w:rsidRDefault="00977426" w:rsidP="00977426">
      <w:r w:rsidRPr="00977426">
        <w:t>Podsumowanie</w:t>
      </w:r>
    </w:p>
    <w:p w14:paraId="52763A67" w14:textId="77777777" w:rsidR="00977426" w:rsidRPr="00977426" w:rsidRDefault="00977426" w:rsidP="00977426">
      <w:r w:rsidRPr="00977426">
        <w:lastRenderedPageBreak/>
        <w:t xml:space="preserve">Za nami ostatnia sesja przed zmianą serii,  wszystkie indeksy są już w dziennym trendzie spadkowym a   małe indeksy SWIG80 i MWIG40  są też pod </w:t>
      </w:r>
      <w:proofErr w:type="spellStart"/>
      <w:r w:rsidRPr="00977426">
        <w:t>MacdPred</w:t>
      </w:r>
      <w:proofErr w:type="spellEnd"/>
      <w:r w:rsidRPr="00977426">
        <w:t xml:space="preserve"> na tygodniach. Patrząc szerzej, duże indeksy są w konsolidacji pod historycznymi maksimami  ale wybicie w dół wskazanych na wykresach wsparć, może wprowadzić również te indeksy w tygodniowy trend spadkowy. Poczekajmy na kolejne sesje, może będzie uspokojenie i wskazanie dalszego kierunku. </w:t>
      </w:r>
      <w:r w:rsidRPr="00977426">
        <w:br/>
      </w:r>
      <w:r w:rsidRPr="00977426">
        <w:rPr>
          <w:b/>
          <w:bCs/>
        </w:rPr>
        <w:t>Zestawienie spółek</w:t>
      </w:r>
    </w:p>
    <w:p w14:paraId="1CAB53C4" w14:textId="7CA952E0" w:rsidR="00977426" w:rsidRPr="00977426" w:rsidRDefault="00977426" w:rsidP="00977426">
      <w:r w:rsidRPr="00977426">
        <w:drawing>
          <wp:inline distT="0" distB="0" distL="0" distR="0" wp14:anchorId="187F6A3E" wp14:editId="232FD273">
            <wp:extent cx="5760720" cy="3240405"/>
            <wp:effectExtent l="0" t="0" r="0" b="0"/>
            <wp:docPr id="2137543792" name="Obraz 28">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298571E" w14:textId="77777777" w:rsidR="00977426" w:rsidRPr="00977426" w:rsidRDefault="00977426" w:rsidP="00977426">
      <w:r w:rsidRPr="00977426">
        <w:rPr>
          <w:b/>
          <w:bCs/>
        </w:rPr>
        <w:t>MDV</w:t>
      </w:r>
    </w:p>
    <w:p w14:paraId="1952FB62" w14:textId="3AD7C468" w:rsidR="00977426" w:rsidRPr="00977426" w:rsidRDefault="00977426" w:rsidP="00977426">
      <w:r w:rsidRPr="00977426">
        <w:drawing>
          <wp:inline distT="0" distB="0" distL="0" distR="0" wp14:anchorId="0F9DC4EC" wp14:editId="194D0579">
            <wp:extent cx="5760720" cy="2693670"/>
            <wp:effectExtent l="0" t="0" r="0" b="0"/>
            <wp:docPr id="2119225537" name="Obraz 56">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58"/>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F829E25" w14:textId="77777777" w:rsidR="00977426" w:rsidRPr="00977426" w:rsidRDefault="00977426" w:rsidP="00977426">
      <w:r w:rsidRPr="00977426">
        <w:br/>
        <w:t>W piątek podawałam analizę tego wykresu, w sumie mało się zmieniło po sesji więc przeklejam poprzednią analizę a aktualnym wykresem.</w:t>
      </w:r>
      <w:r w:rsidRPr="00977426">
        <w:br/>
        <w:t xml:space="preserve">Trzykrotnie testował wsparcie na ostatnich dołkach ale odbicia były mizerne więc tak naprawdę nie ma tu siły. Jest w trendzie wzrostowym. Najbliższy opór jest na Zgodności, jego trwałe pokonanie może być sygnałem gotowości do dalszych wzrostów, kurs pokona wtedy DMA25x5 na tygodniach, </w:t>
      </w:r>
      <w:r w:rsidRPr="00977426">
        <w:lastRenderedPageBreak/>
        <w:t>która od czerwca jest skutecznym oporem. Otworzy się wtedy droga do ważnego oporu na Zgęszczeniu, gdzie trzeba będzie sprawdzić ewentualne wykupienie dzienne. Ogólnie jest tu potencjał do wzrostów ale popyt tego w pełni nie wykorzystuje.</w:t>
      </w:r>
    </w:p>
    <w:p w14:paraId="292EB52A" w14:textId="77777777" w:rsidR="00720DDC" w:rsidRDefault="00720DDC" w:rsidP="00977426"/>
    <w:p w14:paraId="2F108926" w14:textId="77777777" w:rsidR="00977426" w:rsidRPr="00977426" w:rsidRDefault="00977426" w:rsidP="00977426">
      <w:r w:rsidRPr="00977426">
        <w:rPr>
          <w:b/>
          <w:bCs/>
        </w:rPr>
        <w:t>FW20</w:t>
      </w:r>
    </w:p>
    <w:p w14:paraId="286A445B" w14:textId="5970B0EB" w:rsidR="00977426" w:rsidRPr="00977426" w:rsidRDefault="00977426" w:rsidP="00977426">
      <w:r w:rsidRPr="00977426">
        <w:drawing>
          <wp:inline distT="0" distB="0" distL="0" distR="0" wp14:anchorId="2786CBEE" wp14:editId="2C83DAE1">
            <wp:extent cx="5760720" cy="2693670"/>
            <wp:effectExtent l="0" t="0" r="0" b="0"/>
            <wp:docPr id="949623039" name="Obraz 60">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a:hlinkClick r:id="rId60"/>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0FCD30D3" w14:textId="77777777" w:rsidR="00977426" w:rsidRPr="00977426" w:rsidRDefault="00977426" w:rsidP="00977426">
      <w:r w:rsidRPr="00977426">
        <w:br/>
        <w:t>Po cofnięciu jako ruch powrotny do wybitych szczytów z sierpnia, kurs stara się powrócić do wzrostów, odbił od wsparcia na W3 ale wciąż brakuje siły na wejście w dzienny trend wzrostowy. Trzeba poczekać, bo jest szansa na wybicie w górę z dojściem do oporu na kumulacji ekspansji. Ewentualne wybicie niższego wsparcia na W5 może zagrozić tygodniowemu trendowi wzrostowemu</w:t>
      </w:r>
      <w:r w:rsidRPr="00977426">
        <w:br/>
        <w:t>1H</w:t>
      </w:r>
    </w:p>
    <w:p w14:paraId="4DD6D95B" w14:textId="12DDF8A8" w:rsidR="00977426" w:rsidRPr="00977426" w:rsidRDefault="00977426" w:rsidP="00977426">
      <w:r w:rsidRPr="00977426">
        <w:drawing>
          <wp:inline distT="0" distB="0" distL="0" distR="0" wp14:anchorId="794A3642" wp14:editId="40F1AF46">
            <wp:extent cx="5760720" cy="2693670"/>
            <wp:effectExtent l="0" t="0" r="0" b="0"/>
            <wp:docPr id="510075432" name="Obraz 59">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a:hlinkClick r:id="rId62"/>
                    </pic:cNvP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465D5592" w14:textId="77777777" w:rsidR="00977426" w:rsidRPr="00977426" w:rsidRDefault="00977426" w:rsidP="00977426">
      <w:r w:rsidRPr="00977426">
        <w:br/>
        <w:t xml:space="preserve">Po próbie ataku na lokalne maksima, skrajne wykupienie dało W&amp;R z wejściem w korektę. Aktualnie zbliża się do strefy wsparcia na Zgęszczeniu, tam może być wyprzedanie i zatrzymanie spadków. W </w:t>
      </w:r>
      <w:r w:rsidRPr="00977426">
        <w:lastRenderedPageBreak/>
        <w:t>razie odbicia pokonanie oporu na Zgęszczeniu otworzy drogę do lokalnych szczytów z perspektywą wejścia w dzienny trend wzrostowy. </w:t>
      </w:r>
    </w:p>
    <w:p w14:paraId="63038973" w14:textId="77777777" w:rsidR="00977426" w:rsidRPr="00977426" w:rsidRDefault="00977426" w:rsidP="00977426">
      <w:r w:rsidRPr="00977426">
        <w:rPr>
          <w:b/>
          <w:bCs/>
        </w:rPr>
        <w:t>KGH</w:t>
      </w:r>
    </w:p>
    <w:p w14:paraId="19BCFC69" w14:textId="77BEAEE4" w:rsidR="00977426" w:rsidRPr="00977426" w:rsidRDefault="00977426" w:rsidP="00977426">
      <w:r w:rsidRPr="00977426">
        <w:drawing>
          <wp:inline distT="0" distB="0" distL="0" distR="0" wp14:anchorId="2C8AC710" wp14:editId="0C06B0F0">
            <wp:extent cx="5760720" cy="2693670"/>
            <wp:effectExtent l="0" t="0" r="0" b="0"/>
            <wp:docPr id="425840566" name="Obraz 62">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a:hlinkClick r:id="rId64"/>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022C16C0" w14:textId="77777777" w:rsidR="00977426" w:rsidRPr="00977426" w:rsidRDefault="00977426" w:rsidP="00977426">
      <w:r w:rsidRPr="00977426">
        <w:br/>
        <w:t>Jest w dziennym i tygodniowym trendzie spadkowym, ostatnie odbicie od wsparcia na minimach sierpniowych dało atak na najbliższy opór na W3 a dopiero jego pokonanie może dać walkę o wejście w dzienny trend wzrostowy. W tej chwili chyba trzeba wstrzymać się z dokupieniem bo może być jeszcze test wsparcia na średnich i W5 i jego wybicie może znieść kurs pod  ostatni dołek.  W razie ataku byków, może atakować opór na Zgodności ale dojście do ostatnich maksimów w tej chwili jest mało prawdopodobne. </w:t>
      </w:r>
    </w:p>
    <w:p w14:paraId="41128D04" w14:textId="77777777" w:rsidR="00977426" w:rsidRPr="00977426" w:rsidRDefault="00977426" w:rsidP="00977426">
      <w:r w:rsidRPr="00977426">
        <w:rPr>
          <w:b/>
          <w:bCs/>
        </w:rPr>
        <w:t>CDR</w:t>
      </w:r>
    </w:p>
    <w:p w14:paraId="7FB8B308" w14:textId="66B0744D" w:rsidR="00977426" w:rsidRPr="00977426" w:rsidRDefault="00977426" w:rsidP="00977426">
      <w:r w:rsidRPr="00977426">
        <w:drawing>
          <wp:inline distT="0" distB="0" distL="0" distR="0" wp14:anchorId="36499CD6" wp14:editId="63E51701">
            <wp:extent cx="5760720" cy="2693670"/>
            <wp:effectExtent l="0" t="0" r="0" b="0"/>
            <wp:docPr id="1544968009" name="Obraz 64">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a:hlinkClick r:id="rId66"/>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6BB93F47" w14:textId="77777777" w:rsidR="00977426" w:rsidRPr="00977426" w:rsidRDefault="00977426" w:rsidP="00977426">
      <w:r w:rsidRPr="00977426">
        <w:br/>
        <w:t>Wciąż obserwuję ten wykres bo nadal czekam na wybicie  ważnego oporu na Zgodności i średnich, jego pokonanie zaneguje odbicie tylko jako PING Trade i może popchnąć kurs w górę do wyższej Zgodności. Aktualnie kurs jest już w tygodniowym trendzie wzrostowym.</w:t>
      </w:r>
    </w:p>
    <w:p w14:paraId="443126DF" w14:textId="77777777" w:rsidR="00977426" w:rsidRPr="00977426" w:rsidRDefault="00977426" w:rsidP="00977426">
      <w:r w:rsidRPr="00977426">
        <w:rPr>
          <w:b/>
          <w:bCs/>
        </w:rPr>
        <w:lastRenderedPageBreak/>
        <w:t>PZU</w:t>
      </w:r>
    </w:p>
    <w:p w14:paraId="2CAD0E95" w14:textId="0E19F684" w:rsidR="00977426" w:rsidRPr="00977426" w:rsidRDefault="00977426" w:rsidP="00977426">
      <w:r w:rsidRPr="00977426">
        <w:drawing>
          <wp:inline distT="0" distB="0" distL="0" distR="0" wp14:anchorId="26CA9133" wp14:editId="7F0C18A2">
            <wp:extent cx="5760720" cy="2693670"/>
            <wp:effectExtent l="0" t="0" r="0" b="0"/>
            <wp:docPr id="662051283" name="Obraz 66">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a:hlinkClick r:id="rId68"/>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06152E3E" w14:textId="77777777" w:rsidR="00977426" w:rsidRPr="00977426" w:rsidRDefault="00977426" w:rsidP="00977426">
      <w:r w:rsidRPr="00977426">
        <w:br/>
        <w:t>Na tygodniach mamy B&amp;B i tam kurs wciąż walczy o utrzymanie się w tygodniowym trendzie wzrostowym. Na dziennym po odcięciu dywidendy jest ponad wsparciem na Zgęszczeniu i krąży wokół MA50. Jest to więc czas na uspokojenie po luce bessy i  zadeklarowanie dalszego kierunku. Pozytywnym ruchem będzie próba domknięcia luki. Ja mam akcje w portfelu i spokojnie czekam.</w:t>
      </w:r>
    </w:p>
    <w:p w14:paraId="29847013" w14:textId="77777777" w:rsidR="00977426" w:rsidRPr="00977426" w:rsidRDefault="00977426" w:rsidP="00977426">
      <w:r w:rsidRPr="00977426">
        <w:rPr>
          <w:b/>
          <w:bCs/>
        </w:rPr>
        <w:t>MDV</w:t>
      </w:r>
    </w:p>
    <w:p w14:paraId="58CC5973" w14:textId="4645EF01" w:rsidR="00977426" w:rsidRPr="00977426" w:rsidRDefault="00977426" w:rsidP="00977426">
      <w:r w:rsidRPr="00977426">
        <w:drawing>
          <wp:inline distT="0" distB="0" distL="0" distR="0" wp14:anchorId="046B756C" wp14:editId="14DB9092">
            <wp:extent cx="5760720" cy="2693670"/>
            <wp:effectExtent l="0" t="0" r="0" b="0"/>
            <wp:docPr id="589581012" name="Obraz 68">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a:hlinkClick r:id="rId70"/>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329074BC" w14:textId="77777777" w:rsidR="00977426" w:rsidRPr="00977426" w:rsidRDefault="00977426" w:rsidP="00977426">
      <w:r w:rsidRPr="00977426">
        <w:br/>
        <w:t>Początek sesji dał atak na opór na Zgodności i MA50, kurs potwierdza trend wzrostowy i  może dać atak  ostatnie lokalne maksima. Czekam w gotowości do kupna.</w:t>
      </w:r>
    </w:p>
    <w:p w14:paraId="73A7E37E" w14:textId="77777777" w:rsidR="00977426" w:rsidRPr="00977426" w:rsidRDefault="00977426" w:rsidP="00977426">
      <w:r w:rsidRPr="00977426">
        <w:rPr>
          <w:b/>
          <w:bCs/>
        </w:rPr>
        <w:t>LBW</w:t>
      </w:r>
    </w:p>
    <w:p w14:paraId="0ACF4D24" w14:textId="2AC6E2BE" w:rsidR="00977426" w:rsidRPr="00977426" w:rsidRDefault="00977426" w:rsidP="00977426">
      <w:r w:rsidRPr="00977426">
        <w:lastRenderedPageBreak/>
        <w:drawing>
          <wp:inline distT="0" distB="0" distL="0" distR="0" wp14:anchorId="5D57280A" wp14:editId="445C7A26">
            <wp:extent cx="5760720" cy="2693670"/>
            <wp:effectExtent l="0" t="0" r="0" b="0"/>
            <wp:docPr id="1422244075" name="Obraz 70">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a:hlinkClick r:id="rId72"/>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4DCF1500" w14:textId="77777777" w:rsidR="00977426" w:rsidRPr="00977426" w:rsidRDefault="00977426" w:rsidP="00977426">
      <w:r w:rsidRPr="00977426">
        <w:br/>
        <w:t>Pilnuję tego wykresu, wchodzi w dzienny trend wzrostowy i atakuje najbliższy opór  na DMA25x5, pokonanie najbliższej Zgodności nie da wykupienia a kurs może potem  sięgnąć wyższej kumulacji ekspansji wzrostów. Ja szykuję się do ewentualnego kupna a posiadacze akcji już w portfelu mogą czekać z ustawionym SL</w:t>
      </w:r>
      <w:r w:rsidRPr="00977426">
        <w:br/>
        <w:t> </w:t>
      </w:r>
    </w:p>
    <w:p w14:paraId="4B0A27F1" w14:textId="77777777" w:rsidR="00977426" w:rsidRPr="00977426" w:rsidRDefault="00977426" w:rsidP="00977426">
      <w:r w:rsidRPr="00977426">
        <w:rPr>
          <w:b/>
          <w:bCs/>
        </w:rPr>
        <w:t>FW20</w:t>
      </w:r>
    </w:p>
    <w:p w14:paraId="5FAB32B9" w14:textId="1F1DCB5B" w:rsidR="00977426" w:rsidRPr="00977426" w:rsidRDefault="00977426" w:rsidP="00977426">
      <w:r w:rsidRPr="00977426">
        <w:drawing>
          <wp:inline distT="0" distB="0" distL="0" distR="0" wp14:anchorId="38AD86D9" wp14:editId="6FDA272D">
            <wp:extent cx="5760720" cy="2693670"/>
            <wp:effectExtent l="0" t="0" r="0" b="0"/>
            <wp:docPr id="699784327" name="Obraz 74">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a:hlinkClick r:id="rId74"/>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45C5CBCF" w14:textId="77777777" w:rsidR="00977426" w:rsidRPr="00977426" w:rsidRDefault="00977426" w:rsidP="00977426">
      <w:r w:rsidRPr="00977426">
        <w:br/>
        <w:t>Wybił ostatnie maksima i wszedł w dzienny trend wzrostowy. Aktualnie wchodzi w strefę oporu na  i może być jeszcze próba jego pokonania ale bliskie wykupienie może zakończyć ten impuls wzrostowy. Na wykresie zaznaczone aktualne wsparcia.</w:t>
      </w:r>
      <w:r w:rsidRPr="00977426">
        <w:br/>
        <w:t>1H</w:t>
      </w:r>
    </w:p>
    <w:p w14:paraId="50288D8E" w14:textId="311FF0F9" w:rsidR="00977426" w:rsidRPr="00977426" w:rsidRDefault="00977426" w:rsidP="00977426">
      <w:r w:rsidRPr="00977426">
        <w:lastRenderedPageBreak/>
        <w:drawing>
          <wp:inline distT="0" distB="0" distL="0" distR="0" wp14:anchorId="741B0134" wp14:editId="13975EE3">
            <wp:extent cx="5760720" cy="2693670"/>
            <wp:effectExtent l="0" t="0" r="0" b="0"/>
            <wp:docPr id="1762530390" name="Obraz 73">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a:hlinkClick r:id="rId76"/>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3ECB53C2" w14:textId="77777777" w:rsidR="00977426" w:rsidRPr="00977426" w:rsidRDefault="00977426" w:rsidP="00977426">
      <w:r w:rsidRPr="00977426">
        <w:br/>
        <w:t xml:space="preserve">Chciał podkreślić siłę i na koniec sesji potwierdził wyraźnie odbicie. Nie jest wykluczone, że może jeszcze atakować wyższy PD wzrostów ale pozycje L są już na granicy ryzyka wejścia w korektę.  Może ona być jako </w:t>
      </w:r>
      <w:proofErr w:type="spellStart"/>
      <w:r w:rsidRPr="00977426">
        <w:t>FIBNode</w:t>
      </w:r>
      <w:proofErr w:type="spellEnd"/>
      <w:r w:rsidRPr="00977426">
        <w:t xml:space="preserve"> z ruchem powrotnym do wybitego BPD i testem wsparcia na Zgodności, gdzie  może być już wyprzedanie.</w:t>
      </w:r>
    </w:p>
    <w:p w14:paraId="6EEFB0F0" w14:textId="77777777" w:rsidR="00977426" w:rsidRPr="00977426" w:rsidRDefault="00977426" w:rsidP="00977426">
      <w:r w:rsidRPr="00977426">
        <w:rPr>
          <w:b/>
          <w:bCs/>
        </w:rPr>
        <w:t>BMC</w:t>
      </w:r>
    </w:p>
    <w:p w14:paraId="7C63DAE0" w14:textId="185A823C" w:rsidR="00977426" w:rsidRPr="00977426" w:rsidRDefault="00977426" w:rsidP="00977426">
      <w:r w:rsidRPr="00977426">
        <w:drawing>
          <wp:inline distT="0" distB="0" distL="0" distR="0" wp14:anchorId="2022B7BE" wp14:editId="69B6795B">
            <wp:extent cx="5760720" cy="2693670"/>
            <wp:effectExtent l="0" t="0" r="0" b="0"/>
            <wp:docPr id="1909719025" name="Obraz 76">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a:hlinkClick r:id="rId78"/>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1DD0AE9A" w14:textId="77777777" w:rsidR="00977426" w:rsidRPr="00977426" w:rsidRDefault="00977426" w:rsidP="00977426">
      <w:r w:rsidRPr="00977426">
        <w:br/>
        <w:t xml:space="preserve">W tej chwili mamy Niespełnienie </w:t>
      </w:r>
      <w:proofErr w:type="spellStart"/>
      <w:r w:rsidRPr="00977426">
        <w:t>DRepo</w:t>
      </w:r>
      <w:proofErr w:type="spellEnd"/>
      <w:r w:rsidRPr="00977426">
        <w:t xml:space="preserve"> na wzrost, co ma wymowę negatywną dla byków, ( na potwierdzenie trzeba jeszcze poczekać do końca tygodnia). Ostatnio mamy tu marazm, kurs nie może zdecydować się na wskazanie dalszego ruchu, jest w konsolidacji ale w dziennym trendzie spadkowym z perspektywą potwierdzenia  Niespełnienia </w:t>
      </w:r>
      <w:proofErr w:type="spellStart"/>
      <w:r w:rsidRPr="00977426">
        <w:t>DRePO</w:t>
      </w:r>
      <w:proofErr w:type="spellEnd"/>
      <w:r w:rsidRPr="00977426">
        <w:t xml:space="preserve"> i testem minimów z tego lata. Dobrym prognostykiem będzie pokonanie oporu na Zgęszczeniu, wtedy wejdzie w trend wzrostowy.  </w:t>
      </w:r>
    </w:p>
    <w:p w14:paraId="2C957CB1" w14:textId="77777777" w:rsidR="00977426" w:rsidRPr="00977426" w:rsidRDefault="00977426" w:rsidP="00977426"/>
    <w:sectPr w:rsidR="00977426" w:rsidRPr="009774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0F"/>
    <w:rsid w:val="00114F1A"/>
    <w:rsid w:val="00720DDC"/>
    <w:rsid w:val="009023A1"/>
    <w:rsid w:val="00977426"/>
    <w:rsid w:val="00BC7694"/>
    <w:rsid w:val="00DF2902"/>
    <w:rsid w:val="00E720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F30D"/>
  <w15:chartTrackingRefBased/>
  <w15:docId w15:val="{E5E4B7FF-F179-49BC-B261-2A5B462B9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72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E72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E7200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E7200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E7200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E7200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7200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7200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7200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7200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E7200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E7200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E7200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E7200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E7200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7200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7200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7200F"/>
    <w:rPr>
      <w:rFonts w:eastAsiaTheme="majorEastAsia" w:cstheme="majorBidi"/>
      <w:color w:val="272727" w:themeColor="text1" w:themeTint="D8"/>
    </w:rPr>
  </w:style>
  <w:style w:type="paragraph" w:styleId="Tytu">
    <w:name w:val="Title"/>
    <w:basedOn w:val="Normalny"/>
    <w:next w:val="Normalny"/>
    <w:link w:val="TytuZnak"/>
    <w:uiPriority w:val="10"/>
    <w:qFormat/>
    <w:rsid w:val="00E72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7200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7200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7200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7200F"/>
    <w:pPr>
      <w:spacing w:before="160"/>
      <w:jc w:val="center"/>
    </w:pPr>
    <w:rPr>
      <w:i/>
      <w:iCs/>
      <w:color w:val="404040" w:themeColor="text1" w:themeTint="BF"/>
    </w:rPr>
  </w:style>
  <w:style w:type="character" w:customStyle="1" w:styleId="CytatZnak">
    <w:name w:val="Cytat Znak"/>
    <w:basedOn w:val="Domylnaczcionkaakapitu"/>
    <w:link w:val="Cytat"/>
    <w:uiPriority w:val="29"/>
    <w:rsid w:val="00E7200F"/>
    <w:rPr>
      <w:i/>
      <w:iCs/>
      <w:color w:val="404040" w:themeColor="text1" w:themeTint="BF"/>
    </w:rPr>
  </w:style>
  <w:style w:type="paragraph" w:styleId="Akapitzlist">
    <w:name w:val="List Paragraph"/>
    <w:basedOn w:val="Normalny"/>
    <w:uiPriority w:val="34"/>
    <w:qFormat/>
    <w:rsid w:val="00E7200F"/>
    <w:pPr>
      <w:ind w:left="720"/>
      <w:contextualSpacing/>
    </w:pPr>
  </w:style>
  <w:style w:type="character" w:styleId="Wyrnienieintensywne">
    <w:name w:val="Intense Emphasis"/>
    <w:basedOn w:val="Domylnaczcionkaakapitu"/>
    <w:uiPriority w:val="21"/>
    <w:qFormat/>
    <w:rsid w:val="00E7200F"/>
    <w:rPr>
      <w:i/>
      <w:iCs/>
      <w:color w:val="2F5496" w:themeColor="accent1" w:themeShade="BF"/>
    </w:rPr>
  </w:style>
  <w:style w:type="paragraph" w:styleId="Cytatintensywny">
    <w:name w:val="Intense Quote"/>
    <w:basedOn w:val="Normalny"/>
    <w:next w:val="Normalny"/>
    <w:link w:val="CytatintensywnyZnak"/>
    <w:uiPriority w:val="30"/>
    <w:qFormat/>
    <w:rsid w:val="00E72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E7200F"/>
    <w:rPr>
      <w:i/>
      <w:iCs/>
      <w:color w:val="2F5496" w:themeColor="accent1" w:themeShade="BF"/>
    </w:rPr>
  </w:style>
  <w:style w:type="character" w:styleId="Odwoanieintensywne">
    <w:name w:val="Intense Reference"/>
    <w:basedOn w:val="Domylnaczcionkaakapitu"/>
    <w:uiPriority w:val="32"/>
    <w:qFormat/>
    <w:rsid w:val="00E72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hyperlink" Target="https://strefainwestorow.pl/sites/default/files/2026-09/nasdaq_tyg_0.gif" TargetMode="External"/><Relationship Id="rId26" Type="http://schemas.openxmlformats.org/officeDocument/2006/relationships/hyperlink" Target="https://strefainwestorow.pl/sites/default/files/2026-09/miedz_0.gif" TargetMode="External"/><Relationship Id="rId39" Type="http://schemas.openxmlformats.org/officeDocument/2006/relationships/image" Target="media/image18.gif"/><Relationship Id="rId21" Type="http://schemas.openxmlformats.org/officeDocument/2006/relationships/image" Target="media/image9.gif"/><Relationship Id="rId34" Type="http://schemas.openxmlformats.org/officeDocument/2006/relationships/hyperlink" Target="https://strefainwestorow.pl/sites/default/files/2026-09/eurpln_tyg_0.gif" TargetMode="External"/><Relationship Id="rId42" Type="http://schemas.openxmlformats.org/officeDocument/2006/relationships/hyperlink" Target="https://strefainwestorow.pl/sites/default/files/2026-09/ale.gif" TargetMode="External"/><Relationship Id="rId47" Type="http://schemas.openxmlformats.org/officeDocument/2006/relationships/image" Target="media/image22.gif"/><Relationship Id="rId50" Type="http://schemas.openxmlformats.org/officeDocument/2006/relationships/hyperlink" Target="https://strefainwestorow.pl/sites/default/files/2026-09/ena_1.gif" TargetMode="External"/><Relationship Id="rId55" Type="http://schemas.openxmlformats.org/officeDocument/2006/relationships/image" Target="media/image26.gif"/><Relationship Id="rId63" Type="http://schemas.openxmlformats.org/officeDocument/2006/relationships/image" Target="media/image30.gif"/><Relationship Id="rId68" Type="http://schemas.openxmlformats.org/officeDocument/2006/relationships/hyperlink" Target="https://strefainwestorow.pl/sites/default/files/inline-images/PZU_20.gif" TargetMode="External"/><Relationship Id="rId76" Type="http://schemas.openxmlformats.org/officeDocument/2006/relationships/hyperlink" Target="https://strefainwestorow.pl/sites/default/files/inline-images/FW20%201H_141.gif" TargetMode="External"/><Relationship Id="rId7" Type="http://schemas.openxmlformats.org/officeDocument/2006/relationships/image" Target="media/image2.gif"/><Relationship Id="rId71" Type="http://schemas.openxmlformats.org/officeDocument/2006/relationships/image" Target="media/image34.gif"/><Relationship Id="rId2" Type="http://schemas.openxmlformats.org/officeDocument/2006/relationships/settings" Target="settings.xml"/><Relationship Id="rId16" Type="http://schemas.openxmlformats.org/officeDocument/2006/relationships/hyperlink" Target="https://strefainwestorow.pl/sites/default/files/2026-09/sp_0.gif" TargetMode="External"/><Relationship Id="rId29" Type="http://schemas.openxmlformats.org/officeDocument/2006/relationships/image" Target="media/image13.gif"/><Relationship Id="rId11" Type="http://schemas.openxmlformats.org/officeDocument/2006/relationships/image" Target="media/image4.gif"/><Relationship Id="rId24" Type="http://schemas.openxmlformats.org/officeDocument/2006/relationships/hyperlink" Target="https://strefainwestorow.pl/sites/default/files/2026-09/ropa_dz_0.gif" TargetMode="External"/><Relationship Id="rId32" Type="http://schemas.openxmlformats.org/officeDocument/2006/relationships/hyperlink" Target="https://strefainwestorow.pl/sites/default/files/2026-09/usdpln_dz_0.gif" TargetMode="External"/><Relationship Id="rId37" Type="http://schemas.openxmlformats.org/officeDocument/2006/relationships/image" Target="media/image17.gif"/><Relationship Id="rId40" Type="http://schemas.openxmlformats.org/officeDocument/2006/relationships/hyperlink" Target="https://strefainwestorow.pl/sites/default/files/2026-09/lbw_0.gif" TargetMode="External"/><Relationship Id="rId45" Type="http://schemas.openxmlformats.org/officeDocument/2006/relationships/image" Target="media/image21.gif"/><Relationship Id="rId53" Type="http://schemas.openxmlformats.org/officeDocument/2006/relationships/image" Target="media/image25.gif"/><Relationship Id="rId58" Type="http://schemas.openxmlformats.org/officeDocument/2006/relationships/hyperlink" Target="https://strefainwestorow.pl/sites/default/files/inline-images/MDV_18.gif" TargetMode="External"/><Relationship Id="rId66" Type="http://schemas.openxmlformats.org/officeDocument/2006/relationships/hyperlink" Target="https://strefainwestorow.pl/sites/default/files/inline-images/CDR_54.gif" TargetMode="External"/><Relationship Id="rId74" Type="http://schemas.openxmlformats.org/officeDocument/2006/relationships/hyperlink" Target="https://strefainwestorow.pl/sites/default/files/inline-images/FW20_148.gif" TargetMode="External"/><Relationship Id="rId79" Type="http://schemas.openxmlformats.org/officeDocument/2006/relationships/image" Target="media/image38.gif"/><Relationship Id="rId5" Type="http://schemas.openxmlformats.org/officeDocument/2006/relationships/image" Target="media/image1.gif"/><Relationship Id="rId61" Type="http://schemas.openxmlformats.org/officeDocument/2006/relationships/image" Target="media/image29.gif"/><Relationship Id="rId10" Type="http://schemas.openxmlformats.org/officeDocument/2006/relationships/hyperlink" Target="https://strefainwestorow.pl/sites/default/files/2026-09/swig80_dz_3.gif" TargetMode="External"/><Relationship Id="rId19" Type="http://schemas.openxmlformats.org/officeDocument/2006/relationships/image" Target="media/image8.gif"/><Relationship Id="rId31" Type="http://schemas.openxmlformats.org/officeDocument/2006/relationships/image" Target="media/image14.gif"/><Relationship Id="rId44" Type="http://schemas.openxmlformats.org/officeDocument/2006/relationships/hyperlink" Target="https://strefainwestorow.pl/sites/default/files/2026-09/gpw_0.gif" TargetMode="External"/><Relationship Id="rId52" Type="http://schemas.openxmlformats.org/officeDocument/2006/relationships/hyperlink" Target="https://strefainwestorow.pl/sites/default/files/2026-09/moc.gif" TargetMode="External"/><Relationship Id="rId60" Type="http://schemas.openxmlformats.org/officeDocument/2006/relationships/hyperlink" Target="https://strefainwestorow.pl/sites/default/files/inline-images/FW20_147.gif" TargetMode="External"/><Relationship Id="rId65" Type="http://schemas.openxmlformats.org/officeDocument/2006/relationships/image" Target="media/image31.gif"/><Relationship Id="rId73" Type="http://schemas.openxmlformats.org/officeDocument/2006/relationships/image" Target="media/image35.gif"/><Relationship Id="rId78" Type="http://schemas.openxmlformats.org/officeDocument/2006/relationships/hyperlink" Target="https://strefainwestorow.pl/sites/default/files/inline-images/BMC_16.gif" TargetMode="External"/><Relationship Id="rId81" Type="http://schemas.openxmlformats.org/officeDocument/2006/relationships/theme" Target="theme/theme1.xml"/><Relationship Id="rId4" Type="http://schemas.openxmlformats.org/officeDocument/2006/relationships/hyperlink" Target="https://strefainwestorow.pl/sites/default/files/2026-09/wig20_dz_11_1.gif" TargetMode="External"/><Relationship Id="rId9" Type="http://schemas.openxmlformats.org/officeDocument/2006/relationships/image" Target="media/image3.gif"/><Relationship Id="rId14" Type="http://schemas.openxmlformats.org/officeDocument/2006/relationships/hyperlink" Target="https://strefainwestorow.pl/sites/default/files/2026-09/dax_0.gif" TargetMode="External"/><Relationship Id="rId22" Type="http://schemas.openxmlformats.org/officeDocument/2006/relationships/hyperlink" Target="https://strefainwestorow.pl/sites/default/files/2026-09/cac_tyg_0.gif" TargetMode="External"/><Relationship Id="rId27" Type="http://schemas.openxmlformats.org/officeDocument/2006/relationships/image" Target="media/image12.gif"/><Relationship Id="rId30" Type="http://schemas.openxmlformats.org/officeDocument/2006/relationships/hyperlink" Target="https://strefainwestorow.pl/sites/default/files/2026-09/usdpln_tyg.gif" TargetMode="External"/><Relationship Id="rId35" Type="http://schemas.openxmlformats.org/officeDocument/2006/relationships/image" Target="media/image16.gif"/><Relationship Id="rId43" Type="http://schemas.openxmlformats.org/officeDocument/2006/relationships/image" Target="media/image20.gif"/><Relationship Id="rId48" Type="http://schemas.openxmlformats.org/officeDocument/2006/relationships/hyperlink" Target="https://strefainwestorow.pl/sites/default/files/2026-09/pkn_3.gif" TargetMode="External"/><Relationship Id="rId56" Type="http://schemas.openxmlformats.org/officeDocument/2006/relationships/hyperlink" Target="https://strefainwestorow.pl/sites/default/files/2026-09/zestawienie_spolek_19.09.jpg" TargetMode="External"/><Relationship Id="rId64" Type="http://schemas.openxmlformats.org/officeDocument/2006/relationships/hyperlink" Target="https://strefainwestorow.pl/sites/default/files/inline-images/KGH_71.gif" TargetMode="External"/><Relationship Id="rId69" Type="http://schemas.openxmlformats.org/officeDocument/2006/relationships/image" Target="media/image33.gif"/><Relationship Id="rId77" Type="http://schemas.openxmlformats.org/officeDocument/2006/relationships/image" Target="media/image37.gif"/><Relationship Id="rId8" Type="http://schemas.openxmlformats.org/officeDocument/2006/relationships/hyperlink" Target="https://strefainwestorow.pl/sites/default/files/2026-09/wigbanki_dz_2.gif" TargetMode="External"/><Relationship Id="rId51" Type="http://schemas.openxmlformats.org/officeDocument/2006/relationships/image" Target="media/image24.gif"/><Relationship Id="rId72" Type="http://schemas.openxmlformats.org/officeDocument/2006/relationships/hyperlink" Target="https://strefainwestorow.pl/sites/default/files/inline-images/LBW_39.gif" TargetMode="External"/><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strefainwestorow.pl/sites/default/files/2026-09/dax_tyg_0.gif" TargetMode="External"/><Relationship Id="rId17" Type="http://schemas.openxmlformats.org/officeDocument/2006/relationships/image" Target="media/image7.gif"/><Relationship Id="rId25" Type="http://schemas.openxmlformats.org/officeDocument/2006/relationships/image" Target="media/image11.gif"/><Relationship Id="rId33" Type="http://schemas.openxmlformats.org/officeDocument/2006/relationships/image" Target="media/image15.gif"/><Relationship Id="rId38" Type="http://schemas.openxmlformats.org/officeDocument/2006/relationships/hyperlink" Target="https://strefainwestorow.pl/sites/default/files/2026-09/snt.gif" TargetMode="External"/><Relationship Id="rId46" Type="http://schemas.openxmlformats.org/officeDocument/2006/relationships/hyperlink" Target="https://strefainwestorow.pl/sites/default/files/2026-09/lpp_0.gif" TargetMode="External"/><Relationship Id="rId59" Type="http://schemas.openxmlformats.org/officeDocument/2006/relationships/image" Target="media/image28.gif"/><Relationship Id="rId67" Type="http://schemas.openxmlformats.org/officeDocument/2006/relationships/image" Target="media/image32.gif"/><Relationship Id="rId20" Type="http://schemas.openxmlformats.org/officeDocument/2006/relationships/hyperlink" Target="https://strefainwestorow.pl/sites/default/files/2026-09/nikkei_tyg_0.gif" TargetMode="External"/><Relationship Id="rId41" Type="http://schemas.openxmlformats.org/officeDocument/2006/relationships/image" Target="media/image19.gif"/><Relationship Id="rId54" Type="http://schemas.openxmlformats.org/officeDocument/2006/relationships/hyperlink" Target="https://strefainwestorow.pl/sites/default/files/2026-09/cps_2.gif" TargetMode="External"/><Relationship Id="rId62" Type="http://schemas.openxmlformats.org/officeDocument/2006/relationships/hyperlink" Target="https://strefainwestorow.pl/sites/default/files/inline-images/FW20%201H_140.gif" TargetMode="External"/><Relationship Id="rId70" Type="http://schemas.openxmlformats.org/officeDocument/2006/relationships/hyperlink" Target="https://strefainwestorow.pl/sites/default/files/inline-images/MDV_20.gif" TargetMode="External"/><Relationship Id="rId75" Type="http://schemas.openxmlformats.org/officeDocument/2006/relationships/image" Target="media/image36.gif"/><Relationship Id="rId1" Type="http://schemas.openxmlformats.org/officeDocument/2006/relationships/styles" Target="styles.xml"/><Relationship Id="rId6" Type="http://schemas.openxmlformats.org/officeDocument/2006/relationships/hyperlink" Target="https://strefainwestorow.pl/sites/default/files/2026-09/wig_dz_0.gif" TargetMode="External"/><Relationship Id="rId15" Type="http://schemas.openxmlformats.org/officeDocument/2006/relationships/image" Target="media/image6.gif"/><Relationship Id="rId23" Type="http://schemas.openxmlformats.org/officeDocument/2006/relationships/image" Target="media/image10.gif"/><Relationship Id="rId28" Type="http://schemas.openxmlformats.org/officeDocument/2006/relationships/hyperlink" Target="https://strefainwestorow.pl/sites/default/files/2026-09/zloto_dz_0.gif" TargetMode="External"/><Relationship Id="rId36" Type="http://schemas.openxmlformats.org/officeDocument/2006/relationships/hyperlink" Target="https://strefainwestorow.pl/sites/default/files/2026-09/dia_0.gif" TargetMode="External"/><Relationship Id="rId49" Type="http://schemas.openxmlformats.org/officeDocument/2006/relationships/image" Target="media/image23.gif"/><Relationship Id="rId57" Type="http://schemas.openxmlformats.org/officeDocument/2006/relationships/image" Target="media/image27.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1654</Words>
  <Characters>9924</Characters>
  <Application>Microsoft Office Word</Application>
  <DocSecurity>0</DocSecurity>
  <Lines>82</Lines>
  <Paragraphs>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M-PC</dc:creator>
  <cp:keywords/>
  <dc:description/>
  <cp:lastModifiedBy>M-PC</cp:lastModifiedBy>
  <cp:revision>4</cp:revision>
  <dcterms:created xsi:type="dcterms:W3CDTF">2026-09-13T21:14:00Z</dcterms:created>
  <dcterms:modified xsi:type="dcterms:W3CDTF">2026-09-22T19:41:00Z</dcterms:modified>
</cp:coreProperties>
</file>