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EA138" w14:textId="682B0E6E" w:rsidR="00217CEF" w:rsidRDefault="00217CEF" w:rsidP="0028573C"/>
    <w:p w14:paraId="56D57337" w14:textId="7ECB72BA" w:rsidR="00847A06" w:rsidRDefault="00847A06" w:rsidP="0028573C"/>
    <w:p w14:paraId="5DFD4D38" w14:textId="133C8CEB" w:rsidR="00847A06" w:rsidRDefault="00847A06" w:rsidP="0028573C"/>
    <w:p w14:paraId="14F6BE4F" w14:textId="77777777" w:rsidR="00847A06" w:rsidRDefault="00847A06" w:rsidP="0028573C"/>
    <w:tbl>
      <w:tblPr>
        <w:tblpPr w:leftFromText="141" w:rightFromText="141" w:vertAnchor="text" w:horzAnchor="margin" w:tblpY="80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552"/>
        <w:gridCol w:w="2409"/>
        <w:gridCol w:w="2557"/>
      </w:tblGrid>
      <w:tr w:rsidR="000C46EE" w:rsidRPr="009471D3" w14:paraId="6B49AD15" w14:textId="77777777" w:rsidTr="00391C3E">
        <w:trPr>
          <w:trHeight w:val="776"/>
        </w:trPr>
        <w:tc>
          <w:tcPr>
            <w:tcW w:w="2405" w:type="dxa"/>
            <w:tcBorders>
              <w:bottom w:val="nil"/>
            </w:tcBorders>
          </w:tcPr>
          <w:p w14:paraId="658F243C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</w:p>
          <w:p w14:paraId="3F6DFCF2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  <w:r w:rsidRPr="009471D3">
              <w:rPr>
                <w:sz w:val="20"/>
                <w:szCs w:val="20"/>
              </w:rPr>
              <w:t xml:space="preserve"> Elaboración:</w:t>
            </w:r>
          </w:p>
          <w:p w14:paraId="798DA002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6481333" wp14:editId="06156DE9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116811</wp:posOffset>
                  </wp:positionV>
                  <wp:extent cx="1658680" cy="414670"/>
                  <wp:effectExtent l="0" t="0" r="0" b="444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680" cy="414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  <w:tcBorders>
              <w:bottom w:val="nil"/>
            </w:tcBorders>
          </w:tcPr>
          <w:p w14:paraId="49407399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  <w:r w:rsidRPr="009471D3">
              <w:rPr>
                <w:sz w:val="20"/>
                <w:szCs w:val="20"/>
              </w:rPr>
              <w:t xml:space="preserve"> Revisión </w:t>
            </w:r>
          </w:p>
          <w:p w14:paraId="489F8C9F" w14:textId="17D7EC26" w:rsidR="000C46EE" w:rsidRPr="009471D3" w:rsidRDefault="00391C3E" w:rsidP="000C46EE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18E1FC00" wp14:editId="3F501143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191135</wp:posOffset>
                  </wp:positionV>
                  <wp:extent cx="1609725" cy="495892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95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46EE" w:rsidRPr="009471D3">
              <w:rPr>
                <w:sz w:val="20"/>
                <w:szCs w:val="20"/>
              </w:rPr>
              <w:t xml:space="preserve"> Técnico/Científica:</w:t>
            </w:r>
          </w:p>
          <w:p w14:paraId="2BE29A03" w14:textId="4D56D93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2F3B2E4C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</w:p>
          <w:p w14:paraId="0C6BDED9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  <w:r w:rsidRPr="009471D3">
              <w:rPr>
                <w:sz w:val="20"/>
                <w:szCs w:val="20"/>
              </w:rPr>
              <w:t xml:space="preserve"> Revisión Calidad:</w:t>
            </w:r>
          </w:p>
        </w:tc>
        <w:tc>
          <w:tcPr>
            <w:tcW w:w="2557" w:type="dxa"/>
            <w:tcBorders>
              <w:bottom w:val="nil"/>
            </w:tcBorders>
          </w:tcPr>
          <w:p w14:paraId="2150D804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</w:p>
          <w:p w14:paraId="357BD93C" w14:textId="77777777" w:rsidR="000C46EE" w:rsidRPr="009471D3" w:rsidRDefault="000C46EE" w:rsidP="000C46EE">
            <w:pPr>
              <w:jc w:val="left"/>
              <w:rPr>
                <w:sz w:val="20"/>
                <w:szCs w:val="20"/>
              </w:rPr>
            </w:pPr>
            <w:r w:rsidRPr="009471D3">
              <w:rPr>
                <w:sz w:val="20"/>
                <w:szCs w:val="20"/>
              </w:rPr>
              <w:t xml:space="preserve">  Aprobación:</w:t>
            </w:r>
          </w:p>
        </w:tc>
      </w:tr>
      <w:tr w:rsidR="000C46EE" w:rsidRPr="009471D3" w14:paraId="6C6D4049" w14:textId="77777777" w:rsidTr="00391C3E">
        <w:tblPrEx>
          <w:tblCellMar>
            <w:left w:w="70" w:type="dxa"/>
            <w:right w:w="70" w:type="dxa"/>
          </w:tblCellMar>
        </w:tblPrEx>
        <w:trPr>
          <w:trHeight w:val="999"/>
        </w:trPr>
        <w:tc>
          <w:tcPr>
            <w:tcW w:w="2405" w:type="dxa"/>
            <w:tcBorders>
              <w:top w:val="nil"/>
            </w:tcBorders>
          </w:tcPr>
          <w:p w14:paraId="0481FA1D" w14:textId="77777777" w:rsidR="000C46EE" w:rsidRPr="009471D3" w:rsidRDefault="000C46EE" w:rsidP="000C46EE">
            <w:pPr>
              <w:tabs>
                <w:tab w:val="left" w:pos="538"/>
              </w:tabs>
              <w:rPr>
                <w:noProof/>
                <w:sz w:val="20"/>
                <w:szCs w:val="20"/>
                <w:lang w:eastAsia="es-MX"/>
              </w:rPr>
            </w:pPr>
          </w:p>
          <w:p w14:paraId="0964EB34" w14:textId="77777777" w:rsidR="000C46EE" w:rsidRPr="009471D3" w:rsidRDefault="000C46EE" w:rsidP="000C46EE">
            <w:pPr>
              <w:tabs>
                <w:tab w:val="left" w:pos="538"/>
              </w:tabs>
              <w:rPr>
                <w:sz w:val="20"/>
                <w:szCs w:val="20"/>
              </w:rPr>
            </w:pPr>
          </w:p>
          <w:p w14:paraId="7F9FD3FF" w14:textId="77777777" w:rsidR="000C46EE" w:rsidRPr="009471D3" w:rsidRDefault="000C46EE" w:rsidP="000C46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ALEJANDRA PEÑA </w:t>
            </w:r>
          </w:p>
          <w:p w14:paraId="3194E0FD" w14:textId="77777777" w:rsidR="000C46EE" w:rsidRPr="009471D3" w:rsidRDefault="000C46EE" w:rsidP="000C46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Lider UCI</w:t>
            </w:r>
          </w:p>
        </w:tc>
        <w:tc>
          <w:tcPr>
            <w:tcW w:w="2552" w:type="dxa"/>
            <w:tcBorders>
              <w:top w:val="nil"/>
            </w:tcBorders>
          </w:tcPr>
          <w:p w14:paraId="37880D6C" w14:textId="4B458320" w:rsidR="000C46EE" w:rsidRPr="009471D3" w:rsidRDefault="000C46EE" w:rsidP="000C46EE">
            <w:pPr>
              <w:rPr>
                <w:sz w:val="20"/>
                <w:szCs w:val="20"/>
              </w:rPr>
            </w:pPr>
          </w:p>
          <w:p w14:paraId="7977B4F5" w14:textId="77777777" w:rsidR="000C46EE" w:rsidRPr="009471D3" w:rsidRDefault="000C46EE" w:rsidP="000C46EE">
            <w:pPr>
              <w:jc w:val="center"/>
              <w:rPr>
                <w:sz w:val="20"/>
                <w:szCs w:val="20"/>
              </w:rPr>
            </w:pPr>
          </w:p>
          <w:p w14:paraId="00661B36" w14:textId="77777777" w:rsidR="000C46EE" w:rsidRPr="009471D3" w:rsidRDefault="000C46EE" w:rsidP="000C46EE">
            <w:pPr>
              <w:jc w:val="center"/>
              <w:rPr>
                <w:b/>
                <w:sz w:val="20"/>
                <w:szCs w:val="20"/>
              </w:rPr>
            </w:pPr>
            <w:r w:rsidRPr="009471D3">
              <w:rPr>
                <w:b/>
                <w:sz w:val="20"/>
                <w:szCs w:val="20"/>
              </w:rPr>
              <w:t>SANDRA FIGUEROA</w:t>
            </w:r>
          </w:p>
          <w:p w14:paraId="682E9200" w14:textId="77777777" w:rsidR="000C46EE" w:rsidRPr="009471D3" w:rsidRDefault="000C46EE" w:rsidP="000C46EE">
            <w:pPr>
              <w:jc w:val="center"/>
              <w:rPr>
                <w:sz w:val="20"/>
                <w:szCs w:val="20"/>
              </w:rPr>
            </w:pPr>
            <w:r w:rsidRPr="009471D3">
              <w:rPr>
                <w:sz w:val="20"/>
                <w:szCs w:val="20"/>
              </w:rPr>
              <w:t>Coordinacion de  Calidad y servicios de apoyo</w:t>
            </w:r>
          </w:p>
        </w:tc>
        <w:tc>
          <w:tcPr>
            <w:tcW w:w="2409" w:type="dxa"/>
            <w:tcBorders>
              <w:top w:val="nil"/>
            </w:tcBorders>
          </w:tcPr>
          <w:p w14:paraId="5DA3EA5C" w14:textId="77777777" w:rsidR="000C46EE" w:rsidRPr="009471D3" w:rsidRDefault="000C46EE" w:rsidP="000C46EE">
            <w:pPr>
              <w:jc w:val="center"/>
              <w:rPr>
                <w:sz w:val="20"/>
                <w:szCs w:val="20"/>
              </w:rPr>
            </w:pPr>
          </w:p>
          <w:p w14:paraId="7462A3E9" w14:textId="51E2662F" w:rsidR="000C46EE" w:rsidRPr="009471D3" w:rsidRDefault="000C46EE" w:rsidP="000C46EE">
            <w:pPr>
              <w:jc w:val="center"/>
              <w:rPr>
                <w:b/>
                <w:sz w:val="20"/>
                <w:szCs w:val="20"/>
              </w:rPr>
            </w:pPr>
          </w:p>
          <w:p w14:paraId="07370F58" w14:textId="00D23864" w:rsidR="000C46EE" w:rsidRPr="009471D3" w:rsidRDefault="00F4066A" w:rsidP="000C46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CRISTIAN JIMENEZ</w:t>
            </w:r>
          </w:p>
          <w:p w14:paraId="66545372" w14:textId="538B6FCF" w:rsidR="000C46EE" w:rsidRPr="009471D3" w:rsidRDefault="00F4066A" w:rsidP="000C46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Profesional de Calidad y Riesgos</w:t>
            </w:r>
          </w:p>
        </w:tc>
        <w:tc>
          <w:tcPr>
            <w:tcW w:w="2557" w:type="dxa"/>
            <w:tcBorders>
              <w:top w:val="nil"/>
            </w:tcBorders>
          </w:tcPr>
          <w:p w14:paraId="4C122A42" w14:textId="77777777" w:rsidR="000C46EE" w:rsidRPr="009471D3" w:rsidRDefault="000C46EE" w:rsidP="000C46EE">
            <w:pPr>
              <w:jc w:val="center"/>
              <w:rPr>
                <w:sz w:val="20"/>
                <w:szCs w:val="20"/>
              </w:rPr>
            </w:pPr>
          </w:p>
          <w:p w14:paraId="6FEC0AC1" w14:textId="3DD8C439" w:rsidR="000C46EE" w:rsidRPr="009471D3" w:rsidRDefault="000C46EE" w:rsidP="000C46EE">
            <w:pPr>
              <w:jc w:val="center"/>
              <w:rPr>
                <w:b/>
                <w:sz w:val="20"/>
                <w:szCs w:val="20"/>
              </w:rPr>
            </w:pPr>
          </w:p>
          <w:p w14:paraId="4D6573B7" w14:textId="0DE8E546" w:rsidR="000C46EE" w:rsidRPr="009471D3" w:rsidRDefault="00F4066A" w:rsidP="000C46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MAURICIO ENRIQUEZ</w:t>
            </w:r>
          </w:p>
          <w:p w14:paraId="48151902" w14:textId="53B60F37" w:rsidR="000C46EE" w:rsidRPr="009471D3" w:rsidRDefault="00F4066A" w:rsidP="000C46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Ejecutivo</w:t>
            </w:r>
          </w:p>
        </w:tc>
      </w:tr>
    </w:tbl>
    <w:p w14:paraId="4B3D62BB" w14:textId="53D15D25" w:rsidR="00FD7C34" w:rsidRDefault="00FD7C34">
      <w:pPr>
        <w:spacing w:after="160" w:line="259" w:lineRule="auto"/>
        <w:jc w:val="left"/>
        <w:rPr>
          <w:rFonts w:eastAsia="Verdana" w:cs="Verdana"/>
          <w:lang w:val="es-ES"/>
        </w:rPr>
      </w:pPr>
    </w:p>
    <w:p w14:paraId="1C6FA932" w14:textId="2552EA20" w:rsidR="000C46EE" w:rsidRDefault="000C46EE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78EC9A20" w14:textId="77777777" w:rsidR="000C46EE" w:rsidRDefault="000C46EE">
      <w:pPr>
        <w:spacing w:after="160" w:line="259" w:lineRule="auto"/>
        <w:jc w:val="left"/>
        <w:rPr>
          <w:rFonts w:eastAsia="Verdana" w:cs="Verdana"/>
          <w:lang w:val="es-ES"/>
        </w:rPr>
      </w:pPr>
      <w:r>
        <w:rPr>
          <w:rFonts w:eastAsia="Verdana" w:cs="Verdana"/>
          <w:lang w:val="es-ES"/>
        </w:rPr>
        <w:br w:type="page"/>
      </w:r>
    </w:p>
    <w:p w14:paraId="04AF0001" w14:textId="7611AA5E" w:rsidR="000C46EE" w:rsidRPr="000C46EE" w:rsidRDefault="000C46EE" w:rsidP="000C46EE">
      <w:pPr>
        <w:pStyle w:val="Prrafodelista"/>
        <w:keepNext/>
        <w:keepLines/>
        <w:numPr>
          <w:ilvl w:val="0"/>
          <w:numId w:val="23"/>
        </w:numPr>
        <w:jc w:val="left"/>
        <w:outlineLvl w:val="0"/>
        <w:rPr>
          <w:rFonts w:eastAsia="Times New Roman" w:cs="Times New Roman"/>
          <w:b/>
          <w:szCs w:val="32"/>
          <w:lang w:eastAsia="es-MX"/>
        </w:rPr>
      </w:pPr>
      <w:r w:rsidRPr="000C46EE">
        <w:rPr>
          <w:rFonts w:eastAsia="Times New Roman" w:cs="Times New Roman"/>
          <w:b/>
          <w:szCs w:val="32"/>
          <w:lang w:eastAsia="es-MX"/>
        </w:rPr>
        <w:lastRenderedPageBreak/>
        <w:t>OBJETIVO</w:t>
      </w:r>
    </w:p>
    <w:p w14:paraId="33840995" w14:textId="32A0AF83" w:rsidR="000C46EE" w:rsidRDefault="00D007B6" w:rsidP="000C46EE">
      <w:r>
        <w:t>Registrar los datos del paciente de manera precisa, completa, secuencial, legible y oportuna, asegurando la correcta comunicación entre los integrantes del equipo de salud. Esto garantiza la disponibilidad continua de la información, favoreciendo la continuidad y calidad del cuidado de enfermería.</w:t>
      </w:r>
    </w:p>
    <w:p w14:paraId="597A0A4E" w14:textId="77777777" w:rsidR="00D007B6" w:rsidRPr="000C46EE" w:rsidRDefault="00D007B6" w:rsidP="000C46EE">
      <w:pPr>
        <w:rPr>
          <w:rFonts w:eastAsia="Century Gothic" w:cs="Century Gothic"/>
          <w:lang w:eastAsia="es-MX"/>
        </w:rPr>
      </w:pPr>
    </w:p>
    <w:p w14:paraId="53818B11" w14:textId="4FC1D799" w:rsidR="000C46EE" w:rsidRPr="000C46EE" w:rsidRDefault="000C46EE" w:rsidP="000C46EE">
      <w:pPr>
        <w:pStyle w:val="Prrafodelista"/>
        <w:keepNext/>
        <w:keepLines/>
        <w:numPr>
          <w:ilvl w:val="0"/>
          <w:numId w:val="23"/>
        </w:numPr>
        <w:jc w:val="left"/>
        <w:outlineLvl w:val="0"/>
        <w:rPr>
          <w:rFonts w:eastAsia="Times New Roman" w:cs="Times New Roman"/>
          <w:b/>
          <w:szCs w:val="32"/>
          <w:lang w:eastAsia="es-MX"/>
        </w:rPr>
      </w:pPr>
      <w:bookmarkStart w:id="0" w:name="_heading=h.30j0zll" w:colFirst="0" w:colLast="0"/>
      <w:bookmarkEnd w:id="0"/>
      <w:r w:rsidRPr="000C46EE">
        <w:rPr>
          <w:rFonts w:eastAsia="Times New Roman" w:cs="Times New Roman"/>
          <w:b/>
          <w:szCs w:val="32"/>
          <w:lang w:eastAsia="es-MX"/>
        </w:rPr>
        <w:t>ALCANCE</w:t>
      </w:r>
    </w:p>
    <w:p w14:paraId="24634201" w14:textId="6F80700F" w:rsidR="000C46EE" w:rsidRDefault="00D007B6" w:rsidP="000C46EE">
      <w:r>
        <w:t xml:space="preserve">Aplica a todos los pacientes que requieran hospitalización o atención en el área de la Unidad de Cuidados Intensivos (UCI) de </w:t>
      </w:r>
      <w:r w:rsidRPr="00D007B6">
        <w:rPr>
          <w:rStyle w:val="Textoennegrita"/>
          <w:b w:val="0"/>
          <w:bCs w:val="0"/>
        </w:rPr>
        <w:t>Red Medicron IPS</w:t>
      </w:r>
      <w:r>
        <w:t>, donde se dejará constancia detallada de todos los datos clínicos, procedimientos realizados y los cuidados proporcionados por el equipo de enfermería.</w:t>
      </w:r>
    </w:p>
    <w:p w14:paraId="2D57F4AC" w14:textId="77777777" w:rsidR="00D007B6" w:rsidRPr="000C46EE" w:rsidRDefault="00D007B6" w:rsidP="000C46EE">
      <w:pPr>
        <w:rPr>
          <w:rFonts w:eastAsia="Century Gothic" w:cs="Century Gothic"/>
          <w:lang w:eastAsia="es-MX"/>
        </w:rPr>
      </w:pPr>
    </w:p>
    <w:p w14:paraId="67678409" w14:textId="13C75585" w:rsidR="000C46EE" w:rsidRPr="000C46EE" w:rsidRDefault="000C46EE" w:rsidP="000C46EE">
      <w:pPr>
        <w:pStyle w:val="Prrafodelista"/>
        <w:numPr>
          <w:ilvl w:val="0"/>
          <w:numId w:val="23"/>
        </w:numPr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b/>
          <w:lang w:eastAsia="es-MX"/>
        </w:rPr>
        <w:t xml:space="preserve">MATERIALES, RECURSO HUMANO, EQUIPOS E INSUMOS </w:t>
      </w:r>
    </w:p>
    <w:p w14:paraId="70601DA2" w14:textId="77777777" w:rsidR="000C46EE" w:rsidRPr="000C46EE" w:rsidRDefault="000C46EE" w:rsidP="000C46EE">
      <w:pPr>
        <w:spacing w:line="259" w:lineRule="auto"/>
        <w:rPr>
          <w:rFonts w:eastAsia="Century Gothic" w:cs="Century Gothic"/>
          <w:lang w:eastAsia="es-MX"/>
        </w:rPr>
      </w:pPr>
    </w:p>
    <w:p w14:paraId="325DD380" w14:textId="494B258C" w:rsidR="000C46EE" w:rsidRPr="000C46EE" w:rsidRDefault="00927D4E" w:rsidP="000C46EE">
      <w:pPr>
        <w:pStyle w:val="Prrafodelista"/>
        <w:numPr>
          <w:ilvl w:val="0"/>
          <w:numId w:val="21"/>
        </w:numPr>
        <w:spacing w:after="160" w:line="259" w:lineRule="auto"/>
        <w:rPr>
          <w:rFonts w:eastAsia="Century Gothic" w:cs="Century Gothic"/>
          <w:b/>
          <w:lang w:eastAsia="es-MX"/>
        </w:rPr>
      </w:pPr>
      <w:r>
        <w:rPr>
          <w:rFonts w:eastAsia="Century Gothic" w:cs="Century Gothic"/>
          <w:b/>
          <w:lang w:eastAsia="es-MX"/>
        </w:rPr>
        <w:t>RECURSO</w:t>
      </w:r>
      <w:r w:rsidR="000C46EE" w:rsidRPr="000C46EE">
        <w:rPr>
          <w:rFonts w:eastAsia="Century Gothic" w:cs="Century Gothic"/>
          <w:b/>
          <w:lang w:eastAsia="es-MX"/>
        </w:rPr>
        <w:t xml:space="preserve"> HUMANO  </w:t>
      </w:r>
    </w:p>
    <w:p w14:paraId="5487B4E2" w14:textId="77777777" w:rsidR="000C46EE" w:rsidRPr="000C46EE" w:rsidRDefault="000C46EE" w:rsidP="000C46EE">
      <w:pPr>
        <w:numPr>
          <w:ilvl w:val="0"/>
          <w:numId w:val="22"/>
        </w:numPr>
        <w:spacing w:after="160" w:line="259" w:lineRule="auto"/>
        <w:contextualSpacing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lang w:eastAsia="es-MX"/>
        </w:rPr>
        <w:t xml:space="preserve">Enfermera Profesional </w:t>
      </w:r>
    </w:p>
    <w:p w14:paraId="753324B4" w14:textId="77777777" w:rsidR="000C46EE" w:rsidRPr="000C46EE" w:rsidRDefault="000C46EE" w:rsidP="000C46EE">
      <w:pPr>
        <w:numPr>
          <w:ilvl w:val="0"/>
          <w:numId w:val="22"/>
        </w:numPr>
        <w:spacing w:after="160" w:line="259" w:lineRule="auto"/>
        <w:contextualSpacing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lang w:eastAsia="es-MX"/>
        </w:rPr>
        <w:t xml:space="preserve">Auxiliar de enfermería. </w:t>
      </w:r>
    </w:p>
    <w:p w14:paraId="46140F17" w14:textId="3839F6DD" w:rsidR="000C46EE" w:rsidRPr="000C46EE" w:rsidRDefault="000C46EE" w:rsidP="000C46EE">
      <w:pPr>
        <w:pStyle w:val="Prrafodelista"/>
        <w:numPr>
          <w:ilvl w:val="0"/>
          <w:numId w:val="19"/>
        </w:numPr>
        <w:spacing w:after="160" w:line="259" w:lineRule="auto"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b/>
          <w:lang w:eastAsia="es-MX"/>
        </w:rPr>
        <w:t xml:space="preserve">OTROS RECURSOS </w:t>
      </w:r>
    </w:p>
    <w:p w14:paraId="0A93CF62" w14:textId="77777777" w:rsidR="000C46EE" w:rsidRPr="000C46EE" w:rsidRDefault="000C46EE" w:rsidP="000C46EE">
      <w:pPr>
        <w:numPr>
          <w:ilvl w:val="0"/>
          <w:numId w:val="20"/>
        </w:numPr>
        <w:spacing w:after="160" w:line="259" w:lineRule="auto"/>
        <w:contextualSpacing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lang w:eastAsia="es-MX"/>
        </w:rPr>
        <w:t>Historia Clínica</w:t>
      </w:r>
    </w:p>
    <w:p w14:paraId="638796E6" w14:textId="77777777" w:rsidR="000C46EE" w:rsidRPr="000C46EE" w:rsidRDefault="000C46EE" w:rsidP="000C46EE">
      <w:pPr>
        <w:numPr>
          <w:ilvl w:val="0"/>
          <w:numId w:val="20"/>
        </w:numPr>
        <w:spacing w:after="160" w:line="259" w:lineRule="auto"/>
        <w:contextualSpacing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lang w:eastAsia="es-MX"/>
        </w:rPr>
        <w:t>Salud Ips</w:t>
      </w:r>
    </w:p>
    <w:p w14:paraId="63B4ED83" w14:textId="77777777" w:rsidR="000C46EE" w:rsidRPr="000C46EE" w:rsidRDefault="000C46EE" w:rsidP="000C46EE">
      <w:pPr>
        <w:numPr>
          <w:ilvl w:val="0"/>
          <w:numId w:val="20"/>
        </w:numPr>
        <w:spacing w:after="160" w:line="259" w:lineRule="auto"/>
        <w:contextualSpacing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lang w:eastAsia="es-MX"/>
        </w:rPr>
        <w:t>Sábana de Enfermería</w:t>
      </w:r>
    </w:p>
    <w:p w14:paraId="7BD63C38" w14:textId="77777777" w:rsidR="000C46EE" w:rsidRPr="000C46EE" w:rsidRDefault="000C46EE" w:rsidP="000C46EE">
      <w:pPr>
        <w:spacing w:line="259" w:lineRule="auto"/>
        <w:rPr>
          <w:rFonts w:eastAsia="Century Gothic" w:cs="Century Gothic"/>
          <w:lang w:eastAsia="es-MX"/>
        </w:rPr>
      </w:pPr>
    </w:p>
    <w:p w14:paraId="6ACC904D" w14:textId="0F2E2C6C" w:rsidR="000C46EE" w:rsidRPr="000C46EE" w:rsidRDefault="000C46EE" w:rsidP="000C46EE">
      <w:pPr>
        <w:pStyle w:val="Prrafodelista"/>
        <w:keepNext/>
        <w:keepLines/>
        <w:numPr>
          <w:ilvl w:val="0"/>
          <w:numId w:val="23"/>
        </w:numPr>
        <w:jc w:val="left"/>
        <w:outlineLvl w:val="0"/>
        <w:rPr>
          <w:rFonts w:eastAsia="Times New Roman" w:cs="Times New Roman"/>
          <w:b/>
          <w:szCs w:val="32"/>
          <w:lang w:eastAsia="es-MX"/>
        </w:rPr>
      </w:pPr>
      <w:r w:rsidRPr="000C46EE">
        <w:rPr>
          <w:rFonts w:eastAsia="Times New Roman" w:cs="Times New Roman"/>
          <w:b/>
          <w:szCs w:val="32"/>
          <w:lang w:eastAsia="es-MX"/>
        </w:rPr>
        <w:t>DEFINICIONES</w:t>
      </w:r>
    </w:p>
    <w:p w14:paraId="461575A4" w14:textId="77777777" w:rsidR="000C46EE" w:rsidRPr="000C46EE" w:rsidRDefault="000C46EE" w:rsidP="000C46EE">
      <w:pPr>
        <w:spacing w:line="259" w:lineRule="auto"/>
        <w:rPr>
          <w:rFonts w:eastAsia="Century Gothic" w:cs="Century Gothic"/>
          <w:lang w:eastAsia="es-MX"/>
        </w:rPr>
      </w:pPr>
    </w:p>
    <w:p w14:paraId="404EF1A4" w14:textId="2A31DAE3" w:rsidR="000C46EE" w:rsidRPr="000C46EE" w:rsidRDefault="000C46EE" w:rsidP="000C46EE">
      <w:pPr>
        <w:pStyle w:val="Prrafodelista"/>
        <w:numPr>
          <w:ilvl w:val="0"/>
          <w:numId w:val="25"/>
        </w:numPr>
        <w:spacing w:after="160" w:line="259" w:lineRule="auto"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b/>
          <w:lang w:eastAsia="es-MX"/>
        </w:rPr>
        <w:t>Notas de Enfermería</w:t>
      </w:r>
      <w:r w:rsidRPr="000C46EE">
        <w:rPr>
          <w:rFonts w:eastAsia="Century Gothic" w:cs="Century Gothic"/>
          <w:lang w:eastAsia="es-MX"/>
        </w:rPr>
        <w:t>: La nota de enfermería es un registro escrito de la atención médica que se brinda a un paciente. Esta nota es esencial para asegurar un cuidado integral y de calidad, ya que proporciona información detallada sobre las actividades realizadas por los profesionales de enfermería.</w:t>
      </w:r>
    </w:p>
    <w:p w14:paraId="2F98EAFC" w14:textId="52B8D2E0" w:rsidR="000C46EE" w:rsidRPr="00414059" w:rsidRDefault="000C46EE" w:rsidP="000C46EE">
      <w:pPr>
        <w:pStyle w:val="Prrafodelista"/>
        <w:numPr>
          <w:ilvl w:val="0"/>
          <w:numId w:val="25"/>
        </w:numPr>
        <w:spacing w:after="160" w:line="259" w:lineRule="auto"/>
        <w:rPr>
          <w:rFonts w:eastAsia="Century Gothic" w:cs="Century Gothic"/>
          <w:b/>
          <w:lang w:eastAsia="es-MX"/>
        </w:rPr>
      </w:pPr>
      <w:r w:rsidRPr="000C46EE">
        <w:rPr>
          <w:rFonts w:eastAsia="Century Gothic" w:cs="Century Gothic"/>
          <w:b/>
          <w:lang w:eastAsia="es-MX"/>
        </w:rPr>
        <w:t>Registro clínico</w:t>
      </w:r>
      <w:r w:rsidRPr="000C46EE">
        <w:rPr>
          <w:rFonts w:eastAsia="Century Gothic" w:cs="Century Gothic"/>
          <w:lang w:eastAsia="es-MX"/>
        </w:rPr>
        <w:t>: Es un documento privado, obligatorio y sometido a reserva, en el cual se registran cronológicamente las condiciones de salud del paciente, los actos médicos y los demás procedimientos ejecutados por el equipo de salud que interviene en su atención.</w:t>
      </w:r>
    </w:p>
    <w:p w14:paraId="177EAC13" w14:textId="77777777" w:rsidR="00414059" w:rsidRPr="000C46EE" w:rsidRDefault="00414059" w:rsidP="00414059">
      <w:pPr>
        <w:pStyle w:val="Prrafodelista"/>
        <w:spacing w:after="160" w:line="259" w:lineRule="auto"/>
        <w:ind w:left="360"/>
        <w:rPr>
          <w:rFonts w:eastAsia="Century Gothic" w:cs="Century Gothic"/>
          <w:b/>
          <w:lang w:eastAsia="es-MX"/>
        </w:rPr>
      </w:pPr>
    </w:p>
    <w:p w14:paraId="1575AC34" w14:textId="442B028D" w:rsidR="000C46EE" w:rsidRDefault="000C46EE" w:rsidP="000C46EE">
      <w:pPr>
        <w:pStyle w:val="Prrafodelista"/>
        <w:widowControl w:val="0"/>
        <w:numPr>
          <w:ilvl w:val="0"/>
          <w:numId w:val="23"/>
        </w:numPr>
        <w:autoSpaceDE w:val="0"/>
        <w:autoSpaceDN w:val="0"/>
        <w:rPr>
          <w:b/>
        </w:rPr>
      </w:pPr>
      <w:r w:rsidRPr="000C46EE">
        <w:rPr>
          <w:b/>
        </w:rPr>
        <w:t>DESCRIPCIÓN DE ACTIVIDADES</w:t>
      </w:r>
    </w:p>
    <w:p w14:paraId="410DAE8B" w14:textId="77777777" w:rsidR="000C46EE" w:rsidRPr="000C46EE" w:rsidRDefault="000C46EE" w:rsidP="000C46EE">
      <w:pPr>
        <w:widowControl w:val="0"/>
        <w:autoSpaceDE w:val="0"/>
        <w:autoSpaceDN w:val="0"/>
        <w:rPr>
          <w:b/>
        </w:rPr>
      </w:pPr>
    </w:p>
    <w:p w14:paraId="7D24B24E" w14:textId="0D1FEA92" w:rsidR="000C46EE" w:rsidRDefault="000C46EE" w:rsidP="000C46EE">
      <w:pPr>
        <w:pStyle w:val="Prrafodelista"/>
        <w:widowControl w:val="0"/>
        <w:numPr>
          <w:ilvl w:val="1"/>
          <w:numId w:val="23"/>
        </w:numPr>
        <w:autoSpaceDE w:val="0"/>
        <w:autoSpaceDN w:val="0"/>
        <w:rPr>
          <w:b/>
        </w:rPr>
      </w:pPr>
      <w:r w:rsidRPr="000C46EE">
        <w:rPr>
          <w:b/>
        </w:rPr>
        <w:t xml:space="preserve">NOTA DE NEFERMERIA </w:t>
      </w:r>
    </w:p>
    <w:p w14:paraId="1C769A1D" w14:textId="77777777" w:rsidR="000C46EE" w:rsidRPr="000C46EE" w:rsidRDefault="000C46EE" w:rsidP="000C46EE">
      <w:pPr>
        <w:widowControl w:val="0"/>
        <w:autoSpaceDE w:val="0"/>
        <w:autoSpaceDN w:val="0"/>
        <w:rPr>
          <w:b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1808"/>
        <w:gridCol w:w="3522"/>
        <w:gridCol w:w="1827"/>
        <w:gridCol w:w="1971"/>
      </w:tblGrid>
      <w:tr w:rsidR="000C46EE" w:rsidRPr="000C46EE" w14:paraId="3FF5D1BD" w14:textId="77777777" w:rsidTr="00657783">
        <w:tc>
          <w:tcPr>
            <w:tcW w:w="834" w:type="dxa"/>
            <w:vAlign w:val="center"/>
          </w:tcPr>
          <w:p w14:paraId="5108EAD1" w14:textId="77777777" w:rsidR="000C46EE" w:rsidRPr="000C46EE" w:rsidRDefault="000C46EE" w:rsidP="00657783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808" w:type="dxa"/>
            <w:vAlign w:val="center"/>
          </w:tcPr>
          <w:p w14:paraId="5E253E9F" w14:textId="77777777" w:rsidR="000C46EE" w:rsidRPr="000C46EE" w:rsidRDefault="000C46EE" w:rsidP="00657783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>ACTIVIDAD</w:t>
            </w:r>
          </w:p>
        </w:tc>
        <w:tc>
          <w:tcPr>
            <w:tcW w:w="3522" w:type="dxa"/>
            <w:vAlign w:val="center"/>
          </w:tcPr>
          <w:p w14:paraId="55E04CC7" w14:textId="77777777" w:rsidR="000C46EE" w:rsidRPr="000C46EE" w:rsidRDefault="000C46EE" w:rsidP="00657783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827" w:type="dxa"/>
            <w:vAlign w:val="center"/>
          </w:tcPr>
          <w:p w14:paraId="18EE412B" w14:textId="77777777" w:rsidR="000C46EE" w:rsidRPr="000C46EE" w:rsidRDefault="000C46EE" w:rsidP="00657783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1971" w:type="dxa"/>
            <w:vAlign w:val="center"/>
          </w:tcPr>
          <w:p w14:paraId="0746BE0E" w14:textId="77777777" w:rsidR="000C46EE" w:rsidRPr="000C46EE" w:rsidRDefault="000C46EE" w:rsidP="00075ED2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>DOCUMENTOS RELACIONADOS</w:t>
            </w:r>
          </w:p>
        </w:tc>
      </w:tr>
      <w:tr w:rsidR="000C46EE" w:rsidRPr="000C46EE" w14:paraId="13687511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547C1168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808" w:type="dxa"/>
            <w:vMerge w:val="restart"/>
            <w:vAlign w:val="center"/>
          </w:tcPr>
          <w:p w14:paraId="36B4A324" w14:textId="1129092C" w:rsidR="000C46EE" w:rsidRPr="000C46EE" w:rsidRDefault="000C46EE" w:rsidP="00657783">
            <w:pPr>
              <w:jc w:val="center"/>
              <w:rPr>
                <w:b/>
                <w:sz w:val="20"/>
                <w:szCs w:val="20"/>
              </w:rPr>
            </w:pPr>
            <w:r w:rsidRPr="000C46EE">
              <w:rPr>
                <w:b/>
                <w:sz w:val="20"/>
                <w:szCs w:val="20"/>
              </w:rPr>
              <w:t xml:space="preserve">Realizar nota de </w:t>
            </w:r>
            <w:r w:rsidR="00BB64D6">
              <w:rPr>
                <w:b/>
                <w:sz w:val="20"/>
                <w:szCs w:val="20"/>
              </w:rPr>
              <w:t>Enfermería</w:t>
            </w:r>
          </w:p>
        </w:tc>
        <w:tc>
          <w:tcPr>
            <w:tcW w:w="3522" w:type="dxa"/>
          </w:tcPr>
          <w:p w14:paraId="4AE3662F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Registrar hora</w:t>
            </w:r>
          </w:p>
          <w:p w14:paraId="10D3E534" w14:textId="77777777" w:rsidR="000C46EE" w:rsidRPr="000C46EE" w:rsidRDefault="000C46EE" w:rsidP="00657783">
            <w:pPr>
              <w:rPr>
                <w:sz w:val="20"/>
                <w:szCs w:val="20"/>
              </w:rPr>
            </w:pPr>
          </w:p>
        </w:tc>
        <w:tc>
          <w:tcPr>
            <w:tcW w:w="1827" w:type="dxa"/>
            <w:vAlign w:val="center"/>
          </w:tcPr>
          <w:p w14:paraId="2C0CC459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  <w:vAlign w:val="center"/>
          </w:tcPr>
          <w:p w14:paraId="00D5569D" w14:textId="19C1D357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1793A422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295FD137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2</w:t>
            </w:r>
          </w:p>
        </w:tc>
        <w:tc>
          <w:tcPr>
            <w:tcW w:w="1808" w:type="dxa"/>
            <w:vMerge/>
            <w:vAlign w:val="center"/>
          </w:tcPr>
          <w:p w14:paraId="5BE9E742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3759C0FB" w14:textId="68D72E45" w:rsidR="000C46EE" w:rsidRPr="000C46EE" w:rsidRDefault="000C46EE" w:rsidP="00657783">
            <w:pPr>
              <w:pStyle w:val="TableParagrap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0C46EE">
              <w:rPr>
                <w:rFonts w:ascii="Century Gothic" w:hAnsi="Century Gothic"/>
                <w:sz w:val="20"/>
                <w:szCs w:val="20"/>
                <w:lang w:val="es-MX"/>
              </w:rPr>
              <w:t xml:space="preserve">Indicar si la nota de Enfermería es de Recibo, Durante o entrego, o alguna </w:t>
            </w:r>
            <w:r w:rsidR="00BB64D6" w:rsidRPr="000C46EE">
              <w:rPr>
                <w:rFonts w:ascii="Century Gothic" w:hAnsi="Century Gothic"/>
                <w:sz w:val="20"/>
                <w:szCs w:val="20"/>
                <w:lang w:val="es-MX"/>
              </w:rPr>
              <w:t>condición</w:t>
            </w:r>
            <w:r w:rsidRPr="000C46EE">
              <w:rPr>
                <w:rFonts w:ascii="Century Gothic" w:hAnsi="Century Gothic"/>
                <w:sz w:val="20"/>
                <w:szCs w:val="20"/>
                <w:lang w:val="es-MX"/>
              </w:rPr>
              <w:t xml:space="preserve"> especial</w:t>
            </w:r>
          </w:p>
        </w:tc>
        <w:tc>
          <w:tcPr>
            <w:tcW w:w="1827" w:type="dxa"/>
          </w:tcPr>
          <w:p w14:paraId="094D31DB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717E5BC6" w14:textId="04C6674C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2659E90B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160C60BB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3</w:t>
            </w:r>
          </w:p>
        </w:tc>
        <w:tc>
          <w:tcPr>
            <w:tcW w:w="1808" w:type="dxa"/>
            <w:vMerge/>
            <w:vAlign w:val="center"/>
          </w:tcPr>
          <w:p w14:paraId="73E79822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16C44505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Identificar el nombre completo de paciente y edad</w:t>
            </w:r>
          </w:p>
        </w:tc>
        <w:tc>
          <w:tcPr>
            <w:tcW w:w="1827" w:type="dxa"/>
          </w:tcPr>
          <w:p w14:paraId="02987D41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2F09CF13" w14:textId="17154E4D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332E1AE0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624E0D02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4</w:t>
            </w:r>
          </w:p>
        </w:tc>
        <w:tc>
          <w:tcPr>
            <w:tcW w:w="1808" w:type="dxa"/>
            <w:vMerge/>
            <w:vAlign w:val="center"/>
          </w:tcPr>
          <w:p w14:paraId="6755E08A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6493EDAA" w14:textId="77777777" w:rsidR="000C46EE" w:rsidRPr="000C46EE" w:rsidRDefault="000C46EE" w:rsidP="00657783">
            <w:pPr>
              <w:pStyle w:val="TableParagrap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0C46EE">
              <w:rPr>
                <w:rFonts w:ascii="Century Gothic" w:hAnsi="Century Gothic"/>
                <w:sz w:val="20"/>
                <w:szCs w:val="20"/>
                <w:lang w:val="es-MX"/>
              </w:rPr>
              <w:t>Anotar el servicio en el que se encuentra actualmente (UCI o UCIN)</w:t>
            </w:r>
          </w:p>
        </w:tc>
        <w:tc>
          <w:tcPr>
            <w:tcW w:w="1827" w:type="dxa"/>
          </w:tcPr>
          <w:p w14:paraId="1A11834E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2CE6F412" w14:textId="1711228C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130C8F48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0AC9D008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5</w:t>
            </w:r>
          </w:p>
        </w:tc>
        <w:tc>
          <w:tcPr>
            <w:tcW w:w="1808" w:type="dxa"/>
            <w:vMerge/>
            <w:vAlign w:val="center"/>
          </w:tcPr>
          <w:p w14:paraId="7B3E6F69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25450B4D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Anotar diagnósticos actualizados</w:t>
            </w:r>
          </w:p>
        </w:tc>
        <w:tc>
          <w:tcPr>
            <w:tcW w:w="1827" w:type="dxa"/>
          </w:tcPr>
          <w:p w14:paraId="64CF620F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02F1D888" w14:textId="1AB9CEBF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5968B58A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63E187A3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6</w:t>
            </w:r>
          </w:p>
        </w:tc>
        <w:tc>
          <w:tcPr>
            <w:tcW w:w="1808" w:type="dxa"/>
            <w:vMerge/>
            <w:vAlign w:val="center"/>
          </w:tcPr>
          <w:p w14:paraId="5E1D57D2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26BF0ACD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Realizar examen físico cefalocaudal, describir por sistemas cómo se encuentra el paciente, y cualquier anormalidad que presente</w:t>
            </w:r>
          </w:p>
        </w:tc>
        <w:tc>
          <w:tcPr>
            <w:tcW w:w="1827" w:type="dxa"/>
          </w:tcPr>
          <w:p w14:paraId="0A0E2973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5C58E57C" w14:textId="218EB962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3E984BD0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210953C4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7</w:t>
            </w:r>
          </w:p>
        </w:tc>
        <w:tc>
          <w:tcPr>
            <w:tcW w:w="1808" w:type="dxa"/>
            <w:vMerge/>
            <w:vAlign w:val="center"/>
          </w:tcPr>
          <w:p w14:paraId="7DDF3781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77613DA1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Registrar signos vitales</w:t>
            </w:r>
          </w:p>
        </w:tc>
        <w:tc>
          <w:tcPr>
            <w:tcW w:w="1827" w:type="dxa"/>
          </w:tcPr>
          <w:p w14:paraId="68864DBC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03611611" w14:textId="4FBA6A35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 w:rsidRPr="000C46EE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7B763B26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73A148E5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8</w:t>
            </w:r>
          </w:p>
        </w:tc>
        <w:tc>
          <w:tcPr>
            <w:tcW w:w="1808" w:type="dxa"/>
            <w:vMerge/>
            <w:vAlign w:val="center"/>
          </w:tcPr>
          <w:p w14:paraId="0D766D55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134D1E56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Registrar Pendientes, puede ser reportes de laboratorios, toma de exámenes complementarios, remisiones etc.</w:t>
            </w:r>
          </w:p>
        </w:tc>
        <w:tc>
          <w:tcPr>
            <w:tcW w:w="1827" w:type="dxa"/>
          </w:tcPr>
          <w:p w14:paraId="10919586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3C21E5B6" w14:textId="43D7833F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  <w:tr w:rsidR="000C46EE" w:rsidRPr="000C46EE" w14:paraId="7232D0EA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01C81E50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9</w:t>
            </w:r>
          </w:p>
        </w:tc>
        <w:tc>
          <w:tcPr>
            <w:tcW w:w="1808" w:type="dxa"/>
            <w:vMerge/>
            <w:vAlign w:val="center"/>
          </w:tcPr>
          <w:p w14:paraId="753FA020" w14:textId="77777777" w:rsidR="000C46EE" w:rsidRPr="000C46EE" w:rsidRDefault="000C46EE" w:rsidP="006577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2" w:type="dxa"/>
          </w:tcPr>
          <w:p w14:paraId="24EEED41" w14:textId="77777777" w:rsidR="000C46EE" w:rsidRPr="000C46EE" w:rsidRDefault="000C46EE" w:rsidP="00657783">
            <w:pPr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Registrar el tipo de aislamiento que tenga el paciente si aplica</w:t>
            </w:r>
          </w:p>
        </w:tc>
        <w:tc>
          <w:tcPr>
            <w:tcW w:w="1827" w:type="dxa"/>
          </w:tcPr>
          <w:p w14:paraId="7D10AA4E" w14:textId="77777777" w:rsidR="000C46EE" w:rsidRPr="000C46EE" w:rsidRDefault="000C46EE" w:rsidP="00A157F3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>Enfermer@</w:t>
            </w:r>
          </w:p>
        </w:tc>
        <w:tc>
          <w:tcPr>
            <w:tcW w:w="1971" w:type="dxa"/>
          </w:tcPr>
          <w:p w14:paraId="03626E6C" w14:textId="5FB15CA7" w:rsidR="000C46EE" w:rsidRPr="000C46EE" w:rsidRDefault="000C46EE" w:rsidP="00075ED2">
            <w:pPr>
              <w:jc w:val="center"/>
              <w:rPr>
                <w:sz w:val="20"/>
                <w:szCs w:val="20"/>
              </w:rPr>
            </w:pPr>
            <w:r w:rsidRPr="000C46EE">
              <w:rPr>
                <w:sz w:val="20"/>
                <w:szCs w:val="20"/>
              </w:rPr>
              <w:t xml:space="preserve">Historia </w:t>
            </w:r>
            <w:r w:rsidR="00BB64D6">
              <w:rPr>
                <w:sz w:val="20"/>
                <w:szCs w:val="20"/>
              </w:rPr>
              <w:t>clínica</w:t>
            </w:r>
            <w:r w:rsidRPr="000C46EE">
              <w:rPr>
                <w:sz w:val="20"/>
                <w:szCs w:val="20"/>
              </w:rPr>
              <w:t xml:space="preserve">- Nota de </w:t>
            </w:r>
            <w:r w:rsidR="00BB64D6">
              <w:rPr>
                <w:sz w:val="20"/>
                <w:szCs w:val="20"/>
              </w:rPr>
              <w:t>Enfermería</w:t>
            </w:r>
          </w:p>
        </w:tc>
      </w:tr>
    </w:tbl>
    <w:p w14:paraId="528DA61A" w14:textId="744C0E91" w:rsidR="000C46EE" w:rsidRDefault="000C46EE" w:rsidP="000C46EE">
      <w:pPr>
        <w:widowControl w:val="0"/>
        <w:autoSpaceDE w:val="0"/>
        <w:autoSpaceDN w:val="0"/>
        <w:rPr>
          <w:b/>
        </w:rPr>
      </w:pPr>
    </w:p>
    <w:p w14:paraId="24D7B528" w14:textId="76149029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0DEB63A4" w14:textId="29229673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2EF2775F" w14:textId="5AA7B128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6E442DAF" w14:textId="247DD42F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0A41CDF1" w14:textId="43A90D25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476A2C84" w14:textId="41C0E1A5" w:rsidR="00BB64D6" w:rsidRDefault="00BB64D6" w:rsidP="000C46EE">
      <w:pPr>
        <w:widowControl w:val="0"/>
        <w:autoSpaceDE w:val="0"/>
        <w:autoSpaceDN w:val="0"/>
        <w:rPr>
          <w:b/>
        </w:rPr>
      </w:pPr>
    </w:p>
    <w:p w14:paraId="1F9D4D69" w14:textId="77777777" w:rsidR="00BB64D6" w:rsidRPr="000C46EE" w:rsidRDefault="00BB64D6" w:rsidP="000C46EE">
      <w:pPr>
        <w:widowControl w:val="0"/>
        <w:autoSpaceDE w:val="0"/>
        <w:autoSpaceDN w:val="0"/>
        <w:rPr>
          <w:b/>
        </w:rPr>
      </w:pPr>
    </w:p>
    <w:p w14:paraId="15B2640A" w14:textId="03D8F07A" w:rsidR="000C46EE" w:rsidRPr="000C46EE" w:rsidRDefault="000C46EE" w:rsidP="000C46EE">
      <w:pPr>
        <w:pStyle w:val="Prrafodelista"/>
        <w:widowControl w:val="0"/>
        <w:numPr>
          <w:ilvl w:val="1"/>
          <w:numId w:val="23"/>
        </w:numPr>
        <w:autoSpaceDE w:val="0"/>
        <w:autoSpaceDN w:val="0"/>
        <w:rPr>
          <w:rFonts w:eastAsia="Verdana" w:cs="Verdana"/>
          <w:b/>
          <w:bCs/>
          <w:lang w:val="es-ES"/>
        </w:rPr>
      </w:pPr>
      <w:r w:rsidRPr="000C46EE">
        <w:rPr>
          <w:rFonts w:eastAsia="Verdana" w:cs="Verdana"/>
          <w:b/>
          <w:bCs/>
          <w:lang w:val="es-ES"/>
        </w:rPr>
        <w:t xml:space="preserve">NOTA DE AUXILIAR DE </w:t>
      </w:r>
      <w:r w:rsidR="00BB64D6">
        <w:rPr>
          <w:rFonts w:eastAsia="Verdana" w:cs="Verdana"/>
          <w:b/>
          <w:bCs/>
          <w:lang w:val="es-ES"/>
        </w:rPr>
        <w:t>ENFERMERÍA</w:t>
      </w:r>
      <w:r w:rsidRPr="000C46EE">
        <w:rPr>
          <w:rFonts w:eastAsia="Verdana" w:cs="Verdana"/>
          <w:b/>
          <w:bCs/>
          <w:lang w:val="es-ES"/>
        </w:rPr>
        <w:t xml:space="preserve"> </w:t>
      </w:r>
    </w:p>
    <w:p w14:paraId="760B4B54" w14:textId="3C8905DF" w:rsidR="000C46EE" w:rsidRDefault="000C46EE" w:rsidP="000C46EE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1808"/>
        <w:gridCol w:w="3522"/>
        <w:gridCol w:w="1827"/>
        <w:gridCol w:w="1971"/>
      </w:tblGrid>
      <w:tr w:rsidR="000C46EE" w:rsidRPr="000C46EE" w14:paraId="3150C943" w14:textId="77777777" w:rsidTr="00657783">
        <w:tc>
          <w:tcPr>
            <w:tcW w:w="834" w:type="dxa"/>
            <w:vAlign w:val="center"/>
          </w:tcPr>
          <w:p w14:paraId="0BE141F2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1808" w:type="dxa"/>
            <w:vAlign w:val="center"/>
          </w:tcPr>
          <w:p w14:paraId="5BAB9EBB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3522" w:type="dxa"/>
            <w:vAlign w:val="center"/>
          </w:tcPr>
          <w:p w14:paraId="61F54027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827" w:type="dxa"/>
            <w:vAlign w:val="center"/>
          </w:tcPr>
          <w:p w14:paraId="18AAF84E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1971" w:type="dxa"/>
            <w:vAlign w:val="center"/>
          </w:tcPr>
          <w:p w14:paraId="72047D88" w14:textId="77777777" w:rsidR="000C46EE" w:rsidRPr="000C46EE" w:rsidRDefault="000C46EE" w:rsidP="00075ED2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DOCUMENTOS RELACIONADOS</w:t>
            </w:r>
          </w:p>
        </w:tc>
      </w:tr>
      <w:tr w:rsidR="000C46EE" w:rsidRPr="000C46EE" w14:paraId="13C62DEA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0345D6C0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808" w:type="dxa"/>
            <w:vMerge w:val="restart"/>
            <w:vAlign w:val="center"/>
          </w:tcPr>
          <w:p w14:paraId="294C3B33" w14:textId="4FB6E5D0" w:rsidR="000C46EE" w:rsidRPr="000C46EE" w:rsidRDefault="000C46EE" w:rsidP="000C46EE">
            <w:pPr>
              <w:jc w:val="center"/>
              <w:rPr>
                <w:rFonts w:eastAsia="Century Gothic" w:cs="Century Gothic"/>
                <w:b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 xml:space="preserve">Realizar nota de auxiliar de </w:t>
            </w:r>
            <w:r w:rsidR="00BB64D6">
              <w:rPr>
                <w:rFonts w:eastAsia="Century Gothic" w:cs="Century Gothic"/>
                <w:b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3522" w:type="dxa"/>
          </w:tcPr>
          <w:p w14:paraId="6C87D6E3" w14:textId="77777777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Registrar Hora. </w:t>
            </w:r>
          </w:p>
        </w:tc>
        <w:tc>
          <w:tcPr>
            <w:tcW w:w="1827" w:type="dxa"/>
            <w:vAlign w:val="center"/>
          </w:tcPr>
          <w:p w14:paraId="324BBE9F" w14:textId="7B15A400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  <w:vAlign w:val="center"/>
          </w:tcPr>
          <w:p w14:paraId="1EDCB2DB" w14:textId="507D8FCF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742117B2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34DC1FE2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808" w:type="dxa"/>
            <w:vMerge/>
            <w:vAlign w:val="center"/>
          </w:tcPr>
          <w:p w14:paraId="7BBFEB94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0CBD7BBD" w14:textId="371B71CF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Indicar si la nota de </w:t>
            </w:r>
            <w:r w:rsidR="00BB64D6">
              <w:rPr>
                <w:rFonts w:eastAsia="Verdana" w:cs="Verdana"/>
                <w:sz w:val="20"/>
                <w:szCs w:val="20"/>
              </w:rPr>
              <w:t>Enfermería</w:t>
            </w:r>
            <w:r w:rsidRPr="000C46EE">
              <w:rPr>
                <w:rFonts w:eastAsia="Verdana" w:cs="Verdana"/>
                <w:sz w:val="20"/>
                <w:szCs w:val="20"/>
              </w:rPr>
              <w:t xml:space="preserve"> es de Recibo, Durante o entrego</w:t>
            </w:r>
          </w:p>
        </w:tc>
        <w:tc>
          <w:tcPr>
            <w:tcW w:w="1827" w:type="dxa"/>
          </w:tcPr>
          <w:p w14:paraId="5C40B596" w14:textId="4F429925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3983109D" w14:textId="141B117B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612F28E8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3496FE80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808" w:type="dxa"/>
            <w:vMerge/>
            <w:vAlign w:val="center"/>
          </w:tcPr>
          <w:p w14:paraId="1FAE51A3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7D7EAB95" w14:textId="77777777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>Identificar actividad que va a realizar al paciente</w:t>
            </w:r>
          </w:p>
        </w:tc>
        <w:tc>
          <w:tcPr>
            <w:tcW w:w="1827" w:type="dxa"/>
          </w:tcPr>
          <w:p w14:paraId="7F897D5E" w14:textId="62A438FA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589B844B" w14:textId="073EB4F3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071DBADF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69412931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808" w:type="dxa"/>
            <w:vMerge/>
            <w:vAlign w:val="center"/>
          </w:tcPr>
          <w:p w14:paraId="03D61FA3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488853BB" w14:textId="6F5A7F9B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Realizar examen </w:t>
            </w:r>
            <w:r w:rsidR="00BB64D6" w:rsidRPr="000C46EE">
              <w:rPr>
                <w:rFonts w:eastAsia="Verdana" w:cs="Verdana"/>
                <w:sz w:val="20"/>
                <w:szCs w:val="20"/>
              </w:rPr>
              <w:t>físico</w:t>
            </w:r>
            <w:r w:rsidRPr="000C46EE">
              <w:rPr>
                <w:rFonts w:eastAsia="Verdana" w:cs="Verdana"/>
                <w:sz w:val="20"/>
                <w:szCs w:val="20"/>
              </w:rPr>
              <w:t xml:space="preserve"> cefalocaudal, describir por  sistemas cómo se encuentra el paciente, y cualquier anormalidad que presente</w:t>
            </w:r>
          </w:p>
        </w:tc>
        <w:tc>
          <w:tcPr>
            <w:tcW w:w="1827" w:type="dxa"/>
          </w:tcPr>
          <w:p w14:paraId="31010A85" w14:textId="5BA710AC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0FFD6523" w14:textId="0FFDFD4D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34620457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1A96B79C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808" w:type="dxa"/>
            <w:vMerge/>
            <w:vAlign w:val="center"/>
          </w:tcPr>
          <w:p w14:paraId="230E90CC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00D5B3A3" w14:textId="77777777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Anotar riesgos identificados </w:t>
            </w:r>
          </w:p>
        </w:tc>
        <w:tc>
          <w:tcPr>
            <w:tcW w:w="1827" w:type="dxa"/>
          </w:tcPr>
          <w:p w14:paraId="2159194E" w14:textId="1873DCE0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722C9BCD" w14:textId="6408FA99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500155B3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2F4D5F63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808" w:type="dxa"/>
            <w:vMerge/>
            <w:vAlign w:val="center"/>
          </w:tcPr>
          <w:p w14:paraId="46513461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345337CB" w14:textId="042BAE1C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Describir cuidados de </w:t>
            </w:r>
            <w:r w:rsidR="00BB64D6">
              <w:rPr>
                <w:rFonts w:eastAsia="Verdana" w:cs="Verdana"/>
                <w:sz w:val="20"/>
                <w:szCs w:val="20"/>
              </w:rPr>
              <w:t>Enfermería</w:t>
            </w:r>
            <w:r w:rsidRPr="000C46EE">
              <w:rPr>
                <w:rFonts w:eastAsia="Verdana" w:cs="Verdana"/>
                <w:sz w:val="20"/>
                <w:szCs w:val="20"/>
              </w:rPr>
              <w:t xml:space="preserve"> o procedimiento que va a realizar</w:t>
            </w:r>
          </w:p>
        </w:tc>
        <w:tc>
          <w:tcPr>
            <w:tcW w:w="1827" w:type="dxa"/>
          </w:tcPr>
          <w:p w14:paraId="77903651" w14:textId="4CA0831A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7280BDE1" w14:textId="7C4F6758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  <w:tr w:rsidR="000C46EE" w:rsidRPr="000C46EE" w14:paraId="2E2BFB85" w14:textId="77777777" w:rsidTr="00657783">
        <w:trPr>
          <w:trHeight w:val="1020"/>
        </w:trPr>
        <w:tc>
          <w:tcPr>
            <w:tcW w:w="834" w:type="dxa"/>
            <w:vAlign w:val="center"/>
          </w:tcPr>
          <w:p w14:paraId="5E41A2B2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808" w:type="dxa"/>
            <w:vMerge/>
            <w:vAlign w:val="center"/>
          </w:tcPr>
          <w:p w14:paraId="170B6B5F" w14:textId="77777777" w:rsidR="000C46EE" w:rsidRPr="000C46EE" w:rsidRDefault="000C46EE" w:rsidP="000C46EE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</w:p>
        </w:tc>
        <w:tc>
          <w:tcPr>
            <w:tcW w:w="3522" w:type="dxa"/>
          </w:tcPr>
          <w:p w14:paraId="2C22D3C9" w14:textId="77777777" w:rsidR="000C46EE" w:rsidRPr="000C46EE" w:rsidRDefault="000C46EE" w:rsidP="000C46EE">
            <w:pPr>
              <w:widowControl w:val="0"/>
              <w:autoSpaceDE w:val="0"/>
              <w:autoSpaceDN w:val="0"/>
              <w:rPr>
                <w:rFonts w:eastAsia="Verdana" w:cs="Verdana"/>
                <w:sz w:val="20"/>
                <w:szCs w:val="20"/>
              </w:rPr>
            </w:pPr>
            <w:r w:rsidRPr="000C46EE">
              <w:rPr>
                <w:rFonts w:eastAsia="Verdana" w:cs="Verdana"/>
                <w:sz w:val="20"/>
                <w:szCs w:val="20"/>
              </w:rPr>
              <w:t xml:space="preserve">Describir en qué condiciones queda el paciente </w:t>
            </w:r>
          </w:p>
        </w:tc>
        <w:tc>
          <w:tcPr>
            <w:tcW w:w="1827" w:type="dxa"/>
          </w:tcPr>
          <w:p w14:paraId="4F23894E" w14:textId="3164D513" w:rsidR="000C46EE" w:rsidRPr="000C46EE" w:rsidRDefault="000C46EE" w:rsidP="00A157F3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Auxiliar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  <w:tc>
          <w:tcPr>
            <w:tcW w:w="1971" w:type="dxa"/>
          </w:tcPr>
          <w:p w14:paraId="21575386" w14:textId="6AEB63C7" w:rsidR="000C46EE" w:rsidRPr="000C46EE" w:rsidRDefault="000C46EE" w:rsidP="00075ED2">
            <w:pPr>
              <w:jc w:val="center"/>
              <w:rPr>
                <w:rFonts w:eastAsia="Century Gothic" w:cs="Century Gothic"/>
                <w:sz w:val="20"/>
                <w:szCs w:val="20"/>
                <w:lang w:eastAsia="es-MX"/>
              </w:rPr>
            </w:pP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Historia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clínica</w:t>
            </w:r>
            <w:r w:rsidRPr="000C46EE">
              <w:rPr>
                <w:rFonts w:eastAsia="Century Gothic" w:cs="Century Gothic"/>
                <w:sz w:val="20"/>
                <w:szCs w:val="20"/>
                <w:lang w:eastAsia="es-MX"/>
              </w:rPr>
              <w:t xml:space="preserve">- Nota de </w:t>
            </w:r>
            <w:r w:rsidR="00BB64D6">
              <w:rPr>
                <w:rFonts w:eastAsia="Century Gothic" w:cs="Century Gothic"/>
                <w:sz w:val="20"/>
                <w:szCs w:val="20"/>
                <w:lang w:eastAsia="es-MX"/>
              </w:rPr>
              <w:t>Enfermería</w:t>
            </w:r>
          </w:p>
        </w:tc>
      </w:tr>
    </w:tbl>
    <w:p w14:paraId="6FB30151" w14:textId="77777777" w:rsidR="000C46EE" w:rsidRPr="000C46EE" w:rsidRDefault="000C46EE" w:rsidP="000C46EE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30445837" w14:textId="6DFFCD8E" w:rsidR="005C4C34" w:rsidRPr="00743CCD" w:rsidRDefault="005C4C34" w:rsidP="00BB64D6">
      <w:pPr>
        <w:pStyle w:val="Prrafodelista"/>
        <w:widowControl w:val="0"/>
        <w:numPr>
          <w:ilvl w:val="1"/>
          <w:numId w:val="36"/>
        </w:numPr>
        <w:autoSpaceDE w:val="0"/>
        <w:autoSpaceDN w:val="0"/>
        <w:rPr>
          <w:b/>
        </w:rPr>
      </w:pPr>
      <w:r>
        <w:rPr>
          <w:b/>
        </w:rPr>
        <w:t xml:space="preserve">PRECAUCIONES </w:t>
      </w:r>
    </w:p>
    <w:p w14:paraId="19524D4B" w14:textId="03192DAB" w:rsidR="005C4C34" w:rsidRPr="00D17A57" w:rsidRDefault="005C4C34" w:rsidP="005C4C34">
      <w:pPr>
        <w:rPr>
          <w:b/>
        </w:rPr>
      </w:pPr>
      <w:r w:rsidRPr="00D17A57">
        <w:t xml:space="preserve">La información a registrar debe: </w:t>
      </w:r>
    </w:p>
    <w:p w14:paraId="056C04A0" w14:textId="77777777" w:rsidR="005C4C34" w:rsidRPr="002B5020" w:rsidRDefault="005C4C34" w:rsidP="002B5020">
      <w:pPr>
        <w:pStyle w:val="Prrafodelista"/>
        <w:numPr>
          <w:ilvl w:val="0"/>
          <w:numId w:val="27"/>
        </w:numPr>
        <w:rPr>
          <w:b/>
        </w:rPr>
      </w:pPr>
      <w:r w:rsidRPr="00D17A57">
        <w:t xml:space="preserve">Ser precisa (concisa, breve), evitar las vaguedades, algunas palabras como “paciente” pueden eliminarse pues es evidente que lo registrado pertenece al enfermo y a nadie más, igualmente el nombre, sexo, edad.  </w:t>
      </w:r>
    </w:p>
    <w:p w14:paraId="1BFA2174" w14:textId="77777777" w:rsidR="005C4C34" w:rsidRPr="002B5020" w:rsidRDefault="005C4C34" w:rsidP="002B5020">
      <w:pPr>
        <w:pStyle w:val="Prrafodelista"/>
        <w:numPr>
          <w:ilvl w:val="0"/>
          <w:numId w:val="27"/>
        </w:numPr>
        <w:rPr>
          <w:b/>
        </w:rPr>
      </w:pPr>
      <w:r w:rsidRPr="00D17A57">
        <w:t xml:space="preserve">Ser concreta y real.  </w:t>
      </w:r>
    </w:p>
    <w:p w14:paraId="65E222E0" w14:textId="77777777" w:rsidR="005C4C34" w:rsidRPr="002B5020" w:rsidRDefault="005C4C34" w:rsidP="002B5020">
      <w:pPr>
        <w:pStyle w:val="Prrafodelista"/>
        <w:numPr>
          <w:ilvl w:val="0"/>
          <w:numId w:val="27"/>
        </w:numPr>
        <w:rPr>
          <w:b/>
        </w:rPr>
      </w:pPr>
      <w:r w:rsidRPr="00D17A57">
        <w:t>Ser c</w:t>
      </w:r>
      <w:r>
        <w:t>l</w:t>
      </w:r>
      <w:r w:rsidRPr="00D17A57">
        <w:t>ara.</w:t>
      </w:r>
    </w:p>
    <w:p w14:paraId="4003611A" w14:textId="77777777" w:rsidR="0053194D" w:rsidRPr="0053194D" w:rsidRDefault="0053194D" w:rsidP="0053194D">
      <w:pPr>
        <w:widowControl w:val="0"/>
        <w:autoSpaceDE w:val="0"/>
        <w:autoSpaceDN w:val="0"/>
        <w:rPr>
          <w:bCs/>
        </w:rPr>
      </w:pPr>
      <w:r w:rsidRPr="0053194D">
        <w:rPr>
          <w:bCs/>
        </w:rPr>
        <w:t xml:space="preserve">El personal debe:  </w:t>
      </w:r>
    </w:p>
    <w:p w14:paraId="5CB1050D" w14:textId="59006D53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Evitar el uso de símbolos químicos.  </w:t>
      </w:r>
    </w:p>
    <w:p w14:paraId="0E1B9F10" w14:textId="388881A3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Utilizar solo abreviaturas aceptadas.  </w:t>
      </w:r>
    </w:p>
    <w:p w14:paraId="54B1EC66" w14:textId="67EA5D1A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En lo posible mencionar el nombre genérico de medicamentos.  </w:t>
      </w:r>
    </w:p>
    <w:p w14:paraId="48C6D8C0" w14:textId="6FDC6B8A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Interrogación cuando hay dudas.  </w:t>
      </w:r>
    </w:p>
    <w:p w14:paraId="0F761379" w14:textId="57842D3B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No dar opiniones. Evitando utilizar palabras como regular, bien, igual, por su valor subjetivo; aclarar el significado que se quiere expresar al anotar estos términos.  </w:t>
      </w:r>
    </w:p>
    <w:p w14:paraId="3FD5B4A4" w14:textId="0AA36112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Ser exacto sobre lo que se informe. </w:t>
      </w:r>
    </w:p>
    <w:p w14:paraId="047FCD73" w14:textId="0EC4F81D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Recordar que la historia clínica es un documento legal. </w:t>
      </w:r>
    </w:p>
    <w:p w14:paraId="35F96E66" w14:textId="05354836" w:rsidR="0053194D" w:rsidRP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Al escribir notas textuales del paciente, encierre entre comillas.  </w:t>
      </w:r>
    </w:p>
    <w:p w14:paraId="2054AC08" w14:textId="77777777" w:rsidR="002B5020" w:rsidRDefault="0053194D" w:rsidP="0053194D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 xml:space="preserve">Utilizar correctamente los términos científicos.  </w:t>
      </w:r>
    </w:p>
    <w:p w14:paraId="569F7730" w14:textId="77777777" w:rsidR="002B5020" w:rsidRDefault="0053194D" w:rsidP="002B5020">
      <w:pPr>
        <w:pStyle w:val="Prrafodelista"/>
        <w:widowControl w:val="0"/>
        <w:numPr>
          <w:ilvl w:val="0"/>
          <w:numId w:val="28"/>
        </w:numPr>
        <w:autoSpaceDE w:val="0"/>
        <w:autoSpaceDN w:val="0"/>
        <w:rPr>
          <w:bCs/>
        </w:rPr>
      </w:pPr>
      <w:r w:rsidRPr="002B5020">
        <w:rPr>
          <w:bCs/>
        </w:rPr>
        <w:t>No anotar un procedimiento antes de realizarlo</w:t>
      </w:r>
    </w:p>
    <w:p w14:paraId="72D45AAB" w14:textId="77777777" w:rsidR="002B5020" w:rsidRPr="002B5020" w:rsidRDefault="002B5020" w:rsidP="002B5020">
      <w:pPr>
        <w:widowControl w:val="0"/>
        <w:autoSpaceDE w:val="0"/>
        <w:autoSpaceDN w:val="0"/>
        <w:ind w:left="360"/>
        <w:rPr>
          <w:bCs/>
        </w:rPr>
      </w:pPr>
    </w:p>
    <w:p w14:paraId="3D76B37E" w14:textId="64B90CC6" w:rsidR="002B5020" w:rsidRPr="004F1F00" w:rsidRDefault="002B5020" w:rsidP="00BB64D6">
      <w:pPr>
        <w:pStyle w:val="Prrafodelista"/>
        <w:widowControl w:val="0"/>
        <w:numPr>
          <w:ilvl w:val="1"/>
          <w:numId w:val="36"/>
        </w:numPr>
        <w:autoSpaceDE w:val="0"/>
        <w:autoSpaceDN w:val="0"/>
        <w:rPr>
          <w:bCs/>
        </w:rPr>
      </w:pPr>
      <w:r w:rsidRPr="004F1F00">
        <w:rPr>
          <w:b/>
          <w:bCs/>
        </w:rPr>
        <w:t>RECOMENDACIONES</w:t>
      </w:r>
    </w:p>
    <w:p w14:paraId="0DD0AD56" w14:textId="77777777" w:rsidR="002B5020" w:rsidRPr="002B5020" w:rsidRDefault="002B5020" w:rsidP="002B5020">
      <w:pPr>
        <w:widowControl w:val="0"/>
        <w:autoSpaceDE w:val="0"/>
        <w:autoSpaceDN w:val="0"/>
        <w:rPr>
          <w:b/>
          <w:bCs/>
        </w:rPr>
      </w:pPr>
    </w:p>
    <w:p w14:paraId="3C70CA32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>Para llevar un registro de enfermería se presenta las siguientes recomendaciones:</w:t>
      </w:r>
    </w:p>
    <w:p w14:paraId="4E09B715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</w:p>
    <w:p w14:paraId="5DD2791D" w14:textId="737A9336" w:rsidR="004F1F00" w:rsidRPr="004F1F00" w:rsidRDefault="002B5020" w:rsidP="00BB64D6">
      <w:pPr>
        <w:pStyle w:val="Prrafodelista"/>
        <w:widowControl w:val="0"/>
        <w:numPr>
          <w:ilvl w:val="2"/>
          <w:numId w:val="36"/>
        </w:numPr>
        <w:autoSpaceDE w:val="0"/>
        <w:autoSpaceDN w:val="0"/>
        <w:rPr>
          <w:b/>
          <w:bCs/>
          <w:lang w:val="es-ES"/>
        </w:rPr>
      </w:pPr>
      <w:r w:rsidRPr="004F1F00">
        <w:rPr>
          <w:b/>
          <w:bCs/>
          <w:lang w:val="es-ES"/>
        </w:rPr>
        <w:t xml:space="preserve">OBJETIVIDAD:  </w:t>
      </w:r>
    </w:p>
    <w:p w14:paraId="48CF32EC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  </w:t>
      </w:r>
    </w:p>
    <w:p w14:paraId="4FE16DB6" w14:textId="77777777" w:rsidR="002B5020" w:rsidRPr="002B5020" w:rsidRDefault="002B5020" w:rsidP="002B5020">
      <w:pPr>
        <w:widowControl w:val="0"/>
        <w:numPr>
          <w:ilvl w:val="0"/>
          <w:numId w:val="29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Los registros deben estar escritos de forma objetiva, sin prejuicios, juicios de valor u opiniones personales. Normas básicas para la elaboración de los registros de enfermería. </w:t>
      </w:r>
    </w:p>
    <w:p w14:paraId="163AC120" w14:textId="77777777" w:rsidR="002B5020" w:rsidRPr="002B5020" w:rsidRDefault="002B5020" w:rsidP="002B5020">
      <w:pPr>
        <w:widowControl w:val="0"/>
        <w:numPr>
          <w:ilvl w:val="0"/>
          <w:numId w:val="29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No utilizar un lenguaje que sugiera una actitud negativa hacia el paciente, comentarios despectivos, acusaciones, discusiones o insultos.  </w:t>
      </w:r>
    </w:p>
    <w:p w14:paraId="670FB294" w14:textId="77777777" w:rsidR="002B5020" w:rsidRPr="002B5020" w:rsidRDefault="002B5020" w:rsidP="002B5020">
      <w:pPr>
        <w:widowControl w:val="0"/>
        <w:numPr>
          <w:ilvl w:val="0"/>
          <w:numId w:val="29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Describa de forma objetiva el comportamiento del paciente, sin etiquetarlo de forma subjetiva.  </w:t>
      </w:r>
    </w:p>
    <w:p w14:paraId="6042BC51" w14:textId="77777777" w:rsidR="002B5020" w:rsidRPr="002B5020" w:rsidRDefault="002B5020" w:rsidP="002B5020">
      <w:pPr>
        <w:widowControl w:val="0"/>
        <w:numPr>
          <w:ilvl w:val="0"/>
          <w:numId w:val="29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>Anotar la información subjetiva que aporta el paciente o sus familiares, entre comillas.</w:t>
      </w:r>
    </w:p>
    <w:p w14:paraId="7B3F667C" w14:textId="77777777" w:rsidR="002B5020" w:rsidRPr="002B5020" w:rsidRDefault="002B5020" w:rsidP="002B5020">
      <w:pPr>
        <w:widowControl w:val="0"/>
        <w:numPr>
          <w:ilvl w:val="0"/>
          <w:numId w:val="29"/>
        </w:numPr>
        <w:autoSpaceDE w:val="0"/>
        <w:autoSpaceDN w:val="0"/>
        <w:rPr>
          <w:b/>
          <w:bCs/>
          <w:lang w:val="es-ES"/>
        </w:rPr>
      </w:pPr>
      <w:r w:rsidRPr="002B5020">
        <w:rPr>
          <w:bCs/>
          <w:lang w:val="es-ES"/>
        </w:rPr>
        <w:t xml:space="preserve">Registrar sólo la información subjetiva de enfermería, cuando esté apoyada por hechos documentados.  </w:t>
      </w:r>
    </w:p>
    <w:p w14:paraId="4A4B94F0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</w:p>
    <w:p w14:paraId="10A4874D" w14:textId="1EE89922" w:rsidR="004F1F00" w:rsidRPr="004F1F00" w:rsidRDefault="002B5020" w:rsidP="00BB64D6">
      <w:pPr>
        <w:pStyle w:val="Prrafodelista"/>
        <w:widowControl w:val="0"/>
        <w:numPr>
          <w:ilvl w:val="2"/>
          <w:numId w:val="36"/>
        </w:numPr>
        <w:autoSpaceDE w:val="0"/>
        <w:autoSpaceDN w:val="0"/>
        <w:rPr>
          <w:b/>
          <w:bCs/>
          <w:lang w:val="es-ES"/>
        </w:rPr>
      </w:pPr>
      <w:r w:rsidRPr="004F1F00">
        <w:rPr>
          <w:b/>
          <w:bCs/>
          <w:lang w:val="es-ES"/>
        </w:rPr>
        <w:t xml:space="preserve">PRECISIÓN Y EXACTITUD:  </w:t>
      </w:r>
    </w:p>
    <w:p w14:paraId="48F4F902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  </w:t>
      </w:r>
    </w:p>
    <w:p w14:paraId="7901951E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Los registros deben ser precisos, completos y fidedignos.  </w:t>
      </w:r>
    </w:p>
    <w:p w14:paraId="4CC2A678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Los hechos deben anotarse de forma clara y concisa.  </w:t>
      </w:r>
    </w:p>
    <w:p w14:paraId="62792C1F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Expresar sus observaciones en términos cuantificables.  </w:t>
      </w:r>
    </w:p>
    <w:p w14:paraId="5D9E9BFE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Los hallazgos deben describirse de manera meticulosa, tipo, forma, tamaño y aspecto. Ej: A las 12:00h, presenta apósito manchado de manera uniforme, de unos 5 cm. de diámetro y aspecto hemático.  </w:t>
      </w:r>
    </w:p>
    <w:p w14:paraId="28D34D58" w14:textId="77777777" w:rsidR="002B5020" w:rsidRPr="002B5020" w:rsidRDefault="002B5020" w:rsidP="002B5020">
      <w:pPr>
        <w:widowControl w:val="0"/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 NO: Apósito manchado  </w:t>
      </w:r>
    </w:p>
    <w:p w14:paraId="4D4AFC4A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rPr>
          <w:bCs/>
          <w:lang w:val="es-ES"/>
        </w:rPr>
      </w:pPr>
      <w:r w:rsidRPr="002B5020">
        <w:rPr>
          <w:bCs/>
          <w:lang w:val="es-ES"/>
        </w:rPr>
        <w:t xml:space="preserve">Se debe hacer constar fecha, hora, (horario recomendado 0:00 a 24:00) </w:t>
      </w:r>
    </w:p>
    <w:p w14:paraId="0566B0AF" w14:textId="50BD7C1F" w:rsidR="002B5020" w:rsidRPr="002B5020" w:rsidRDefault="002B5020" w:rsidP="002B5020">
      <w:pPr>
        <w:widowControl w:val="0"/>
        <w:autoSpaceDE w:val="0"/>
        <w:autoSpaceDN w:val="0"/>
        <w:rPr>
          <w:bCs/>
        </w:rPr>
      </w:pPr>
      <w:r w:rsidRPr="002B5020">
        <w:rPr>
          <w:bCs/>
        </w:rPr>
        <w:t>Anotar todo lo que se informa, puesto que los registros incompletos, podrían indicar</w:t>
      </w:r>
    </w:p>
    <w:p w14:paraId="4EE2749C" w14:textId="2A231184" w:rsidR="000C46EE" w:rsidRDefault="000C46EE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6056F27F" w14:textId="77777777" w:rsidR="002B5020" w:rsidRPr="002B5020" w:rsidRDefault="002B5020" w:rsidP="002B5020">
      <w:pPr>
        <w:widowControl w:val="0"/>
        <w:numPr>
          <w:ilvl w:val="0"/>
          <w:numId w:val="30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unos cuidados de enfermería deficiente. “Lo que no está escrito, no está hecho”. Ej: A las 15:00h, sonda vesical permeable con diuresis colúrica de 80 ml. </w:t>
      </w:r>
    </w:p>
    <w:p w14:paraId="02A1E874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63C1CB84" w14:textId="5768829B" w:rsidR="004F1F00" w:rsidRPr="004F1F00" w:rsidRDefault="002B5020" w:rsidP="00F4066A">
      <w:pPr>
        <w:pStyle w:val="Prrafodelista"/>
        <w:widowControl w:val="0"/>
        <w:numPr>
          <w:ilvl w:val="2"/>
          <w:numId w:val="36"/>
        </w:numPr>
        <w:autoSpaceDE w:val="0"/>
        <w:autoSpaceDN w:val="0"/>
        <w:rPr>
          <w:rFonts w:eastAsia="Verdana" w:cs="Verdana"/>
          <w:b/>
          <w:lang w:val="es-ES"/>
        </w:rPr>
      </w:pPr>
      <w:r w:rsidRPr="004F1F00">
        <w:rPr>
          <w:rFonts w:eastAsia="Verdana" w:cs="Verdana"/>
          <w:b/>
          <w:lang w:val="es-ES"/>
        </w:rPr>
        <w:t xml:space="preserve">LEGIBILIDAD Y CLARIDAD:  </w:t>
      </w:r>
    </w:p>
    <w:p w14:paraId="1C80749F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  </w:t>
      </w:r>
    </w:p>
    <w:p w14:paraId="0706AB8A" w14:textId="77777777" w:rsidR="002B5020" w:rsidRPr="002B5020" w:rsidRDefault="002B5020" w:rsidP="002B5020">
      <w:pPr>
        <w:widowControl w:val="0"/>
        <w:numPr>
          <w:ilvl w:val="0"/>
          <w:numId w:val="32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Los registros deben ser claros y legibles, puesto que las anotaciones serán inútiles para los demás sino pueden descifrarlas.  </w:t>
      </w:r>
    </w:p>
    <w:p w14:paraId="25EF9451" w14:textId="77777777" w:rsidR="002B5020" w:rsidRPr="002B5020" w:rsidRDefault="002B5020" w:rsidP="002B5020">
      <w:pPr>
        <w:widowControl w:val="0"/>
        <w:numPr>
          <w:ilvl w:val="0"/>
          <w:numId w:val="32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Anotaciones correctas ortográfica y gramaticalmente. </w:t>
      </w:r>
    </w:p>
    <w:p w14:paraId="7319B054" w14:textId="77777777" w:rsidR="002B5020" w:rsidRPr="002B5020" w:rsidRDefault="002B5020" w:rsidP="002B5020">
      <w:pPr>
        <w:widowControl w:val="0"/>
        <w:numPr>
          <w:ilvl w:val="0"/>
          <w:numId w:val="32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Usar sólo abreviaturas de uso común y evitar aquellas que puedan entenderse con más de un significado, cuando existan dudas escribir completamente el término.  </w:t>
      </w:r>
    </w:p>
    <w:p w14:paraId="3B8E7C9A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70E6E383" w14:textId="409ABE1A" w:rsidR="004F1F00" w:rsidRPr="004F1F00" w:rsidRDefault="002B5020" w:rsidP="00F4066A">
      <w:pPr>
        <w:pStyle w:val="Prrafodelista"/>
        <w:widowControl w:val="0"/>
        <w:numPr>
          <w:ilvl w:val="2"/>
          <w:numId w:val="36"/>
        </w:numPr>
        <w:autoSpaceDE w:val="0"/>
        <w:autoSpaceDN w:val="0"/>
        <w:rPr>
          <w:rFonts w:eastAsia="Verdana" w:cs="Verdana"/>
          <w:b/>
          <w:lang w:val="es-ES"/>
        </w:rPr>
      </w:pPr>
      <w:r w:rsidRPr="004F1F00">
        <w:rPr>
          <w:rFonts w:eastAsia="Verdana" w:cs="Verdana"/>
          <w:b/>
          <w:lang w:val="es-ES"/>
        </w:rPr>
        <w:t xml:space="preserve">SIMULTANEIDAD:  </w:t>
      </w:r>
    </w:p>
    <w:p w14:paraId="4658541A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  </w:t>
      </w:r>
    </w:p>
    <w:p w14:paraId="459F51D2" w14:textId="77777777" w:rsidR="002B5020" w:rsidRPr="002B5020" w:rsidRDefault="002B5020" w:rsidP="002B5020">
      <w:pPr>
        <w:widowControl w:val="0"/>
        <w:numPr>
          <w:ilvl w:val="0"/>
          <w:numId w:val="31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Los registros deben realizarse de forma simultánea a la asistencia y no dejarlos para el final del turno.  </w:t>
      </w:r>
    </w:p>
    <w:p w14:paraId="0C12C01B" w14:textId="77777777" w:rsidR="002B5020" w:rsidRPr="002B5020" w:rsidRDefault="002B5020" w:rsidP="002B5020">
      <w:pPr>
        <w:widowControl w:val="0"/>
        <w:numPr>
          <w:ilvl w:val="0"/>
          <w:numId w:val="31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Evitando errores u omisiones. </w:t>
      </w:r>
    </w:p>
    <w:p w14:paraId="466084FB" w14:textId="77777777" w:rsidR="002B5020" w:rsidRPr="002B5020" w:rsidRDefault="002B5020" w:rsidP="002B5020">
      <w:pPr>
        <w:widowControl w:val="0"/>
        <w:numPr>
          <w:ilvl w:val="0"/>
          <w:numId w:val="31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Consiguiendo un registro exacto del estado del paciente.  </w:t>
      </w:r>
    </w:p>
    <w:p w14:paraId="7FDA5B5C" w14:textId="77777777" w:rsidR="002B5020" w:rsidRPr="002B5020" w:rsidRDefault="002B5020" w:rsidP="002B5020">
      <w:pPr>
        <w:widowControl w:val="0"/>
        <w:numPr>
          <w:ilvl w:val="0"/>
          <w:numId w:val="31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Nunca registrar los procedimientos antes de realizarlos, puesto que estas anotaciones pueden ser inexactas e incompletas.  </w:t>
      </w:r>
    </w:p>
    <w:p w14:paraId="76EFD1E1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Las notas de enfermería deben ajustarse a los principios éticos de la verdad, la privacidad, respeto al paciente y debe tener en cuenta todas las implicaciones legales que exige este documento. </w:t>
      </w:r>
    </w:p>
    <w:p w14:paraId="69538F82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 xml:space="preserve"> </w:t>
      </w:r>
    </w:p>
    <w:p w14:paraId="45B56849" w14:textId="77777777" w:rsidR="002B5020" w:rsidRPr="002B5020" w:rsidRDefault="002B5020" w:rsidP="002B502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2B5020">
        <w:rPr>
          <w:rFonts w:eastAsia="Verdana" w:cs="Verdana"/>
          <w:lang w:val="es-ES"/>
        </w:rPr>
        <w:t>En la Historia clínica se observan unos elementos que la caracterizan, los cuales se analizaran a continuación:</w:t>
      </w:r>
    </w:p>
    <w:p w14:paraId="26095026" w14:textId="77777777" w:rsidR="004F1F00" w:rsidRPr="00361089" w:rsidRDefault="002B5020" w:rsidP="00361089">
      <w:pPr>
        <w:pStyle w:val="Prrafodelista"/>
        <w:widowControl w:val="0"/>
        <w:numPr>
          <w:ilvl w:val="0"/>
          <w:numId w:val="35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361089">
        <w:rPr>
          <w:rFonts w:eastAsia="Verdana" w:cs="Verdana"/>
          <w:b/>
          <w:lang w:val="es-ES"/>
        </w:rPr>
        <w:t>Es un documento privado.</w:t>
      </w:r>
      <w:r w:rsidRPr="00361089">
        <w:rPr>
          <w:rFonts w:eastAsia="Verdana" w:cs="Verdana"/>
          <w:lang w:val="es-ES"/>
        </w:rPr>
        <w:t xml:space="preserve"> Por documento se entiende todo objeto mueble que incorpore un escrito o unos datos que para estos efectos puede estar firmado y tiene capacidad probatoria. </w:t>
      </w:r>
    </w:p>
    <w:p w14:paraId="0F36A320" w14:textId="62B3C7EA" w:rsidR="002B5020" w:rsidRPr="00361089" w:rsidRDefault="002B5020" w:rsidP="00361089">
      <w:pPr>
        <w:pStyle w:val="Prrafodelista"/>
        <w:widowControl w:val="0"/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361089">
        <w:rPr>
          <w:rFonts w:eastAsia="Verdana" w:cs="Verdana"/>
          <w:lang w:val="es-ES"/>
        </w:rPr>
        <w:t xml:space="preserve">El carácter de privado hace referencia a que el documento no requiere de formalidades legales diferentes a la de la firma del autor, no es otorgado por funcionario público en ejercicio de sus funciones, ni por notario. </w:t>
      </w:r>
    </w:p>
    <w:p w14:paraId="3E1CBC3F" w14:textId="77777777" w:rsidR="002B5020" w:rsidRPr="002B5020" w:rsidRDefault="002B5020" w:rsidP="002B5020">
      <w:pPr>
        <w:widowControl w:val="0"/>
        <w:autoSpaceDE w:val="0"/>
        <w:autoSpaceDN w:val="0"/>
        <w:ind w:firstLine="60"/>
        <w:rPr>
          <w:rFonts w:eastAsia="Verdana" w:cs="Verdana"/>
          <w:lang w:val="es-ES"/>
        </w:rPr>
      </w:pPr>
    </w:p>
    <w:p w14:paraId="6F6E8A83" w14:textId="77777777" w:rsidR="002B5020" w:rsidRPr="00361089" w:rsidRDefault="002B5020" w:rsidP="00361089">
      <w:pPr>
        <w:pStyle w:val="Prrafodelista"/>
        <w:widowControl w:val="0"/>
        <w:numPr>
          <w:ilvl w:val="0"/>
          <w:numId w:val="35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361089">
        <w:rPr>
          <w:rFonts w:eastAsia="Verdana" w:cs="Verdana"/>
          <w:b/>
          <w:lang w:val="es-ES"/>
        </w:rPr>
        <w:t>Es obligatorio.</w:t>
      </w:r>
      <w:r w:rsidRPr="00361089">
        <w:rPr>
          <w:rFonts w:eastAsia="Verdana" w:cs="Verdana"/>
          <w:lang w:val="es-ES"/>
        </w:rPr>
        <w:t xml:space="preserve"> Esto quiere decir que todos aquellos profesionales, técnicos y auxiliares que en razón de su profesión u oficio estén vinculados con el caso clínico en particular deberán registrar sus observaciones, conceptos, decisiones y resultados de las acciones de salud desarrolladas. </w:t>
      </w:r>
    </w:p>
    <w:p w14:paraId="7EC4A452" w14:textId="77777777" w:rsidR="002B5020" w:rsidRPr="002B5020" w:rsidRDefault="002B5020" w:rsidP="002B5020">
      <w:pPr>
        <w:widowControl w:val="0"/>
        <w:autoSpaceDE w:val="0"/>
        <w:autoSpaceDN w:val="0"/>
        <w:ind w:firstLine="60"/>
        <w:rPr>
          <w:rFonts w:eastAsia="Verdana" w:cs="Verdana"/>
          <w:lang w:val="es-ES"/>
        </w:rPr>
      </w:pPr>
    </w:p>
    <w:p w14:paraId="58E0CACF" w14:textId="77777777" w:rsidR="002B5020" w:rsidRPr="00361089" w:rsidRDefault="002B5020" w:rsidP="00361089">
      <w:pPr>
        <w:pStyle w:val="Prrafodelista"/>
        <w:widowControl w:val="0"/>
        <w:numPr>
          <w:ilvl w:val="0"/>
          <w:numId w:val="35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361089">
        <w:rPr>
          <w:rFonts w:eastAsia="Verdana" w:cs="Verdana"/>
          <w:b/>
          <w:lang w:val="es-ES"/>
        </w:rPr>
        <w:t>Objeto del secreto profesional.</w:t>
      </w:r>
      <w:r w:rsidRPr="00361089">
        <w:rPr>
          <w:rFonts w:eastAsia="Verdana" w:cs="Verdana"/>
          <w:lang w:val="es-ES"/>
        </w:rPr>
        <w:t xml:space="preserve"> Es deber de todos los profesionales que intervengan en el caso clínico guardar reserva de lo que se haya visto, oído y comprendido por razón del ejercicio profesional. </w:t>
      </w:r>
    </w:p>
    <w:p w14:paraId="42D14C21" w14:textId="77777777" w:rsidR="002B5020" w:rsidRPr="002B5020" w:rsidRDefault="002B5020" w:rsidP="002B5020">
      <w:pPr>
        <w:widowControl w:val="0"/>
        <w:autoSpaceDE w:val="0"/>
        <w:autoSpaceDN w:val="0"/>
        <w:ind w:firstLine="60"/>
        <w:rPr>
          <w:rFonts w:eastAsia="Verdana" w:cs="Verdana"/>
          <w:lang w:val="es-ES"/>
        </w:rPr>
      </w:pPr>
    </w:p>
    <w:p w14:paraId="72625B29" w14:textId="77777777" w:rsidR="002B5020" w:rsidRPr="00361089" w:rsidRDefault="002B5020" w:rsidP="00361089">
      <w:pPr>
        <w:pStyle w:val="Prrafodelista"/>
        <w:widowControl w:val="0"/>
        <w:numPr>
          <w:ilvl w:val="0"/>
          <w:numId w:val="35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361089">
        <w:rPr>
          <w:rFonts w:eastAsia="Verdana" w:cs="Verdana"/>
          <w:b/>
          <w:lang w:val="es-ES"/>
        </w:rPr>
        <w:t>Pertenece al paciente.</w:t>
      </w:r>
      <w:r w:rsidRPr="00361089">
        <w:rPr>
          <w:rFonts w:eastAsia="Verdana" w:cs="Verdana"/>
          <w:lang w:val="es-ES"/>
        </w:rPr>
        <w:t xml:space="preserve"> Y sólo puede ser conocida por terceros, previa la autorización del paciente, la familia o su representante legal en los casos previstos por la Ley. </w:t>
      </w:r>
    </w:p>
    <w:p w14:paraId="1E63C2E2" w14:textId="59D6A378" w:rsidR="002B5020" w:rsidRDefault="002B5020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1838626D" w14:textId="77777777" w:rsidR="004F1F00" w:rsidRPr="004F1F00" w:rsidRDefault="004F1F00" w:rsidP="004F1F0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4F1F00">
        <w:rPr>
          <w:rFonts w:eastAsia="Verdana" w:cs="Verdana"/>
          <w:lang w:val="es-ES"/>
        </w:rPr>
        <w:t xml:space="preserve">Las notas de enfermería encierran los mismos elementos de la Historia Clínica y se deberá diligenciar teniendo en cuenta las siguientes condiciones: </w:t>
      </w:r>
    </w:p>
    <w:p w14:paraId="4624A7B8" w14:textId="77777777" w:rsidR="004F1F00" w:rsidRPr="004F1F00" w:rsidRDefault="004F1F00" w:rsidP="004F1F00">
      <w:pPr>
        <w:widowControl w:val="0"/>
        <w:autoSpaceDE w:val="0"/>
        <w:autoSpaceDN w:val="0"/>
        <w:rPr>
          <w:rFonts w:eastAsia="Verdana" w:cs="Verdana"/>
          <w:lang w:val="es-ES"/>
        </w:rPr>
      </w:pPr>
      <w:r w:rsidRPr="004F1F00">
        <w:rPr>
          <w:rFonts w:eastAsia="Verdana" w:cs="Verdana"/>
          <w:lang w:val="es-ES"/>
        </w:rPr>
        <w:t xml:space="preserve"> </w:t>
      </w:r>
    </w:p>
    <w:p w14:paraId="0743198F" w14:textId="77777777" w:rsidR="004F1F00" w:rsidRPr="004F1F00" w:rsidRDefault="004F1F00" w:rsidP="004F1F00">
      <w:pPr>
        <w:widowControl w:val="0"/>
        <w:numPr>
          <w:ilvl w:val="0"/>
          <w:numId w:val="34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4F1F00">
        <w:rPr>
          <w:rFonts w:eastAsia="Verdana" w:cs="Verdana"/>
          <w:lang w:val="es-ES"/>
        </w:rPr>
        <w:t xml:space="preserve">Adoptar los formatos y medios de registro que respondan a las necesidades de información que se deba mantener acerca de los cuidados de enfermería que se brindan a los sujetos de cuidado, según los niveles de complejidad sin perjuicio del cumplimiento de las normas, de las directrices institucionales o de autoridades competentes. </w:t>
      </w:r>
    </w:p>
    <w:p w14:paraId="34384304" w14:textId="77777777" w:rsidR="004F1F00" w:rsidRPr="004F1F00" w:rsidRDefault="004F1F00" w:rsidP="004F1F00">
      <w:pPr>
        <w:widowControl w:val="0"/>
        <w:numPr>
          <w:ilvl w:val="0"/>
          <w:numId w:val="34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4F1F00">
        <w:rPr>
          <w:rFonts w:eastAsia="Verdana" w:cs="Verdana"/>
          <w:lang w:val="es-ES"/>
        </w:rPr>
        <w:t xml:space="preserve">Las notas de enfermería deben ajustarse a la verdad, proteger la reserva de la historia clínica, la privacidad e intimidad del paciente. </w:t>
      </w:r>
    </w:p>
    <w:p w14:paraId="6D6FAF8A" w14:textId="77777777" w:rsidR="004F1F00" w:rsidRPr="004F1F00" w:rsidRDefault="004F1F00" w:rsidP="004F1F00">
      <w:pPr>
        <w:widowControl w:val="0"/>
        <w:numPr>
          <w:ilvl w:val="0"/>
          <w:numId w:val="34"/>
        </w:numPr>
        <w:autoSpaceDE w:val="0"/>
        <w:autoSpaceDN w:val="0"/>
        <w:spacing w:line="259" w:lineRule="auto"/>
        <w:rPr>
          <w:rFonts w:eastAsia="Verdana" w:cs="Verdana"/>
          <w:lang w:val="es-ES"/>
        </w:rPr>
      </w:pPr>
      <w:r w:rsidRPr="004F1F00">
        <w:rPr>
          <w:rFonts w:eastAsia="Verdana" w:cs="Verdana"/>
          <w:lang w:val="es-ES"/>
        </w:rPr>
        <w:t>Las notas de enfermería deben fomentar el colegaje y el trabajo interdisciplinario, respetuoso, con miras a asegurar la calidad del cuidado de enfermería que se proporciona al sujeto de cuidado.</w:t>
      </w:r>
    </w:p>
    <w:p w14:paraId="70AE3F16" w14:textId="77777777" w:rsidR="004F1F00" w:rsidRPr="004F1F00" w:rsidRDefault="004F1F00" w:rsidP="004F1F00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p w14:paraId="1A4A23BD" w14:textId="77777777" w:rsidR="004F1F00" w:rsidRPr="00FE635A" w:rsidRDefault="004F1F00" w:rsidP="00FE635A">
      <w:pPr>
        <w:widowControl w:val="0"/>
        <w:autoSpaceDE w:val="0"/>
        <w:autoSpaceDN w:val="0"/>
        <w:rPr>
          <w:rFonts w:eastAsia="Verdana" w:cs="Verdana"/>
          <w:lang w:val="es-ES"/>
        </w:rPr>
      </w:pPr>
    </w:p>
    <w:sectPr w:rsidR="004F1F00" w:rsidRPr="00FE63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9EB3A" w14:textId="77777777" w:rsidR="00B12EDA" w:rsidRDefault="00B12EDA">
      <w:r>
        <w:separator/>
      </w:r>
    </w:p>
  </w:endnote>
  <w:endnote w:type="continuationSeparator" w:id="0">
    <w:p w14:paraId="74BD7E3A" w14:textId="77777777" w:rsidR="00B12EDA" w:rsidRDefault="00B1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44C01" w14:textId="77777777" w:rsidR="00F4066A" w:rsidRDefault="00F406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70A10" w14:textId="77777777" w:rsidR="00D76E10" w:rsidRDefault="00A6018A">
    <w:pPr>
      <w:pStyle w:val="Encabezado"/>
    </w:pPr>
    <w:r>
      <w:rPr>
        <w:noProof/>
        <w:lang w:eastAsia="es-MX"/>
      </w:rPr>
      <w:drawing>
        <wp:inline distT="0" distB="0" distL="0" distR="0" wp14:anchorId="34325317" wp14:editId="09AA7539">
          <wp:extent cx="6315075" cy="480362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6302" cy="488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F6CBA" w14:textId="77777777" w:rsidR="00F4066A" w:rsidRDefault="00F406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DD27D" w14:textId="77777777" w:rsidR="00B12EDA" w:rsidRDefault="00B12EDA">
      <w:r>
        <w:separator/>
      </w:r>
    </w:p>
  </w:footnote>
  <w:footnote w:type="continuationSeparator" w:id="0">
    <w:p w14:paraId="28B5F298" w14:textId="77777777" w:rsidR="00B12EDA" w:rsidRDefault="00B1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030FD" w14:textId="77777777" w:rsidR="00F4066A" w:rsidRDefault="00F406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268"/>
    </w:tblGrid>
    <w:tr w:rsidR="00A6018A" w14:paraId="27D1FCD0" w14:textId="77777777" w:rsidTr="00F4066A">
      <w:trPr>
        <w:trHeight w:val="285"/>
      </w:trPr>
      <w:tc>
        <w:tcPr>
          <w:tcW w:w="2192" w:type="dxa"/>
          <w:vMerge w:val="restart"/>
        </w:tcPr>
        <w:p w14:paraId="57A084D5" w14:textId="77777777" w:rsidR="00A6018A" w:rsidRDefault="00A6018A">
          <w:pPr>
            <w:rPr>
              <w:rFonts w:ascii="Times New Roman" w:eastAsia="Verdana" w:cs="Verdana"/>
              <w:lang w:val="es-ES"/>
            </w:rPr>
          </w:pPr>
          <w:r>
            <w:rPr>
              <w:rFonts w:eastAsia="Verdana" w:cs="Verdana"/>
              <w:noProof/>
              <w:szCs w:val="18"/>
            </w:rPr>
            <w:drawing>
              <wp:anchor distT="0" distB="0" distL="114300" distR="114300" simplePos="0" relativeHeight="251659264" behindDoc="1" locked="0" layoutInCell="1" allowOverlap="1" wp14:anchorId="4669F60E" wp14:editId="6A114935">
                <wp:simplePos x="0" y="0"/>
                <wp:positionH relativeFrom="column">
                  <wp:posOffset>19685</wp:posOffset>
                </wp:positionH>
                <wp:positionV relativeFrom="paragraph">
                  <wp:posOffset>254000</wp:posOffset>
                </wp:positionV>
                <wp:extent cx="1333500" cy="391795"/>
                <wp:effectExtent l="0" t="0" r="0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63" w:type="dxa"/>
          <w:vMerge w:val="restart"/>
          <w:vAlign w:val="center"/>
        </w:tcPr>
        <w:p w14:paraId="4414D3F8" w14:textId="45D8FE33" w:rsidR="00A6018A" w:rsidRPr="00FC074B" w:rsidRDefault="00FC074B" w:rsidP="00F4066A">
          <w:pPr>
            <w:jc w:val="center"/>
            <w:rPr>
              <w:rFonts w:cs="Century Gothic"/>
              <w:bCs/>
              <w:sz w:val="22"/>
              <w:szCs w:val="22"/>
            </w:rPr>
          </w:pPr>
          <w:r w:rsidRPr="00F4066A">
            <w:rPr>
              <w:b/>
              <w:sz w:val="22"/>
              <w:szCs w:val="22"/>
            </w:rPr>
            <w:t>PROCESO ATENCIÓN SERVICIO DE INTERNACIÓN</w:t>
          </w:r>
        </w:p>
      </w:tc>
      <w:tc>
        <w:tcPr>
          <w:tcW w:w="2268" w:type="dxa"/>
        </w:tcPr>
        <w:p w14:paraId="6E149CD8" w14:textId="184AF62C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 xml:space="preserve">Código: </w:t>
          </w:r>
          <w:r w:rsidR="00F4066A">
            <w:rPr>
              <w:sz w:val="18"/>
              <w:szCs w:val="18"/>
            </w:rPr>
            <w:t>IN-AIN-002</w:t>
          </w:r>
        </w:p>
      </w:tc>
    </w:tr>
    <w:tr w:rsidR="00A6018A" w14:paraId="2CF73643" w14:textId="77777777" w:rsidTr="00F4066A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14:paraId="3DDC723B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14:paraId="4D1723E4" w14:textId="77777777" w:rsidR="00A6018A" w:rsidRPr="00FC074B" w:rsidRDefault="00A6018A" w:rsidP="00F4066A">
          <w:pPr>
            <w:jc w:val="center"/>
            <w:rPr>
              <w:sz w:val="22"/>
              <w:szCs w:val="22"/>
            </w:rPr>
          </w:pPr>
        </w:p>
      </w:tc>
      <w:tc>
        <w:tcPr>
          <w:tcW w:w="2268" w:type="dxa"/>
        </w:tcPr>
        <w:p w14:paraId="0BC8AF3C" w14:textId="13F7E37A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>Versión:</w:t>
          </w:r>
          <w:r w:rsidRPr="00A6018A">
            <w:rPr>
              <w:spacing w:val="16"/>
              <w:sz w:val="18"/>
              <w:szCs w:val="18"/>
            </w:rPr>
            <w:t xml:space="preserve"> </w:t>
          </w:r>
          <w:r w:rsidR="00F4066A">
            <w:rPr>
              <w:spacing w:val="16"/>
              <w:sz w:val="18"/>
              <w:szCs w:val="18"/>
            </w:rPr>
            <w:t>00</w:t>
          </w:r>
        </w:p>
      </w:tc>
    </w:tr>
    <w:tr w:rsidR="00A6018A" w14:paraId="36EDE3EB" w14:textId="77777777" w:rsidTr="00F4066A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22E97B4A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14:paraId="1C712B10" w14:textId="072392F9" w:rsidR="000C46EE" w:rsidRPr="00FC074B" w:rsidRDefault="00FC074B" w:rsidP="00F4066A">
          <w:pPr>
            <w:jc w:val="center"/>
            <w:rPr>
              <w:b/>
              <w:sz w:val="22"/>
              <w:szCs w:val="22"/>
            </w:rPr>
          </w:pPr>
          <w:bookmarkStart w:id="1" w:name="_GoBack"/>
          <w:r w:rsidRPr="00FC074B">
            <w:rPr>
              <w:b/>
              <w:sz w:val="22"/>
              <w:szCs w:val="22"/>
            </w:rPr>
            <w:t>INSTRUCTIVO PARA ELABORACIÓN DE NOTAS DE</w:t>
          </w:r>
        </w:p>
        <w:p w14:paraId="722B7C47" w14:textId="35C46D24" w:rsidR="00A6018A" w:rsidRPr="00FC074B" w:rsidRDefault="00FC074B" w:rsidP="00F4066A">
          <w:pPr>
            <w:jc w:val="center"/>
            <w:rPr>
              <w:b/>
              <w:sz w:val="22"/>
              <w:szCs w:val="22"/>
            </w:rPr>
          </w:pPr>
          <w:r w:rsidRPr="00FC074B">
            <w:rPr>
              <w:b/>
              <w:sz w:val="22"/>
              <w:szCs w:val="22"/>
            </w:rPr>
            <w:t>ENFERMERÍA</w:t>
          </w:r>
          <w:bookmarkEnd w:id="1"/>
        </w:p>
      </w:tc>
      <w:tc>
        <w:tcPr>
          <w:tcW w:w="2268" w:type="dxa"/>
        </w:tcPr>
        <w:p w14:paraId="63B02B4A" w14:textId="77777777" w:rsidR="00A6018A" w:rsidRDefault="00A6018A">
          <w:pPr>
            <w:rPr>
              <w:sz w:val="18"/>
              <w:szCs w:val="18"/>
            </w:rPr>
          </w:pPr>
          <w:r w:rsidRPr="00A6018A">
            <w:rPr>
              <w:sz w:val="18"/>
              <w:szCs w:val="18"/>
            </w:rPr>
            <w:t xml:space="preserve">Fecha de aprobación: </w:t>
          </w:r>
        </w:p>
        <w:p w14:paraId="094BAB0E" w14:textId="215BE068" w:rsidR="00F4066A" w:rsidRPr="00A6018A" w:rsidRDefault="00F4066A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>25 de julio de 2025</w:t>
          </w:r>
        </w:p>
      </w:tc>
    </w:tr>
    <w:tr w:rsidR="00A6018A" w14:paraId="4842BF9F" w14:textId="77777777" w:rsidTr="00A6018A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14:paraId="5F4D922D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</w:tcPr>
        <w:p w14:paraId="3DEDA017" w14:textId="77777777" w:rsidR="00A6018A" w:rsidRDefault="00A6018A">
          <w:pPr>
            <w:rPr>
              <w:sz w:val="2"/>
              <w:szCs w:val="2"/>
            </w:rPr>
          </w:pPr>
        </w:p>
      </w:tc>
      <w:tc>
        <w:tcPr>
          <w:tcW w:w="2268" w:type="dxa"/>
        </w:tcPr>
        <w:p w14:paraId="602360BB" w14:textId="508F32A0" w:rsidR="00A6018A" w:rsidRPr="00A6018A" w:rsidRDefault="00A6018A">
          <w:pPr>
            <w:rPr>
              <w:b/>
              <w:sz w:val="18"/>
              <w:szCs w:val="18"/>
            </w:rPr>
          </w:pPr>
          <w:r w:rsidRPr="00A6018A">
            <w:rPr>
              <w:sz w:val="18"/>
              <w:szCs w:val="18"/>
            </w:rPr>
            <w:t>Página:</w:t>
          </w:r>
          <w:r w:rsidRPr="00A6018A">
            <w:rPr>
              <w:spacing w:val="-10"/>
              <w:sz w:val="18"/>
              <w:szCs w:val="18"/>
            </w:rPr>
            <w:t xml:space="preserve"> </w:t>
          </w:r>
          <w:r w:rsidRPr="00A6018A">
            <w:rPr>
              <w:b/>
              <w:sz w:val="18"/>
              <w:szCs w:val="18"/>
            </w:rPr>
            <w:fldChar w:fldCharType="begin"/>
          </w:r>
          <w:r w:rsidRPr="00A6018A">
            <w:rPr>
              <w:sz w:val="18"/>
              <w:szCs w:val="18"/>
            </w:rPr>
            <w:instrText xml:space="preserve"> PAGE </w:instrText>
          </w:r>
          <w:r w:rsidRPr="00A6018A">
            <w:rPr>
              <w:b/>
              <w:sz w:val="18"/>
              <w:szCs w:val="18"/>
            </w:rPr>
            <w:fldChar w:fldCharType="separate"/>
          </w:r>
          <w:r w:rsidR="00F4066A">
            <w:rPr>
              <w:noProof/>
              <w:sz w:val="18"/>
              <w:szCs w:val="18"/>
            </w:rPr>
            <w:t>1</w:t>
          </w:r>
          <w:r w:rsidRPr="00A6018A">
            <w:rPr>
              <w:b/>
              <w:sz w:val="18"/>
              <w:szCs w:val="18"/>
            </w:rPr>
            <w:fldChar w:fldCharType="end"/>
          </w:r>
          <w:r w:rsidRPr="00A6018A">
            <w:rPr>
              <w:spacing w:val="-8"/>
              <w:sz w:val="18"/>
              <w:szCs w:val="18"/>
            </w:rPr>
            <w:t xml:space="preserve"> </w:t>
          </w:r>
          <w:r w:rsidRPr="00A6018A">
            <w:rPr>
              <w:sz w:val="18"/>
              <w:szCs w:val="18"/>
            </w:rPr>
            <w:t>de</w:t>
          </w:r>
          <w:r w:rsidRPr="00A6018A">
            <w:rPr>
              <w:spacing w:val="-9"/>
              <w:sz w:val="18"/>
              <w:szCs w:val="18"/>
            </w:rPr>
            <w:t xml:space="preserve"> </w:t>
          </w:r>
          <w:r w:rsidRPr="00A6018A">
            <w:rPr>
              <w:b/>
              <w:spacing w:val="-5"/>
              <w:sz w:val="18"/>
              <w:szCs w:val="18"/>
            </w:rPr>
            <w:fldChar w:fldCharType="begin"/>
          </w:r>
          <w:r w:rsidRPr="00A6018A">
            <w:rPr>
              <w:spacing w:val="-5"/>
              <w:sz w:val="18"/>
              <w:szCs w:val="18"/>
            </w:rPr>
            <w:instrText xml:space="preserve"> NUMPAGES </w:instrText>
          </w:r>
          <w:r w:rsidRPr="00A6018A">
            <w:rPr>
              <w:b/>
              <w:spacing w:val="-5"/>
              <w:sz w:val="18"/>
              <w:szCs w:val="18"/>
            </w:rPr>
            <w:fldChar w:fldCharType="separate"/>
          </w:r>
          <w:r w:rsidR="00F4066A">
            <w:rPr>
              <w:noProof/>
              <w:spacing w:val="-5"/>
              <w:sz w:val="18"/>
              <w:szCs w:val="18"/>
            </w:rPr>
            <w:t>7</w:t>
          </w:r>
          <w:r w:rsidRPr="00A6018A">
            <w:rPr>
              <w:b/>
              <w:spacing w:val="-5"/>
              <w:sz w:val="18"/>
              <w:szCs w:val="18"/>
            </w:rPr>
            <w:fldChar w:fldCharType="end"/>
          </w:r>
        </w:p>
      </w:tc>
    </w:tr>
  </w:tbl>
  <w:p w14:paraId="43BE20DC" w14:textId="77777777" w:rsidR="00D76E10" w:rsidRPr="00975223" w:rsidRDefault="00D76E10">
    <w:pPr>
      <w:pStyle w:val="Encabezad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90E" w14:textId="77777777" w:rsidR="00F4066A" w:rsidRDefault="00F406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6E"/>
    <w:multiLevelType w:val="multilevel"/>
    <w:tmpl w:val="9570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1" w15:restartNumberingAfterBreak="0">
    <w:nsid w:val="097D33DB"/>
    <w:multiLevelType w:val="multilevel"/>
    <w:tmpl w:val="67F224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E9348DC"/>
    <w:multiLevelType w:val="hybridMultilevel"/>
    <w:tmpl w:val="CB783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916"/>
    <w:multiLevelType w:val="multilevel"/>
    <w:tmpl w:val="77EE7CFA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4" w15:restartNumberingAfterBreak="0">
    <w:nsid w:val="109E1DA8"/>
    <w:multiLevelType w:val="multilevel"/>
    <w:tmpl w:val="51B4D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990ECD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6" w15:restartNumberingAfterBreak="0">
    <w:nsid w:val="1EC10A99"/>
    <w:multiLevelType w:val="multilevel"/>
    <w:tmpl w:val="B3D2F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934B8F"/>
    <w:multiLevelType w:val="hybridMultilevel"/>
    <w:tmpl w:val="08588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247B0"/>
    <w:multiLevelType w:val="multilevel"/>
    <w:tmpl w:val="F53A453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28CC670D"/>
    <w:multiLevelType w:val="hybridMultilevel"/>
    <w:tmpl w:val="7B8AD4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5006F"/>
    <w:multiLevelType w:val="hybridMultilevel"/>
    <w:tmpl w:val="9FA29A86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65EDD"/>
    <w:multiLevelType w:val="hybridMultilevel"/>
    <w:tmpl w:val="40C08DE0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3E6"/>
    <w:multiLevelType w:val="hybridMultilevel"/>
    <w:tmpl w:val="D42AD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B20CA"/>
    <w:multiLevelType w:val="hybridMultilevel"/>
    <w:tmpl w:val="2C66C5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EF4060"/>
    <w:multiLevelType w:val="hybridMultilevel"/>
    <w:tmpl w:val="9E3E555E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13325"/>
    <w:multiLevelType w:val="hybridMultilevel"/>
    <w:tmpl w:val="BB7AB9B2"/>
    <w:lvl w:ilvl="0" w:tplc="F558BD1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B6FA5"/>
    <w:multiLevelType w:val="hybridMultilevel"/>
    <w:tmpl w:val="B3CE7F54"/>
    <w:lvl w:ilvl="0" w:tplc="F558BD1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112F0"/>
    <w:multiLevelType w:val="multilevel"/>
    <w:tmpl w:val="7A2EB270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18" w15:restartNumberingAfterBreak="0">
    <w:nsid w:val="4D4757D5"/>
    <w:multiLevelType w:val="hybridMultilevel"/>
    <w:tmpl w:val="8954F952"/>
    <w:lvl w:ilvl="0" w:tplc="F558BD1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675BB"/>
    <w:multiLevelType w:val="hybridMultilevel"/>
    <w:tmpl w:val="D2FA3A12"/>
    <w:lvl w:ilvl="0" w:tplc="65F26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60EBE"/>
    <w:multiLevelType w:val="hybridMultilevel"/>
    <w:tmpl w:val="5F768B12"/>
    <w:lvl w:ilvl="0" w:tplc="A776E896">
      <w:start w:val="1"/>
      <w:numFmt w:val="bullet"/>
      <w:lvlText w:val="●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426DA">
      <w:start w:val="1"/>
      <w:numFmt w:val="bullet"/>
      <w:lvlText w:val="o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CC6B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EABD2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A3328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DA7752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AB512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4F370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E04E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FF00DF"/>
    <w:multiLevelType w:val="multilevel"/>
    <w:tmpl w:val="3C9EE04C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22" w15:restartNumberingAfterBreak="0">
    <w:nsid w:val="5D3A4951"/>
    <w:multiLevelType w:val="hybridMultilevel"/>
    <w:tmpl w:val="D220AF40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84F1B"/>
    <w:multiLevelType w:val="multilevel"/>
    <w:tmpl w:val="77EE7CFA"/>
    <w:lvl w:ilvl="0">
      <w:start w:val="1"/>
      <w:numFmt w:val="decimal"/>
      <w:lvlText w:val="%1."/>
      <w:lvlJc w:val="left"/>
      <w:pPr>
        <w:ind w:left="643" w:hanging="360"/>
      </w:pPr>
      <w:rPr>
        <w:rFonts w:ascii="Century Gothic" w:hAnsi="Century Gothic" w:hint="default"/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0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08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0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6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88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03" w:hanging="1440"/>
      </w:pPr>
      <w:rPr>
        <w:rFonts w:hint="default"/>
        <w:b w:val="0"/>
      </w:rPr>
    </w:lvl>
  </w:abstractNum>
  <w:abstractNum w:abstractNumId="24" w15:restartNumberingAfterBreak="0">
    <w:nsid w:val="658E399C"/>
    <w:multiLevelType w:val="hybridMultilevel"/>
    <w:tmpl w:val="BB0E99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70EF4"/>
    <w:multiLevelType w:val="hybridMultilevel"/>
    <w:tmpl w:val="94AABB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F2E1C"/>
    <w:multiLevelType w:val="hybridMultilevel"/>
    <w:tmpl w:val="23B2C7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969AB"/>
    <w:multiLevelType w:val="multilevel"/>
    <w:tmpl w:val="34340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E5E50F1"/>
    <w:multiLevelType w:val="hybridMultilevel"/>
    <w:tmpl w:val="F2CC29A8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D77A0"/>
    <w:multiLevelType w:val="hybridMultilevel"/>
    <w:tmpl w:val="EB56D4F6"/>
    <w:lvl w:ilvl="0" w:tplc="0458FD9A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C61C8"/>
    <w:multiLevelType w:val="multilevel"/>
    <w:tmpl w:val="ED380AC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86E7E"/>
    <w:multiLevelType w:val="hybridMultilevel"/>
    <w:tmpl w:val="8AD6D2A6"/>
    <w:lvl w:ilvl="0" w:tplc="F8C2C33C">
      <w:start w:val="8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43B7E"/>
    <w:multiLevelType w:val="hybridMultilevel"/>
    <w:tmpl w:val="FE3846C6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3" w15:restartNumberingAfterBreak="0">
    <w:nsid w:val="7A1120EE"/>
    <w:multiLevelType w:val="hybridMultilevel"/>
    <w:tmpl w:val="05724EEE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C7C6615"/>
    <w:multiLevelType w:val="hybridMultilevel"/>
    <w:tmpl w:val="6F2EB3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D745D"/>
    <w:multiLevelType w:val="hybridMultilevel"/>
    <w:tmpl w:val="A8820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19"/>
  </w:num>
  <w:num w:numId="4">
    <w:abstractNumId w:val="2"/>
  </w:num>
  <w:num w:numId="5">
    <w:abstractNumId w:val="34"/>
  </w:num>
  <w:num w:numId="6">
    <w:abstractNumId w:val="0"/>
  </w:num>
  <w:num w:numId="7">
    <w:abstractNumId w:val="23"/>
  </w:num>
  <w:num w:numId="8">
    <w:abstractNumId w:val="4"/>
  </w:num>
  <w:num w:numId="9">
    <w:abstractNumId w:val="3"/>
  </w:num>
  <w:num w:numId="10">
    <w:abstractNumId w:val="20"/>
  </w:num>
  <w:num w:numId="11">
    <w:abstractNumId w:val="21"/>
  </w:num>
  <w:num w:numId="12">
    <w:abstractNumId w:val="5"/>
  </w:num>
  <w:num w:numId="13">
    <w:abstractNumId w:val="17"/>
  </w:num>
  <w:num w:numId="14">
    <w:abstractNumId w:val="25"/>
  </w:num>
  <w:num w:numId="15">
    <w:abstractNumId w:val="24"/>
  </w:num>
  <w:num w:numId="16">
    <w:abstractNumId w:val="9"/>
  </w:num>
  <w:num w:numId="17">
    <w:abstractNumId w:val="33"/>
  </w:num>
  <w:num w:numId="18">
    <w:abstractNumId w:val="31"/>
  </w:num>
  <w:num w:numId="19">
    <w:abstractNumId w:val="12"/>
  </w:num>
  <w:num w:numId="20">
    <w:abstractNumId w:val="18"/>
  </w:num>
  <w:num w:numId="21">
    <w:abstractNumId w:val="32"/>
  </w:num>
  <w:num w:numId="22">
    <w:abstractNumId w:val="15"/>
  </w:num>
  <w:num w:numId="23">
    <w:abstractNumId w:val="6"/>
  </w:num>
  <w:num w:numId="24">
    <w:abstractNumId w:val="16"/>
  </w:num>
  <w:num w:numId="25">
    <w:abstractNumId w:val="13"/>
  </w:num>
  <w:num w:numId="26">
    <w:abstractNumId w:val="22"/>
  </w:num>
  <w:num w:numId="27">
    <w:abstractNumId w:val="26"/>
  </w:num>
  <w:num w:numId="28">
    <w:abstractNumId w:val="35"/>
  </w:num>
  <w:num w:numId="29">
    <w:abstractNumId w:val="10"/>
  </w:num>
  <w:num w:numId="30">
    <w:abstractNumId w:val="14"/>
  </w:num>
  <w:num w:numId="31">
    <w:abstractNumId w:val="29"/>
  </w:num>
  <w:num w:numId="32">
    <w:abstractNumId w:val="11"/>
  </w:num>
  <w:num w:numId="33">
    <w:abstractNumId w:val="8"/>
  </w:num>
  <w:num w:numId="34">
    <w:abstractNumId w:val="28"/>
  </w:num>
  <w:num w:numId="35">
    <w:abstractNumId w:val="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10"/>
    <w:rsid w:val="00020C31"/>
    <w:rsid w:val="00053B4B"/>
    <w:rsid w:val="00075ED2"/>
    <w:rsid w:val="00086ECC"/>
    <w:rsid w:val="000C46EE"/>
    <w:rsid w:val="000F6DB7"/>
    <w:rsid w:val="0010372D"/>
    <w:rsid w:val="00163B36"/>
    <w:rsid w:val="00196CAB"/>
    <w:rsid w:val="001A3F9B"/>
    <w:rsid w:val="001D37EC"/>
    <w:rsid w:val="00217CEF"/>
    <w:rsid w:val="00274ADB"/>
    <w:rsid w:val="0028573C"/>
    <w:rsid w:val="00287110"/>
    <w:rsid w:val="002B5020"/>
    <w:rsid w:val="00341C51"/>
    <w:rsid w:val="00344972"/>
    <w:rsid w:val="00361089"/>
    <w:rsid w:val="00391C3E"/>
    <w:rsid w:val="003D5636"/>
    <w:rsid w:val="00414059"/>
    <w:rsid w:val="00460272"/>
    <w:rsid w:val="004F1F00"/>
    <w:rsid w:val="00500661"/>
    <w:rsid w:val="0053194D"/>
    <w:rsid w:val="005323BA"/>
    <w:rsid w:val="00543BC0"/>
    <w:rsid w:val="00565858"/>
    <w:rsid w:val="00574C26"/>
    <w:rsid w:val="0057593D"/>
    <w:rsid w:val="00591BEF"/>
    <w:rsid w:val="005A41E9"/>
    <w:rsid w:val="005C4C34"/>
    <w:rsid w:val="00630292"/>
    <w:rsid w:val="00704265"/>
    <w:rsid w:val="00743CCD"/>
    <w:rsid w:val="00770D06"/>
    <w:rsid w:val="007B5CDB"/>
    <w:rsid w:val="00813E4B"/>
    <w:rsid w:val="00847A06"/>
    <w:rsid w:val="008943F5"/>
    <w:rsid w:val="008D315B"/>
    <w:rsid w:val="008F1FE0"/>
    <w:rsid w:val="00906817"/>
    <w:rsid w:val="009148A4"/>
    <w:rsid w:val="00917597"/>
    <w:rsid w:val="00927D4E"/>
    <w:rsid w:val="00975223"/>
    <w:rsid w:val="009F1D97"/>
    <w:rsid w:val="00A157F3"/>
    <w:rsid w:val="00A5390F"/>
    <w:rsid w:val="00A6018A"/>
    <w:rsid w:val="00A61D11"/>
    <w:rsid w:val="00AB67C9"/>
    <w:rsid w:val="00B12EDA"/>
    <w:rsid w:val="00B37D22"/>
    <w:rsid w:val="00B904A3"/>
    <w:rsid w:val="00BB64D6"/>
    <w:rsid w:val="00C058C7"/>
    <w:rsid w:val="00C646B8"/>
    <w:rsid w:val="00CD513A"/>
    <w:rsid w:val="00CD7D59"/>
    <w:rsid w:val="00CF3985"/>
    <w:rsid w:val="00D007B6"/>
    <w:rsid w:val="00D0207E"/>
    <w:rsid w:val="00D25C58"/>
    <w:rsid w:val="00D76E10"/>
    <w:rsid w:val="00D8046B"/>
    <w:rsid w:val="00DB0D1B"/>
    <w:rsid w:val="00DC76C1"/>
    <w:rsid w:val="00DF0399"/>
    <w:rsid w:val="00E61EC3"/>
    <w:rsid w:val="00F117E8"/>
    <w:rsid w:val="00F4066A"/>
    <w:rsid w:val="00FC074B"/>
    <w:rsid w:val="00FD7C34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70142E"/>
  <w15:docId w15:val="{1091E7BD-037D-483D-8970-D6EE88A7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8A"/>
    <w:pPr>
      <w:spacing w:after="0" w:line="24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5">
    <w:name w:val="StGen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9">
    <w:name w:val="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paragraph" w:customStyle="1" w:styleId="Ttulo21">
    <w:name w:val="Título 21"/>
    <w:qFormat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8000"/>
      <w:sz w:val="18"/>
      <w:szCs w:val="24"/>
      <w:vertAlign w:val="superscript"/>
      <w:lang w:val="es-ES" w:eastAsia="es-ES"/>
    </w:rPr>
  </w:style>
  <w:style w:type="paragraph" w:customStyle="1" w:styleId="Ttulo31">
    <w:name w:val="Título 31"/>
    <w:qFormat/>
    <w:rsid w:val="00A6018A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  <w:outlineLvl w:val="2"/>
    </w:pPr>
    <w:rPr>
      <w:rFonts w:ascii="Century Gothic" w:eastAsia="Times New Roman" w:hAnsi="Century Gothic" w:cs="Times New Roman"/>
      <w:b/>
      <w:bCs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28573C"/>
    <w:pPr>
      <w:widowControl w:val="0"/>
      <w:jc w:val="left"/>
    </w:pPr>
    <w:rPr>
      <w:rFonts w:ascii="Calibri" w:eastAsia="Calibri" w:hAnsi="Calibri" w:cs="Times New Roman"/>
      <w:b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573C"/>
    <w:rPr>
      <w:rFonts w:ascii="Calibri" w:eastAsia="Calibri" w:hAnsi="Calibri" w:cs="Times New Roman"/>
      <w:sz w:val="21"/>
      <w:szCs w:val="21"/>
      <w:lang w:val="en-US"/>
    </w:rPr>
  </w:style>
  <w:style w:type="paragraph" w:styleId="NormalWeb">
    <w:name w:val="Normal (Web)"/>
    <w:basedOn w:val="Normal"/>
    <w:uiPriority w:val="99"/>
    <w:unhideWhenUsed/>
    <w:rsid w:val="002857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sz w:val="24"/>
      <w:szCs w:val="24"/>
      <w:lang w:eastAsia="es-MX"/>
    </w:rPr>
  </w:style>
  <w:style w:type="character" w:customStyle="1" w:styleId="fadeinm1hgl8">
    <w:name w:val="_fadein_m1hgl_8"/>
    <w:rsid w:val="0028573C"/>
  </w:style>
  <w:style w:type="table" w:customStyle="1" w:styleId="Tablaconcuadrcula2">
    <w:name w:val="Tabla con cuadrícula2"/>
    <w:basedOn w:val="Tablanormal"/>
    <w:next w:val="Tablaconcuadrcula"/>
    <w:uiPriority w:val="59"/>
    <w:rsid w:val="00A61D1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F1F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1FE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1FE0"/>
    <w:rPr>
      <w:rFonts w:ascii="Century Gothic" w:hAnsi="Century Gothic"/>
      <w:b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1FE0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1FE0"/>
    <w:rPr>
      <w:rFonts w:ascii="Century Gothic" w:hAnsi="Century Gothic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1FE0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FE0"/>
    <w:rPr>
      <w:rFonts w:ascii="Segoe UI" w:hAnsi="Segoe UI" w:cs="Segoe UI"/>
      <w:b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47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3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01818-2B9A-4007-9147-9D088479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2025-07-25T18:31:00Z</dcterms:created>
  <dcterms:modified xsi:type="dcterms:W3CDTF">2025-07-25T18:31:00Z</dcterms:modified>
</cp:coreProperties>
</file>