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41" w:rightFromText="141" w:vertAnchor="text" w:horzAnchor="margin" w:tblpY="946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5"/>
        <w:gridCol w:w="2439"/>
        <w:gridCol w:w="2439"/>
        <w:gridCol w:w="2733"/>
      </w:tblGrid>
      <w:tr w:rsidR="00185CE5" w:rsidRPr="00185CE5" w:rsidTr="00185CE5">
        <w:trPr>
          <w:trHeight w:val="776"/>
        </w:trPr>
        <w:tc>
          <w:tcPr>
            <w:tcW w:w="2165" w:type="dxa"/>
            <w:tcBorders>
              <w:bottom w:val="nil"/>
            </w:tcBorders>
          </w:tcPr>
          <w:p w:rsidR="00185CE5" w:rsidRPr="00185CE5" w:rsidRDefault="00185CE5" w:rsidP="00185CE5">
            <w:pPr>
              <w:jc w:val="left"/>
            </w:pPr>
          </w:p>
          <w:p w:rsidR="00185CE5" w:rsidRDefault="00185CE5" w:rsidP="00185CE5">
            <w:pPr>
              <w:jc w:val="left"/>
            </w:pPr>
            <w:r w:rsidRPr="00185CE5">
              <w:t xml:space="preserve"> Elaboración:</w:t>
            </w:r>
          </w:p>
          <w:p w:rsidR="00837A93" w:rsidRPr="00185CE5" w:rsidRDefault="00837A93" w:rsidP="00185CE5">
            <w:pPr>
              <w:jc w:val="left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0288" behindDoc="1" locked="0" layoutInCell="1" allowOverlap="1" wp14:anchorId="162C35DF" wp14:editId="391B5F0A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92710</wp:posOffset>
                  </wp:positionV>
                  <wp:extent cx="1255137" cy="523875"/>
                  <wp:effectExtent l="0" t="0" r="254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5137" cy="523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39" w:type="dxa"/>
            <w:tcBorders>
              <w:bottom w:val="nil"/>
            </w:tcBorders>
          </w:tcPr>
          <w:p w:rsidR="00185CE5" w:rsidRPr="00185CE5" w:rsidRDefault="00185CE5" w:rsidP="00185CE5">
            <w:pPr>
              <w:jc w:val="left"/>
            </w:pPr>
            <w:r w:rsidRPr="00185CE5">
              <w:t xml:space="preserve"> Revision </w:t>
            </w:r>
          </w:p>
          <w:p w:rsidR="00185CE5" w:rsidRPr="00185CE5" w:rsidRDefault="00185CE5" w:rsidP="00185CE5">
            <w:pPr>
              <w:jc w:val="left"/>
            </w:pPr>
            <w:r w:rsidRPr="00185CE5">
              <w:t xml:space="preserve"> Técnico/Científica:</w:t>
            </w:r>
          </w:p>
        </w:tc>
        <w:tc>
          <w:tcPr>
            <w:tcW w:w="2439" w:type="dxa"/>
            <w:tcBorders>
              <w:bottom w:val="nil"/>
            </w:tcBorders>
          </w:tcPr>
          <w:p w:rsidR="00185CE5" w:rsidRPr="00185CE5" w:rsidRDefault="00185CE5" w:rsidP="00185CE5">
            <w:pPr>
              <w:jc w:val="left"/>
            </w:pPr>
          </w:p>
          <w:p w:rsidR="00185CE5" w:rsidRPr="00185CE5" w:rsidRDefault="00185CE5" w:rsidP="00185CE5">
            <w:pPr>
              <w:jc w:val="left"/>
            </w:pPr>
            <w:r w:rsidRPr="00185CE5">
              <w:t xml:space="preserve"> Revisión Calidad:</w:t>
            </w:r>
          </w:p>
        </w:tc>
        <w:tc>
          <w:tcPr>
            <w:tcW w:w="2733" w:type="dxa"/>
            <w:tcBorders>
              <w:bottom w:val="nil"/>
            </w:tcBorders>
          </w:tcPr>
          <w:p w:rsidR="00185CE5" w:rsidRPr="00185CE5" w:rsidRDefault="00185CE5" w:rsidP="00185CE5">
            <w:pPr>
              <w:jc w:val="left"/>
            </w:pPr>
          </w:p>
          <w:p w:rsidR="00185CE5" w:rsidRPr="00185CE5" w:rsidRDefault="00185CE5" w:rsidP="00185CE5">
            <w:pPr>
              <w:jc w:val="left"/>
            </w:pPr>
            <w:r w:rsidRPr="00185CE5">
              <w:t xml:space="preserve">  Aprobación:</w:t>
            </w:r>
          </w:p>
        </w:tc>
      </w:tr>
      <w:tr w:rsidR="00185CE5" w:rsidRPr="00185CE5" w:rsidTr="00185CE5">
        <w:trPr>
          <w:trHeight w:val="999"/>
        </w:trPr>
        <w:tc>
          <w:tcPr>
            <w:tcW w:w="2165" w:type="dxa"/>
            <w:tcBorders>
              <w:top w:val="nil"/>
            </w:tcBorders>
          </w:tcPr>
          <w:p w:rsidR="00185CE5" w:rsidRPr="00185CE5" w:rsidRDefault="00185CE5" w:rsidP="00185CE5">
            <w:pPr>
              <w:jc w:val="center"/>
            </w:pPr>
          </w:p>
          <w:p w:rsidR="00185CE5" w:rsidRPr="00185CE5" w:rsidRDefault="00185CE5" w:rsidP="00185CE5">
            <w:pPr>
              <w:jc w:val="center"/>
              <w:rPr>
                <w:b w:val="0"/>
              </w:rPr>
            </w:pPr>
          </w:p>
          <w:p w:rsidR="00185CE5" w:rsidRPr="00185CE5" w:rsidRDefault="00185CE5" w:rsidP="00185CE5">
            <w:pPr>
              <w:jc w:val="center"/>
            </w:pPr>
            <w:r w:rsidRPr="00185CE5">
              <w:t xml:space="preserve">XIMENA TULCAN </w:t>
            </w:r>
          </w:p>
          <w:p w:rsidR="00185CE5" w:rsidRPr="00185CE5" w:rsidRDefault="00185CE5" w:rsidP="00185CE5">
            <w:pPr>
              <w:jc w:val="center"/>
              <w:rPr>
                <w:b w:val="0"/>
              </w:rPr>
            </w:pPr>
            <w:r w:rsidRPr="00185CE5">
              <w:rPr>
                <w:b w:val="0"/>
              </w:rPr>
              <w:t>Profesional Atención Al Usuario</w:t>
            </w:r>
          </w:p>
        </w:tc>
        <w:tc>
          <w:tcPr>
            <w:tcW w:w="2439" w:type="dxa"/>
            <w:tcBorders>
              <w:top w:val="nil"/>
            </w:tcBorders>
          </w:tcPr>
          <w:p w:rsidR="00185CE5" w:rsidRPr="00185CE5" w:rsidRDefault="00185CE5" w:rsidP="00185CE5">
            <w:pPr>
              <w:jc w:val="center"/>
            </w:pPr>
            <w:r w:rsidRPr="00185CE5"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078989FD" wp14:editId="427F63F6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-124460</wp:posOffset>
                  </wp:positionV>
                  <wp:extent cx="1562100" cy="48069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480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185CE5" w:rsidRPr="00185CE5" w:rsidRDefault="00185CE5" w:rsidP="00185CE5">
            <w:pPr>
              <w:jc w:val="left"/>
              <w:rPr>
                <w:b w:val="0"/>
              </w:rPr>
            </w:pPr>
          </w:p>
          <w:p w:rsidR="00185CE5" w:rsidRPr="00185CE5" w:rsidRDefault="00185CE5" w:rsidP="00185CE5">
            <w:pPr>
              <w:jc w:val="center"/>
            </w:pPr>
            <w:r w:rsidRPr="00185CE5">
              <w:t xml:space="preserve">SANDRA FIGUEROA </w:t>
            </w:r>
          </w:p>
          <w:p w:rsidR="00185CE5" w:rsidRPr="00185CE5" w:rsidRDefault="00185CE5" w:rsidP="00185CE5">
            <w:pPr>
              <w:jc w:val="center"/>
              <w:rPr>
                <w:b w:val="0"/>
              </w:rPr>
            </w:pPr>
            <w:r w:rsidRPr="00185CE5">
              <w:rPr>
                <w:b w:val="0"/>
              </w:rPr>
              <w:t>Coordinacion de  Calidad y servicios de apoyo</w:t>
            </w:r>
          </w:p>
        </w:tc>
        <w:tc>
          <w:tcPr>
            <w:tcW w:w="2439" w:type="dxa"/>
            <w:tcBorders>
              <w:top w:val="nil"/>
            </w:tcBorders>
          </w:tcPr>
          <w:p w:rsidR="00185CE5" w:rsidRPr="00185CE5" w:rsidRDefault="00185CE5" w:rsidP="00185CE5">
            <w:pPr>
              <w:jc w:val="center"/>
            </w:pPr>
          </w:p>
          <w:p w:rsidR="00185CE5" w:rsidRPr="00185CE5" w:rsidRDefault="00185CE5" w:rsidP="00185CE5">
            <w:pPr>
              <w:jc w:val="center"/>
              <w:rPr>
                <w:b w:val="0"/>
              </w:rPr>
            </w:pPr>
          </w:p>
          <w:p w:rsidR="00185CE5" w:rsidRPr="00185CE5" w:rsidRDefault="00BD1B59" w:rsidP="00185CE5">
            <w:pPr>
              <w:jc w:val="center"/>
            </w:pPr>
            <w:r>
              <w:t>CRISTIAN JIMÉNEZ</w:t>
            </w:r>
          </w:p>
          <w:p w:rsidR="00185CE5" w:rsidRPr="00185CE5" w:rsidRDefault="00BD1B59" w:rsidP="00185CE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Profesional</w:t>
            </w:r>
            <w:proofErr w:type="spellEnd"/>
            <w:r>
              <w:rPr>
                <w:b w:val="0"/>
              </w:rPr>
              <w:t xml:space="preserve"> de </w:t>
            </w:r>
            <w:proofErr w:type="spellStart"/>
            <w:r>
              <w:rPr>
                <w:b w:val="0"/>
              </w:rPr>
              <w:t>Calidad</w:t>
            </w:r>
            <w:proofErr w:type="spellEnd"/>
            <w:r>
              <w:rPr>
                <w:b w:val="0"/>
              </w:rPr>
              <w:t xml:space="preserve"> y </w:t>
            </w:r>
            <w:proofErr w:type="spellStart"/>
            <w:r>
              <w:rPr>
                <w:b w:val="0"/>
              </w:rPr>
              <w:t>Riesgos</w:t>
            </w:r>
            <w:proofErr w:type="spellEnd"/>
          </w:p>
        </w:tc>
        <w:tc>
          <w:tcPr>
            <w:tcW w:w="2733" w:type="dxa"/>
            <w:tcBorders>
              <w:top w:val="nil"/>
            </w:tcBorders>
          </w:tcPr>
          <w:p w:rsidR="00185CE5" w:rsidRPr="00185CE5" w:rsidRDefault="00185CE5" w:rsidP="00185CE5">
            <w:pPr>
              <w:jc w:val="center"/>
            </w:pPr>
          </w:p>
          <w:p w:rsidR="00185CE5" w:rsidRPr="00185CE5" w:rsidRDefault="00185CE5" w:rsidP="00185CE5">
            <w:pPr>
              <w:jc w:val="center"/>
              <w:rPr>
                <w:b w:val="0"/>
              </w:rPr>
            </w:pPr>
          </w:p>
          <w:p w:rsidR="00185CE5" w:rsidRPr="00185CE5" w:rsidRDefault="00BD1B59" w:rsidP="00185CE5">
            <w:pPr>
              <w:jc w:val="center"/>
            </w:pPr>
            <w:r>
              <w:t>MAURICIO ENRIQUEZ</w:t>
            </w:r>
          </w:p>
          <w:p w:rsidR="00185CE5" w:rsidRPr="00185CE5" w:rsidRDefault="00BD1B59" w:rsidP="00185CE5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Director </w:t>
            </w:r>
            <w:proofErr w:type="spellStart"/>
            <w:r>
              <w:rPr>
                <w:b w:val="0"/>
              </w:rPr>
              <w:t>Ejecutivo</w:t>
            </w:r>
            <w:proofErr w:type="spellEnd"/>
          </w:p>
        </w:tc>
      </w:tr>
    </w:tbl>
    <w:p w:rsidR="004863FA" w:rsidRPr="004863FA" w:rsidRDefault="004863FA" w:rsidP="004863FA"/>
    <w:p w:rsidR="00185CE5" w:rsidRDefault="00185CE5" w:rsidP="009959B6">
      <w:pPr>
        <w:spacing w:after="160" w:line="259" w:lineRule="auto"/>
        <w:jc w:val="left"/>
      </w:pPr>
    </w:p>
    <w:p w:rsidR="00185CE5" w:rsidRDefault="00185CE5">
      <w:pPr>
        <w:spacing w:after="160" w:line="259" w:lineRule="auto"/>
        <w:jc w:val="left"/>
      </w:pPr>
      <w:r>
        <w:br w:type="page"/>
      </w:r>
      <w:bookmarkStart w:id="0" w:name="_GoBack"/>
      <w:bookmarkEnd w:id="0"/>
    </w:p>
    <w:p w:rsidR="00185CE5" w:rsidRPr="00185CE5" w:rsidRDefault="00185CE5" w:rsidP="00185CE5">
      <w:pPr>
        <w:pStyle w:val="Sinespaciado"/>
        <w:numPr>
          <w:ilvl w:val="0"/>
          <w:numId w:val="6"/>
        </w:numPr>
        <w:rPr>
          <w:b/>
        </w:rPr>
      </w:pPr>
      <w:r w:rsidRPr="00185CE5">
        <w:rPr>
          <w:b/>
        </w:rPr>
        <w:lastRenderedPageBreak/>
        <w:t>OBJETIVO</w:t>
      </w:r>
    </w:p>
    <w:p w:rsidR="00185CE5" w:rsidRDefault="00185CE5" w:rsidP="00185CE5">
      <w:pPr>
        <w:pStyle w:val="Sinespaciado"/>
        <w:rPr>
          <w:rFonts w:eastAsia="Times New Roman" w:cs="Arial"/>
          <w:bCs/>
          <w:lang w:eastAsia="es-ES"/>
        </w:rPr>
      </w:pPr>
      <w:r w:rsidRPr="00185CE5">
        <w:rPr>
          <w:rFonts w:eastAsia="Times New Roman" w:cs="Arial"/>
          <w:bCs/>
          <w:lang w:eastAsia="es-ES"/>
        </w:rPr>
        <w:t xml:space="preserve">Garantizar la </w:t>
      </w:r>
      <w:r>
        <w:rPr>
          <w:rFonts w:eastAsia="Times New Roman" w:cs="Arial"/>
          <w:bCs/>
          <w:lang w:eastAsia="es-ES"/>
        </w:rPr>
        <w:t>canalización de manera oportuna</w:t>
      </w:r>
      <w:r w:rsidRPr="00185CE5">
        <w:rPr>
          <w:rFonts w:eastAsia="Times New Roman" w:cs="Arial"/>
          <w:bCs/>
          <w:lang w:eastAsia="es-ES"/>
        </w:rPr>
        <w:t xml:space="preserve"> de usuarias que egresan sin método anticonceptivo, por disentimiento para se</w:t>
      </w:r>
      <w:r>
        <w:rPr>
          <w:rFonts w:eastAsia="Times New Roman" w:cs="Arial"/>
          <w:bCs/>
          <w:lang w:eastAsia="es-ES"/>
        </w:rPr>
        <w:t>r reportadas a las EAPB y a las</w:t>
      </w:r>
      <w:r w:rsidRPr="00185CE5">
        <w:rPr>
          <w:rFonts w:eastAsia="Times New Roman" w:cs="Arial"/>
          <w:bCs/>
          <w:lang w:eastAsia="es-ES"/>
        </w:rPr>
        <w:t xml:space="preserve"> IP</w:t>
      </w:r>
      <w:r>
        <w:rPr>
          <w:rFonts w:eastAsia="Times New Roman" w:cs="Arial"/>
          <w:bCs/>
          <w:lang w:eastAsia="es-ES"/>
        </w:rPr>
        <w:t>S primarias para su seguimiento</w:t>
      </w:r>
      <w:r w:rsidRPr="00185CE5">
        <w:rPr>
          <w:rFonts w:eastAsia="Times New Roman" w:cs="Arial"/>
          <w:bCs/>
          <w:lang w:eastAsia="es-ES"/>
        </w:rPr>
        <w:t xml:space="preserve">. </w:t>
      </w:r>
      <w:r>
        <w:rPr>
          <w:rFonts w:eastAsia="Times New Roman" w:cs="Arial"/>
          <w:bCs/>
          <w:lang w:eastAsia="es-ES"/>
        </w:rPr>
        <w:br/>
      </w:r>
    </w:p>
    <w:p w:rsidR="00185CE5" w:rsidRPr="00185CE5" w:rsidRDefault="00185CE5" w:rsidP="00185CE5">
      <w:pPr>
        <w:pStyle w:val="Sinespaciado"/>
        <w:numPr>
          <w:ilvl w:val="0"/>
          <w:numId w:val="6"/>
        </w:numPr>
        <w:rPr>
          <w:b/>
        </w:rPr>
      </w:pPr>
      <w:r w:rsidRPr="00185CE5">
        <w:rPr>
          <w:b/>
        </w:rPr>
        <w:t>ALCANCE:</w:t>
      </w:r>
    </w:p>
    <w:p w:rsidR="00185CE5" w:rsidRPr="00185CE5" w:rsidRDefault="00185CE5" w:rsidP="00185CE5">
      <w:pPr>
        <w:pStyle w:val="Sinespaciado"/>
        <w:rPr>
          <w:rFonts w:eastAsia="Times New Roman" w:cs="Arial"/>
          <w:bCs/>
          <w:lang w:eastAsia="es-ES"/>
        </w:rPr>
      </w:pPr>
      <w:r w:rsidRPr="00185CE5">
        <w:rPr>
          <w:rFonts w:eastAsia="Times New Roman" w:cs="Arial"/>
          <w:bCs/>
          <w:lang w:eastAsia="es-ES"/>
        </w:rPr>
        <w:t>Este procedimiento inicia con la firma del disentimiento de no aceptación de inicio de método de planificación familiar post evento obstétrico y finaliza con el reporte a IPS primaria y a EAPB para su seguimiento y canalización al programa.</w:t>
      </w:r>
    </w:p>
    <w:p w:rsidR="00185CE5" w:rsidRPr="00185CE5" w:rsidRDefault="00185CE5" w:rsidP="00185CE5">
      <w:pPr>
        <w:pStyle w:val="Sinespaciado"/>
      </w:pPr>
    </w:p>
    <w:p w:rsidR="00185CE5" w:rsidRPr="00185CE5" w:rsidRDefault="00185CE5" w:rsidP="00185CE5">
      <w:pPr>
        <w:pStyle w:val="Sinespaciado"/>
        <w:numPr>
          <w:ilvl w:val="0"/>
          <w:numId w:val="6"/>
        </w:numPr>
        <w:jc w:val="left"/>
        <w:rPr>
          <w:b/>
        </w:rPr>
      </w:pPr>
      <w:r w:rsidRPr="00185CE5">
        <w:rPr>
          <w:b/>
        </w:rPr>
        <w:t>RIESGOS Y COMPLICACIONES:</w:t>
      </w:r>
    </w:p>
    <w:p w:rsidR="00185CE5" w:rsidRDefault="00185CE5" w:rsidP="00185CE5">
      <w:pPr>
        <w:pStyle w:val="Sinespaciado"/>
        <w:numPr>
          <w:ilvl w:val="1"/>
          <w:numId w:val="6"/>
        </w:numPr>
      </w:pPr>
      <w:r w:rsidRPr="00185CE5">
        <w:t xml:space="preserve">No seguimiento oportuno de las madres post evento </w:t>
      </w:r>
      <w:r w:rsidR="008E3439" w:rsidRPr="00185CE5">
        <w:t>obstétrico</w:t>
      </w:r>
      <w:r w:rsidRPr="00185CE5">
        <w:t xml:space="preserve"> </w:t>
      </w:r>
    </w:p>
    <w:p w:rsidR="00185CE5" w:rsidRDefault="00185CE5" w:rsidP="00185CE5">
      <w:pPr>
        <w:pStyle w:val="Sinespaciado"/>
        <w:numPr>
          <w:ilvl w:val="1"/>
          <w:numId w:val="6"/>
        </w:numPr>
      </w:pPr>
      <w:r w:rsidRPr="00185CE5">
        <w:t xml:space="preserve">Embarazos no deseados </w:t>
      </w:r>
    </w:p>
    <w:p w:rsidR="00185CE5" w:rsidRPr="00185CE5" w:rsidRDefault="00185CE5" w:rsidP="00185CE5">
      <w:pPr>
        <w:pStyle w:val="Sinespaciado"/>
        <w:numPr>
          <w:ilvl w:val="1"/>
          <w:numId w:val="6"/>
        </w:numPr>
      </w:pPr>
      <w:r w:rsidRPr="00185CE5">
        <w:t xml:space="preserve">Complicaciones y morbilidades maternas extremas </w:t>
      </w:r>
    </w:p>
    <w:p w:rsidR="00185CE5" w:rsidRPr="00185CE5" w:rsidRDefault="00185CE5" w:rsidP="00185CE5">
      <w:pPr>
        <w:pStyle w:val="Sinespaciado"/>
      </w:pPr>
    </w:p>
    <w:p w:rsidR="00185CE5" w:rsidRPr="008E3439" w:rsidRDefault="00185CE5" w:rsidP="00185CE5">
      <w:pPr>
        <w:pStyle w:val="Sinespaciado"/>
        <w:numPr>
          <w:ilvl w:val="0"/>
          <w:numId w:val="6"/>
        </w:numPr>
        <w:rPr>
          <w:b/>
        </w:rPr>
      </w:pPr>
      <w:r w:rsidRPr="00185CE5">
        <w:rPr>
          <w:b/>
        </w:rPr>
        <w:t>DEFINICIONES:</w:t>
      </w:r>
    </w:p>
    <w:p w:rsidR="00185CE5" w:rsidRDefault="008E3439" w:rsidP="00185CE5">
      <w:pPr>
        <w:pStyle w:val="Sinespaciado"/>
        <w:numPr>
          <w:ilvl w:val="1"/>
          <w:numId w:val="6"/>
        </w:numPr>
        <w:rPr>
          <w:rFonts w:eastAsia="Times New Roman" w:cs="Arial"/>
          <w:bCs/>
          <w:lang w:eastAsia="es-ES"/>
        </w:rPr>
      </w:pPr>
      <w:proofErr w:type="spellStart"/>
      <w:r>
        <w:rPr>
          <w:rFonts w:eastAsia="Times New Roman" w:cs="Arial"/>
          <w:b/>
          <w:lang w:eastAsia="es-ES"/>
        </w:rPr>
        <w:t>Po</w:t>
      </w:r>
      <w:r w:rsidRPr="00185CE5">
        <w:rPr>
          <w:rFonts w:eastAsia="Times New Roman" w:cs="Arial"/>
          <w:b/>
          <w:lang w:eastAsia="es-ES"/>
        </w:rPr>
        <w:t>s</w:t>
      </w:r>
      <w:proofErr w:type="spellEnd"/>
      <w:r w:rsidRPr="00185CE5">
        <w:rPr>
          <w:rFonts w:eastAsia="Times New Roman" w:cs="Arial"/>
          <w:b/>
          <w:lang w:eastAsia="es-ES"/>
        </w:rPr>
        <w:t xml:space="preserve"> evento</w:t>
      </w:r>
      <w:r w:rsidR="00185CE5" w:rsidRPr="00185CE5">
        <w:rPr>
          <w:rFonts w:eastAsia="Times New Roman" w:cs="Arial"/>
          <w:b/>
          <w:lang w:eastAsia="es-ES"/>
        </w:rPr>
        <w:t xml:space="preserve"> obstétrico:</w:t>
      </w:r>
      <w:r w:rsidR="00185CE5" w:rsidRPr="00185CE5">
        <w:rPr>
          <w:rFonts w:eastAsia="Times New Roman" w:cs="Arial"/>
          <w:bCs/>
          <w:lang w:eastAsia="es-ES"/>
        </w:rPr>
        <w:t xml:space="preserve"> anticoncepción que se realiza después de un parto (vaginal o por cesárea) o de un aborto, dentro de las 48 horas antes del alta hospitalaria.</w:t>
      </w:r>
    </w:p>
    <w:p w:rsidR="00185CE5" w:rsidRDefault="00185CE5" w:rsidP="00185CE5">
      <w:pPr>
        <w:pStyle w:val="Sinespaciado"/>
        <w:numPr>
          <w:ilvl w:val="1"/>
          <w:numId w:val="6"/>
        </w:numPr>
        <w:rPr>
          <w:rFonts w:eastAsia="Times New Roman" w:cs="Arial"/>
          <w:bCs/>
          <w:lang w:eastAsia="es-ES"/>
        </w:rPr>
      </w:pPr>
      <w:r w:rsidRPr="00185CE5">
        <w:rPr>
          <w:rFonts w:eastAsia="Times New Roman" w:cs="Arial"/>
          <w:b/>
          <w:bCs/>
          <w:lang w:eastAsia="es-ES"/>
        </w:rPr>
        <w:t>Planificación familiar</w:t>
      </w:r>
      <w:r w:rsidRPr="00185CE5">
        <w:rPr>
          <w:rFonts w:eastAsia="Times New Roman" w:cs="Arial"/>
          <w:bCs/>
          <w:lang w:eastAsia="es-ES"/>
        </w:rPr>
        <w:t>: es el conjunto de métodos y acciones que permiten a las personas decidir si tener hijos, cuántos y cuándo. También incluye la información y asesoría sobre anticoncepción</w:t>
      </w:r>
    </w:p>
    <w:p w:rsidR="00185CE5" w:rsidRDefault="00185CE5" w:rsidP="00185CE5">
      <w:pPr>
        <w:pStyle w:val="Sinespaciado"/>
        <w:numPr>
          <w:ilvl w:val="1"/>
          <w:numId w:val="6"/>
        </w:numPr>
        <w:rPr>
          <w:rFonts w:eastAsia="Times New Roman" w:cs="Arial"/>
          <w:bCs/>
          <w:lang w:eastAsia="es-ES"/>
        </w:rPr>
      </w:pPr>
      <w:r w:rsidRPr="00185CE5">
        <w:rPr>
          <w:rFonts w:eastAsia="Times New Roman" w:cs="Arial"/>
          <w:b/>
          <w:bCs/>
          <w:lang w:eastAsia="es-ES"/>
        </w:rPr>
        <w:t>Método anticonceptivo:</w:t>
      </w:r>
      <w:r w:rsidRPr="00185CE5">
        <w:rPr>
          <w:rFonts w:eastAsia="Times New Roman" w:cs="Arial"/>
          <w:bCs/>
          <w:lang w:eastAsia="es-ES"/>
        </w:rPr>
        <w:t xml:space="preserve"> son estrategias que se utilizan para evitar el embarazo. Pueden ser sustancias, objetos o procedimientos.</w:t>
      </w:r>
    </w:p>
    <w:p w:rsidR="00185CE5" w:rsidRPr="00185CE5" w:rsidRDefault="00185CE5" w:rsidP="00185CE5">
      <w:pPr>
        <w:pStyle w:val="Sinespaciado"/>
        <w:numPr>
          <w:ilvl w:val="1"/>
          <w:numId w:val="6"/>
        </w:numPr>
        <w:rPr>
          <w:rFonts w:eastAsia="Times New Roman" w:cs="Arial"/>
          <w:bCs/>
          <w:lang w:eastAsia="es-ES"/>
        </w:rPr>
      </w:pPr>
      <w:r w:rsidRPr="00185CE5">
        <w:rPr>
          <w:rFonts w:eastAsia="Times New Roman" w:cs="Arial"/>
          <w:b/>
          <w:bCs/>
          <w:lang w:eastAsia="es-ES"/>
        </w:rPr>
        <w:t xml:space="preserve">Disentimiento: </w:t>
      </w:r>
      <w:r w:rsidRPr="00185CE5">
        <w:rPr>
          <w:rFonts w:eastAsia="Times New Roman" w:cs="Arial"/>
          <w:lang w:eastAsia="es-ES"/>
        </w:rPr>
        <w:t>es la manifestación de una persona para rechazar un tratamiento o procedimiento médico. Es un derecho fundamental que se debe respetar y proteger.</w:t>
      </w:r>
    </w:p>
    <w:p w:rsidR="00185CE5" w:rsidRPr="00185CE5" w:rsidRDefault="00185CE5" w:rsidP="00185CE5">
      <w:pPr>
        <w:pStyle w:val="Sinespaciado"/>
      </w:pPr>
    </w:p>
    <w:p w:rsidR="00185CE5" w:rsidRPr="00185CE5" w:rsidRDefault="00185CE5" w:rsidP="00185CE5">
      <w:pPr>
        <w:pStyle w:val="Sinespaciado"/>
        <w:numPr>
          <w:ilvl w:val="0"/>
          <w:numId w:val="6"/>
        </w:numPr>
        <w:rPr>
          <w:b/>
        </w:rPr>
      </w:pPr>
      <w:r w:rsidRPr="00185CE5">
        <w:rPr>
          <w:b/>
        </w:rPr>
        <w:t>MARCO LEGAL:</w:t>
      </w:r>
    </w:p>
    <w:p w:rsidR="00185CE5" w:rsidRDefault="003D66A4" w:rsidP="00185CE5">
      <w:pPr>
        <w:pStyle w:val="Sinespaciado"/>
        <w:numPr>
          <w:ilvl w:val="1"/>
          <w:numId w:val="6"/>
        </w:numPr>
      </w:pPr>
      <w:r w:rsidRPr="00185CE5">
        <w:t>Resolución</w:t>
      </w:r>
      <w:r w:rsidR="00185CE5" w:rsidRPr="00185CE5">
        <w:t xml:space="preserve"> 3280 </w:t>
      </w:r>
    </w:p>
    <w:p w:rsidR="00185CE5" w:rsidRPr="00185CE5" w:rsidRDefault="00185CE5" w:rsidP="00185CE5">
      <w:pPr>
        <w:pStyle w:val="Sinespaciado"/>
        <w:numPr>
          <w:ilvl w:val="1"/>
          <w:numId w:val="6"/>
        </w:numPr>
      </w:pPr>
      <w:r w:rsidRPr="00185CE5">
        <w:t xml:space="preserve">Circular 028 del 7 de febrero del 2025 del instituto departamental de salud </w:t>
      </w:r>
    </w:p>
    <w:p w:rsidR="004863FA" w:rsidRDefault="004863FA" w:rsidP="00185CE5">
      <w:pPr>
        <w:pStyle w:val="Sinespaciado"/>
      </w:pPr>
    </w:p>
    <w:p w:rsidR="003D66A4" w:rsidRPr="003D66A4" w:rsidRDefault="003D66A4" w:rsidP="003D66A4">
      <w:pPr>
        <w:pStyle w:val="Sinespaciado"/>
        <w:numPr>
          <w:ilvl w:val="0"/>
          <w:numId w:val="6"/>
        </w:numPr>
        <w:rPr>
          <w:b/>
        </w:rPr>
      </w:pPr>
      <w:r w:rsidRPr="003D66A4">
        <w:rPr>
          <w:b/>
        </w:rPr>
        <w:t xml:space="preserve">DESCRIPCIÓN DE ACTIVIDADES </w:t>
      </w:r>
    </w:p>
    <w:p w:rsidR="003D66A4" w:rsidRDefault="003D66A4" w:rsidP="003D66A4">
      <w:pPr>
        <w:pStyle w:val="Sinespaciado"/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806"/>
        <w:gridCol w:w="2308"/>
        <w:gridCol w:w="2410"/>
        <w:gridCol w:w="2268"/>
        <w:gridCol w:w="1984"/>
      </w:tblGrid>
      <w:tr w:rsidR="00EA5D97" w:rsidRPr="003D66A4" w:rsidTr="00EA5D97">
        <w:tc>
          <w:tcPr>
            <w:tcW w:w="806" w:type="dxa"/>
            <w:vAlign w:val="center"/>
          </w:tcPr>
          <w:p w:rsidR="003D66A4" w:rsidRPr="003D66A4" w:rsidRDefault="003D66A4" w:rsidP="003D66A4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3D66A4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2308" w:type="dxa"/>
            <w:vAlign w:val="center"/>
          </w:tcPr>
          <w:p w:rsidR="003D66A4" w:rsidRPr="003D66A4" w:rsidRDefault="003D66A4" w:rsidP="003D66A4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3D66A4"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2410" w:type="dxa"/>
            <w:vAlign w:val="center"/>
          </w:tcPr>
          <w:p w:rsidR="003D66A4" w:rsidRPr="003D66A4" w:rsidRDefault="003D66A4" w:rsidP="003D66A4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3D66A4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268" w:type="dxa"/>
            <w:vAlign w:val="center"/>
          </w:tcPr>
          <w:p w:rsidR="003D66A4" w:rsidRPr="003D66A4" w:rsidRDefault="003D66A4" w:rsidP="003D66A4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3D66A4"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1984" w:type="dxa"/>
            <w:vAlign w:val="center"/>
          </w:tcPr>
          <w:p w:rsidR="003D66A4" w:rsidRPr="003D66A4" w:rsidRDefault="003D66A4" w:rsidP="003D66A4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3D66A4">
              <w:rPr>
                <w:b/>
                <w:sz w:val="20"/>
                <w:szCs w:val="20"/>
              </w:rPr>
              <w:t>DOCUMENTOS RELACIONADOS</w:t>
            </w:r>
          </w:p>
        </w:tc>
      </w:tr>
      <w:tr w:rsidR="00EA5D97" w:rsidRPr="003D66A4" w:rsidTr="00EA5D97">
        <w:tc>
          <w:tcPr>
            <w:tcW w:w="806" w:type="dxa"/>
            <w:vAlign w:val="center"/>
          </w:tcPr>
          <w:p w:rsidR="003D66A4" w:rsidRPr="003D66A4" w:rsidRDefault="00D719C9" w:rsidP="003D66A4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308" w:type="dxa"/>
            <w:vAlign w:val="center"/>
          </w:tcPr>
          <w:p w:rsidR="003D66A4" w:rsidRPr="003D66A4" w:rsidRDefault="00D719C9" w:rsidP="003A252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Identificar a la</w:t>
            </w:r>
            <w:r w:rsidR="00623640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materna</w:t>
            </w:r>
            <w:r w:rsidR="00623640">
              <w:rPr>
                <w:sz w:val="20"/>
                <w:szCs w:val="20"/>
              </w:rPr>
              <w:t>s</w:t>
            </w:r>
            <w:r w:rsidR="00316374">
              <w:rPr>
                <w:sz w:val="20"/>
                <w:szCs w:val="20"/>
              </w:rPr>
              <w:t xml:space="preserve"> posterior a su evento obstétrico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3D66A4" w:rsidRPr="003D66A4" w:rsidRDefault="003A2527" w:rsidP="00D719C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posterior al evento obstétrico, se identifica a las maternas </w:t>
            </w:r>
            <w:r w:rsidRPr="003A2527">
              <w:rPr>
                <w:sz w:val="20"/>
                <w:szCs w:val="20"/>
              </w:rPr>
              <w:t>que no han aceptado iniciar un método de planificación familiar</w:t>
            </w:r>
          </w:p>
        </w:tc>
        <w:tc>
          <w:tcPr>
            <w:tcW w:w="2268" w:type="dxa"/>
            <w:vAlign w:val="center"/>
          </w:tcPr>
          <w:p w:rsidR="003D66A4" w:rsidRPr="003D66A4" w:rsidRDefault="00E92497" w:rsidP="003D66A4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Jefe o auxiliar de enfermería</w:t>
            </w:r>
          </w:p>
        </w:tc>
        <w:tc>
          <w:tcPr>
            <w:tcW w:w="1984" w:type="dxa"/>
            <w:vAlign w:val="center"/>
          </w:tcPr>
          <w:p w:rsidR="003D66A4" w:rsidRPr="003D66A4" w:rsidRDefault="003A2527" w:rsidP="003D66A4">
            <w:pPr>
              <w:pStyle w:val="Sinespaciado"/>
              <w:rPr>
                <w:sz w:val="20"/>
                <w:szCs w:val="20"/>
              </w:rPr>
            </w:pPr>
            <w:r w:rsidRPr="00D719C9">
              <w:rPr>
                <w:sz w:val="20"/>
                <w:szCs w:val="20"/>
              </w:rPr>
              <w:t>Registro clínico</w:t>
            </w:r>
          </w:p>
        </w:tc>
      </w:tr>
      <w:tr w:rsidR="00D719C9" w:rsidRPr="003D66A4" w:rsidTr="00EA5D97">
        <w:tc>
          <w:tcPr>
            <w:tcW w:w="806" w:type="dxa"/>
            <w:vAlign w:val="center"/>
          </w:tcPr>
          <w:p w:rsidR="00D719C9" w:rsidRPr="003D66A4" w:rsidRDefault="00D719C9" w:rsidP="003D66A4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308" w:type="dxa"/>
            <w:vAlign w:val="center"/>
          </w:tcPr>
          <w:p w:rsidR="00D719C9" w:rsidRPr="003D66A4" w:rsidRDefault="00D719C9" w:rsidP="003D66A4">
            <w:pPr>
              <w:pStyle w:val="Sinespaciado"/>
              <w:rPr>
                <w:sz w:val="20"/>
                <w:szCs w:val="20"/>
              </w:rPr>
            </w:pPr>
            <w:r w:rsidRPr="00D719C9">
              <w:rPr>
                <w:sz w:val="20"/>
                <w:szCs w:val="20"/>
              </w:rPr>
              <w:t>Solicitar consejería por psicología a maternas que no acepten método de planificación familiar posterior a su evento obstétrico</w:t>
            </w:r>
          </w:p>
        </w:tc>
        <w:tc>
          <w:tcPr>
            <w:tcW w:w="2410" w:type="dxa"/>
            <w:vAlign w:val="center"/>
          </w:tcPr>
          <w:p w:rsidR="00D719C9" w:rsidRPr="003D66A4" w:rsidRDefault="00D719C9" w:rsidP="003D66A4">
            <w:pPr>
              <w:pStyle w:val="Sinespaciado"/>
              <w:rPr>
                <w:sz w:val="20"/>
                <w:szCs w:val="20"/>
              </w:rPr>
            </w:pPr>
            <w:r w:rsidRPr="00D719C9">
              <w:rPr>
                <w:sz w:val="20"/>
                <w:szCs w:val="20"/>
              </w:rPr>
              <w:t>Posterior a la consejería tanto de enfermería como de medicina general y ginecología, y  la materna no acepta planificación familiar posterior se llamará a psicología con el fin</w:t>
            </w:r>
            <w:r>
              <w:rPr>
                <w:sz w:val="20"/>
                <w:szCs w:val="20"/>
              </w:rPr>
              <w:t xml:space="preserve"> </w:t>
            </w:r>
            <w:r w:rsidRPr="00D719C9">
              <w:rPr>
                <w:sz w:val="20"/>
                <w:szCs w:val="20"/>
              </w:rPr>
              <w:t>de brindar nueva asesoría por parte de este profesional</w:t>
            </w:r>
          </w:p>
        </w:tc>
        <w:tc>
          <w:tcPr>
            <w:tcW w:w="2268" w:type="dxa"/>
            <w:vAlign w:val="center"/>
          </w:tcPr>
          <w:p w:rsidR="00E92497" w:rsidRDefault="00E92497" w:rsidP="00D719C9">
            <w:pPr>
              <w:pStyle w:val="Sinespaciado"/>
              <w:rPr>
                <w:sz w:val="20"/>
                <w:szCs w:val="20"/>
              </w:rPr>
            </w:pPr>
          </w:p>
          <w:p w:rsidR="00D719C9" w:rsidRPr="00D719C9" w:rsidRDefault="00D719C9" w:rsidP="00D719C9">
            <w:pPr>
              <w:pStyle w:val="Sinespaciado"/>
              <w:rPr>
                <w:sz w:val="20"/>
                <w:szCs w:val="20"/>
              </w:rPr>
            </w:pPr>
            <w:r w:rsidRPr="00D719C9">
              <w:rPr>
                <w:sz w:val="20"/>
                <w:szCs w:val="20"/>
              </w:rPr>
              <w:t>Jefe del servicio</w:t>
            </w:r>
          </w:p>
          <w:p w:rsidR="00D719C9" w:rsidRPr="003D66A4" w:rsidRDefault="00D719C9" w:rsidP="00D719C9">
            <w:pPr>
              <w:pStyle w:val="Sinespaciado"/>
              <w:rPr>
                <w:sz w:val="20"/>
                <w:szCs w:val="20"/>
              </w:rPr>
            </w:pPr>
            <w:r w:rsidRPr="00D719C9">
              <w:rPr>
                <w:sz w:val="20"/>
                <w:szCs w:val="20"/>
              </w:rPr>
              <w:t>Psicóloga de turno</w:t>
            </w:r>
          </w:p>
        </w:tc>
        <w:tc>
          <w:tcPr>
            <w:tcW w:w="1984" w:type="dxa"/>
            <w:vAlign w:val="center"/>
          </w:tcPr>
          <w:p w:rsidR="00D719C9" w:rsidRPr="003D66A4" w:rsidRDefault="00D719C9" w:rsidP="003D66A4">
            <w:pPr>
              <w:pStyle w:val="Sinespaciado"/>
              <w:rPr>
                <w:sz w:val="20"/>
                <w:szCs w:val="20"/>
              </w:rPr>
            </w:pPr>
            <w:r w:rsidRPr="00D719C9">
              <w:rPr>
                <w:sz w:val="20"/>
                <w:szCs w:val="20"/>
              </w:rPr>
              <w:t>Registro clínico</w:t>
            </w:r>
          </w:p>
        </w:tc>
      </w:tr>
      <w:tr w:rsidR="00EA5D97" w:rsidRPr="003D66A4" w:rsidTr="00EA5D97">
        <w:trPr>
          <w:trHeight w:val="1595"/>
        </w:trPr>
        <w:tc>
          <w:tcPr>
            <w:tcW w:w="806" w:type="dxa"/>
            <w:vAlign w:val="center"/>
          </w:tcPr>
          <w:p w:rsidR="003D66A4" w:rsidRPr="003D66A4" w:rsidRDefault="00D719C9" w:rsidP="003D66A4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308" w:type="dxa"/>
            <w:vAlign w:val="center"/>
          </w:tcPr>
          <w:p w:rsidR="003D66A4" w:rsidRPr="003D66A4" w:rsidRDefault="003D66A4" w:rsidP="003D66A4">
            <w:pPr>
              <w:pStyle w:val="Sinespaciado"/>
              <w:rPr>
                <w:sz w:val="20"/>
                <w:szCs w:val="20"/>
              </w:rPr>
            </w:pPr>
            <w:r w:rsidRPr="003D66A4">
              <w:rPr>
                <w:sz w:val="20"/>
                <w:szCs w:val="20"/>
              </w:rPr>
              <w:t xml:space="preserve">Solicitar firma de disentimiento </w:t>
            </w:r>
          </w:p>
        </w:tc>
        <w:tc>
          <w:tcPr>
            <w:tcW w:w="2410" w:type="dxa"/>
            <w:vAlign w:val="center"/>
          </w:tcPr>
          <w:p w:rsidR="003D66A4" w:rsidRPr="003D66A4" w:rsidRDefault="003D66A4" w:rsidP="003D66A4">
            <w:pPr>
              <w:pStyle w:val="Sinespaciado"/>
              <w:rPr>
                <w:sz w:val="20"/>
                <w:szCs w:val="20"/>
              </w:rPr>
            </w:pPr>
            <w:r w:rsidRPr="003D66A4">
              <w:rPr>
                <w:sz w:val="20"/>
                <w:szCs w:val="20"/>
              </w:rPr>
              <w:t xml:space="preserve">Posterior a abordaje por parte de psicología y la materna no acepta inicio de métodos anticonceptivos, se debe explicar y solicitar la firma de disentimiento para inicio de método anticonceptivo </w:t>
            </w:r>
          </w:p>
        </w:tc>
        <w:tc>
          <w:tcPr>
            <w:tcW w:w="2268" w:type="dxa"/>
            <w:vAlign w:val="center"/>
          </w:tcPr>
          <w:p w:rsidR="003D66A4" w:rsidRPr="003D66A4" w:rsidRDefault="003D66A4" w:rsidP="003D66A4">
            <w:pPr>
              <w:pStyle w:val="Sinespaciado"/>
              <w:rPr>
                <w:sz w:val="20"/>
                <w:szCs w:val="20"/>
              </w:rPr>
            </w:pPr>
            <w:r w:rsidRPr="003D66A4">
              <w:rPr>
                <w:sz w:val="20"/>
                <w:szCs w:val="20"/>
              </w:rPr>
              <w:t>Jefe del servicio</w:t>
            </w:r>
          </w:p>
          <w:p w:rsidR="003D66A4" w:rsidRPr="003D66A4" w:rsidRDefault="003D66A4" w:rsidP="003D66A4">
            <w:pPr>
              <w:pStyle w:val="Sinespaciado"/>
              <w:rPr>
                <w:sz w:val="20"/>
                <w:szCs w:val="20"/>
              </w:rPr>
            </w:pPr>
            <w:r w:rsidRPr="003D66A4">
              <w:rPr>
                <w:sz w:val="20"/>
                <w:szCs w:val="20"/>
              </w:rPr>
              <w:t>Psicóloga de turno</w:t>
            </w:r>
          </w:p>
          <w:p w:rsidR="003D66A4" w:rsidRPr="003D66A4" w:rsidRDefault="003D66A4" w:rsidP="003D66A4">
            <w:pPr>
              <w:pStyle w:val="Sinespaciado"/>
              <w:rPr>
                <w:sz w:val="20"/>
                <w:szCs w:val="20"/>
              </w:rPr>
            </w:pPr>
            <w:r w:rsidRPr="003D66A4">
              <w:rPr>
                <w:sz w:val="20"/>
                <w:szCs w:val="20"/>
              </w:rPr>
              <w:t>Médico de turno</w:t>
            </w:r>
          </w:p>
        </w:tc>
        <w:tc>
          <w:tcPr>
            <w:tcW w:w="1984" w:type="dxa"/>
            <w:vAlign w:val="center"/>
          </w:tcPr>
          <w:p w:rsidR="003D66A4" w:rsidRPr="003D66A4" w:rsidRDefault="003D66A4" w:rsidP="003D66A4">
            <w:pPr>
              <w:pStyle w:val="Sinespaciado"/>
              <w:rPr>
                <w:sz w:val="20"/>
                <w:szCs w:val="20"/>
              </w:rPr>
            </w:pPr>
            <w:r w:rsidRPr="003D66A4">
              <w:rPr>
                <w:sz w:val="20"/>
                <w:szCs w:val="20"/>
              </w:rPr>
              <w:t>Disentimiento</w:t>
            </w:r>
          </w:p>
          <w:p w:rsidR="003D66A4" w:rsidRPr="003D66A4" w:rsidRDefault="003D66A4" w:rsidP="003D66A4">
            <w:pPr>
              <w:pStyle w:val="Sinespaciado"/>
              <w:rPr>
                <w:sz w:val="20"/>
                <w:szCs w:val="20"/>
              </w:rPr>
            </w:pPr>
            <w:r w:rsidRPr="003D66A4">
              <w:rPr>
                <w:sz w:val="20"/>
                <w:szCs w:val="20"/>
              </w:rPr>
              <w:t xml:space="preserve">Historia clínica </w:t>
            </w:r>
          </w:p>
        </w:tc>
      </w:tr>
      <w:tr w:rsidR="00EA5D97" w:rsidRPr="003D66A4" w:rsidTr="00EA5D97">
        <w:tc>
          <w:tcPr>
            <w:tcW w:w="806" w:type="dxa"/>
            <w:vAlign w:val="center"/>
          </w:tcPr>
          <w:p w:rsidR="003D66A4" w:rsidRPr="003D66A4" w:rsidRDefault="00D719C9" w:rsidP="003D66A4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308" w:type="dxa"/>
            <w:vAlign w:val="center"/>
          </w:tcPr>
          <w:p w:rsidR="003D66A4" w:rsidRPr="003D66A4" w:rsidRDefault="003D66A4" w:rsidP="003D66A4">
            <w:pPr>
              <w:pStyle w:val="Sinespaciado"/>
              <w:rPr>
                <w:sz w:val="20"/>
                <w:szCs w:val="20"/>
              </w:rPr>
            </w:pPr>
            <w:r w:rsidRPr="003D66A4">
              <w:rPr>
                <w:sz w:val="20"/>
                <w:szCs w:val="20"/>
              </w:rPr>
              <w:t xml:space="preserve">Informar a referencia y contra referencia </w:t>
            </w:r>
          </w:p>
        </w:tc>
        <w:tc>
          <w:tcPr>
            <w:tcW w:w="2410" w:type="dxa"/>
            <w:vAlign w:val="center"/>
          </w:tcPr>
          <w:p w:rsidR="003D66A4" w:rsidRPr="003D66A4" w:rsidRDefault="003D66A4" w:rsidP="003D66A4">
            <w:pPr>
              <w:pStyle w:val="Sinespaciado"/>
              <w:rPr>
                <w:sz w:val="20"/>
                <w:szCs w:val="20"/>
              </w:rPr>
            </w:pPr>
            <w:r w:rsidRPr="003D66A4">
              <w:rPr>
                <w:sz w:val="20"/>
                <w:szCs w:val="20"/>
              </w:rPr>
              <w:t xml:space="preserve">La jefe de turno o la auxiliar de egresos hospitalarios informa a la auxiliar de referencia y contra referencia para que se envíe a la ips primaria y a la EAPB la epicrisis de la materna para el seguimiento e inclusión a programa de planificación familiar </w:t>
            </w:r>
          </w:p>
        </w:tc>
        <w:tc>
          <w:tcPr>
            <w:tcW w:w="2268" w:type="dxa"/>
            <w:vAlign w:val="center"/>
          </w:tcPr>
          <w:p w:rsidR="003D66A4" w:rsidRPr="003D66A4" w:rsidRDefault="003D66A4" w:rsidP="003D66A4">
            <w:pPr>
              <w:pStyle w:val="Sinespaciado"/>
              <w:rPr>
                <w:sz w:val="20"/>
                <w:szCs w:val="20"/>
              </w:rPr>
            </w:pPr>
            <w:r w:rsidRPr="003D66A4">
              <w:rPr>
                <w:sz w:val="20"/>
                <w:szCs w:val="20"/>
              </w:rPr>
              <w:t xml:space="preserve">Jefe de turno </w:t>
            </w:r>
          </w:p>
          <w:p w:rsidR="003D66A4" w:rsidRPr="003D66A4" w:rsidRDefault="003D66A4" w:rsidP="003D66A4">
            <w:pPr>
              <w:pStyle w:val="Sinespaciado"/>
              <w:rPr>
                <w:sz w:val="20"/>
                <w:szCs w:val="20"/>
              </w:rPr>
            </w:pPr>
            <w:r w:rsidRPr="003D66A4">
              <w:rPr>
                <w:sz w:val="20"/>
                <w:szCs w:val="20"/>
              </w:rPr>
              <w:t xml:space="preserve">Auxiliar de egresos hospitalarios </w:t>
            </w:r>
          </w:p>
          <w:p w:rsidR="003D66A4" w:rsidRPr="003D66A4" w:rsidRDefault="003D66A4" w:rsidP="003D66A4">
            <w:pPr>
              <w:pStyle w:val="Sinespaciado"/>
              <w:rPr>
                <w:sz w:val="20"/>
                <w:szCs w:val="20"/>
              </w:rPr>
            </w:pPr>
            <w:r w:rsidRPr="003D66A4">
              <w:rPr>
                <w:sz w:val="20"/>
                <w:szCs w:val="20"/>
              </w:rPr>
              <w:t xml:space="preserve">Auxiliar de referencia y contra referencia </w:t>
            </w:r>
          </w:p>
        </w:tc>
        <w:tc>
          <w:tcPr>
            <w:tcW w:w="1984" w:type="dxa"/>
            <w:vAlign w:val="center"/>
          </w:tcPr>
          <w:p w:rsidR="003D66A4" w:rsidRPr="003D66A4" w:rsidRDefault="003D66A4" w:rsidP="003D66A4">
            <w:pPr>
              <w:pStyle w:val="Sinespaciado"/>
              <w:rPr>
                <w:sz w:val="20"/>
                <w:szCs w:val="20"/>
              </w:rPr>
            </w:pPr>
            <w:r w:rsidRPr="003D66A4">
              <w:rPr>
                <w:sz w:val="20"/>
                <w:szCs w:val="20"/>
              </w:rPr>
              <w:t xml:space="preserve">Correo electrónico </w:t>
            </w:r>
          </w:p>
          <w:p w:rsidR="003D66A4" w:rsidRPr="003D66A4" w:rsidRDefault="003D66A4" w:rsidP="003D66A4">
            <w:pPr>
              <w:pStyle w:val="Sinespaciado"/>
              <w:rPr>
                <w:sz w:val="20"/>
                <w:szCs w:val="20"/>
              </w:rPr>
            </w:pPr>
            <w:r w:rsidRPr="003D66A4">
              <w:rPr>
                <w:sz w:val="20"/>
                <w:szCs w:val="20"/>
              </w:rPr>
              <w:t xml:space="preserve">Historia clínica </w:t>
            </w:r>
          </w:p>
        </w:tc>
      </w:tr>
      <w:tr w:rsidR="00EA5D97" w:rsidRPr="003D66A4" w:rsidTr="00EA5D97">
        <w:tc>
          <w:tcPr>
            <w:tcW w:w="806" w:type="dxa"/>
            <w:vAlign w:val="center"/>
          </w:tcPr>
          <w:p w:rsidR="003D66A4" w:rsidRPr="003D66A4" w:rsidRDefault="00D719C9" w:rsidP="003D66A4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308" w:type="dxa"/>
            <w:vAlign w:val="center"/>
          </w:tcPr>
          <w:p w:rsidR="003D66A4" w:rsidRPr="003D66A4" w:rsidRDefault="003D66A4" w:rsidP="003D66A4">
            <w:pPr>
              <w:pStyle w:val="Sinespaciado"/>
              <w:rPr>
                <w:sz w:val="20"/>
                <w:szCs w:val="20"/>
              </w:rPr>
            </w:pPr>
            <w:r w:rsidRPr="003D66A4">
              <w:rPr>
                <w:sz w:val="20"/>
                <w:szCs w:val="20"/>
              </w:rPr>
              <w:t xml:space="preserve">Enviar epicrisis y contra referencia </w:t>
            </w:r>
          </w:p>
        </w:tc>
        <w:tc>
          <w:tcPr>
            <w:tcW w:w="2410" w:type="dxa"/>
            <w:vAlign w:val="center"/>
          </w:tcPr>
          <w:p w:rsidR="003D66A4" w:rsidRPr="003D66A4" w:rsidRDefault="003D66A4" w:rsidP="003D66A4">
            <w:pPr>
              <w:pStyle w:val="Sinespaciado"/>
              <w:rPr>
                <w:sz w:val="20"/>
                <w:szCs w:val="20"/>
              </w:rPr>
            </w:pPr>
            <w:r w:rsidRPr="003D66A4">
              <w:rPr>
                <w:sz w:val="20"/>
                <w:szCs w:val="20"/>
              </w:rPr>
              <w:t xml:space="preserve">Auxiliar de referencia envía epicrisis y contra referencia a ips primaria y a EAPB informando que la materna no aceptó inicio de método de planificación familiar y solicitando seguimiento e inclusión en programa de planificación familiar </w:t>
            </w:r>
          </w:p>
        </w:tc>
        <w:tc>
          <w:tcPr>
            <w:tcW w:w="2268" w:type="dxa"/>
            <w:vAlign w:val="center"/>
          </w:tcPr>
          <w:p w:rsidR="003D66A4" w:rsidRPr="003D66A4" w:rsidRDefault="003D66A4" w:rsidP="003D66A4">
            <w:pPr>
              <w:pStyle w:val="Sinespaciado"/>
              <w:rPr>
                <w:sz w:val="20"/>
                <w:szCs w:val="20"/>
              </w:rPr>
            </w:pPr>
            <w:r w:rsidRPr="003D66A4">
              <w:rPr>
                <w:sz w:val="20"/>
                <w:szCs w:val="20"/>
              </w:rPr>
              <w:t xml:space="preserve">Auxiliar de referencia y contra referencia </w:t>
            </w:r>
          </w:p>
        </w:tc>
        <w:tc>
          <w:tcPr>
            <w:tcW w:w="1984" w:type="dxa"/>
            <w:vAlign w:val="center"/>
          </w:tcPr>
          <w:p w:rsidR="003D66A4" w:rsidRPr="003D66A4" w:rsidRDefault="003D66A4" w:rsidP="003D66A4">
            <w:pPr>
              <w:pStyle w:val="Sinespaciado"/>
              <w:rPr>
                <w:sz w:val="20"/>
                <w:szCs w:val="20"/>
              </w:rPr>
            </w:pPr>
            <w:r w:rsidRPr="003D66A4">
              <w:rPr>
                <w:sz w:val="20"/>
                <w:szCs w:val="20"/>
              </w:rPr>
              <w:t xml:space="preserve">Correo electrónico </w:t>
            </w:r>
          </w:p>
        </w:tc>
      </w:tr>
      <w:tr w:rsidR="00BD1B59" w:rsidRPr="003D66A4" w:rsidTr="00825FC0">
        <w:trPr>
          <w:trHeight w:val="120"/>
        </w:trPr>
        <w:tc>
          <w:tcPr>
            <w:tcW w:w="806" w:type="dxa"/>
            <w:vMerge w:val="restart"/>
            <w:vAlign w:val="center"/>
          </w:tcPr>
          <w:p w:rsidR="00BD1B59" w:rsidRDefault="00BD1B59" w:rsidP="00BD1B59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6.</w:t>
            </w:r>
          </w:p>
        </w:tc>
        <w:tc>
          <w:tcPr>
            <w:tcW w:w="2308" w:type="dxa"/>
            <w:vMerge w:val="restart"/>
            <w:vAlign w:val="center"/>
          </w:tcPr>
          <w:p w:rsidR="00BD1B59" w:rsidRPr="003D66A4" w:rsidRDefault="00BD1B59" w:rsidP="00BD1B59">
            <w:pPr>
              <w:pStyle w:val="Sinespaciado"/>
              <w:jc w:val="center"/>
              <w:rPr>
                <w:sz w:val="20"/>
                <w:szCs w:val="20"/>
              </w:rPr>
            </w:pPr>
            <w:r w:rsidRPr="00BD1B59">
              <w:rPr>
                <w:sz w:val="20"/>
                <w:szCs w:val="20"/>
              </w:rPr>
              <w:t>Verificar</w:t>
            </w:r>
          </w:p>
        </w:tc>
        <w:tc>
          <w:tcPr>
            <w:tcW w:w="2410" w:type="dxa"/>
          </w:tcPr>
          <w:p w:rsidR="00BD1B59" w:rsidRPr="00BD1B59" w:rsidRDefault="00BD1B59" w:rsidP="00BD1B59">
            <w:pPr>
              <w:rPr>
                <w:rFonts w:cs="Segoe UI Symbol"/>
                <w:b w:val="0"/>
                <w:lang w:val="es-CO"/>
              </w:rPr>
            </w:pPr>
            <w:r>
              <w:rPr>
                <w:rFonts w:cs="Segoe UI Symbol"/>
                <w:b w:val="0"/>
                <w:lang w:val="es-ES"/>
              </w:rPr>
              <w:t xml:space="preserve">6.1 </w:t>
            </w:r>
            <w:r w:rsidRPr="00BD1B59">
              <w:rPr>
                <w:rFonts w:cs="Segoe UI Symbol"/>
                <w:b w:val="0"/>
                <w:lang w:val="es-ES"/>
              </w:rPr>
              <w:t>Realizar inform</w:t>
            </w:r>
            <w:r>
              <w:rPr>
                <w:rFonts w:cs="Segoe UI Symbol"/>
                <w:b w:val="0"/>
                <w:lang w:val="es-ES"/>
              </w:rPr>
              <w:t>es del desempeño del proceso ACE</w:t>
            </w:r>
            <w:r w:rsidRPr="00BD1B59">
              <w:rPr>
                <w:rFonts w:cs="Segoe UI Symbol"/>
                <w:b w:val="0"/>
                <w:lang w:val="es-ES"/>
              </w:rPr>
              <w:t xml:space="preserve"> – indicadores.</w:t>
            </w:r>
          </w:p>
        </w:tc>
        <w:tc>
          <w:tcPr>
            <w:tcW w:w="2268" w:type="dxa"/>
            <w:vMerge w:val="restart"/>
            <w:vAlign w:val="center"/>
          </w:tcPr>
          <w:p w:rsidR="00BD1B59" w:rsidRPr="003D66A4" w:rsidRDefault="00BD1B59" w:rsidP="00BD1B59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Líder ACE</w:t>
            </w:r>
          </w:p>
        </w:tc>
        <w:tc>
          <w:tcPr>
            <w:tcW w:w="1984" w:type="dxa"/>
            <w:vMerge w:val="restart"/>
            <w:vAlign w:val="center"/>
          </w:tcPr>
          <w:p w:rsidR="00BD1B59" w:rsidRPr="003D66A4" w:rsidRDefault="00BD1B59" w:rsidP="00BD1B59">
            <w:pPr>
              <w:pStyle w:val="Sinespaciado"/>
              <w:rPr>
                <w:sz w:val="20"/>
                <w:szCs w:val="20"/>
              </w:rPr>
            </w:pPr>
            <w:r w:rsidRPr="00BD1B59">
              <w:rPr>
                <w:sz w:val="20"/>
                <w:szCs w:val="20"/>
              </w:rPr>
              <w:t>Informes</w:t>
            </w:r>
          </w:p>
        </w:tc>
      </w:tr>
      <w:tr w:rsidR="00BD1B59" w:rsidRPr="003D66A4" w:rsidTr="00825FC0">
        <w:trPr>
          <w:trHeight w:val="120"/>
        </w:trPr>
        <w:tc>
          <w:tcPr>
            <w:tcW w:w="806" w:type="dxa"/>
            <w:vMerge/>
            <w:vAlign w:val="center"/>
          </w:tcPr>
          <w:p w:rsidR="00BD1B59" w:rsidRDefault="00BD1B59" w:rsidP="00BD1B59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308" w:type="dxa"/>
            <w:vMerge/>
            <w:vAlign w:val="center"/>
          </w:tcPr>
          <w:p w:rsidR="00BD1B59" w:rsidRPr="00BD1B59" w:rsidRDefault="00BD1B59" w:rsidP="00BD1B59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BD1B59" w:rsidRPr="00BD1B59" w:rsidRDefault="00BD1B59" w:rsidP="00BD1B59">
            <w:pPr>
              <w:rPr>
                <w:rFonts w:cs="Segoe UI Symbol"/>
                <w:b w:val="0"/>
                <w:lang w:val="es-CO"/>
              </w:rPr>
            </w:pPr>
            <w:r>
              <w:rPr>
                <w:rFonts w:cs="Segoe UI Symbol"/>
                <w:b w:val="0"/>
                <w:lang w:val="es-ES"/>
              </w:rPr>
              <w:t>6.2</w:t>
            </w:r>
            <w:r w:rsidRPr="00BD1B59">
              <w:rPr>
                <w:rFonts w:cs="Segoe UI Symbol"/>
                <w:b w:val="0"/>
                <w:lang w:val="es-ES"/>
              </w:rPr>
              <w:t>Realizar informes de gestión de acuerdo con los requerimientos.</w:t>
            </w:r>
          </w:p>
        </w:tc>
        <w:tc>
          <w:tcPr>
            <w:tcW w:w="2268" w:type="dxa"/>
            <w:vMerge/>
            <w:vAlign w:val="center"/>
          </w:tcPr>
          <w:p w:rsidR="00BD1B59" w:rsidRPr="003D66A4" w:rsidRDefault="00BD1B59" w:rsidP="00BD1B5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  <w:vAlign w:val="center"/>
          </w:tcPr>
          <w:p w:rsidR="00BD1B59" w:rsidRPr="003D66A4" w:rsidRDefault="00BD1B59" w:rsidP="00BD1B59">
            <w:pPr>
              <w:pStyle w:val="Sinespaciado"/>
              <w:rPr>
                <w:sz w:val="20"/>
                <w:szCs w:val="20"/>
              </w:rPr>
            </w:pPr>
          </w:p>
        </w:tc>
      </w:tr>
      <w:tr w:rsidR="00BD1B59" w:rsidRPr="003D66A4" w:rsidTr="00825FC0">
        <w:trPr>
          <w:trHeight w:val="120"/>
        </w:trPr>
        <w:tc>
          <w:tcPr>
            <w:tcW w:w="806" w:type="dxa"/>
            <w:vAlign w:val="center"/>
          </w:tcPr>
          <w:p w:rsidR="00BD1B59" w:rsidRDefault="00BD1B59" w:rsidP="00BD1B59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7. </w:t>
            </w:r>
          </w:p>
        </w:tc>
        <w:tc>
          <w:tcPr>
            <w:tcW w:w="2308" w:type="dxa"/>
            <w:vAlign w:val="center"/>
          </w:tcPr>
          <w:p w:rsidR="00BD1B59" w:rsidRPr="00BD1B59" w:rsidRDefault="00BD1B59" w:rsidP="00BD1B59">
            <w:pPr>
              <w:pStyle w:val="Sinespaciado"/>
              <w:jc w:val="center"/>
              <w:rPr>
                <w:sz w:val="20"/>
                <w:szCs w:val="20"/>
              </w:rPr>
            </w:pPr>
            <w:r w:rsidRPr="00BD1B59">
              <w:rPr>
                <w:sz w:val="20"/>
                <w:szCs w:val="20"/>
              </w:rPr>
              <w:t>Actuar</w:t>
            </w:r>
          </w:p>
        </w:tc>
        <w:tc>
          <w:tcPr>
            <w:tcW w:w="2410" w:type="dxa"/>
          </w:tcPr>
          <w:p w:rsidR="00BD1B59" w:rsidRPr="00BD1B59" w:rsidRDefault="00BD1B59" w:rsidP="00BD1B59">
            <w:pPr>
              <w:rPr>
                <w:rFonts w:cs="Segoe UI Symbol"/>
                <w:b w:val="0"/>
                <w:lang w:val="es-ES"/>
              </w:rPr>
            </w:pPr>
            <w:r>
              <w:rPr>
                <w:rFonts w:cs="Segoe UI Symbol"/>
                <w:b w:val="0"/>
                <w:lang w:val="es-ES"/>
              </w:rPr>
              <w:t>7.1</w:t>
            </w:r>
            <w:r w:rsidRPr="00BD1B59">
              <w:rPr>
                <w:rFonts w:cs="Segoe UI Symbol"/>
                <w:b w:val="0"/>
                <w:lang w:val="es-ES"/>
              </w:rPr>
              <w:t>Realizar correcciones, acciones correctivas y de mejora de acuerdo al procedimiento mejoramiento continuo PR-GDC-002.</w:t>
            </w:r>
          </w:p>
        </w:tc>
        <w:tc>
          <w:tcPr>
            <w:tcW w:w="2268" w:type="dxa"/>
            <w:vMerge/>
            <w:vAlign w:val="center"/>
          </w:tcPr>
          <w:p w:rsidR="00BD1B59" w:rsidRPr="003D66A4" w:rsidRDefault="00BD1B59" w:rsidP="00BD1B5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D1B59" w:rsidRPr="003D66A4" w:rsidRDefault="00BD1B59" w:rsidP="00BD1B59">
            <w:pPr>
              <w:pStyle w:val="Sinespaciado"/>
              <w:rPr>
                <w:sz w:val="20"/>
                <w:szCs w:val="20"/>
              </w:rPr>
            </w:pPr>
            <w:r w:rsidRPr="00BD1B59">
              <w:rPr>
                <w:sz w:val="20"/>
                <w:szCs w:val="20"/>
              </w:rPr>
              <w:t>Planes de mejoramiento</w:t>
            </w:r>
          </w:p>
        </w:tc>
      </w:tr>
      <w:tr w:rsidR="00BD1B59" w:rsidRPr="003D66A4" w:rsidTr="00825FC0">
        <w:trPr>
          <w:trHeight w:val="120"/>
        </w:trPr>
        <w:tc>
          <w:tcPr>
            <w:tcW w:w="806" w:type="dxa"/>
            <w:vAlign w:val="center"/>
          </w:tcPr>
          <w:p w:rsidR="00BD1B59" w:rsidRDefault="00BD1B59" w:rsidP="00BD1B59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8.</w:t>
            </w:r>
          </w:p>
        </w:tc>
        <w:tc>
          <w:tcPr>
            <w:tcW w:w="2308" w:type="dxa"/>
            <w:vAlign w:val="center"/>
          </w:tcPr>
          <w:p w:rsidR="00BD1B59" w:rsidRPr="00BD1B59" w:rsidRDefault="00BD1B59" w:rsidP="00BD1B59">
            <w:pPr>
              <w:pStyle w:val="Sinespaciado"/>
              <w:jc w:val="center"/>
              <w:rPr>
                <w:sz w:val="20"/>
                <w:szCs w:val="20"/>
              </w:rPr>
            </w:pPr>
            <w:r w:rsidRPr="00BD1B59">
              <w:rPr>
                <w:sz w:val="20"/>
                <w:szCs w:val="20"/>
              </w:rPr>
              <w:t>Archivar</w:t>
            </w:r>
          </w:p>
        </w:tc>
        <w:tc>
          <w:tcPr>
            <w:tcW w:w="2410" w:type="dxa"/>
          </w:tcPr>
          <w:p w:rsidR="00BD1B59" w:rsidRDefault="00BD1B59" w:rsidP="00BD1B59">
            <w:pPr>
              <w:rPr>
                <w:rFonts w:cs="Segoe UI Symbol"/>
                <w:b w:val="0"/>
                <w:lang w:val="es-ES"/>
              </w:rPr>
            </w:pPr>
            <w:r w:rsidRPr="00BD1B59">
              <w:rPr>
                <w:rFonts w:cs="Segoe UI Symbol"/>
                <w:b w:val="0"/>
                <w:lang w:val="es-ES"/>
              </w:rPr>
              <w:t>Archivar los documentos generados en cumplimiento al procedimiento y de acuerdo a lo establecido en la normatividad vigente y Tablas de Retención Documental – TRD.</w:t>
            </w:r>
          </w:p>
        </w:tc>
        <w:tc>
          <w:tcPr>
            <w:tcW w:w="2268" w:type="dxa"/>
            <w:vMerge/>
            <w:vAlign w:val="center"/>
          </w:tcPr>
          <w:p w:rsidR="00BD1B59" w:rsidRPr="003D66A4" w:rsidRDefault="00BD1B59" w:rsidP="00BD1B5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D1B59" w:rsidRPr="003D66A4" w:rsidRDefault="00BD1B59" w:rsidP="00BD1B59">
            <w:pPr>
              <w:pStyle w:val="Sinespaciado"/>
              <w:rPr>
                <w:sz w:val="20"/>
                <w:szCs w:val="20"/>
              </w:rPr>
            </w:pPr>
            <w:r w:rsidRPr="00BD1B59">
              <w:rPr>
                <w:sz w:val="20"/>
                <w:szCs w:val="20"/>
              </w:rPr>
              <w:t>Documentos archivados</w:t>
            </w:r>
          </w:p>
        </w:tc>
      </w:tr>
    </w:tbl>
    <w:p w:rsidR="00EA5D97" w:rsidRDefault="00EA5D97" w:rsidP="00AF1EEC">
      <w:pPr>
        <w:pStyle w:val="Sinespaciado"/>
        <w:rPr>
          <w:b/>
        </w:rPr>
      </w:pPr>
    </w:p>
    <w:p w:rsidR="00575DB3" w:rsidRDefault="00575DB3" w:rsidP="00BD1B59">
      <w:pPr>
        <w:pStyle w:val="Sinespaciado"/>
        <w:numPr>
          <w:ilvl w:val="0"/>
          <w:numId w:val="9"/>
        </w:numPr>
        <w:rPr>
          <w:b/>
        </w:rPr>
      </w:pPr>
      <w:r w:rsidRPr="00575DB3">
        <w:rPr>
          <w:b/>
        </w:rPr>
        <w:t>RUTA DE OPERACIONES</w:t>
      </w:r>
    </w:p>
    <w:p w:rsidR="00AF1EEC" w:rsidRDefault="00AF1EEC" w:rsidP="00AF1EEC">
      <w:pPr>
        <w:pStyle w:val="Sinespaciado"/>
        <w:ind w:left="360"/>
        <w:rPr>
          <w:b/>
        </w:rPr>
      </w:pPr>
    </w:p>
    <w:p w:rsidR="008B3BB1" w:rsidRDefault="008B3BB1" w:rsidP="00AF1EEC">
      <w:pPr>
        <w:pStyle w:val="Sinespaciado"/>
        <w:ind w:left="360"/>
        <w:rPr>
          <w:b/>
        </w:rPr>
      </w:pPr>
      <w:r>
        <w:rPr>
          <w:b/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6305B347" wp14:editId="6CBB842E">
            <wp:simplePos x="0" y="0"/>
            <wp:positionH relativeFrom="margin">
              <wp:posOffset>360947</wp:posOffset>
            </wp:positionH>
            <wp:positionV relativeFrom="margin">
              <wp:posOffset>3514959</wp:posOffset>
            </wp:positionV>
            <wp:extent cx="5819775" cy="3825240"/>
            <wp:effectExtent l="0" t="0" r="952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NTILLA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83"/>
                    <a:stretch/>
                  </pic:blipFill>
                  <pic:spPr bwMode="auto">
                    <a:xfrm>
                      <a:off x="0" y="0"/>
                      <a:ext cx="5819775" cy="3825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3BB1" w:rsidRDefault="008B3BB1" w:rsidP="00AF1EEC">
      <w:pPr>
        <w:pStyle w:val="Sinespaciado"/>
        <w:ind w:left="360"/>
        <w:rPr>
          <w:b/>
        </w:rPr>
      </w:pPr>
    </w:p>
    <w:p w:rsidR="003A2527" w:rsidRPr="00575DB3" w:rsidRDefault="003A2527" w:rsidP="003A2527">
      <w:pPr>
        <w:pStyle w:val="Sinespaciado"/>
        <w:rPr>
          <w:b/>
        </w:rPr>
      </w:pPr>
    </w:p>
    <w:p w:rsidR="003D66A4" w:rsidRDefault="003D66A4" w:rsidP="00575DB3">
      <w:pPr>
        <w:pStyle w:val="Sinespaciado"/>
      </w:pPr>
    </w:p>
    <w:sdt>
      <w:sdtPr>
        <w:rPr>
          <w:lang w:val="es-ES"/>
        </w:rPr>
        <w:id w:val="1116789051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:rsidR="00EA5D97" w:rsidRPr="008056A3" w:rsidRDefault="008056A3" w:rsidP="00BD1B59">
          <w:pPr>
            <w:pStyle w:val="Prrafodelista"/>
            <w:numPr>
              <w:ilvl w:val="0"/>
              <w:numId w:val="9"/>
            </w:numPr>
            <w:rPr>
              <w:rFonts w:eastAsiaTheme="majorEastAsia" w:cstheme="majorBidi"/>
              <w:sz w:val="22"/>
              <w:lang w:val="es-ES" w:eastAsia="es-MX"/>
            </w:rPr>
          </w:pPr>
          <w:r w:rsidRPr="008056A3">
            <w:rPr>
              <w:rFonts w:eastAsiaTheme="majorEastAsia" w:cstheme="majorBidi"/>
              <w:sz w:val="22"/>
              <w:lang w:val="es-ES" w:eastAsia="es-MX"/>
            </w:rPr>
            <w:t>REFERENCIAS BIBLIOGRÁFICAS:</w:t>
          </w:r>
        </w:p>
        <w:sdt>
          <w:sdtPr>
            <w:id w:val="111145805"/>
            <w:bibliography/>
          </w:sdtPr>
          <w:sdtEndPr/>
          <w:sdtContent>
            <w:p w:rsidR="008056A3" w:rsidRPr="008056A3" w:rsidRDefault="00EA5D97" w:rsidP="008056A3">
              <w:pPr>
                <w:pStyle w:val="Prrafodelista"/>
                <w:numPr>
                  <w:ilvl w:val="0"/>
                  <w:numId w:val="7"/>
                </w:numPr>
              </w:pPr>
              <w:r w:rsidRPr="008056A3">
                <w:rPr>
                  <w:b w:val="0"/>
                  <w:sz w:val="22"/>
                </w:rPr>
                <w:fldChar w:fldCharType="begin"/>
              </w:r>
              <w:r w:rsidRPr="008056A3">
                <w:rPr>
                  <w:sz w:val="22"/>
                </w:rPr>
                <w:instrText>BIBLIOGRAPHY</w:instrText>
              </w:r>
              <w:r w:rsidRPr="008056A3">
                <w:rPr>
                  <w:b w:val="0"/>
                  <w:sz w:val="22"/>
                </w:rPr>
                <w:fldChar w:fldCharType="end"/>
              </w:r>
              <w:r w:rsidR="008056A3" w:rsidRPr="008056A3">
                <w:rPr>
                  <w:b w:val="0"/>
                  <w:bCs/>
                  <w:sz w:val="22"/>
                </w:rPr>
                <w:t>1https://www.minsalud.gov.co/Normatividad_Nuevo/Resolución%20No.%203280%20de%2020183280.pdf</w:t>
              </w:r>
            </w:p>
            <w:p w:rsidR="00EA5D97" w:rsidRDefault="00852A3A" w:rsidP="008056A3">
              <w:pPr>
                <w:ind w:left="360"/>
              </w:pPr>
            </w:p>
          </w:sdtContent>
        </w:sdt>
      </w:sdtContent>
    </w:sdt>
    <w:p w:rsidR="00EA5D97" w:rsidRPr="004F611A" w:rsidRDefault="00EA5D97" w:rsidP="00575DB3">
      <w:pPr>
        <w:pStyle w:val="Sinespaciado"/>
      </w:pPr>
    </w:p>
    <w:sectPr w:rsidR="00EA5D97" w:rsidRPr="004F611A" w:rsidSect="00217632">
      <w:headerReference w:type="default" r:id="rId11"/>
      <w:footerReference w:type="default" r:id="rId12"/>
      <w:pgSz w:w="12240" w:h="15840" w:code="1"/>
      <w:pgMar w:top="1134" w:right="1134" w:bottom="1134" w:left="1134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8C2" w:rsidRDefault="00F628C2" w:rsidP="004F611A">
      <w:r>
        <w:separator/>
      </w:r>
    </w:p>
  </w:endnote>
  <w:endnote w:type="continuationSeparator" w:id="0">
    <w:p w:rsidR="00F628C2" w:rsidRDefault="00F628C2" w:rsidP="004F6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11A" w:rsidRDefault="00300CC1">
    <w:pPr>
      <w:pStyle w:val="Piedepgina"/>
    </w:pPr>
    <w:r>
      <w:rPr>
        <w:noProof/>
        <w:lang w:eastAsia="es-MX"/>
      </w:rPr>
      <w:drawing>
        <wp:inline distT="0" distB="0" distL="0" distR="0" wp14:anchorId="5FF8DD32">
          <wp:extent cx="6372225" cy="503484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2725" cy="515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8C2" w:rsidRDefault="00F628C2" w:rsidP="004F611A">
      <w:r>
        <w:separator/>
      </w:r>
    </w:p>
  </w:footnote>
  <w:footnote w:type="continuationSeparator" w:id="0">
    <w:p w:rsidR="00F628C2" w:rsidRDefault="00F628C2" w:rsidP="004F61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9781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92"/>
      <w:gridCol w:w="5463"/>
      <w:gridCol w:w="2126"/>
    </w:tblGrid>
    <w:tr w:rsidR="004F611A" w:rsidRPr="0096325F" w:rsidTr="00BD1B59">
      <w:trPr>
        <w:trHeight w:val="285"/>
      </w:trPr>
      <w:tc>
        <w:tcPr>
          <w:tcW w:w="2192" w:type="dxa"/>
          <w:vMerge w:val="restart"/>
        </w:tcPr>
        <w:p w:rsidR="004F611A" w:rsidRPr="004F611A" w:rsidRDefault="004F611A" w:rsidP="004F611A">
          <w:pPr>
            <w:rPr>
              <w:rFonts w:ascii="Times New Roman" w:eastAsia="Verdana" w:cs="Verdana"/>
              <w:sz w:val="20"/>
              <w:lang w:val="es-ES"/>
            </w:rPr>
          </w:pPr>
          <w:r w:rsidRPr="004F611A">
            <w:rPr>
              <w:rFonts w:eastAsia="Verdana" w:cs="Verdana"/>
              <w:noProof/>
              <w:szCs w:val="18"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3E7FFD86" wp14:editId="4F2DCEFA">
                <wp:simplePos x="0" y="0"/>
                <wp:positionH relativeFrom="column">
                  <wp:posOffset>19685</wp:posOffset>
                </wp:positionH>
                <wp:positionV relativeFrom="paragraph">
                  <wp:posOffset>254000</wp:posOffset>
                </wp:positionV>
                <wp:extent cx="1333500" cy="391795"/>
                <wp:effectExtent l="0" t="0" r="0" b="8255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Red Medicron IPS en pn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391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63" w:type="dxa"/>
          <w:vMerge w:val="restart"/>
          <w:vAlign w:val="center"/>
        </w:tcPr>
        <w:p w:rsidR="004F611A" w:rsidRPr="0096325F" w:rsidRDefault="00FD2D37" w:rsidP="00BD1B59">
          <w:pPr>
            <w:jc w:val="center"/>
            <w:rPr>
              <w:sz w:val="22"/>
            </w:rPr>
          </w:pPr>
          <w:r w:rsidRPr="00BD1B59">
            <w:rPr>
              <w:sz w:val="22"/>
            </w:rPr>
            <w:t xml:space="preserve">PROCESO </w:t>
          </w:r>
          <w:r w:rsidR="00471EC6" w:rsidRPr="00BD1B59">
            <w:rPr>
              <w:sz w:val="22"/>
            </w:rPr>
            <w:t>ATENCIÓN CONSULTA EXTERNA</w:t>
          </w:r>
        </w:p>
      </w:tc>
      <w:tc>
        <w:tcPr>
          <w:tcW w:w="2126" w:type="dxa"/>
        </w:tcPr>
        <w:p w:rsidR="004F611A" w:rsidRPr="0096325F" w:rsidRDefault="00BD1B59" w:rsidP="00BD1B59">
          <w:pPr>
            <w:tabs>
              <w:tab w:val="left" w:pos="1260"/>
            </w:tabs>
            <w:rPr>
              <w:b w:val="0"/>
              <w:szCs w:val="18"/>
            </w:rPr>
          </w:pPr>
          <w:proofErr w:type="spellStart"/>
          <w:r>
            <w:rPr>
              <w:b w:val="0"/>
              <w:szCs w:val="18"/>
            </w:rPr>
            <w:t>Código</w:t>
          </w:r>
          <w:proofErr w:type="spellEnd"/>
          <w:r>
            <w:rPr>
              <w:b w:val="0"/>
              <w:szCs w:val="18"/>
            </w:rPr>
            <w:t>: PR-ACE-001</w:t>
          </w:r>
        </w:p>
      </w:tc>
    </w:tr>
    <w:tr w:rsidR="004F611A" w:rsidRPr="0096325F" w:rsidTr="004F611A">
      <w:trPr>
        <w:trHeight w:val="285"/>
      </w:trPr>
      <w:tc>
        <w:tcPr>
          <w:tcW w:w="2192" w:type="dxa"/>
          <w:vMerge/>
          <w:tcBorders>
            <w:top w:val="nil"/>
          </w:tcBorders>
        </w:tcPr>
        <w:p w:rsidR="004F611A" w:rsidRPr="004F611A" w:rsidRDefault="004F611A" w:rsidP="004F611A">
          <w:pPr>
            <w:rPr>
              <w:sz w:val="2"/>
              <w:szCs w:val="2"/>
            </w:rPr>
          </w:pPr>
        </w:p>
      </w:tc>
      <w:tc>
        <w:tcPr>
          <w:tcW w:w="5463" w:type="dxa"/>
          <w:vMerge/>
          <w:tcBorders>
            <w:top w:val="nil"/>
          </w:tcBorders>
        </w:tcPr>
        <w:p w:rsidR="004F611A" w:rsidRPr="0096325F" w:rsidRDefault="004F611A" w:rsidP="004F611A">
          <w:pPr>
            <w:jc w:val="center"/>
            <w:rPr>
              <w:sz w:val="22"/>
            </w:rPr>
          </w:pPr>
        </w:p>
      </w:tc>
      <w:tc>
        <w:tcPr>
          <w:tcW w:w="2126" w:type="dxa"/>
        </w:tcPr>
        <w:p w:rsidR="004F611A" w:rsidRPr="0096325F" w:rsidRDefault="004F611A" w:rsidP="004F611A">
          <w:pPr>
            <w:rPr>
              <w:b w:val="0"/>
            </w:rPr>
          </w:pPr>
          <w:proofErr w:type="spellStart"/>
          <w:r w:rsidRPr="0096325F">
            <w:rPr>
              <w:b w:val="0"/>
              <w:w w:val="85"/>
            </w:rPr>
            <w:t>Versión</w:t>
          </w:r>
          <w:proofErr w:type="spellEnd"/>
          <w:r w:rsidRPr="0096325F">
            <w:rPr>
              <w:b w:val="0"/>
              <w:w w:val="85"/>
            </w:rPr>
            <w:t>:</w:t>
          </w:r>
          <w:r w:rsidRPr="0096325F">
            <w:rPr>
              <w:b w:val="0"/>
              <w:spacing w:val="16"/>
            </w:rPr>
            <w:t xml:space="preserve"> </w:t>
          </w:r>
          <w:r w:rsidR="00BD1B59">
            <w:rPr>
              <w:b w:val="0"/>
              <w:spacing w:val="16"/>
            </w:rPr>
            <w:t>00</w:t>
          </w:r>
        </w:p>
      </w:tc>
    </w:tr>
    <w:tr w:rsidR="004F611A" w:rsidRPr="0096325F" w:rsidTr="004F611A">
      <w:trPr>
        <w:trHeight w:val="441"/>
      </w:trPr>
      <w:tc>
        <w:tcPr>
          <w:tcW w:w="2192" w:type="dxa"/>
          <w:vMerge/>
          <w:tcBorders>
            <w:top w:val="nil"/>
          </w:tcBorders>
        </w:tcPr>
        <w:p w:rsidR="004F611A" w:rsidRPr="004F611A" w:rsidRDefault="004F611A" w:rsidP="004F611A">
          <w:pPr>
            <w:rPr>
              <w:sz w:val="2"/>
              <w:szCs w:val="2"/>
            </w:rPr>
          </w:pPr>
        </w:p>
      </w:tc>
      <w:tc>
        <w:tcPr>
          <w:tcW w:w="5463" w:type="dxa"/>
          <w:vMerge w:val="restart"/>
        </w:tcPr>
        <w:p w:rsidR="004F611A" w:rsidRPr="0096325F" w:rsidRDefault="00471EC6" w:rsidP="004F611A">
          <w:pPr>
            <w:jc w:val="center"/>
            <w:rPr>
              <w:sz w:val="22"/>
            </w:rPr>
          </w:pPr>
          <w:r w:rsidRPr="003D66A4">
            <w:rPr>
              <w:sz w:val="22"/>
            </w:rPr>
            <w:t>PROCEDIMIENTO PARA LA CANALIZACIÓN DE USU</w:t>
          </w:r>
          <w:r>
            <w:rPr>
              <w:sz w:val="22"/>
            </w:rPr>
            <w:t>A</w:t>
          </w:r>
          <w:r w:rsidRPr="003D66A4">
            <w:rPr>
              <w:sz w:val="22"/>
            </w:rPr>
            <w:t>RIAS QUE EGRESAN DE LA INSTITUCIÓN SIN MÉTODO ANTICONCEPTIVO</w:t>
          </w:r>
        </w:p>
      </w:tc>
      <w:tc>
        <w:tcPr>
          <w:tcW w:w="2126" w:type="dxa"/>
        </w:tcPr>
        <w:p w:rsidR="00BD1B59" w:rsidRDefault="004F611A" w:rsidP="004F611A">
          <w:pPr>
            <w:rPr>
              <w:b w:val="0"/>
            </w:rPr>
          </w:pPr>
          <w:proofErr w:type="spellStart"/>
          <w:r w:rsidRPr="0096325F">
            <w:rPr>
              <w:b w:val="0"/>
            </w:rPr>
            <w:t>Fecha</w:t>
          </w:r>
          <w:proofErr w:type="spellEnd"/>
          <w:r w:rsidRPr="0096325F">
            <w:rPr>
              <w:b w:val="0"/>
            </w:rPr>
            <w:t xml:space="preserve"> de </w:t>
          </w:r>
          <w:proofErr w:type="spellStart"/>
          <w:r w:rsidRPr="0096325F">
            <w:rPr>
              <w:b w:val="0"/>
            </w:rPr>
            <w:t>aprobación</w:t>
          </w:r>
          <w:proofErr w:type="spellEnd"/>
          <w:r w:rsidRPr="0096325F">
            <w:rPr>
              <w:b w:val="0"/>
            </w:rPr>
            <w:t>:</w:t>
          </w:r>
        </w:p>
        <w:p w:rsidR="004F611A" w:rsidRPr="0096325F" w:rsidRDefault="00BD1B59" w:rsidP="004F611A">
          <w:pPr>
            <w:rPr>
              <w:b w:val="0"/>
            </w:rPr>
          </w:pPr>
          <w:r>
            <w:rPr>
              <w:b w:val="0"/>
            </w:rPr>
            <w:t xml:space="preserve">14 de </w:t>
          </w:r>
          <w:proofErr w:type="spellStart"/>
          <w:r>
            <w:rPr>
              <w:b w:val="0"/>
            </w:rPr>
            <w:t>abril</w:t>
          </w:r>
          <w:proofErr w:type="spellEnd"/>
          <w:r>
            <w:rPr>
              <w:b w:val="0"/>
            </w:rPr>
            <w:t xml:space="preserve"> de 2025</w:t>
          </w:r>
          <w:r w:rsidR="004F611A" w:rsidRPr="0096325F">
            <w:rPr>
              <w:b w:val="0"/>
            </w:rPr>
            <w:t xml:space="preserve"> </w:t>
          </w:r>
        </w:p>
      </w:tc>
    </w:tr>
    <w:tr w:rsidR="004F611A" w:rsidRPr="0096325F" w:rsidTr="004F611A">
      <w:trPr>
        <w:trHeight w:val="371"/>
      </w:trPr>
      <w:tc>
        <w:tcPr>
          <w:tcW w:w="2192" w:type="dxa"/>
          <w:vMerge/>
          <w:tcBorders>
            <w:top w:val="nil"/>
          </w:tcBorders>
        </w:tcPr>
        <w:p w:rsidR="004F611A" w:rsidRPr="004F611A" w:rsidRDefault="004F611A" w:rsidP="004F611A">
          <w:pPr>
            <w:rPr>
              <w:sz w:val="2"/>
              <w:szCs w:val="2"/>
            </w:rPr>
          </w:pPr>
        </w:p>
      </w:tc>
      <w:tc>
        <w:tcPr>
          <w:tcW w:w="5463" w:type="dxa"/>
          <w:vMerge/>
          <w:tcBorders>
            <w:top w:val="nil"/>
          </w:tcBorders>
        </w:tcPr>
        <w:p w:rsidR="004F611A" w:rsidRPr="0096325F" w:rsidRDefault="004F611A" w:rsidP="004F611A">
          <w:pPr>
            <w:rPr>
              <w:sz w:val="2"/>
              <w:szCs w:val="2"/>
            </w:rPr>
          </w:pPr>
        </w:p>
      </w:tc>
      <w:tc>
        <w:tcPr>
          <w:tcW w:w="2126" w:type="dxa"/>
        </w:tcPr>
        <w:p w:rsidR="004F611A" w:rsidRPr="0096325F" w:rsidRDefault="004F611A" w:rsidP="004F611A">
          <w:pPr>
            <w:rPr>
              <w:b w:val="0"/>
            </w:rPr>
          </w:pPr>
          <w:r w:rsidRPr="0096325F">
            <w:rPr>
              <w:b w:val="0"/>
            </w:rPr>
            <w:t>Página:</w:t>
          </w:r>
          <w:r w:rsidRPr="0096325F">
            <w:rPr>
              <w:b w:val="0"/>
              <w:spacing w:val="-10"/>
            </w:rPr>
            <w:t xml:space="preserve"> </w:t>
          </w:r>
          <w:r w:rsidRPr="0096325F">
            <w:rPr>
              <w:b w:val="0"/>
            </w:rPr>
            <w:fldChar w:fldCharType="begin"/>
          </w:r>
          <w:r w:rsidRPr="0096325F">
            <w:rPr>
              <w:b w:val="0"/>
            </w:rPr>
            <w:instrText xml:space="preserve"> PAGE </w:instrText>
          </w:r>
          <w:r w:rsidRPr="0096325F">
            <w:rPr>
              <w:b w:val="0"/>
            </w:rPr>
            <w:fldChar w:fldCharType="separate"/>
          </w:r>
          <w:r w:rsidR="00852A3A">
            <w:rPr>
              <w:b w:val="0"/>
              <w:noProof/>
            </w:rPr>
            <w:t>5</w:t>
          </w:r>
          <w:r w:rsidRPr="0096325F">
            <w:rPr>
              <w:b w:val="0"/>
            </w:rPr>
            <w:fldChar w:fldCharType="end"/>
          </w:r>
          <w:r w:rsidRPr="0096325F">
            <w:rPr>
              <w:b w:val="0"/>
              <w:spacing w:val="-8"/>
            </w:rPr>
            <w:t xml:space="preserve"> </w:t>
          </w:r>
          <w:r w:rsidRPr="0096325F">
            <w:rPr>
              <w:b w:val="0"/>
            </w:rPr>
            <w:t>de</w:t>
          </w:r>
          <w:r w:rsidRPr="0096325F">
            <w:rPr>
              <w:b w:val="0"/>
              <w:spacing w:val="-9"/>
            </w:rPr>
            <w:t xml:space="preserve"> </w:t>
          </w:r>
          <w:r w:rsidRPr="0096325F">
            <w:rPr>
              <w:b w:val="0"/>
              <w:spacing w:val="-5"/>
            </w:rPr>
            <w:fldChar w:fldCharType="begin"/>
          </w:r>
          <w:r w:rsidRPr="0096325F">
            <w:rPr>
              <w:b w:val="0"/>
              <w:spacing w:val="-5"/>
            </w:rPr>
            <w:instrText xml:space="preserve"> NUMPAGES </w:instrText>
          </w:r>
          <w:r w:rsidRPr="0096325F">
            <w:rPr>
              <w:b w:val="0"/>
              <w:spacing w:val="-5"/>
            </w:rPr>
            <w:fldChar w:fldCharType="separate"/>
          </w:r>
          <w:r w:rsidR="00852A3A">
            <w:rPr>
              <w:b w:val="0"/>
              <w:noProof/>
              <w:spacing w:val="-5"/>
            </w:rPr>
            <w:t>5</w:t>
          </w:r>
          <w:r w:rsidRPr="0096325F">
            <w:rPr>
              <w:b w:val="0"/>
              <w:spacing w:val="-5"/>
            </w:rPr>
            <w:fldChar w:fldCharType="end"/>
          </w:r>
        </w:p>
      </w:tc>
    </w:tr>
  </w:tbl>
  <w:p w:rsidR="004F611A" w:rsidRDefault="004F61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A1C6E"/>
    <w:multiLevelType w:val="multilevel"/>
    <w:tmpl w:val="88E2D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" w15:restartNumberingAfterBreak="0">
    <w:nsid w:val="04D335E5"/>
    <w:multiLevelType w:val="multilevel"/>
    <w:tmpl w:val="9544D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5C054B9"/>
    <w:multiLevelType w:val="multilevel"/>
    <w:tmpl w:val="F1C6DA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BCD347E"/>
    <w:multiLevelType w:val="hybridMultilevel"/>
    <w:tmpl w:val="FB78A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1E"/>
    <w:multiLevelType w:val="hybridMultilevel"/>
    <w:tmpl w:val="D87465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73E1A"/>
    <w:multiLevelType w:val="hybridMultilevel"/>
    <w:tmpl w:val="3288E762"/>
    <w:lvl w:ilvl="0" w:tplc="08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4AF96D38"/>
    <w:multiLevelType w:val="multilevel"/>
    <w:tmpl w:val="7E76F69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E1675BB"/>
    <w:multiLevelType w:val="hybridMultilevel"/>
    <w:tmpl w:val="D2FA3A12"/>
    <w:lvl w:ilvl="0" w:tplc="65F26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212F8"/>
    <w:multiLevelType w:val="multilevel"/>
    <w:tmpl w:val="C79E986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11A"/>
    <w:rsid w:val="00185CE5"/>
    <w:rsid w:val="001B6157"/>
    <w:rsid w:val="00217632"/>
    <w:rsid w:val="00251E0E"/>
    <w:rsid w:val="00300CC1"/>
    <w:rsid w:val="00316374"/>
    <w:rsid w:val="003A2527"/>
    <w:rsid w:val="003D55FD"/>
    <w:rsid w:val="003D66A4"/>
    <w:rsid w:val="003F398A"/>
    <w:rsid w:val="00471EC6"/>
    <w:rsid w:val="004863FA"/>
    <w:rsid w:val="004A33C1"/>
    <w:rsid w:val="004A63A2"/>
    <w:rsid w:val="004F611A"/>
    <w:rsid w:val="00525EAD"/>
    <w:rsid w:val="00575DB3"/>
    <w:rsid w:val="00623640"/>
    <w:rsid w:val="00654F74"/>
    <w:rsid w:val="00660EFB"/>
    <w:rsid w:val="00766FE2"/>
    <w:rsid w:val="00767D98"/>
    <w:rsid w:val="008056A3"/>
    <w:rsid w:val="00837A93"/>
    <w:rsid w:val="00852A3A"/>
    <w:rsid w:val="008B3BB1"/>
    <w:rsid w:val="008C0173"/>
    <w:rsid w:val="008C36BD"/>
    <w:rsid w:val="008C494C"/>
    <w:rsid w:val="008E3439"/>
    <w:rsid w:val="009032EE"/>
    <w:rsid w:val="0091053D"/>
    <w:rsid w:val="00921A45"/>
    <w:rsid w:val="0094063A"/>
    <w:rsid w:val="00941140"/>
    <w:rsid w:val="009571A5"/>
    <w:rsid w:val="0096325F"/>
    <w:rsid w:val="009959B6"/>
    <w:rsid w:val="00AF1EEC"/>
    <w:rsid w:val="00BD1B59"/>
    <w:rsid w:val="00BE7E8B"/>
    <w:rsid w:val="00BF374F"/>
    <w:rsid w:val="00C72070"/>
    <w:rsid w:val="00C92CD1"/>
    <w:rsid w:val="00D719C9"/>
    <w:rsid w:val="00DC57BB"/>
    <w:rsid w:val="00DD4E39"/>
    <w:rsid w:val="00DF51AE"/>
    <w:rsid w:val="00DF58FF"/>
    <w:rsid w:val="00E92497"/>
    <w:rsid w:val="00EA5D97"/>
    <w:rsid w:val="00F628C2"/>
    <w:rsid w:val="00FD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4B940B"/>
  <w15:chartTrackingRefBased/>
  <w15:docId w15:val="{FAA3C41F-7D06-4E91-B82A-1C87CCDB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EFB"/>
    <w:pPr>
      <w:spacing w:after="0" w:line="240" w:lineRule="auto"/>
      <w:jc w:val="both"/>
    </w:pPr>
    <w:rPr>
      <w:rFonts w:ascii="Century Gothic" w:hAnsi="Century Gothic"/>
      <w:b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EA5D97"/>
    <w:pPr>
      <w:keepNext/>
      <w:keepLines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611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F611A"/>
  </w:style>
  <w:style w:type="paragraph" w:styleId="Piedepgina">
    <w:name w:val="footer"/>
    <w:basedOn w:val="Normal"/>
    <w:link w:val="PiedepginaCar"/>
    <w:uiPriority w:val="99"/>
    <w:unhideWhenUsed/>
    <w:rsid w:val="004F611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611A"/>
  </w:style>
  <w:style w:type="table" w:customStyle="1" w:styleId="TableNormal">
    <w:name w:val="Table Normal"/>
    <w:uiPriority w:val="2"/>
    <w:semiHidden/>
    <w:unhideWhenUsed/>
    <w:qFormat/>
    <w:rsid w:val="004F611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660EFB"/>
    <w:pPr>
      <w:spacing w:after="0" w:line="240" w:lineRule="auto"/>
      <w:jc w:val="both"/>
    </w:pPr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85CE5"/>
    <w:pPr>
      <w:ind w:left="720"/>
      <w:contextualSpacing/>
    </w:pPr>
  </w:style>
  <w:style w:type="table" w:styleId="Tablaconcuadrcula">
    <w:name w:val="Table Grid"/>
    <w:basedOn w:val="Tablanormal"/>
    <w:uiPriority w:val="39"/>
    <w:rsid w:val="003D6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D66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66A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66A4"/>
    <w:rPr>
      <w:rFonts w:ascii="Century Gothic" w:hAnsi="Century Gothic"/>
      <w:b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66A4"/>
    <w:rPr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66A4"/>
    <w:rPr>
      <w:rFonts w:ascii="Century Gothic" w:hAnsi="Century Gothic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66A4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66A4"/>
    <w:rPr>
      <w:rFonts w:ascii="Segoe UI" w:hAnsi="Segoe UI" w:cs="Segoe UI"/>
      <w:b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EA5D9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571A5"/>
    <w:pPr>
      <w:spacing w:after="200"/>
    </w:pPr>
    <w:rPr>
      <w:i/>
      <w:iCs/>
      <w:color w:val="44546A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98F39-F020-4139-970B-E38C4C0D6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649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IPS OBRERO</cp:lastModifiedBy>
  <cp:revision>3</cp:revision>
  <cp:lastPrinted>2025-04-14T17:06:00Z</cp:lastPrinted>
  <dcterms:created xsi:type="dcterms:W3CDTF">2025-04-14T17:06:00Z</dcterms:created>
  <dcterms:modified xsi:type="dcterms:W3CDTF">2025-04-14T17:07:00Z</dcterms:modified>
</cp:coreProperties>
</file>