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07E9A" w14:textId="0307DE27" w:rsidR="00E8792A" w:rsidRDefault="00E8792A" w:rsidP="008A521F">
      <w:pPr>
        <w:spacing w:after="160" w:line="259" w:lineRule="auto"/>
        <w:jc w:val="left"/>
        <w:rPr>
          <w:rFonts w:eastAsia="Verdana" w:cs="Verdana"/>
          <w:lang w:val="es-ES"/>
        </w:rPr>
      </w:pPr>
    </w:p>
    <w:p w14:paraId="5FE23A7C" w14:textId="04EA895C" w:rsidR="00EB4114" w:rsidRDefault="00EB4114" w:rsidP="008A521F">
      <w:pPr>
        <w:spacing w:after="160" w:line="259" w:lineRule="auto"/>
        <w:jc w:val="left"/>
        <w:rPr>
          <w:rFonts w:eastAsia="Verdana" w:cs="Verdana"/>
          <w:lang w:val="es-ES"/>
        </w:rPr>
      </w:pPr>
    </w:p>
    <w:p w14:paraId="34A43E87" w14:textId="1BFF8C0C" w:rsidR="00EB4114" w:rsidRDefault="00EB4114" w:rsidP="008A521F">
      <w:pPr>
        <w:spacing w:after="160" w:line="259" w:lineRule="auto"/>
        <w:jc w:val="left"/>
        <w:rPr>
          <w:rFonts w:eastAsia="Verdana" w:cs="Verdana"/>
          <w:lang w:val="es-ES"/>
        </w:rPr>
      </w:pPr>
    </w:p>
    <w:p w14:paraId="35AC7B62" w14:textId="35061BF8" w:rsidR="00EB4114" w:rsidRDefault="00EB4114" w:rsidP="008A521F">
      <w:pPr>
        <w:spacing w:after="160" w:line="259" w:lineRule="auto"/>
        <w:jc w:val="left"/>
        <w:rPr>
          <w:rFonts w:eastAsia="Verdana" w:cs="Verdana"/>
          <w:lang w:val="es-ES"/>
        </w:rPr>
      </w:pPr>
    </w:p>
    <w:p w14:paraId="466BC9DE" w14:textId="302C1C25" w:rsidR="00EB4114" w:rsidRDefault="00EB4114" w:rsidP="008A521F">
      <w:pPr>
        <w:spacing w:after="160" w:line="259" w:lineRule="auto"/>
        <w:jc w:val="left"/>
        <w:rPr>
          <w:rFonts w:eastAsia="Verdana" w:cs="Verdana"/>
          <w:lang w:val="es-ES"/>
        </w:rPr>
      </w:pPr>
    </w:p>
    <w:p w14:paraId="274090C2" w14:textId="72FE29BB" w:rsidR="00EB4114" w:rsidRDefault="00EB4114" w:rsidP="008A521F">
      <w:pPr>
        <w:spacing w:after="160" w:line="259" w:lineRule="auto"/>
        <w:jc w:val="left"/>
        <w:rPr>
          <w:rFonts w:eastAsia="Verdana" w:cs="Verdana"/>
          <w:lang w:val="es-ES"/>
        </w:rPr>
      </w:pPr>
    </w:p>
    <w:p w14:paraId="1B93E12C" w14:textId="133220BD" w:rsidR="00EB4114" w:rsidRDefault="00EB4114" w:rsidP="008A521F">
      <w:pPr>
        <w:spacing w:after="160" w:line="259" w:lineRule="auto"/>
        <w:jc w:val="left"/>
        <w:rPr>
          <w:rFonts w:eastAsia="Verdana" w:cs="Verdana"/>
          <w:lang w:val="es-ES"/>
        </w:rPr>
      </w:pPr>
    </w:p>
    <w:p w14:paraId="051EBEA4" w14:textId="0784541A" w:rsidR="00EB4114" w:rsidRDefault="00EB4114" w:rsidP="008A521F">
      <w:pPr>
        <w:spacing w:after="160" w:line="259" w:lineRule="auto"/>
        <w:jc w:val="left"/>
        <w:rPr>
          <w:rFonts w:eastAsia="Verdana" w:cs="Verdana"/>
          <w:lang w:val="es-ES"/>
        </w:rPr>
      </w:pPr>
    </w:p>
    <w:p w14:paraId="7A9B1799" w14:textId="2AE54497" w:rsidR="00EB4114" w:rsidRDefault="00EB4114" w:rsidP="008A521F">
      <w:pPr>
        <w:spacing w:after="160" w:line="259" w:lineRule="auto"/>
        <w:jc w:val="left"/>
        <w:rPr>
          <w:rFonts w:eastAsia="Verdana" w:cs="Verdana"/>
          <w:lang w:val="es-ES"/>
        </w:rPr>
      </w:pPr>
    </w:p>
    <w:p w14:paraId="38852002" w14:textId="6629CDAF" w:rsidR="00EB4114" w:rsidRDefault="00EB4114" w:rsidP="008A521F">
      <w:pPr>
        <w:spacing w:after="160" w:line="259" w:lineRule="auto"/>
        <w:jc w:val="left"/>
        <w:rPr>
          <w:rFonts w:eastAsia="Verdana" w:cs="Verdana"/>
          <w:lang w:val="es-ES"/>
        </w:rPr>
      </w:pPr>
    </w:p>
    <w:p w14:paraId="6CC48E0F" w14:textId="4B8ACD56" w:rsidR="00EB4114" w:rsidRDefault="00EB4114" w:rsidP="008A521F">
      <w:pPr>
        <w:spacing w:after="160" w:line="259" w:lineRule="auto"/>
        <w:jc w:val="left"/>
        <w:rPr>
          <w:rFonts w:eastAsia="Verdana" w:cs="Verdana"/>
          <w:lang w:val="es-ES"/>
        </w:rPr>
      </w:pPr>
    </w:p>
    <w:p w14:paraId="26F427B2" w14:textId="7FA3AE21" w:rsidR="00EB4114" w:rsidRDefault="00EB4114" w:rsidP="008A521F">
      <w:pPr>
        <w:spacing w:after="160" w:line="259" w:lineRule="auto"/>
        <w:jc w:val="left"/>
        <w:rPr>
          <w:rFonts w:eastAsia="Verdana" w:cs="Verdana"/>
          <w:lang w:val="es-ES"/>
        </w:rPr>
      </w:pPr>
    </w:p>
    <w:p w14:paraId="455C195B" w14:textId="79458B27" w:rsidR="00EB4114" w:rsidRDefault="00EB4114" w:rsidP="008A521F">
      <w:pPr>
        <w:spacing w:after="160" w:line="259" w:lineRule="auto"/>
        <w:jc w:val="left"/>
        <w:rPr>
          <w:rFonts w:eastAsia="Verdana" w:cs="Verdana"/>
          <w:lang w:val="es-ES"/>
        </w:rPr>
      </w:pPr>
    </w:p>
    <w:p w14:paraId="7BF841DD" w14:textId="7E03AE4C" w:rsidR="00EB4114" w:rsidRDefault="00EB4114" w:rsidP="008A521F">
      <w:pPr>
        <w:spacing w:after="160" w:line="259" w:lineRule="auto"/>
        <w:jc w:val="left"/>
        <w:rPr>
          <w:rFonts w:eastAsia="Verdana" w:cs="Verdana"/>
          <w:lang w:val="es-ES"/>
        </w:rPr>
      </w:pPr>
    </w:p>
    <w:p w14:paraId="6E4292EA" w14:textId="0B0B1E36" w:rsidR="00EB4114" w:rsidRDefault="00EB4114" w:rsidP="008A521F">
      <w:pPr>
        <w:spacing w:after="160" w:line="259" w:lineRule="auto"/>
        <w:jc w:val="left"/>
        <w:rPr>
          <w:rFonts w:eastAsia="Verdana" w:cs="Verdana"/>
          <w:lang w:val="es-ES"/>
        </w:rPr>
      </w:pPr>
    </w:p>
    <w:p w14:paraId="4492B331" w14:textId="4AF133C5" w:rsidR="00EB4114" w:rsidRDefault="00EB4114" w:rsidP="008A521F">
      <w:pPr>
        <w:spacing w:after="160" w:line="259" w:lineRule="auto"/>
        <w:jc w:val="left"/>
        <w:rPr>
          <w:rFonts w:eastAsia="Verdana" w:cs="Verdana"/>
          <w:lang w:val="es-ES"/>
        </w:rPr>
      </w:pPr>
    </w:p>
    <w:p w14:paraId="225BE5A9" w14:textId="3A8636BF" w:rsidR="00EB4114" w:rsidRDefault="00EB4114" w:rsidP="008A521F">
      <w:pPr>
        <w:spacing w:after="160" w:line="259" w:lineRule="auto"/>
        <w:jc w:val="left"/>
        <w:rPr>
          <w:rFonts w:eastAsia="Verdana" w:cs="Verdana"/>
          <w:lang w:val="es-ES"/>
        </w:rPr>
      </w:pPr>
    </w:p>
    <w:p w14:paraId="773C66BA" w14:textId="633DD498" w:rsidR="00EB4114" w:rsidRDefault="00EB4114" w:rsidP="008A521F">
      <w:pPr>
        <w:spacing w:after="160" w:line="259" w:lineRule="auto"/>
        <w:jc w:val="left"/>
        <w:rPr>
          <w:rFonts w:eastAsia="Verdana" w:cs="Verdana"/>
          <w:lang w:val="es-ES"/>
        </w:rPr>
      </w:pPr>
    </w:p>
    <w:p w14:paraId="5611C221" w14:textId="77777777" w:rsidR="00EB4114" w:rsidRDefault="00EB4114" w:rsidP="008A521F">
      <w:pPr>
        <w:spacing w:after="160" w:line="259" w:lineRule="auto"/>
        <w:jc w:val="left"/>
        <w:rPr>
          <w:rFonts w:eastAsia="Verdana" w:cs="Verdana"/>
          <w:lang w:val="es-ES"/>
        </w:rPr>
      </w:pPr>
    </w:p>
    <w:tbl>
      <w:tblPr>
        <w:tblpPr w:leftFromText="141" w:rightFromText="141" w:vertAnchor="text" w:horzAnchor="margin" w:tblpXSpec="center" w:tblpY="531"/>
        <w:tblW w:w="9750" w:type="dxa"/>
        <w:tblLayout w:type="fixed"/>
        <w:tblLook w:val="0400" w:firstRow="0" w:lastRow="0" w:firstColumn="0" w:lastColumn="0" w:noHBand="0" w:noVBand="1"/>
      </w:tblPr>
      <w:tblGrid>
        <w:gridCol w:w="2438"/>
        <w:gridCol w:w="2438"/>
        <w:gridCol w:w="2437"/>
        <w:gridCol w:w="2437"/>
      </w:tblGrid>
      <w:tr w:rsidR="00EB4114" w:rsidRPr="00921897" w14:paraId="04C1BD64" w14:textId="77777777" w:rsidTr="00EB4114">
        <w:trPr>
          <w:trHeight w:val="270"/>
        </w:trPr>
        <w:tc>
          <w:tcPr>
            <w:tcW w:w="2438" w:type="dxa"/>
            <w:tcBorders>
              <w:top w:val="single" w:sz="4" w:space="0" w:color="000000"/>
              <w:left w:val="single" w:sz="4" w:space="0" w:color="000000"/>
              <w:bottom w:val="single" w:sz="4" w:space="0" w:color="FFFFFF"/>
              <w:right w:val="single" w:sz="4" w:space="0" w:color="000000"/>
            </w:tcBorders>
            <w:vAlign w:val="center"/>
            <w:hideMark/>
          </w:tcPr>
          <w:p w14:paraId="1EA37288" w14:textId="77777777" w:rsidR="00EB4114" w:rsidRPr="00C33B08" w:rsidRDefault="00EB4114" w:rsidP="00EB4114">
            <w:pPr>
              <w:rPr>
                <w:rFonts w:eastAsia="Century Gothic" w:cs="Century Gothic"/>
                <w:b/>
                <w:sz w:val="18"/>
                <w:szCs w:val="18"/>
                <w:lang w:val="es-CO"/>
              </w:rPr>
            </w:pPr>
            <w:r w:rsidRPr="00C33B08">
              <w:rPr>
                <w:rFonts w:eastAsia="Century Gothic" w:cs="Century Gothic"/>
                <w:b/>
                <w:sz w:val="18"/>
                <w:szCs w:val="18"/>
                <w:lang w:val="es-CO"/>
              </w:rPr>
              <w:t>Elaboración:</w:t>
            </w:r>
          </w:p>
        </w:tc>
        <w:tc>
          <w:tcPr>
            <w:tcW w:w="2438" w:type="dxa"/>
            <w:tcBorders>
              <w:top w:val="single" w:sz="4" w:space="0" w:color="000000"/>
              <w:left w:val="nil"/>
              <w:bottom w:val="single" w:sz="4" w:space="0" w:color="FFFFFF"/>
              <w:right w:val="single" w:sz="4" w:space="0" w:color="000000"/>
            </w:tcBorders>
            <w:vAlign w:val="center"/>
            <w:hideMark/>
          </w:tcPr>
          <w:p w14:paraId="7F6D81A7" w14:textId="77777777" w:rsidR="00EB4114" w:rsidRPr="00C33B08" w:rsidRDefault="00EB4114" w:rsidP="00EB4114">
            <w:pPr>
              <w:rPr>
                <w:rFonts w:eastAsia="Century Gothic" w:cs="Century Gothic"/>
                <w:b/>
                <w:sz w:val="18"/>
                <w:szCs w:val="18"/>
                <w:lang w:val="es-CO"/>
              </w:rPr>
            </w:pPr>
            <w:r w:rsidRPr="00C33B08">
              <w:rPr>
                <w:rFonts w:eastAsia="Century Gothic" w:cs="Century Gothic"/>
                <w:b/>
                <w:sz w:val="18"/>
                <w:szCs w:val="18"/>
                <w:lang w:val="es-CO"/>
              </w:rPr>
              <w:t>Revisión Técnica/Científica:</w:t>
            </w:r>
          </w:p>
        </w:tc>
        <w:tc>
          <w:tcPr>
            <w:tcW w:w="2437" w:type="dxa"/>
            <w:tcBorders>
              <w:top w:val="single" w:sz="4" w:space="0" w:color="000000"/>
              <w:left w:val="nil"/>
              <w:bottom w:val="single" w:sz="4" w:space="0" w:color="FFFFFF"/>
              <w:right w:val="single" w:sz="4" w:space="0" w:color="000000"/>
            </w:tcBorders>
            <w:vAlign w:val="center"/>
            <w:hideMark/>
          </w:tcPr>
          <w:p w14:paraId="2713D0FD" w14:textId="77777777" w:rsidR="00EB4114" w:rsidRPr="00C33B08" w:rsidRDefault="00EB4114" w:rsidP="00EB4114">
            <w:pPr>
              <w:rPr>
                <w:rFonts w:eastAsia="Century Gothic" w:cs="Century Gothic"/>
                <w:b/>
                <w:sz w:val="18"/>
                <w:szCs w:val="18"/>
                <w:lang w:val="es-CO"/>
              </w:rPr>
            </w:pPr>
            <w:r w:rsidRPr="00C33B08">
              <w:rPr>
                <w:rFonts w:eastAsia="Century Gothic" w:cs="Century Gothic"/>
                <w:b/>
                <w:sz w:val="18"/>
                <w:szCs w:val="18"/>
                <w:lang w:val="es-CO"/>
              </w:rPr>
              <w:t>Revisión Calidad:</w:t>
            </w:r>
          </w:p>
        </w:tc>
        <w:tc>
          <w:tcPr>
            <w:tcW w:w="2437" w:type="dxa"/>
            <w:tcBorders>
              <w:top w:val="single" w:sz="4" w:space="0" w:color="000000"/>
              <w:left w:val="nil"/>
              <w:bottom w:val="single" w:sz="4" w:space="0" w:color="FFFFFF"/>
              <w:right w:val="single" w:sz="4" w:space="0" w:color="000000"/>
            </w:tcBorders>
            <w:vAlign w:val="center"/>
            <w:hideMark/>
          </w:tcPr>
          <w:p w14:paraId="3E455459" w14:textId="77777777" w:rsidR="00EB4114" w:rsidRPr="00C33B08" w:rsidRDefault="00EB4114" w:rsidP="00EB4114">
            <w:pPr>
              <w:rPr>
                <w:rFonts w:eastAsia="Century Gothic" w:cs="Century Gothic"/>
                <w:b/>
                <w:sz w:val="18"/>
                <w:szCs w:val="18"/>
                <w:lang w:val="es-CO"/>
              </w:rPr>
            </w:pPr>
            <w:r w:rsidRPr="00C33B08">
              <w:rPr>
                <w:rFonts w:eastAsia="Century Gothic" w:cs="Century Gothic"/>
                <w:b/>
                <w:sz w:val="18"/>
                <w:szCs w:val="18"/>
                <w:lang w:val="es-CO"/>
              </w:rPr>
              <w:t>Aprobación:</w:t>
            </w:r>
          </w:p>
        </w:tc>
      </w:tr>
      <w:tr w:rsidR="00EB4114" w:rsidRPr="00921897" w14:paraId="700A373B" w14:textId="77777777" w:rsidTr="00EB4114">
        <w:trPr>
          <w:trHeight w:val="340"/>
        </w:trPr>
        <w:tc>
          <w:tcPr>
            <w:tcW w:w="2438" w:type="dxa"/>
            <w:tcBorders>
              <w:top w:val="single" w:sz="4" w:space="0" w:color="FFFFFF"/>
              <w:left w:val="single" w:sz="4" w:space="0" w:color="000000"/>
              <w:bottom w:val="nil"/>
              <w:right w:val="single" w:sz="4" w:space="0" w:color="000000"/>
            </w:tcBorders>
            <w:vAlign w:val="center"/>
            <w:hideMark/>
          </w:tcPr>
          <w:p w14:paraId="6CE26F60" w14:textId="77777777" w:rsidR="00EB4114" w:rsidRDefault="00EB4114" w:rsidP="00EB4114">
            <w:pPr>
              <w:rPr>
                <w:rFonts w:eastAsia="Century Gothic" w:cs="Century Gothic"/>
                <w:sz w:val="18"/>
                <w:szCs w:val="18"/>
                <w:lang w:val="es-CO"/>
              </w:rPr>
            </w:pPr>
          </w:p>
          <w:p w14:paraId="7D2F2914" w14:textId="77777777" w:rsidR="00EB4114" w:rsidRDefault="00EB4114" w:rsidP="00EB4114">
            <w:pPr>
              <w:rPr>
                <w:rFonts w:eastAsia="Century Gothic" w:cs="Century Gothic"/>
                <w:sz w:val="18"/>
                <w:szCs w:val="18"/>
                <w:lang w:val="es-CO"/>
              </w:rPr>
            </w:pPr>
          </w:p>
          <w:p w14:paraId="178B5DC0" w14:textId="45D7A704" w:rsidR="00EB4114" w:rsidRPr="00921897" w:rsidRDefault="00EB4114" w:rsidP="00EB4114">
            <w:pPr>
              <w:rPr>
                <w:rFonts w:eastAsia="Century Gothic" w:cs="Century Gothic"/>
                <w:sz w:val="18"/>
                <w:szCs w:val="18"/>
                <w:lang w:val="es-CO"/>
              </w:rPr>
            </w:pPr>
          </w:p>
        </w:tc>
        <w:tc>
          <w:tcPr>
            <w:tcW w:w="2438" w:type="dxa"/>
            <w:tcBorders>
              <w:top w:val="single" w:sz="4" w:space="0" w:color="FFFFFF"/>
              <w:left w:val="nil"/>
              <w:bottom w:val="nil"/>
              <w:right w:val="single" w:sz="4" w:space="0" w:color="000000"/>
            </w:tcBorders>
            <w:vAlign w:val="center"/>
          </w:tcPr>
          <w:p w14:paraId="756B9ECA" w14:textId="77777777" w:rsidR="00EB4114" w:rsidRDefault="00EB4114" w:rsidP="00EB4114">
            <w:pPr>
              <w:rPr>
                <w:rFonts w:eastAsia="Century Gothic" w:cs="Century Gothic"/>
                <w:sz w:val="18"/>
                <w:szCs w:val="18"/>
                <w:lang w:val="es-CO"/>
              </w:rPr>
            </w:pPr>
          </w:p>
          <w:p w14:paraId="58985FF9" w14:textId="73A0A876" w:rsidR="00EB4114" w:rsidRPr="00921897" w:rsidRDefault="00EB4114" w:rsidP="00EB4114">
            <w:pPr>
              <w:rPr>
                <w:rFonts w:eastAsia="Century Gothic" w:cs="Century Gothic"/>
                <w:sz w:val="18"/>
                <w:szCs w:val="18"/>
                <w:lang w:val="es-CO"/>
              </w:rPr>
            </w:pPr>
          </w:p>
        </w:tc>
        <w:tc>
          <w:tcPr>
            <w:tcW w:w="2437" w:type="dxa"/>
            <w:tcBorders>
              <w:top w:val="single" w:sz="4" w:space="0" w:color="FFFFFF"/>
              <w:left w:val="nil"/>
              <w:bottom w:val="nil"/>
              <w:right w:val="single" w:sz="4" w:space="0" w:color="000000"/>
            </w:tcBorders>
            <w:vAlign w:val="center"/>
          </w:tcPr>
          <w:p w14:paraId="68A6A966" w14:textId="77777777" w:rsidR="00EB4114" w:rsidRPr="00921897" w:rsidRDefault="00EB4114" w:rsidP="00EB4114">
            <w:pPr>
              <w:rPr>
                <w:rFonts w:eastAsia="Century Gothic" w:cs="Century Gothic"/>
                <w:sz w:val="18"/>
                <w:szCs w:val="18"/>
                <w:lang w:val="es-CO"/>
              </w:rPr>
            </w:pPr>
          </w:p>
        </w:tc>
        <w:tc>
          <w:tcPr>
            <w:tcW w:w="2437" w:type="dxa"/>
            <w:tcBorders>
              <w:top w:val="single" w:sz="4" w:space="0" w:color="FFFFFF"/>
              <w:left w:val="nil"/>
              <w:bottom w:val="nil"/>
              <w:right w:val="single" w:sz="4" w:space="0" w:color="000000"/>
            </w:tcBorders>
            <w:vAlign w:val="center"/>
            <w:hideMark/>
          </w:tcPr>
          <w:p w14:paraId="5CBD9501" w14:textId="77777777" w:rsidR="00EB4114" w:rsidRPr="00921897" w:rsidRDefault="00EB4114" w:rsidP="00EB4114">
            <w:pPr>
              <w:rPr>
                <w:rFonts w:eastAsia="Century Gothic" w:cs="Century Gothic"/>
                <w:sz w:val="18"/>
                <w:szCs w:val="18"/>
                <w:lang w:val="es-CO"/>
              </w:rPr>
            </w:pPr>
          </w:p>
        </w:tc>
      </w:tr>
      <w:tr w:rsidR="00EB4114" w:rsidRPr="00921897" w14:paraId="71E7B8A3" w14:textId="77777777" w:rsidTr="00EB4114">
        <w:trPr>
          <w:trHeight w:val="170"/>
        </w:trPr>
        <w:tc>
          <w:tcPr>
            <w:tcW w:w="2438" w:type="dxa"/>
            <w:tcBorders>
              <w:top w:val="nil"/>
              <w:left w:val="single" w:sz="4" w:space="0" w:color="000000"/>
              <w:bottom w:val="nil"/>
              <w:right w:val="single" w:sz="4" w:space="0" w:color="000000"/>
            </w:tcBorders>
            <w:hideMark/>
          </w:tcPr>
          <w:p w14:paraId="52F5B38A" w14:textId="77777777" w:rsidR="00EB4114" w:rsidRPr="00921897" w:rsidRDefault="00EB4114" w:rsidP="00EB4114">
            <w:pPr>
              <w:jc w:val="center"/>
              <w:rPr>
                <w:rFonts w:eastAsia="Century Gothic" w:cs="Century Gothic"/>
                <w:sz w:val="18"/>
                <w:szCs w:val="18"/>
                <w:lang w:val="es-CO"/>
              </w:rPr>
            </w:pPr>
            <w:r w:rsidRPr="00527CF6">
              <w:rPr>
                <w:b/>
                <w:sz w:val="20"/>
                <w:szCs w:val="20"/>
              </w:rPr>
              <w:t>ERIK HANS LEON PATIÑO</w:t>
            </w:r>
          </w:p>
        </w:tc>
        <w:tc>
          <w:tcPr>
            <w:tcW w:w="2438" w:type="dxa"/>
            <w:tcBorders>
              <w:top w:val="nil"/>
              <w:left w:val="nil"/>
              <w:bottom w:val="nil"/>
              <w:right w:val="single" w:sz="4" w:space="0" w:color="000000"/>
            </w:tcBorders>
            <w:hideMark/>
          </w:tcPr>
          <w:p w14:paraId="36F59E8F" w14:textId="77777777" w:rsidR="00EB4114" w:rsidRPr="00921897" w:rsidRDefault="00EB4114" w:rsidP="00EB4114">
            <w:pPr>
              <w:jc w:val="center"/>
              <w:rPr>
                <w:rFonts w:eastAsia="Century Gothic" w:cs="Century Gothic"/>
                <w:sz w:val="18"/>
                <w:szCs w:val="18"/>
                <w:lang w:val="es-CO"/>
              </w:rPr>
            </w:pPr>
            <w:r w:rsidRPr="009E4743">
              <w:rPr>
                <w:b/>
                <w:sz w:val="20"/>
                <w:szCs w:val="20"/>
              </w:rPr>
              <w:t>SANDRA FIGUEROA</w:t>
            </w:r>
          </w:p>
        </w:tc>
        <w:tc>
          <w:tcPr>
            <w:tcW w:w="2437" w:type="dxa"/>
            <w:tcBorders>
              <w:top w:val="nil"/>
              <w:left w:val="nil"/>
              <w:bottom w:val="nil"/>
              <w:right w:val="single" w:sz="4" w:space="0" w:color="000000"/>
            </w:tcBorders>
            <w:vAlign w:val="center"/>
            <w:hideMark/>
          </w:tcPr>
          <w:p w14:paraId="07D09D3C" w14:textId="77777777" w:rsidR="00EB4114" w:rsidRPr="00921897" w:rsidRDefault="00EB4114" w:rsidP="00EB4114">
            <w:pPr>
              <w:jc w:val="center"/>
              <w:rPr>
                <w:rFonts w:eastAsia="Century Gothic" w:cs="Century Gothic"/>
                <w:sz w:val="18"/>
                <w:szCs w:val="18"/>
                <w:lang w:val="es-CO"/>
              </w:rPr>
            </w:pPr>
            <w:r>
              <w:rPr>
                <w:rFonts w:eastAsia="Century Gothic" w:cs="Century Gothic"/>
                <w:b/>
                <w:sz w:val="18"/>
                <w:szCs w:val="18"/>
                <w:lang w:val="es-CO"/>
              </w:rPr>
              <w:t>CRISTIAN JIMÉNEZ QUINTERO</w:t>
            </w:r>
          </w:p>
        </w:tc>
        <w:tc>
          <w:tcPr>
            <w:tcW w:w="2437" w:type="dxa"/>
            <w:tcBorders>
              <w:top w:val="nil"/>
              <w:left w:val="nil"/>
              <w:bottom w:val="nil"/>
              <w:right w:val="single" w:sz="4" w:space="0" w:color="000000"/>
            </w:tcBorders>
            <w:vAlign w:val="center"/>
            <w:hideMark/>
          </w:tcPr>
          <w:p w14:paraId="692CACA2" w14:textId="77777777" w:rsidR="00EB4114" w:rsidRPr="00921897" w:rsidRDefault="00EB4114" w:rsidP="00EB4114">
            <w:pPr>
              <w:jc w:val="center"/>
              <w:rPr>
                <w:rFonts w:eastAsia="Century Gothic" w:cs="Century Gothic"/>
                <w:sz w:val="18"/>
                <w:szCs w:val="18"/>
                <w:lang w:val="es-CO"/>
              </w:rPr>
            </w:pPr>
            <w:r w:rsidRPr="00921897">
              <w:rPr>
                <w:rFonts w:eastAsia="Century Gothic" w:cs="Century Gothic"/>
                <w:b/>
                <w:sz w:val="18"/>
                <w:szCs w:val="18"/>
                <w:lang w:val="es-CO"/>
              </w:rPr>
              <w:t>MAURICIO ENRÍQUEZ VELÁSQUEZ</w:t>
            </w:r>
          </w:p>
        </w:tc>
      </w:tr>
      <w:tr w:rsidR="00EB4114" w:rsidRPr="00921897" w14:paraId="5973CD2C" w14:textId="77777777" w:rsidTr="00EB4114">
        <w:trPr>
          <w:trHeight w:val="397"/>
        </w:trPr>
        <w:tc>
          <w:tcPr>
            <w:tcW w:w="2438" w:type="dxa"/>
            <w:tcBorders>
              <w:top w:val="nil"/>
              <w:left w:val="single" w:sz="4" w:space="0" w:color="000000"/>
              <w:bottom w:val="single" w:sz="4" w:space="0" w:color="auto"/>
              <w:right w:val="single" w:sz="4" w:space="0" w:color="000000"/>
            </w:tcBorders>
            <w:hideMark/>
          </w:tcPr>
          <w:p w14:paraId="61A333BB" w14:textId="77777777" w:rsidR="00EB4114" w:rsidRPr="00921897" w:rsidRDefault="00EB4114" w:rsidP="00EB4114">
            <w:pPr>
              <w:jc w:val="center"/>
              <w:rPr>
                <w:rFonts w:eastAsia="Century Gothic" w:cs="Century Gothic"/>
                <w:sz w:val="18"/>
                <w:szCs w:val="18"/>
                <w:lang w:val="es-CO"/>
              </w:rPr>
            </w:pPr>
            <w:r w:rsidRPr="00527CF6">
              <w:rPr>
                <w:sz w:val="20"/>
                <w:szCs w:val="20"/>
              </w:rPr>
              <w:t>Coordinador médico UCI</w:t>
            </w:r>
          </w:p>
        </w:tc>
        <w:tc>
          <w:tcPr>
            <w:tcW w:w="2438" w:type="dxa"/>
            <w:tcBorders>
              <w:top w:val="nil"/>
              <w:left w:val="nil"/>
              <w:bottom w:val="single" w:sz="4" w:space="0" w:color="auto"/>
              <w:right w:val="single" w:sz="4" w:space="0" w:color="000000"/>
            </w:tcBorders>
            <w:hideMark/>
          </w:tcPr>
          <w:p w14:paraId="4D048A23" w14:textId="1B4B9B1C" w:rsidR="00EB4114" w:rsidRPr="00921897" w:rsidRDefault="00EB4114" w:rsidP="00EB4114">
            <w:pPr>
              <w:jc w:val="center"/>
              <w:rPr>
                <w:rFonts w:eastAsia="Century Gothic" w:cs="Century Gothic"/>
                <w:sz w:val="18"/>
                <w:szCs w:val="18"/>
                <w:lang w:val="es-CO"/>
              </w:rPr>
            </w:pPr>
            <w:r w:rsidRPr="009E4743">
              <w:rPr>
                <w:sz w:val="20"/>
                <w:szCs w:val="20"/>
              </w:rPr>
              <w:t xml:space="preserve">Coordinadora de Calidad y </w:t>
            </w:r>
            <w:r>
              <w:rPr>
                <w:sz w:val="20"/>
                <w:szCs w:val="20"/>
              </w:rPr>
              <w:t>S</w:t>
            </w:r>
            <w:r w:rsidRPr="009E4743">
              <w:rPr>
                <w:sz w:val="20"/>
                <w:szCs w:val="20"/>
              </w:rPr>
              <w:t xml:space="preserve">ervicios de </w:t>
            </w:r>
            <w:r>
              <w:rPr>
                <w:sz w:val="20"/>
                <w:szCs w:val="20"/>
              </w:rPr>
              <w:t>A</w:t>
            </w:r>
            <w:r w:rsidRPr="009E4743">
              <w:rPr>
                <w:sz w:val="20"/>
                <w:szCs w:val="20"/>
              </w:rPr>
              <w:t>poyo</w:t>
            </w:r>
          </w:p>
        </w:tc>
        <w:tc>
          <w:tcPr>
            <w:tcW w:w="2437" w:type="dxa"/>
            <w:tcBorders>
              <w:top w:val="nil"/>
              <w:left w:val="nil"/>
              <w:bottom w:val="single" w:sz="4" w:space="0" w:color="auto"/>
              <w:right w:val="single" w:sz="4" w:space="0" w:color="000000"/>
            </w:tcBorders>
            <w:vAlign w:val="center"/>
            <w:hideMark/>
          </w:tcPr>
          <w:p w14:paraId="42344E8F" w14:textId="513B866B" w:rsidR="00EB4114" w:rsidRPr="00921897" w:rsidRDefault="00EB4114" w:rsidP="00EB4114">
            <w:pPr>
              <w:jc w:val="center"/>
              <w:rPr>
                <w:rFonts w:eastAsia="Century Gothic" w:cs="Century Gothic"/>
                <w:sz w:val="18"/>
                <w:szCs w:val="18"/>
                <w:lang w:val="es-CO"/>
              </w:rPr>
            </w:pPr>
            <w:r>
              <w:rPr>
                <w:rFonts w:eastAsia="Century Gothic" w:cs="Century Gothic"/>
                <w:sz w:val="18"/>
                <w:szCs w:val="18"/>
                <w:lang w:val="es-CO"/>
              </w:rPr>
              <w:t>Profesional de Calidad y Riesgos</w:t>
            </w:r>
          </w:p>
        </w:tc>
        <w:tc>
          <w:tcPr>
            <w:tcW w:w="2437" w:type="dxa"/>
            <w:tcBorders>
              <w:top w:val="nil"/>
              <w:left w:val="nil"/>
              <w:bottom w:val="single" w:sz="4" w:space="0" w:color="auto"/>
              <w:right w:val="single" w:sz="4" w:space="0" w:color="000000"/>
            </w:tcBorders>
            <w:vAlign w:val="center"/>
            <w:hideMark/>
          </w:tcPr>
          <w:p w14:paraId="6BB6A8BA" w14:textId="77777777" w:rsidR="00EB4114" w:rsidRPr="00921897" w:rsidRDefault="00EB4114" w:rsidP="00EB4114">
            <w:pPr>
              <w:jc w:val="center"/>
              <w:rPr>
                <w:rFonts w:eastAsia="Century Gothic" w:cs="Century Gothic"/>
                <w:sz w:val="18"/>
                <w:szCs w:val="18"/>
                <w:lang w:val="es-CO"/>
              </w:rPr>
            </w:pPr>
            <w:r w:rsidRPr="00921897">
              <w:rPr>
                <w:rFonts w:eastAsia="Century Gothic" w:cs="Century Gothic"/>
                <w:sz w:val="18"/>
                <w:szCs w:val="18"/>
                <w:lang w:val="es-CO"/>
              </w:rPr>
              <w:t>Director Ejecutivo</w:t>
            </w:r>
          </w:p>
        </w:tc>
      </w:tr>
    </w:tbl>
    <w:p w14:paraId="61D1DDCE" w14:textId="4A92F683" w:rsidR="00662855" w:rsidRDefault="00EB4114" w:rsidP="008A521F">
      <w:pPr>
        <w:spacing w:after="160" w:line="259" w:lineRule="auto"/>
        <w:jc w:val="left"/>
        <w:rPr>
          <w:rFonts w:eastAsia="Verdana" w:cs="Verdana"/>
          <w:lang w:val="es-ES"/>
        </w:rPr>
      </w:pPr>
      <w:r>
        <w:rPr>
          <w:rFonts w:eastAsia="Verdana" w:cs="Verdana"/>
          <w:lang w:val="es-ES"/>
        </w:rPr>
        <w:t xml:space="preserve"> </w:t>
      </w:r>
      <w:r w:rsidR="00E8792A">
        <w:rPr>
          <w:rFonts w:eastAsia="Verdana" w:cs="Verdana"/>
          <w:lang w:val="es-ES"/>
        </w:rPr>
        <w:br w:type="page"/>
      </w:r>
    </w:p>
    <w:p w14:paraId="4E281D1E" w14:textId="77777777" w:rsidR="00EC5167" w:rsidRPr="00A44494" w:rsidRDefault="00EC5167" w:rsidP="00301B2C">
      <w:pPr>
        <w:keepNext/>
        <w:keepLines/>
        <w:numPr>
          <w:ilvl w:val="0"/>
          <w:numId w:val="1"/>
        </w:numPr>
        <w:spacing w:before="240" w:after="160" w:line="259" w:lineRule="auto"/>
        <w:jc w:val="left"/>
        <w:outlineLvl w:val="0"/>
        <w:rPr>
          <w:rFonts w:eastAsia="Times New Roman" w:cs="Times New Roman"/>
          <w:b/>
          <w:color w:val="000000"/>
          <w:lang w:eastAsia="es-MX"/>
        </w:rPr>
      </w:pPr>
      <w:r w:rsidRPr="00A44494">
        <w:rPr>
          <w:rFonts w:eastAsia="Times New Roman" w:cs="Times New Roman"/>
          <w:b/>
          <w:color w:val="000000"/>
          <w:lang w:eastAsia="es-MX"/>
        </w:rPr>
        <w:lastRenderedPageBreak/>
        <w:t>OBJETIVO</w:t>
      </w:r>
    </w:p>
    <w:p w14:paraId="73F1EF85" w14:textId="257623DD" w:rsidR="00EC5167" w:rsidRPr="00A44494" w:rsidRDefault="00B52107" w:rsidP="00EC5167">
      <w:pPr>
        <w:spacing w:after="160" w:line="259" w:lineRule="auto"/>
        <w:rPr>
          <w:rFonts w:eastAsia="Calibri" w:cs="Calibri"/>
          <w:lang w:eastAsia="es-MX"/>
        </w:rPr>
      </w:pPr>
      <w:r w:rsidRPr="00B52107">
        <w:rPr>
          <w:rFonts w:eastAsia="Calibri" w:cs="Calibri"/>
          <w:lang w:eastAsia="es-MX"/>
        </w:rPr>
        <w:t>Estandarizar la ruta de atención para pacientes con sospecha de ataque cerebrovascular (ACV) en fase hiperaguda, que ingresan por urgencias o se encuentran hospitalizados en el Hospital San José de Túquerres, garantizando acciones coordinadas, oportunas y basadas en asistencia especializada para optimizar los resultados clínicos y neurológicos.</w:t>
      </w:r>
      <w:r w:rsidR="00EC5167" w:rsidRPr="00A44494">
        <w:rPr>
          <w:rFonts w:eastAsia="Calibri" w:cs="Calibri"/>
          <w:lang w:eastAsia="es-MX"/>
        </w:rPr>
        <w:t xml:space="preserve"> </w:t>
      </w:r>
    </w:p>
    <w:p w14:paraId="237EC98A" w14:textId="77777777" w:rsidR="00EC5167" w:rsidRPr="00A44494" w:rsidRDefault="00EC5167" w:rsidP="00301B2C">
      <w:pPr>
        <w:keepNext/>
        <w:keepLines/>
        <w:numPr>
          <w:ilvl w:val="0"/>
          <w:numId w:val="1"/>
        </w:numPr>
        <w:spacing w:before="240" w:after="160" w:line="259" w:lineRule="auto"/>
        <w:jc w:val="left"/>
        <w:outlineLvl w:val="0"/>
        <w:rPr>
          <w:rFonts w:eastAsia="Times New Roman" w:cs="Times New Roman"/>
          <w:b/>
          <w:color w:val="000000"/>
          <w:lang w:eastAsia="es-MX"/>
        </w:rPr>
      </w:pPr>
      <w:r w:rsidRPr="00A44494">
        <w:rPr>
          <w:rFonts w:eastAsia="Times New Roman" w:cs="Times New Roman"/>
          <w:b/>
          <w:color w:val="000000"/>
          <w:lang w:eastAsia="es-MX"/>
        </w:rPr>
        <w:t xml:space="preserve">ALCANCE </w:t>
      </w:r>
    </w:p>
    <w:p w14:paraId="5BE8B157" w14:textId="743D17D5" w:rsidR="00EC5167" w:rsidRPr="00A44494" w:rsidRDefault="00B52107" w:rsidP="00EC5167">
      <w:pPr>
        <w:spacing w:after="160" w:line="259" w:lineRule="auto"/>
        <w:rPr>
          <w:rFonts w:eastAsia="Calibri" w:cs="Calibri"/>
          <w:lang w:eastAsia="es-MX"/>
        </w:rPr>
      </w:pPr>
      <w:r>
        <w:rPr>
          <w:rFonts w:eastAsia="Calibri" w:cs="Calibri"/>
          <w:lang w:eastAsia="es-MX"/>
        </w:rPr>
        <w:t>A</w:t>
      </w:r>
      <w:r w:rsidRPr="00B52107">
        <w:rPr>
          <w:rFonts w:eastAsia="Calibri" w:cs="Calibri"/>
          <w:lang w:eastAsia="es-MX"/>
        </w:rPr>
        <w:t>plica al personal asistencial del Hospital San José de Túquerres que interviene en la atención de pacientes con sospecha de ACV en fase hiperaguda, específicamente en los servicios de urgencias, hospitalización y unidad de cuidados intensivos. Involucra a profesionales de medicina, enfermería, fisioterapia, imagenología y otras áreas que participan en el diagnóstico, estabilización y tratamiento inicial, incluyendo el apoyo especializado en neurología por telemedicina a través de la estrategia Hospital Padrino.</w:t>
      </w:r>
      <w:r w:rsidRPr="00B52107">
        <w:rPr>
          <w:rFonts w:eastAsia="Calibri" w:cs="Calibri"/>
          <w:lang w:eastAsia="es-MX"/>
        </w:rPr>
        <w:br/>
        <w:t>Se excluyen pacientes fuera de la ventana de reperfusión, con ACV en fase crónica o etiología secundaria, y aquellos con condiciones clínicas que contraindiquen la activación del código ACV.</w:t>
      </w:r>
    </w:p>
    <w:p w14:paraId="08E844AE" w14:textId="77777777" w:rsidR="00EC5167" w:rsidRPr="00A44494" w:rsidRDefault="00EC5167" w:rsidP="00301B2C">
      <w:pPr>
        <w:keepNext/>
        <w:keepLines/>
        <w:numPr>
          <w:ilvl w:val="0"/>
          <w:numId w:val="1"/>
        </w:numPr>
        <w:spacing w:before="240" w:after="160" w:line="259" w:lineRule="auto"/>
        <w:jc w:val="left"/>
        <w:outlineLvl w:val="0"/>
        <w:rPr>
          <w:rFonts w:eastAsia="Times New Roman" w:cs="Times New Roman"/>
          <w:b/>
          <w:color w:val="000000"/>
          <w:lang w:eastAsia="es-MX"/>
        </w:rPr>
      </w:pPr>
      <w:r w:rsidRPr="00A44494">
        <w:rPr>
          <w:rFonts w:eastAsia="Times New Roman" w:cs="Times New Roman"/>
          <w:b/>
          <w:color w:val="000000"/>
          <w:lang w:eastAsia="es-MX"/>
        </w:rPr>
        <w:t>MATERIALES, EQUIPOS E INSUMOS:</w:t>
      </w:r>
    </w:p>
    <w:p w14:paraId="519F742B" w14:textId="77777777" w:rsidR="00EC5167" w:rsidRPr="00A44494" w:rsidRDefault="00EC5167" w:rsidP="00301B2C">
      <w:pPr>
        <w:numPr>
          <w:ilvl w:val="0"/>
          <w:numId w:val="6"/>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Camillas con barandas de seguridad.</w:t>
      </w:r>
    </w:p>
    <w:p w14:paraId="6D386EDC" w14:textId="77777777" w:rsidR="00EC5167" w:rsidRPr="00A44494" w:rsidRDefault="00EC5167" w:rsidP="00301B2C">
      <w:pPr>
        <w:numPr>
          <w:ilvl w:val="0"/>
          <w:numId w:val="6"/>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Sillas de ruedas y camillas de transporte.</w:t>
      </w:r>
    </w:p>
    <w:p w14:paraId="2901D493" w14:textId="77777777" w:rsidR="00EC5167" w:rsidRPr="00A44494" w:rsidRDefault="00EC5167" w:rsidP="00301B2C">
      <w:pPr>
        <w:numPr>
          <w:ilvl w:val="0"/>
          <w:numId w:val="6"/>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Reloj con segundero (para valorar tiempo de inicio de síntomas y escalas clínicas).</w:t>
      </w:r>
    </w:p>
    <w:p w14:paraId="4644DF8C" w14:textId="77777777" w:rsidR="00EC5167" w:rsidRPr="00A44494" w:rsidRDefault="00EC5167" w:rsidP="00301B2C">
      <w:pPr>
        <w:numPr>
          <w:ilvl w:val="0"/>
          <w:numId w:val="6"/>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Formularios o formatos de registro clínico y escalas (NIHSS, Glasgow, FAST, etc.).</w:t>
      </w:r>
    </w:p>
    <w:p w14:paraId="5B40D706" w14:textId="77777777" w:rsidR="00EC5167" w:rsidRPr="00A44494" w:rsidRDefault="00EC5167" w:rsidP="00301B2C">
      <w:pPr>
        <w:numPr>
          <w:ilvl w:val="0"/>
          <w:numId w:val="6"/>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Guantes, mascarillas y elementos de protección personal (EPP).</w:t>
      </w:r>
    </w:p>
    <w:p w14:paraId="7C485DB7" w14:textId="77777777" w:rsidR="00D525C5" w:rsidRPr="00A44494" w:rsidRDefault="00EC5167" w:rsidP="00301B2C">
      <w:pPr>
        <w:numPr>
          <w:ilvl w:val="0"/>
          <w:numId w:val="6"/>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Soluciones antisépticas (alcohol glicerinado, povidona yodada).</w:t>
      </w:r>
    </w:p>
    <w:p w14:paraId="527E4982" w14:textId="77777777" w:rsidR="00D525C5" w:rsidRPr="00A44494" w:rsidRDefault="00EC5167" w:rsidP="00301B2C">
      <w:pPr>
        <w:numPr>
          <w:ilvl w:val="0"/>
          <w:numId w:val="6"/>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Material de venopunción (jeringas, agujas, catéteres periféricos).</w:t>
      </w:r>
    </w:p>
    <w:p w14:paraId="0B523515" w14:textId="77777777" w:rsidR="00D525C5" w:rsidRPr="00A44494" w:rsidRDefault="00EC5167" w:rsidP="00301B2C">
      <w:pPr>
        <w:numPr>
          <w:ilvl w:val="0"/>
          <w:numId w:val="6"/>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Contenedores para desecho corto-punzante y biológico.</w:t>
      </w:r>
    </w:p>
    <w:p w14:paraId="1345DA84" w14:textId="38C226AB" w:rsidR="00EC5167" w:rsidRPr="00A44494" w:rsidRDefault="00EC5167" w:rsidP="00301B2C">
      <w:pPr>
        <w:numPr>
          <w:ilvl w:val="0"/>
          <w:numId w:val="6"/>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Monitor multiparámetro (TA, frecuencia cardíaca, saturación de O</w:t>
      </w:r>
      <w:r w:rsidRPr="00A44494">
        <w:rPr>
          <w:rFonts w:ascii="Cambria Math" w:eastAsia="Times New Roman" w:hAnsi="Cambria Math" w:cs="Cambria Math"/>
          <w:lang w:eastAsia="es-MX"/>
        </w:rPr>
        <w:t>₂</w:t>
      </w:r>
      <w:r w:rsidRPr="00A44494">
        <w:rPr>
          <w:rFonts w:eastAsia="Times New Roman" w:cs="Times New Roman"/>
          <w:lang w:eastAsia="es-MX"/>
        </w:rPr>
        <w:t>, frecuencia respiratoria).</w:t>
      </w:r>
    </w:p>
    <w:p w14:paraId="79DCBF8F" w14:textId="77777777" w:rsidR="00EC5167" w:rsidRPr="00A44494" w:rsidRDefault="00EC5167" w:rsidP="00301B2C">
      <w:pPr>
        <w:numPr>
          <w:ilvl w:val="0"/>
          <w:numId w:val="7"/>
        </w:numPr>
        <w:spacing w:before="100" w:beforeAutospacing="1" w:after="100" w:afterAutospacing="1" w:line="259" w:lineRule="auto"/>
        <w:jc w:val="left"/>
        <w:rPr>
          <w:rFonts w:eastAsia="Times New Roman" w:cs="Times New Roman"/>
          <w:sz w:val="24"/>
          <w:szCs w:val="24"/>
          <w:lang w:eastAsia="es-MX"/>
        </w:rPr>
      </w:pPr>
      <w:r w:rsidRPr="00A44494">
        <w:rPr>
          <w:rFonts w:eastAsia="Times New Roman" w:cs="Times New Roman"/>
          <w:lang w:eastAsia="es-MX"/>
        </w:rPr>
        <w:t>Oxímetros de pulso portátiles.</w:t>
      </w:r>
    </w:p>
    <w:p w14:paraId="24ADC757" w14:textId="77777777" w:rsidR="00EC5167" w:rsidRPr="00A44494" w:rsidRDefault="00EC5167" w:rsidP="00301B2C">
      <w:pPr>
        <w:numPr>
          <w:ilvl w:val="0"/>
          <w:numId w:val="7"/>
        </w:numPr>
        <w:spacing w:before="100" w:beforeAutospacing="1" w:after="100" w:afterAutospacing="1" w:line="259" w:lineRule="auto"/>
        <w:jc w:val="left"/>
        <w:rPr>
          <w:rFonts w:eastAsia="Times New Roman" w:cs="Times New Roman"/>
          <w:sz w:val="24"/>
          <w:szCs w:val="24"/>
          <w:lang w:eastAsia="es-MX"/>
        </w:rPr>
      </w:pPr>
      <w:r w:rsidRPr="00A44494">
        <w:rPr>
          <w:rFonts w:eastAsia="Times New Roman" w:cs="Times New Roman"/>
          <w:lang w:eastAsia="es-MX"/>
        </w:rPr>
        <w:t>Termómetro digital o infrarrojo.</w:t>
      </w:r>
    </w:p>
    <w:p w14:paraId="39C507C8" w14:textId="77777777" w:rsidR="00EC5167" w:rsidRPr="00A44494" w:rsidRDefault="00EC5167" w:rsidP="00301B2C">
      <w:pPr>
        <w:numPr>
          <w:ilvl w:val="0"/>
          <w:numId w:val="7"/>
        </w:numPr>
        <w:spacing w:before="100" w:beforeAutospacing="1" w:after="100" w:afterAutospacing="1" w:line="259" w:lineRule="auto"/>
        <w:jc w:val="left"/>
        <w:rPr>
          <w:rFonts w:eastAsia="Times New Roman" w:cs="Times New Roman"/>
          <w:sz w:val="24"/>
          <w:szCs w:val="24"/>
          <w:lang w:eastAsia="es-MX"/>
        </w:rPr>
      </w:pPr>
      <w:r w:rsidRPr="00A44494">
        <w:rPr>
          <w:rFonts w:eastAsia="Times New Roman" w:cs="Times New Roman"/>
          <w:lang w:eastAsia="es-MX"/>
        </w:rPr>
        <w:t>Equipo de aspiración de secreciones.</w:t>
      </w:r>
    </w:p>
    <w:p w14:paraId="56C85FD1" w14:textId="77777777" w:rsidR="00EC5167" w:rsidRPr="00A44494" w:rsidRDefault="00EC5167" w:rsidP="00301B2C">
      <w:pPr>
        <w:numPr>
          <w:ilvl w:val="0"/>
          <w:numId w:val="7"/>
        </w:numPr>
        <w:spacing w:before="100" w:beforeAutospacing="1" w:after="100" w:afterAutospacing="1" w:line="259" w:lineRule="auto"/>
        <w:jc w:val="left"/>
        <w:rPr>
          <w:rFonts w:eastAsia="Times New Roman" w:cs="Times New Roman"/>
          <w:sz w:val="24"/>
          <w:szCs w:val="24"/>
          <w:lang w:eastAsia="es-MX"/>
        </w:rPr>
      </w:pPr>
      <w:r w:rsidRPr="00A44494">
        <w:rPr>
          <w:rFonts w:eastAsia="Times New Roman" w:cs="Times New Roman"/>
          <w:lang w:eastAsia="es-MX"/>
        </w:rPr>
        <w:t>Equipo de intubación y ventilación mecánica (en casos graves).</w:t>
      </w:r>
    </w:p>
    <w:p w14:paraId="6010BECC" w14:textId="77777777" w:rsidR="00EC5167" w:rsidRPr="00A44494" w:rsidRDefault="00EC5167" w:rsidP="00301B2C">
      <w:pPr>
        <w:numPr>
          <w:ilvl w:val="0"/>
          <w:numId w:val="7"/>
        </w:numPr>
        <w:spacing w:before="100" w:beforeAutospacing="1" w:after="100" w:afterAutospacing="1" w:line="259" w:lineRule="auto"/>
        <w:jc w:val="left"/>
        <w:rPr>
          <w:rFonts w:eastAsia="Times New Roman" w:cs="Times New Roman"/>
          <w:sz w:val="24"/>
          <w:szCs w:val="24"/>
          <w:lang w:eastAsia="es-MX"/>
        </w:rPr>
      </w:pPr>
      <w:r w:rsidRPr="00A44494">
        <w:rPr>
          <w:rFonts w:eastAsia="Times New Roman" w:cs="Times New Roman"/>
          <w:lang w:eastAsia="es-MX"/>
        </w:rPr>
        <w:t>Desfibrilador con parches y palas.</w:t>
      </w:r>
    </w:p>
    <w:p w14:paraId="7D748B32" w14:textId="77777777" w:rsidR="00EC5167" w:rsidRPr="00A44494" w:rsidRDefault="00EC5167" w:rsidP="00301B2C">
      <w:pPr>
        <w:numPr>
          <w:ilvl w:val="0"/>
          <w:numId w:val="7"/>
        </w:numPr>
        <w:spacing w:before="100" w:beforeAutospacing="1" w:after="100" w:afterAutospacing="1" w:line="259" w:lineRule="auto"/>
        <w:jc w:val="left"/>
        <w:rPr>
          <w:rFonts w:eastAsia="Times New Roman" w:cs="Times New Roman"/>
          <w:sz w:val="24"/>
          <w:szCs w:val="24"/>
          <w:lang w:eastAsia="es-MX"/>
        </w:rPr>
      </w:pPr>
      <w:r w:rsidRPr="00A44494">
        <w:rPr>
          <w:rFonts w:eastAsia="Times New Roman" w:cs="Times New Roman"/>
          <w:lang w:eastAsia="es-MX"/>
        </w:rPr>
        <w:t>Bombas de infusión volumétricas.</w:t>
      </w:r>
    </w:p>
    <w:p w14:paraId="7B0CFD5D" w14:textId="77777777" w:rsidR="00EC5167" w:rsidRPr="00A44494" w:rsidRDefault="00EC5167" w:rsidP="00301B2C">
      <w:pPr>
        <w:numPr>
          <w:ilvl w:val="0"/>
          <w:numId w:val="7"/>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Vías periféricas y centrales (según necesidad).</w:t>
      </w:r>
    </w:p>
    <w:p w14:paraId="3C60D0E5" w14:textId="77777777" w:rsidR="00EC5167" w:rsidRPr="00A44494" w:rsidRDefault="00EC5167" w:rsidP="00301B2C">
      <w:pPr>
        <w:numPr>
          <w:ilvl w:val="0"/>
          <w:numId w:val="7"/>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Soluciones cristaloides (NaCl 0.9%, Ringer lactato).</w:t>
      </w:r>
    </w:p>
    <w:p w14:paraId="693AC19F" w14:textId="77777777" w:rsidR="00EC5167" w:rsidRPr="00A44494" w:rsidRDefault="00EC5167" w:rsidP="00301B2C">
      <w:pPr>
        <w:numPr>
          <w:ilvl w:val="0"/>
          <w:numId w:val="7"/>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Medicamentos esenciales de protocolo:</w:t>
      </w:r>
    </w:p>
    <w:p w14:paraId="0E22E833" w14:textId="77777777" w:rsidR="00EC5167" w:rsidRPr="00A44494" w:rsidRDefault="00EC5167" w:rsidP="00301B2C">
      <w:pPr>
        <w:numPr>
          <w:ilvl w:val="1"/>
          <w:numId w:val="2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Antihipertensivos IV (labetalol, nicardipino, hidralazina).</w:t>
      </w:r>
    </w:p>
    <w:p w14:paraId="6C32B488" w14:textId="77777777" w:rsidR="00EC5167" w:rsidRPr="00A44494" w:rsidRDefault="00EC5167" w:rsidP="00301B2C">
      <w:pPr>
        <w:numPr>
          <w:ilvl w:val="1"/>
          <w:numId w:val="2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lastRenderedPageBreak/>
        <w:t>Anticonvulsivantes (diazepam, levetiracetam).</w:t>
      </w:r>
    </w:p>
    <w:p w14:paraId="7044B499" w14:textId="77777777" w:rsidR="00EC5167" w:rsidRPr="00A44494" w:rsidRDefault="00EC5167" w:rsidP="00301B2C">
      <w:pPr>
        <w:numPr>
          <w:ilvl w:val="1"/>
          <w:numId w:val="2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Trombolíticos (alteplasa) – en ACV isquémico y según criterios.</w:t>
      </w:r>
    </w:p>
    <w:p w14:paraId="16D140B4" w14:textId="77777777" w:rsidR="00EC5167" w:rsidRPr="00A44494" w:rsidRDefault="00EC5167" w:rsidP="00301B2C">
      <w:pPr>
        <w:numPr>
          <w:ilvl w:val="1"/>
          <w:numId w:val="2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Antiagregantes (aspirina, clopidogrel).</w:t>
      </w:r>
    </w:p>
    <w:p w14:paraId="74ABFB40" w14:textId="77777777" w:rsidR="00EC5167" w:rsidRPr="00A44494" w:rsidRDefault="00EC5167" w:rsidP="00301B2C">
      <w:pPr>
        <w:numPr>
          <w:ilvl w:val="0"/>
          <w:numId w:val="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Material de laboratorio: tubos para toma de muestras (hemograma, glucosa, electrolitos, perfil de coagulación).</w:t>
      </w:r>
    </w:p>
    <w:p w14:paraId="04D2B97E" w14:textId="77777777" w:rsidR="00EC5167" w:rsidRPr="00A44494" w:rsidRDefault="00EC5167" w:rsidP="00301B2C">
      <w:pPr>
        <w:numPr>
          <w:ilvl w:val="0"/>
          <w:numId w:val="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Gasometría arterial (jeringas heparinizadas).</w:t>
      </w:r>
    </w:p>
    <w:p w14:paraId="2322D856" w14:textId="77777777" w:rsidR="00EC5167" w:rsidRPr="00A44494" w:rsidRDefault="00EC5167" w:rsidP="00301B2C">
      <w:pPr>
        <w:numPr>
          <w:ilvl w:val="0"/>
          <w:numId w:val="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Tomógrafo axial computarizado (TAC) – esencial en primera hora.</w:t>
      </w:r>
    </w:p>
    <w:p w14:paraId="0AD2329D" w14:textId="77777777" w:rsidR="00EC5167" w:rsidRPr="00A44494" w:rsidRDefault="00EC5167" w:rsidP="00301B2C">
      <w:pPr>
        <w:numPr>
          <w:ilvl w:val="0"/>
          <w:numId w:val="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Resonador magnético (si disponible).</w:t>
      </w:r>
    </w:p>
    <w:p w14:paraId="3CEC5C92" w14:textId="77777777" w:rsidR="00EC5167" w:rsidRPr="00A44494" w:rsidRDefault="00EC5167" w:rsidP="00301B2C">
      <w:pPr>
        <w:numPr>
          <w:ilvl w:val="0"/>
          <w:numId w:val="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Equipos de radiología portátil.</w:t>
      </w:r>
    </w:p>
    <w:p w14:paraId="52A814F8" w14:textId="77777777" w:rsidR="00EC5167" w:rsidRPr="00A44494" w:rsidRDefault="00EC5167" w:rsidP="00301B2C">
      <w:pPr>
        <w:numPr>
          <w:ilvl w:val="0"/>
          <w:numId w:val="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Contrastantes intravenosos (para TAC o angiografía).</w:t>
      </w:r>
    </w:p>
    <w:p w14:paraId="15395652" w14:textId="77777777" w:rsidR="00EC5167" w:rsidRPr="00A44494" w:rsidRDefault="00EC5167" w:rsidP="00301B2C">
      <w:pPr>
        <w:numPr>
          <w:ilvl w:val="0"/>
          <w:numId w:val="8"/>
        </w:numPr>
        <w:spacing w:before="100" w:beforeAutospacing="1" w:after="100" w:afterAutospacing="1" w:line="259" w:lineRule="auto"/>
        <w:jc w:val="left"/>
        <w:rPr>
          <w:rFonts w:eastAsia="Times New Roman" w:cs="Times New Roman"/>
          <w:lang w:eastAsia="es-MX"/>
        </w:rPr>
      </w:pPr>
      <w:r w:rsidRPr="00A44494">
        <w:rPr>
          <w:rFonts w:eastAsia="Times New Roman" w:cs="Times New Roman"/>
          <w:lang w:eastAsia="es-MX"/>
        </w:rPr>
        <w:t>Bombas inyectoras de contraste.</w:t>
      </w:r>
    </w:p>
    <w:p w14:paraId="53B154AA" w14:textId="77777777" w:rsidR="00EC5167" w:rsidRPr="00EC5167" w:rsidRDefault="00EC5167" w:rsidP="00301B2C">
      <w:pPr>
        <w:keepNext/>
        <w:keepLines/>
        <w:numPr>
          <w:ilvl w:val="0"/>
          <w:numId w:val="1"/>
        </w:numPr>
        <w:spacing w:before="240" w:after="160" w:line="259" w:lineRule="auto"/>
        <w:jc w:val="left"/>
        <w:outlineLvl w:val="0"/>
        <w:rPr>
          <w:rFonts w:eastAsia="Times New Roman" w:cs="Times New Roman"/>
          <w:b/>
          <w:color w:val="000000"/>
          <w:lang w:eastAsia="es-MX"/>
        </w:rPr>
      </w:pPr>
      <w:r w:rsidRPr="00EC5167">
        <w:rPr>
          <w:rFonts w:eastAsia="Times New Roman" w:cs="Times New Roman"/>
          <w:b/>
          <w:color w:val="000000"/>
          <w:lang w:eastAsia="es-MX"/>
        </w:rPr>
        <w:t>RIESGOS Y COMPLICACIONES:</w:t>
      </w:r>
    </w:p>
    <w:p w14:paraId="5509E588" w14:textId="77777777" w:rsidR="00EC5167" w:rsidRPr="00EC5167" w:rsidRDefault="00EC5167" w:rsidP="00301B2C">
      <w:pPr>
        <w:numPr>
          <w:ilvl w:val="0"/>
          <w:numId w:val="4"/>
        </w:numPr>
        <w:spacing w:before="100" w:beforeAutospacing="1" w:after="100" w:afterAutospacing="1" w:line="259" w:lineRule="auto"/>
        <w:contextualSpacing/>
        <w:jc w:val="left"/>
        <w:outlineLvl w:val="2"/>
        <w:rPr>
          <w:rFonts w:eastAsia="Times New Roman" w:cs="Times New Roman"/>
          <w:b/>
          <w:bCs/>
          <w:lang w:eastAsia="es-MX"/>
        </w:rPr>
      </w:pPr>
      <w:r w:rsidRPr="00EC5167">
        <w:rPr>
          <w:rFonts w:eastAsia="Times New Roman" w:cs="Times New Roman"/>
          <w:b/>
          <w:bCs/>
          <w:lang w:eastAsia="es-MX"/>
        </w:rPr>
        <w:t>Riesgos médicos por la propia condición del paciente</w:t>
      </w:r>
    </w:p>
    <w:p w14:paraId="77B78232" w14:textId="77777777" w:rsidR="00EC5167" w:rsidRPr="00EC5167" w:rsidRDefault="00EC5167" w:rsidP="00301B2C">
      <w:pPr>
        <w:numPr>
          <w:ilvl w:val="0"/>
          <w:numId w:val="2"/>
        </w:numPr>
        <w:spacing w:before="100" w:beforeAutospacing="1" w:after="100" w:afterAutospacing="1" w:line="259" w:lineRule="auto"/>
        <w:jc w:val="left"/>
        <w:rPr>
          <w:rFonts w:eastAsia="Times New Roman" w:cs="Times New Roman"/>
          <w:lang w:eastAsia="es-MX"/>
        </w:rPr>
      </w:pPr>
      <w:r w:rsidRPr="00EC5167">
        <w:rPr>
          <w:rFonts w:eastAsia="Times New Roman" w:cs="Times New Roman"/>
          <w:lang w:eastAsia="es-MX"/>
        </w:rPr>
        <w:t>Hemorragia cerebral por uso de trombolíticos (como alteplasa)</w:t>
      </w:r>
    </w:p>
    <w:p w14:paraId="560AB8AA" w14:textId="77777777" w:rsidR="00EC5167" w:rsidRPr="00EC5167" w:rsidRDefault="00EC5167" w:rsidP="00301B2C">
      <w:pPr>
        <w:numPr>
          <w:ilvl w:val="0"/>
          <w:numId w:val="2"/>
        </w:numPr>
        <w:spacing w:before="100" w:beforeAutospacing="1" w:after="100" w:afterAutospacing="1" w:line="259" w:lineRule="auto"/>
        <w:jc w:val="left"/>
        <w:rPr>
          <w:rFonts w:eastAsia="Times New Roman" w:cs="Times New Roman"/>
          <w:lang w:eastAsia="es-MX"/>
        </w:rPr>
      </w:pPr>
      <w:r w:rsidRPr="00EC5167">
        <w:rPr>
          <w:rFonts w:eastAsia="Times New Roman" w:cs="Times New Roman"/>
          <w:lang w:eastAsia="es-MX"/>
        </w:rPr>
        <w:t>Diagnóstico erróneo si se aplica el protocolo sin imágenes adecuadas</w:t>
      </w:r>
    </w:p>
    <w:p w14:paraId="745B3F60" w14:textId="77777777" w:rsidR="00EC5167" w:rsidRPr="00EC5167" w:rsidRDefault="00EC5167" w:rsidP="00301B2C">
      <w:pPr>
        <w:numPr>
          <w:ilvl w:val="0"/>
          <w:numId w:val="2"/>
        </w:numPr>
        <w:spacing w:before="100" w:beforeAutospacing="1" w:after="100" w:afterAutospacing="1" w:line="259" w:lineRule="auto"/>
        <w:jc w:val="left"/>
        <w:rPr>
          <w:rFonts w:eastAsia="Times New Roman" w:cs="Times New Roman"/>
          <w:lang w:eastAsia="es-MX"/>
        </w:rPr>
      </w:pPr>
      <w:r w:rsidRPr="00EC5167">
        <w:rPr>
          <w:rFonts w:eastAsia="Times New Roman" w:cs="Times New Roman"/>
          <w:lang w:eastAsia="es-MX"/>
        </w:rPr>
        <w:t>Riesgo de muerte si hay retraso en la activación del código</w:t>
      </w:r>
    </w:p>
    <w:p w14:paraId="6B9B3C1C" w14:textId="77777777" w:rsidR="00EC5167" w:rsidRPr="00EC5167" w:rsidRDefault="00EC5167" w:rsidP="00301B2C">
      <w:pPr>
        <w:numPr>
          <w:ilvl w:val="0"/>
          <w:numId w:val="4"/>
        </w:numPr>
        <w:spacing w:before="100" w:beforeAutospacing="1" w:after="100" w:afterAutospacing="1" w:line="259" w:lineRule="auto"/>
        <w:contextualSpacing/>
        <w:jc w:val="left"/>
        <w:outlineLvl w:val="2"/>
        <w:rPr>
          <w:rFonts w:eastAsia="Times New Roman" w:cs="Times New Roman"/>
          <w:b/>
          <w:bCs/>
          <w:lang w:eastAsia="es-MX"/>
        </w:rPr>
      </w:pPr>
      <w:r w:rsidRPr="00EC5167">
        <w:rPr>
          <w:rFonts w:eastAsia="Times New Roman" w:cs="Times New Roman"/>
          <w:b/>
          <w:bCs/>
          <w:lang w:eastAsia="es-MX"/>
        </w:rPr>
        <w:t>Riesgos operacionales</w:t>
      </w:r>
    </w:p>
    <w:p w14:paraId="3D5DF04A" w14:textId="77777777" w:rsidR="00EC5167" w:rsidRPr="00EC5167" w:rsidRDefault="00EC5167" w:rsidP="00301B2C">
      <w:pPr>
        <w:numPr>
          <w:ilvl w:val="0"/>
          <w:numId w:val="3"/>
        </w:numPr>
        <w:spacing w:before="100" w:beforeAutospacing="1" w:after="100" w:afterAutospacing="1" w:line="259" w:lineRule="auto"/>
        <w:jc w:val="left"/>
        <w:rPr>
          <w:rFonts w:eastAsia="Times New Roman" w:cs="Times New Roman"/>
          <w:lang w:eastAsia="es-MX"/>
        </w:rPr>
      </w:pPr>
      <w:r w:rsidRPr="00EC5167">
        <w:rPr>
          <w:rFonts w:eastAsia="Times New Roman" w:cs="Times New Roman"/>
          <w:lang w:eastAsia="es-MX"/>
        </w:rPr>
        <w:t>Activación inadecuada del protocolo (falsos positivos)</w:t>
      </w:r>
    </w:p>
    <w:p w14:paraId="57D812EF" w14:textId="77777777" w:rsidR="00EC5167" w:rsidRPr="00EC5167" w:rsidRDefault="00EC5167" w:rsidP="00301B2C">
      <w:pPr>
        <w:numPr>
          <w:ilvl w:val="0"/>
          <w:numId w:val="3"/>
        </w:numPr>
        <w:spacing w:before="100" w:beforeAutospacing="1" w:after="100" w:afterAutospacing="1" w:line="259" w:lineRule="auto"/>
        <w:jc w:val="left"/>
        <w:rPr>
          <w:rFonts w:eastAsia="Times New Roman" w:cs="Times New Roman"/>
          <w:lang w:eastAsia="es-MX"/>
        </w:rPr>
      </w:pPr>
      <w:r w:rsidRPr="00EC5167">
        <w:rPr>
          <w:rFonts w:eastAsia="Times New Roman" w:cs="Times New Roman"/>
          <w:lang w:eastAsia="es-MX"/>
        </w:rPr>
        <w:t>Saturación del equipo médico si hay múltiples activaciones</w:t>
      </w:r>
    </w:p>
    <w:p w14:paraId="175B42AD" w14:textId="77777777" w:rsidR="00EC5167" w:rsidRPr="00EC5167" w:rsidRDefault="00EC5167" w:rsidP="00301B2C">
      <w:pPr>
        <w:numPr>
          <w:ilvl w:val="0"/>
          <w:numId w:val="3"/>
        </w:numPr>
        <w:spacing w:before="100" w:beforeAutospacing="1" w:after="100" w:afterAutospacing="1" w:line="259" w:lineRule="auto"/>
        <w:jc w:val="left"/>
        <w:rPr>
          <w:rFonts w:eastAsia="Calibri" w:cs="Calibri"/>
          <w:lang w:eastAsia="es-MX"/>
        </w:rPr>
      </w:pPr>
      <w:r w:rsidRPr="00EC5167">
        <w:rPr>
          <w:rFonts w:eastAsia="Times New Roman" w:cs="Times New Roman"/>
          <w:lang w:eastAsia="es-MX"/>
        </w:rPr>
        <w:t>Errores de coordinación (por ejemplo, entre ambulancia y hospital).</w:t>
      </w:r>
    </w:p>
    <w:p w14:paraId="2C97C1E8" w14:textId="51272228" w:rsidR="00EC5167" w:rsidRPr="00011F3E" w:rsidRDefault="00EC5167" w:rsidP="00301B2C">
      <w:pPr>
        <w:keepNext/>
        <w:keepLines/>
        <w:numPr>
          <w:ilvl w:val="0"/>
          <w:numId w:val="1"/>
        </w:numPr>
        <w:spacing w:before="240" w:after="160" w:line="259" w:lineRule="auto"/>
        <w:jc w:val="left"/>
        <w:outlineLvl w:val="0"/>
        <w:rPr>
          <w:rFonts w:eastAsia="Times New Roman" w:cs="Times New Roman"/>
          <w:b/>
          <w:color w:val="000000"/>
          <w:lang w:eastAsia="es-MX"/>
        </w:rPr>
      </w:pPr>
      <w:r w:rsidRPr="00EC5167">
        <w:rPr>
          <w:rFonts w:eastAsia="Times New Roman" w:cs="Times New Roman"/>
          <w:b/>
          <w:color w:val="000000"/>
          <w:lang w:eastAsia="es-MX"/>
        </w:rPr>
        <w:t>DEFINICIONES:</w:t>
      </w:r>
    </w:p>
    <w:p w14:paraId="54F6A8D6" w14:textId="09DB3447" w:rsidR="00EC5167" w:rsidRPr="00EC5167" w:rsidRDefault="00011F3E" w:rsidP="00EC5167">
      <w:pPr>
        <w:spacing w:after="160" w:line="259" w:lineRule="auto"/>
        <w:rPr>
          <w:rFonts w:eastAsia="Calibri" w:cs="Calibri"/>
          <w:lang w:eastAsia="es-MX"/>
        </w:rPr>
      </w:pPr>
      <w:r>
        <w:rPr>
          <w:rFonts w:eastAsia="Calibri" w:cs="Calibri"/>
          <w:lang w:eastAsia="es-MX"/>
        </w:rPr>
        <w:t xml:space="preserve">● </w:t>
      </w:r>
      <w:r w:rsidR="00EC5167" w:rsidRPr="00EC5167">
        <w:rPr>
          <w:rFonts w:eastAsia="Calibri" w:cs="Calibri"/>
          <w:b/>
          <w:lang w:eastAsia="es-MX"/>
        </w:rPr>
        <w:t>Código ACV</w:t>
      </w:r>
      <w:r w:rsidR="00EC5167" w:rsidRPr="00EC5167">
        <w:rPr>
          <w:rFonts w:eastAsia="Calibri" w:cs="Calibri"/>
          <w:lang w:eastAsia="es-MX"/>
        </w:rPr>
        <w:t>: es el protocolo que permite agilizar y proporcionar el tratamiento adecuado de los pacientes con ataque cerebrovascular isquémico agudo. Establece un conjunto de órdenes médicas que se deben realizar una vez activado el código ACV, lo cual permite agilizar el diagnóstico y tratamiento de los pacientes con sospecha de ACV. Estas órdenes deben estar disponibles rápidamente y deben ser ejecutadas de forma inmediata una vez sea activado el código ACV.</w:t>
      </w:r>
    </w:p>
    <w:p w14:paraId="15B8057E" w14:textId="2645C391" w:rsidR="00EC5167" w:rsidRPr="00EC5167" w:rsidRDefault="00011F3E" w:rsidP="00EC5167">
      <w:pPr>
        <w:spacing w:after="160" w:line="259" w:lineRule="auto"/>
        <w:rPr>
          <w:rFonts w:eastAsia="Calibri" w:cs="Calibri"/>
          <w:lang w:eastAsia="es-MX"/>
        </w:rPr>
      </w:pPr>
      <w:r>
        <w:rPr>
          <w:rFonts w:eastAsia="Calibri" w:cs="Calibri"/>
          <w:lang w:eastAsia="es-MX"/>
        </w:rPr>
        <w:t xml:space="preserve">● </w:t>
      </w:r>
      <w:r w:rsidR="00EC5167" w:rsidRPr="00EC5167">
        <w:rPr>
          <w:rFonts w:eastAsia="Calibri" w:cs="Calibri"/>
          <w:b/>
          <w:lang w:eastAsia="es-MX"/>
        </w:rPr>
        <w:t>Ataque cerebrovascular (ACV):</w:t>
      </w:r>
      <w:r w:rsidR="00EC5167" w:rsidRPr="00EC5167">
        <w:rPr>
          <w:rFonts w:eastAsia="Calibri" w:cs="Calibri"/>
          <w:lang w:eastAsia="es-MX"/>
        </w:rPr>
        <w:t xml:space="preserve"> término clínico y genérico para uso en el cuidado </w:t>
      </w:r>
      <w:r w:rsidR="00CB6B9D" w:rsidRPr="00EC5167">
        <w:rPr>
          <w:rFonts w:eastAsia="Calibri" w:cs="Calibri"/>
          <w:lang w:eastAsia="es-MX"/>
        </w:rPr>
        <w:t>pre hospitalario</w:t>
      </w:r>
      <w:r w:rsidR="00EC5167" w:rsidRPr="00EC5167">
        <w:rPr>
          <w:rFonts w:eastAsia="Calibri" w:cs="Calibri"/>
          <w:lang w:eastAsia="es-MX"/>
        </w:rPr>
        <w:t xml:space="preserve"> y en los servicios de urgencias, antes de categorizar su naturaleza (hemorrágica o isquémica). Equivale al Stroke. Salen de la guía términos como trombosis cerebral, ictus y apoplejía.</w:t>
      </w:r>
    </w:p>
    <w:p w14:paraId="4FB76DE4" w14:textId="4151F46F" w:rsidR="00EC5167" w:rsidRPr="00EC5167" w:rsidRDefault="00011F3E" w:rsidP="00EC5167">
      <w:pPr>
        <w:spacing w:after="160" w:line="259" w:lineRule="auto"/>
        <w:rPr>
          <w:rFonts w:eastAsia="Calibri" w:cs="Calibri"/>
          <w:lang w:eastAsia="es-MX"/>
        </w:rPr>
      </w:pPr>
      <w:r>
        <w:rPr>
          <w:rFonts w:eastAsia="Calibri" w:cs="Calibri"/>
          <w:lang w:eastAsia="es-MX"/>
        </w:rPr>
        <w:t xml:space="preserve">● </w:t>
      </w:r>
      <w:r w:rsidR="00EC5167" w:rsidRPr="00EC5167">
        <w:rPr>
          <w:rFonts w:eastAsia="Calibri" w:cs="Calibri"/>
          <w:b/>
          <w:lang w:eastAsia="es-MX"/>
        </w:rPr>
        <w:t>Ataque cerebrovascular isquémico</w:t>
      </w:r>
      <w:r w:rsidR="00EC5167" w:rsidRPr="00EC5167">
        <w:rPr>
          <w:rFonts w:eastAsia="Calibri" w:cs="Calibri"/>
          <w:lang w:eastAsia="es-MX"/>
        </w:rPr>
        <w:t>: síndrome clínico con más de 60 minutos de duración, con déficit neurológico causado por isquemia focal cerebral, espinal o retiniana, y con cambio en las imágenes y en la anatomía patológica. Está acompañado de un tiempo de evolución definido.</w:t>
      </w:r>
    </w:p>
    <w:p w14:paraId="4AFFA9BB" w14:textId="7A88B048" w:rsidR="00EC5167" w:rsidRPr="00EC5167" w:rsidRDefault="00011F3E" w:rsidP="00EC5167">
      <w:pPr>
        <w:spacing w:after="160" w:line="259" w:lineRule="auto"/>
        <w:rPr>
          <w:rFonts w:eastAsia="Calibri" w:cs="Calibri"/>
          <w:lang w:eastAsia="es-MX"/>
        </w:rPr>
      </w:pPr>
      <w:r>
        <w:rPr>
          <w:rFonts w:eastAsia="Calibri" w:cs="Calibri"/>
          <w:lang w:eastAsia="es-MX"/>
        </w:rPr>
        <w:lastRenderedPageBreak/>
        <w:t xml:space="preserve">● </w:t>
      </w:r>
      <w:r w:rsidR="00EC5167" w:rsidRPr="00EC5167">
        <w:rPr>
          <w:rFonts w:eastAsia="Calibri" w:cs="Calibri"/>
          <w:b/>
          <w:lang w:eastAsia="es-MX"/>
        </w:rPr>
        <w:t>Ataque isquémico transitorio (AIT)</w:t>
      </w:r>
      <w:r w:rsidR="00EC5167" w:rsidRPr="00EC5167">
        <w:rPr>
          <w:rFonts w:eastAsia="Calibri" w:cs="Calibri"/>
          <w:lang w:eastAsia="es-MX"/>
        </w:rPr>
        <w:t>: episodio temporal, de menos de 60 minutos de duración, con déficit neurológico causado por isquemia focal cerebral, espinal o retiniana y sin cambios en las imágenes de resonancia magnética. Equivalente: Transient Ischemic Attack (TIA).</w:t>
      </w:r>
    </w:p>
    <w:p w14:paraId="4D1F45F9" w14:textId="5BC66ACD" w:rsidR="00EC5167" w:rsidRPr="00EC5167" w:rsidRDefault="00011F3E" w:rsidP="00EC5167">
      <w:pPr>
        <w:spacing w:after="160" w:line="259" w:lineRule="auto"/>
        <w:rPr>
          <w:rFonts w:eastAsia="Calibri" w:cs="Calibri"/>
          <w:lang w:eastAsia="es-MX"/>
        </w:rPr>
      </w:pPr>
      <w:r>
        <w:rPr>
          <w:rFonts w:eastAsia="Calibri" w:cs="Calibri"/>
          <w:lang w:eastAsia="es-MX"/>
        </w:rPr>
        <w:t xml:space="preserve">● </w:t>
      </w:r>
      <w:r w:rsidR="00EC5167" w:rsidRPr="00EC5167">
        <w:rPr>
          <w:rFonts w:eastAsia="Calibri" w:cs="Calibri"/>
          <w:b/>
          <w:lang w:eastAsia="es-MX"/>
        </w:rPr>
        <w:t xml:space="preserve">Ventana para </w:t>
      </w:r>
      <w:r w:rsidR="00CB6B9D" w:rsidRPr="00EC5167">
        <w:rPr>
          <w:rFonts w:eastAsia="Calibri" w:cs="Calibri"/>
          <w:b/>
          <w:lang w:eastAsia="es-MX"/>
        </w:rPr>
        <w:t>trombólisis</w:t>
      </w:r>
      <w:r w:rsidR="00EC5167" w:rsidRPr="00EC5167">
        <w:rPr>
          <w:rFonts w:eastAsia="Calibri" w:cs="Calibri"/>
          <w:lang w:eastAsia="es-MX"/>
        </w:rPr>
        <w:t xml:space="preserve">: tiempo transcurrido desde el inicio de los </w:t>
      </w:r>
      <w:r w:rsidRPr="00EC5167">
        <w:rPr>
          <w:rFonts w:eastAsia="Calibri" w:cs="Calibri"/>
          <w:lang w:eastAsia="es-MX"/>
        </w:rPr>
        <w:t>síntomas hasta</w:t>
      </w:r>
      <w:r w:rsidR="00EC5167" w:rsidRPr="00EC5167">
        <w:rPr>
          <w:rFonts w:eastAsia="Calibri" w:cs="Calibri"/>
          <w:lang w:eastAsia="es-MX"/>
        </w:rPr>
        <w:t xml:space="preserve"> la aplicación del medicamento trombolítico. en el cual la aplicación de la </w:t>
      </w:r>
      <w:r w:rsidR="00CB6B9D" w:rsidRPr="00EC5167">
        <w:rPr>
          <w:rFonts w:eastAsia="Calibri" w:cs="Calibri"/>
          <w:lang w:eastAsia="es-MX"/>
        </w:rPr>
        <w:t>trombólisis</w:t>
      </w:r>
      <w:r w:rsidR="00EC5167" w:rsidRPr="00EC5167">
        <w:rPr>
          <w:rFonts w:eastAsia="Calibri" w:cs="Calibri"/>
          <w:lang w:eastAsia="es-MX"/>
        </w:rPr>
        <w:t xml:space="preserve"> es </w:t>
      </w:r>
      <w:r w:rsidRPr="00EC5167">
        <w:rPr>
          <w:rFonts w:eastAsia="Calibri" w:cs="Calibri"/>
          <w:lang w:eastAsia="es-MX"/>
        </w:rPr>
        <w:t>beneficiosa para</w:t>
      </w:r>
      <w:r w:rsidR="00EC5167" w:rsidRPr="00EC5167">
        <w:rPr>
          <w:rFonts w:eastAsia="Calibri" w:cs="Calibri"/>
          <w:lang w:eastAsia="es-MX"/>
        </w:rPr>
        <w:t xml:space="preserve"> el paciente. Se habla de un tiempo &lt; 4.5 horas. La ventana estándar comprende </w:t>
      </w:r>
      <w:r w:rsidRPr="00EC5167">
        <w:rPr>
          <w:rFonts w:eastAsia="Calibri" w:cs="Calibri"/>
          <w:lang w:eastAsia="es-MX"/>
        </w:rPr>
        <w:t>hasta 4.5</w:t>
      </w:r>
      <w:r w:rsidR="00EC5167" w:rsidRPr="00EC5167">
        <w:rPr>
          <w:rFonts w:eastAsia="Calibri" w:cs="Calibri"/>
          <w:lang w:eastAsia="es-MX"/>
        </w:rPr>
        <w:t xml:space="preserve"> horas, pudiendo </w:t>
      </w:r>
      <w:r w:rsidR="00CB6B9D" w:rsidRPr="00EC5167">
        <w:rPr>
          <w:rFonts w:eastAsia="Calibri" w:cs="Calibri"/>
          <w:lang w:eastAsia="es-MX"/>
        </w:rPr>
        <w:t>hacer trombólisis</w:t>
      </w:r>
      <w:r w:rsidR="00EC5167" w:rsidRPr="00EC5167">
        <w:rPr>
          <w:rFonts w:eastAsia="Calibri" w:cs="Calibri"/>
          <w:lang w:eastAsia="es-MX"/>
        </w:rPr>
        <w:t xml:space="preserve"> en ventana extendida hasta 9 horas usando imágenes de perfusión cerebral (EXTEND N Engl J Med 2019; 380:1795-1803) y en ACV   sin hora </w:t>
      </w:r>
      <w:r w:rsidR="00CB6B9D" w:rsidRPr="00EC5167">
        <w:rPr>
          <w:rFonts w:eastAsia="Calibri" w:cs="Calibri"/>
          <w:lang w:eastAsia="es-MX"/>
        </w:rPr>
        <w:t>cero conocidos</w:t>
      </w:r>
      <w:r w:rsidR="00EC5167" w:rsidRPr="00EC5167">
        <w:rPr>
          <w:rFonts w:eastAsia="Calibri" w:cs="Calibri"/>
          <w:lang w:eastAsia="es-MX"/>
        </w:rPr>
        <w:t xml:space="preserve">.  (WAKE-UP N Engl J Med 2018; 379:611-622). </w:t>
      </w:r>
    </w:p>
    <w:p w14:paraId="43CC2F88" w14:textId="001CFA32" w:rsidR="00EC5167" w:rsidRDefault="00011F3E" w:rsidP="00EC5167">
      <w:pPr>
        <w:spacing w:after="160" w:line="259" w:lineRule="auto"/>
        <w:rPr>
          <w:rFonts w:eastAsia="Calibri" w:cs="Calibri"/>
          <w:lang w:eastAsia="es-MX"/>
        </w:rPr>
      </w:pPr>
      <w:r>
        <w:rPr>
          <w:rFonts w:eastAsia="Calibri" w:cs="Calibri"/>
          <w:lang w:eastAsia="es-MX"/>
        </w:rPr>
        <w:t xml:space="preserve">● </w:t>
      </w:r>
      <w:r w:rsidR="00EC5167" w:rsidRPr="00EC5167">
        <w:rPr>
          <w:rFonts w:eastAsia="Calibri" w:cs="Calibri"/>
          <w:b/>
          <w:lang w:eastAsia="es-MX"/>
        </w:rPr>
        <w:t>Ventana para trombectomía</w:t>
      </w:r>
      <w:r w:rsidR="00EC5167" w:rsidRPr="00EC5167">
        <w:rPr>
          <w:rFonts w:eastAsia="Calibri" w:cs="Calibri"/>
          <w:lang w:eastAsia="es-MX"/>
        </w:rPr>
        <w:t xml:space="preserve">: Tiempo transcurrido desde el inicio de los síntomas hasta la sospecha o detección de una oclusión de vaso grande, el tiempo de ventana estándar para trombectomía mecánica es de 6 horas basado en los estudios clínicos condensados en el meta análisis </w:t>
      </w:r>
      <w:r w:rsidR="00CB6B9D" w:rsidRPr="00EC5167">
        <w:rPr>
          <w:rFonts w:eastAsia="Calibri" w:cs="Calibri"/>
          <w:lang w:eastAsia="es-MX"/>
        </w:rPr>
        <w:t>HERMES y con</w:t>
      </w:r>
      <w:r w:rsidR="00EC5167" w:rsidRPr="00EC5167">
        <w:rPr>
          <w:rFonts w:eastAsia="Calibri" w:cs="Calibri"/>
          <w:lang w:eastAsia="es-MX"/>
        </w:rPr>
        <w:t xml:space="preserve"> ventana extendida hasta 24 horas con el estudio DAWN usando imágenes de perfusión. </w:t>
      </w:r>
    </w:p>
    <w:p w14:paraId="119A9F33" w14:textId="22A1E8A6" w:rsidR="00011F3E" w:rsidRPr="00011F3E" w:rsidRDefault="00011F3E" w:rsidP="00301B2C">
      <w:pPr>
        <w:pStyle w:val="Ttulo1"/>
        <w:numPr>
          <w:ilvl w:val="0"/>
          <w:numId w:val="1"/>
        </w:numPr>
        <w:spacing w:before="240" w:after="0" w:line="259" w:lineRule="auto"/>
        <w:jc w:val="left"/>
        <w:rPr>
          <w:rFonts w:ascii="Century Gothic" w:eastAsia="Times New Roman" w:hAnsi="Century Gothic" w:cs="Times New Roman"/>
          <w:b/>
          <w:color w:val="000000"/>
          <w:sz w:val="22"/>
          <w:szCs w:val="22"/>
          <w:lang w:eastAsia="es-MX"/>
        </w:rPr>
      </w:pPr>
      <w:r w:rsidRPr="00011F3E">
        <w:rPr>
          <w:rFonts w:ascii="Century Gothic" w:eastAsia="Times New Roman" w:hAnsi="Century Gothic" w:cs="Times New Roman"/>
          <w:b/>
          <w:color w:val="000000"/>
          <w:sz w:val="22"/>
          <w:szCs w:val="22"/>
          <w:lang w:eastAsia="es-MX"/>
        </w:rPr>
        <w:t>MARCO LEGAL:</w:t>
      </w:r>
    </w:p>
    <w:p w14:paraId="22BE5F7F" w14:textId="77777777" w:rsidR="00011F3E" w:rsidRPr="00011F3E" w:rsidRDefault="00011F3E" w:rsidP="00301B2C">
      <w:pPr>
        <w:pStyle w:val="Prrafodelista"/>
        <w:keepNext/>
        <w:keepLines/>
        <w:numPr>
          <w:ilvl w:val="0"/>
          <w:numId w:val="9"/>
        </w:numPr>
        <w:spacing w:before="240" w:after="40" w:line="259" w:lineRule="auto"/>
        <w:jc w:val="left"/>
        <w:outlineLvl w:val="3"/>
        <w:rPr>
          <w:rFonts w:eastAsia="Calibri" w:cs="Calibri"/>
          <w:lang w:eastAsia="es-MX"/>
        </w:rPr>
      </w:pPr>
      <w:r w:rsidRPr="00011F3E">
        <w:rPr>
          <w:rFonts w:eastAsia="Calibri" w:cs="Calibri"/>
          <w:b/>
          <w:lang w:eastAsia="es-MX"/>
        </w:rPr>
        <w:t xml:space="preserve">Ley 100 de 1993 (Sistema General de Seguridad Social en Salud) </w:t>
      </w:r>
    </w:p>
    <w:p w14:paraId="7C626040" w14:textId="77777777" w:rsidR="00011F3E" w:rsidRPr="00011F3E" w:rsidRDefault="00011F3E" w:rsidP="00011F3E">
      <w:pPr>
        <w:keepNext/>
        <w:keepLines/>
        <w:spacing w:before="240" w:after="40" w:line="259" w:lineRule="auto"/>
        <w:ind w:left="360"/>
        <w:outlineLvl w:val="3"/>
        <w:rPr>
          <w:rFonts w:eastAsia="Calibri" w:cs="Calibri"/>
          <w:lang w:eastAsia="es-MX"/>
        </w:rPr>
      </w:pPr>
      <w:r w:rsidRPr="00011F3E">
        <w:rPr>
          <w:rFonts w:eastAsia="Calibri" w:cs="Calibri"/>
          <w:lang w:eastAsia="es-MX"/>
        </w:rPr>
        <w:t xml:space="preserve">La </w:t>
      </w:r>
      <w:r w:rsidRPr="00011F3E">
        <w:rPr>
          <w:rFonts w:eastAsia="Calibri" w:cs="Calibri"/>
          <w:bCs/>
          <w:lang w:eastAsia="es-MX"/>
        </w:rPr>
        <w:t>Ley 100 de 1993</w:t>
      </w:r>
      <w:r w:rsidRPr="00011F3E">
        <w:rPr>
          <w:rFonts w:eastAsia="Calibri" w:cs="Calibri"/>
          <w:lang w:eastAsia="es-MX"/>
        </w:rPr>
        <w:t xml:space="preserve"> establece el marco general para el Sistema de Salud en Colombia. Si bien esta ley no se centra exclusivamente en el tratamiento de la ECV o trombólisis, establece los principios fundamentales del sistema de salud, incluyendo la </w:t>
      </w:r>
      <w:r w:rsidRPr="00011F3E">
        <w:rPr>
          <w:rFonts w:eastAsia="Calibri" w:cs="Calibri"/>
          <w:bCs/>
          <w:lang w:eastAsia="es-MX"/>
        </w:rPr>
        <w:t>accesibilidad</w:t>
      </w:r>
      <w:r w:rsidRPr="00011F3E">
        <w:rPr>
          <w:rFonts w:eastAsia="Calibri" w:cs="Calibri"/>
          <w:lang w:eastAsia="es-MX"/>
        </w:rPr>
        <w:t xml:space="preserve"> y la </w:t>
      </w:r>
      <w:r w:rsidRPr="00011F3E">
        <w:rPr>
          <w:rFonts w:eastAsia="Calibri" w:cs="Calibri"/>
          <w:bCs/>
          <w:lang w:eastAsia="es-MX"/>
        </w:rPr>
        <w:t>calidad</w:t>
      </w:r>
      <w:r w:rsidRPr="00011F3E">
        <w:rPr>
          <w:rFonts w:eastAsia="Calibri" w:cs="Calibri"/>
          <w:lang w:eastAsia="es-MX"/>
        </w:rPr>
        <w:t xml:space="preserve"> en los servicios médicos.</w:t>
      </w:r>
    </w:p>
    <w:p w14:paraId="651384A3" w14:textId="77777777" w:rsidR="00011F3E" w:rsidRPr="00011F3E" w:rsidRDefault="00011F3E" w:rsidP="00011F3E">
      <w:pPr>
        <w:keepNext/>
        <w:keepLines/>
        <w:spacing w:before="240" w:after="40" w:line="259" w:lineRule="auto"/>
        <w:ind w:left="360"/>
        <w:outlineLvl w:val="3"/>
        <w:rPr>
          <w:rFonts w:eastAsia="Calibri" w:cs="Calibri"/>
          <w:lang w:eastAsia="es-MX"/>
        </w:rPr>
      </w:pPr>
      <w:r w:rsidRPr="00011F3E">
        <w:rPr>
          <w:rFonts w:eastAsia="Calibri" w:cs="Calibri"/>
          <w:lang w:eastAsia="es-MX"/>
        </w:rPr>
        <w:t>Además, esta ley define las competencias de las EPS (Entidades Promotoras de Salud) y los prestadores de servicios de salud en cuanto a la cobertura de tratamientos médicos, incluidos los tratamientos de alta especialidad como la trombólisis.</w:t>
      </w:r>
    </w:p>
    <w:p w14:paraId="07A243EC" w14:textId="77777777" w:rsidR="00011F3E" w:rsidRPr="00011F3E" w:rsidRDefault="00011F3E" w:rsidP="00011F3E">
      <w:pPr>
        <w:rPr>
          <w:lang w:eastAsia="es-MX"/>
        </w:rPr>
      </w:pPr>
    </w:p>
    <w:p w14:paraId="6A87F799" w14:textId="77777777" w:rsidR="00011F3E" w:rsidRPr="00011F3E" w:rsidRDefault="00011F3E" w:rsidP="00301B2C">
      <w:pPr>
        <w:pStyle w:val="Prrafodelista"/>
        <w:numPr>
          <w:ilvl w:val="0"/>
          <w:numId w:val="9"/>
        </w:numPr>
        <w:spacing w:after="160" w:line="259" w:lineRule="auto"/>
        <w:rPr>
          <w:rFonts w:eastAsia="Calibri" w:cs="Calibri"/>
          <w:b/>
          <w:lang w:eastAsia="es-MX"/>
        </w:rPr>
      </w:pPr>
      <w:r w:rsidRPr="00011F3E">
        <w:rPr>
          <w:rFonts w:eastAsia="Calibri" w:cs="Calibri"/>
          <w:b/>
          <w:lang w:eastAsia="es-MX"/>
        </w:rPr>
        <w:t>Resolución 3280 de 2018 (Ministerio de Salud y Protección Social)</w:t>
      </w:r>
    </w:p>
    <w:p w14:paraId="2C8F7DCC" w14:textId="4D706238" w:rsidR="00011F3E" w:rsidRDefault="00011F3E" w:rsidP="00011F3E">
      <w:pPr>
        <w:spacing w:after="160" w:line="259" w:lineRule="auto"/>
        <w:ind w:left="360"/>
        <w:rPr>
          <w:rFonts w:eastAsia="Calibri" w:cs="Calibri"/>
          <w:lang w:eastAsia="es-MX"/>
        </w:rPr>
      </w:pPr>
      <w:r w:rsidRPr="00011F3E">
        <w:rPr>
          <w:rFonts w:eastAsia="Calibri" w:cs="Calibri"/>
          <w:lang w:eastAsia="es-MX"/>
        </w:rPr>
        <w:t xml:space="preserve">Resolución 3280 de 2018 regula la atención integral de los pacientes con accidente cerebrovascular isquémico agudo. Esta resolución establece las condiciones mínimas y las guías para la atención del ACV, incluida la </w:t>
      </w:r>
      <w:r w:rsidR="00CB6B9D" w:rsidRPr="00011F3E">
        <w:rPr>
          <w:rFonts w:eastAsia="Calibri" w:cs="Calibri"/>
          <w:lang w:eastAsia="es-MX"/>
        </w:rPr>
        <w:t>tromból</w:t>
      </w:r>
      <w:r w:rsidR="00CB6B9D">
        <w:rPr>
          <w:rFonts w:eastAsia="Calibri" w:cs="Calibri"/>
          <w:lang w:eastAsia="es-MX"/>
        </w:rPr>
        <w:t>isis</w:t>
      </w:r>
      <w:r>
        <w:rPr>
          <w:rFonts w:eastAsia="Calibri" w:cs="Calibri"/>
          <w:lang w:eastAsia="es-MX"/>
        </w:rPr>
        <w:t xml:space="preserve">, en el ámbito hospitalario. </w:t>
      </w:r>
    </w:p>
    <w:p w14:paraId="1A00CA06" w14:textId="01FEF1D1" w:rsidR="00011F3E" w:rsidRPr="00011F3E" w:rsidRDefault="00011F3E" w:rsidP="00011F3E">
      <w:pPr>
        <w:spacing w:after="160" w:line="259" w:lineRule="auto"/>
        <w:ind w:left="360"/>
        <w:rPr>
          <w:rFonts w:eastAsia="Calibri" w:cs="Calibri"/>
          <w:lang w:eastAsia="es-MX"/>
        </w:rPr>
      </w:pPr>
      <w:r w:rsidRPr="00011F3E">
        <w:rPr>
          <w:rFonts w:eastAsia="Calibri" w:cs="Calibri"/>
          <w:lang w:eastAsia="es-MX"/>
        </w:rPr>
        <w:t>En esta resolución se señala que el tratamiento trombolítico, utilizando rtPA (activador tisular del plasminógeno recombinante), debe administrarse dentro de las primeras 4.5 horas del inicio de los síntomas en los pacientes que cumplen con los criterios de inclusión y no presentan contraindicaciones.</w:t>
      </w:r>
    </w:p>
    <w:p w14:paraId="44729E1A" w14:textId="77777777" w:rsidR="00011F3E" w:rsidRPr="00011F3E" w:rsidRDefault="00011F3E" w:rsidP="00301B2C">
      <w:pPr>
        <w:pStyle w:val="Ttulo4"/>
        <w:numPr>
          <w:ilvl w:val="0"/>
          <w:numId w:val="5"/>
        </w:numPr>
        <w:spacing w:before="240" w:line="259" w:lineRule="auto"/>
        <w:rPr>
          <w:rFonts w:ascii="Century Gothic" w:hAnsi="Century Gothic"/>
          <w:i w:val="0"/>
          <w:color w:val="auto"/>
        </w:rPr>
      </w:pPr>
      <w:r w:rsidRPr="00011F3E">
        <w:rPr>
          <w:rStyle w:val="Textoennegrita"/>
          <w:rFonts w:ascii="Century Gothic" w:hAnsi="Century Gothic"/>
          <w:i w:val="0"/>
          <w:color w:val="auto"/>
        </w:rPr>
        <w:t>Guías Clínicas para el Manejo del Accidente Cerebrovascular (SCN)</w:t>
      </w:r>
    </w:p>
    <w:p w14:paraId="7144FE0E" w14:textId="77777777" w:rsidR="00011F3E" w:rsidRDefault="00011F3E" w:rsidP="00011F3E">
      <w:pPr>
        <w:pStyle w:val="NormalWeb"/>
        <w:ind w:left="360"/>
        <w:jc w:val="both"/>
        <w:rPr>
          <w:rFonts w:ascii="Century Gothic" w:hAnsi="Century Gothic"/>
          <w:b w:val="0"/>
          <w:sz w:val="22"/>
          <w:szCs w:val="22"/>
        </w:rPr>
      </w:pPr>
      <w:r w:rsidRPr="00011F3E">
        <w:rPr>
          <w:rFonts w:ascii="Century Gothic" w:hAnsi="Century Gothic"/>
          <w:b w:val="0"/>
          <w:sz w:val="22"/>
          <w:szCs w:val="22"/>
        </w:rPr>
        <w:t xml:space="preserve">La </w:t>
      </w:r>
      <w:r w:rsidRPr="00011F3E">
        <w:rPr>
          <w:rStyle w:val="Textoennegrita"/>
          <w:rFonts w:ascii="Century Gothic" w:hAnsi="Century Gothic"/>
          <w:b/>
          <w:sz w:val="22"/>
          <w:szCs w:val="22"/>
        </w:rPr>
        <w:t>Sociedad Colombiana de Neurología (SCN)</w:t>
      </w:r>
      <w:r w:rsidRPr="00011F3E">
        <w:rPr>
          <w:rFonts w:ascii="Century Gothic" w:hAnsi="Century Gothic"/>
          <w:b w:val="0"/>
          <w:sz w:val="22"/>
          <w:szCs w:val="22"/>
        </w:rPr>
        <w:t xml:space="preserve"> ha emitido una serie de </w:t>
      </w:r>
      <w:r w:rsidRPr="00011F3E">
        <w:rPr>
          <w:rStyle w:val="Textoennegrita"/>
          <w:rFonts w:ascii="Century Gothic" w:hAnsi="Century Gothic"/>
          <w:b/>
          <w:sz w:val="22"/>
          <w:szCs w:val="22"/>
        </w:rPr>
        <w:t>guías clínicas</w:t>
      </w:r>
      <w:r w:rsidRPr="00011F3E">
        <w:rPr>
          <w:rFonts w:ascii="Century Gothic" w:hAnsi="Century Gothic"/>
          <w:b w:val="0"/>
          <w:sz w:val="22"/>
          <w:szCs w:val="22"/>
        </w:rPr>
        <w:t xml:space="preserve"> actualizadas que especifican el manejo del ACV isquémico agudo. Estas guías han sido </w:t>
      </w:r>
      <w:r w:rsidRPr="00011F3E">
        <w:rPr>
          <w:rFonts w:ascii="Century Gothic" w:hAnsi="Century Gothic"/>
          <w:b w:val="0"/>
          <w:sz w:val="22"/>
          <w:szCs w:val="22"/>
        </w:rPr>
        <w:lastRenderedPageBreak/>
        <w:t>adoptadas por muchas instituciones de salud del país y sirven como referencia para los profesionales de la salud.</w:t>
      </w:r>
      <w:r>
        <w:rPr>
          <w:rFonts w:ascii="Century Gothic" w:hAnsi="Century Gothic"/>
          <w:b w:val="0"/>
          <w:sz w:val="22"/>
          <w:szCs w:val="22"/>
        </w:rPr>
        <w:t xml:space="preserve"> </w:t>
      </w:r>
    </w:p>
    <w:p w14:paraId="283CF4F2" w14:textId="5A906A25" w:rsidR="00011F3E" w:rsidRPr="00011F3E" w:rsidRDefault="00011F3E" w:rsidP="00011F3E">
      <w:pPr>
        <w:pStyle w:val="NormalWeb"/>
        <w:ind w:left="360"/>
        <w:jc w:val="both"/>
        <w:rPr>
          <w:rFonts w:ascii="Century Gothic" w:hAnsi="Century Gothic"/>
          <w:b w:val="0"/>
          <w:sz w:val="22"/>
          <w:szCs w:val="22"/>
        </w:rPr>
      </w:pPr>
      <w:r w:rsidRPr="00011F3E">
        <w:rPr>
          <w:rFonts w:ascii="Century Gothic" w:hAnsi="Century Gothic"/>
          <w:b w:val="0"/>
          <w:sz w:val="22"/>
          <w:szCs w:val="22"/>
        </w:rPr>
        <w:t xml:space="preserve">La trombólisis intravenosa con </w:t>
      </w:r>
      <w:r w:rsidRPr="00011F3E">
        <w:rPr>
          <w:rStyle w:val="Textoennegrita"/>
          <w:rFonts w:ascii="Century Gothic" w:hAnsi="Century Gothic"/>
          <w:b/>
          <w:sz w:val="22"/>
          <w:szCs w:val="22"/>
        </w:rPr>
        <w:t>rtPA</w:t>
      </w:r>
      <w:r w:rsidRPr="00011F3E">
        <w:rPr>
          <w:rFonts w:ascii="Century Gothic" w:hAnsi="Century Gothic"/>
          <w:b w:val="0"/>
          <w:sz w:val="22"/>
          <w:szCs w:val="22"/>
        </w:rPr>
        <w:t xml:space="preserve"> es una recomendación estándar en los primeros </w:t>
      </w:r>
      <w:r w:rsidRPr="00011F3E">
        <w:rPr>
          <w:rStyle w:val="Textoennegrita"/>
          <w:rFonts w:ascii="Century Gothic" w:hAnsi="Century Gothic"/>
          <w:b/>
          <w:sz w:val="22"/>
          <w:szCs w:val="22"/>
        </w:rPr>
        <w:t>90 minutos</w:t>
      </w:r>
      <w:r w:rsidRPr="00011F3E">
        <w:rPr>
          <w:rFonts w:ascii="Century Gothic" w:hAnsi="Century Gothic"/>
          <w:b w:val="0"/>
          <w:sz w:val="22"/>
          <w:szCs w:val="22"/>
        </w:rPr>
        <w:t xml:space="preserve"> de atención del ACV isquémico en instituciones de </w:t>
      </w:r>
      <w:r w:rsidRPr="00011F3E">
        <w:rPr>
          <w:rStyle w:val="Textoennegrita"/>
          <w:rFonts w:ascii="Century Gothic" w:hAnsi="Century Gothic"/>
          <w:b/>
          <w:sz w:val="22"/>
          <w:szCs w:val="22"/>
        </w:rPr>
        <w:t>alto nivel de complejidad</w:t>
      </w:r>
      <w:r w:rsidRPr="00011F3E">
        <w:rPr>
          <w:rFonts w:ascii="Century Gothic" w:hAnsi="Century Gothic"/>
          <w:b w:val="0"/>
          <w:sz w:val="22"/>
          <w:szCs w:val="22"/>
        </w:rPr>
        <w:t>. La guía también subraya la importancia de la atención rápida y de la selección adecuada de pacientes que cumplen con los criterios para el tratamiento trombolítico.</w:t>
      </w:r>
    </w:p>
    <w:p w14:paraId="78875C99" w14:textId="77777777" w:rsidR="00011F3E" w:rsidRPr="00011F3E" w:rsidRDefault="00011F3E" w:rsidP="00301B2C">
      <w:pPr>
        <w:pStyle w:val="Prrafodelista"/>
        <w:numPr>
          <w:ilvl w:val="0"/>
          <w:numId w:val="9"/>
        </w:numPr>
        <w:spacing w:after="160" w:line="259" w:lineRule="auto"/>
        <w:rPr>
          <w:rFonts w:eastAsia="Calibri" w:cs="Calibri"/>
          <w:b/>
          <w:lang w:eastAsia="es-MX"/>
        </w:rPr>
      </w:pPr>
      <w:r w:rsidRPr="00011F3E">
        <w:rPr>
          <w:rFonts w:eastAsia="Calibri" w:cs="Calibri"/>
          <w:b/>
          <w:lang w:eastAsia="es-MX"/>
        </w:rPr>
        <w:t>Decreto 780 de 2016 (Reglamento Único del Sector Salud)</w:t>
      </w:r>
    </w:p>
    <w:p w14:paraId="20EFF484" w14:textId="77777777" w:rsidR="00011F3E" w:rsidRDefault="00011F3E" w:rsidP="00011F3E">
      <w:pPr>
        <w:spacing w:after="160" w:line="259" w:lineRule="auto"/>
        <w:ind w:left="360"/>
        <w:rPr>
          <w:rFonts w:eastAsia="Calibri" w:cs="Calibri"/>
          <w:lang w:eastAsia="es-MX"/>
        </w:rPr>
      </w:pPr>
      <w:r w:rsidRPr="00011F3E">
        <w:rPr>
          <w:rFonts w:eastAsia="Calibri" w:cs="Calibri"/>
          <w:lang w:eastAsia="es-MX"/>
        </w:rPr>
        <w:t>Este decreto establece las normas técnicas y operativas para el sistema de salud en Colombia. Contiene disposiciones sobre la autorización de procedimientos médicos, la calificación de los servicios de salud y el cumplimiento de protocolos para los procedimientos, incluida la trombólisis en situaciones de emergencia.</w:t>
      </w:r>
      <w:r>
        <w:rPr>
          <w:rFonts w:eastAsia="Calibri" w:cs="Calibri"/>
          <w:lang w:eastAsia="es-MX"/>
        </w:rPr>
        <w:t xml:space="preserve"> </w:t>
      </w:r>
    </w:p>
    <w:p w14:paraId="7E51EB87" w14:textId="168900CA" w:rsidR="00011F3E" w:rsidRPr="00011F3E" w:rsidRDefault="00011F3E" w:rsidP="00011F3E">
      <w:pPr>
        <w:spacing w:after="160" w:line="259" w:lineRule="auto"/>
        <w:ind w:left="360"/>
        <w:rPr>
          <w:rFonts w:eastAsia="Calibri" w:cs="Calibri"/>
          <w:lang w:eastAsia="es-MX"/>
        </w:rPr>
      </w:pPr>
      <w:r w:rsidRPr="00011F3E">
        <w:rPr>
          <w:rFonts w:eastAsia="Calibri" w:cs="Calibri"/>
          <w:lang w:eastAsia="es-MX"/>
        </w:rPr>
        <w:t>En términos de calificación de los servicios, el tratamiento con trombólisis debe realizarse en centros hospitalarios especializados con personal capacitado en unidades de cuidados intensivos (UCI) y unidades de cuidado neurológico.</w:t>
      </w:r>
    </w:p>
    <w:p w14:paraId="493D1878" w14:textId="77777777" w:rsidR="003720F4" w:rsidRPr="003720F4" w:rsidRDefault="003720F4" w:rsidP="00301B2C">
      <w:pPr>
        <w:pStyle w:val="Prrafodelista"/>
        <w:numPr>
          <w:ilvl w:val="0"/>
          <w:numId w:val="9"/>
        </w:numPr>
        <w:spacing w:after="160" w:line="259" w:lineRule="auto"/>
        <w:rPr>
          <w:rFonts w:eastAsia="Calibri" w:cs="Calibri"/>
          <w:b/>
          <w:lang w:eastAsia="es-MX"/>
        </w:rPr>
      </w:pPr>
      <w:r w:rsidRPr="003720F4">
        <w:rPr>
          <w:rFonts w:eastAsia="Calibri" w:cs="Calibri"/>
          <w:b/>
          <w:lang w:eastAsia="es-MX"/>
        </w:rPr>
        <w:t>Resolución 3100 de 2019 (Ministerio de Salud)</w:t>
      </w:r>
    </w:p>
    <w:p w14:paraId="04561B71" w14:textId="77777777" w:rsidR="003720F4" w:rsidRDefault="003720F4" w:rsidP="003720F4">
      <w:pPr>
        <w:spacing w:after="160" w:line="259" w:lineRule="auto"/>
        <w:ind w:left="360"/>
        <w:rPr>
          <w:rFonts w:eastAsia="Calibri" w:cs="Calibri"/>
          <w:lang w:eastAsia="es-MX"/>
        </w:rPr>
      </w:pPr>
      <w:r w:rsidRPr="003720F4">
        <w:rPr>
          <w:rFonts w:eastAsia="Calibri" w:cs="Calibri"/>
          <w:lang w:eastAsia="es-MX"/>
        </w:rPr>
        <w:t>La Resolución 3100 de 2019 establece los criterios de habilitación para los servicios de salud en Colombia. En ella se incluye la habilitación de servicios para el tratamiento de pacientes con enfermedades cerebrovasculares, garantizando que los hospitales que ofrecen trombólisis cuenten con infraestructura, equipo médico y personal capacitado.</w:t>
      </w:r>
      <w:r>
        <w:rPr>
          <w:rFonts w:eastAsia="Calibri" w:cs="Calibri"/>
          <w:lang w:eastAsia="es-MX"/>
        </w:rPr>
        <w:t xml:space="preserve"> </w:t>
      </w:r>
    </w:p>
    <w:p w14:paraId="0F941AF6" w14:textId="33A96360" w:rsidR="003720F4" w:rsidRPr="003720F4" w:rsidRDefault="003720F4" w:rsidP="003720F4">
      <w:pPr>
        <w:spacing w:after="160" w:line="259" w:lineRule="auto"/>
        <w:ind w:left="360"/>
        <w:rPr>
          <w:rFonts w:eastAsia="Calibri" w:cs="Calibri"/>
          <w:lang w:eastAsia="es-MX"/>
        </w:rPr>
      </w:pPr>
      <w:r w:rsidRPr="003720F4">
        <w:rPr>
          <w:rFonts w:eastAsia="Calibri" w:cs="Calibri"/>
          <w:lang w:eastAsia="es-MX"/>
        </w:rPr>
        <w:t>Esta resolución también incluye disposiciones sobre la educación continua del personal médico para garantizar que estén actualizados sobre los protocolos de trombólisis y las mejores prácticas basadas en evidencia.</w:t>
      </w:r>
    </w:p>
    <w:p w14:paraId="752105F4" w14:textId="77777777" w:rsidR="003720F4" w:rsidRPr="003720F4" w:rsidRDefault="003720F4" w:rsidP="00301B2C">
      <w:pPr>
        <w:pStyle w:val="Prrafodelista"/>
        <w:numPr>
          <w:ilvl w:val="0"/>
          <w:numId w:val="9"/>
        </w:numPr>
        <w:spacing w:after="160" w:line="259" w:lineRule="auto"/>
        <w:rPr>
          <w:rFonts w:eastAsia="Calibri" w:cs="Calibri"/>
          <w:b/>
          <w:lang w:eastAsia="es-MX"/>
        </w:rPr>
      </w:pPr>
      <w:r w:rsidRPr="003720F4">
        <w:rPr>
          <w:rFonts w:eastAsia="Calibri" w:cs="Calibri"/>
          <w:b/>
          <w:lang w:eastAsia="es-MX"/>
        </w:rPr>
        <w:t>Ley Estatutaria 1751 de 2015 (Derecho a la Salud)</w:t>
      </w:r>
    </w:p>
    <w:p w14:paraId="6DBF5CFC" w14:textId="77777777" w:rsidR="003720F4" w:rsidRPr="003720F4" w:rsidRDefault="003720F4" w:rsidP="003720F4">
      <w:pPr>
        <w:spacing w:after="160" w:line="259" w:lineRule="auto"/>
        <w:rPr>
          <w:rFonts w:eastAsia="Times New Roman" w:cs="Times New Roman"/>
          <w:lang w:val="es-CO" w:eastAsia="es-CO"/>
        </w:rPr>
      </w:pPr>
      <w:r w:rsidRPr="003720F4">
        <w:rPr>
          <w:rFonts w:eastAsia="Calibri" w:cs="Calibri"/>
          <w:lang w:eastAsia="es-MX"/>
        </w:rPr>
        <w:t>Esta ley establece el derecho fundamental a la salud de todos los ciudadanos colombianos, y pone especial énfasis en la accesibilidad y la calidad del servicio, lo que implica que el tratamiento para el ACV isquémico debe ser oportuno y accesible para la población.</w:t>
      </w:r>
      <w:r w:rsidRPr="003720F4">
        <w:rPr>
          <w:rFonts w:eastAsia="Times New Roman" w:cs="Times New Roman"/>
          <w:lang w:val="es-CO" w:eastAsia="es-CO"/>
        </w:rPr>
        <w:t xml:space="preserve"> </w:t>
      </w:r>
    </w:p>
    <w:p w14:paraId="0EEE5B8D" w14:textId="7B3A9CED" w:rsidR="003720F4" w:rsidRPr="00DD1872" w:rsidRDefault="003720F4" w:rsidP="00DD1872">
      <w:pPr>
        <w:spacing w:after="160" w:line="259" w:lineRule="auto"/>
        <w:rPr>
          <w:rFonts w:eastAsia="Calibri" w:cs="Calibri"/>
          <w:lang w:val="es-CO"/>
        </w:rPr>
      </w:pPr>
      <w:r w:rsidRPr="003720F4">
        <w:rPr>
          <w:rFonts w:eastAsia="Calibri" w:cs="Calibri"/>
          <w:lang w:val="es-CO"/>
        </w:rPr>
        <w:t>Si bien no regula de manera directa la trombólisis, esta ley establece que los tratamientos médicos, incluidos los procedimientos de alta especialidad, deben estar disponibles para todas las personas afiliadas al sistema de salud.</w:t>
      </w:r>
    </w:p>
    <w:p w14:paraId="5C5A6DAF" w14:textId="77777777" w:rsidR="00DD1872" w:rsidRDefault="00DD1872" w:rsidP="00301B2C">
      <w:pPr>
        <w:pStyle w:val="Prrafodelista"/>
        <w:numPr>
          <w:ilvl w:val="0"/>
          <w:numId w:val="9"/>
        </w:numPr>
        <w:spacing w:after="160" w:line="259" w:lineRule="auto"/>
        <w:rPr>
          <w:rFonts w:eastAsia="Calibri" w:cs="Calibri"/>
          <w:lang w:eastAsia="es-MX"/>
        </w:rPr>
      </w:pPr>
      <w:r w:rsidRPr="00DD1872">
        <w:rPr>
          <w:rFonts w:eastAsia="Calibri" w:cs="Calibri"/>
          <w:b/>
          <w:lang w:eastAsia="es-MX"/>
        </w:rPr>
        <w:t>La Resolución 5596 de 2015</w:t>
      </w:r>
      <w:r w:rsidRPr="00DD1872">
        <w:rPr>
          <w:rFonts w:eastAsia="Calibri" w:cs="Calibri"/>
          <w:lang w:eastAsia="es-MX"/>
        </w:rPr>
        <w:t xml:space="preserve"> define los criterios del Sistema de Selección y Clasificación de Pacientes en los Servicios de Urgencias (Triage), priorizando la atención de los pacientes con condiciones de riesgo vital como las emergencias neurológicas entre ellas el ataque cerebrovascular. </w:t>
      </w:r>
    </w:p>
    <w:p w14:paraId="540A39C7" w14:textId="77777777" w:rsidR="00DD1872" w:rsidRDefault="00DD1872" w:rsidP="00DD1872">
      <w:pPr>
        <w:spacing w:after="160" w:line="259" w:lineRule="auto"/>
        <w:ind w:left="360"/>
        <w:rPr>
          <w:rFonts w:eastAsia="Calibri" w:cs="Calibri"/>
          <w:lang w:eastAsia="es-MX"/>
        </w:rPr>
      </w:pPr>
      <w:r w:rsidRPr="00DD1872">
        <w:rPr>
          <w:rFonts w:eastAsia="Calibri" w:cs="Calibri"/>
          <w:lang w:eastAsia="es-MX"/>
        </w:rPr>
        <w:lastRenderedPageBreak/>
        <w:t>En caso de que el paciente sea candidato a trombólisis, el paciente o familiar debe firmar documento de consentimiento informado del procedimiento, así como, dejar constancia en historia clínica.</w:t>
      </w:r>
      <w:r>
        <w:rPr>
          <w:rFonts w:eastAsia="Calibri" w:cs="Calibri"/>
          <w:lang w:eastAsia="es-MX"/>
        </w:rPr>
        <w:t xml:space="preserve"> </w:t>
      </w:r>
    </w:p>
    <w:p w14:paraId="73F86A5F" w14:textId="77777777" w:rsidR="00DD1872" w:rsidRDefault="00DD1872" w:rsidP="00DD1872">
      <w:pPr>
        <w:spacing w:after="160" w:line="259" w:lineRule="auto"/>
        <w:ind w:left="360"/>
        <w:rPr>
          <w:rFonts w:eastAsia="Calibri" w:cs="Calibri"/>
          <w:lang w:eastAsia="es-MX"/>
        </w:rPr>
      </w:pPr>
      <w:r w:rsidRPr="00DD1872">
        <w:rPr>
          <w:rFonts w:eastAsia="Calibri" w:cs="Calibri"/>
          <w:lang w:eastAsia="es-MX"/>
        </w:rPr>
        <w:t>Se debe informar a paciente y familiares sobre beneficios y riesgos de la terapia trombolítica. El paciente o familiar más cercado, debe diligenciar un consentimiento informado aceptando o rechazando la terapia el cual será anexado en la historia clínica.</w:t>
      </w:r>
      <w:r>
        <w:rPr>
          <w:rFonts w:eastAsia="Calibri" w:cs="Calibri"/>
          <w:lang w:eastAsia="es-MX"/>
        </w:rPr>
        <w:t xml:space="preserve"> </w:t>
      </w:r>
    </w:p>
    <w:p w14:paraId="57703DAD" w14:textId="4624F153" w:rsidR="00011F3E" w:rsidRDefault="00DD1872" w:rsidP="00DD1872">
      <w:pPr>
        <w:spacing w:after="160" w:line="259" w:lineRule="auto"/>
        <w:ind w:left="360"/>
        <w:rPr>
          <w:rFonts w:eastAsia="Calibri" w:cs="Calibri"/>
          <w:lang w:eastAsia="es-MX"/>
        </w:rPr>
      </w:pPr>
      <w:r w:rsidRPr="00DD1872">
        <w:rPr>
          <w:rFonts w:eastAsia="Calibri" w:cs="Calibri"/>
          <w:lang w:eastAsia="es-MX"/>
        </w:rPr>
        <w:t>En caso de no contar con familiar y el paciente tener limitación para emitir autorización para el tratamiento, por ser una urgencia vital en una enfermedad tiempo dependiente, el equipo médico de especialistas tomará de forma conjunta la directriz de iniciar tratamiento de trombólisis.</w:t>
      </w:r>
    </w:p>
    <w:p w14:paraId="124ADA37" w14:textId="58906319" w:rsidR="00DD1872" w:rsidRPr="00AC6CAD" w:rsidRDefault="00DD1872" w:rsidP="00301B2C">
      <w:pPr>
        <w:pStyle w:val="Prrafodelista"/>
        <w:numPr>
          <w:ilvl w:val="0"/>
          <w:numId w:val="1"/>
        </w:numPr>
        <w:rPr>
          <w:rFonts w:eastAsia="Calibri" w:cs="Calibri"/>
          <w:b/>
          <w:lang w:eastAsia="es-MX"/>
        </w:rPr>
      </w:pPr>
      <w:r w:rsidRPr="00DD1872">
        <w:rPr>
          <w:rFonts w:eastAsia="Calibri" w:cs="Calibri"/>
          <w:b/>
          <w:lang w:eastAsia="es-MX"/>
        </w:rPr>
        <w:t xml:space="preserve">DESCRIPCIÓN DE ACTIVIDADES  </w:t>
      </w:r>
    </w:p>
    <w:p w14:paraId="04662C4D" w14:textId="0DD5B781" w:rsidR="00AC6CAD" w:rsidRPr="00AC6CAD" w:rsidRDefault="00865114" w:rsidP="00865114">
      <w:pPr>
        <w:rPr>
          <w:b/>
        </w:rPr>
      </w:pPr>
      <w:r>
        <w:rPr>
          <w:b/>
        </w:rPr>
        <w:t xml:space="preserve">7.1 </w:t>
      </w:r>
      <w:r w:rsidRPr="00646B0E">
        <w:rPr>
          <w:b/>
        </w:rPr>
        <w:t>CRITERIOS DE ACTIVACIÓN:</w:t>
      </w:r>
    </w:p>
    <w:p w14:paraId="48D2A8F5" w14:textId="2862A587" w:rsidR="00865114" w:rsidRDefault="00865114" w:rsidP="00301B2C">
      <w:pPr>
        <w:pStyle w:val="Prrafodelista"/>
        <w:numPr>
          <w:ilvl w:val="0"/>
          <w:numId w:val="9"/>
        </w:numPr>
      </w:pPr>
      <w:r w:rsidRPr="00865114">
        <w:rPr>
          <w:b/>
        </w:rPr>
        <w:t>Otros municipios</w:t>
      </w:r>
      <w:r w:rsidRPr="00646B0E">
        <w:t>: El personal de servicios de urgencias de otros municipios de primer nivel de atención debe usar la escala Rankin modificado si su puntaje es  menor a 5, presenta síntomas focales, puntaje</w:t>
      </w:r>
      <w:r>
        <w:t xml:space="preserve"> de 1 o más en la escala CORRE</w:t>
      </w:r>
      <w:r w:rsidRPr="00646B0E">
        <w:t xml:space="preserve"> o que al juicio del médico de urgencias pueda tener algún signo o síntomas de ACV, si cumple con criterios debe notificar al servicio de referencia de la IPS RED MEDICRON HOSPITAL SAN JOSE</w:t>
      </w:r>
      <w:r>
        <w:t xml:space="preserve"> y a grupo padrino ACV del hospital San José; ante </w:t>
      </w:r>
      <w:r w:rsidRPr="00646B0E">
        <w:t xml:space="preserve"> la sospecha clínica del paciente con ACV. Mientras está en ruta, se debe brindar </w:t>
      </w:r>
      <w:r>
        <w:t>información necesaria al CRUE.</w:t>
      </w:r>
    </w:p>
    <w:p w14:paraId="54A8994B" w14:textId="14ACBD4B" w:rsidR="00865114" w:rsidRDefault="00865114" w:rsidP="00301B2C">
      <w:pPr>
        <w:pStyle w:val="Prrafodelista"/>
        <w:numPr>
          <w:ilvl w:val="0"/>
          <w:numId w:val="9"/>
        </w:numPr>
      </w:pPr>
      <w:r w:rsidRPr="00865114">
        <w:rPr>
          <w:b/>
        </w:rPr>
        <w:t>En tr</w:t>
      </w:r>
      <w:r>
        <w:rPr>
          <w:b/>
        </w:rPr>
        <w:t>i</w:t>
      </w:r>
      <w:r w:rsidR="00C659CD">
        <w:rPr>
          <w:b/>
        </w:rPr>
        <w:t>ag</w:t>
      </w:r>
      <w:r w:rsidRPr="00865114">
        <w:rPr>
          <w:b/>
        </w:rPr>
        <w:t>e</w:t>
      </w:r>
      <w:r w:rsidRPr="00646B0E">
        <w:t>: Paciente con menos de 24 horas de evolución y Rankin modificado menor a 5 que presenta síntomas focales, p</w:t>
      </w:r>
      <w:r>
        <w:t>untaje de 1 o más en la escala CORRE</w:t>
      </w:r>
      <w:r w:rsidRPr="00646B0E">
        <w:t xml:space="preserve"> o que al juicio del médico de urgencias pueda tener algún signo o síntomas de A</w:t>
      </w:r>
      <w:r w:rsidR="00C659CD">
        <w:t>CV. Se debe clasificar como triag</w:t>
      </w:r>
      <w:r w:rsidRPr="00646B0E">
        <w:t>e 1</w:t>
      </w:r>
      <w:r w:rsidR="00C659CD">
        <w:t>. Persona clasificada como Triag</w:t>
      </w:r>
      <w:r w:rsidRPr="00646B0E">
        <w:t>e 1 que a la valoración inic</w:t>
      </w:r>
      <w:r>
        <w:t>ial cumple con criterios CORRE</w:t>
      </w:r>
      <w:r w:rsidRPr="00646B0E">
        <w:t xml:space="preserve"> y al ser valorado por el médico de urgencias presenta un examen neurológico con déficit focales que sugieren alta sospecha de ACV. </w:t>
      </w:r>
    </w:p>
    <w:p w14:paraId="52064EAC" w14:textId="1CFA94FA" w:rsidR="00865114" w:rsidRPr="00865114" w:rsidRDefault="00865114" w:rsidP="00301B2C">
      <w:pPr>
        <w:pStyle w:val="Prrafodelista"/>
        <w:numPr>
          <w:ilvl w:val="0"/>
          <w:numId w:val="9"/>
        </w:numPr>
      </w:pPr>
      <w:r w:rsidRPr="00865114">
        <w:rPr>
          <w:b/>
        </w:rPr>
        <w:t xml:space="preserve">En pisos de hospitalización: </w:t>
      </w:r>
      <w:r w:rsidRPr="00865114">
        <w:t>Paciente que durante su hospitalización presenta déficit neurológico focal agudo, evidenciado por el acompañante o personal de salud y que posterior a valoración por médico hospitalario o enfermer@ de turno se considera que tiene sospecha de ACV, aplicando escala CORRE.</w:t>
      </w:r>
    </w:p>
    <w:p w14:paraId="76F94E92" w14:textId="2E69C168" w:rsidR="00865114" w:rsidRDefault="00865114" w:rsidP="00865114"/>
    <w:p w14:paraId="2A2D8DBF" w14:textId="7D4976E6" w:rsidR="00865114" w:rsidRPr="00646B0E" w:rsidRDefault="0055027F" w:rsidP="00EC0203">
      <w:pPr>
        <w:jc w:val="center"/>
      </w:pPr>
      <w:r w:rsidRPr="0055027F">
        <w:rPr>
          <w:b/>
          <w:i/>
          <w:iCs/>
          <w:sz w:val="20"/>
          <w:szCs w:val="20"/>
        </w:rPr>
        <w:lastRenderedPageBreak/>
        <w:t>Tabla 1. Acrónimo CORRE para sospecha de ACV</w:t>
      </w:r>
      <w:r w:rsidRPr="0055027F">
        <w:rPr>
          <w:i/>
          <w:iCs/>
          <w:sz w:val="20"/>
          <w:szCs w:val="20"/>
        </w:rPr>
        <w:t xml:space="preserve"> </w:t>
      </w:r>
      <w:r w:rsidR="00EC0203" w:rsidRPr="00EC0203">
        <w:rPr>
          <w:rFonts w:eastAsia="Calibri" w:cs="Calibri"/>
          <w:noProof/>
          <w:lang w:eastAsia="es-MX"/>
        </w:rPr>
        <w:drawing>
          <wp:inline distT="0" distB="0" distL="0" distR="0" wp14:anchorId="733DF988" wp14:editId="2B9ABA10">
            <wp:extent cx="5612130" cy="21494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49475"/>
                    </a:xfrm>
                    <a:prstGeom prst="rect">
                      <a:avLst/>
                    </a:prstGeom>
                  </pic:spPr>
                </pic:pic>
              </a:graphicData>
            </a:graphic>
          </wp:inline>
        </w:drawing>
      </w:r>
    </w:p>
    <w:p w14:paraId="736BDA9D" w14:textId="75C71012" w:rsidR="00865114" w:rsidRPr="005959FC" w:rsidRDefault="005959FC" w:rsidP="0055027F">
      <w:pPr>
        <w:jc w:val="center"/>
        <w:rPr>
          <w:b/>
        </w:rPr>
      </w:pPr>
      <w:r>
        <w:rPr>
          <w:rFonts w:eastAsia="Calibri" w:cs="Calibri"/>
          <w:lang w:eastAsia="es-MX"/>
        </w:rPr>
        <w:br/>
      </w:r>
      <w:r w:rsidRPr="00646B0E">
        <w:rPr>
          <w:b/>
        </w:rPr>
        <w:t>Tabla 2</w:t>
      </w:r>
      <w:r>
        <w:rPr>
          <w:b/>
        </w:rPr>
        <w:t>. Escala de Rankin modificada.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29"/>
        <w:gridCol w:w="8446"/>
      </w:tblGrid>
      <w:tr w:rsidR="005959FC" w:rsidRPr="00A44494" w14:paraId="55CAB9ED" w14:textId="77777777" w:rsidTr="00AC6CAD">
        <w:trPr>
          <w:jc w:val="center"/>
        </w:trPr>
        <w:tc>
          <w:tcPr>
            <w:tcW w:w="0" w:type="auto"/>
          </w:tcPr>
          <w:p w14:paraId="7350AECB" w14:textId="77777777" w:rsidR="005959FC" w:rsidRPr="00A44494" w:rsidRDefault="005959FC" w:rsidP="00F62417">
            <w:pPr>
              <w:rPr>
                <w:rFonts w:eastAsia="Times New Roman" w:cs="Times New Roman"/>
                <w:b/>
                <w:bCs/>
                <w:sz w:val="20"/>
                <w:szCs w:val="20"/>
              </w:rPr>
            </w:pPr>
            <w:r w:rsidRPr="00A44494">
              <w:rPr>
                <w:rFonts w:eastAsia="Times New Roman" w:cs="Times New Roman"/>
                <w:b/>
                <w:bCs/>
                <w:sz w:val="20"/>
                <w:szCs w:val="20"/>
              </w:rPr>
              <w:t xml:space="preserve">0 </w:t>
            </w:r>
          </w:p>
        </w:tc>
        <w:tc>
          <w:tcPr>
            <w:tcW w:w="8446" w:type="dxa"/>
          </w:tcPr>
          <w:p w14:paraId="794E8ED7" w14:textId="77777777" w:rsidR="005959FC" w:rsidRPr="00A44494" w:rsidRDefault="005959FC" w:rsidP="00F62417">
            <w:pPr>
              <w:pBdr>
                <w:top w:val="nil"/>
                <w:left w:val="nil"/>
                <w:bottom w:val="nil"/>
                <w:right w:val="nil"/>
                <w:between w:val="nil"/>
              </w:pBdr>
              <w:rPr>
                <w:rFonts w:eastAsia="Arial" w:cs="Arial"/>
                <w:color w:val="000000"/>
                <w:sz w:val="20"/>
                <w:szCs w:val="20"/>
              </w:rPr>
            </w:pPr>
            <w:r w:rsidRPr="00A44494">
              <w:rPr>
                <w:rFonts w:eastAsia="Arial" w:cs="Arial"/>
                <w:color w:val="000000"/>
                <w:sz w:val="20"/>
                <w:szCs w:val="20"/>
              </w:rPr>
              <w:t>Ningún síntoma.</w:t>
            </w:r>
          </w:p>
        </w:tc>
      </w:tr>
      <w:tr w:rsidR="005959FC" w:rsidRPr="00A44494" w14:paraId="209F2DE2" w14:textId="77777777" w:rsidTr="00AC6CAD">
        <w:trPr>
          <w:jc w:val="center"/>
        </w:trPr>
        <w:tc>
          <w:tcPr>
            <w:tcW w:w="0" w:type="auto"/>
          </w:tcPr>
          <w:p w14:paraId="5D4BA19F" w14:textId="77777777" w:rsidR="005959FC" w:rsidRPr="00A44494" w:rsidRDefault="005959FC" w:rsidP="00F62417">
            <w:pPr>
              <w:rPr>
                <w:rFonts w:eastAsia="Arial" w:cs="Arial"/>
                <w:b/>
                <w:bCs/>
                <w:sz w:val="20"/>
                <w:szCs w:val="20"/>
              </w:rPr>
            </w:pPr>
            <w:r w:rsidRPr="00A44494">
              <w:rPr>
                <w:rFonts w:eastAsia="Arial" w:cs="Arial"/>
                <w:b/>
                <w:bCs/>
                <w:sz w:val="20"/>
                <w:szCs w:val="20"/>
              </w:rPr>
              <w:t>1</w:t>
            </w:r>
          </w:p>
        </w:tc>
        <w:tc>
          <w:tcPr>
            <w:tcW w:w="8446" w:type="dxa"/>
          </w:tcPr>
          <w:p w14:paraId="39843983" w14:textId="77777777" w:rsidR="005959FC" w:rsidRPr="00A44494" w:rsidRDefault="005959FC" w:rsidP="00F62417">
            <w:pPr>
              <w:rPr>
                <w:rFonts w:eastAsia="Arial" w:cs="Arial"/>
                <w:sz w:val="20"/>
                <w:szCs w:val="20"/>
              </w:rPr>
            </w:pPr>
            <w:r w:rsidRPr="00A44494">
              <w:rPr>
                <w:rFonts w:eastAsia="Arial" w:cs="Arial"/>
                <w:sz w:val="20"/>
                <w:szCs w:val="20"/>
              </w:rPr>
              <w:t>No hay incapacidad significativa. Es capaz de llevar a cabo todas las actividades habituales, a pesar de algunos síntomas.</w:t>
            </w:r>
          </w:p>
        </w:tc>
      </w:tr>
      <w:tr w:rsidR="005959FC" w:rsidRPr="00A44494" w14:paraId="79A676DA" w14:textId="77777777" w:rsidTr="00AC6CAD">
        <w:trPr>
          <w:jc w:val="center"/>
        </w:trPr>
        <w:tc>
          <w:tcPr>
            <w:tcW w:w="0" w:type="auto"/>
          </w:tcPr>
          <w:p w14:paraId="15B00208" w14:textId="77777777" w:rsidR="005959FC" w:rsidRPr="00A44494" w:rsidRDefault="005959FC" w:rsidP="00F62417">
            <w:pPr>
              <w:rPr>
                <w:rFonts w:eastAsia="Arial" w:cs="Arial"/>
                <w:b/>
                <w:bCs/>
                <w:sz w:val="20"/>
                <w:szCs w:val="20"/>
              </w:rPr>
            </w:pPr>
            <w:r w:rsidRPr="00A44494">
              <w:rPr>
                <w:rFonts w:eastAsia="Arial" w:cs="Arial"/>
                <w:b/>
                <w:bCs/>
                <w:sz w:val="20"/>
                <w:szCs w:val="20"/>
              </w:rPr>
              <w:t>2</w:t>
            </w:r>
          </w:p>
        </w:tc>
        <w:tc>
          <w:tcPr>
            <w:tcW w:w="8446" w:type="dxa"/>
          </w:tcPr>
          <w:p w14:paraId="1C4AB8F6" w14:textId="77777777" w:rsidR="005959FC" w:rsidRPr="00A44494" w:rsidRDefault="005959FC" w:rsidP="00F62417">
            <w:pPr>
              <w:rPr>
                <w:rFonts w:eastAsia="Arial" w:cs="Arial"/>
                <w:sz w:val="20"/>
                <w:szCs w:val="20"/>
              </w:rPr>
            </w:pPr>
            <w:r w:rsidRPr="00A44494">
              <w:rPr>
                <w:rFonts w:eastAsia="Arial" w:cs="Arial"/>
                <w:sz w:val="20"/>
                <w:szCs w:val="20"/>
              </w:rPr>
              <w:t>Incapacidad leve. Capaz de valerse por sí mismo sin asistencia, pero incapaz de llevar a cabo todas las actividades que anteriormente podía hacer con normalidad.</w:t>
            </w:r>
          </w:p>
        </w:tc>
      </w:tr>
      <w:tr w:rsidR="005959FC" w:rsidRPr="00A44494" w14:paraId="2B1F7D9C" w14:textId="77777777" w:rsidTr="00AC6CAD">
        <w:trPr>
          <w:jc w:val="center"/>
        </w:trPr>
        <w:tc>
          <w:tcPr>
            <w:tcW w:w="0" w:type="auto"/>
          </w:tcPr>
          <w:p w14:paraId="022A7FF6" w14:textId="77777777" w:rsidR="005959FC" w:rsidRPr="00A44494" w:rsidRDefault="005959FC" w:rsidP="00F62417">
            <w:pPr>
              <w:rPr>
                <w:rFonts w:eastAsia="Arial" w:cs="Arial"/>
                <w:b/>
                <w:bCs/>
                <w:sz w:val="20"/>
                <w:szCs w:val="20"/>
              </w:rPr>
            </w:pPr>
            <w:r w:rsidRPr="00A44494">
              <w:rPr>
                <w:rFonts w:eastAsia="Arial" w:cs="Arial"/>
                <w:b/>
                <w:bCs/>
                <w:sz w:val="20"/>
                <w:szCs w:val="20"/>
              </w:rPr>
              <w:t>3</w:t>
            </w:r>
          </w:p>
        </w:tc>
        <w:tc>
          <w:tcPr>
            <w:tcW w:w="8446" w:type="dxa"/>
          </w:tcPr>
          <w:p w14:paraId="337BB019" w14:textId="77777777" w:rsidR="005959FC" w:rsidRPr="00A44494" w:rsidRDefault="005959FC" w:rsidP="00F62417">
            <w:pPr>
              <w:rPr>
                <w:rFonts w:eastAsia="Arial" w:cs="Arial"/>
                <w:sz w:val="20"/>
                <w:szCs w:val="20"/>
              </w:rPr>
            </w:pPr>
            <w:r w:rsidRPr="00A44494">
              <w:rPr>
                <w:rFonts w:eastAsia="Arial" w:cs="Arial"/>
                <w:sz w:val="20"/>
                <w:szCs w:val="20"/>
              </w:rPr>
              <w:t xml:space="preserve"> Incapacidad moderada. Requiere algo de ayuda, pero es capaz de caminar sin asistencia.</w:t>
            </w:r>
          </w:p>
        </w:tc>
      </w:tr>
      <w:tr w:rsidR="005959FC" w:rsidRPr="00A44494" w14:paraId="07B4F61B" w14:textId="77777777" w:rsidTr="00AC6CAD">
        <w:trPr>
          <w:jc w:val="center"/>
        </w:trPr>
        <w:tc>
          <w:tcPr>
            <w:tcW w:w="0" w:type="auto"/>
          </w:tcPr>
          <w:p w14:paraId="7222A1EF" w14:textId="77777777" w:rsidR="005959FC" w:rsidRPr="00A44494" w:rsidRDefault="005959FC" w:rsidP="00F62417">
            <w:pPr>
              <w:rPr>
                <w:rFonts w:eastAsia="Arial" w:cs="Arial"/>
                <w:b/>
                <w:bCs/>
                <w:sz w:val="20"/>
                <w:szCs w:val="20"/>
              </w:rPr>
            </w:pPr>
            <w:r w:rsidRPr="00A44494">
              <w:rPr>
                <w:rFonts w:eastAsia="Arial" w:cs="Arial"/>
                <w:b/>
                <w:bCs/>
                <w:sz w:val="20"/>
                <w:szCs w:val="20"/>
              </w:rPr>
              <w:t>4</w:t>
            </w:r>
          </w:p>
        </w:tc>
        <w:tc>
          <w:tcPr>
            <w:tcW w:w="8446" w:type="dxa"/>
          </w:tcPr>
          <w:p w14:paraId="35AB4CFA" w14:textId="77777777" w:rsidR="005959FC" w:rsidRPr="00A44494" w:rsidRDefault="005959FC" w:rsidP="00F62417">
            <w:pPr>
              <w:rPr>
                <w:rFonts w:eastAsia="Arial" w:cs="Arial"/>
                <w:sz w:val="20"/>
                <w:szCs w:val="20"/>
              </w:rPr>
            </w:pPr>
            <w:r w:rsidRPr="00A44494">
              <w:rPr>
                <w:rFonts w:eastAsia="Arial" w:cs="Arial"/>
                <w:sz w:val="20"/>
                <w:szCs w:val="20"/>
              </w:rPr>
              <w:t>Incapacidad moderadamente severa. Incapaz de atender las necesidades de su cuerpo sin asistencia, e incapaz de caminar sin asistencia.</w:t>
            </w:r>
          </w:p>
        </w:tc>
      </w:tr>
      <w:tr w:rsidR="005959FC" w:rsidRPr="00A44494" w14:paraId="70745C72" w14:textId="77777777" w:rsidTr="00AC6CAD">
        <w:trPr>
          <w:jc w:val="center"/>
        </w:trPr>
        <w:tc>
          <w:tcPr>
            <w:tcW w:w="0" w:type="auto"/>
          </w:tcPr>
          <w:p w14:paraId="445210C5" w14:textId="77777777" w:rsidR="005959FC" w:rsidRPr="00A44494" w:rsidRDefault="005959FC" w:rsidP="00F62417">
            <w:pPr>
              <w:rPr>
                <w:rFonts w:eastAsia="Arial" w:cs="Arial"/>
                <w:b/>
                <w:bCs/>
                <w:sz w:val="20"/>
                <w:szCs w:val="20"/>
              </w:rPr>
            </w:pPr>
            <w:r w:rsidRPr="00A44494">
              <w:rPr>
                <w:rFonts w:eastAsia="Arial" w:cs="Arial"/>
                <w:b/>
                <w:bCs/>
                <w:sz w:val="20"/>
                <w:szCs w:val="20"/>
              </w:rPr>
              <w:t>5</w:t>
            </w:r>
          </w:p>
        </w:tc>
        <w:tc>
          <w:tcPr>
            <w:tcW w:w="8446" w:type="dxa"/>
          </w:tcPr>
          <w:p w14:paraId="1B5A40CB" w14:textId="77777777" w:rsidR="005959FC" w:rsidRPr="00A44494" w:rsidRDefault="005959FC" w:rsidP="00F62417">
            <w:pPr>
              <w:rPr>
                <w:rFonts w:eastAsia="Arial" w:cs="Arial"/>
                <w:sz w:val="20"/>
                <w:szCs w:val="20"/>
              </w:rPr>
            </w:pPr>
            <w:r w:rsidRPr="00A44494">
              <w:rPr>
                <w:rFonts w:eastAsia="Arial" w:cs="Arial"/>
                <w:sz w:val="20"/>
                <w:szCs w:val="20"/>
              </w:rPr>
              <w:t>Incapacidad severa. Requiere constante cuidado y atención de enfermeras, postrado, incontinente.</w:t>
            </w:r>
          </w:p>
        </w:tc>
      </w:tr>
      <w:tr w:rsidR="005959FC" w:rsidRPr="00A44494" w14:paraId="20CDE815" w14:textId="77777777" w:rsidTr="00AC6CAD">
        <w:trPr>
          <w:jc w:val="center"/>
        </w:trPr>
        <w:tc>
          <w:tcPr>
            <w:tcW w:w="0" w:type="auto"/>
          </w:tcPr>
          <w:p w14:paraId="3B0B842A" w14:textId="77777777" w:rsidR="005959FC" w:rsidRPr="00A44494" w:rsidRDefault="005959FC" w:rsidP="00F62417">
            <w:pPr>
              <w:rPr>
                <w:rFonts w:eastAsia="Arial" w:cs="Arial"/>
                <w:b/>
                <w:bCs/>
                <w:sz w:val="20"/>
                <w:szCs w:val="20"/>
              </w:rPr>
            </w:pPr>
            <w:r w:rsidRPr="00A44494">
              <w:rPr>
                <w:rFonts w:eastAsia="Arial" w:cs="Arial"/>
                <w:b/>
                <w:bCs/>
                <w:sz w:val="20"/>
                <w:szCs w:val="20"/>
              </w:rPr>
              <w:t>6</w:t>
            </w:r>
          </w:p>
        </w:tc>
        <w:tc>
          <w:tcPr>
            <w:tcW w:w="8446" w:type="dxa"/>
          </w:tcPr>
          <w:p w14:paraId="43DA17C0" w14:textId="77777777" w:rsidR="005959FC" w:rsidRPr="00A44494" w:rsidRDefault="005959FC" w:rsidP="00F62417">
            <w:pPr>
              <w:rPr>
                <w:rFonts w:eastAsia="Arial" w:cs="Arial"/>
                <w:sz w:val="20"/>
                <w:szCs w:val="20"/>
              </w:rPr>
            </w:pPr>
            <w:r w:rsidRPr="00A44494">
              <w:rPr>
                <w:rFonts w:eastAsia="Arial" w:cs="Arial"/>
                <w:sz w:val="20"/>
                <w:szCs w:val="20"/>
              </w:rPr>
              <w:t xml:space="preserve">Muerte </w:t>
            </w:r>
          </w:p>
        </w:tc>
      </w:tr>
    </w:tbl>
    <w:p w14:paraId="6435EBB8" w14:textId="4A3ED86C" w:rsidR="005959FC" w:rsidRDefault="005959FC" w:rsidP="00DD1872">
      <w:pPr>
        <w:spacing w:after="160" w:line="259" w:lineRule="auto"/>
        <w:rPr>
          <w:rFonts w:eastAsia="Calibri" w:cs="Calibri"/>
          <w:lang w:eastAsia="es-MX"/>
        </w:rPr>
      </w:pPr>
    </w:p>
    <w:p w14:paraId="1F89E844" w14:textId="77777777" w:rsidR="00AC6CAD" w:rsidRPr="00646B0E" w:rsidRDefault="00AC6CAD" w:rsidP="00AC6CAD">
      <w:pPr>
        <w:rPr>
          <w:b/>
        </w:rPr>
      </w:pPr>
      <w:r>
        <w:rPr>
          <w:b/>
        </w:rPr>
        <w:t>7.2</w:t>
      </w:r>
      <w:r w:rsidRPr="00646B0E">
        <w:rPr>
          <w:b/>
        </w:rPr>
        <w:t xml:space="preserve"> PROCEDIMIENTO: </w:t>
      </w:r>
    </w:p>
    <w:p w14:paraId="08A03EEA" w14:textId="77777777" w:rsidR="00AC6CAD" w:rsidRPr="000A6C62" w:rsidRDefault="00AC6CAD" w:rsidP="00AC6CAD">
      <w:r w:rsidRPr="000A6C62">
        <w:rPr>
          <w:b/>
        </w:rPr>
        <w:t>ACTIVACIÓN DEL CÓDIGO ACV</w:t>
      </w:r>
      <w:r w:rsidRPr="000A6C62">
        <w:t>:</w:t>
      </w:r>
    </w:p>
    <w:p w14:paraId="069A520E" w14:textId="4A8FA03C" w:rsidR="00AC6CAD" w:rsidRPr="000A6C62" w:rsidRDefault="00AC6CAD" w:rsidP="00AC6CAD">
      <w:r w:rsidRPr="000A6C62">
        <w:t>Está conformado por el personal del hospital encargado de la evaluación y cuidado del paciente que se</w:t>
      </w:r>
      <w:r>
        <w:t xml:space="preserve"> </w:t>
      </w:r>
      <w:r w:rsidRPr="000A6C62">
        <w:t>presenta al servicio de urgencias con un cuadro sugestivo de un ataque cerebrovascular. Existe una</w:t>
      </w:r>
      <w:r>
        <w:t xml:space="preserve"> </w:t>
      </w:r>
      <w:r w:rsidRPr="000A6C62">
        <w:t xml:space="preserve">unidad de imágenes diagnósticas que cuenta </w:t>
      </w:r>
      <w:r>
        <w:t xml:space="preserve">con un tomógrafo </w:t>
      </w:r>
      <w:r w:rsidRPr="000A6C62">
        <w:t>las 24 horas del día, de</w:t>
      </w:r>
      <w:r>
        <w:t xml:space="preserve"> </w:t>
      </w:r>
      <w:r w:rsidRPr="000A6C62">
        <w:t>igual forma contamos con una Unidad</w:t>
      </w:r>
      <w:r>
        <w:t xml:space="preserve"> de Cuidado Intensivo (UCI) </w:t>
      </w:r>
      <w:r w:rsidR="0055027F">
        <w:t>y medicamentos</w:t>
      </w:r>
      <w:r>
        <w:t xml:space="preserve"> alteplase</w:t>
      </w:r>
      <w:r w:rsidRPr="000A6C62">
        <w:t>.</w:t>
      </w:r>
      <w:r>
        <w:t xml:space="preserve"> </w:t>
      </w:r>
      <w:r w:rsidRPr="000A6C62">
        <w:t>En general, el equipo está conformado por los siguientes integrantes:</w:t>
      </w:r>
    </w:p>
    <w:p w14:paraId="694A9BA8" w14:textId="77777777" w:rsidR="00AC6CAD" w:rsidRDefault="00AC6CAD" w:rsidP="00301B2C">
      <w:pPr>
        <w:pStyle w:val="Prrafodelista"/>
        <w:numPr>
          <w:ilvl w:val="0"/>
          <w:numId w:val="13"/>
        </w:numPr>
        <w:spacing w:after="160" w:line="259" w:lineRule="auto"/>
      </w:pPr>
      <w:r w:rsidRPr="00BB74F1">
        <w:t>Líder del equipo de ACV: Médico Internista-Intensivista</w:t>
      </w:r>
      <w:r>
        <w:t>.</w:t>
      </w:r>
    </w:p>
    <w:p w14:paraId="6E425B30" w14:textId="77777777" w:rsidR="00AC6CAD" w:rsidRDefault="00AC6CAD" w:rsidP="00301B2C">
      <w:pPr>
        <w:pStyle w:val="Prrafodelista"/>
        <w:numPr>
          <w:ilvl w:val="0"/>
          <w:numId w:val="13"/>
        </w:numPr>
        <w:spacing w:after="160" w:line="259" w:lineRule="auto"/>
      </w:pPr>
      <w:r w:rsidRPr="00BB74F1">
        <w:t>Médico especialista en urgencias (M</w:t>
      </w:r>
      <w:r>
        <w:t>édico internista de turno.</w:t>
      </w:r>
    </w:p>
    <w:p w14:paraId="02B13481" w14:textId="5F211699" w:rsidR="00AC6CAD" w:rsidRDefault="00AC6CAD" w:rsidP="00301B2C">
      <w:pPr>
        <w:pStyle w:val="Prrafodelista"/>
        <w:numPr>
          <w:ilvl w:val="0"/>
          <w:numId w:val="13"/>
        </w:numPr>
        <w:spacing w:after="160" w:line="259" w:lineRule="auto"/>
      </w:pPr>
      <w:r w:rsidRPr="00D12F46">
        <w:t>Médico gen</w:t>
      </w:r>
      <w:r w:rsidR="00C659CD">
        <w:t>eral de urgencias tanto de triag</w:t>
      </w:r>
      <w:r>
        <w:t>e</w:t>
      </w:r>
      <w:r w:rsidRPr="00D12F46">
        <w:t xml:space="preserve"> como de consultorios, o de hospitalización, quirófano, urgencias observación</w:t>
      </w:r>
      <w:r>
        <w:t>.</w:t>
      </w:r>
      <w:r w:rsidRPr="00D12F46">
        <w:t xml:space="preserve"> </w:t>
      </w:r>
    </w:p>
    <w:p w14:paraId="6337FA46" w14:textId="77777777" w:rsidR="00AC6CAD" w:rsidRPr="00D12F46" w:rsidRDefault="00AC6CAD" w:rsidP="00301B2C">
      <w:pPr>
        <w:pStyle w:val="Prrafodelista"/>
        <w:numPr>
          <w:ilvl w:val="0"/>
          <w:numId w:val="13"/>
        </w:numPr>
        <w:spacing w:after="160" w:line="259" w:lineRule="auto"/>
      </w:pPr>
      <w:r w:rsidRPr="00D12F46">
        <w:t>Equipo de la Unidad de Cuidado Intensivo (intensivista de turno, médicos hospitalarios, enfermeras</w:t>
      </w:r>
      <w:r>
        <w:t xml:space="preserve"> </w:t>
      </w:r>
      <w:r w:rsidRPr="00D12F46">
        <w:t>y auxiliares de enfermería).</w:t>
      </w:r>
    </w:p>
    <w:p w14:paraId="75893F39" w14:textId="77777777" w:rsidR="00AC6CAD" w:rsidRDefault="00AC6CAD" w:rsidP="00301B2C">
      <w:pPr>
        <w:pStyle w:val="Prrafodelista"/>
        <w:numPr>
          <w:ilvl w:val="0"/>
          <w:numId w:val="13"/>
        </w:numPr>
        <w:spacing w:after="160" w:line="259" w:lineRule="auto"/>
      </w:pPr>
      <w:r w:rsidRPr="00BB74F1">
        <w:t>Jefes de enfermería y auxiliares de enfermería en Urgencias (Triage, Reanimación, observación)</w:t>
      </w:r>
      <w:r>
        <w:t>.</w:t>
      </w:r>
    </w:p>
    <w:p w14:paraId="2D4B5EDA" w14:textId="77777777" w:rsidR="00AC6CAD" w:rsidRDefault="00AC6CAD" w:rsidP="00301B2C">
      <w:pPr>
        <w:pStyle w:val="Prrafodelista"/>
        <w:numPr>
          <w:ilvl w:val="0"/>
          <w:numId w:val="13"/>
        </w:numPr>
        <w:spacing w:after="160" w:line="259" w:lineRule="auto"/>
      </w:pPr>
      <w:r w:rsidRPr="00BB74F1">
        <w:lastRenderedPageBreak/>
        <w:t>Servicio de Ra</w:t>
      </w:r>
      <w:r>
        <w:t>diología (radiólogo</w:t>
      </w:r>
      <w:r w:rsidRPr="00BB74F1">
        <w:t xml:space="preserve"> y técnicos de radiología)</w:t>
      </w:r>
      <w:r>
        <w:t>.</w:t>
      </w:r>
    </w:p>
    <w:p w14:paraId="3F828F76" w14:textId="77777777" w:rsidR="00AC6CAD" w:rsidRDefault="00AC6CAD" w:rsidP="00301B2C">
      <w:pPr>
        <w:pStyle w:val="Prrafodelista"/>
        <w:numPr>
          <w:ilvl w:val="0"/>
          <w:numId w:val="13"/>
        </w:numPr>
        <w:spacing w:after="160" w:line="259" w:lineRule="auto"/>
      </w:pPr>
      <w:r w:rsidRPr="00BB74F1">
        <w:t>Camilleros</w:t>
      </w:r>
      <w:r>
        <w:t>.</w:t>
      </w:r>
    </w:p>
    <w:p w14:paraId="0EC67989" w14:textId="77777777" w:rsidR="00AC6CAD" w:rsidRDefault="00AC6CAD" w:rsidP="00301B2C">
      <w:pPr>
        <w:pStyle w:val="Prrafodelista"/>
        <w:numPr>
          <w:ilvl w:val="0"/>
          <w:numId w:val="13"/>
        </w:numPr>
        <w:spacing w:after="160" w:line="259" w:lineRule="auto"/>
      </w:pPr>
      <w:r w:rsidRPr="00BB74F1">
        <w:t>Personal de farmac</w:t>
      </w:r>
      <w:r>
        <w:t xml:space="preserve">ia. </w:t>
      </w:r>
    </w:p>
    <w:p w14:paraId="6F31442C" w14:textId="77777777" w:rsidR="00AC6CAD" w:rsidRPr="00646B0E" w:rsidRDefault="00AC6CAD" w:rsidP="00AC6CAD">
      <w:r w:rsidRPr="00646B0E">
        <w:rPr>
          <w:b/>
        </w:rPr>
        <w:t>Ruta de atención en Urgencias y hospitalización:</w:t>
      </w:r>
    </w:p>
    <w:p w14:paraId="50115028" w14:textId="77777777" w:rsidR="00AC6CAD" w:rsidRPr="00646B0E" w:rsidRDefault="00AC6CAD" w:rsidP="00AC6CAD">
      <w:r w:rsidRPr="00646B0E">
        <w:t xml:space="preserve">Después de activado el código ACV, el médico de turno informará en </w:t>
      </w:r>
      <w:r>
        <w:t>grupo de WhatsApp</w:t>
      </w:r>
      <w:r w:rsidRPr="00646B0E">
        <w:t xml:space="preserve"> de hospital padrino Valle de Lili la información del paciente con los siguientes datos:</w:t>
      </w:r>
    </w:p>
    <w:p w14:paraId="433CF841" w14:textId="77777777" w:rsidR="00AC6CAD" w:rsidRPr="00646B0E" w:rsidRDefault="00AC6CAD" w:rsidP="00AC6CAD">
      <w:r w:rsidRPr="00646B0E">
        <w:t xml:space="preserve">Nombre y cargo de quien comenta: </w:t>
      </w:r>
    </w:p>
    <w:p w14:paraId="150CBAC5" w14:textId="77777777" w:rsidR="00AC6CAD" w:rsidRPr="00646B0E" w:rsidRDefault="00AC6CAD" w:rsidP="00301B2C">
      <w:pPr>
        <w:pStyle w:val="Prrafodelista"/>
        <w:numPr>
          <w:ilvl w:val="0"/>
          <w:numId w:val="12"/>
        </w:numPr>
        <w:spacing w:after="160" w:line="259" w:lineRule="auto"/>
      </w:pPr>
      <w:r w:rsidRPr="00646B0E">
        <w:t xml:space="preserve">Nombre del paciente: </w:t>
      </w:r>
    </w:p>
    <w:p w14:paraId="2465D349" w14:textId="77777777" w:rsidR="00AC6CAD" w:rsidRPr="00646B0E" w:rsidRDefault="00AC6CAD" w:rsidP="00301B2C">
      <w:pPr>
        <w:pStyle w:val="Prrafodelista"/>
        <w:numPr>
          <w:ilvl w:val="0"/>
          <w:numId w:val="12"/>
        </w:numPr>
        <w:spacing w:after="160" w:line="259" w:lineRule="auto"/>
      </w:pPr>
      <w:r w:rsidRPr="00646B0E">
        <w:t xml:space="preserve">Edad: </w:t>
      </w:r>
    </w:p>
    <w:p w14:paraId="71676870" w14:textId="77777777" w:rsidR="00AC6CAD" w:rsidRPr="00646B0E" w:rsidRDefault="00AC6CAD" w:rsidP="00301B2C">
      <w:pPr>
        <w:pStyle w:val="Prrafodelista"/>
        <w:numPr>
          <w:ilvl w:val="0"/>
          <w:numId w:val="12"/>
        </w:numPr>
        <w:spacing w:after="160" w:line="259" w:lineRule="auto"/>
      </w:pPr>
      <w:r w:rsidRPr="00646B0E">
        <w:t xml:space="preserve">Sexo: </w:t>
      </w:r>
    </w:p>
    <w:p w14:paraId="271E977C" w14:textId="77777777" w:rsidR="00AC6CAD" w:rsidRPr="00646B0E" w:rsidRDefault="00AC6CAD" w:rsidP="00301B2C">
      <w:pPr>
        <w:pStyle w:val="Prrafodelista"/>
        <w:numPr>
          <w:ilvl w:val="0"/>
          <w:numId w:val="12"/>
        </w:numPr>
        <w:spacing w:after="160" w:line="259" w:lineRule="auto"/>
      </w:pPr>
      <w:r w:rsidRPr="00646B0E">
        <w:t xml:space="preserve">Número de identificación: </w:t>
      </w:r>
    </w:p>
    <w:p w14:paraId="5BA64131" w14:textId="77777777" w:rsidR="00AC6CAD" w:rsidRPr="00646B0E" w:rsidRDefault="00AC6CAD" w:rsidP="00301B2C">
      <w:pPr>
        <w:pStyle w:val="Prrafodelista"/>
        <w:numPr>
          <w:ilvl w:val="0"/>
          <w:numId w:val="12"/>
        </w:numPr>
        <w:spacing w:after="160" w:line="259" w:lineRule="auto"/>
      </w:pPr>
      <w:r w:rsidRPr="00646B0E">
        <w:t xml:space="preserve">Entidad de Salud </w:t>
      </w:r>
    </w:p>
    <w:p w14:paraId="141FEA24" w14:textId="77777777" w:rsidR="00AC6CAD" w:rsidRPr="00646B0E" w:rsidRDefault="00AC6CAD" w:rsidP="00301B2C">
      <w:pPr>
        <w:pStyle w:val="Prrafodelista"/>
        <w:numPr>
          <w:ilvl w:val="0"/>
          <w:numId w:val="11"/>
        </w:numPr>
        <w:spacing w:after="160" w:line="259" w:lineRule="auto"/>
      </w:pPr>
      <w:r w:rsidRPr="00646B0E">
        <w:t xml:space="preserve">Hora de inicio de síntomas </w:t>
      </w:r>
    </w:p>
    <w:p w14:paraId="27662BCA" w14:textId="77777777" w:rsidR="00AC6CAD" w:rsidRPr="00646B0E" w:rsidRDefault="00AC6CAD" w:rsidP="00301B2C">
      <w:pPr>
        <w:pStyle w:val="Prrafodelista"/>
        <w:numPr>
          <w:ilvl w:val="0"/>
          <w:numId w:val="11"/>
        </w:numPr>
        <w:spacing w:after="160" w:line="259" w:lineRule="auto"/>
      </w:pPr>
      <w:r w:rsidRPr="00646B0E">
        <w:t xml:space="preserve">Hora de ingreso a urgencias </w:t>
      </w:r>
    </w:p>
    <w:p w14:paraId="15AAAD84" w14:textId="77777777" w:rsidR="00AC6CAD" w:rsidRPr="00646B0E" w:rsidRDefault="00AC6CAD" w:rsidP="00301B2C">
      <w:pPr>
        <w:pStyle w:val="Prrafodelista"/>
        <w:numPr>
          <w:ilvl w:val="0"/>
          <w:numId w:val="11"/>
        </w:numPr>
        <w:spacing w:after="160" w:line="259" w:lineRule="auto"/>
      </w:pPr>
      <w:r w:rsidRPr="00646B0E">
        <w:t xml:space="preserve">Antecedentes: patologías y medicamentos, cirugías recientes o trauma </w:t>
      </w:r>
    </w:p>
    <w:p w14:paraId="7B07747A" w14:textId="77777777" w:rsidR="00AC6CAD" w:rsidRDefault="00AC6CAD" w:rsidP="00301B2C">
      <w:pPr>
        <w:pStyle w:val="Prrafodelista"/>
        <w:numPr>
          <w:ilvl w:val="0"/>
          <w:numId w:val="11"/>
        </w:numPr>
        <w:spacing w:after="160" w:line="259" w:lineRule="auto"/>
      </w:pPr>
      <w:r w:rsidRPr="00646B0E">
        <w:t xml:space="preserve">Rankin previo al evento </w:t>
      </w:r>
    </w:p>
    <w:p w14:paraId="6625D180" w14:textId="77777777" w:rsidR="00AC6CAD" w:rsidRPr="00AC6CAD" w:rsidRDefault="00AC6CAD" w:rsidP="00301B2C">
      <w:pPr>
        <w:pStyle w:val="Prrafodelista"/>
        <w:numPr>
          <w:ilvl w:val="0"/>
          <w:numId w:val="11"/>
        </w:numPr>
        <w:spacing w:after="160" w:line="259" w:lineRule="auto"/>
      </w:pPr>
      <w:r w:rsidRPr="00AC6CAD">
        <w:rPr>
          <w:rFonts w:eastAsia="Calibri" w:cs="Calibri"/>
          <w:lang w:eastAsia="es-MX"/>
        </w:rPr>
        <w:t xml:space="preserve">NIHSS: </w:t>
      </w:r>
    </w:p>
    <w:p w14:paraId="7651DC83" w14:textId="77777777" w:rsidR="00AC6CAD" w:rsidRPr="00AC6CAD" w:rsidRDefault="00AC6CAD" w:rsidP="00301B2C">
      <w:pPr>
        <w:pStyle w:val="Prrafodelista"/>
        <w:numPr>
          <w:ilvl w:val="0"/>
          <w:numId w:val="11"/>
        </w:numPr>
        <w:spacing w:after="160" w:line="259" w:lineRule="auto"/>
      </w:pPr>
      <w:r w:rsidRPr="00AC6CAD">
        <w:rPr>
          <w:rFonts w:eastAsia="Calibri" w:cs="Calibri"/>
          <w:lang w:eastAsia="es-MX"/>
        </w:rPr>
        <w:t>Describir el d</w:t>
      </w:r>
      <w:r w:rsidRPr="00AC6CAD">
        <w:rPr>
          <w:rFonts w:eastAsia="Calibri" w:cs="Century Gothic"/>
          <w:lang w:eastAsia="es-MX"/>
        </w:rPr>
        <w:t>é</w:t>
      </w:r>
      <w:r w:rsidRPr="00AC6CAD">
        <w:rPr>
          <w:rFonts w:eastAsia="Calibri" w:cs="Calibri"/>
          <w:lang w:eastAsia="es-MX"/>
        </w:rPr>
        <w:t xml:space="preserve">ficit neurológico actual: (afasia, hemiparesia, etc.) </w:t>
      </w:r>
    </w:p>
    <w:p w14:paraId="6AFB0E44" w14:textId="77777777" w:rsidR="00AC6CAD" w:rsidRPr="00AC6CAD" w:rsidRDefault="00AC6CAD" w:rsidP="00301B2C">
      <w:pPr>
        <w:pStyle w:val="Prrafodelista"/>
        <w:numPr>
          <w:ilvl w:val="0"/>
          <w:numId w:val="11"/>
        </w:numPr>
        <w:spacing w:after="160" w:line="259" w:lineRule="auto"/>
      </w:pPr>
      <w:r w:rsidRPr="00AC6CAD">
        <w:rPr>
          <w:rFonts w:eastAsia="Calibri" w:cs="Calibri"/>
          <w:lang w:eastAsia="es-MX"/>
        </w:rPr>
        <w:t xml:space="preserve">Signos vitales: TA: mmHg y Glucometría </w:t>
      </w:r>
    </w:p>
    <w:p w14:paraId="6EEC421B" w14:textId="3B208E2C" w:rsidR="00AC6CAD" w:rsidRPr="00AC6CAD" w:rsidRDefault="00AC6CAD" w:rsidP="00301B2C">
      <w:pPr>
        <w:pStyle w:val="Prrafodelista"/>
        <w:numPr>
          <w:ilvl w:val="0"/>
          <w:numId w:val="11"/>
        </w:numPr>
        <w:spacing w:after="160" w:line="259" w:lineRule="auto"/>
      </w:pPr>
      <w:r w:rsidRPr="00AC6CAD">
        <w:rPr>
          <w:rFonts w:eastAsia="Calibri" w:cs="Calibri"/>
          <w:lang w:eastAsia="es-MX"/>
        </w:rPr>
        <w:t>Hora de primera imagen</w:t>
      </w:r>
    </w:p>
    <w:p w14:paraId="78B108DB" w14:textId="77777777" w:rsidR="00AC6CAD" w:rsidRPr="00AC6CAD" w:rsidRDefault="00AC6CAD" w:rsidP="00A27AC7">
      <w:pPr>
        <w:spacing w:after="160" w:line="259" w:lineRule="auto"/>
        <w:rPr>
          <w:rFonts w:eastAsia="Calibri" w:cs="Calibri"/>
          <w:lang w:eastAsia="es-MX"/>
        </w:rPr>
      </w:pPr>
      <w:r w:rsidRPr="00AC6CAD">
        <w:rPr>
          <w:rFonts w:eastAsia="Calibri" w:cs="Calibri"/>
          <w:lang w:eastAsia="es-MX"/>
        </w:rPr>
        <w:t>Donde se pondrá en contacto con el Neurólogo de turno de FVL, De forma simultánea, el personal de enfermería a cargo del paciente debe monitorizar al paciente inmediatamente, tomar signos vitales y glucometría, avisando al médico de turno e internista en caso de anormalidades. Una vez monitorizado, Enfermería/Médico debe solicitar la maleta de código ACV en servicio farmacéutico y trasladarse con el paciente al servicio de Radiología para realizar la neuroimagen en máximo 20 minutos después del ingreso del paciente a Urgencias.</w:t>
      </w:r>
    </w:p>
    <w:p w14:paraId="59981E43" w14:textId="4C3398AE" w:rsidR="00AC6CAD" w:rsidRPr="00AC6CAD" w:rsidRDefault="00AC6CAD" w:rsidP="00A27AC7">
      <w:pPr>
        <w:spacing w:after="160" w:line="259" w:lineRule="auto"/>
        <w:rPr>
          <w:rFonts w:eastAsia="Calibri" w:cs="Calibri"/>
          <w:lang w:eastAsia="es-MX"/>
        </w:rPr>
      </w:pPr>
      <w:r w:rsidRPr="00AC6CAD">
        <w:rPr>
          <w:rFonts w:eastAsia="Calibri" w:cs="Calibri"/>
          <w:lang w:eastAsia="es-MX"/>
        </w:rPr>
        <w:t xml:space="preserve">Posteriormente, médico de turno o internista valorará al paciente y revisará la neuroimagen en el servicio de radiología y enviará la imagen a hospital padrino para que el neurólogo de FVL oriente en dx de paciente; indicando si se trata de un ACV isquémico o hemorrágico e indicará manejo según las recomendaciones de la Sociedad Americana del Corazón y la Sociedad Americana de ACV. </w:t>
      </w:r>
    </w:p>
    <w:p w14:paraId="3BCDCFCD" w14:textId="77777777" w:rsidR="00AC6CAD" w:rsidRPr="00AC6CAD" w:rsidRDefault="00AC6CAD" w:rsidP="00301B2C">
      <w:pPr>
        <w:numPr>
          <w:ilvl w:val="1"/>
          <w:numId w:val="15"/>
        </w:numPr>
        <w:spacing w:after="160" w:line="259" w:lineRule="auto"/>
        <w:contextualSpacing/>
        <w:jc w:val="left"/>
        <w:rPr>
          <w:rFonts w:eastAsia="Arial" w:cs="Arial"/>
          <w:b/>
          <w:lang w:eastAsia="es-MX"/>
        </w:rPr>
      </w:pPr>
      <w:r w:rsidRPr="00AC6CAD">
        <w:rPr>
          <w:rFonts w:eastAsia="Calibri" w:cs="Calibri"/>
          <w:b/>
          <w:lang w:eastAsia="es-MX"/>
        </w:rPr>
        <w:t>ESCENARIOS POSIBLES:</w:t>
      </w:r>
    </w:p>
    <w:p w14:paraId="61A9C5AF" w14:textId="77777777" w:rsidR="00AC6CAD" w:rsidRPr="00AC6CAD" w:rsidRDefault="00AC6CAD" w:rsidP="00AC6CAD">
      <w:pPr>
        <w:rPr>
          <w:rFonts w:eastAsia="Arial" w:cs="Arial"/>
          <w:lang w:eastAsia="es-MX"/>
        </w:rPr>
      </w:pPr>
    </w:p>
    <w:p w14:paraId="4911BF16" w14:textId="77777777" w:rsidR="00AC6CAD" w:rsidRPr="00AC6CAD" w:rsidRDefault="00AC6CAD" w:rsidP="00301B2C">
      <w:pPr>
        <w:numPr>
          <w:ilvl w:val="0"/>
          <w:numId w:val="16"/>
        </w:numPr>
        <w:spacing w:after="160" w:line="259" w:lineRule="auto"/>
        <w:contextualSpacing/>
        <w:jc w:val="left"/>
        <w:rPr>
          <w:rFonts w:eastAsia="Calibri" w:cs="Calibri"/>
          <w:b/>
          <w:lang w:eastAsia="es-MX"/>
        </w:rPr>
      </w:pPr>
      <w:r w:rsidRPr="00AC6CAD">
        <w:rPr>
          <w:rFonts w:eastAsia="Calibri" w:cs="Calibri"/>
          <w:b/>
          <w:lang w:eastAsia="es-MX"/>
        </w:rPr>
        <w:t>ATENCIÓN DEL PACIENTE CON SOSPECHA O CONFIRMACIÓN DE ACV AGUDO Y EN VENTANA TERAPÉUTICA:</w:t>
      </w:r>
    </w:p>
    <w:p w14:paraId="48DC9A24" w14:textId="77777777" w:rsidR="00AC6CAD" w:rsidRPr="00AC6CAD" w:rsidRDefault="00AC6CAD" w:rsidP="00301B2C">
      <w:pPr>
        <w:numPr>
          <w:ilvl w:val="0"/>
          <w:numId w:val="14"/>
        </w:numPr>
        <w:spacing w:after="160" w:line="259" w:lineRule="auto"/>
        <w:contextualSpacing/>
        <w:jc w:val="left"/>
        <w:rPr>
          <w:rFonts w:eastAsia="Calibri" w:cs="Calibri"/>
          <w:lang w:eastAsia="es-MX"/>
        </w:rPr>
      </w:pPr>
      <w:r w:rsidRPr="00AC6CAD">
        <w:rPr>
          <w:rFonts w:eastAsia="Calibri" w:cs="Calibri"/>
          <w:lang w:eastAsia="es-MX"/>
        </w:rPr>
        <w:t xml:space="preserve">Identificación de síntomas focales: CORRE para ACV, por médico y/o enfermera de TRIAGE. </w:t>
      </w:r>
    </w:p>
    <w:p w14:paraId="5212272D" w14:textId="77777777" w:rsidR="00AC6CAD" w:rsidRPr="00AC6CAD" w:rsidRDefault="00AC6CAD" w:rsidP="00A27AC7">
      <w:pPr>
        <w:numPr>
          <w:ilvl w:val="0"/>
          <w:numId w:val="14"/>
        </w:numPr>
        <w:spacing w:after="160" w:line="259" w:lineRule="auto"/>
        <w:contextualSpacing/>
        <w:rPr>
          <w:rFonts w:eastAsia="Calibri" w:cs="Calibri"/>
          <w:lang w:eastAsia="es-MX"/>
        </w:rPr>
      </w:pPr>
      <w:r w:rsidRPr="00AC6CAD">
        <w:rPr>
          <w:rFonts w:eastAsia="Calibri" w:cs="Calibri"/>
          <w:lang w:eastAsia="es-MX"/>
        </w:rPr>
        <w:t xml:space="preserve">Ingreso del paciente directamente a sala de reanimación, donde se monitoriza, se canaliza acceso venoso en dos venas periféricas de buen calibre y se realiza toma de laboratorios (el único laboratorio que obligatoriamente se debe realizar al inicio es la </w:t>
      </w:r>
      <w:r w:rsidRPr="00AC6CAD">
        <w:rPr>
          <w:rFonts w:eastAsia="Calibri" w:cs="Calibri"/>
          <w:lang w:eastAsia="es-MX"/>
        </w:rPr>
        <w:lastRenderedPageBreak/>
        <w:t>glucometría, dentro de los otros laboratorios que se deben realizar y no retrasar el inicio de trombólisis son: ECG de 12 derivaciones, troponinas, RX de tórax, PT, PTT, INR, electrolitos, función renal, entre otros).</w:t>
      </w:r>
    </w:p>
    <w:p w14:paraId="1D75C9DC" w14:textId="210B6142" w:rsidR="00AC6CAD" w:rsidRDefault="00AC6CAD" w:rsidP="00A27AC7">
      <w:pPr>
        <w:numPr>
          <w:ilvl w:val="0"/>
          <w:numId w:val="14"/>
        </w:numPr>
        <w:spacing w:after="160" w:line="259" w:lineRule="auto"/>
        <w:contextualSpacing/>
        <w:rPr>
          <w:rFonts w:eastAsia="Calibri" w:cs="Calibri"/>
          <w:lang w:eastAsia="es-MX"/>
        </w:rPr>
      </w:pPr>
      <w:r w:rsidRPr="00AC6CAD">
        <w:rPr>
          <w:rFonts w:eastAsia="Calibri" w:cs="Calibri"/>
          <w:lang w:eastAsia="es-MX"/>
        </w:rPr>
        <w:t>Evaluación en los primeros 10 minutos por médico de triage y / o consultorios y por el líder del equipo ACV (Médico internista o intensivista).</w:t>
      </w:r>
    </w:p>
    <w:p w14:paraId="79953B90" w14:textId="77777777" w:rsidR="00AC6CAD" w:rsidRPr="00AC6CAD" w:rsidRDefault="00AC6CAD" w:rsidP="00A27AC7">
      <w:pPr>
        <w:numPr>
          <w:ilvl w:val="0"/>
          <w:numId w:val="14"/>
        </w:numPr>
        <w:spacing w:after="160" w:line="259" w:lineRule="auto"/>
        <w:contextualSpacing/>
        <w:rPr>
          <w:rFonts w:eastAsia="Calibri" w:cs="Calibri"/>
          <w:lang w:eastAsia="es-MX"/>
        </w:rPr>
      </w:pPr>
      <w:r w:rsidRPr="00AC6CAD">
        <w:rPr>
          <w:rFonts w:eastAsia="Calibri" w:cs="Calibri"/>
          <w:lang w:eastAsia="es-MX"/>
        </w:rPr>
        <w:t>Aplicar escala del National Institutes of Health Stroke Scale (NIHSS) en los primeros 5 minutos del ingreso y aplicar escala Rankin.</w:t>
      </w:r>
    </w:p>
    <w:p w14:paraId="6D1B0024" w14:textId="4C0667FB" w:rsidR="00AC6CAD" w:rsidRPr="00AC6CAD" w:rsidRDefault="00AC6CAD" w:rsidP="00A27AC7">
      <w:pPr>
        <w:numPr>
          <w:ilvl w:val="0"/>
          <w:numId w:val="14"/>
        </w:numPr>
        <w:spacing w:after="160" w:line="259" w:lineRule="auto"/>
        <w:contextualSpacing/>
        <w:rPr>
          <w:rFonts w:eastAsia="Calibri" w:cs="Calibri"/>
          <w:lang w:eastAsia="es-MX"/>
        </w:rPr>
      </w:pPr>
      <w:r w:rsidRPr="00AC6CAD">
        <w:rPr>
          <w:rFonts w:eastAsia="Calibri" w:cs="Calibri"/>
          <w:lang w:eastAsia="es-MX"/>
        </w:rPr>
        <w:t xml:space="preserve">Solicitar a </w:t>
      </w:r>
      <w:r w:rsidR="00A44494" w:rsidRPr="00AC6CAD">
        <w:rPr>
          <w:rFonts w:eastAsia="Calibri" w:cs="Calibri"/>
          <w:lang w:eastAsia="es-MX"/>
        </w:rPr>
        <w:t>Farmacia KIT</w:t>
      </w:r>
      <w:r w:rsidRPr="00AC6CAD">
        <w:rPr>
          <w:rFonts w:eastAsia="Calibri" w:cs="Calibri"/>
          <w:lang w:eastAsia="es-MX"/>
        </w:rPr>
        <w:t xml:space="preserve"> CÓDIGO ACV </w:t>
      </w:r>
    </w:p>
    <w:p w14:paraId="3FE15698" w14:textId="77777777" w:rsidR="00AC6CAD" w:rsidRPr="00AC6CAD" w:rsidRDefault="00AC6CAD" w:rsidP="00A27AC7">
      <w:pPr>
        <w:numPr>
          <w:ilvl w:val="0"/>
          <w:numId w:val="14"/>
        </w:numPr>
        <w:spacing w:after="160" w:line="259" w:lineRule="auto"/>
        <w:contextualSpacing/>
        <w:rPr>
          <w:rFonts w:eastAsia="Calibri" w:cs="Calibri"/>
          <w:lang w:eastAsia="es-MX"/>
        </w:rPr>
      </w:pPr>
      <w:r w:rsidRPr="00AC6CAD">
        <w:rPr>
          <w:rFonts w:eastAsia="Calibri" w:cs="Calibri"/>
          <w:lang w:eastAsia="es-MX"/>
        </w:rPr>
        <w:t>Traslado del paciente a TAC simple, todos los pacientes deben tener un TAC de cráneo simple en no más de los primeros 20 minutos desde su ingreso. En los casos en los que se requiera manejo endovascular es razonable realizar la angiotomografía contrastada, se recomienda no esperar resultado de creatinina pues el riesgo de nefropatía secundaria es bajo (paciente sin falla renal conocida).</w:t>
      </w:r>
    </w:p>
    <w:p w14:paraId="42C3E640" w14:textId="77777777" w:rsidR="00AC6CAD" w:rsidRPr="00AC6CAD" w:rsidRDefault="00AC6CAD" w:rsidP="00A27AC7">
      <w:pPr>
        <w:spacing w:after="160" w:line="259" w:lineRule="auto"/>
        <w:rPr>
          <w:rFonts w:eastAsia="Calibri" w:cs="Calibri"/>
          <w:b/>
          <w:lang w:eastAsia="es-MX"/>
        </w:rPr>
      </w:pPr>
      <w:r w:rsidRPr="00AC6CAD">
        <w:rPr>
          <w:rFonts w:eastAsia="Calibri" w:cs="Calibri"/>
          <w:lang w:eastAsia="es-MX"/>
        </w:rPr>
        <w:t xml:space="preserve"> Los pacientes con diagnóstico clínico de ACV y de los que se desconozca el tiempo de evolución de los síntomas (ACV del despertar o ACV de tiempo indeterminado) deben contar en caso de tomografía de cráneo normal o con mínimos cambios isquémicos (ASPECTS igual o mayor a 7) Se remitirá para toma de RMN. </w:t>
      </w:r>
    </w:p>
    <w:p w14:paraId="706507B4" w14:textId="77777777" w:rsidR="00AC6CAD" w:rsidRPr="00AC6CAD" w:rsidRDefault="00AC6CAD" w:rsidP="00301B2C">
      <w:pPr>
        <w:numPr>
          <w:ilvl w:val="0"/>
          <w:numId w:val="16"/>
        </w:numPr>
        <w:spacing w:after="160" w:line="259" w:lineRule="auto"/>
        <w:ind w:left="720"/>
        <w:contextualSpacing/>
        <w:jc w:val="left"/>
        <w:rPr>
          <w:rFonts w:eastAsia="Calibri" w:cs="Calibri"/>
          <w:b/>
          <w:lang w:eastAsia="es-MX"/>
        </w:rPr>
      </w:pPr>
      <w:r w:rsidRPr="00AC6CAD">
        <w:rPr>
          <w:rFonts w:eastAsia="Calibri" w:cs="Calibri"/>
          <w:b/>
          <w:lang w:eastAsia="es-MX"/>
        </w:rPr>
        <w:t>ATENCIÓN DEL PACIENTE CON SOSPECHA O CONFIRMACIÓN DE ACV AGUDO FUERA DE VENTANA TERAPÉUTICA O SIN CRITERIOS PARA TROMBOLISIS Y/O TROMBECTOMÍA MECÁNICA:</w:t>
      </w:r>
    </w:p>
    <w:p w14:paraId="6EE57827" w14:textId="77777777" w:rsidR="00AC6CAD" w:rsidRPr="00AC6CAD" w:rsidRDefault="00AC6CAD" w:rsidP="00AC6CAD">
      <w:pPr>
        <w:spacing w:after="160" w:line="259" w:lineRule="auto"/>
        <w:rPr>
          <w:rFonts w:eastAsia="Calibri" w:cs="Calibri"/>
          <w:lang w:eastAsia="es-MX"/>
        </w:rPr>
      </w:pPr>
      <w:r w:rsidRPr="00AC6CAD">
        <w:rPr>
          <w:rFonts w:eastAsia="Calibri" w:cs="Calibri"/>
          <w:lang w:eastAsia="es-MX"/>
        </w:rPr>
        <w:t>Si el paciente con ACV isquémico o Accidente transitorio Isquémico (ATI) no es candidato a trombólisis o trombectomía mecánica y/o no cumple con las indicaciones para ingreso a UCI serán tratados en UNIDAD DE ACV UCI bajo el cuidado de los servicios de:  Medicina interna y equipo de rehabilitación.</w:t>
      </w:r>
    </w:p>
    <w:p w14:paraId="743F626E" w14:textId="77777777" w:rsidR="00AC6CAD" w:rsidRPr="00AC6CAD" w:rsidRDefault="00AC6CAD" w:rsidP="00AC6CAD">
      <w:pPr>
        <w:spacing w:after="160" w:line="259" w:lineRule="auto"/>
        <w:rPr>
          <w:rFonts w:eastAsia="Calibri" w:cs="Calibri"/>
          <w:lang w:eastAsia="es-MX"/>
        </w:rPr>
      </w:pPr>
      <w:r w:rsidRPr="00AC6CAD">
        <w:rPr>
          <w:rFonts w:eastAsia="Calibri" w:cs="Calibri"/>
          <w:lang w:eastAsia="es-MX"/>
        </w:rPr>
        <w:t>Si el paciente tiene un ACV hemorrágico debe continuar con tramite de remisión.</w:t>
      </w:r>
    </w:p>
    <w:p w14:paraId="3EB01650" w14:textId="77777777" w:rsidR="00AC6CAD" w:rsidRPr="00AC6CAD" w:rsidRDefault="00AC6CAD" w:rsidP="00AC6CAD">
      <w:pPr>
        <w:spacing w:after="160" w:line="259" w:lineRule="auto"/>
        <w:rPr>
          <w:rFonts w:eastAsia="Calibri" w:cs="Calibri"/>
          <w:lang w:eastAsia="es-MX"/>
        </w:rPr>
      </w:pPr>
      <w:r w:rsidRPr="00AC6CAD">
        <w:rPr>
          <w:rFonts w:eastAsia="Calibri" w:cs="Calibri"/>
          <w:lang w:eastAsia="es-MX"/>
        </w:rPr>
        <w:t>Todos los pacientes indistintamente si han sido trombolizados o no, deben recibir la investigación complementaria necesaria para pesquisa de etiología del ACV e iniciar la prevención secundaria.</w:t>
      </w:r>
    </w:p>
    <w:p w14:paraId="0454DAC0" w14:textId="77777777" w:rsidR="00AC6CAD" w:rsidRPr="00AC6CAD" w:rsidRDefault="00AC6CAD" w:rsidP="00AC6CAD">
      <w:pPr>
        <w:spacing w:after="160" w:line="259" w:lineRule="auto"/>
        <w:rPr>
          <w:rFonts w:eastAsia="Calibri" w:cs="Calibri"/>
          <w:b/>
          <w:lang w:eastAsia="es-MX"/>
        </w:rPr>
      </w:pPr>
      <w:r w:rsidRPr="00AC6CAD">
        <w:rPr>
          <w:rFonts w:eastAsia="Calibri" w:cs="Calibri"/>
          <w:b/>
          <w:lang w:eastAsia="es-MX"/>
        </w:rPr>
        <w:t>7.4.  PROCEDIMIENTO DE REMISIÓN DEL PACIENTE CON ACV HEMORRAGICO O CANDIDATO PARA TROMBECTOMÍA MECÁNICA MANEJO ENDOVASCULAR:</w:t>
      </w:r>
    </w:p>
    <w:p w14:paraId="4658A981" w14:textId="77777777" w:rsidR="00AC6CAD" w:rsidRPr="00AC6CAD" w:rsidRDefault="00AC6CAD" w:rsidP="00AC6CAD">
      <w:pPr>
        <w:spacing w:after="160" w:line="259" w:lineRule="auto"/>
        <w:rPr>
          <w:rFonts w:eastAsia="Calibri" w:cs="Calibri"/>
          <w:lang w:eastAsia="es-MX"/>
        </w:rPr>
      </w:pPr>
      <w:r w:rsidRPr="00AC6CAD">
        <w:rPr>
          <w:rFonts w:eastAsia="Calibri" w:cs="Calibri"/>
          <w:lang w:eastAsia="es-MX"/>
        </w:rPr>
        <w:t xml:space="preserve">Una vez seleccionado el paciente para el procedimiento de neurointervencionismo: trombectomía mecánica, o manejo quirúrgico: </w:t>
      </w:r>
    </w:p>
    <w:p w14:paraId="526B84B7" w14:textId="77777777" w:rsidR="00AC6CAD" w:rsidRPr="00AC6CAD" w:rsidRDefault="00AC6CAD" w:rsidP="00301B2C">
      <w:pPr>
        <w:numPr>
          <w:ilvl w:val="0"/>
          <w:numId w:val="18"/>
        </w:numPr>
        <w:spacing w:after="160" w:line="259" w:lineRule="auto"/>
        <w:contextualSpacing/>
        <w:jc w:val="left"/>
        <w:rPr>
          <w:rFonts w:eastAsia="Calibri" w:cs="Calibri"/>
          <w:lang w:eastAsia="es-MX"/>
        </w:rPr>
      </w:pPr>
      <w:r w:rsidRPr="00AC6CAD">
        <w:rPr>
          <w:rFonts w:eastAsia="Calibri" w:cs="Calibri"/>
          <w:lang w:eastAsia="es-MX"/>
        </w:rPr>
        <w:t>Diligenciar formato de referencia y contra referencia.</w:t>
      </w:r>
    </w:p>
    <w:p w14:paraId="01CF4BEF" w14:textId="77777777" w:rsidR="00AC6CAD" w:rsidRPr="00AC6CAD" w:rsidRDefault="00AC6CAD" w:rsidP="00301B2C">
      <w:pPr>
        <w:numPr>
          <w:ilvl w:val="0"/>
          <w:numId w:val="17"/>
        </w:numPr>
        <w:spacing w:after="160" w:line="259" w:lineRule="auto"/>
        <w:contextualSpacing/>
        <w:jc w:val="left"/>
        <w:rPr>
          <w:rFonts w:eastAsia="Calibri" w:cs="Calibri"/>
          <w:lang w:eastAsia="es-MX"/>
        </w:rPr>
      </w:pPr>
      <w:r w:rsidRPr="00AC6CAD">
        <w:rPr>
          <w:rFonts w:eastAsia="Calibri" w:cs="Calibri"/>
          <w:lang w:eastAsia="es-MX"/>
        </w:rPr>
        <w:t>Notificar al familiar o acudiente del inicio del trámite y de la conducta.</w:t>
      </w:r>
    </w:p>
    <w:p w14:paraId="08A0AF13" w14:textId="77777777" w:rsidR="00AC6CAD" w:rsidRPr="00AC6CAD" w:rsidRDefault="00AC6CAD" w:rsidP="00301B2C">
      <w:pPr>
        <w:numPr>
          <w:ilvl w:val="0"/>
          <w:numId w:val="17"/>
        </w:numPr>
        <w:spacing w:after="160" w:line="259" w:lineRule="auto"/>
        <w:contextualSpacing/>
        <w:jc w:val="left"/>
        <w:rPr>
          <w:rFonts w:eastAsia="Calibri" w:cs="Calibri"/>
          <w:lang w:eastAsia="es-MX"/>
        </w:rPr>
      </w:pPr>
      <w:r w:rsidRPr="00AC6CAD">
        <w:rPr>
          <w:rFonts w:eastAsia="Calibri" w:cs="Calibri"/>
          <w:lang w:eastAsia="es-MX"/>
        </w:rPr>
        <w:t>Confirmación de la aceptación del paciente y/o familiar o representante legal.</w:t>
      </w:r>
    </w:p>
    <w:p w14:paraId="17691591" w14:textId="77777777" w:rsidR="00AC6CAD" w:rsidRPr="00AC6CAD" w:rsidRDefault="00AC6CAD" w:rsidP="00301B2C">
      <w:pPr>
        <w:numPr>
          <w:ilvl w:val="0"/>
          <w:numId w:val="17"/>
        </w:numPr>
        <w:spacing w:after="160" w:line="259" w:lineRule="auto"/>
        <w:contextualSpacing/>
        <w:jc w:val="left"/>
        <w:rPr>
          <w:rFonts w:eastAsia="Calibri" w:cs="Calibri"/>
          <w:lang w:eastAsia="es-MX"/>
        </w:rPr>
      </w:pPr>
      <w:r w:rsidRPr="00AC6CAD">
        <w:rPr>
          <w:rFonts w:eastAsia="Calibri" w:cs="Calibri"/>
          <w:lang w:eastAsia="es-MX"/>
        </w:rPr>
        <w:t>Preparar al paciente para su traslado.</w:t>
      </w:r>
    </w:p>
    <w:p w14:paraId="356D25D9" w14:textId="26BB489B" w:rsidR="00AC6CAD" w:rsidRDefault="00AC6CAD" w:rsidP="00301B2C">
      <w:pPr>
        <w:numPr>
          <w:ilvl w:val="0"/>
          <w:numId w:val="17"/>
        </w:numPr>
        <w:spacing w:after="160" w:line="259" w:lineRule="auto"/>
        <w:contextualSpacing/>
        <w:jc w:val="left"/>
        <w:rPr>
          <w:rFonts w:eastAsia="Calibri" w:cs="Calibri"/>
          <w:lang w:eastAsia="es-MX"/>
        </w:rPr>
      </w:pPr>
      <w:r w:rsidRPr="00AC6CAD">
        <w:rPr>
          <w:rFonts w:eastAsia="Calibri" w:cs="Calibri"/>
          <w:lang w:eastAsia="es-MX"/>
        </w:rPr>
        <w:t>Gestionar el traslado en ambulancia medicalizada.</w:t>
      </w:r>
    </w:p>
    <w:p w14:paraId="287D2861" w14:textId="77777777" w:rsidR="00AC6CAD" w:rsidRPr="00AC6CAD" w:rsidRDefault="00AC6CAD" w:rsidP="00301B2C">
      <w:pPr>
        <w:numPr>
          <w:ilvl w:val="0"/>
          <w:numId w:val="17"/>
        </w:numPr>
        <w:spacing w:after="160" w:line="259" w:lineRule="auto"/>
        <w:contextualSpacing/>
        <w:jc w:val="left"/>
        <w:rPr>
          <w:rFonts w:eastAsia="Calibri" w:cs="Calibri"/>
          <w:lang w:eastAsia="es-MX"/>
        </w:rPr>
      </w:pPr>
      <w:r w:rsidRPr="00AC6CAD">
        <w:rPr>
          <w:rFonts w:eastAsia="Calibri" w:cs="Calibri"/>
          <w:lang w:eastAsia="es-MX"/>
        </w:rPr>
        <w:t>Traslado del paciente</w:t>
      </w:r>
    </w:p>
    <w:p w14:paraId="6482D44C" w14:textId="77777777" w:rsidR="00AC6CAD" w:rsidRPr="00AC6CAD" w:rsidRDefault="00AC6CAD" w:rsidP="00301B2C">
      <w:pPr>
        <w:numPr>
          <w:ilvl w:val="0"/>
          <w:numId w:val="17"/>
        </w:numPr>
        <w:spacing w:after="160" w:line="259" w:lineRule="auto"/>
        <w:contextualSpacing/>
        <w:jc w:val="left"/>
        <w:rPr>
          <w:rFonts w:eastAsia="Calibri" w:cs="Calibri"/>
          <w:lang w:eastAsia="es-MX"/>
        </w:rPr>
      </w:pPr>
      <w:r w:rsidRPr="00AC6CAD">
        <w:rPr>
          <w:rFonts w:eastAsia="Calibri" w:cs="Calibri"/>
          <w:lang w:eastAsia="es-MX"/>
        </w:rPr>
        <w:t>Realizar el egreso administrativo del paciente.</w:t>
      </w:r>
    </w:p>
    <w:p w14:paraId="7360D3CE" w14:textId="5DCCD471" w:rsidR="00AC6CAD" w:rsidRPr="00AC6CAD" w:rsidRDefault="00AC6CAD" w:rsidP="00301B2C">
      <w:pPr>
        <w:numPr>
          <w:ilvl w:val="0"/>
          <w:numId w:val="17"/>
        </w:numPr>
        <w:spacing w:after="160" w:line="259" w:lineRule="auto"/>
        <w:contextualSpacing/>
        <w:jc w:val="left"/>
        <w:rPr>
          <w:rFonts w:eastAsia="Calibri" w:cs="Calibri"/>
          <w:b/>
          <w:lang w:eastAsia="es-MX"/>
        </w:rPr>
      </w:pPr>
      <w:r w:rsidRPr="00AC6CAD">
        <w:rPr>
          <w:rFonts w:eastAsia="Calibri" w:cs="Calibri"/>
          <w:lang w:eastAsia="es-MX"/>
        </w:rPr>
        <w:lastRenderedPageBreak/>
        <w:t>Ingreso a institución receptora.</w:t>
      </w:r>
    </w:p>
    <w:p w14:paraId="3C7B24D1" w14:textId="77777777" w:rsidR="00AC6CAD" w:rsidRPr="00AC6CAD" w:rsidRDefault="00AC6CAD" w:rsidP="00AC6CAD">
      <w:pPr>
        <w:spacing w:after="160" w:line="259" w:lineRule="auto"/>
        <w:rPr>
          <w:rFonts w:eastAsia="Calibri" w:cs="Calibri"/>
          <w:b/>
          <w:lang w:eastAsia="es-MX"/>
        </w:rPr>
      </w:pPr>
      <w:r w:rsidRPr="00AC6CAD">
        <w:rPr>
          <w:rFonts w:eastAsia="Calibri" w:cs="Calibri"/>
          <w:b/>
          <w:lang w:eastAsia="es-MX"/>
        </w:rPr>
        <w:t>7.5 CONTRAINDICACIONES ABSOLUTAS PARA TROMBOLISIS EN ACV ISQUÉMICO AGUDO, ASOCIADAS CON ALTO RIESGO DE HEMORRAGIA:</w:t>
      </w:r>
    </w:p>
    <w:p w14:paraId="5B403559"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ACV isquémico con tiempo de evolución desconocido o con inicio de los síntomas de más de 4,5 horas.</w:t>
      </w:r>
    </w:p>
    <w:p w14:paraId="494B85DA"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Antecedente de ACV o trauma craneoencefálico severo en los últimos 3 meses.</w:t>
      </w:r>
    </w:p>
    <w:p w14:paraId="715AD2F6"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Diátesis hemorrágica conocida.</w:t>
      </w:r>
    </w:p>
    <w:p w14:paraId="445C0E3E"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Síntomas sugestivos de Hemorragia Subaracnoidea incluso con TAC normal.</w:t>
      </w:r>
    </w:p>
    <w:p w14:paraId="1A9B4980"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Evidencia de HIC en la tomografía o RMN.</w:t>
      </w:r>
    </w:p>
    <w:p w14:paraId="525F7955"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Punción arterial en sitio no compresible en la última semana.</w:t>
      </w:r>
    </w:p>
    <w:p w14:paraId="33BE96CF"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Antecedente de Hemorragia Intracraneal.</w:t>
      </w:r>
    </w:p>
    <w:p w14:paraId="31AC5060"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Malformación cerebral, aneurisma y tumor cerebral (algunos expertos recomiendan tratar a los pacientes con aneurismas no rotos con baja probabilidad de ruptura &lt; 10 mm).</w:t>
      </w:r>
    </w:p>
    <w:p w14:paraId="3A945029"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Hemorragia grave o peligrosa manifiesta o reciente, hemorragia interna activa.</w:t>
      </w:r>
    </w:p>
    <w:p w14:paraId="66D41434"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Infarto establecido en la TAC y/o infarto multilobar (mayor 1/3 de un hemisferio cerebral).</w:t>
      </w:r>
    </w:p>
    <w:p w14:paraId="7117EA86"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Presión Arterial Sistólica mayor 180 mmHg y/o Presión Arterial Diastólica mayor 110 mmHg.</w:t>
      </w:r>
    </w:p>
    <w:p w14:paraId="3D8D1C81"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Diátesis sanguínea: Plaquetas menores a 100.000 (no esperar hemograma para tomar decisión de trombólisis excepto si hay historia de enfermedad plaquetaria o señales de sangrado como petequias).</w:t>
      </w:r>
    </w:p>
    <w:p w14:paraId="698B4439"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Uso de heparina en las últimas 48 horas que se refleja en un PTT anormal (mayor a 40 segundos).</w:t>
      </w:r>
    </w:p>
    <w:p w14:paraId="1EC523DD"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Uso actual de anticoagulantes con PT mayor de 15 segundos y/o INR mayor 1,7.</w:t>
      </w:r>
    </w:p>
    <w:p w14:paraId="0BFD9102"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Uso de inhibidores directos de la trombina o del factor Xa en las últimas 48 horas.</w:t>
      </w:r>
    </w:p>
    <w:p w14:paraId="19B0A44A"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Glicemia menor a 60 mg/dl (algunos expertos recomiendan tratar a los pacientes si los síntomas persisten a pesar de corregir la glucemia y/o si no hay hallazgos imagenológicos tempranos de isquemia cerebral).</w:t>
      </w:r>
    </w:p>
    <w:p w14:paraId="289B64F4"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Endocarditis bacteriana, pericarditis.</w:t>
      </w:r>
    </w:p>
    <w:p w14:paraId="6C7CB5B6"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Pancreatitis aguda.</w:t>
      </w:r>
    </w:p>
    <w:p w14:paraId="0753F57E" w14:textId="77777777" w:rsidR="00AC6CAD" w:rsidRPr="00AC6CAD" w:rsidRDefault="00AC6CAD" w:rsidP="00A27AC7">
      <w:pPr>
        <w:numPr>
          <w:ilvl w:val="0"/>
          <w:numId w:val="19"/>
        </w:numPr>
        <w:spacing w:after="160" w:line="259" w:lineRule="auto"/>
        <w:contextualSpacing/>
        <w:rPr>
          <w:rFonts w:eastAsia="Calibri" w:cs="Calibri"/>
          <w:lang w:eastAsia="es-MX"/>
        </w:rPr>
      </w:pPr>
      <w:r w:rsidRPr="00AC6CAD">
        <w:rPr>
          <w:rFonts w:eastAsia="Calibri" w:cs="Calibri"/>
          <w:lang w:eastAsia="es-MX"/>
        </w:rPr>
        <w:t>Pacientes con sospecha o diagnóstico confirmado de disección aórtica.</w:t>
      </w:r>
    </w:p>
    <w:p w14:paraId="79DD2BCF" w14:textId="3C7F54BC" w:rsidR="00AC6CAD" w:rsidRDefault="00AC6CAD" w:rsidP="00AC6CAD">
      <w:pPr>
        <w:spacing w:after="160" w:line="259" w:lineRule="auto"/>
        <w:contextualSpacing/>
        <w:jc w:val="left"/>
        <w:rPr>
          <w:rFonts w:eastAsia="Calibri" w:cs="Calibri"/>
          <w:lang w:eastAsia="es-MX"/>
        </w:rPr>
      </w:pPr>
    </w:p>
    <w:p w14:paraId="15091780" w14:textId="77777777" w:rsidR="00AC6CAD" w:rsidRPr="000A6C62" w:rsidRDefault="00AC6CAD" w:rsidP="00A27AC7">
      <w:pPr>
        <w:rPr>
          <w:b/>
        </w:rPr>
      </w:pPr>
      <w:r>
        <w:rPr>
          <w:b/>
        </w:rPr>
        <w:t xml:space="preserve">7.6. </w:t>
      </w:r>
      <w:r w:rsidRPr="000A6C62">
        <w:rPr>
          <w:b/>
        </w:rPr>
        <w:t xml:space="preserve"> CONTRAINDICACIONES RELATIVAS PARA TROMBOLISIS EN ACV ISQUÉMICO AGUDO:</w:t>
      </w:r>
    </w:p>
    <w:p w14:paraId="18D74AC4" w14:textId="77777777" w:rsidR="00AC6CAD" w:rsidRDefault="00AC6CAD" w:rsidP="00A27AC7">
      <w:pPr>
        <w:pStyle w:val="Prrafodelista"/>
        <w:numPr>
          <w:ilvl w:val="0"/>
          <w:numId w:val="20"/>
        </w:numPr>
        <w:spacing w:after="160" w:line="259" w:lineRule="auto"/>
      </w:pPr>
      <w:r w:rsidRPr="007B5186">
        <w:t>Déficit neurológico leve (NIHSS ≤ 4 y no discapacitante) o que mejore rápida y espontáneamente</w:t>
      </w:r>
      <w:r>
        <w:t xml:space="preserve"> </w:t>
      </w:r>
      <w:r w:rsidRPr="007B5186">
        <w:t>previo al inicio de trombolisis.</w:t>
      </w:r>
    </w:p>
    <w:p w14:paraId="165BFCB3" w14:textId="77777777" w:rsidR="00AC6CAD" w:rsidRDefault="00AC6CAD" w:rsidP="00A27AC7">
      <w:pPr>
        <w:pStyle w:val="Prrafodelista"/>
        <w:numPr>
          <w:ilvl w:val="0"/>
          <w:numId w:val="20"/>
        </w:numPr>
        <w:spacing w:after="160" w:line="259" w:lineRule="auto"/>
      </w:pPr>
      <w:r w:rsidRPr="007B5186">
        <w:t>Convulsiones con alteración o déficit neurológico residual en el post ictal.</w:t>
      </w:r>
    </w:p>
    <w:p w14:paraId="61FA1B0B" w14:textId="77777777" w:rsidR="00AC6CAD" w:rsidRDefault="00AC6CAD" w:rsidP="00A27AC7">
      <w:pPr>
        <w:pStyle w:val="Prrafodelista"/>
        <w:numPr>
          <w:ilvl w:val="0"/>
          <w:numId w:val="20"/>
        </w:numPr>
        <w:spacing w:after="160" w:line="259" w:lineRule="auto"/>
      </w:pPr>
      <w:r w:rsidRPr="007B5186">
        <w:t>Cirugía mayor o trauma severo en los últimos 3 meses.</w:t>
      </w:r>
    </w:p>
    <w:p w14:paraId="52EC61CB" w14:textId="77777777" w:rsidR="00AC6CAD" w:rsidRDefault="00AC6CAD" w:rsidP="00A27AC7">
      <w:pPr>
        <w:pStyle w:val="Prrafodelista"/>
        <w:numPr>
          <w:ilvl w:val="0"/>
          <w:numId w:val="20"/>
        </w:numPr>
        <w:spacing w:after="160" w:line="259" w:lineRule="auto"/>
      </w:pPr>
      <w:r w:rsidRPr="007B5186">
        <w:t>Hemorragia gastrointestinal ulcerativa, várices esofágicas o hemorragia urológica documentada</w:t>
      </w:r>
      <w:r>
        <w:t xml:space="preserve"> </w:t>
      </w:r>
      <w:r w:rsidRPr="007B5186">
        <w:t>en los últimos 3 meses.</w:t>
      </w:r>
    </w:p>
    <w:p w14:paraId="517078B2" w14:textId="77777777" w:rsidR="00AC6CAD" w:rsidRDefault="00AC6CAD" w:rsidP="00A27AC7">
      <w:pPr>
        <w:pStyle w:val="Prrafodelista"/>
        <w:numPr>
          <w:ilvl w:val="0"/>
          <w:numId w:val="20"/>
        </w:numPr>
        <w:spacing w:after="160" w:line="259" w:lineRule="auto"/>
      </w:pPr>
      <w:r w:rsidRPr="007B5186">
        <w:lastRenderedPageBreak/>
        <w:t>IAM en los últimos 3 meses (Principalmente si tiene alto riesgo de hemopericardio: IAM subagudo o transmural y/o hallazgos clínicos o electrocardiográficos sugestivos de pericarditis).</w:t>
      </w:r>
    </w:p>
    <w:p w14:paraId="62D3173C" w14:textId="77777777" w:rsidR="00AC6CAD" w:rsidRDefault="00AC6CAD" w:rsidP="00A27AC7">
      <w:pPr>
        <w:pStyle w:val="Prrafodelista"/>
        <w:numPr>
          <w:ilvl w:val="0"/>
          <w:numId w:val="20"/>
        </w:numPr>
        <w:spacing w:after="160" w:line="259" w:lineRule="auto"/>
      </w:pPr>
      <w:r w:rsidRPr="007B5186">
        <w:t>Cirugía / procedimiento menor (toracocentesis, biopsia hepática o renal, punción lumbar) en los</w:t>
      </w:r>
      <w:r>
        <w:t xml:space="preserve"> últimos 10 días.</w:t>
      </w:r>
    </w:p>
    <w:p w14:paraId="572F3914" w14:textId="77777777" w:rsidR="00AC6CAD" w:rsidRDefault="00AC6CAD" w:rsidP="00A27AC7">
      <w:pPr>
        <w:pStyle w:val="Prrafodelista"/>
        <w:numPr>
          <w:ilvl w:val="0"/>
          <w:numId w:val="20"/>
        </w:numPr>
        <w:spacing w:after="160" w:line="259" w:lineRule="auto"/>
      </w:pPr>
      <w:r w:rsidRPr="007B5186">
        <w:t>Mujer en postparto de 14 días o menos.</w:t>
      </w:r>
    </w:p>
    <w:p w14:paraId="49AD9DC4" w14:textId="77777777" w:rsidR="00AC6CAD" w:rsidRDefault="00AC6CAD" w:rsidP="00A27AC7">
      <w:pPr>
        <w:pStyle w:val="Prrafodelista"/>
        <w:numPr>
          <w:ilvl w:val="0"/>
          <w:numId w:val="20"/>
        </w:numPr>
        <w:spacing w:after="160" w:line="259" w:lineRule="auto"/>
      </w:pPr>
      <w:r w:rsidRPr="007B5186">
        <w:t>Masaje cardíaco externo traumático reciente (menos de 10 días).</w:t>
      </w:r>
    </w:p>
    <w:p w14:paraId="248A3874" w14:textId="77777777" w:rsidR="00AC6CAD" w:rsidRDefault="00AC6CAD" w:rsidP="00A27AC7">
      <w:pPr>
        <w:pStyle w:val="Prrafodelista"/>
        <w:numPr>
          <w:ilvl w:val="0"/>
          <w:numId w:val="20"/>
        </w:numPr>
        <w:spacing w:after="160" w:line="259" w:lineRule="auto"/>
      </w:pPr>
      <w:r w:rsidRPr="007B5186">
        <w:t>Hemodiálisis o diálisis peritoneal.</w:t>
      </w:r>
    </w:p>
    <w:p w14:paraId="65A48238" w14:textId="77777777" w:rsidR="00AC6CAD" w:rsidRPr="007B5186" w:rsidRDefault="00AC6CAD" w:rsidP="00AC6CAD">
      <w:pPr>
        <w:pStyle w:val="Prrafodelista"/>
      </w:pPr>
    </w:p>
    <w:p w14:paraId="73249481" w14:textId="4B93B60D" w:rsidR="00AC6CAD" w:rsidRPr="000A6C62" w:rsidRDefault="00AC6CAD" w:rsidP="00AC6CAD">
      <w:pPr>
        <w:rPr>
          <w:b/>
        </w:rPr>
      </w:pPr>
      <w:r>
        <w:rPr>
          <w:b/>
        </w:rPr>
        <w:t xml:space="preserve">7.6.1 </w:t>
      </w:r>
      <w:r w:rsidRPr="000A6C62">
        <w:rPr>
          <w:b/>
        </w:rPr>
        <w:t>CONTRAINDICACIONES PARA TROMBOLISIS EN VENTANA DE 3 A 4,5 HORAS EN ACV ISQUÉMICO</w:t>
      </w:r>
      <w:r>
        <w:rPr>
          <w:b/>
        </w:rPr>
        <w:t xml:space="preserve"> </w:t>
      </w:r>
      <w:r w:rsidRPr="000A6C62">
        <w:rPr>
          <w:b/>
        </w:rPr>
        <w:t>AGUDO:</w:t>
      </w:r>
    </w:p>
    <w:p w14:paraId="5D6203DC" w14:textId="77777777" w:rsidR="00AC6CAD" w:rsidRDefault="00AC6CAD" w:rsidP="00301B2C">
      <w:pPr>
        <w:pStyle w:val="Prrafodelista"/>
        <w:numPr>
          <w:ilvl w:val="0"/>
          <w:numId w:val="21"/>
        </w:numPr>
        <w:spacing w:after="160" w:line="259" w:lineRule="auto"/>
      </w:pPr>
      <w:r w:rsidRPr="00964D36">
        <w:t>NIHSS &gt; 25 puntos.</w:t>
      </w:r>
    </w:p>
    <w:p w14:paraId="143AF773" w14:textId="77777777" w:rsidR="00AC6CAD" w:rsidRPr="00295A95" w:rsidRDefault="00AC6CAD" w:rsidP="00301B2C">
      <w:pPr>
        <w:pStyle w:val="Prrafodelista"/>
        <w:numPr>
          <w:ilvl w:val="0"/>
          <w:numId w:val="21"/>
        </w:numPr>
        <w:spacing w:after="160" w:line="259" w:lineRule="auto"/>
      </w:pPr>
      <w:r w:rsidRPr="00295A95">
        <w:t>Uso de nuevos anticoagulantes orales independientemente del INR en las últimas 48 horas.</w:t>
      </w:r>
    </w:p>
    <w:p w14:paraId="3533B92A" w14:textId="77777777" w:rsidR="00AC6CAD" w:rsidRPr="000A6C62" w:rsidRDefault="00AC6CAD" w:rsidP="00AC6CAD">
      <w:pPr>
        <w:rPr>
          <w:b/>
        </w:rPr>
      </w:pPr>
      <w:r>
        <w:rPr>
          <w:b/>
        </w:rPr>
        <w:t xml:space="preserve">7.7. </w:t>
      </w:r>
      <w:r w:rsidRPr="000A6C62">
        <w:rPr>
          <w:b/>
        </w:rPr>
        <w:t>INDICACIONES PARA EL MANEJO INTRAHOSPITALARIO PARA EL PACIENTE CON AIT:</w:t>
      </w:r>
    </w:p>
    <w:p w14:paraId="1C53578D" w14:textId="77777777" w:rsidR="00AC6CAD" w:rsidRDefault="00AC6CAD" w:rsidP="00301B2C">
      <w:pPr>
        <w:pStyle w:val="Prrafodelista"/>
        <w:numPr>
          <w:ilvl w:val="0"/>
          <w:numId w:val="10"/>
        </w:numPr>
        <w:spacing w:after="160" w:line="259" w:lineRule="auto"/>
      </w:pPr>
      <w:r w:rsidRPr="00295A95">
        <w:t>ATI recurrente</w:t>
      </w:r>
    </w:p>
    <w:p w14:paraId="44528727" w14:textId="77777777" w:rsidR="00AC6CAD" w:rsidRPr="00295A95" w:rsidRDefault="00AC6CAD" w:rsidP="00301B2C">
      <w:pPr>
        <w:pStyle w:val="Prrafodelista"/>
        <w:numPr>
          <w:ilvl w:val="0"/>
          <w:numId w:val="10"/>
        </w:numPr>
        <w:spacing w:after="160" w:line="259" w:lineRule="auto"/>
      </w:pPr>
      <w:r w:rsidRPr="00295A95">
        <w:t>ATI con escala A</w:t>
      </w:r>
      <w:r>
        <w:t>BCD2 igual o mayor a 4</w:t>
      </w:r>
    </w:p>
    <w:p w14:paraId="2D17AF39" w14:textId="77777777" w:rsidR="00AC6CAD" w:rsidRPr="000A6C62" w:rsidRDefault="00AC6CAD" w:rsidP="00AC6CAD">
      <w:pPr>
        <w:rPr>
          <w:b/>
        </w:rPr>
      </w:pPr>
      <w:r>
        <w:rPr>
          <w:b/>
        </w:rPr>
        <w:t xml:space="preserve">7.8. </w:t>
      </w:r>
      <w:r w:rsidRPr="000A6C62">
        <w:rPr>
          <w:b/>
        </w:rPr>
        <w:t>INDICACIONES DE INGRESO A UNIDAD DE CUIDADOS INTENSIVOS (UCI):</w:t>
      </w:r>
    </w:p>
    <w:p w14:paraId="00A9DF33" w14:textId="77777777" w:rsidR="00AC6CAD" w:rsidRDefault="00AC6CAD" w:rsidP="00301B2C">
      <w:pPr>
        <w:pStyle w:val="Prrafodelista"/>
        <w:numPr>
          <w:ilvl w:val="0"/>
          <w:numId w:val="22"/>
        </w:numPr>
        <w:spacing w:after="160" w:line="259" w:lineRule="auto"/>
      </w:pPr>
      <w:r w:rsidRPr="00295A95">
        <w:t>Paciente con ACV agudo (de no más de 48 horas)</w:t>
      </w:r>
      <w:r>
        <w:t>.</w:t>
      </w:r>
    </w:p>
    <w:p w14:paraId="0FE45191" w14:textId="77777777" w:rsidR="00AC6CAD" w:rsidRDefault="00AC6CAD" w:rsidP="00301B2C">
      <w:pPr>
        <w:pStyle w:val="Prrafodelista"/>
        <w:numPr>
          <w:ilvl w:val="0"/>
          <w:numId w:val="22"/>
        </w:numPr>
        <w:spacing w:after="160" w:line="259" w:lineRule="auto"/>
      </w:pPr>
      <w:r w:rsidRPr="00295A95">
        <w:t>Todo paciente que ha recibido terapia de re perfusión endovenosa para ACV isquémico agudo</w:t>
      </w:r>
      <w:r>
        <w:t>.</w:t>
      </w:r>
    </w:p>
    <w:p w14:paraId="4519D755" w14:textId="558DE636" w:rsidR="00AC6CAD" w:rsidRDefault="00AC6CAD" w:rsidP="00301B2C">
      <w:pPr>
        <w:pStyle w:val="Prrafodelista"/>
        <w:numPr>
          <w:ilvl w:val="0"/>
          <w:numId w:val="22"/>
        </w:numPr>
        <w:spacing w:after="160" w:line="259" w:lineRule="auto"/>
      </w:pPr>
      <w:r w:rsidRPr="00295A95">
        <w:t xml:space="preserve">Todo paciente con ATI en las primeras 24 horas de haber acontecido con </w:t>
      </w:r>
      <w:r w:rsidR="00B71698" w:rsidRPr="00295A95">
        <w:t>ABCD</w:t>
      </w:r>
      <w:r w:rsidR="00B71698">
        <w:t xml:space="preserve"> </w:t>
      </w:r>
      <w:r w:rsidR="00B71698" w:rsidRPr="00295A95">
        <w:t>igual</w:t>
      </w:r>
      <w:r w:rsidRPr="00295A95">
        <w:t xml:space="preserve"> o mayor a 4</w:t>
      </w:r>
      <w:r>
        <w:t>.</w:t>
      </w:r>
    </w:p>
    <w:p w14:paraId="0B66AAF1" w14:textId="77777777" w:rsidR="00AC6CAD" w:rsidRDefault="00AC6CAD" w:rsidP="00301B2C">
      <w:pPr>
        <w:pStyle w:val="Prrafodelista"/>
        <w:numPr>
          <w:ilvl w:val="0"/>
          <w:numId w:val="22"/>
        </w:numPr>
        <w:spacing w:after="160" w:line="259" w:lineRule="auto"/>
      </w:pPr>
      <w:r w:rsidRPr="00295A95">
        <w:t>Pacientes con ATI recurrente</w:t>
      </w:r>
      <w:r>
        <w:t>.</w:t>
      </w:r>
    </w:p>
    <w:p w14:paraId="7CB88D41" w14:textId="3E45266A" w:rsidR="00AC6CAD" w:rsidRDefault="00AC6CAD" w:rsidP="00301B2C">
      <w:pPr>
        <w:pStyle w:val="Prrafodelista"/>
        <w:numPr>
          <w:ilvl w:val="0"/>
          <w:numId w:val="22"/>
        </w:numPr>
        <w:spacing w:after="160" w:line="259" w:lineRule="auto"/>
      </w:pPr>
      <w:r w:rsidRPr="00295A95">
        <w:t>Pacientes con ACV se</w:t>
      </w:r>
      <w:r>
        <w:t>vero (signos vitales inestables).</w:t>
      </w:r>
    </w:p>
    <w:p w14:paraId="4D985613" w14:textId="77777777" w:rsidR="00B71698" w:rsidRDefault="00B71698" w:rsidP="00301B2C">
      <w:pPr>
        <w:pStyle w:val="Prrafodelista"/>
        <w:numPr>
          <w:ilvl w:val="0"/>
          <w:numId w:val="22"/>
        </w:numPr>
        <w:spacing w:after="160" w:line="259" w:lineRule="auto"/>
      </w:pPr>
      <w:r w:rsidRPr="00295A95">
        <w:t>Pacientes que requieren de ventilación mecánica</w:t>
      </w:r>
      <w:r>
        <w:t>.</w:t>
      </w:r>
    </w:p>
    <w:p w14:paraId="682AEC2B" w14:textId="77777777" w:rsidR="00B71698" w:rsidRPr="000A6C62" w:rsidRDefault="00B71698" w:rsidP="00B71698">
      <w:pPr>
        <w:rPr>
          <w:b/>
        </w:rPr>
      </w:pPr>
      <w:r>
        <w:rPr>
          <w:b/>
        </w:rPr>
        <w:t xml:space="preserve">7.9. </w:t>
      </w:r>
      <w:r w:rsidRPr="000A6C62">
        <w:rPr>
          <w:b/>
        </w:rPr>
        <w:t>INDICACIONES DE ALTA DE LA UNIDAD DE CUIDADOS INTENS</w:t>
      </w:r>
      <w:r>
        <w:rPr>
          <w:b/>
        </w:rPr>
        <w:t xml:space="preserve">IVOS, UNIDAD DE ACV URGENCIAS Y </w:t>
      </w:r>
      <w:r w:rsidRPr="000A6C62">
        <w:rPr>
          <w:b/>
        </w:rPr>
        <w:t>HOSPITALIZACIÓN DEL PACIENTE CON ACV:</w:t>
      </w:r>
    </w:p>
    <w:p w14:paraId="51B32295" w14:textId="77777777" w:rsidR="00B71698" w:rsidRDefault="00B71698" w:rsidP="00301B2C">
      <w:pPr>
        <w:pStyle w:val="Prrafodelista"/>
        <w:numPr>
          <w:ilvl w:val="0"/>
          <w:numId w:val="23"/>
        </w:numPr>
        <w:spacing w:after="160" w:line="259" w:lineRule="auto"/>
      </w:pPr>
      <w:r w:rsidRPr="006B3ECB">
        <w:t>Todo paciente con ACV isquémico que haya cumplido un tiempo de estancia de 24 horas en unidad de cuidado intensivo y se encuentre estable, será trasladado a hospitalización general para continuar estudios de etiología de ACV con una estancia no mayor a 5 días.</w:t>
      </w:r>
    </w:p>
    <w:p w14:paraId="60429CB9" w14:textId="77777777" w:rsidR="00B71698" w:rsidRDefault="00B71698" w:rsidP="00301B2C">
      <w:pPr>
        <w:pStyle w:val="Prrafodelista"/>
        <w:numPr>
          <w:ilvl w:val="0"/>
          <w:numId w:val="23"/>
        </w:numPr>
        <w:spacing w:after="160" w:line="259" w:lineRule="auto"/>
      </w:pPr>
      <w:r w:rsidRPr="006B3ECB">
        <w:t>Todo paciente con ATI con ABCD2 igual o mayor a 4 que haya cumplido un tiempo de estancia de 72 horas en unidad de cuidado intensivo y se encuentre estable, será traslado a hospitalización general si tiene indicación de continuar hospitalizado</w:t>
      </w:r>
      <w:r>
        <w:t>.</w:t>
      </w:r>
    </w:p>
    <w:p w14:paraId="6C912E9C" w14:textId="39FCF5FF" w:rsidR="00B71698" w:rsidRDefault="00B71698" w:rsidP="00301B2C">
      <w:pPr>
        <w:pStyle w:val="Prrafodelista"/>
        <w:numPr>
          <w:ilvl w:val="0"/>
          <w:numId w:val="23"/>
        </w:numPr>
        <w:spacing w:after="160" w:line="259" w:lineRule="auto"/>
      </w:pPr>
      <w:r w:rsidRPr="006B3ECB">
        <w:t>Se dará egreso desde la unidad de cuidado intensivo, Unidad ACV urgencias o hospitalización</w:t>
      </w:r>
      <w:r>
        <w:t xml:space="preserve"> </w:t>
      </w:r>
      <w:r w:rsidRPr="006B3ECB">
        <w:t>a todo paciente en quien se haya realizado la investigación complementaria, valoración por</w:t>
      </w:r>
      <w:r>
        <w:t xml:space="preserve"> </w:t>
      </w:r>
      <w:r w:rsidRPr="006B3ECB">
        <w:t>fonoaudiología y especialidades pertinentes en menos de 5 días y que no tenga</w:t>
      </w:r>
      <w:r>
        <w:t xml:space="preserve"> </w:t>
      </w:r>
      <w:r w:rsidRPr="006B3ECB">
        <w:t>contraindicacio</w:t>
      </w:r>
      <w:r>
        <w:t>nes para alta médica.</w:t>
      </w:r>
    </w:p>
    <w:p w14:paraId="18B61A66" w14:textId="77777777" w:rsidR="00B71698" w:rsidRPr="00102074" w:rsidRDefault="00B71698" w:rsidP="00B71698">
      <w:pPr>
        <w:rPr>
          <w:b/>
        </w:rPr>
      </w:pPr>
      <w:r w:rsidRPr="00102074">
        <w:rPr>
          <w:b/>
        </w:rPr>
        <w:t>7.10. INDICACIONES PARA INGRESO A UNIDAD DE CRÓNICOS Y/O HOMECARE:</w:t>
      </w:r>
    </w:p>
    <w:p w14:paraId="1D1F7B1F" w14:textId="77777777" w:rsidR="00B71698" w:rsidRDefault="00B71698" w:rsidP="00301B2C">
      <w:pPr>
        <w:pStyle w:val="Prrafodelista"/>
        <w:numPr>
          <w:ilvl w:val="0"/>
          <w:numId w:val="24"/>
        </w:numPr>
        <w:spacing w:after="160" w:line="259" w:lineRule="auto"/>
      </w:pPr>
      <w:r w:rsidRPr="006B3ECB">
        <w:lastRenderedPageBreak/>
        <w:t>Paciente con Rankin mayor o igual a 4 y que tenga requerimiento de soporte ventilatorio o</w:t>
      </w:r>
      <w:r>
        <w:t xml:space="preserve"> </w:t>
      </w:r>
      <w:r w:rsidRPr="006B3ECB">
        <w:t>traqueostomía y gastrostomía</w:t>
      </w:r>
      <w:r>
        <w:t>.</w:t>
      </w:r>
    </w:p>
    <w:p w14:paraId="5BC3135A" w14:textId="77777777" w:rsidR="00B71698" w:rsidRPr="006B3ECB" w:rsidRDefault="00B71698" w:rsidP="00B71698">
      <w:pPr>
        <w:pStyle w:val="Prrafodelista"/>
      </w:pPr>
    </w:p>
    <w:p w14:paraId="65CA3B49" w14:textId="77777777" w:rsidR="00B71698" w:rsidRPr="000A6C62" w:rsidRDefault="00B71698" w:rsidP="00B71698">
      <w:pPr>
        <w:rPr>
          <w:b/>
        </w:rPr>
      </w:pPr>
      <w:r>
        <w:rPr>
          <w:b/>
        </w:rPr>
        <w:t xml:space="preserve">7.11. </w:t>
      </w:r>
      <w:r w:rsidRPr="000A6C62">
        <w:rPr>
          <w:b/>
        </w:rPr>
        <w:t>ESTUDIOS INDICADOS PARA INVESTIGACIÓN COMPLEMENTARIA DEL ESTUDIO DE ETIOLOGÍA DEL ACV ISQUÉMICO.</w:t>
      </w:r>
    </w:p>
    <w:p w14:paraId="1A514653" w14:textId="77777777" w:rsidR="00B71698" w:rsidRPr="00B71698" w:rsidRDefault="00B71698" w:rsidP="00301B2C">
      <w:pPr>
        <w:pStyle w:val="Prrafodelista"/>
        <w:numPr>
          <w:ilvl w:val="0"/>
          <w:numId w:val="16"/>
        </w:numPr>
        <w:rPr>
          <w:b/>
        </w:rPr>
      </w:pPr>
      <w:r w:rsidRPr="00B71698">
        <w:rPr>
          <w:b/>
        </w:rPr>
        <w:t>Imágenes:</w:t>
      </w:r>
    </w:p>
    <w:p w14:paraId="3B0399B9" w14:textId="77777777" w:rsidR="00B71698" w:rsidRPr="000A6C62" w:rsidRDefault="00B71698" w:rsidP="00B71698">
      <w:r w:rsidRPr="000A6C62">
        <w:t>● Ecografía Doppler carotideo y vertebral</w:t>
      </w:r>
    </w:p>
    <w:p w14:paraId="142D1132" w14:textId="77777777" w:rsidR="00B71698" w:rsidRPr="000A6C62" w:rsidRDefault="00B71698" w:rsidP="00B71698">
      <w:r w:rsidRPr="000A6C62">
        <w:t>● Ecocardiograma transtorácico</w:t>
      </w:r>
    </w:p>
    <w:p w14:paraId="1FF96D7A" w14:textId="77777777" w:rsidR="00B71698" w:rsidRPr="000A6C62" w:rsidRDefault="00B71698" w:rsidP="00B71698">
      <w:r w:rsidRPr="000A6C62">
        <w:t>● Ecocardiograma transesofágico: en pacientes menores de 50 años</w:t>
      </w:r>
    </w:p>
    <w:p w14:paraId="3EE9B1A5" w14:textId="77777777" w:rsidR="00B71698" w:rsidRPr="000A6C62" w:rsidRDefault="00B71698" w:rsidP="00B71698">
      <w:r w:rsidRPr="000A6C62">
        <w:t>● Monitoreo electrocardiográfico Holter de 24 horas</w:t>
      </w:r>
    </w:p>
    <w:p w14:paraId="72677212" w14:textId="77777777" w:rsidR="00B71698" w:rsidRPr="00B71698" w:rsidRDefault="00B71698" w:rsidP="00301B2C">
      <w:pPr>
        <w:pStyle w:val="Prrafodelista"/>
        <w:numPr>
          <w:ilvl w:val="0"/>
          <w:numId w:val="16"/>
        </w:numPr>
        <w:rPr>
          <w:b/>
        </w:rPr>
      </w:pPr>
      <w:r w:rsidRPr="00B71698">
        <w:rPr>
          <w:b/>
        </w:rPr>
        <w:t>Laboratorios:</w:t>
      </w:r>
    </w:p>
    <w:p w14:paraId="05902118" w14:textId="77777777" w:rsidR="00B71698" w:rsidRPr="000A6C62" w:rsidRDefault="00B71698" w:rsidP="00B71698">
      <w:r w:rsidRPr="000A6C62">
        <w:t>● Hemograma</w:t>
      </w:r>
    </w:p>
    <w:p w14:paraId="05523DA9" w14:textId="77777777" w:rsidR="00B71698" w:rsidRPr="000A6C62" w:rsidRDefault="00B71698" w:rsidP="00B71698">
      <w:r w:rsidRPr="000A6C62">
        <w:t>● Proteína C reactiva</w:t>
      </w:r>
    </w:p>
    <w:p w14:paraId="3F1428C1" w14:textId="77777777" w:rsidR="00B71698" w:rsidRPr="000A6C62" w:rsidRDefault="00B71698" w:rsidP="00B71698">
      <w:r w:rsidRPr="000A6C62">
        <w:t>● Eritrosedimentación</w:t>
      </w:r>
    </w:p>
    <w:p w14:paraId="036C3BF9" w14:textId="77777777" w:rsidR="00B71698" w:rsidRPr="000A6C62" w:rsidRDefault="00B71698" w:rsidP="00B71698">
      <w:r w:rsidRPr="000A6C62">
        <w:t>● Perfil lipídico (Colesterol total, HDL, LDL y triglicéridos)</w:t>
      </w:r>
    </w:p>
    <w:p w14:paraId="6A457A59" w14:textId="77777777" w:rsidR="00B71698" w:rsidRPr="000A6C62" w:rsidRDefault="00B71698" w:rsidP="00B71698">
      <w:r w:rsidRPr="000A6C62">
        <w:t>● Vitamina B12</w:t>
      </w:r>
    </w:p>
    <w:p w14:paraId="06739FB2" w14:textId="77777777" w:rsidR="00B71698" w:rsidRPr="000A6C62" w:rsidRDefault="00B71698" w:rsidP="00B71698">
      <w:r w:rsidRPr="000A6C62">
        <w:t>● Hemoglobina glicosilada</w:t>
      </w:r>
    </w:p>
    <w:p w14:paraId="1CC230B4" w14:textId="77777777" w:rsidR="00B71698" w:rsidRPr="000A6C62" w:rsidRDefault="00B71698" w:rsidP="00B71698">
      <w:r w:rsidRPr="000A6C62">
        <w:t>● VDRL</w:t>
      </w:r>
    </w:p>
    <w:p w14:paraId="60D33657" w14:textId="77777777" w:rsidR="00B71698" w:rsidRPr="000A6C62" w:rsidRDefault="00B71698" w:rsidP="00B71698">
      <w:r w:rsidRPr="000A6C62">
        <w:t>● TSH</w:t>
      </w:r>
    </w:p>
    <w:p w14:paraId="21D8965A" w14:textId="77777777" w:rsidR="00B71698" w:rsidRPr="000A6C62" w:rsidRDefault="00B71698" w:rsidP="00B71698">
      <w:r w:rsidRPr="000A6C62">
        <w:t>● T4 libre si tiene alteración en la TSH</w:t>
      </w:r>
    </w:p>
    <w:p w14:paraId="0D0CC002" w14:textId="77777777" w:rsidR="00B71698" w:rsidRPr="000A6C62" w:rsidRDefault="00B71698" w:rsidP="00B71698">
      <w:r w:rsidRPr="000A6C62">
        <w:t>● Creatinina y BUN</w:t>
      </w:r>
    </w:p>
    <w:p w14:paraId="3D2EC0E1" w14:textId="77777777" w:rsidR="00B71698" w:rsidRPr="000A6C62" w:rsidRDefault="00B71698" w:rsidP="00B71698">
      <w:r w:rsidRPr="000A6C62">
        <w:t>● Perfil para síndrome anti fosfolípidos en caso de ser requerido: B2 glicoproteína IgG e IgM,</w:t>
      </w:r>
      <w:r>
        <w:t xml:space="preserve"> </w:t>
      </w:r>
      <w:r w:rsidRPr="000A6C62">
        <w:t>anticoagulante lúpico, cardiolipinas IgG e IgM</w:t>
      </w:r>
    </w:p>
    <w:p w14:paraId="45AA3B66" w14:textId="65E5327F" w:rsidR="00B71698" w:rsidRPr="000A6C62" w:rsidRDefault="00B71698" w:rsidP="00B71698">
      <w:r w:rsidRPr="000A6C62">
        <w:t>● Perfil inmunológico en caso de ser requerido: ANAS, ENAS, C3, C4</w:t>
      </w:r>
      <w:r>
        <w:t>.</w:t>
      </w:r>
    </w:p>
    <w:p w14:paraId="2EB592B8" w14:textId="75242DDE" w:rsidR="00B71698" w:rsidRDefault="00B71698" w:rsidP="00B71698">
      <w:r w:rsidRPr="000A6C62">
        <w:t>● VIH</w:t>
      </w:r>
      <w:r>
        <w:t>.</w:t>
      </w:r>
    </w:p>
    <w:p w14:paraId="78922F05" w14:textId="77777777" w:rsidR="00B71698" w:rsidRPr="00B71698" w:rsidRDefault="00B71698" w:rsidP="00301B2C">
      <w:pPr>
        <w:pStyle w:val="Prrafodelista"/>
        <w:numPr>
          <w:ilvl w:val="0"/>
          <w:numId w:val="16"/>
        </w:numPr>
        <w:rPr>
          <w:b/>
        </w:rPr>
      </w:pPr>
      <w:r w:rsidRPr="00B71698">
        <w:rPr>
          <w:b/>
        </w:rPr>
        <w:t>Solicitar estudios de laboratorio adicionales (de acuerdo a concepto de Médico Internista o tratante):</w:t>
      </w:r>
    </w:p>
    <w:p w14:paraId="1B22DA84" w14:textId="77777777" w:rsidR="00B71698" w:rsidRPr="000A6C62" w:rsidRDefault="00B71698" w:rsidP="00B71698">
      <w:r w:rsidRPr="000A6C62">
        <w:t>● Radiografía de tórax.</w:t>
      </w:r>
    </w:p>
    <w:p w14:paraId="2325ABA2" w14:textId="77777777" w:rsidR="00B71698" w:rsidRPr="000A6C62" w:rsidRDefault="00B71698" w:rsidP="00B71698">
      <w:r w:rsidRPr="000A6C62">
        <w:t>● Gases arteriales si presenta SaO2 &lt; 90%.</w:t>
      </w:r>
    </w:p>
    <w:p w14:paraId="773629BC" w14:textId="77777777" w:rsidR="00B71698" w:rsidRPr="000A6C62" w:rsidRDefault="00B71698" w:rsidP="00B71698">
      <w:r w:rsidRPr="000A6C62">
        <w:t>● Examen de orina.</w:t>
      </w:r>
    </w:p>
    <w:p w14:paraId="73EC00DD" w14:textId="77777777" w:rsidR="00B71698" w:rsidRPr="000A6C62" w:rsidRDefault="00B71698" w:rsidP="00B71698">
      <w:r w:rsidRPr="000A6C62">
        <w:t>● Función hepática.</w:t>
      </w:r>
    </w:p>
    <w:p w14:paraId="3FEA09F5" w14:textId="77777777" w:rsidR="00B71698" w:rsidRPr="000A6C62" w:rsidRDefault="00B71698" w:rsidP="00B71698">
      <w:r w:rsidRPr="000A6C62">
        <w:t>● Tóxicos (alcohol, cocaína, anfetaminas y heroína).</w:t>
      </w:r>
    </w:p>
    <w:p w14:paraId="108CD698" w14:textId="77777777" w:rsidR="00B71698" w:rsidRPr="000A6C62" w:rsidRDefault="00B71698" w:rsidP="00B71698">
      <w:r w:rsidRPr="000A6C62">
        <w:t>● Almacenar una muestra de sangre para estudios de hipercoagulabilidad (Principalmente en</w:t>
      </w:r>
      <w:r>
        <w:t xml:space="preserve"> </w:t>
      </w:r>
      <w:r w:rsidRPr="000A6C62">
        <w:t>pacientes jóvenes sin factores de riesgo cardiovascular y con etiología no clara).</w:t>
      </w:r>
    </w:p>
    <w:p w14:paraId="06114FDA" w14:textId="1D0E4FA2" w:rsidR="00B71698" w:rsidRPr="000A6C62" w:rsidRDefault="00B71698" w:rsidP="00B71698">
      <w:r w:rsidRPr="000A6C62">
        <w:t>● Prueba de embarazo en mujer en edad fértil</w:t>
      </w:r>
      <w:r>
        <w:t>.</w:t>
      </w:r>
    </w:p>
    <w:p w14:paraId="222431F4" w14:textId="77777777" w:rsidR="00643257" w:rsidRDefault="00643257" w:rsidP="00643257">
      <w:pPr>
        <w:rPr>
          <w:b/>
        </w:rPr>
      </w:pPr>
    </w:p>
    <w:p w14:paraId="72E3C1FF" w14:textId="4D61EA76" w:rsidR="00643257" w:rsidRPr="000A6C62" w:rsidRDefault="00643257" w:rsidP="00643257">
      <w:pPr>
        <w:rPr>
          <w:b/>
        </w:rPr>
      </w:pPr>
      <w:r>
        <w:rPr>
          <w:b/>
        </w:rPr>
        <w:t>7.</w:t>
      </w:r>
      <w:r w:rsidR="00A27AC7">
        <w:rPr>
          <w:b/>
        </w:rPr>
        <w:t>12.</w:t>
      </w:r>
      <w:r w:rsidR="00A27AC7" w:rsidRPr="000A6C62">
        <w:rPr>
          <w:b/>
        </w:rPr>
        <w:t xml:space="preserve"> TROMBOLISIS</w:t>
      </w:r>
      <w:r w:rsidRPr="000A6C62">
        <w:rPr>
          <w:b/>
        </w:rPr>
        <w:t>.</w:t>
      </w:r>
    </w:p>
    <w:p w14:paraId="26965364" w14:textId="77777777" w:rsidR="00643257" w:rsidRPr="000A6C62" w:rsidRDefault="00643257" w:rsidP="00643257">
      <w:r w:rsidRPr="000A6C62">
        <w:t>Prepara</w:t>
      </w:r>
      <w:r>
        <w:t>ción del medicamento para trombó</w:t>
      </w:r>
      <w:r w:rsidRPr="000A6C62">
        <w:t>lisis:</w:t>
      </w:r>
    </w:p>
    <w:p w14:paraId="7009F1A0" w14:textId="77777777" w:rsidR="00643257" w:rsidRPr="000A6C62" w:rsidRDefault="00643257" w:rsidP="00643257">
      <w:r w:rsidRPr="000A6C62">
        <w:t>● Ampollas de 50 mg (No. 2) rt-PA.</w:t>
      </w:r>
    </w:p>
    <w:p w14:paraId="48878035" w14:textId="77777777" w:rsidR="00643257" w:rsidRPr="000A6C62" w:rsidRDefault="00643257" w:rsidP="00643257">
      <w:r w:rsidRPr="000A6C62">
        <w:t>● Reconstituir con el disolvente.</w:t>
      </w:r>
    </w:p>
    <w:p w14:paraId="114E5F7A" w14:textId="77777777" w:rsidR="00643257" w:rsidRPr="000A6C62" w:rsidRDefault="00643257" w:rsidP="00643257">
      <w:r w:rsidRPr="000A6C62">
        <w:t>● Dosis de 0,9 mg/kg (dosis máxima de 90 mg).</w:t>
      </w:r>
    </w:p>
    <w:p w14:paraId="06B18638" w14:textId="77777777" w:rsidR="00643257" w:rsidRPr="000A6C62" w:rsidRDefault="00643257" w:rsidP="00643257">
      <w:r w:rsidRPr="000A6C62">
        <w:t>● Se inicia con el 10% de la dosis que debe ser envasada en una jeringa marcada como rt-PA bolo,</w:t>
      </w:r>
      <w:r>
        <w:t xml:space="preserve"> </w:t>
      </w:r>
      <w:r w:rsidRPr="000A6C62">
        <w:t>la cual se administra en 1 minuto y luego se lava la venoclisis con 10 cc de SSN al 0,9%.</w:t>
      </w:r>
    </w:p>
    <w:p w14:paraId="6376BCFA" w14:textId="77777777" w:rsidR="00643257" w:rsidRDefault="00643257" w:rsidP="00643257">
      <w:r w:rsidRPr="000A6C62">
        <w:t>● El 90% restante se pasará en la hora siguiente utilizando una bomba de infusión continua.</w:t>
      </w:r>
    </w:p>
    <w:p w14:paraId="5D3CAA38" w14:textId="77777777" w:rsidR="00643257" w:rsidRPr="00275525" w:rsidRDefault="00643257" w:rsidP="00301B2C">
      <w:pPr>
        <w:pStyle w:val="Prrafodelista"/>
        <w:numPr>
          <w:ilvl w:val="0"/>
          <w:numId w:val="25"/>
        </w:numPr>
        <w:spacing w:after="160" w:line="259" w:lineRule="auto"/>
        <w:rPr>
          <w:b/>
        </w:rPr>
      </w:pPr>
      <w:r>
        <w:rPr>
          <w:b/>
        </w:rPr>
        <w:t>Procedimiento de Trombó</w:t>
      </w:r>
      <w:r w:rsidRPr="00275525">
        <w:rPr>
          <w:b/>
        </w:rPr>
        <w:t>lisis:</w:t>
      </w:r>
    </w:p>
    <w:p w14:paraId="7B5B19A8" w14:textId="77777777" w:rsidR="00643257" w:rsidRDefault="00643257" w:rsidP="00301B2C">
      <w:pPr>
        <w:pStyle w:val="Prrafodelista"/>
        <w:numPr>
          <w:ilvl w:val="0"/>
          <w:numId w:val="24"/>
        </w:numPr>
        <w:spacing w:after="160" w:line="259" w:lineRule="auto"/>
      </w:pPr>
      <w:r w:rsidRPr="006B3ECB">
        <w:lastRenderedPageBreak/>
        <w:t>Consentimiento informado para la a</w:t>
      </w:r>
      <w:r>
        <w:t>dministración de rt-PA</w:t>
      </w:r>
      <w:r w:rsidRPr="006B3ECB">
        <w:t>. Comprendido y firmado por el paciente / miembro de la familia o representante legal según corresponda. No debe demorarse la administración de rt-PA</w:t>
      </w:r>
      <w:r>
        <w:t>.</w:t>
      </w:r>
    </w:p>
    <w:p w14:paraId="70F430C6" w14:textId="77777777" w:rsidR="00643257" w:rsidRDefault="00643257" w:rsidP="00301B2C">
      <w:pPr>
        <w:pStyle w:val="Prrafodelista"/>
        <w:numPr>
          <w:ilvl w:val="0"/>
          <w:numId w:val="24"/>
        </w:numPr>
        <w:spacing w:after="160" w:line="259" w:lineRule="auto"/>
      </w:pPr>
      <w:r w:rsidRPr="006B3ECB">
        <w:t>Identificar historial de alergias conocidas</w:t>
      </w:r>
      <w:r>
        <w:t>.</w:t>
      </w:r>
    </w:p>
    <w:p w14:paraId="630007C0" w14:textId="77777777" w:rsidR="00643257" w:rsidRDefault="00643257" w:rsidP="00301B2C">
      <w:pPr>
        <w:pStyle w:val="Prrafodelista"/>
        <w:numPr>
          <w:ilvl w:val="0"/>
          <w:numId w:val="24"/>
        </w:numPr>
        <w:spacing w:after="160" w:line="259" w:lineRule="auto"/>
      </w:pPr>
      <w:r w:rsidRPr="006B3ECB">
        <w:t>Preparar la solución para infusión con la dosis total de rt-PA (¡No agitar la solución!) y administrar como se indica en este protocolo.</w:t>
      </w:r>
    </w:p>
    <w:p w14:paraId="13363947" w14:textId="4DCBB35F" w:rsidR="00643257" w:rsidRDefault="00643257" w:rsidP="00301B2C">
      <w:pPr>
        <w:pStyle w:val="Prrafodelista"/>
        <w:numPr>
          <w:ilvl w:val="0"/>
          <w:numId w:val="24"/>
        </w:numPr>
        <w:spacing w:after="160" w:line="259" w:lineRule="auto"/>
      </w:pPr>
      <w:r w:rsidRPr="006B3ECB">
        <w:t>Realizar antes del inicio del medicamento examen físico y neurológico incluyendo NIHSS. Realizar NIHSS al inicio del medicamento, cada 15 minutos durante la infusión de rt-PA, cada 30 minutos durante las siguientes 6 hor</w:t>
      </w:r>
      <w:r>
        <w:t xml:space="preserve">as, y luego una vez </w:t>
      </w:r>
      <w:r w:rsidRPr="006B3ECB">
        <w:t>24 horas</w:t>
      </w:r>
      <w:r>
        <w:t>.</w:t>
      </w:r>
    </w:p>
    <w:p w14:paraId="22401B2E" w14:textId="77777777" w:rsidR="00643257" w:rsidRDefault="00643257" w:rsidP="00301B2C">
      <w:pPr>
        <w:pStyle w:val="Prrafodelista"/>
        <w:numPr>
          <w:ilvl w:val="0"/>
          <w:numId w:val="24"/>
        </w:numPr>
        <w:spacing w:after="160" w:line="259" w:lineRule="auto"/>
      </w:pPr>
      <w:r w:rsidRPr="006B3ECB">
        <w:t>Describir en historia clínica tiempos de inicio de medicamento y demás parámetros a evaluar</w:t>
      </w:r>
      <w:r>
        <w:t>.</w:t>
      </w:r>
    </w:p>
    <w:p w14:paraId="105F8B01" w14:textId="77777777" w:rsidR="00643257" w:rsidRDefault="00643257" w:rsidP="00301B2C">
      <w:pPr>
        <w:pStyle w:val="Prrafodelista"/>
        <w:numPr>
          <w:ilvl w:val="0"/>
          <w:numId w:val="24"/>
        </w:numPr>
        <w:spacing w:after="160" w:line="259" w:lineRule="auto"/>
      </w:pPr>
      <w:r w:rsidRPr="006B3ECB">
        <w:t>Etiqueta de identificación en la muñeca del paciente</w:t>
      </w:r>
      <w:r>
        <w:t>.</w:t>
      </w:r>
    </w:p>
    <w:p w14:paraId="3C64704B" w14:textId="77777777" w:rsidR="00643257" w:rsidRPr="006B3ECB" w:rsidRDefault="00643257" w:rsidP="00301B2C">
      <w:pPr>
        <w:pStyle w:val="Prrafodelista"/>
        <w:numPr>
          <w:ilvl w:val="0"/>
          <w:numId w:val="24"/>
        </w:numPr>
        <w:spacing w:after="160" w:line="259" w:lineRule="auto"/>
      </w:pPr>
      <w:r>
        <w:t>Paciente con indicación de n</w:t>
      </w:r>
      <w:r w:rsidRPr="006B3ECB">
        <w:t>ada vía oral hasta realización de pruebas de disfagia</w:t>
      </w:r>
    </w:p>
    <w:p w14:paraId="7434B94C" w14:textId="77777777" w:rsidR="00643257" w:rsidRDefault="00643257" w:rsidP="00301B2C">
      <w:pPr>
        <w:pStyle w:val="Prrafodelista"/>
        <w:numPr>
          <w:ilvl w:val="0"/>
          <w:numId w:val="24"/>
        </w:numPr>
        <w:spacing w:after="160" w:line="259" w:lineRule="auto"/>
      </w:pPr>
      <w:r w:rsidRPr="006B3ECB">
        <w:t>Cabecera a 0-30°/ cuello central</w:t>
      </w:r>
      <w:r>
        <w:t>.</w:t>
      </w:r>
    </w:p>
    <w:p w14:paraId="25B58076" w14:textId="77777777" w:rsidR="00643257" w:rsidRDefault="00643257" w:rsidP="00301B2C">
      <w:pPr>
        <w:pStyle w:val="Prrafodelista"/>
        <w:numPr>
          <w:ilvl w:val="0"/>
          <w:numId w:val="24"/>
        </w:numPr>
        <w:spacing w:after="160" w:line="259" w:lineRule="auto"/>
      </w:pPr>
      <w:r w:rsidRPr="006B3ECB">
        <w:t>Oxígeno para mantener SaO2 &gt; 94%</w:t>
      </w:r>
      <w:r>
        <w:t>.</w:t>
      </w:r>
    </w:p>
    <w:p w14:paraId="3F0DFF6A" w14:textId="77777777" w:rsidR="00643257" w:rsidRDefault="00643257" w:rsidP="00301B2C">
      <w:pPr>
        <w:pStyle w:val="Prrafodelista"/>
        <w:numPr>
          <w:ilvl w:val="0"/>
          <w:numId w:val="24"/>
        </w:numPr>
        <w:spacing w:after="160" w:line="259" w:lineRule="auto"/>
      </w:pPr>
      <w:r w:rsidRPr="006B3ECB">
        <w:t>Si la escala de Glasgow es menor a 9 proceder con Intubación Orotraqueal de acuerdo a protocolo de la institución</w:t>
      </w:r>
      <w:r>
        <w:t>.</w:t>
      </w:r>
    </w:p>
    <w:p w14:paraId="170C6977" w14:textId="77777777" w:rsidR="00643257" w:rsidRDefault="00643257" w:rsidP="00301B2C">
      <w:pPr>
        <w:pStyle w:val="Prrafodelista"/>
        <w:numPr>
          <w:ilvl w:val="0"/>
          <w:numId w:val="24"/>
        </w:numPr>
        <w:spacing w:after="160" w:line="259" w:lineRule="auto"/>
      </w:pPr>
      <w:r w:rsidRPr="006B3ECB">
        <w:t>Monitorización continúa no invasiva de Signos vitales y examen neurológico NIHSS al inicio luego cada 15 minutos mientras dure la infusión y al final</w:t>
      </w:r>
      <w:r>
        <w:t>.</w:t>
      </w:r>
    </w:p>
    <w:p w14:paraId="4670BB48" w14:textId="77777777" w:rsidR="00643257" w:rsidRDefault="00643257" w:rsidP="00301B2C">
      <w:pPr>
        <w:pStyle w:val="Prrafodelista"/>
        <w:numPr>
          <w:ilvl w:val="0"/>
          <w:numId w:val="24"/>
        </w:numPr>
        <w:spacing w:after="160" w:line="259" w:lineRule="auto"/>
      </w:pPr>
      <w:r w:rsidRPr="006B3ECB">
        <w:t>Canalizar con yelco #18 o # 20 G acceso venoso de mediano/gran calibre (preferiblemente 2) y dejar catéter heparinizado. No se debe canalizar la</w:t>
      </w:r>
      <w:r>
        <w:t xml:space="preserve"> </w:t>
      </w:r>
      <w:r w:rsidRPr="006B3ECB">
        <w:t>extremidad parética. Se debe colocar al paciente un segundo acceso por vía intravenosa, debido a que rt-PA quizá no sea compatible con otros fármacos. El primer acceso por vía intravenosa, inicialmente utilizado para una SSN al 0,9 %, luego debe ser usado solo para la administración de rt-PA. Cualquier otro líquido o fármaco</w:t>
      </w:r>
      <w:r>
        <w:t xml:space="preserve"> </w:t>
      </w:r>
      <w:r w:rsidRPr="006B3ECB">
        <w:t>puede administrarse a través del segundo acceso venoso.</w:t>
      </w:r>
    </w:p>
    <w:p w14:paraId="6DCD8DE6" w14:textId="77777777" w:rsidR="00643257" w:rsidRDefault="00643257" w:rsidP="00301B2C">
      <w:pPr>
        <w:pStyle w:val="Prrafodelista"/>
        <w:numPr>
          <w:ilvl w:val="0"/>
          <w:numId w:val="24"/>
        </w:numPr>
        <w:spacing w:after="160" w:line="259" w:lineRule="auto"/>
      </w:pPr>
      <w:r w:rsidRPr="006B3ECB">
        <w:t>Tomar muestras para hemograma, VSG, BUN, creatinina, PT, PTT, INR, Beta - hcg (en caso de mujer en edad fértil), (el embarazo no contraindica tromb</w:t>
      </w:r>
      <w:r>
        <w:t>ó</w:t>
      </w:r>
      <w:r w:rsidRPr="006B3ECB">
        <w:t>lisis), hemoclasificación y pruebas cruzadas. Muestras de sangre se deben tomar al momento de canalizar al paciente.</w:t>
      </w:r>
    </w:p>
    <w:p w14:paraId="01C99B1B" w14:textId="77777777" w:rsidR="00643257" w:rsidRDefault="00643257" w:rsidP="00301B2C">
      <w:pPr>
        <w:pStyle w:val="Prrafodelista"/>
        <w:numPr>
          <w:ilvl w:val="0"/>
          <w:numId w:val="24"/>
        </w:numPr>
        <w:spacing w:after="160" w:line="259" w:lineRule="auto"/>
      </w:pPr>
      <w:r w:rsidRPr="006B3ECB">
        <w:t>Tomar electrocardiograma de 12 derivaciones (la realización de electrocardiograma no debe interferir en los tiempos de TAC de cráneo y terapia de re perfusión si el paciente es candidato).</w:t>
      </w:r>
    </w:p>
    <w:p w14:paraId="2E5019AD" w14:textId="77777777" w:rsidR="00643257" w:rsidRDefault="00643257" w:rsidP="00301B2C">
      <w:pPr>
        <w:pStyle w:val="Prrafodelista"/>
        <w:numPr>
          <w:ilvl w:val="0"/>
          <w:numId w:val="24"/>
        </w:numPr>
        <w:spacing w:after="160" w:line="259" w:lineRule="auto"/>
      </w:pPr>
      <w:r w:rsidRPr="006B3ECB">
        <w:t>No realizar punciones arteriales hasta ser definido manejo con terapias de re perfusión. El uso de SNG, catéter central con punciones y la sonda uretral están contraindicadas ante la posibilidad del uso de trombo lisis, a menos que estén completamente indicadas.</w:t>
      </w:r>
    </w:p>
    <w:p w14:paraId="51F5C489" w14:textId="77777777" w:rsidR="00643257" w:rsidRDefault="00643257" w:rsidP="00301B2C">
      <w:pPr>
        <w:pStyle w:val="Prrafodelista"/>
        <w:numPr>
          <w:ilvl w:val="0"/>
          <w:numId w:val="24"/>
        </w:numPr>
        <w:spacing w:after="160" w:line="259" w:lineRule="auto"/>
      </w:pPr>
      <w:r w:rsidRPr="006B3ECB">
        <w:t xml:space="preserve">Tomar </w:t>
      </w:r>
      <w:r>
        <w:t>glucómetria</w:t>
      </w:r>
      <w:r w:rsidRPr="006B3ECB">
        <w:t>. Si el paciente presenta hipoglucemia &lt;60 mg/</w:t>
      </w:r>
      <w:proofErr w:type="spellStart"/>
      <w:r w:rsidRPr="006B3ECB">
        <w:t>dL</w:t>
      </w:r>
      <w:proofErr w:type="spellEnd"/>
      <w:r w:rsidRPr="006B3ECB">
        <w:t xml:space="preserve"> debe ser corregida con bolos de dextrosa al 10%. Si el nivel aleatorio de glucemia es &gt;180 mg/dl, utilizar el protocolo de</w:t>
      </w:r>
      <w:r>
        <w:t xml:space="preserve"> la escala variable de insulina</w:t>
      </w:r>
      <w:r w:rsidRPr="006B3ECB">
        <w:t>, la meta es mantener en el rango de 140 a 180 mg /dl, pues la hiperglicemia en las primeras 24 horas se relaciona con mal pronóstico.</w:t>
      </w:r>
    </w:p>
    <w:p w14:paraId="5C819F93" w14:textId="77777777" w:rsidR="00643257" w:rsidRDefault="00643257" w:rsidP="00301B2C">
      <w:pPr>
        <w:pStyle w:val="Prrafodelista"/>
        <w:numPr>
          <w:ilvl w:val="0"/>
          <w:numId w:val="24"/>
        </w:numPr>
        <w:spacing w:after="160" w:line="259" w:lineRule="auto"/>
      </w:pPr>
      <w:r w:rsidRPr="006B3ECB">
        <w:lastRenderedPageBreak/>
        <w:t>Vigilancia estricta de la TA, tomar TA cada 15 minutos durante las 2 primeras horas de inicio de rt-PA, luego cada 30 minutos durante las 6 horas siguientes y luego una vez por hora por hasta 24 horas luego del tratamiento con rt-PA, con indicación de manejo farmacológico intravenoso en pacientes con TAS &gt; 185 mmHg y/o TAD &gt;110 mmHg.</w:t>
      </w:r>
    </w:p>
    <w:p w14:paraId="73D3A224" w14:textId="77777777" w:rsidR="00643257" w:rsidRDefault="00643257" w:rsidP="00301B2C">
      <w:pPr>
        <w:pStyle w:val="Prrafodelista"/>
        <w:numPr>
          <w:ilvl w:val="0"/>
          <w:numId w:val="24"/>
        </w:numPr>
        <w:spacing w:after="160" w:line="259" w:lineRule="auto"/>
      </w:pPr>
      <w:r w:rsidRPr="006B3ECB">
        <w:t xml:space="preserve">Si la presión arterial sistólica es &gt;185 mmHg o si la presión arterial diastólica es &gt;110 mmHg en 2 o más mediciones realizadas con 5 minutos de diferencia (la frecuencia cardíaca debe ser &gt;60 ppm), administrar 10 – 20 mg de </w:t>
      </w:r>
      <w:proofErr w:type="spellStart"/>
      <w:r w:rsidRPr="006B3ECB">
        <w:t>labetalol</w:t>
      </w:r>
      <w:proofErr w:type="spellEnd"/>
      <w:r w:rsidRPr="006B3ECB">
        <w:t xml:space="preserve"> </w:t>
      </w:r>
      <w:proofErr w:type="spellStart"/>
      <w:r w:rsidRPr="006B3ECB">
        <w:t>i.v</w:t>
      </w:r>
      <w:proofErr w:type="spellEnd"/>
      <w:r w:rsidRPr="006B3ECB">
        <w:t>. durante 1 – 2 minutos. Si la presión continúa elevada luego de 10 minutos, se puede repetir la dosis UNA VEZ. La administración de rt-PA está contraindicada en caso de que deban implementarse medidas agresivas par</w:t>
      </w:r>
      <w:r>
        <w:t>a disminuir la presión arterial.</w:t>
      </w:r>
    </w:p>
    <w:p w14:paraId="190033D2" w14:textId="3CD742E9" w:rsidR="00643257" w:rsidRDefault="00643257" w:rsidP="00301B2C">
      <w:pPr>
        <w:pStyle w:val="Prrafodelista"/>
        <w:numPr>
          <w:ilvl w:val="0"/>
          <w:numId w:val="24"/>
        </w:numPr>
        <w:spacing w:after="160" w:line="259" w:lineRule="auto"/>
      </w:pPr>
      <w:r w:rsidRPr="006B3ECB">
        <w:t>Monitorizar la tensión arterial (TA) cada 15 minutos en las primeras 2 horas, del inicio del alteplase, luego cada 30 minutos por 6 horas y luego cada hora hasta las primeras 24 horas</w:t>
      </w:r>
      <w:r>
        <w:t>.</w:t>
      </w:r>
    </w:p>
    <w:p w14:paraId="261B68CE" w14:textId="20201952" w:rsidR="00643257" w:rsidRDefault="00643257" w:rsidP="00301B2C">
      <w:pPr>
        <w:pStyle w:val="Prrafodelista"/>
        <w:numPr>
          <w:ilvl w:val="0"/>
          <w:numId w:val="24"/>
        </w:numPr>
        <w:spacing w:after="160" w:line="259" w:lineRule="auto"/>
      </w:pPr>
      <w:r w:rsidRPr="006B3ECB">
        <w:t>Si la TA sistólica es mayor de 180-230 mmHg y la tensión arterial diastólica es mayor de 105-120mmHg: administrar labetalol 10 mg IV seguido de una</w:t>
      </w:r>
      <w:r w:rsidRPr="00643257">
        <w:t xml:space="preserve"> </w:t>
      </w:r>
      <w:r w:rsidRPr="006B3ECB">
        <w:t>infusión continua de 2-8 mg/min si no hay control y persiste la tensión arterial diastólica mayor a 140 mmHg se considera usar nitro prusiato intravenoso.</w:t>
      </w:r>
    </w:p>
    <w:p w14:paraId="04906362" w14:textId="77777777" w:rsidR="00643257" w:rsidRDefault="00643257" w:rsidP="00301B2C">
      <w:pPr>
        <w:pStyle w:val="Prrafodelista"/>
        <w:numPr>
          <w:ilvl w:val="0"/>
          <w:numId w:val="24"/>
        </w:numPr>
        <w:spacing w:after="160" w:line="259" w:lineRule="auto"/>
      </w:pPr>
      <w:r w:rsidRPr="006B3ECB">
        <w:t>Corregir hipovolemia con solución salina normal al 0,9% IV para mantener PAM &gt; 90 mmHg (no se recomienda uso de soluciones hipotónicas o dextrosadas).</w:t>
      </w:r>
    </w:p>
    <w:p w14:paraId="32415116" w14:textId="77777777" w:rsidR="00643257" w:rsidRDefault="00643257" w:rsidP="00301B2C">
      <w:pPr>
        <w:pStyle w:val="Prrafodelista"/>
        <w:numPr>
          <w:ilvl w:val="0"/>
          <w:numId w:val="24"/>
        </w:numPr>
        <w:spacing w:after="160" w:line="259" w:lineRule="auto"/>
      </w:pPr>
      <w:r w:rsidRPr="006B3ECB">
        <w:t>Corregir arritmias cardíacas que puedan disminuir el gasto cardiaco. Si el paciente presenta inestabilidad hemodinámica o edema pulmonar implantar catéter central (yugular mejor opción).</w:t>
      </w:r>
    </w:p>
    <w:p w14:paraId="0ED09276" w14:textId="77777777" w:rsidR="00643257" w:rsidRDefault="00643257" w:rsidP="00301B2C">
      <w:pPr>
        <w:pStyle w:val="Prrafodelista"/>
        <w:numPr>
          <w:ilvl w:val="0"/>
          <w:numId w:val="24"/>
        </w:numPr>
        <w:spacing w:after="160" w:line="259" w:lineRule="auto"/>
      </w:pPr>
      <w:r w:rsidRPr="006B3ECB">
        <w:t>Si el paciente tiene náuseas o vómito, administrar 10 mg de metoclopramida IV cada 8 horas, según sea necesario</w:t>
      </w:r>
      <w:r>
        <w:t>.</w:t>
      </w:r>
    </w:p>
    <w:p w14:paraId="728F67B2" w14:textId="77777777" w:rsidR="00643257" w:rsidRDefault="00643257" w:rsidP="00301B2C">
      <w:pPr>
        <w:pStyle w:val="Prrafodelista"/>
        <w:numPr>
          <w:ilvl w:val="0"/>
          <w:numId w:val="24"/>
        </w:numPr>
        <w:spacing w:after="160" w:line="259" w:lineRule="auto"/>
      </w:pPr>
      <w:r w:rsidRPr="006B3ECB">
        <w:t>Si el pacie</w:t>
      </w:r>
      <w:r>
        <w:t>nte tiene cefalea o fiebre &gt;38°</w:t>
      </w:r>
      <w:r w:rsidRPr="006B3ECB">
        <w:t>C, administrar 1000 mg de paracetamol (acetaminofén) por vía endovenosa cada 8 horas, según sea necesario (corroborar antecedentes de alergias), pues la temperatura mayor a 38oC aumenta el riesgo de mortalidad.</w:t>
      </w:r>
    </w:p>
    <w:p w14:paraId="028A05AA" w14:textId="77777777" w:rsidR="00643257" w:rsidRDefault="00643257" w:rsidP="00301B2C">
      <w:pPr>
        <w:pStyle w:val="Prrafodelista"/>
        <w:numPr>
          <w:ilvl w:val="0"/>
          <w:numId w:val="24"/>
        </w:numPr>
        <w:spacing w:after="160" w:line="259" w:lineRule="auto"/>
      </w:pPr>
      <w:r w:rsidRPr="006B3ECB">
        <w:t>No usar antiagregantes plaquetarios (aspirina, clopidogrel, ticlopidina, dipiridamol) o antiinflamatorio no esteroideo (AINES) o heparina en las primeras 24 horas luego de la infusión, luego ante la indicación de heparina por otros motivos (prevención de TVP) la dosis diaria no debe exceder 10.000 UI por vía SC.</w:t>
      </w:r>
    </w:p>
    <w:p w14:paraId="0407F0C0" w14:textId="77777777" w:rsidR="00643257" w:rsidRDefault="00643257" w:rsidP="00301B2C">
      <w:pPr>
        <w:pStyle w:val="Prrafodelista"/>
        <w:numPr>
          <w:ilvl w:val="0"/>
          <w:numId w:val="24"/>
        </w:numPr>
        <w:spacing w:after="160" w:line="259" w:lineRule="auto"/>
      </w:pPr>
      <w:r w:rsidRPr="006B3ECB">
        <w:t>Ingresar al paciente a la UCI o Unidad ACV durante las 48-72 horas</w:t>
      </w:r>
      <w:r>
        <w:t>.</w:t>
      </w:r>
    </w:p>
    <w:p w14:paraId="3FABACC0" w14:textId="77777777" w:rsidR="00643257" w:rsidRDefault="00643257" w:rsidP="00301B2C">
      <w:pPr>
        <w:pStyle w:val="Prrafodelista"/>
        <w:numPr>
          <w:ilvl w:val="0"/>
          <w:numId w:val="24"/>
        </w:numPr>
        <w:spacing w:after="160" w:line="259" w:lineRule="auto"/>
      </w:pPr>
      <w:r w:rsidRPr="006B3ECB">
        <w:t>Reposo en cama por 24 horas</w:t>
      </w:r>
      <w:r>
        <w:t>.</w:t>
      </w:r>
    </w:p>
    <w:p w14:paraId="380F18A9" w14:textId="77777777" w:rsidR="00643257" w:rsidRDefault="00643257" w:rsidP="00301B2C">
      <w:pPr>
        <w:pStyle w:val="Prrafodelista"/>
        <w:numPr>
          <w:ilvl w:val="0"/>
          <w:numId w:val="24"/>
        </w:numPr>
        <w:spacing w:after="160" w:line="259" w:lineRule="auto"/>
      </w:pPr>
      <w:r w:rsidRPr="006B3ECB">
        <w:t>Repetir hemograma y recuento manual de plaquetas, PTT e INR a las 24 horas de la administración de rt-PA.</w:t>
      </w:r>
    </w:p>
    <w:p w14:paraId="3631CA8F" w14:textId="77777777" w:rsidR="00643257" w:rsidRDefault="00643257" w:rsidP="00301B2C">
      <w:pPr>
        <w:pStyle w:val="Prrafodelista"/>
        <w:numPr>
          <w:ilvl w:val="0"/>
          <w:numId w:val="24"/>
        </w:numPr>
        <w:spacing w:after="160" w:line="259" w:lineRule="auto"/>
      </w:pPr>
      <w:r w:rsidRPr="006B3ECB">
        <w:t>Evitar la venopunción durante las primeras 24 horas a menos que sea estrictamente necesario</w:t>
      </w:r>
    </w:p>
    <w:p w14:paraId="2F34AE83" w14:textId="77777777" w:rsidR="00643257" w:rsidRDefault="00643257" w:rsidP="00301B2C">
      <w:pPr>
        <w:pStyle w:val="Prrafodelista"/>
        <w:numPr>
          <w:ilvl w:val="0"/>
          <w:numId w:val="24"/>
        </w:numPr>
        <w:spacing w:after="160" w:line="259" w:lineRule="auto"/>
      </w:pPr>
      <w:r w:rsidRPr="006B3ECB">
        <w:t>Si fuera necesario colocar una vía central, evitar áreas del cuerpo no comprimibles (vena / arteria subclavia), se prefiere la arteria femoral, yugular o braquial</w:t>
      </w:r>
      <w:r>
        <w:t>.</w:t>
      </w:r>
    </w:p>
    <w:p w14:paraId="131793E9" w14:textId="77777777" w:rsidR="00643257" w:rsidRDefault="00643257" w:rsidP="00301B2C">
      <w:pPr>
        <w:pStyle w:val="Prrafodelista"/>
        <w:numPr>
          <w:ilvl w:val="0"/>
          <w:numId w:val="24"/>
        </w:numPr>
        <w:spacing w:after="160" w:line="259" w:lineRule="auto"/>
      </w:pPr>
      <w:r w:rsidRPr="006B3ECB">
        <w:lastRenderedPageBreak/>
        <w:t>Monitorear al paciente en busca de signos de angioedema facial, faríngeo, y/o de lengua durante los 30, 45, 60 y 75 minutos luego de comenzar la infusión con rt-PA y durante las 24 horas después de la administración</w:t>
      </w:r>
      <w:r>
        <w:t>.</w:t>
      </w:r>
    </w:p>
    <w:p w14:paraId="0A920D97" w14:textId="165A9725" w:rsidR="00643257" w:rsidRDefault="00643257" w:rsidP="00301B2C">
      <w:pPr>
        <w:pStyle w:val="Prrafodelista"/>
        <w:numPr>
          <w:ilvl w:val="0"/>
          <w:numId w:val="24"/>
        </w:numPr>
        <w:spacing w:after="160" w:line="259" w:lineRule="auto"/>
      </w:pPr>
      <w:r w:rsidRPr="006B3ECB">
        <w:t>Puntaje NIHSS y mRankin a las 24 y 72 horas</w:t>
      </w:r>
      <w:r>
        <w:t>.</w:t>
      </w:r>
    </w:p>
    <w:p w14:paraId="2C651CC4" w14:textId="77777777" w:rsidR="00643257" w:rsidRDefault="00643257" w:rsidP="00643257">
      <w:pPr>
        <w:pStyle w:val="Prrafodelista"/>
        <w:spacing w:after="160" w:line="259" w:lineRule="auto"/>
      </w:pPr>
    </w:p>
    <w:p w14:paraId="72E6A099" w14:textId="77777777" w:rsidR="00643257" w:rsidRPr="00275525" w:rsidRDefault="00643257" w:rsidP="00301B2C">
      <w:pPr>
        <w:pStyle w:val="Prrafodelista"/>
        <w:numPr>
          <w:ilvl w:val="0"/>
          <w:numId w:val="25"/>
        </w:numPr>
        <w:spacing w:after="160" w:line="259" w:lineRule="auto"/>
        <w:rPr>
          <w:b/>
        </w:rPr>
      </w:pPr>
      <w:r w:rsidRPr="00275525">
        <w:rPr>
          <w:b/>
        </w:rPr>
        <w:t>Complicaciones durante el procedimiento:</w:t>
      </w:r>
    </w:p>
    <w:p w14:paraId="14AC0F10" w14:textId="77777777" w:rsidR="00643257" w:rsidRPr="000A6C62" w:rsidRDefault="00643257" w:rsidP="00643257">
      <w:r w:rsidRPr="000A6C62">
        <w:t>● Las convulsiones en las primeras 24 horas raramente evolucionan a estatus, por lo que no se recomienda tratamiento profiláctico</w:t>
      </w:r>
    </w:p>
    <w:p w14:paraId="3AE4E7C6" w14:textId="77777777" w:rsidR="00643257" w:rsidRPr="000A6C62" w:rsidRDefault="00643257" w:rsidP="00643257">
      <w:r w:rsidRPr="000A6C62">
        <w:t>● Discontinuar rt-PA de inmediato e informar al especialista en ACV si el paciente presenta cefalea severa, disminución del nivel de conciencia, hemorragias severas o dificultad para respirar.</w:t>
      </w:r>
    </w:p>
    <w:p w14:paraId="7A9C6168" w14:textId="7451F869" w:rsidR="00643257" w:rsidRDefault="00643257" w:rsidP="00643257">
      <w:r w:rsidRPr="000A6C62">
        <w:t>● La transformación hemorrágica petequial suele ser asintomática, mientras que el hematoma intracerebral son sintomáticos y ocasionan un aumento de la presión intracraneal asociado o no</w:t>
      </w:r>
      <w:r>
        <w:t xml:space="preserve"> </w:t>
      </w:r>
      <w:r w:rsidRPr="000A6C62">
        <w:t>a edema cerebral</w:t>
      </w:r>
      <w:r>
        <w:t>.</w:t>
      </w:r>
    </w:p>
    <w:p w14:paraId="07B3C105" w14:textId="77777777" w:rsidR="00643257" w:rsidRPr="000A6C62" w:rsidRDefault="00643257" w:rsidP="00643257"/>
    <w:p w14:paraId="5C51C1C0" w14:textId="77777777" w:rsidR="00643257" w:rsidRPr="00275525" w:rsidRDefault="00643257" w:rsidP="00301B2C">
      <w:pPr>
        <w:pStyle w:val="Prrafodelista"/>
        <w:numPr>
          <w:ilvl w:val="0"/>
          <w:numId w:val="25"/>
        </w:numPr>
        <w:spacing w:line="259" w:lineRule="auto"/>
        <w:rPr>
          <w:rFonts w:eastAsia="Century Gothic" w:cs="Century Gothic"/>
          <w:b/>
        </w:rPr>
      </w:pPr>
      <w:r w:rsidRPr="00275525">
        <w:rPr>
          <w:rFonts w:eastAsia="Century Gothic" w:cs="Century Gothic"/>
          <w:b/>
        </w:rPr>
        <w:t>Manejo de la hem</w:t>
      </w:r>
      <w:r>
        <w:rPr>
          <w:rFonts w:eastAsia="Century Gothic" w:cs="Century Gothic"/>
          <w:b/>
        </w:rPr>
        <w:t>orragia tras Trombó</w:t>
      </w:r>
      <w:r w:rsidRPr="00275525">
        <w:rPr>
          <w:rFonts w:eastAsia="Century Gothic" w:cs="Century Gothic"/>
          <w:b/>
        </w:rPr>
        <w:t>lisis:</w:t>
      </w:r>
    </w:p>
    <w:p w14:paraId="4782BD0A" w14:textId="77777777" w:rsidR="00643257" w:rsidRPr="000A6C62" w:rsidRDefault="00643257" w:rsidP="00643257">
      <w:pPr>
        <w:rPr>
          <w:rFonts w:eastAsia="Century Gothic" w:cs="Century Gothic"/>
          <w:b/>
        </w:rPr>
      </w:pPr>
    </w:p>
    <w:p w14:paraId="7D9AFDBF" w14:textId="77777777" w:rsidR="00643257" w:rsidRPr="000A6C62" w:rsidRDefault="00643257" w:rsidP="00643257">
      <w:pPr>
        <w:rPr>
          <w:rFonts w:eastAsia="Century Gothic" w:cs="Century Gothic"/>
        </w:rPr>
      </w:pPr>
      <w:r w:rsidRPr="000A6C62">
        <w:rPr>
          <w:rFonts w:eastAsia="Century Gothic" w:cs="Century Gothic"/>
        </w:rPr>
        <w:t>● Se sospecha por deterioro neurológico. Si el paciente presenta cefalea severa, HTA aguda, náuseas/vómito y deterioro neurológico definido como aumento del NIHSS en más de 4 puntos</w:t>
      </w:r>
    </w:p>
    <w:p w14:paraId="3E0595C7" w14:textId="77777777" w:rsidR="00643257" w:rsidRPr="000A6C62" w:rsidRDefault="00643257" w:rsidP="00643257">
      <w:pPr>
        <w:rPr>
          <w:rFonts w:eastAsia="Century Gothic" w:cs="Century Gothic"/>
        </w:rPr>
      </w:pPr>
      <w:r w:rsidRPr="000A6C62">
        <w:rPr>
          <w:rFonts w:eastAsia="Century Gothic" w:cs="Century Gothic"/>
        </w:rPr>
        <w:t>● Suspender la infusión de rt - PA</w:t>
      </w:r>
    </w:p>
    <w:p w14:paraId="774FC3D6" w14:textId="77777777" w:rsidR="00643257" w:rsidRPr="000A6C62" w:rsidRDefault="00643257" w:rsidP="00643257">
      <w:pPr>
        <w:rPr>
          <w:rFonts w:eastAsia="Century Gothic" w:cs="Century Gothic"/>
        </w:rPr>
      </w:pPr>
      <w:r w:rsidRPr="000A6C62">
        <w:rPr>
          <w:rFonts w:eastAsia="Century Gothic" w:cs="Century Gothic"/>
        </w:rPr>
        <w:t>● Realizar TAC de cráneo simple URGENTE.</w:t>
      </w:r>
    </w:p>
    <w:p w14:paraId="4A18F30F" w14:textId="77777777" w:rsidR="00643257" w:rsidRPr="000A6C62" w:rsidRDefault="00643257" w:rsidP="00643257">
      <w:pPr>
        <w:rPr>
          <w:rFonts w:eastAsia="Century Gothic" w:cs="Century Gothic"/>
        </w:rPr>
      </w:pPr>
      <w:r w:rsidRPr="000A6C62">
        <w:rPr>
          <w:rFonts w:eastAsia="Century Gothic" w:cs="Century Gothic"/>
        </w:rPr>
        <w:t>● Realizar pruebas cruzadas de compatibilidad para transfusión de hemoderivados.</w:t>
      </w:r>
    </w:p>
    <w:p w14:paraId="3A316C47" w14:textId="77777777" w:rsidR="00643257" w:rsidRPr="000A6C62" w:rsidRDefault="00643257" w:rsidP="00643257">
      <w:pPr>
        <w:rPr>
          <w:rFonts w:eastAsia="Century Gothic" w:cs="Century Gothic"/>
        </w:rPr>
      </w:pPr>
      <w:r w:rsidRPr="000A6C62">
        <w:rPr>
          <w:rFonts w:eastAsia="Century Gothic" w:cs="Century Gothic"/>
        </w:rPr>
        <w:t>● Realizar PT, PTT, plaquetas, fibrinógeno, dímero D cada 2 horas hasta que el sangrado sea controlado</w:t>
      </w:r>
    </w:p>
    <w:p w14:paraId="1513B3DE" w14:textId="77777777" w:rsidR="00643257" w:rsidRPr="000A6C62" w:rsidRDefault="00643257" w:rsidP="00643257">
      <w:pPr>
        <w:rPr>
          <w:rFonts w:eastAsia="Century Gothic" w:cs="Century Gothic"/>
        </w:rPr>
      </w:pPr>
      <w:r w:rsidRPr="000A6C62">
        <w:rPr>
          <w:rFonts w:eastAsia="Century Gothic" w:cs="Century Gothic"/>
        </w:rPr>
        <w:t>● Administrar 2 U de Plasma fresco congelado cada 2 horas las primeras 24 horas.</w:t>
      </w:r>
    </w:p>
    <w:p w14:paraId="2FE7F77C" w14:textId="77777777" w:rsidR="00643257" w:rsidRPr="000A6C62" w:rsidRDefault="00643257" w:rsidP="00643257">
      <w:pPr>
        <w:rPr>
          <w:rFonts w:eastAsia="Century Gothic" w:cs="Century Gothic"/>
        </w:rPr>
      </w:pPr>
      <w:r w:rsidRPr="000A6C62">
        <w:rPr>
          <w:rFonts w:eastAsia="Century Gothic" w:cs="Century Gothic"/>
        </w:rPr>
        <w:t>● Administrar 10 U de crio precipitados en infusión en 10 a 30 minutos (inicio 1 hora y pico a las 12 horas), si el fibrinógeno a la hora de pasarlos es &lt;200 mg repetir la dosis de crio precipitados.</w:t>
      </w:r>
    </w:p>
    <w:p w14:paraId="710E0D7C" w14:textId="77777777" w:rsidR="00643257" w:rsidRPr="000A6C62" w:rsidRDefault="00643257" w:rsidP="00643257">
      <w:pPr>
        <w:rPr>
          <w:rFonts w:eastAsia="Century Gothic" w:cs="Century Gothic"/>
        </w:rPr>
      </w:pPr>
      <w:r w:rsidRPr="000A6C62">
        <w:rPr>
          <w:rFonts w:eastAsia="Century Gothic" w:cs="Century Gothic"/>
        </w:rPr>
        <w:t>● Se debe hacer hoja neurológica estricta y evaluación por neurología cada hora, se deben instituir medidas para el control de la hipertensión intracraneal si hay elevación aguda</w:t>
      </w:r>
    </w:p>
    <w:p w14:paraId="43284C27" w14:textId="17423354" w:rsidR="00643257" w:rsidRPr="000A6C62" w:rsidRDefault="00643257" w:rsidP="00643257">
      <w:pPr>
        <w:rPr>
          <w:rFonts w:eastAsia="Century Gothic" w:cs="Century Gothic"/>
        </w:rPr>
      </w:pPr>
      <w:r w:rsidRPr="000A6C62">
        <w:rPr>
          <w:rFonts w:eastAsia="Century Gothic" w:cs="Century Gothic"/>
        </w:rPr>
        <w:t xml:space="preserve">● Ácido </w:t>
      </w:r>
      <w:r w:rsidR="00A44494" w:rsidRPr="000A6C62">
        <w:rPr>
          <w:rFonts w:eastAsia="Century Gothic" w:cs="Century Gothic"/>
        </w:rPr>
        <w:t>tranexámico</w:t>
      </w:r>
      <w:r w:rsidRPr="000A6C62">
        <w:rPr>
          <w:rFonts w:eastAsia="Century Gothic" w:cs="Century Gothic"/>
        </w:rPr>
        <w:t xml:space="preserve"> 1000mg IV infusión durante 10 minutos.</w:t>
      </w:r>
    </w:p>
    <w:p w14:paraId="7BFE429D" w14:textId="13B91E99" w:rsidR="00643257" w:rsidRPr="000A6C62" w:rsidRDefault="00643257" w:rsidP="00643257">
      <w:pPr>
        <w:rPr>
          <w:rFonts w:eastAsia="Century Gothic" w:cs="Century Gothic"/>
        </w:rPr>
      </w:pPr>
      <w:r w:rsidRPr="000A6C62">
        <w:rPr>
          <w:rFonts w:eastAsia="Century Gothic" w:cs="Century Gothic"/>
        </w:rPr>
        <w:t xml:space="preserve">● Si hay disponibilidad se podría administrar ácido </w:t>
      </w:r>
      <w:r w:rsidR="00A44494" w:rsidRPr="000A6C62">
        <w:rPr>
          <w:rFonts w:eastAsia="Century Gothic" w:cs="Century Gothic"/>
        </w:rPr>
        <w:t>amino caproico</w:t>
      </w:r>
      <w:r w:rsidRPr="000A6C62">
        <w:rPr>
          <w:rFonts w:eastAsia="Century Gothic" w:cs="Century Gothic"/>
        </w:rPr>
        <w:t xml:space="preserve"> 5 g en 250cc de SSN al 0.9% IV sobre 1 hora como último recurso.</w:t>
      </w:r>
    </w:p>
    <w:p w14:paraId="644E880E" w14:textId="77777777" w:rsidR="00643257" w:rsidRPr="000A6C62" w:rsidRDefault="00643257" w:rsidP="00643257">
      <w:pPr>
        <w:rPr>
          <w:rFonts w:eastAsia="Century Gothic" w:cs="Century Gothic"/>
        </w:rPr>
      </w:pPr>
      <w:r>
        <w:rPr>
          <w:rFonts w:eastAsia="Century Gothic" w:cs="Century Gothic"/>
        </w:rPr>
        <w:t xml:space="preserve">● Remisión para </w:t>
      </w:r>
      <w:r w:rsidRPr="000A6C62">
        <w:rPr>
          <w:rFonts w:eastAsia="Century Gothic" w:cs="Century Gothic"/>
        </w:rPr>
        <w:t>valoración por neurocirugía y hematología.</w:t>
      </w:r>
    </w:p>
    <w:p w14:paraId="33C66737" w14:textId="77777777" w:rsidR="00643257" w:rsidRPr="000A6C62" w:rsidRDefault="00643257" w:rsidP="00643257">
      <w:pPr>
        <w:rPr>
          <w:rFonts w:eastAsia="Century Gothic" w:cs="Century Gothic"/>
        </w:rPr>
      </w:pPr>
      <w:r w:rsidRPr="000A6C62">
        <w:rPr>
          <w:rFonts w:eastAsia="Century Gothic" w:cs="Century Gothic"/>
        </w:rPr>
        <w:t>● Terapia integral de apoyo y monitorización continua de: TA, hemograma completo con recuento celular, PAM, temperatura, y control glucométrico.</w:t>
      </w:r>
    </w:p>
    <w:p w14:paraId="5D72728F" w14:textId="77777777" w:rsidR="00643257" w:rsidRPr="000A6C62" w:rsidRDefault="00643257" w:rsidP="00643257">
      <w:pPr>
        <w:rPr>
          <w:rFonts w:eastAsia="Century Gothic" w:cs="Century Gothic"/>
        </w:rPr>
      </w:pPr>
    </w:p>
    <w:p w14:paraId="0AA1C007" w14:textId="77777777" w:rsidR="00643257" w:rsidRPr="00643257" w:rsidRDefault="00643257" w:rsidP="00301B2C">
      <w:pPr>
        <w:pStyle w:val="Prrafodelista"/>
        <w:numPr>
          <w:ilvl w:val="0"/>
          <w:numId w:val="25"/>
        </w:numPr>
        <w:rPr>
          <w:rFonts w:eastAsia="Century Gothic" w:cs="Century Gothic"/>
          <w:b/>
        </w:rPr>
      </w:pPr>
      <w:r w:rsidRPr="00643257">
        <w:rPr>
          <w:rFonts w:eastAsia="Century Gothic" w:cs="Century Gothic"/>
          <w:b/>
        </w:rPr>
        <w:t>Manejo de anafilaxia:</w:t>
      </w:r>
    </w:p>
    <w:p w14:paraId="7A508B7B" w14:textId="77777777" w:rsidR="00643257" w:rsidRPr="000A6C62" w:rsidRDefault="00643257" w:rsidP="00643257">
      <w:pPr>
        <w:rPr>
          <w:rFonts w:eastAsia="Century Gothic" w:cs="Century Gothic"/>
          <w:b/>
        </w:rPr>
      </w:pPr>
    </w:p>
    <w:p w14:paraId="7F03DDB3" w14:textId="77777777" w:rsidR="00643257" w:rsidRPr="000A6C62" w:rsidRDefault="00643257" w:rsidP="00643257">
      <w:pPr>
        <w:rPr>
          <w:rFonts w:eastAsia="Century Gothic" w:cs="Century Gothic"/>
        </w:rPr>
      </w:pPr>
      <w:r w:rsidRPr="000A6C62">
        <w:rPr>
          <w:rFonts w:eastAsia="Century Gothic" w:cs="Century Gothic"/>
        </w:rPr>
        <w:t>● Detener infusión de rt-PA de inmediato</w:t>
      </w:r>
    </w:p>
    <w:p w14:paraId="525D0B25" w14:textId="4D701913" w:rsidR="00643257" w:rsidRPr="000A6C62" w:rsidRDefault="00643257" w:rsidP="00643257">
      <w:pPr>
        <w:rPr>
          <w:rFonts w:eastAsia="Century Gothic" w:cs="Century Gothic"/>
        </w:rPr>
      </w:pPr>
      <w:r w:rsidRPr="000A6C62">
        <w:rPr>
          <w:rFonts w:eastAsia="Century Gothic" w:cs="Century Gothic"/>
        </w:rPr>
        <w:t>● Suspender IECA</w:t>
      </w:r>
      <w:r w:rsidR="00A44494">
        <w:rPr>
          <w:rFonts w:eastAsia="Century Gothic" w:cs="Century Gothic"/>
        </w:rPr>
        <w:t>S</w:t>
      </w:r>
    </w:p>
    <w:p w14:paraId="568172AA" w14:textId="77777777" w:rsidR="00643257" w:rsidRPr="000A6C62" w:rsidRDefault="00643257" w:rsidP="00643257">
      <w:pPr>
        <w:rPr>
          <w:rFonts w:eastAsia="Century Gothic" w:cs="Century Gothic"/>
        </w:rPr>
      </w:pPr>
      <w:r w:rsidRPr="000A6C62">
        <w:rPr>
          <w:rFonts w:eastAsia="Century Gothic" w:cs="Century Gothic"/>
        </w:rPr>
        <w:t>● Mantener una vía aérea permeable</w:t>
      </w:r>
    </w:p>
    <w:p w14:paraId="3F18D6FF" w14:textId="77777777" w:rsidR="00643257" w:rsidRPr="000A6C62" w:rsidRDefault="00643257" w:rsidP="00643257">
      <w:pPr>
        <w:rPr>
          <w:rFonts w:eastAsia="Century Gothic" w:cs="Century Gothic"/>
        </w:rPr>
      </w:pPr>
      <w:r w:rsidRPr="000A6C62">
        <w:rPr>
          <w:rFonts w:eastAsia="Century Gothic" w:cs="Century Gothic"/>
        </w:rPr>
        <w:t>● Instaurar manejo con antihistamínicos y corticoides así:</w:t>
      </w:r>
    </w:p>
    <w:p w14:paraId="36FCDC6A" w14:textId="03404BD7" w:rsidR="00643257" w:rsidRDefault="00643257" w:rsidP="00643257">
      <w:pPr>
        <w:rPr>
          <w:rFonts w:eastAsia="Century Gothic" w:cs="Century Gothic"/>
        </w:rPr>
      </w:pPr>
      <w:r w:rsidRPr="000A6C62">
        <w:rPr>
          <w:rFonts w:eastAsia="Century Gothic" w:cs="Century Gothic"/>
        </w:rPr>
        <w:t>● Clemastina 2 mg vía endovenosa. Luego dar 1 tableta por vía oral una a tres veces al día, máxima</w:t>
      </w:r>
      <w:r>
        <w:rPr>
          <w:rFonts w:eastAsia="Century Gothic" w:cs="Century Gothic"/>
        </w:rPr>
        <w:t xml:space="preserve"> </w:t>
      </w:r>
      <w:r w:rsidRPr="000A6C62">
        <w:rPr>
          <w:rFonts w:eastAsia="Century Gothic" w:cs="Century Gothic"/>
        </w:rPr>
        <w:t>dosis 8 mg al día.</w:t>
      </w:r>
    </w:p>
    <w:p w14:paraId="051CDB6D" w14:textId="77777777" w:rsidR="00643257" w:rsidRPr="000A6C62" w:rsidRDefault="00643257" w:rsidP="00643257">
      <w:pPr>
        <w:rPr>
          <w:rFonts w:eastAsia="Century Gothic" w:cs="Century Gothic"/>
        </w:rPr>
      </w:pPr>
      <w:r w:rsidRPr="000A6C62">
        <w:rPr>
          <w:rFonts w:eastAsia="Century Gothic" w:cs="Century Gothic"/>
        </w:rPr>
        <w:lastRenderedPageBreak/>
        <w:t>● Hidrocortisona 100 mg IV o Metilprednisolona 125 mg IV</w:t>
      </w:r>
    </w:p>
    <w:p w14:paraId="3F1A86EA" w14:textId="77777777" w:rsidR="00643257" w:rsidRPr="000A6C62" w:rsidRDefault="00643257" w:rsidP="00643257">
      <w:pPr>
        <w:rPr>
          <w:rFonts w:eastAsia="Century Gothic" w:cs="Century Gothic"/>
        </w:rPr>
      </w:pPr>
      <w:r w:rsidRPr="000A6C62">
        <w:rPr>
          <w:rFonts w:eastAsia="Century Gothic" w:cs="Century Gothic"/>
        </w:rPr>
        <w:t>● Difenhidramina 50 mg VO</w:t>
      </w:r>
    </w:p>
    <w:p w14:paraId="77B6A030" w14:textId="77777777" w:rsidR="00643257" w:rsidRPr="000A6C62" w:rsidRDefault="00643257" w:rsidP="00643257">
      <w:pPr>
        <w:rPr>
          <w:rFonts w:eastAsia="Century Gothic" w:cs="Century Gothic"/>
        </w:rPr>
      </w:pPr>
      <w:r w:rsidRPr="000A6C62">
        <w:rPr>
          <w:rFonts w:eastAsia="Century Gothic" w:cs="Century Gothic"/>
        </w:rPr>
        <w:t>● Si hay una reacción anafiláctica severa (Choque, Paro respiratorio, Paro cardiaco, Convulsiones): detener infusión de inmediato, asegurar vía aérea e instaurar manejo con antihistamínicos (Clemastina o Hidroxicina + Hidrocortisona o metilprednisolona así: Clemastina 2 mg vía endovenosa tan pronto como sea posible, luego dar 1 tableta por vía oral una a tres veces al día cuando se tenga VO disponible, con dosis máxima 8 mg día. Si no tolera la vía oral se puede dejar la vía endovenosa, Hidrocortisona 100 mg de inmediato o metilprednisolona 125 mg, oxígeno por máscara (6-10 L/min), adrenalina subcutánea (0,1%) a dosis de 0.1 - 0.3mg SC o 0,5 mg por nebulización (considerar la menor dosis necesaria en paciente con enfermedad coronaria o en paciente adulto mayor frágil).</w:t>
      </w:r>
    </w:p>
    <w:p w14:paraId="342C41D5" w14:textId="77777777" w:rsidR="00643257" w:rsidRPr="000A6C62" w:rsidRDefault="00643257" w:rsidP="00643257">
      <w:pPr>
        <w:rPr>
          <w:rFonts w:eastAsia="Century Gothic" w:cs="Century Gothic"/>
        </w:rPr>
      </w:pPr>
      <w:r w:rsidRPr="000A6C62">
        <w:rPr>
          <w:rFonts w:eastAsia="Century Gothic" w:cs="Century Gothic"/>
        </w:rPr>
        <w:t>● El beneficio con el uso de epinefrina se debe valorar contra el riesgo de hipertensión y/o sangrado.</w:t>
      </w:r>
    </w:p>
    <w:p w14:paraId="20E64D8A" w14:textId="77777777" w:rsidR="00643257" w:rsidRPr="000A6C62" w:rsidRDefault="00643257" w:rsidP="00643257">
      <w:pPr>
        <w:rPr>
          <w:rFonts w:eastAsia="Century Gothic" w:cs="Century Gothic"/>
        </w:rPr>
      </w:pPr>
      <w:r w:rsidRPr="000A6C62">
        <w:rPr>
          <w:rFonts w:eastAsia="Century Gothic" w:cs="Century Gothic"/>
        </w:rPr>
        <w:t>● No intubar si el edema está limitado a la parte anterior de la lengua y labios.</w:t>
      </w:r>
    </w:p>
    <w:p w14:paraId="3E3973B6" w14:textId="77777777" w:rsidR="00643257" w:rsidRPr="000A6C62" w:rsidRDefault="00643257" w:rsidP="00643257">
      <w:pPr>
        <w:rPr>
          <w:rFonts w:eastAsia="Century Gothic" w:cs="Century Gothic"/>
        </w:rPr>
      </w:pPr>
      <w:r w:rsidRPr="000A6C62">
        <w:rPr>
          <w:rFonts w:eastAsia="Century Gothic" w:cs="Century Gothic"/>
        </w:rPr>
        <w:t>● Si el edema involucra rápidamente la laringe paladar oro faríngea con rápida progresión en 30 minutos, hay alto riesgo de requerir intubación oro traqueal.</w:t>
      </w:r>
    </w:p>
    <w:p w14:paraId="3D18D905" w14:textId="77777777" w:rsidR="00643257" w:rsidRPr="000A6C62" w:rsidRDefault="00643257" w:rsidP="00643257">
      <w:pPr>
        <w:rPr>
          <w:rFonts w:eastAsia="Century Gothic" w:cs="Century Gothic"/>
        </w:rPr>
      </w:pPr>
      <w:r w:rsidRPr="000A6C62">
        <w:rPr>
          <w:rFonts w:eastAsia="Century Gothic" w:cs="Century Gothic"/>
        </w:rPr>
        <w:t xml:space="preserve">● Cuidados de soporte y monitorización continúa. </w:t>
      </w:r>
    </w:p>
    <w:p w14:paraId="7D4A6EBA" w14:textId="77777777" w:rsidR="00643257" w:rsidRPr="000A6C62" w:rsidRDefault="00643257" w:rsidP="00643257">
      <w:pPr>
        <w:rPr>
          <w:rFonts w:eastAsia="Century Gothic" w:cs="Century Gothic"/>
        </w:rPr>
      </w:pPr>
    </w:p>
    <w:p w14:paraId="2B86D493" w14:textId="77777777" w:rsidR="00643257" w:rsidRPr="00275525" w:rsidRDefault="00643257" w:rsidP="00301B2C">
      <w:pPr>
        <w:pStyle w:val="Prrafodelista"/>
        <w:numPr>
          <w:ilvl w:val="0"/>
          <w:numId w:val="25"/>
        </w:numPr>
        <w:spacing w:line="259" w:lineRule="auto"/>
        <w:rPr>
          <w:rFonts w:eastAsia="Century Gothic" w:cs="Century Gothic"/>
          <w:b/>
        </w:rPr>
      </w:pPr>
      <w:r w:rsidRPr="00275525">
        <w:rPr>
          <w:rFonts w:eastAsia="Century Gothic" w:cs="Century Gothic"/>
          <w:b/>
        </w:rPr>
        <w:t>M</w:t>
      </w:r>
      <w:r>
        <w:rPr>
          <w:rFonts w:eastAsia="Century Gothic" w:cs="Century Gothic"/>
          <w:b/>
        </w:rPr>
        <w:t>anejo del paciente trombolizado</w:t>
      </w:r>
      <w:r w:rsidRPr="00275525">
        <w:rPr>
          <w:rFonts w:eastAsia="Century Gothic" w:cs="Century Gothic"/>
          <w:b/>
        </w:rPr>
        <w:t xml:space="preserve"> dentro de las primeras 24 horas:</w:t>
      </w:r>
    </w:p>
    <w:p w14:paraId="6E95E0BE" w14:textId="77777777" w:rsidR="00643257" w:rsidRPr="000A6C62" w:rsidRDefault="00643257" w:rsidP="00643257">
      <w:pPr>
        <w:rPr>
          <w:rFonts w:eastAsia="Century Gothic" w:cs="Century Gothic"/>
          <w:b/>
        </w:rPr>
      </w:pPr>
    </w:p>
    <w:p w14:paraId="06DBD4F5" w14:textId="7A0C7DD7" w:rsidR="00643257" w:rsidRPr="000A6C62" w:rsidRDefault="00643257" w:rsidP="00643257">
      <w:pPr>
        <w:rPr>
          <w:rFonts w:eastAsia="Century Gothic" w:cs="Century Gothic"/>
        </w:rPr>
      </w:pPr>
      <w:r w:rsidRPr="000A6C62">
        <w:rPr>
          <w:rFonts w:eastAsia="Century Gothic" w:cs="Century Gothic"/>
        </w:rPr>
        <w:t xml:space="preserve">Todo paciente </w:t>
      </w:r>
      <w:r w:rsidR="00A44494" w:rsidRPr="000A6C62">
        <w:rPr>
          <w:rFonts w:eastAsia="Century Gothic" w:cs="Century Gothic"/>
        </w:rPr>
        <w:t>trombolizado debe</w:t>
      </w:r>
      <w:r w:rsidRPr="000A6C62">
        <w:rPr>
          <w:rFonts w:eastAsia="Century Gothic" w:cs="Century Gothic"/>
        </w:rPr>
        <w:t xml:space="preserve"> ingresar a la Unidad de Cuidado Intensivo (en menos de 3 horas), en caso de no haber cama disponible debe permanecer en Unidad de ACV urgencias bajo monitorización continua hasta ser ubicado en UCI.</w:t>
      </w:r>
    </w:p>
    <w:p w14:paraId="3A857F44" w14:textId="77777777" w:rsidR="00643257" w:rsidRPr="000A6C62" w:rsidRDefault="00643257" w:rsidP="00643257">
      <w:pPr>
        <w:rPr>
          <w:rFonts w:eastAsia="Century Gothic" w:cs="Century Gothic"/>
        </w:rPr>
      </w:pPr>
      <w:r w:rsidRPr="000A6C62">
        <w:rPr>
          <w:rFonts w:eastAsia="Century Gothic" w:cs="Century Gothic"/>
        </w:rPr>
        <w:t>● Se debe tomar NIHSS al inicio de la trombolisis, cada 15 minutos durante las trombolisis y al terminar</w:t>
      </w:r>
    </w:p>
    <w:p w14:paraId="2E701963" w14:textId="77777777" w:rsidR="00643257" w:rsidRPr="000A6C62" w:rsidRDefault="00643257" w:rsidP="00643257">
      <w:pPr>
        <w:rPr>
          <w:rFonts w:eastAsia="Century Gothic" w:cs="Century Gothic"/>
        </w:rPr>
      </w:pPr>
      <w:r w:rsidRPr="000A6C62">
        <w:rPr>
          <w:rFonts w:eastAsia="Century Gothic" w:cs="Century Gothic"/>
        </w:rPr>
        <w:t>● Luego realizar NIHSS cada 2 horas por 6 horas, luego cada 6 horas hasta cumplir 24 horas</w:t>
      </w:r>
      <w:r>
        <w:rPr>
          <w:rFonts w:eastAsia="Century Gothic" w:cs="Century Gothic"/>
        </w:rPr>
        <w:t>.</w:t>
      </w:r>
    </w:p>
    <w:p w14:paraId="1D8AC1F6" w14:textId="77777777" w:rsidR="00643257" w:rsidRPr="000A6C62" w:rsidRDefault="00643257" w:rsidP="00643257">
      <w:pPr>
        <w:rPr>
          <w:rFonts w:eastAsia="Century Gothic" w:cs="Century Gothic"/>
        </w:rPr>
      </w:pPr>
      <w:r w:rsidRPr="000A6C62">
        <w:rPr>
          <w:rFonts w:eastAsia="Century Gothic" w:cs="Century Gothic"/>
        </w:rPr>
        <w:t>● En caso de presentar un aumento en el NIHSS de 4 puntos con respecto al previo o disminución del nivel de conciencia se debe tomar tomografía de cráneo simple urgente para descartar complicaciones.</w:t>
      </w:r>
    </w:p>
    <w:p w14:paraId="6F3FA96B" w14:textId="77777777" w:rsidR="00643257" w:rsidRPr="000A6C62" w:rsidRDefault="00643257" w:rsidP="00643257">
      <w:pPr>
        <w:rPr>
          <w:rFonts w:eastAsia="Century Gothic" w:cs="Century Gothic"/>
        </w:rPr>
      </w:pPr>
      <w:r w:rsidRPr="000A6C62">
        <w:rPr>
          <w:rFonts w:eastAsia="Century Gothic" w:cs="Century Gothic"/>
        </w:rPr>
        <w:t>● Mantener la tensión arterial menor de 180/105 mmHg durante las primeras 24 horas</w:t>
      </w:r>
    </w:p>
    <w:p w14:paraId="785370C5" w14:textId="77777777" w:rsidR="00643257" w:rsidRPr="000A6C62" w:rsidRDefault="00643257" w:rsidP="00643257">
      <w:pPr>
        <w:rPr>
          <w:rFonts w:eastAsia="Century Gothic" w:cs="Century Gothic"/>
        </w:rPr>
      </w:pPr>
      <w:r w:rsidRPr="000A6C62">
        <w:rPr>
          <w:rFonts w:eastAsia="Century Gothic" w:cs="Century Gothic"/>
        </w:rPr>
        <w:t>● Mantener una SO2 mayor de 94%, en caso de requerir, iniciar suplementación con oxígeno con el dispositivo requerido según el estado clínico y requerimientos del paciente.</w:t>
      </w:r>
    </w:p>
    <w:p w14:paraId="54AA17A0" w14:textId="7E87E3A2" w:rsidR="00643257" w:rsidRDefault="00643257" w:rsidP="00643257">
      <w:pPr>
        <w:rPr>
          <w:rFonts w:eastAsia="Century Gothic" w:cs="Century Gothic"/>
        </w:rPr>
      </w:pPr>
    </w:p>
    <w:p w14:paraId="663662F2" w14:textId="77777777" w:rsidR="00643257" w:rsidRPr="0006091C" w:rsidRDefault="00643257" w:rsidP="00301B2C">
      <w:pPr>
        <w:pStyle w:val="Prrafodelista"/>
        <w:numPr>
          <w:ilvl w:val="0"/>
          <w:numId w:val="25"/>
        </w:numPr>
        <w:spacing w:line="259" w:lineRule="auto"/>
        <w:rPr>
          <w:rFonts w:eastAsia="Century Gothic" w:cs="Century Gothic"/>
          <w:b/>
        </w:rPr>
      </w:pPr>
      <w:r w:rsidRPr="0006091C">
        <w:rPr>
          <w:rFonts w:eastAsia="Century Gothic" w:cs="Century Gothic"/>
          <w:b/>
        </w:rPr>
        <w:t>Manejo de la temperatura:</w:t>
      </w:r>
    </w:p>
    <w:p w14:paraId="3ADB37A3" w14:textId="77777777" w:rsidR="00643257" w:rsidRPr="000A6C62" w:rsidRDefault="00643257" w:rsidP="00643257">
      <w:pPr>
        <w:rPr>
          <w:rFonts w:eastAsia="Century Gothic" w:cs="Century Gothic"/>
        </w:rPr>
      </w:pPr>
      <w:r w:rsidRPr="000A6C62">
        <w:rPr>
          <w:rFonts w:eastAsia="Century Gothic" w:cs="Century Gothic"/>
        </w:rPr>
        <w:t>● Monitorizar la temperatura durante primeras 24 horas en todo paciente con ACV cada 6 – 4 horas</w:t>
      </w:r>
    </w:p>
    <w:p w14:paraId="06F229C8" w14:textId="77777777" w:rsidR="00643257" w:rsidRDefault="00643257" w:rsidP="00643257">
      <w:pPr>
        <w:rPr>
          <w:rFonts w:eastAsia="Century Gothic" w:cs="Century Gothic"/>
        </w:rPr>
      </w:pPr>
      <w:r w:rsidRPr="000A6C62">
        <w:rPr>
          <w:rFonts w:eastAsia="Century Gothic" w:cs="Century Gothic"/>
        </w:rPr>
        <w:t>● Tratar las temperaturas mayores o iguales a 38oC con acetaminofén – paracetamol 1000 mg IV</w:t>
      </w:r>
      <w:r>
        <w:rPr>
          <w:rFonts w:eastAsia="Century Gothic" w:cs="Century Gothic"/>
        </w:rPr>
        <w:t xml:space="preserve"> </w:t>
      </w:r>
      <w:r w:rsidRPr="000A6C62">
        <w:rPr>
          <w:rFonts w:eastAsia="Century Gothic" w:cs="Century Gothic"/>
        </w:rPr>
        <w:t>/VO cada 8 horas.</w:t>
      </w:r>
      <w:r>
        <w:rPr>
          <w:rFonts w:eastAsia="Century Gothic" w:cs="Century Gothic"/>
        </w:rPr>
        <w:t xml:space="preserve"> </w:t>
      </w:r>
      <w:r w:rsidRPr="000A6C62">
        <w:rPr>
          <w:rFonts w:eastAsia="Century Gothic" w:cs="Century Gothic"/>
        </w:rPr>
        <w:t xml:space="preserve">11.8 </w:t>
      </w:r>
    </w:p>
    <w:p w14:paraId="13398EAA" w14:textId="77777777" w:rsidR="00643257" w:rsidRDefault="00643257" w:rsidP="00643257">
      <w:pPr>
        <w:rPr>
          <w:rFonts w:eastAsia="Century Gothic" w:cs="Century Gothic"/>
        </w:rPr>
      </w:pPr>
    </w:p>
    <w:p w14:paraId="2222BB4B" w14:textId="77777777" w:rsidR="00643257" w:rsidRPr="0006091C" w:rsidRDefault="00643257" w:rsidP="00301B2C">
      <w:pPr>
        <w:pStyle w:val="Prrafodelista"/>
        <w:numPr>
          <w:ilvl w:val="0"/>
          <w:numId w:val="25"/>
        </w:numPr>
        <w:spacing w:line="259" w:lineRule="auto"/>
        <w:rPr>
          <w:rFonts w:eastAsia="Century Gothic" w:cs="Century Gothic"/>
          <w:b/>
        </w:rPr>
      </w:pPr>
      <w:r w:rsidRPr="0006091C">
        <w:rPr>
          <w:rFonts w:eastAsia="Century Gothic" w:cs="Century Gothic"/>
          <w:b/>
        </w:rPr>
        <w:t>Manejo de la glucosa:</w:t>
      </w:r>
    </w:p>
    <w:p w14:paraId="2977F42E" w14:textId="77777777" w:rsidR="00643257" w:rsidRPr="000A6C62" w:rsidRDefault="00643257" w:rsidP="00643257">
      <w:pPr>
        <w:rPr>
          <w:rFonts w:eastAsia="Century Gothic" w:cs="Century Gothic"/>
        </w:rPr>
      </w:pPr>
      <w:r w:rsidRPr="000A6C62">
        <w:rPr>
          <w:rFonts w:eastAsia="Century Gothic" w:cs="Century Gothic"/>
        </w:rPr>
        <w:t>● Si la glucosa durante la infusión de la trombolisis es menor a 60 mg/dl o mayor a 400 mg/dl se</w:t>
      </w:r>
      <w:r>
        <w:rPr>
          <w:rFonts w:eastAsia="Century Gothic" w:cs="Century Gothic"/>
        </w:rPr>
        <w:t xml:space="preserve"> </w:t>
      </w:r>
      <w:r w:rsidRPr="000A6C62">
        <w:rPr>
          <w:rFonts w:eastAsia="Century Gothic" w:cs="Century Gothic"/>
        </w:rPr>
        <w:t>debe tratar y realizar glucometría cada hora o cada 2 horas para monitorizar los niveles de</w:t>
      </w:r>
      <w:r>
        <w:rPr>
          <w:rFonts w:eastAsia="Century Gothic" w:cs="Century Gothic"/>
        </w:rPr>
        <w:t xml:space="preserve"> </w:t>
      </w:r>
      <w:r w:rsidRPr="000A6C62">
        <w:rPr>
          <w:rFonts w:eastAsia="Century Gothic" w:cs="Century Gothic"/>
        </w:rPr>
        <w:t>glucosa y se debe tratar según sea el caso.</w:t>
      </w:r>
    </w:p>
    <w:p w14:paraId="79DF4A92" w14:textId="77777777" w:rsidR="00643257" w:rsidRDefault="00643257" w:rsidP="00643257">
      <w:pPr>
        <w:rPr>
          <w:rFonts w:eastAsia="Century Gothic" w:cs="Century Gothic"/>
        </w:rPr>
      </w:pPr>
      <w:r w:rsidRPr="000A6C62">
        <w:rPr>
          <w:rFonts w:eastAsia="Century Gothic" w:cs="Century Gothic"/>
        </w:rPr>
        <w:t>● Mantener la glucemia en el rango de 140 a 180 mg/</w:t>
      </w:r>
      <w:proofErr w:type="spellStart"/>
      <w:r w:rsidRPr="000A6C62">
        <w:rPr>
          <w:rFonts w:eastAsia="Century Gothic" w:cs="Century Gothic"/>
        </w:rPr>
        <w:t>dL</w:t>
      </w:r>
      <w:proofErr w:type="spellEnd"/>
      <w:r w:rsidRPr="000A6C62">
        <w:rPr>
          <w:rFonts w:eastAsia="Century Gothic" w:cs="Century Gothic"/>
        </w:rPr>
        <w:t>.</w:t>
      </w:r>
    </w:p>
    <w:p w14:paraId="3E34C70C" w14:textId="42F0A199" w:rsidR="00643257" w:rsidRDefault="00643257" w:rsidP="00643257">
      <w:pPr>
        <w:rPr>
          <w:rFonts w:eastAsia="Century Gothic" w:cs="Century Gothic"/>
        </w:rPr>
      </w:pPr>
    </w:p>
    <w:p w14:paraId="363ED2EA" w14:textId="77777777" w:rsidR="007A66B2" w:rsidRPr="00B72D74" w:rsidRDefault="007A66B2" w:rsidP="007A66B2">
      <w:pPr>
        <w:pStyle w:val="Descripcin"/>
        <w:keepNext/>
        <w:jc w:val="center"/>
        <w:rPr>
          <w:b/>
          <w:color w:val="auto"/>
          <w:sz w:val="18"/>
        </w:rPr>
      </w:pPr>
      <w:r w:rsidRPr="00B72D74">
        <w:rPr>
          <w:b/>
          <w:color w:val="auto"/>
          <w:sz w:val="18"/>
        </w:rPr>
        <w:lastRenderedPageBreak/>
        <w:t>Tabla 3. TABLA DE DOSIFICACIÓN PARA EL ACCIDENTE CEREBROVASCULAR ISQUÉMICO AGUDO</w:t>
      </w:r>
    </w:p>
    <w:tbl>
      <w:tblPr>
        <w:tblStyle w:val="TableNormal"/>
        <w:tblW w:w="0" w:type="auto"/>
        <w:tblInd w:w="1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1790"/>
        <w:gridCol w:w="10"/>
        <w:gridCol w:w="1425"/>
        <w:gridCol w:w="10"/>
        <w:gridCol w:w="1701"/>
        <w:gridCol w:w="10"/>
        <w:gridCol w:w="2239"/>
        <w:gridCol w:w="10"/>
      </w:tblGrid>
      <w:tr w:rsidR="00643257" w:rsidRPr="00643257" w14:paraId="45CD05F2" w14:textId="77777777" w:rsidTr="00643257">
        <w:trPr>
          <w:gridAfter w:val="1"/>
          <w:wAfter w:w="10" w:type="dxa"/>
          <w:trHeight w:val="509"/>
        </w:trPr>
        <w:tc>
          <w:tcPr>
            <w:tcW w:w="1800" w:type="dxa"/>
            <w:gridSpan w:val="2"/>
            <w:shd w:val="clear" w:color="auto" w:fill="FFFFCC"/>
          </w:tcPr>
          <w:p w14:paraId="13A9C8FE" w14:textId="77777777" w:rsidR="00643257" w:rsidRPr="00643257" w:rsidRDefault="00643257" w:rsidP="00643257">
            <w:pPr>
              <w:pStyle w:val="TableParagraph"/>
              <w:spacing w:before="215" w:line="259" w:lineRule="auto"/>
              <w:ind w:left="695" w:right="617"/>
              <w:rPr>
                <w:rFonts w:ascii="Century Gothic" w:hAnsi="Century Gothic"/>
                <w:b w:val="0"/>
              </w:rPr>
            </w:pPr>
            <w:r w:rsidRPr="00643257">
              <w:rPr>
                <w:rFonts w:ascii="Century Gothic" w:hAnsi="Century Gothic"/>
                <w:b w:val="0"/>
                <w:spacing w:val="-4"/>
              </w:rPr>
              <w:t>Peso (kg)</w:t>
            </w:r>
          </w:p>
        </w:tc>
        <w:tc>
          <w:tcPr>
            <w:tcW w:w="1435" w:type="dxa"/>
            <w:gridSpan w:val="2"/>
            <w:shd w:val="clear" w:color="auto" w:fill="FFFFCC"/>
          </w:tcPr>
          <w:p w14:paraId="73907D6E" w14:textId="77777777" w:rsidR="00643257" w:rsidRPr="00643257" w:rsidRDefault="00643257" w:rsidP="00F62417">
            <w:pPr>
              <w:pStyle w:val="TableParagraph"/>
              <w:spacing w:before="215" w:line="259" w:lineRule="auto"/>
              <w:ind w:left="470" w:right="174" w:hanging="298"/>
              <w:rPr>
                <w:rFonts w:ascii="Century Gothic" w:hAnsi="Century Gothic"/>
                <w:b w:val="0"/>
              </w:rPr>
            </w:pPr>
            <w:r w:rsidRPr="00643257">
              <w:rPr>
                <w:rFonts w:ascii="Century Gothic" w:hAnsi="Century Gothic"/>
                <w:b w:val="0"/>
              </w:rPr>
              <w:t>Dosis</w:t>
            </w:r>
            <w:r w:rsidRPr="00643257">
              <w:rPr>
                <w:rFonts w:ascii="Century Gothic" w:hAnsi="Century Gothic"/>
                <w:b w:val="0"/>
                <w:spacing w:val="-15"/>
              </w:rPr>
              <w:t xml:space="preserve"> </w:t>
            </w:r>
            <w:r w:rsidRPr="00643257">
              <w:rPr>
                <w:rFonts w:ascii="Century Gothic" w:hAnsi="Century Gothic"/>
                <w:b w:val="0"/>
              </w:rPr>
              <w:t xml:space="preserve">total </w:t>
            </w:r>
            <w:r w:rsidRPr="00643257">
              <w:rPr>
                <w:rFonts w:ascii="Century Gothic" w:hAnsi="Century Gothic"/>
                <w:b w:val="0"/>
                <w:spacing w:val="-4"/>
              </w:rPr>
              <w:t>(mg)</w:t>
            </w:r>
          </w:p>
        </w:tc>
        <w:tc>
          <w:tcPr>
            <w:tcW w:w="1711" w:type="dxa"/>
            <w:gridSpan w:val="2"/>
            <w:shd w:val="clear" w:color="auto" w:fill="FFFFCC"/>
          </w:tcPr>
          <w:p w14:paraId="0928D7E8" w14:textId="77777777" w:rsidR="00643257" w:rsidRPr="00643257" w:rsidRDefault="00643257" w:rsidP="00F62417">
            <w:pPr>
              <w:pStyle w:val="TableParagraph"/>
              <w:spacing w:before="215" w:line="259" w:lineRule="auto"/>
              <w:ind w:left="607" w:right="172" w:hanging="430"/>
              <w:rPr>
                <w:rFonts w:ascii="Century Gothic" w:hAnsi="Century Gothic"/>
                <w:b w:val="0"/>
              </w:rPr>
            </w:pPr>
            <w:r w:rsidRPr="00643257">
              <w:rPr>
                <w:rFonts w:ascii="Century Gothic" w:hAnsi="Century Gothic"/>
                <w:b w:val="0"/>
              </w:rPr>
              <w:t>Dosis</w:t>
            </w:r>
            <w:r w:rsidRPr="00643257">
              <w:rPr>
                <w:rFonts w:ascii="Century Gothic" w:hAnsi="Century Gothic"/>
                <w:b w:val="0"/>
                <w:spacing w:val="-15"/>
              </w:rPr>
              <w:t xml:space="preserve"> </w:t>
            </w:r>
            <w:r w:rsidRPr="00643257">
              <w:rPr>
                <w:rFonts w:ascii="Century Gothic" w:hAnsi="Century Gothic"/>
                <w:b w:val="0"/>
              </w:rPr>
              <w:t>en</w:t>
            </w:r>
            <w:r w:rsidRPr="00643257">
              <w:rPr>
                <w:rFonts w:ascii="Century Gothic" w:hAnsi="Century Gothic"/>
                <w:b w:val="0"/>
                <w:spacing w:val="-15"/>
              </w:rPr>
              <w:t xml:space="preserve"> </w:t>
            </w:r>
            <w:r w:rsidRPr="00643257">
              <w:rPr>
                <w:rFonts w:ascii="Century Gothic" w:hAnsi="Century Gothic"/>
                <w:b w:val="0"/>
              </w:rPr>
              <w:t xml:space="preserve">bolo </w:t>
            </w:r>
            <w:r w:rsidRPr="00643257">
              <w:rPr>
                <w:rFonts w:ascii="Century Gothic" w:hAnsi="Century Gothic"/>
                <w:b w:val="0"/>
                <w:spacing w:val="-4"/>
              </w:rPr>
              <w:t>(mg)</w:t>
            </w:r>
          </w:p>
        </w:tc>
        <w:tc>
          <w:tcPr>
            <w:tcW w:w="2249" w:type="dxa"/>
            <w:gridSpan w:val="2"/>
            <w:shd w:val="clear" w:color="auto" w:fill="FFFFCC"/>
          </w:tcPr>
          <w:p w14:paraId="7EEF84F7" w14:textId="77777777" w:rsidR="00643257" w:rsidRPr="00643257" w:rsidRDefault="00643257" w:rsidP="00F62417">
            <w:pPr>
              <w:pStyle w:val="TableParagraph"/>
              <w:spacing w:before="215" w:line="259" w:lineRule="auto"/>
              <w:ind w:left="878" w:hanging="689"/>
              <w:rPr>
                <w:rFonts w:ascii="Century Gothic" w:hAnsi="Century Gothic"/>
                <w:b w:val="0"/>
              </w:rPr>
            </w:pPr>
            <w:r w:rsidRPr="00643257">
              <w:rPr>
                <w:rFonts w:ascii="Century Gothic" w:hAnsi="Century Gothic"/>
                <w:b w:val="0"/>
              </w:rPr>
              <w:t>Dosis</w:t>
            </w:r>
            <w:r w:rsidRPr="00643257">
              <w:rPr>
                <w:rFonts w:ascii="Century Gothic" w:hAnsi="Century Gothic"/>
                <w:b w:val="0"/>
                <w:spacing w:val="-15"/>
              </w:rPr>
              <w:t xml:space="preserve"> </w:t>
            </w:r>
            <w:r w:rsidRPr="00643257">
              <w:rPr>
                <w:rFonts w:ascii="Century Gothic" w:hAnsi="Century Gothic"/>
                <w:b w:val="0"/>
              </w:rPr>
              <w:t>de</w:t>
            </w:r>
            <w:r w:rsidRPr="00643257">
              <w:rPr>
                <w:rFonts w:ascii="Century Gothic" w:hAnsi="Century Gothic"/>
                <w:b w:val="0"/>
                <w:spacing w:val="-15"/>
              </w:rPr>
              <w:t xml:space="preserve"> </w:t>
            </w:r>
            <w:r w:rsidRPr="00643257">
              <w:rPr>
                <w:rFonts w:ascii="Century Gothic" w:hAnsi="Century Gothic"/>
                <w:b w:val="0"/>
              </w:rPr>
              <w:t xml:space="preserve">infusión* </w:t>
            </w:r>
            <w:r w:rsidRPr="00643257">
              <w:rPr>
                <w:rFonts w:ascii="Century Gothic" w:hAnsi="Century Gothic"/>
                <w:b w:val="0"/>
                <w:spacing w:val="-4"/>
              </w:rPr>
              <w:t>(mg)</w:t>
            </w:r>
          </w:p>
        </w:tc>
      </w:tr>
      <w:tr w:rsidR="00643257" w:rsidRPr="00643257" w14:paraId="25978F83" w14:textId="77777777" w:rsidTr="00F62417">
        <w:trPr>
          <w:gridAfter w:val="1"/>
          <w:wAfter w:w="10" w:type="dxa"/>
          <w:trHeight w:val="309"/>
        </w:trPr>
        <w:tc>
          <w:tcPr>
            <w:tcW w:w="1800" w:type="dxa"/>
            <w:gridSpan w:val="2"/>
            <w:shd w:val="clear" w:color="auto" w:fill="FFFFCC"/>
          </w:tcPr>
          <w:p w14:paraId="6569E576"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40</w:t>
            </w:r>
          </w:p>
        </w:tc>
        <w:tc>
          <w:tcPr>
            <w:tcW w:w="1435" w:type="dxa"/>
            <w:gridSpan w:val="2"/>
            <w:shd w:val="clear" w:color="auto" w:fill="FFFFCC"/>
          </w:tcPr>
          <w:p w14:paraId="2A94C3D3"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36,0</w:t>
            </w:r>
          </w:p>
        </w:tc>
        <w:tc>
          <w:tcPr>
            <w:tcW w:w="1711" w:type="dxa"/>
            <w:gridSpan w:val="2"/>
            <w:shd w:val="clear" w:color="auto" w:fill="FFFFCC"/>
          </w:tcPr>
          <w:p w14:paraId="282934F8"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3,6</w:t>
            </w:r>
          </w:p>
        </w:tc>
        <w:tc>
          <w:tcPr>
            <w:tcW w:w="2249" w:type="dxa"/>
            <w:gridSpan w:val="2"/>
            <w:shd w:val="clear" w:color="auto" w:fill="FFFFCC"/>
          </w:tcPr>
          <w:p w14:paraId="4FE1D43A"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32,4</w:t>
            </w:r>
          </w:p>
        </w:tc>
      </w:tr>
      <w:tr w:rsidR="00643257" w:rsidRPr="00643257" w14:paraId="062E75F8" w14:textId="77777777" w:rsidTr="00F62417">
        <w:trPr>
          <w:gridAfter w:val="1"/>
          <w:wAfter w:w="10" w:type="dxa"/>
          <w:trHeight w:val="309"/>
        </w:trPr>
        <w:tc>
          <w:tcPr>
            <w:tcW w:w="1800" w:type="dxa"/>
            <w:gridSpan w:val="2"/>
            <w:shd w:val="clear" w:color="auto" w:fill="FFFFCC"/>
          </w:tcPr>
          <w:p w14:paraId="42695148" w14:textId="77777777" w:rsidR="00643257" w:rsidRPr="00643257" w:rsidRDefault="00643257" w:rsidP="00F62417">
            <w:pPr>
              <w:pStyle w:val="TableParagraph"/>
              <w:spacing w:before="8"/>
              <w:ind w:left="24" w:right="15"/>
              <w:jc w:val="center"/>
              <w:rPr>
                <w:rFonts w:ascii="Century Gothic" w:hAnsi="Century Gothic"/>
                <w:b w:val="0"/>
              </w:rPr>
            </w:pPr>
            <w:r w:rsidRPr="00643257">
              <w:rPr>
                <w:rFonts w:ascii="Century Gothic" w:hAnsi="Century Gothic"/>
                <w:b w:val="0"/>
                <w:spacing w:val="-5"/>
              </w:rPr>
              <w:t>42</w:t>
            </w:r>
          </w:p>
        </w:tc>
        <w:tc>
          <w:tcPr>
            <w:tcW w:w="1435" w:type="dxa"/>
            <w:gridSpan w:val="2"/>
            <w:shd w:val="clear" w:color="auto" w:fill="FFFFCC"/>
          </w:tcPr>
          <w:p w14:paraId="5D6015F0" w14:textId="77777777" w:rsidR="00643257" w:rsidRPr="00643257" w:rsidRDefault="00643257" w:rsidP="00F62417">
            <w:pPr>
              <w:pStyle w:val="TableParagraph"/>
              <w:spacing w:before="8"/>
              <w:ind w:left="7" w:right="7"/>
              <w:jc w:val="center"/>
              <w:rPr>
                <w:rFonts w:ascii="Century Gothic" w:hAnsi="Century Gothic"/>
                <w:b w:val="0"/>
              </w:rPr>
            </w:pPr>
            <w:r w:rsidRPr="00643257">
              <w:rPr>
                <w:rFonts w:ascii="Century Gothic" w:hAnsi="Century Gothic"/>
                <w:b w:val="0"/>
                <w:spacing w:val="-4"/>
              </w:rPr>
              <w:t>37,8</w:t>
            </w:r>
          </w:p>
        </w:tc>
        <w:tc>
          <w:tcPr>
            <w:tcW w:w="1711" w:type="dxa"/>
            <w:gridSpan w:val="2"/>
            <w:shd w:val="clear" w:color="auto" w:fill="FFFFCC"/>
          </w:tcPr>
          <w:p w14:paraId="4A368FC6" w14:textId="77777777" w:rsidR="00643257" w:rsidRPr="00643257" w:rsidRDefault="00643257" w:rsidP="00F62417">
            <w:pPr>
              <w:pStyle w:val="TableParagraph"/>
              <w:spacing w:before="8"/>
              <w:ind w:left="10" w:right="10"/>
              <w:jc w:val="center"/>
              <w:rPr>
                <w:rFonts w:ascii="Century Gothic" w:hAnsi="Century Gothic"/>
                <w:b w:val="0"/>
              </w:rPr>
            </w:pPr>
            <w:r w:rsidRPr="00643257">
              <w:rPr>
                <w:rFonts w:ascii="Century Gothic" w:hAnsi="Century Gothic"/>
                <w:b w:val="0"/>
                <w:spacing w:val="-5"/>
              </w:rPr>
              <w:t>3,8</w:t>
            </w:r>
          </w:p>
        </w:tc>
        <w:tc>
          <w:tcPr>
            <w:tcW w:w="2249" w:type="dxa"/>
            <w:gridSpan w:val="2"/>
            <w:shd w:val="clear" w:color="auto" w:fill="FFFFCC"/>
          </w:tcPr>
          <w:p w14:paraId="2A3674E0" w14:textId="77777777" w:rsidR="00643257" w:rsidRPr="00643257" w:rsidRDefault="00643257" w:rsidP="00F62417">
            <w:pPr>
              <w:pStyle w:val="TableParagraph"/>
              <w:spacing w:before="8"/>
              <w:ind w:left="5" w:right="7"/>
              <w:jc w:val="center"/>
              <w:rPr>
                <w:rFonts w:ascii="Century Gothic" w:hAnsi="Century Gothic"/>
                <w:b w:val="0"/>
              </w:rPr>
            </w:pPr>
            <w:r w:rsidRPr="00643257">
              <w:rPr>
                <w:rFonts w:ascii="Century Gothic" w:hAnsi="Century Gothic"/>
                <w:b w:val="0"/>
                <w:spacing w:val="-4"/>
              </w:rPr>
              <w:t>34,0</w:t>
            </w:r>
          </w:p>
        </w:tc>
      </w:tr>
      <w:tr w:rsidR="00643257" w:rsidRPr="00643257" w14:paraId="4766DB74" w14:textId="77777777" w:rsidTr="00F62417">
        <w:trPr>
          <w:gridAfter w:val="1"/>
          <w:wAfter w:w="10" w:type="dxa"/>
          <w:trHeight w:val="306"/>
        </w:trPr>
        <w:tc>
          <w:tcPr>
            <w:tcW w:w="1800" w:type="dxa"/>
            <w:gridSpan w:val="2"/>
            <w:shd w:val="clear" w:color="auto" w:fill="FFFFCC"/>
          </w:tcPr>
          <w:p w14:paraId="3F704E3C" w14:textId="77777777" w:rsidR="00643257" w:rsidRPr="00643257" w:rsidRDefault="00643257" w:rsidP="00F62417">
            <w:pPr>
              <w:pStyle w:val="TableParagraph"/>
              <w:spacing w:before="8"/>
              <w:ind w:left="24" w:right="15"/>
              <w:jc w:val="center"/>
              <w:rPr>
                <w:rFonts w:ascii="Century Gothic" w:hAnsi="Century Gothic"/>
                <w:b w:val="0"/>
              </w:rPr>
            </w:pPr>
            <w:r w:rsidRPr="00643257">
              <w:rPr>
                <w:rFonts w:ascii="Century Gothic" w:hAnsi="Century Gothic"/>
                <w:b w:val="0"/>
                <w:spacing w:val="-5"/>
              </w:rPr>
              <w:t>44</w:t>
            </w:r>
          </w:p>
        </w:tc>
        <w:tc>
          <w:tcPr>
            <w:tcW w:w="1435" w:type="dxa"/>
            <w:gridSpan w:val="2"/>
            <w:shd w:val="clear" w:color="auto" w:fill="FFFFCC"/>
          </w:tcPr>
          <w:p w14:paraId="527634E7" w14:textId="77777777" w:rsidR="00643257" w:rsidRPr="00643257" w:rsidRDefault="00643257" w:rsidP="00F62417">
            <w:pPr>
              <w:pStyle w:val="TableParagraph"/>
              <w:spacing w:before="8"/>
              <w:ind w:left="7" w:right="7"/>
              <w:jc w:val="center"/>
              <w:rPr>
                <w:rFonts w:ascii="Century Gothic" w:hAnsi="Century Gothic"/>
                <w:b w:val="0"/>
              </w:rPr>
            </w:pPr>
            <w:r w:rsidRPr="00643257">
              <w:rPr>
                <w:rFonts w:ascii="Century Gothic" w:hAnsi="Century Gothic"/>
                <w:b w:val="0"/>
                <w:spacing w:val="-4"/>
              </w:rPr>
              <w:t>39,6</w:t>
            </w:r>
          </w:p>
        </w:tc>
        <w:tc>
          <w:tcPr>
            <w:tcW w:w="1711" w:type="dxa"/>
            <w:gridSpan w:val="2"/>
            <w:shd w:val="clear" w:color="auto" w:fill="FFFFCC"/>
          </w:tcPr>
          <w:p w14:paraId="1BD86B58" w14:textId="77777777" w:rsidR="00643257" w:rsidRPr="00643257" w:rsidRDefault="00643257" w:rsidP="00F62417">
            <w:pPr>
              <w:pStyle w:val="TableParagraph"/>
              <w:spacing w:before="8"/>
              <w:ind w:left="10" w:right="10"/>
              <w:jc w:val="center"/>
              <w:rPr>
                <w:rFonts w:ascii="Century Gothic" w:hAnsi="Century Gothic"/>
                <w:b w:val="0"/>
              </w:rPr>
            </w:pPr>
            <w:r w:rsidRPr="00643257">
              <w:rPr>
                <w:rFonts w:ascii="Century Gothic" w:hAnsi="Century Gothic"/>
                <w:b w:val="0"/>
                <w:spacing w:val="-5"/>
              </w:rPr>
              <w:t>4,0</w:t>
            </w:r>
          </w:p>
        </w:tc>
        <w:tc>
          <w:tcPr>
            <w:tcW w:w="2249" w:type="dxa"/>
            <w:gridSpan w:val="2"/>
            <w:shd w:val="clear" w:color="auto" w:fill="FFFFCC"/>
          </w:tcPr>
          <w:p w14:paraId="589AD83F" w14:textId="77777777" w:rsidR="00643257" w:rsidRPr="00643257" w:rsidRDefault="00643257" w:rsidP="00F62417">
            <w:pPr>
              <w:pStyle w:val="TableParagraph"/>
              <w:spacing w:before="8"/>
              <w:ind w:left="5" w:right="7"/>
              <w:jc w:val="center"/>
              <w:rPr>
                <w:rFonts w:ascii="Century Gothic" w:hAnsi="Century Gothic"/>
                <w:b w:val="0"/>
              </w:rPr>
            </w:pPr>
            <w:r w:rsidRPr="00643257">
              <w:rPr>
                <w:rFonts w:ascii="Century Gothic" w:hAnsi="Century Gothic"/>
                <w:b w:val="0"/>
                <w:spacing w:val="-4"/>
              </w:rPr>
              <w:t>35,6</w:t>
            </w:r>
          </w:p>
        </w:tc>
      </w:tr>
      <w:tr w:rsidR="00643257" w:rsidRPr="00643257" w14:paraId="56BD1266" w14:textId="77777777" w:rsidTr="00F62417">
        <w:trPr>
          <w:gridAfter w:val="1"/>
          <w:wAfter w:w="10" w:type="dxa"/>
          <w:trHeight w:val="309"/>
        </w:trPr>
        <w:tc>
          <w:tcPr>
            <w:tcW w:w="1800" w:type="dxa"/>
            <w:gridSpan w:val="2"/>
            <w:shd w:val="clear" w:color="auto" w:fill="FFFFCC"/>
          </w:tcPr>
          <w:p w14:paraId="4FFDC090"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46</w:t>
            </w:r>
          </w:p>
        </w:tc>
        <w:tc>
          <w:tcPr>
            <w:tcW w:w="1435" w:type="dxa"/>
            <w:gridSpan w:val="2"/>
            <w:shd w:val="clear" w:color="auto" w:fill="FFFFCC"/>
          </w:tcPr>
          <w:p w14:paraId="54D142D5"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41,4</w:t>
            </w:r>
          </w:p>
        </w:tc>
        <w:tc>
          <w:tcPr>
            <w:tcW w:w="1711" w:type="dxa"/>
            <w:gridSpan w:val="2"/>
            <w:shd w:val="clear" w:color="auto" w:fill="FFFFCC"/>
          </w:tcPr>
          <w:p w14:paraId="7AFDBC25"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4,1</w:t>
            </w:r>
          </w:p>
        </w:tc>
        <w:tc>
          <w:tcPr>
            <w:tcW w:w="2249" w:type="dxa"/>
            <w:gridSpan w:val="2"/>
            <w:shd w:val="clear" w:color="auto" w:fill="FFFFCC"/>
          </w:tcPr>
          <w:p w14:paraId="7327BE51"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37,3</w:t>
            </w:r>
          </w:p>
        </w:tc>
      </w:tr>
      <w:tr w:rsidR="00643257" w:rsidRPr="00643257" w14:paraId="1C478D6E" w14:textId="77777777" w:rsidTr="00F62417">
        <w:trPr>
          <w:gridAfter w:val="1"/>
          <w:wAfter w:w="10" w:type="dxa"/>
          <w:trHeight w:val="309"/>
        </w:trPr>
        <w:tc>
          <w:tcPr>
            <w:tcW w:w="1800" w:type="dxa"/>
            <w:gridSpan w:val="2"/>
            <w:shd w:val="clear" w:color="auto" w:fill="FFFFCC"/>
          </w:tcPr>
          <w:p w14:paraId="2E77BF54"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48</w:t>
            </w:r>
          </w:p>
        </w:tc>
        <w:tc>
          <w:tcPr>
            <w:tcW w:w="1435" w:type="dxa"/>
            <w:gridSpan w:val="2"/>
            <w:shd w:val="clear" w:color="auto" w:fill="FFFFCC"/>
          </w:tcPr>
          <w:p w14:paraId="42F3BF0D"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43,2</w:t>
            </w:r>
          </w:p>
        </w:tc>
        <w:tc>
          <w:tcPr>
            <w:tcW w:w="1711" w:type="dxa"/>
            <w:gridSpan w:val="2"/>
            <w:shd w:val="clear" w:color="auto" w:fill="FFFFCC"/>
          </w:tcPr>
          <w:p w14:paraId="1BF51EC8"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4,3</w:t>
            </w:r>
          </w:p>
        </w:tc>
        <w:tc>
          <w:tcPr>
            <w:tcW w:w="2249" w:type="dxa"/>
            <w:gridSpan w:val="2"/>
            <w:shd w:val="clear" w:color="auto" w:fill="FFFFCC"/>
          </w:tcPr>
          <w:p w14:paraId="25AA95F5"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38,9</w:t>
            </w:r>
          </w:p>
        </w:tc>
      </w:tr>
      <w:tr w:rsidR="00643257" w:rsidRPr="00643257" w14:paraId="7B0F15DA" w14:textId="77777777" w:rsidTr="00F62417">
        <w:trPr>
          <w:gridAfter w:val="1"/>
          <w:wAfter w:w="10" w:type="dxa"/>
          <w:trHeight w:val="309"/>
        </w:trPr>
        <w:tc>
          <w:tcPr>
            <w:tcW w:w="1800" w:type="dxa"/>
            <w:gridSpan w:val="2"/>
            <w:shd w:val="clear" w:color="auto" w:fill="FFFFCC"/>
          </w:tcPr>
          <w:p w14:paraId="00097BFF"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50</w:t>
            </w:r>
          </w:p>
        </w:tc>
        <w:tc>
          <w:tcPr>
            <w:tcW w:w="1435" w:type="dxa"/>
            <w:gridSpan w:val="2"/>
            <w:shd w:val="clear" w:color="auto" w:fill="FFFFCC"/>
          </w:tcPr>
          <w:p w14:paraId="06E6A09C"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45,0</w:t>
            </w:r>
          </w:p>
        </w:tc>
        <w:tc>
          <w:tcPr>
            <w:tcW w:w="1711" w:type="dxa"/>
            <w:gridSpan w:val="2"/>
            <w:shd w:val="clear" w:color="auto" w:fill="FFFFCC"/>
          </w:tcPr>
          <w:p w14:paraId="58AC3246"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4,5</w:t>
            </w:r>
          </w:p>
        </w:tc>
        <w:tc>
          <w:tcPr>
            <w:tcW w:w="2249" w:type="dxa"/>
            <w:gridSpan w:val="2"/>
            <w:shd w:val="clear" w:color="auto" w:fill="FFFFCC"/>
          </w:tcPr>
          <w:p w14:paraId="6111985D"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40,5</w:t>
            </w:r>
          </w:p>
        </w:tc>
      </w:tr>
      <w:tr w:rsidR="00643257" w:rsidRPr="00643257" w14:paraId="660C86DE" w14:textId="77777777" w:rsidTr="00F62417">
        <w:trPr>
          <w:gridAfter w:val="1"/>
          <w:wAfter w:w="10" w:type="dxa"/>
          <w:trHeight w:val="309"/>
        </w:trPr>
        <w:tc>
          <w:tcPr>
            <w:tcW w:w="1800" w:type="dxa"/>
            <w:gridSpan w:val="2"/>
            <w:shd w:val="clear" w:color="auto" w:fill="FFFFCC"/>
          </w:tcPr>
          <w:p w14:paraId="0CC645E2"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52</w:t>
            </w:r>
          </w:p>
        </w:tc>
        <w:tc>
          <w:tcPr>
            <w:tcW w:w="1435" w:type="dxa"/>
            <w:gridSpan w:val="2"/>
            <w:shd w:val="clear" w:color="auto" w:fill="FFFFCC"/>
          </w:tcPr>
          <w:p w14:paraId="2D73A1FB"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46,8</w:t>
            </w:r>
          </w:p>
        </w:tc>
        <w:tc>
          <w:tcPr>
            <w:tcW w:w="1711" w:type="dxa"/>
            <w:gridSpan w:val="2"/>
            <w:shd w:val="clear" w:color="auto" w:fill="FFFFCC"/>
          </w:tcPr>
          <w:p w14:paraId="4819DA79"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4,7</w:t>
            </w:r>
          </w:p>
        </w:tc>
        <w:tc>
          <w:tcPr>
            <w:tcW w:w="2249" w:type="dxa"/>
            <w:gridSpan w:val="2"/>
            <w:shd w:val="clear" w:color="auto" w:fill="FFFFCC"/>
          </w:tcPr>
          <w:p w14:paraId="22DF27F4"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42,1</w:t>
            </w:r>
          </w:p>
        </w:tc>
      </w:tr>
      <w:tr w:rsidR="00643257" w:rsidRPr="00643257" w14:paraId="437DB51F" w14:textId="77777777" w:rsidTr="00F62417">
        <w:trPr>
          <w:gridAfter w:val="1"/>
          <w:wAfter w:w="10" w:type="dxa"/>
          <w:trHeight w:val="309"/>
        </w:trPr>
        <w:tc>
          <w:tcPr>
            <w:tcW w:w="1800" w:type="dxa"/>
            <w:gridSpan w:val="2"/>
            <w:shd w:val="clear" w:color="auto" w:fill="FFFFCC"/>
          </w:tcPr>
          <w:p w14:paraId="099EDA94" w14:textId="77777777" w:rsidR="00643257" w:rsidRPr="00643257" w:rsidRDefault="00643257" w:rsidP="00F62417">
            <w:pPr>
              <w:pStyle w:val="TableParagraph"/>
              <w:spacing w:before="8"/>
              <w:ind w:left="24" w:right="15"/>
              <w:jc w:val="center"/>
              <w:rPr>
                <w:rFonts w:ascii="Century Gothic" w:hAnsi="Century Gothic"/>
                <w:b w:val="0"/>
              </w:rPr>
            </w:pPr>
            <w:r w:rsidRPr="00643257">
              <w:rPr>
                <w:rFonts w:ascii="Century Gothic" w:hAnsi="Century Gothic"/>
                <w:b w:val="0"/>
                <w:spacing w:val="-5"/>
              </w:rPr>
              <w:t>54</w:t>
            </w:r>
          </w:p>
        </w:tc>
        <w:tc>
          <w:tcPr>
            <w:tcW w:w="1435" w:type="dxa"/>
            <w:gridSpan w:val="2"/>
            <w:shd w:val="clear" w:color="auto" w:fill="FFFFCC"/>
          </w:tcPr>
          <w:p w14:paraId="2E3410C5" w14:textId="77777777" w:rsidR="00643257" w:rsidRPr="00643257" w:rsidRDefault="00643257" w:rsidP="00F62417">
            <w:pPr>
              <w:pStyle w:val="TableParagraph"/>
              <w:spacing w:before="8"/>
              <w:ind w:left="7" w:right="7"/>
              <w:jc w:val="center"/>
              <w:rPr>
                <w:rFonts w:ascii="Century Gothic" w:hAnsi="Century Gothic"/>
                <w:b w:val="0"/>
              </w:rPr>
            </w:pPr>
            <w:r w:rsidRPr="00643257">
              <w:rPr>
                <w:rFonts w:ascii="Century Gothic" w:hAnsi="Century Gothic"/>
                <w:b w:val="0"/>
                <w:spacing w:val="-4"/>
              </w:rPr>
              <w:t>48,6</w:t>
            </w:r>
          </w:p>
        </w:tc>
        <w:tc>
          <w:tcPr>
            <w:tcW w:w="1711" w:type="dxa"/>
            <w:gridSpan w:val="2"/>
            <w:shd w:val="clear" w:color="auto" w:fill="FFFFCC"/>
          </w:tcPr>
          <w:p w14:paraId="1E742777" w14:textId="77777777" w:rsidR="00643257" w:rsidRPr="00643257" w:rsidRDefault="00643257" w:rsidP="00F62417">
            <w:pPr>
              <w:pStyle w:val="TableParagraph"/>
              <w:spacing w:before="8"/>
              <w:ind w:left="10" w:right="10"/>
              <w:jc w:val="center"/>
              <w:rPr>
                <w:rFonts w:ascii="Century Gothic" w:hAnsi="Century Gothic"/>
                <w:b w:val="0"/>
              </w:rPr>
            </w:pPr>
            <w:r w:rsidRPr="00643257">
              <w:rPr>
                <w:rFonts w:ascii="Century Gothic" w:hAnsi="Century Gothic"/>
                <w:b w:val="0"/>
                <w:spacing w:val="-5"/>
              </w:rPr>
              <w:t>4,9</w:t>
            </w:r>
          </w:p>
        </w:tc>
        <w:tc>
          <w:tcPr>
            <w:tcW w:w="2249" w:type="dxa"/>
            <w:gridSpan w:val="2"/>
            <w:shd w:val="clear" w:color="auto" w:fill="FFFFCC"/>
          </w:tcPr>
          <w:p w14:paraId="691AC829" w14:textId="77777777" w:rsidR="00643257" w:rsidRPr="00643257" w:rsidRDefault="00643257" w:rsidP="00F62417">
            <w:pPr>
              <w:pStyle w:val="TableParagraph"/>
              <w:spacing w:before="8"/>
              <w:ind w:left="5" w:right="7"/>
              <w:jc w:val="center"/>
              <w:rPr>
                <w:rFonts w:ascii="Century Gothic" w:hAnsi="Century Gothic"/>
                <w:b w:val="0"/>
              </w:rPr>
            </w:pPr>
            <w:r w:rsidRPr="00643257">
              <w:rPr>
                <w:rFonts w:ascii="Century Gothic" w:hAnsi="Century Gothic"/>
                <w:b w:val="0"/>
                <w:spacing w:val="-4"/>
              </w:rPr>
              <w:t>43,7</w:t>
            </w:r>
          </w:p>
        </w:tc>
      </w:tr>
      <w:tr w:rsidR="00643257" w:rsidRPr="00643257" w14:paraId="7B9B8F16" w14:textId="77777777" w:rsidTr="00F62417">
        <w:trPr>
          <w:gridAfter w:val="1"/>
          <w:wAfter w:w="10" w:type="dxa"/>
          <w:trHeight w:val="309"/>
        </w:trPr>
        <w:tc>
          <w:tcPr>
            <w:tcW w:w="1800" w:type="dxa"/>
            <w:gridSpan w:val="2"/>
            <w:shd w:val="clear" w:color="auto" w:fill="FFFFCC"/>
          </w:tcPr>
          <w:p w14:paraId="489A3323" w14:textId="77777777" w:rsidR="00643257" w:rsidRPr="00643257" w:rsidRDefault="00643257" w:rsidP="00F62417">
            <w:pPr>
              <w:pStyle w:val="TableParagraph"/>
              <w:spacing w:before="8"/>
              <w:ind w:left="24" w:right="15"/>
              <w:jc w:val="center"/>
              <w:rPr>
                <w:rFonts w:ascii="Century Gothic" w:hAnsi="Century Gothic"/>
                <w:b w:val="0"/>
              </w:rPr>
            </w:pPr>
            <w:r w:rsidRPr="00643257">
              <w:rPr>
                <w:rFonts w:ascii="Century Gothic" w:hAnsi="Century Gothic"/>
                <w:b w:val="0"/>
                <w:spacing w:val="-5"/>
              </w:rPr>
              <w:t>56</w:t>
            </w:r>
          </w:p>
        </w:tc>
        <w:tc>
          <w:tcPr>
            <w:tcW w:w="1435" w:type="dxa"/>
            <w:gridSpan w:val="2"/>
            <w:shd w:val="clear" w:color="auto" w:fill="FFFFCC"/>
          </w:tcPr>
          <w:p w14:paraId="5EA8AD7D" w14:textId="77777777" w:rsidR="00643257" w:rsidRPr="00643257" w:rsidRDefault="00643257" w:rsidP="00F62417">
            <w:pPr>
              <w:pStyle w:val="TableParagraph"/>
              <w:spacing w:before="8"/>
              <w:ind w:left="7" w:right="7"/>
              <w:jc w:val="center"/>
              <w:rPr>
                <w:rFonts w:ascii="Century Gothic" w:hAnsi="Century Gothic"/>
                <w:b w:val="0"/>
              </w:rPr>
            </w:pPr>
            <w:r w:rsidRPr="00643257">
              <w:rPr>
                <w:rFonts w:ascii="Century Gothic" w:hAnsi="Century Gothic"/>
                <w:b w:val="0"/>
                <w:spacing w:val="-4"/>
              </w:rPr>
              <w:t>50,4</w:t>
            </w:r>
          </w:p>
        </w:tc>
        <w:tc>
          <w:tcPr>
            <w:tcW w:w="1711" w:type="dxa"/>
            <w:gridSpan w:val="2"/>
            <w:shd w:val="clear" w:color="auto" w:fill="FFFFCC"/>
          </w:tcPr>
          <w:p w14:paraId="08148435" w14:textId="77777777" w:rsidR="00643257" w:rsidRPr="00643257" w:rsidRDefault="00643257" w:rsidP="00F62417">
            <w:pPr>
              <w:pStyle w:val="TableParagraph"/>
              <w:spacing w:before="8"/>
              <w:ind w:left="10" w:right="10"/>
              <w:jc w:val="center"/>
              <w:rPr>
                <w:rFonts w:ascii="Century Gothic" w:hAnsi="Century Gothic"/>
                <w:b w:val="0"/>
              </w:rPr>
            </w:pPr>
            <w:r w:rsidRPr="00643257">
              <w:rPr>
                <w:rFonts w:ascii="Century Gothic" w:hAnsi="Century Gothic"/>
                <w:b w:val="0"/>
                <w:spacing w:val="-5"/>
              </w:rPr>
              <w:t>5,0</w:t>
            </w:r>
          </w:p>
        </w:tc>
        <w:tc>
          <w:tcPr>
            <w:tcW w:w="2249" w:type="dxa"/>
            <w:gridSpan w:val="2"/>
            <w:shd w:val="clear" w:color="auto" w:fill="FFFFCC"/>
          </w:tcPr>
          <w:p w14:paraId="16209908" w14:textId="77777777" w:rsidR="00643257" w:rsidRPr="00643257" w:rsidRDefault="00643257" w:rsidP="00F62417">
            <w:pPr>
              <w:pStyle w:val="TableParagraph"/>
              <w:spacing w:before="8"/>
              <w:ind w:left="5" w:right="7"/>
              <w:jc w:val="center"/>
              <w:rPr>
                <w:rFonts w:ascii="Century Gothic" w:hAnsi="Century Gothic"/>
                <w:b w:val="0"/>
              </w:rPr>
            </w:pPr>
            <w:r w:rsidRPr="00643257">
              <w:rPr>
                <w:rFonts w:ascii="Century Gothic" w:hAnsi="Century Gothic"/>
                <w:b w:val="0"/>
                <w:spacing w:val="-4"/>
              </w:rPr>
              <w:t>45,4</w:t>
            </w:r>
          </w:p>
        </w:tc>
      </w:tr>
      <w:tr w:rsidR="00643257" w:rsidRPr="00643257" w14:paraId="1DE03355" w14:textId="77777777" w:rsidTr="00F62417">
        <w:trPr>
          <w:gridBefore w:val="1"/>
          <w:wBefore w:w="10" w:type="dxa"/>
          <w:trHeight w:val="306"/>
        </w:trPr>
        <w:tc>
          <w:tcPr>
            <w:tcW w:w="1800" w:type="dxa"/>
            <w:gridSpan w:val="2"/>
            <w:shd w:val="clear" w:color="auto" w:fill="FFFFCC"/>
          </w:tcPr>
          <w:p w14:paraId="19CD2E43" w14:textId="77777777" w:rsidR="00643257" w:rsidRPr="00643257" w:rsidRDefault="00643257" w:rsidP="00F62417">
            <w:pPr>
              <w:pStyle w:val="TableParagraph"/>
              <w:spacing w:before="8"/>
              <w:ind w:left="24" w:right="15"/>
              <w:jc w:val="center"/>
              <w:rPr>
                <w:rFonts w:ascii="Century Gothic" w:hAnsi="Century Gothic"/>
                <w:b w:val="0"/>
              </w:rPr>
            </w:pPr>
            <w:r w:rsidRPr="00643257">
              <w:rPr>
                <w:rFonts w:ascii="Century Gothic" w:hAnsi="Century Gothic"/>
                <w:b w:val="0"/>
                <w:spacing w:val="-5"/>
              </w:rPr>
              <w:t>58</w:t>
            </w:r>
          </w:p>
        </w:tc>
        <w:tc>
          <w:tcPr>
            <w:tcW w:w="1435" w:type="dxa"/>
            <w:gridSpan w:val="2"/>
            <w:shd w:val="clear" w:color="auto" w:fill="FFFFCC"/>
          </w:tcPr>
          <w:p w14:paraId="6F749023" w14:textId="77777777" w:rsidR="00643257" w:rsidRPr="00643257" w:rsidRDefault="00643257" w:rsidP="00F62417">
            <w:pPr>
              <w:pStyle w:val="TableParagraph"/>
              <w:spacing w:before="8"/>
              <w:ind w:left="7" w:right="7"/>
              <w:jc w:val="center"/>
              <w:rPr>
                <w:rFonts w:ascii="Century Gothic" w:hAnsi="Century Gothic"/>
                <w:b w:val="0"/>
              </w:rPr>
            </w:pPr>
            <w:r w:rsidRPr="00643257">
              <w:rPr>
                <w:rFonts w:ascii="Century Gothic" w:hAnsi="Century Gothic"/>
                <w:b w:val="0"/>
                <w:spacing w:val="-4"/>
              </w:rPr>
              <w:t>52,2</w:t>
            </w:r>
          </w:p>
        </w:tc>
        <w:tc>
          <w:tcPr>
            <w:tcW w:w="1711" w:type="dxa"/>
            <w:gridSpan w:val="2"/>
            <w:shd w:val="clear" w:color="auto" w:fill="FFFFCC"/>
          </w:tcPr>
          <w:p w14:paraId="65CA79B6" w14:textId="77777777" w:rsidR="00643257" w:rsidRPr="00643257" w:rsidRDefault="00643257" w:rsidP="00F62417">
            <w:pPr>
              <w:pStyle w:val="TableParagraph"/>
              <w:spacing w:before="8"/>
              <w:ind w:left="10" w:right="10"/>
              <w:jc w:val="center"/>
              <w:rPr>
                <w:rFonts w:ascii="Century Gothic" w:hAnsi="Century Gothic"/>
                <w:b w:val="0"/>
              </w:rPr>
            </w:pPr>
            <w:r w:rsidRPr="00643257">
              <w:rPr>
                <w:rFonts w:ascii="Century Gothic" w:hAnsi="Century Gothic"/>
                <w:b w:val="0"/>
                <w:spacing w:val="-5"/>
              </w:rPr>
              <w:t>5,2</w:t>
            </w:r>
          </w:p>
        </w:tc>
        <w:tc>
          <w:tcPr>
            <w:tcW w:w="2249" w:type="dxa"/>
            <w:gridSpan w:val="2"/>
            <w:shd w:val="clear" w:color="auto" w:fill="FFFFCC"/>
          </w:tcPr>
          <w:p w14:paraId="23AC23A5" w14:textId="77777777" w:rsidR="00643257" w:rsidRPr="00643257" w:rsidRDefault="00643257" w:rsidP="00F62417">
            <w:pPr>
              <w:pStyle w:val="TableParagraph"/>
              <w:spacing w:before="8"/>
              <w:ind w:left="5" w:right="7"/>
              <w:jc w:val="center"/>
              <w:rPr>
                <w:rFonts w:ascii="Century Gothic" w:hAnsi="Century Gothic"/>
                <w:b w:val="0"/>
              </w:rPr>
            </w:pPr>
            <w:r w:rsidRPr="00643257">
              <w:rPr>
                <w:rFonts w:ascii="Century Gothic" w:hAnsi="Century Gothic"/>
                <w:b w:val="0"/>
                <w:spacing w:val="-4"/>
              </w:rPr>
              <w:t>47,0</w:t>
            </w:r>
          </w:p>
        </w:tc>
      </w:tr>
      <w:tr w:rsidR="00643257" w:rsidRPr="00643257" w14:paraId="53D44272" w14:textId="77777777" w:rsidTr="00F62417">
        <w:trPr>
          <w:gridBefore w:val="1"/>
          <w:wBefore w:w="10" w:type="dxa"/>
          <w:trHeight w:val="309"/>
        </w:trPr>
        <w:tc>
          <w:tcPr>
            <w:tcW w:w="1800" w:type="dxa"/>
            <w:gridSpan w:val="2"/>
            <w:shd w:val="clear" w:color="auto" w:fill="FFFFCC"/>
          </w:tcPr>
          <w:p w14:paraId="3D1DF4CF"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60</w:t>
            </w:r>
          </w:p>
        </w:tc>
        <w:tc>
          <w:tcPr>
            <w:tcW w:w="1435" w:type="dxa"/>
            <w:gridSpan w:val="2"/>
            <w:shd w:val="clear" w:color="auto" w:fill="FFFFCC"/>
          </w:tcPr>
          <w:p w14:paraId="41457421"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54,0</w:t>
            </w:r>
          </w:p>
        </w:tc>
        <w:tc>
          <w:tcPr>
            <w:tcW w:w="1711" w:type="dxa"/>
            <w:gridSpan w:val="2"/>
            <w:shd w:val="clear" w:color="auto" w:fill="FFFFCC"/>
          </w:tcPr>
          <w:p w14:paraId="2084E20B"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5,4</w:t>
            </w:r>
          </w:p>
        </w:tc>
        <w:tc>
          <w:tcPr>
            <w:tcW w:w="2249" w:type="dxa"/>
            <w:gridSpan w:val="2"/>
            <w:shd w:val="clear" w:color="auto" w:fill="FFFFCC"/>
          </w:tcPr>
          <w:p w14:paraId="24E0817C"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48,6</w:t>
            </w:r>
          </w:p>
        </w:tc>
      </w:tr>
      <w:tr w:rsidR="00643257" w:rsidRPr="00643257" w14:paraId="7595FBF1" w14:textId="77777777" w:rsidTr="00F62417">
        <w:trPr>
          <w:gridBefore w:val="1"/>
          <w:wBefore w:w="10" w:type="dxa"/>
          <w:trHeight w:val="309"/>
        </w:trPr>
        <w:tc>
          <w:tcPr>
            <w:tcW w:w="1800" w:type="dxa"/>
            <w:gridSpan w:val="2"/>
            <w:shd w:val="clear" w:color="auto" w:fill="FFFFCC"/>
          </w:tcPr>
          <w:p w14:paraId="1105E56F"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62</w:t>
            </w:r>
          </w:p>
        </w:tc>
        <w:tc>
          <w:tcPr>
            <w:tcW w:w="1435" w:type="dxa"/>
            <w:gridSpan w:val="2"/>
            <w:shd w:val="clear" w:color="auto" w:fill="FFFFCC"/>
          </w:tcPr>
          <w:p w14:paraId="2A3F9AE2"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55,8</w:t>
            </w:r>
          </w:p>
        </w:tc>
        <w:tc>
          <w:tcPr>
            <w:tcW w:w="1711" w:type="dxa"/>
            <w:gridSpan w:val="2"/>
            <w:shd w:val="clear" w:color="auto" w:fill="FFFFCC"/>
          </w:tcPr>
          <w:p w14:paraId="6525957C"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5,6</w:t>
            </w:r>
          </w:p>
        </w:tc>
        <w:tc>
          <w:tcPr>
            <w:tcW w:w="2249" w:type="dxa"/>
            <w:gridSpan w:val="2"/>
            <w:shd w:val="clear" w:color="auto" w:fill="FFFFCC"/>
          </w:tcPr>
          <w:p w14:paraId="6DE49787"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50,2</w:t>
            </w:r>
          </w:p>
        </w:tc>
      </w:tr>
      <w:tr w:rsidR="00643257" w:rsidRPr="00643257" w14:paraId="4E8D655F" w14:textId="77777777" w:rsidTr="00F62417">
        <w:trPr>
          <w:gridBefore w:val="1"/>
          <w:wBefore w:w="10" w:type="dxa"/>
          <w:trHeight w:val="309"/>
        </w:trPr>
        <w:tc>
          <w:tcPr>
            <w:tcW w:w="1800" w:type="dxa"/>
            <w:gridSpan w:val="2"/>
            <w:shd w:val="clear" w:color="auto" w:fill="FFFFCC"/>
          </w:tcPr>
          <w:p w14:paraId="15EF4DF4"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64</w:t>
            </w:r>
          </w:p>
        </w:tc>
        <w:tc>
          <w:tcPr>
            <w:tcW w:w="1435" w:type="dxa"/>
            <w:gridSpan w:val="2"/>
            <w:shd w:val="clear" w:color="auto" w:fill="FFFFCC"/>
          </w:tcPr>
          <w:p w14:paraId="188E57CB"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57,6</w:t>
            </w:r>
          </w:p>
        </w:tc>
        <w:tc>
          <w:tcPr>
            <w:tcW w:w="1711" w:type="dxa"/>
            <w:gridSpan w:val="2"/>
            <w:shd w:val="clear" w:color="auto" w:fill="FFFFCC"/>
          </w:tcPr>
          <w:p w14:paraId="27CACB88"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5,8</w:t>
            </w:r>
          </w:p>
        </w:tc>
        <w:tc>
          <w:tcPr>
            <w:tcW w:w="2249" w:type="dxa"/>
            <w:gridSpan w:val="2"/>
            <w:shd w:val="clear" w:color="auto" w:fill="FFFFCC"/>
          </w:tcPr>
          <w:p w14:paraId="29EEF082"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51,8</w:t>
            </w:r>
          </w:p>
        </w:tc>
      </w:tr>
      <w:tr w:rsidR="00643257" w:rsidRPr="00643257" w14:paraId="25AE1452" w14:textId="77777777" w:rsidTr="00F62417">
        <w:trPr>
          <w:gridBefore w:val="1"/>
          <w:wBefore w:w="10" w:type="dxa"/>
          <w:trHeight w:val="309"/>
        </w:trPr>
        <w:tc>
          <w:tcPr>
            <w:tcW w:w="1800" w:type="dxa"/>
            <w:gridSpan w:val="2"/>
            <w:shd w:val="clear" w:color="auto" w:fill="FFFFCC"/>
          </w:tcPr>
          <w:p w14:paraId="2176C58E"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66</w:t>
            </w:r>
          </w:p>
        </w:tc>
        <w:tc>
          <w:tcPr>
            <w:tcW w:w="1435" w:type="dxa"/>
            <w:gridSpan w:val="2"/>
            <w:shd w:val="clear" w:color="auto" w:fill="FFFFCC"/>
          </w:tcPr>
          <w:p w14:paraId="64859C78"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59,4</w:t>
            </w:r>
          </w:p>
        </w:tc>
        <w:tc>
          <w:tcPr>
            <w:tcW w:w="1711" w:type="dxa"/>
            <w:gridSpan w:val="2"/>
            <w:shd w:val="clear" w:color="auto" w:fill="FFFFCC"/>
          </w:tcPr>
          <w:p w14:paraId="74D09729"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5,9</w:t>
            </w:r>
          </w:p>
        </w:tc>
        <w:tc>
          <w:tcPr>
            <w:tcW w:w="2249" w:type="dxa"/>
            <w:gridSpan w:val="2"/>
            <w:shd w:val="clear" w:color="auto" w:fill="FFFFCC"/>
          </w:tcPr>
          <w:p w14:paraId="0143EB7F"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53,5</w:t>
            </w:r>
          </w:p>
        </w:tc>
      </w:tr>
      <w:tr w:rsidR="00643257" w:rsidRPr="00643257" w14:paraId="07800761" w14:textId="77777777" w:rsidTr="00F62417">
        <w:trPr>
          <w:gridBefore w:val="1"/>
          <w:wBefore w:w="10" w:type="dxa"/>
          <w:trHeight w:val="309"/>
        </w:trPr>
        <w:tc>
          <w:tcPr>
            <w:tcW w:w="1800" w:type="dxa"/>
            <w:gridSpan w:val="2"/>
            <w:shd w:val="clear" w:color="auto" w:fill="FFFFCC"/>
          </w:tcPr>
          <w:p w14:paraId="224E5593"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68</w:t>
            </w:r>
          </w:p>
        </w:tc>
        <w:tc>
          <w:tcPr>
            <w:tcW w:w="1435" w:type="dxa"/>
            <w:gridSpan w:val="2"/>
            <w:shd w:val="clear" w:color="auto" w:fill="FFFFCC"/>
          </w:tcPr>
          <w:p w14:paraId="3235A7D5"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61,2</w:t>
            </w:r>
          </w:p>
        </w:tc>
        <w:tc>
          <w:tcPr>
            <w:tcW w:w="1711" w:type="dxa"/>
            <w:gridSpan w:val="2"/>
            <w:shd w:val="clear" w:color="auto" w:fill="FFFFCC"/>
          </w:tcPr>
          <w:p w14:paraId="4F7453C8"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6,1</w:t>
            </w:r>
          </w:p>
        </w:tc>
        <w:tc>
          <w:tcPr>
            <w:tcW w:w="2249" w:type="dxa"/>
            <w:gridSpan w:val="2"/>
            <w:shd w:val="clear" w:color="auto" w:fill="FFFFCC"/>
          </w:tcPr>
          <w:p w14:paraId="3CBF0718"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55,1</w:t>
            </w:r>
          </w:p>
        </w:tc>
      </w:tr>
      <w:tr w:rsidR="00643257" w:rsidRPr="00643257" w14:paraId="7F94F322" w14:textId="77777777" w:rsidTr="00F62417">
        <w:trPr>
          <w:gridBefore w:val="1"/>
          <w:wBefore w:w="10" w:type="dxa"/>
          <w:trHeight w:val="309"/>
        </w:trPr>
        <w:tc>
          <w:tcPr>
            <w:tcW w:w="1800" w:type="dxa"/>
            <w:gridSpan w:val="2"/>
            <w:shd w:val="clear" w:color="auto" w:fill="FFFFCC"/>
          </w:tcPr>
          <w:p w14:paraId="55A7B7AE" w14:textId="77777777" w:rsidR="00643257" w:rsidRPr="00643257" w:rsidRDefault="00643257" w:rsidP="00F62417">
            <w:pPr>
              <w:pStyle w:val="TableParagraph"/>
              <w:spacing w:before="8"/>
              <w:ind w:left="24" w:right="15"/>
              <w:jc w:val="center"/>
              <w:rPr>
                <w:rFonts w:ascii="Century Gothic" w:hAnsi="Century Gothic"/>
                <w:b w:val="0"/>
              </w:rPr>
            </w:pPr>
            <w:r w:rsidRPr="00643257">
              <w:rPr>
                <w:rFonts w:ascii="Century Gothic" w:hAnsi="Century Gothic"/>
                <w:b w:val="0"/>
                <w:spacing w:val="-5"/>
              </w:rPr>
              <w:t>70</w:t>
            </w:r>
          </w:p>
        </w:tc>
        <w:tc>
          <w:tcPr>
            <w:tcW w:w="1435" w:type="dxa"/>
            <w:gridSpan w:val="2"/>
            <w:shd w:val="clear" w:color="auto" w:fill="FFFFCC"/>
          </w:tcPr>
          <w:p w14:paraId="1E3E64D5" w14:textId="77777777" w:rsidR="00643257" w:rsidRPr="00643257" w:rsidRDefault="00643257" w:rsidP="00F62417">
            <w:pPr>
              <w:pStyle w:val="TableParagraph"/>
              <w:spacing w:before="8"/>
              <w:ind w:left="7" w:right="7"/>
              <w:jc w:val="center"/>
              <w:rPr>
                <w:rFonts w:ascii="Century Gothic" w:hAnsi="Century Gothic"/>
                <w:b w:val="0"/>
              </w:rPr>
            </w:pPr>
            <w:r w:rsidRPr="00643257">
              <w:rPr>
                <w:rFonts w:ascii="Century Gothic" w:hAnsi="Century Gothic"/>
                <w:b w:val="0"/>
                <w:spacing w:val="-4"/>
              </w:rPr>
              <w:t>63,0</w:t>
            </w:r>
          </w:p>
        </w:tc>
        <w:tc>
          <w:tcPr>
            <w:tcW w:w="1711" w:type="dxa"/>
            <w:gridSpan w:val="2"/>
            <w:shd w:val="clear" w:color="auto" w:fill="FFFFCC"/>
          </w:tcPr>
          <w:p w14:paraId="5AAEF1F4" w14:textId="77777777" w:rsidR="00643257" w:rsidRPr="00643257" w:rsidRDefault="00643257" w:rsidP="00F62417">
            <w:pPr>
              <w:pStyle w:val="TableParagraph"/>
              <w:spacing w:before="8"/>
              <w:ind w:left="10" w:right="10"/>
              <w:jc w:val="center"/>
              <w:rPr>
                <w:rFonts w:ascii="Century Gothic" w:hAnsi="Century Gothic"/>
                <w:b w:val="0"/>
              </w:rPr>
            </w:pPr>
            <w:r w:rsidRPr="00643257">
              <w:rPr>
                <w:rFonts w:ascii="Century Gothic" w:hAnsi="Century Gothic"/>
                <w:b w:val="0"/>
                <w:spacing w:val="-5"/>
              </w:rPr>
              <w:t>6,3</w:t>
            </w:r>
          </w:p>
        </w:tc>
        <w:tc>
          <w:tcPr>
            <w:tcW w:w="2249" w:type="dxa"/>
            <w:gridSpan w:val="2"/>
            <w:shd w:val="clear" w:color="auto" w:fill="FFFFCC"/>
          </w:tcPr>
          <w:p w14:paraId="04850EC9" w14:textId="77777777" w:rsidR="00643257" w:rsidRPr="00643257" w:rsidRDefault="00643257" w:rsidP="00F62417">
            <w:pPr>
              <w:pStyle w:val="TableParagraph"/>
              <w:spacing w:before="8"/>
              <w:ind w:left="5" w:right="7"/>
              <w:jc w:val="center"/>
              <w:rPr>
                <w:rFonts w:ascii="Century Gothic" w:hAnsi="Century Gothic"/>
                <w:b w:val="0"/>
              </w:rPr>
            </w:pPr>
            <w:r w:rsidRPr="00643257">
              <w:rPr>
                <w:rFonts w:ascii="Century Gothic" w:hAnsi="Century Gothic"/>
                <w:b w:val="0"/>
                <w:spacing w:val="-4"/>
              </w:rPr>
              <w:t>56,7</w:t>
            </w:r>
          </w:p>
        </w:tc>
      </w:tr>
      <w:tr w:rsidR="00643257" w:rsidRPr="00643257" w14:paraId="42FF934B" w14:textId="77777777" w:rsidTr="00F62417">
        <w:trPr>
          <w:gridBefore w:val="1"/>
          <w:wBefore w:w="10" w:type="dxa"/>
          <w:trHeight w:val="306"/>
        </w:trPr>
        <w:tc>
          <w:tcPr>
            <w:tcW w:w="1800" w:type="dxa"/>
            <w:gridSpan w:val="2"/>
            <w:shd w:val="clear" w:color="auto" w:fill="FFFFCC"/>
          </w:tcPr>
          <w:p w14:paraId="10404F73" w14:textId="77777777" w:rsidR="00643257" w:rsidRPr="00643257" w:rsidRDefault="00643257" w:rsidP="00F62417">
            <w:pPr>
              <w:pStyle w:val="TableParagraph"/>
              <w:spacing w:before="8"/>
              <w:ind w:left="24" w:right="15"/>
              <w:jc w:val="center"/>
              <w:rPr>
                <w:rFonts w:ascii="Century Gothic" w:hAnsi="Century Gothic"/>
                <w:b w:val="0"/>
              </w:rPr>
            </w:pPr>
            <w:r w:rsidRPr="00643257">
              <w:rPr>
                <w:rFonts w:ascii="Century Gothic" w:hAnsi="Century Gothic"/>
                <w:b w:val="0"/>
                <w:spacing w:val="-5"/>
              </w:rPr>
              <w:t>72</w:t>
            </w:r>
          </w:p>
        </w:tc>
        <w:tc>
          <w:tcPr>
            <w:tcW w:w="1435" w:type="dxa"/>
            <w:gridSpan w:val="2"/>
            <w:shd w:val="clear" w:color="auto" w:fill="FFFFCC"/>
          </w:tcPr>
          <w:p w14:paraId="0E349811" w14:textId="77777777" w:rsidR="00643257" w:rsidRPr="00643257" w:rsidRDefault="00643257" w:rsidP="00F62417">
            <w:pPr>
              <w:pStyle w:val="TableParagraph"/>
              <w:spacing w:before="8"/>
              <w:ind w:left="7" w:right="7"/>
              <w:jc w:val="center"/>
              <w:rPr>
                <w:rFonts w:ascii="Century Gothic" w:hAnsi="Century Gothic"/>
                <w:b w:val="0"/>
              </w:rPr>
            </w:pPr>
            <w:r w:rsidRPr="00643257">
              <w:rPr>
                <w:rFonts w:ascii="Century Gothic" w:hAnsi="Century Gothic"/>
                <w:b w:val="0"/>
                <w:spacing w:val="-4"/>
              </w:rPr>
              <w:t>64,8</w:t>
            </w:r>
          </w:p>
        </w:tc>
        <w:tc>
          <w:tcPr>
            <w:tcW w:w="1711" w:type="dxa"/>
            <w:gridSpan w:val="2"/>
            <w:shd w:val="clear" w:color="auto" w:fill="FFFFCC"/>
          </w:tcPr>
          <w:p w14:paraId="12BA7AE0" w14:textId="77777777" w:rsidR="00643257" w:rsidRPr="00643257" w:rsidRDefault="00643257" w:rsidP="00F62417">
            <w:pPr>
              <w:pStyle w:val="TableParagraph"/>
              <w:spacing w:before="8"/>
              <w:ind w:left="10" w:right="10"/>
              <w:jc w:val="center"/>
              <w:rPr>
                <w:rFonts w:ascii="Century Gothic" w:hAnsi="Century Gothic"/>
                <w:b w:val="0"/>
              </w:rPr>
            </w:pPr>
            <w:r w:rsidRPr="00643257">
              <w:rPr>
                <w:rFonts w:ascii="Century Gothic" w:hAnsi="Century Gothic"/>
                <w:b w:val="0"/>
                <w:spacing w:val="-5"/>
              </w:rPr>
              <w:t>6,5</w:t>
            </w:r>
          </w:p>
        </w:tc>
        <w:tc>
          <w:tcPr>
            <w:tcW w:w="2249" w:type="dxa"/>
            <w:gridSpan w:val="2"/>
            <w:shd w:val="clear" w:color="auto" w:fill="FFFFCC"/>
          </w:tcPr>
          <w:p w14:paraId="1708ADC8" w14:textId="77777777" w:rsidR="00643257" w:rsidRPr="00643257" w:rsidRDefault="00643257" w:rsidP="00F62417">
            <w:pPr>
              <w:pStyle w:val="TableParagraph"/>
              <w:spacing w:before="8"/>
              <w:ind w:left="5" w:right="7"/>
              <w:jc w:val="center"/>
              <w:rPr>
                <w:rFonts w:ascii="Century Gothic" w:hAnsi="Century Gothic"/>
                <w:b w:val="0"/>
              </w:rPr>
            </w:pPr>
            <w:r w:rsidRPr="00643257">
              <w:rPr>
                <w:rFonts w:ascii="Century Gothic" w:hAnsi="Century Gothic"/>
                <w:b w:val="0"/>
                <w:spacing w:val="-4"/>
              </w:rPr>
              <w:t>58,3</w:t>
            </w:r>
          </w:p>
        </w:tc>
      </w:tr>
      <w:tr w:rsidR="00643257" w:rsidRPr="00643257" w14:paraId="1C4D72AC" w14:textId="77777777" w:rsidTr="00F62417">
        <w:trPr>
          <w:gridBefore w:val="1"/>
          <w:wBefore w:w="10" w:type="dxa"/>
          <w:trHeight w:val="309"/>
        </w:trPr>
        <w:tc>
          <w:tcPr>
            <w:tcW w:w="1800" w:type="dxa"/>
            <w:gridSpan w:val="2"/>
            <w:shd w:val="clear" w:color="auto" w:fill="FFFFCC"/>
          </w:tcPr>
          <w:p w14:paraId="61C28294"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74</w:t>
            </w:r>
          </w:p>
        </w:tc>
        <w:tc>
          <w:tcPr>
            <w:tcW w:w="1435" w:type="dxa"/>
            <w:gridSpan w:val="2"/>
            <w:shd w:val="clear" w:color="auto" w:fill="FFFFCC"/>
          </w:tcPr>
          <w:p w14:paraId="7E185BE7"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66,6</w:t>
            </w:r>
          </w:p>
        </w:tc>
        <w:tc>
          <w:tcPr>
            <w:tcW w:w="1711" w:type="dxa"/>
            <w:gridSpan w:val="2"/>
            <w:shd w:val="clear" w:color="auto" w:fill="FFFFCC"/>
          </w:tcPr>
          <w:p w14:paraId="078A9B97"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6,7</w:t>
            </w:r>
          </w:p>
        </w:tc>
        <w:tc>
          <w:tcPr>
            <w:tcW w:w="2249" w:type="dxa"/>
            <w:gridSpan w:val="2"/>
            <w:shd w:val="clear" w:color="auto" w:fill="FFFFCC"/>
          </w:tcPr>
          <w:p w14:paraId="6B7FAE45"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59,9</w:t>
            </w:r>
          </w:p>
        </w:tc>
      </w:tr>
      <w:tr w:rsidR="00643257" w:rsidRPr="00643257" w14:paraId="28FDA219" w14:textId="77777777" w:rsidTr="00F62417">
        <w:trPr>
          <w:gridBefore w:val="1"/>
          <w:wBefore w:w="10" w:type="dxa"/>
          <w:trHeight w:val="309"/>
        </w:trPr>
        <w:tc>
          <w:tcPr>
            <w:tcW w:w="1800" w:type="dxa"/>
            <w:gridSpan w:val="2"/>
            <w:shd w:val="clear" w:color="auto" w:fill="FFFFCC"/>
          </w:tcPr>
          <w:p w14:paraId="6234EFA6"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76</w:t>
            </w:r>
          </w:p>
        </w:tc>
        <w:tc>
          <w:tcPr>
            <w:tcW w:w="1435" w:type="dxa"/>
            <w:gridSpan w:val="2"/>
            <w:shd w:val="clear" w:color="auto" w:fill="FFFFCC"/>
          </w:tcPr>
          <w:p w14:paraId="23DA91DE"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68,4</w:t>
            </w:r>
          </w:p>
        </w:tc>
        <w:tc>
          <w:tcPr>
            <w:tcW w:w="1711" w:type="dxa"/>
            <w:gridSpan w:val="2"/>
            <w:shd w:val="clear" w:color="auto" w:fill="FFFFCC"/>
          </w:tcPr>
          <w:p w14:paraId="131AADF8"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6,8</w:t>
            </w:r>
          </w:p>
        </w:tc>
        <w:tc>
          <w:tcPr>
            <w:tcW w:w="2249" w:type="dxa"/>
            <w:gridSpan w:val="2"/>
            <w:shd w:val="clear" w:color="auto" w:fill="FFFFCC"/>
          </w:tcPr>
          <w:p w14:paraId="0190BF0A"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61,6</w:t>
            </w:r>
          </w:p>
        </w:tc>
      </w:tr>
      <w:tr w:rsidR="00643257" w:rsidRPr="00643257" w14:paraId="2790651F" w14:textId="77777777" w:rsidTr="00F62417">
        <w:trPr>
          <w:gridBefore w:val="1"/>
          <w:wBefore w:w="10" w:type="dxa"/>
          <w:trHeight w:val="309"/>
        </w:trPr>
        <w:tc>
          <w:tcPr>
            <w:tcW w:w="1800" w:type="dxa"/>
            <w:gridSpan w:val="2"/>
            <w:shd w:val="clear" w:color="auto" w:fill="FFFFCC"/>
          </w:tcPr>
          <w:p w14:paraId="25406D28"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78</w:t>
            </w:r>
          </w:p>
        </w:tc>
        <w:tc>
          <w:tcPr>
            <w:tcW w:w="1435" w:type="dxa"/>
            <w:gridSpan w:val="2"/>
            <w:shd w:val="clear" w:color="auto" w:fill="FFFFCC"/>
          </w:tcPr>
          <w:p w14:paraId="33A84EDE"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70,2</w:t>
            </w:r>
          </w:p>
        </w:tc>
        <w:tc>
          <w:tcPr>
            <w:tcW w:w="1711" w:type="dxa"/>
            <w:gridSpan w:val="2"/>
            <w:shd w:val="clear" w:color="auto" w:fill="FFFFCC"/>
          </w:tcPr>
          <w:p w14:paraId="5AE666BD"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7,0</w:t>
            </w:r>
          </w:p>
        </w:tc>
        <w:tc>
          <w:tcPr>
            <w:tcW w:w="2249" w:type="dxa"/>
            <w:gridSpan w:val="2"/>
            <w:shd w:val="clear" w:color="auto" w:fill="FFFFCC"/>
          </w:tcPr>
          <w:p w14:paraId="540038D0"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63,2</w:t>
            </w:r>
          </w:p>
        </w:tc>
      </w:tr>
      <w:tr w:rsidR="00643257" w:rsidRPr="00643257" w14:paraId="46C0FCB9" w14:textId="77777777" w:rsidTr="00F62417">
        <w:trPr>
          <w:gridBefore w:val="1"/>
          <w:wBefore w:w="10" w:type="dxa"/>
          <w:trHeight w:val="309"/>
        </w:trPr>
        <w:tc>
          <w:tcPr>
            <w:tcW w:w="1800" w:type="dxa"/>
            <w:gridSpan w:val="2"/>
            <w:shd w:val="clear" w:color="auto" w:fill="FFFFCC"/>
          </w:tcPr>
          <w:p w14:paraId="69841CC4"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80</w:t>
            </w:r>
          </w:p>
        </w:tc>
        <w:tc>
          <w:tcPr>
            <w:tcW w:w="1435" w:type="dxa"/>
            <w:gridSpan w:val="2"/>
            <w:shd w:val="clear" w:color="auto" w:fill="FFFFCC"/>
          </w:tcPr>
          <w:p w14:paraId="0C50887D"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72,0</w:t>
            </w:r>
          </w:p>
        </w:tc>
        <w:tc>
          <w:tcPr>
            <w:tcW w:w="1711" w:type="dxa"/>
            <w:gridSpan w:val="2"/>
            <w:shd w:val="clear" w:color="auto" w:fill="FFFFCC"/>
          </w:tcPr>
          <w:p w14:paraId="0890CB80"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7,2</w:t>
            </w:r>
          </w:p>
        </w:tc>
        <w:tc>
          <w:tcPr>
            <w:tcW w:w="2249" w:type="dxa"/>
            <w:gridSpan w:val="2"/>
            <w:shd w:val="clear" w:color="auto" w:fill="FFFFCC"/>
          </w:tcPr>
          <w:p w14:paraId="35DBA7CC"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64,8</w:t>
            </w:r>
          </w:p>
        </w:tc>
      </w:tr>
      <w:tr w:rsidR="00643257" w:rsidRPr="00643257" w14:paraId="6999989B" w14:textId="77777777" w:rsidTr="00F62417">
        <w:trPr>
          <w:gridBefore w:val="1"/>
          <w:wBefore w:w="10" w:type="dxa"/>
          <w:trHeight w:val="309"/>
        </w:trPr>
        <w:tc>
          <w:tcPr>
            <w:tcW w:w="1800" w:type="dxa"/>
            <w:gridSpan w:val="2"/>
            <w:shd w:val="clear" w:color="auto" w:fill="FFFFCC"/>
          </w:tcPr>
          <w:p w14:paraId="74AC2736"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82</w:t>
            </w:r>
          </w:p>
        </w:tc>
        <w:tc>
          <w:tcPr>
            <w:tcW w:w="1435" w:type="dxa"/>
            <w:gridSpan w:val="2"/>
            <w:shd w:val="clear" w:color="auto" w:fill="FFFFCC"/>
          </w:tcPr>
          <w:p w14:paraId="0B6932F0"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73,8</w:t>
            </w:r>
          </w:p>
        </w:tc>
        <w:tc>
          <w:tcPr>
            <w:tcW w:w="1711" w:type="dxa"/>
            <w:gridSpan w:val="2"/>
            <w:shd w:val="clear" w:color="auto" w:fill="FFFFCC"/>
          </w:tcPr>
          <w:p w14:paraId="5DD3DF74"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7,4</w:t>
            </w:r>
          </w:p>
        </w:tc>
        <w:tc>
          <w:tcPr>
            <w:tcW w:w="2249" w:type="dxa"/>
            <w:gridSpan w:val="2"/>
            <w:shd w:val="clear" w:color="auto" w:fill="FFFFCC"/>
          </w:tcPr>
          <w:p w14:paraId="24303CCF"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66,4</w:t>
            </w:r>
          </w:p>
        </w:tc>
      </w:tr>
      <w:tr w:rsidR="00643257" w:rsidRPr="00643257" w14:paraId="32C25A47" w14:textId="77777777" w:rsidTr="00F62417">
        <w:trPr>
          <w:gridBefore w:val="1"/>
          <w:wBefore w:w="10" w:type="dxa"/>
          <w:trHeight w:val="306"/>
        </w:trPr>
        <w:tc>
          <w:tcPr>
            <w:tcW w:w="1800" w:type="dxa"/>
            <w:gridSpan w:val="2"/>
            <w:shd w:val="clear" w:color="auto" w:fill="FFFFCC"/>
          </w:tcPr>
          <w:p w14:paraId="4480501E" w14:textId="77777777" w:rsidR="00643257" w:rsidRPr="00643257" w:rsidRDefault="00643257" w:rsidP="00F62417">
            <w:pPr>
              <w:pStyle w:val="TableParagraph"/>
              <w:spacing w:before="8"/>
              <w:ind w:left="24" w:right="15"/>
              <w:jc w:val="center"/>
              <w:rPr>
                <w:rFonts w:ascii="Century Gothic" w:hAnsi="Century Gothic"/>
                <w:b w:val="0"/>
              </w:rPr>
            </w:pPr>
            <w:r w:rsidRPr="00643257">
              <w:rPr>
                <w:rFonts w:ascii="Century Gothic" w:hAnsi="Century Gothic"/>
                <w:b w:val="0"/>
                <w:spacing w:val="-5"/>
              </w:rPr>
              <w:t>84</w:t>
            </w:r>
          </w:p>
        </w:tc>
        <w:tc>
          <w:tcPr>
            <w:tcW w:w="1435" w:type="dxa"/>
            <w:gridSpan w:val="2"/>
            <w:shd w:val="clear" w:color="auto" w:fill="FFFFCC"/>
          </w:tcPr>
          <w:p w14:paraId="098E78A0" w14:textId="77777777" w:rsidR="00643257" w:rsidRPr="00643257" w:rsidRDefault="00643257" w:rsidP="00F62417">
            <w:pPr>
              <w:pStyle w:val="TableParagraph"/>
              <w:spacing w:before="8"/>
              <w:ind w:left="7" w:right="7"/>
              <w:jc w:val="center"/>
              <w:rPr>
                <w:rFonts w:ascii="Century Gothic" w:hAnsi="Century Gothic"/>
                <w:b w:val="0"/>
              </w:rPr>
            </w:pPr>
            <w:r w:rsidRPr="00643257">
              <w:rPr>
                <w:rFonts w:ascii="Century Gothic" w:hAnsi="Century Gothic"/>
                <w:b w:val="0"/>
                <w:spacing w:val="-4"/>
              </w:rPr>
              <w:t>75,6</w:t>
            </w:r>
          </w:p>
        </w:tc>
        <w:tc>
          <w:tcPr>
            <w:tcW w:w="1711" w:type="dxa"/>
            <w:gridSpan w:val="2"/>
            <w:shd w:val="clear" w:color="auto" w:fill="FFFFCC"/>
          </w:tcPr>
          <w:p w14:paraId="39B650EA" w14:textId="77777777" w:rsidR="00643257" w:rsidRPr="00643257" w:rsidRDefault="00643257" w:rsidP="00F62417">
            <w:pPr>
              <w:pStyle w:val="TableParagraph"/>
              <w:spacing w:before="8"/>
              <w:ind w:left="10" w:right="10"/>
              <w:jc w:val="center"/>
              <w:rPr>
                <w:rFonts w:ascii="Century Gothic" w:hAnsi="Century Gothic"/>
                <w:b w:val="0"/>
              </w:rPr>
            </w:pPr>
            <w:r w:rsidRPr="00643257">
              <w:rPr>
                <w:rFonts w:ascii="Century Gothic" w:hAnsi="Century Gothic"/>
                <w:b w:val="0"/>
                <w:spacing w:val="-5"/>
              </w:rPr>
              <w:t>7,6</w:t>
            </w:r>
          </w:p>
        </w:tc>
        <w:tc>
          <w:tcPr>
            <w:tcW w:w="2249" w:type="dxa"/>
            <w:gridSpan w:val="2"/>
            <w:shd w:val="clear" w:color="auto" w:fill="FFFFCC"/>
          </w:tcPr>
          <w:p w14:paraId="224B0317" w14:textId="77777777" w:rsidR="00643257" w:rsidRPr="00643257" w:rsidRDefault="00643257" w:rsidP="00F62417">
            <w:pPr>
              <w:pStyle w:val="TableParagraph"/>
              <w:spacing w:before="8"/>
              <w:ind w:left="5" w:right="7"/>
              <w:jc w:val="center"/>
              <w:rPr>
                <w:rFonts w:ascii="Century Gothic" w:hAnsi="Century Gothic"/>
                <w:b w:val="0"/>
              </w:rPr>
            </w:pPr>
            <w:r w:rsidRPr="00643257">
              <w:rPr>
                <w:rFonts w:ascii="Century Gothic" w:hAnsi="Century Gothic"/>
                <w:b w:val="0"/>
                <w:spacing w:val="-4"/>
              </w:rPr>
              <w:t>68,0</w:t>
            </w:r>
          </w:p>
        </w:tc>
      </w:tr>
      <w:tr w:rsidR="00643257" w:rsidRPr="00643257" w14:paraId="12A0484D" w14:textId="77777777" w:rsidTr="00F62417">
        <w:trPr>
          <w:gridBefore w:val="1"/>
          <w:wBefore w:w="10" w:type="dxa"/>
          <w:trHeight w:val="309"/>
        </w:trPr>
        <w:tc>
          <w:tcPr>
            <w:tcW w:w="1800" w:type="dxa"/>
            <w:gridSpan w:val="2"/>
            <w:shd w:val="clear" w:color="auto" w:fill="FFFFCC"/>
          </w:tcPr>
          <w:p w14:paraId="650E3639" w14:textId="77777777" w:rsidR="00643257" w:rsidRPr="00643257" w:rsidRDefault="00643257" w:rsidP="00F62417">
            <w:pPr>
              <w:pStyle w:val="TableParagraph"/>
              <w:spacing w:before="11"/>
              <w:ind w:left="24" w:right="15"/>
              <w:jc w:val="center"/>
              <w:rPr>
                <w:rFonts w:ascii="Century Gothic" w:hAnsi="Century Gothic"/>
                <w:b w:val="0"/>
              </w:rPr>
            </w:pPr>
            <w:r w:rsidRPr="00643257">
              <w:rPr>
                <w:rFonts w:ascii="Century Gothic" w:hAnsi="Century Gothic"/>
                <w:b w:val="0"/>
                <w:spacing w:val="-5"/>
              </w:rPr>
              <w:t>86</w:t>
            </w:r>
          </w:p>
        </w:tc>
        <w:tc>
          <w:tcPr>
            <w:tcW w:w="1435" w:type="dxa"/>
            <w:gridSpan w:val="2"/>
            <w:shd w:val="clear" w:color="auto" w:fill="FFFFCC"/>
          </w:tcPr>
          <w:p w14:paraId="6D432024" w14:textId="77777777" w:rsidR="00643257" w:rsidRPr="00643257" w:rsidRDefault="00643257" w:rsidP="00F62417">
            <w:pPr>
              <w:pStyle w:val="TableParagraph"/>
              <w:spacing w:before="11"/>
              <w:ind w:left="7" w:right="7"/>
              <w:jc w:val="center"/>
              <w:rPr>
                <w:rFonts w:ascii="Century Gothic" w:hAnsi="Century Gothic"/>
                <w:b w:val="0"/>
              </w:rPr>
            </w:pPr>
            <w:r w:rsidRPr="00643257">
              <w:rPr>
                <w:rFonts w:ascii="Century Gothic" w:hAnsi="Century Gothic"/>
                <w:b w:val="0"/>
                <w:spacing w:val="-4"/>
              </w:rPr>
              <w:t>77,4</w:t>
            </w:r>
          </w:p>
        </w:tc>
        <w:tc>
          <w:tcPr>
            <w:tcW w:w="1711" w:type="dxa"/>
            <w:gridSpan w:val="2"/>
            <w:shd w:val="clear" w:color="auto" w:fill="FFFFCC"/>
          </w:tcPr>
          <w:p w14:paraId="4334F373" w14:textId="77777777" w:rsidR="00643257" w:rsidRPr="00643257" w:rsidRDefault="00643257" w:rsidP="00F62417">
            <w:pPr>
              <w:pStyle w:val="TableParagraph"/>
              <w:spacing w:before="11"/>
              <w:ind w:left="10" w:right="10"/>
              <w:jc w:val="center"/>
              <w:rPr>
                <w:rFonts w:ascii="Century Gothic" w:hAnsi="Century Gothic"/>
                <w:b w:val="0"/>
              </w:rPr>
            </w:pPr>
            <w:r w:rsidRPr="00643257">
              <w:rPr>
                <w:rFonts w:ascii="Century Gothic" w:hAnsi="Century Gothic"/>
                <w:b w:val="0"/>
                <w:spacing w:val="-5"/>
              </w:rPr>
              <w:t>7,7</w:t>
            </w:r>
          </w:p>
        </w:tc>
        <w:tc>
          <w:tcPr>
            <w:tcW w:w="2249" w:type="dxa"/>
            <w:gridSpan w:val="2"/>
            <w:shd w:val="clear" w:color="auto" w:fill="FFFFCC"/>
          </w:tcPr>
          <w:p w14:paraId="616C4BAE" w14:textId="77777777" w:rsidR="00643257" w:rsidRPr="00643257" w:rsidRDefault="00643257" w:rsidP="00F62417">
            <w:pPr>
              <w:pStyle w:val="TableParagraph"/>
              <w:spacing w:before="11"/>
              <w:ind w:left="5" w:right="7"/>
              <w:jc w:val="center"/>
              <w:rPr>
                <w:rFonts w:ascii="Century Gothic" w:hAnsi="Century Gothic"/>
                <w:b w:val="0"/>
              </w:rPr>
            </w:pPr>
            <w:r w:rsidRPr="00643257">
              <w:rPr>
                <w:rFonts w:ascii="Century Gothic" w:hAnsi="Century Gothic"/>
                <w:b w:val="0"/>
                <w:spacing w:val="-4"/>
              </w:rPr>
              <w:t>69,7</w:t>
            </w:r>
          </w:p>
        </w:tc>
      </w:tr>
      <w:tr w:rsidR="00643257" w:rsidRPr="00643257" w14:paraId="186CD0C5" w14:textId="77777777" w:rsidTr="00F62417">
        <w:trPr>
          <w:gridBefore w:val="1"/>
          <w:wBefore w:w="10" w:type="dxa"/>
          <w:trHeight w:val="309"/>
        </w:trPr>
        <w:tc>
          <w:tcPr>
            <w:tcW w:w="1800" w:type="dxa"/>
            <w:gridSpan w:val="2"/>
            <w:shd w:val="clear" w:color="auto" w:fill="FFFFCC"/>
          </w:tcPr>
          <w:p w14:paraId="2A026FA4" w14:textId="77777777" w:rsidR="00643257" w:rsidRPr="00643257" w:rsidRDefault="00643257" w:rsidP="00F62417">
            <w:pPr>
              <w:pStyle w:val="TableParagraph"/>
              <w:spacing w:before="11"/>
              <w:ind w:left="24"/>
              <w:jc w:val="center"/>
              <w:rPr>
                <w:rFonts w:ascii="Century Gothic" w:hAnsi="Century Gothic"/>
                <w:b w:val="0"/>
              </w:rPr>
            </w:pPr>
            <w:r w:rsidRPr="00643257">
              <w:rPr>
                <w:rFonts w:ascii="Century Gothic" w:hAnsi="Century Gothic"/>
                <w:b w:val="0"/>
                <w:spacing w:val="-5"/>
              </w:rPr>
              <w:t>88</w:t>
            </w:r>
          </w:p>
        </w:tc>
        <w:tc>
          <w:tcPr>
            <w:tcW w:w="1435" w:type="dxa"/>
            <w:gridSpan w:val="2"/>
            <w:shd w:val="clear" w:color="auto" w:fill="FFFFCC"/>
          </w:tcPr>
          <w:p w14:paraId="3A81ACDD" w14:textId="77777777" w:rsidR="00643257" w:rsidRPr="00643257" w:rsidRDefault="00643257" w:rsidP="00F62417">
            <w:pPr>
              <w:pStyle w:val="TableParagraph"/>
              <w:spacing w:before="11"/>
              <w:ind w:left="7"/>
              <w:jc w:val="center"/>
              <w:rPr>
                <w:rFonts w:ascii="Century Gothic" w:hAnsi="Century Gothic"/>
                <w:b w:val="0"/>
              </w:rPr>
            </w:pPr>
            <w:r w:rsidRPr="00643257">
              <w:rPr>
                <w:rFonts w:ascii="Century Gothic" w:hAnsi="Century Gothic"/>
                <w:b w:val="0"/>
                <w:spacing w:val="-4"/>
              </w:rPr>
              <w:t>79,2</w:t>
            </w:r>
          </w:p>
        </w:tc>
        <w:tc>
          <w:tcPr>
            <w:tcW w:w="1711" w:type="dxa"/>
            <w:gridSpan w:val="2"/>
            <w:shd w:val="clear" w:color="auto" w:fill="FFFFCC"/>
          </w:tcPr>
          <w:p w14:paraId="1BD15C4D" w14:textId="77777777" w:rsidR="00643257" w:rsidRPr="00643257" w:rsidRDefault="00643257" w:rsidP="00F62417">
            <w:pPr>
              <w:pStyle w:val="TableParagraph"/>
              <w:spacing w:before="11"/>
              <w:ind w:left="10"/>
              <w:jc w:val="center"/>
              <w:rPr>
                <w:rFonts w:ascii="Century Gothic" w:hAnsi="Century Gothic"/>
                <w:b w:val="0"/>
              </w:rPr>
            </w:pPr>
            <w:r w:rsidRPr="00643257">
              <w:rPr>
                <w:rFonts w:ascii="Century Gothic" w:hAnsi="Century Gothic"/>
                <w:b w:val="0"/>
                <w:spacing w:val="-5"/>
              </w:rPr>
              <w:t>7,9</w:t>
            </w:r>
          </w:p>
        </w:tc>
        <w:tc>
          <w:tcPr>
            <w:tcW w:w="2249" w:type="dxa"/>
            <w:gridSpan w:val="2"/>
            <w:shd w:val="clear" w:color="auto" w:fill="FFFFCC"/>
          </w:tcPr>
          <w:p w14:paraId="49CEAA6C" w14:textId="77777777" w:rsidR="00643257" w:rsidRPr="00643257" w:rsidRDefault="00643257" w:rsidP="00F62417">
            <w:pPr>
              <w:pStyle w:val="TableParagraph"/>
              <w:spacing w:before="11"/>
              <w:ind w:left="7" w:right="2"/>
              <w:jc w:val="center"/>
              <w:rPr>
                <w:rFonts w:ascii="Century Gothic" w:hAnsi="Century Gothic"/>
                <w:b w:val="0"/>
              </w:rPr>
            </w:pPr>
            <w:r w:rsidRPr="00643257">
              <w:rPr>
                <w:rFonts w:ascii="Century Gothic" w:hAnsi="Century Gothic"/>
                <w:b w:val="0"/>
                <w:spacing w:val="-4"/>
              </w:rPr>
              <w:t>71,3</w:t>
            </w:r>
          </w:p>
        </w:tc>
      </w:tr>
      <w:tr w:rsidR="00643257" w:rsidRPr="00643257" w14:paraId="377BC67C" w14:textId="77777777" w:rsidTr="00F62417">
        <w:trPr>
          <w:gridBefore w:val="1"/>
          <w:wBefore w:w="10" w:type="dxa"/>
          <w:trHeight w:val="309"/>
        </w:trPr>
        <w:tc>
          <w:tcPr>
            <w:tcW w:w="1800" w:type="dxa"/>
            <w:gridSpan w:val="2"/>
            <w:shd w:val="clear" w:color="auto" w:fill="FFFFCC"/>
          </w:tcPr>
          <w:p w14:paraId="2191DFBF" w14:textId="77777777" w:rsidR="00643257" w:rsidRPr="00643257" w:rsidRDefault="00643257" w:rsidP="00F62417">
            <w:pPr>
              <w:pStyle w:val="TableParagraph"/>
              <w:spacing w:before="11"/>
              <w:ind w:left="24"/>
              <w:jc w:val="center"/>
              <w:rPr>
                <w:rFonts w:ascii="Century Gothic" w:hAnsi="Century Gothic"/>
                <w:b w:val="0"/>
              </w:rPr>
            </w:pPr>
            <w:r w:rsidRPr="00643257">
              <w:rPr>
                <w:rFonts w:ascii="Century Gothic" w:hAnsi="Century Gothic"/>
                <w:b w:val="0"/>
                <w:spacing w:val="-5"/>
              </w:rPr>
              <w:t>90</w:t>
            </w:r>
          </w:p>
        </w:tc>
        <w:tc>
          <w:tcPr>
            <w:tcW w:w="1435" w:type="dxa"/>
            <w:gridSpan w:val="2"/>
            <w:shd w:val="clear" w:color="auto" w:fill="FFFFCC"/>
          </w:tcPr>
          <w:p w14:paraId="7441757B" w14:textId="77777777" w:rsidR="00643257" w:rsidRPr="00643257" w:rsidRDefault="00643257" w:rsidP="00F62417">
            <w:pPr>
              <w:pStyle w:val="TableParagraph"/>
              <w:spacing w:before="11"/>
              <w:ind w:left="7"/>
              <w:jc w:val="center"/>
              <w:rPr>
                <w:rFonts w:ascii="Century Gothic" w:hAnsi="Century Gothic"/>
                <w:b w:val="0"/>
              </w:rPr>
            </w:pPr>
            <w:r w:rsidRPr="00643257">
              <w:rPr>
                <w:rFonts w:ascii="Century Gothic" w:hAnsi="Century Gothic"/>
                <w:b w:val="0"/>
                <w:spacing w:val="-4"/>
              </w:rPr>
              <w:t>81,0</w:t>
            </w:r>
          </w:p>
        </w:tc>
        <w:tc>
          <w:tcPr>
            <w:tcW w:w="1711" w:type="dxa"/>
            <w:gridSpan w:val="2"/>
            <w:shd w:val="clear" w:color="auto" w:fill="FFFFCC"/>
          </w:tcPr>
          <w:p w14:paraId="0E44DA63" w14:textId="77777777" w:rsidR="00643257" w:rsidRPr="00643257" w:rsidRDefault="00643257" w:rsidP="00F62417">
            <w:pPr>
              <w:pStyle w:val="TableParagraph"/>
              <w:spacing w:before="11"/>
              <w:ind w:left="10"/>
              <w:jc w:val="center"/>
              <w:rPr>
                <w:rFonts w:ascii="Century Gothic" w:hAnsi="Century Gothic"/>
                <w:b w:val="0"/>
              </w:rPr>
            </w:pPr>
            <w:r w:rsidRPr="00643257">
              <w:rPr>
                <w:rFonts w:ascii="Century Gothic" w:hAnsi="Century Gothic"/>
                <w:b w:val="0"/>
                <w:spacing w:val="-5"/>
              </w:rPr>
              <w:t>8,1</w:t>
            </w:r>
          </w:p>
        </w:tc>
        <w:tc>
          <w:tcPr>
            <w:tcW w:w="2249" w:type="dxa"/>
            <w:gridSpan w:val="2"/>
            <w:shd w:val="clear" w:color="auto" w:fill="FFFFCC"/>
          </w:tcPr>
          <w:p w14:paraId="027AAE42" w14:textId="77777777" w:rsidR="00643257" w:rsidRPr="00643257" w:rsidRDefault="00643257" w:rsidP="00F62417">
            <w:pPr>
              <w:pStyle w:val="TableParagraph"/>
              <w:spacing w:before="11"/>
              <w:ind w:left="7" w:right="2"/>
              <w:jc w:val="center"/>
              <w:rPr>
                <w:rFonts w:ascii="Century Gothic" w:hAnsi="Century Gothic"/>
                <w:b w:val="0"/>
              </w:rPr>
            </w:pPr>
            <w:r w:rsidRPr="00643257">
              <w:rPr>
                <w:rFonts w:ascii="Century Gothic" w:hAnsi="Century Gothic"/>
                <w:b w:val="0"/>
                <w:spacing w:val="-4"/>
              </w:rPr>
              <w:t>72,9</w:t>
            </w:r>
          </w:p>
        </w:tc>
      </w:tr>
      <w:tr w:rsidR="00643257" w:rsidRPr="00643257" w14:paraId="66103958" w14:textId="77777777" w:rsidTr="00F62417">
        <w:trPr>
          <w:gridBefore w:val="1"/>
          <w:wBefore w:w="10" w:type="dxa"/>
          <w:trHeight w:val="309"/>
        </w:trPr>
        <w:tc>
          <w:tcPr>
            <w:tcW w:w="1800" w:type="dxa"/>
            <w:gridSpan w:val="2"/>
            <w:shd w:val="clear" w:color="auto" w:fill="FFFFCC"/>
          </w:tcPr>
          <w:p w14:paraId="227A58D8" w14:textId="77777777" w:rsidR="00643257" w:rsidRPr="00643257" w:rsidRDefault="00643257" w:rsidP="00F62417">
            <w:pPr>
              <w:pStyle w:val="TableParagraph"/>
              <w:spacing w:before="11"/>
              <w:ind w:left="24"/>
              <w:jc w:val="center"/>
              <w:rPr>
                <w:rFonts w:ascii="Century Gothic" w:hAnsi="Century Gothic"/>
                <w:b w:val="0"/>
              </w:rPr>
            </w:pPr>
            <w:r w:rsidRPr="00643257">
              <w:rPr>
                <w:rFonts w:ascii="Century Gothic" w:hAnsi="Century Gothic"/>
                <w:b w:val="0"/>
                <w:spacing w:val="-5"/>
              </w:rPr>
              <w:t>92</w:t>
            </w:r>
          </w:p>
        </w:tc>
        <w:tc>
          <w:tcPr>
            <w:tcW w:w="1435" w:type="dxa"/>
            <w:gridSpan w:val="2"/>
            <w:shd w:val="clear" w:color="auto" w:fill="FFFFCC"/>
          </w:tcPr>
          <w:p w14:paraId="4AAF201F" w14:textId="77777777" w:rsidR="00643257" w:rsidRPr="00643257" w:rsidRDefault="00643257" w:rsidP="00F62417">
            <w:pPr>
              <w:pStyle w:val="TableParagraph"/>
              <w:spacing w:before="11"/>
              <w:ind w:left="7"/>
              <w:jc w:val="center"/>
              <w:rPr>
                <w:rFonts w:ascii="Century Gothic" w:hAnsi="Century Gothic"/>
                <w:b w:val="0"/>
              </w:rPr>
            </w:pPr>
            <w:r w:rsidRPr="00643257">
              <w:rPr>
                <w:rFonts w:ascii="Century Gothic" w:hAnsi="Century Gothic"/>
                <w:b w:val="0"/>
                <w:spacing w:val="-4"/>
              </w:rPr>
              <w:t>82,8</w:t>
            </w:r>
          </w:p>
        </w:tc>
        <w:tc>
          <w:tcPr>
            <w:tcW w:w="1711" w:type="dxa"/>
            <w:gridSpan w:val="2"/>
            <w:shd w:val="clear" w:color="auto" w:fill="FFFFCC"/>
          </w:tcPr>
          <w:p w14:paraId="3B70344E" w14:textId="77777777" w:rsidR="00643257" w:rsidRPr="00643257" w:rsidRDefault="00643257" w:rsidP="00F62417">
            <w:pPr>
              <w:pStyle w:val="TableParagraph"/>
              <w:spacing w:before="11"/>
              <w:ind w:left="10"/>
              <w:jc w:val="center"/>
              <w:rPr>
                <w:rFonts w:ascii="Century Gothic" w:hAnsi="Century Gothic"/>
                <w:b w:val="0"/>
              </w:rPr>
            </w:pPr>
            <w:r w:rsidRPr="00643257">
              <w:rPr>
                <w:rFonts w:ascii="Century Gothic" w:hAnsi="Century Gothic"/>
                <w:b w:val="0"/>
                <w:spacing w:val="-5"/>
              </w:rPr>
              <w:t>8,3</w:t>
            </w:r>
          </w:p>
        </w:tc>
        <w:tc>
          <w:tcPr>
            <w:tcW w:w="2249" w:type="dxa"/>
            <w:gridSpan w:val="2"/>
            <w:shd w:val="clear" w:color="auto" w:fill="FFFFCC"/>
          </w:tcPr>
          <w:p w14:paraId="5A937584" w14:textId="77777777" w:rsidR="00643257" w:rsidRPr="00643257" w:rsidRDefault="00643257" w:rsidP="00F62417">
            <w:pPr>
              <w:pStyle w:val="TableParagraph"/>
              <w:spacing w:before="11"/>
              <w:ind w:left="7" w:right="2"/>
              <w:jc w:val="center"/>
              <w:rPr>
                <w:rFonts w:ascii="Century Gothic" w:hAnsi="Century Gothic"/>
                <w:b w:val="0"/>
              </w:rPr>
            </w:pPr>
            <w:r w:rsidRPr="00643257">
              <w:rPr>
                <w:rFonts w:ascii="Century Gothic" w:hAnsi="Century Gothic"/>
                <w:b w:val="0"/>
                <w:spacing w:val="-4"/>
              </w:rPr>
              <w:t>74,5</w:t>
            </w:r>
          </w:p>
        </w:tc>
      </w:tr>
      <w:tr w:rsidR="00643257" w:rsidRPr="00643257" w14:paraId="0512C9A7" w14:textId="77777777" w:rsidTr="00F62417">
        <w:trPr>
          <w:gridBefore w:val="1"/>
          <w:wBefore w:w="10" w:type="dxa"/>
          <w:trHeight w:val="309"/>
        </w:trPr>
        <w:tc>
          <w:tcPr>
            <w:tcW w:w="1800" w:type="dxa"/>
            <w:gridSpan w:val="2"/>
            <w:shd w:val="clear" w:color="auto" w:fill="FFFFCC"/>
          </w:tcPr>
          <w:p w14:paraId="1774D07E" w14:textId="77777777" w:rsidR="00643257" w:rsidRPr="00643257" w:rsidRDefault="00643257" w:rsidP="00F62417">
            <w:pPr>
              <w:pStyle w:val="TableParagraph"/>
              <w:spacing w:before="11"/>
              <w:ind w:left="24"/>
              <w:jc w:val="center"/>
              <w:rPr>
                <w:rFonts w:ascii="Century Gothic" w:hAnsi="Century Gothic"/>
                <w:b w:val="0"/>
              </w:rPr>
            </w:pPr>
            <w:r w:rsidRPr="00643257">
              <w:rPr>
                <w:rFonts w:ascii="Century Gothic" w:hAnsi="Century Gothic"/>
                <w:b w:val="0"/>
                <w:spacing w:val="-5"/>
              </w:rPr>
              <w:t>94</w:t>
            </w:r>
          </w:p>
        </w:tc>
        <w:tc>
          <w:tcPr>
            <w:tcW w:w="1435" w:type="dxa"/>
            <w:gridSpan w:val="2"/>
            <w:shd w:val="clear" w:color="auto" w:fill="FFFFCC"/>
          </w:tcPr>
          <w:p w14:paraId="776F3E59" w14:textId="77777777" w:rsidR="00643257" w:rsidRPr="00643257" w:rsidRDefault="00643257" w:rsidP="00F62417">
            <w:pPr>
              <w:pStyle w:val="TableParagraph"/>
              <w:spacing w:before="11"/>
              <w:ind w:left="7"/>
              <w:jc w:val="center"/>
              <w:rPr>
                <w:rFonts w:ascii="Century Gothic" w:hAnsi="Century Gothic"/>
                <w:b w:val="0"/>
              </w:rPr>
            </w:pPr>
            <w:r w:rsidRPr="00643257">
              <w:rPr>
                <w:rFonts w:ascii="Century Gothic" w:hAnsi="Century Gothic"/>
                <w:b w:val="0"/>
                <w:spacing w:val="-4"/>
              </w:rPr>
              <w:t>84,6</w:t>
            </w:r>
          </w:p>
        </w:tc>
        <w:tc>
          <w:tcPr>
            <w:tcW w:w="1711" w:type="dxa"/>
            <w:gridSpan w:val="2"/>
            <w:shd w:val="clear" w:color="auto" w:fill="FFFFCC"/>
          </w:tcPr>
          <w:p w14:paraId="01B7CE9A" w14:textId="77777777" w:rsidR="00643257" w:rsidRPr="00643257" w:rsidRDefault="00643257" w:rsidP="00F62417">
            <w:pPr>
              <w:pStyle w:val="TableParagraph"/>
              <w:spacing w:before="11"/>
              <w:ind w:left="10"/>
              <w:jc w:val="center"/>
              <w:rPr>
                <w:rFonts w:ascii="Century Gothic" w:hAnsi="Century Gothic"/>
                <w:b w:val="0"/>
              </w:rPr>
            </w:pPr>
            <w:r w:rsidRPr="00643257">
              <w:rPr>
                <w:rFonts w:ascii="Century Gothic" w:hAnsi="Century Gothic"/>
                <w:b w:val="0"/>
                <w:spacing w:val="-5"/>
              </w:rPr>
              <w:t>8,5</w:t>
            </w:r>
          </w:p>
        </w:tc>
        <w:tc>
          <w:tcPr>
            <w:tcW w:w="2249" w:type="dxa"/>
            <w:gridSpan w:val="2"/>
            <w:shd w:val="clear" w:color="auto" w:fill="FFFFCC"/>
          </w:tcPr>
          <w:p w14:paraId="037D9D93" w14:textId="77777777" w:rsidR="00643257" w:rsidRPr="00643257" w:rsidRDefault="00643257" w:rsidP="00F62417">
            <w:pPr>
              <w:pStyle w:val="TableParagraph"/>
              <w:spacing w:before="11"/>
              <w:ind w:left="7" w:right="2"/>
              <w:jc w:val="center"/>
              <w:rPr>
                <w:rFonts w:ascii="Century Gothic" w:hAnsi="Century Gothic"/>
                <w:b w:val="0"/>
              </w:rPr>
            </w:pPr>
            <w:r w:rsidRPr="00643257">
              <w:rPr>
                <w:rFonts w:ascii="Century Gothic" w:hAnsi="Century Gothic"/>
                <w:b w:val="0"/>
                <w:spacing w:val="-4"/>
              </w:rPr>
              <w:t>76,1</w:t>
            </w:r>
          </w:p>
        </w:tc>
      </w:tr>
      <w:tr w:rsidR="00643257" w:rsidRPr="00643257" w14:paraId="021BA0B4" w14:textId="77777777" w:rsidTr="00F62417">
        <w:trPr>
          <w:gridBefore w:val="1"/>
          <w:wBefore w:w="10" w:type="dxa"/>
          <w:trHeight w:val="309"/>
        </w:trPr>
        <w:tc>
          <w:tcPr>
            <w:tcW w:w="1800" w:type="dxa"/>
            <w:gridSpan w:val="2"/>
            <w:shd w:val="clear" w:color="auto" w:fill="FFFFCC"/>
          </w:tcPr>
          <w:p w14:paraId="3CCECD72" w14:textId="77777777" w:rsidR="00643257" w:rsidRPr="00643257" w:rsidRDefault="00643257" w:rsidP="00F62417">
            <w:pPr>
              <w:pStyle w:val="TableParagraph"/>
              <w:spacing w:before="8"/>
              <w:ind w:left="24"/>
              <w:jc w:val="center"/>
              <w:rPr>
                <w:rFonts w:ascii="Century Gothic" w:hAnsi="Century Gothic"/>
                <w:b w:val="0"/>
              </w:rPr>
            </w:pPr>
            <w:r w:rsidRPr="00643257">
              <w:rPr>
                <w:rFonts w:ascii="Century Gothic" w:hAnsi="Century Gothic"/>
                <w:b w:val="0"/>
                <w:spacing w:val="-5"/>
              </w:rPr>
              <w:t>96</w:t>
            </w:r>
          </w:p>
        </w:tc>
        <w:tc>
          <w:tcPr>
            <w:tcW w:w="1435" w:type="dxa"/>
            <w:gridSpan w:val="2"/>
            <w:shd w:val="clear" w:color="auto" w:fill="FFFFCC"/>
          </w:tcPr>
          <w:p w14:paraId="64AC6B6D" w14:textId="77777777" w:rsidR="00643257" w:rsidRPr="00643257" w:rsidRDefault="00643257" w:rsidP="00F62417">
            <w:pPr>
              <w:pStyle w:val="TableParagraph"/>
              <w:spacing w:before="8"/>
              <w:ind w:left="7"/>
              <w:jc w:val="center"/>
              <w:rPr>
                <w:rFonts w:ascii="Century Gothic" w:hAnsi="Century Gothic"/>
                <w:b w:val="0"/>
              </w:rPr>
            </w:pPr>
            <w:r w:rsidRPr="00643257">
              <w:rPr>
                <w:rFonts w:ascii="Century Gothic" w:hAnsi="Century Gothic"/>
                <w:b w:val="0"/>
                <w:spacing w:val="-4"/>
              </w:rPr>
              <w:t>86,4</w:t>
            </w:r>
          </w:p>
        </w:tc>
        <w:tc>
          <w:tcPr>
            <w:tcW w:w="1711" w:type="dxa"/>
            <w:gridSpan w:val="2"/>
            <w:shd w:val="clear" w:color="auto" w:fill="FFFFCC"/>
          </w:tcPr>
          <w:p w14:paraId="45A225D0" w14:textId="77777777" w:rsidR="00643257" w:rsidRPr="00643257" w:rsidRDefault="00643257" w:rsidP="00F62417">
            <w:pPr>
              <w:pStyle w:val="TableParagraph"/>
              <w:spacing w:before="8"/>
              <w:ind w:left="10"/>
              <w:jc w:val="center"/>
              <w:rPr>
                <w:rFonts w:ascii="Century Gothic" w:hAnsi="Century Gothic"/>
                <w:b w:val="0"/>
              </w:rPr>
            </w:pPr>
            <w:r w:rsidRPr="00643257">
              <w:rPr>
                <w:rFonts w:ascii="Century Gothic" w:hAnsi="Century Gothic"/>
                <w:b w:val="0"/>
                <w:spacing w:val="-5"/>
              </w:rPr>
              <w:t>8,6</w:t>
            </w:r>
          </w:p>
        </w:tc>
        <w:tc>
          <w:tcPr>
            <w:tcW w:w="2249" w:type="dxa"/>
            <w:gridSpan w:val="2"/>
            <w:shd w:val="clear" w:color="auto" w:fill="FFFFCC"/>
          </w:tcPr>
          <w:p w14:paraId="78918802" w14:textId="77777777" w:rsidR="00643257" w:rsidRPr="00643257" w:rsidRDefault="00643257" w:rsidP="00F62417">
            <w:pPr>
              <w:pStyle w:val="TableParagraph"/>
              <w:spacing w:before="8"/>
              <w:ind w:left="7" w:right="2"/>
              <w:jc w:val="center"/>
              <w:rPr>
                <w:rFonts w:ascii="Century Gothic" w:hAnsi="Century Gothic"/>
                <w:b w:val="0"/>
              </w:rPr>
            </w:pPr>
            <w:r w:rsidRPr="00643257">
              <w:rPr>
                <w:rFonts w:ascii="Century Gothic" w:hAnsi="Century Gothic"/>
                <w:b w:val="0"/>
                <w:spacing w:val="-4"/>
              </w:rPr>
              <w:t>77,8</w:t>
            </w:r>
          </w:p>
        </w:tc>
      </w:tr>
      <w:tr w:rsidR="00643257" w:rsidRPr="00643257" w14:paraId="6922EA4B" w14:textId="77777777" w:rsidTr="00F62417">
        <w:trPr>
          <w:gridBefore w:val="1"/>
          <w:wBefore w:w="10" w:type="dxa"/>
          <w:trHeight w:val="306"/>
        </w:trPr>
        <w:tc>
          <w:tcPr>
            <w:tcW w:w="1800" w:type="dxa"/>
            <w:gridSpan w:val="2"/>
            <w:shd w:val="clear" w:color="auto" w:fill="FFFFCC"/>
          </w:tcPr>
          <w:p w14:paraId="78F0C31F" w14:textId="77777777" w:rsidR="00643257" w:rsidRPr="00643257" w:rsidRDefault="00643257" w:rsidP="00F62417">
            <w:pPr>
              <w:pStyle w:val="TableParagraph"/>
              <w:spacing w:before="8"/>
              <w:ind w:left="24"/>
              <w:jc w:val="center"/>
              <w:rPr>
                <w:rFonts w:ascii="Century Gothic" w:hAnsi="Century Gothic"/>
                <w:b w:val="0"/>
              </w:rPr>
            </w:pPr>
            <w:r w:rsidRPr="00643257">
              <w:rPr>
                <w:rFonts w:ascii="Century Gothic" w:hAnsi="Century Gothic"/>
                <w:b w:val="0"/>
                <w:spacing w:val="-5"/>
              </w:rPr>
              <w:t>98</w:t>
            </w:r>
          </w:p>
        </w:tc>
        <w:tc>
          <w:tcPr>
            <w:tcW w:w="1435" w:type="dxa"/>
            <w:gridSpan w:val="2"/>
            <w:shd w:val="clear" w:color="auto" w:fill="FFFFCC"/>
          </w:tcPr>
          <w:p w14:paraId="477A8323" w14:textId="77777777" w:rsidR="00643257" w:rsidRPr="00643257" w:rsidRDefault="00643257" w:rsidP="00F62417">
            <w:pPr>
              <w:pStyle w:val="TableParagraph"/>
              <w:spacing w:before="8"/>
              <w:ind w:left="7"/>
              <w:jc w:val="center"/>
              <w:rPr>
                <w:rFonts w:ascii="Century Gothic" w:hAnsi="Century Gothic"/>
                <w:b w:val="0"/>
              </w:rPr>
            </w:pPr>
            <w:r w:rsidRPr="00643257">
              <w:rPr>
                <w:rFonts w:ascii="Century Gothic" w:hAnsi="Century Gothic"/>
                <w:b w:val="0"/>
                <w:spacing w:val="-4"/>
              </w:rPr>
              <w:t>88,2</w:t>
            </w:r>
          </w:p>
        </w:tc>
        <w:tc>
          <w:tcPr>
            <w:tcW w:w="1711" w:type="dxa"/>
            <w:gridSpan w:val="2"/>
            <w:shd w:val="clear" w:color="auto" w:fill="FFFFCC"/>
          </w:tcPr>
          <w:p w14:paraId="42059E78" w14:textId="77777777" w:rsidR="00643257" w:rsidRPr="00643257" w:rsidRDefault="00643257" w:rsidP="00F62417">
            <w:pPr>
              <w:pStyle w:val="TableParagraph"/>
              <w:spacing w:before="8"/>
              <w:ind w:left="10"/>
              <w:jc w:val="center"/>
              <w:rPr>
                <w:rFonts w:ascii="Century Gothic" w:hAnsi="Century Gothic"/>
                <w:b w:val="0"/>
              </w:rPr>
            </w:pPr>
            <w:r w:rsidRPr="00643257">
              <w:rPr>
                <w:rFonts w:ascii="Century Gothic" w:hAnsi="Century Gothic"/>
                <w:b w:val="0"/>
                <w:spacing w:val="-5"/>
              </w:rPr>
              <w:t>8,8</w:t>
            </w:r>
          </w:p>
        </w:tc>
        <w:tc>
          <w:tcPr>
            <w:tcW w:w="2249" w:type="dxa"/>
            <w:gridSpan w:val="2"/>
            <w:shd w:val="clear" w:color="auto" w:fill="FFFFCC"/>
          </w:tcPr>
          <w:p w14:paraId="6C9D49BE" w14:textId="77777777" w:rsidR="00643257" w:rsidRPr="00643257" w:rsidRDefault="00643257" w:rsidP="00F62417">
            <w:pPr>
              <w:pStyle w:val="TableParagraph"/>
              <w:spacing w:before="8"/>
              <w:ind w:left="7" w:right="2"/>
              <w:jc w:val="center"/>
              <w:rPr>
                <w:rFonts w:ascii="Century Gothic" w:hAnsi="Century Gothic"/>
                <w:b w:val="0"/>
              </w:rPr>
            </w:pPr>
            <w:r w:rsidRPr="00643257">
              <w:rPr>
                <w:rFonts w:ascii="Century Gothic" w:hAnsi="Century Gothic"/>
                <w:b w:val="0"/>
                <w:spacing w:val="-4"/>
              </w:rPr>
              <w:t>79,4</w:t>
            </w:r>
          </w:p>
        </w:tc>
      </w:tr>
      <w:tr w:rsidR="00643257" w:rsidRPr="00643257" w14:paraId="37421AE7" w14:textId="77777777" w:rsidTr="00F62417">
        <w:trPr>
          <w:gridBefore w:val="1"/>
          <w:wBefore w:w="10" w:type="dxa"/>
          <w:trHeight w:val="309"/>
        </w:trPr>
        <w:tc>
          <w:tcPr>
            <w:tcW w:w="1800" w:type="dxa"/>
            <w:gridSpan w:val="2"/>
            <w:shd w:val="clear" w:color="auto" w:fill="FFFFCC"/>
          </w:tcPr>
          <w:p w14:paraId="7B832B37" w14:textId="77777777" w:rsidR="00643257" w:rsidRPr="00643257" w:rsidRDefault="00643257" w:rsidP="00F62417">
            <w:pPr>
              <w:pStyle w:val="TableParagraph"/>
              <w:spacing w:before="11"/>
              <w:ind w:left="24" w:right="3"/>
              <w:jc w:val="center"/>
              <w:rPr>
                <w:rFonts w:ascii="Century Gothic" w:hAnsi="Century Gothic"/>
                <w:b w:val="0"/>
              </w:rPr>
            </w:pPr>
            <w:r w:rsidRPr="00643257">
              <w:rPr>
                <w:rFonts w:ascii="Century Gothic" w:hAnsi="Century Gothic"/>
                <w:b w:val="0"/>
                <w:spacing w:val="-4"/>
              </w:rPr>
              <w:t>100+</w:t>
            </w:r>
          </w:p>
        </w:tc>
        <w:tc>
          <w:tcPr>
            <w:tcW w:w="1435" w:type="dxa"/>
            <w:gridSpan w:val="2"/>
            <w:shd w:val="clear" w:color="auto" w:fill="FFFFCC"/>
          </w:tcPr>
          <w:p w14:paraId="721DD35D" w14:textId="77777777" w:rsidR="00643257" w:rsidRPr="00643257" w:rsidRDefault="00643257" w:rsidP="00F62417">
            <w:pPr>
              <w:pStyle w:val="TableParagraph"/>
              <w:spacing w:before="11"/>
              <w:ind w:left="7"/>
              <w:jc w:val="center"/>
              <w:rPr>
                <w:rFonts w:ascii="Century Gothic" w:hAnsi="Century Gothic"/>
                <w:b w:val="0"/>
              </w:rPr>
            </w:pPr>
            <w:r w:rsidRPr="00643257">
              <w:rPr>
                <w:rFonts w:ascii="Century Gothic" w:hAnsi="Century Gothic"/>
                <w:b w:val="0"/>
                <w:spacing w:val="-4"/>
              </w:rPr>
              <w:t>90,0</w:t>
            </w:r>
          </w:p>
        </w:tc>
        <w:tc>
          <w:tcPr>
            <w:tcW w:w="1711" w:type="dxa"/>
            <w:gridSpan w:val="2"/>
            <w:shd w:val="clear" w:color="auto" w:fill="FFFFCC"/>
          </w:tcPr>
          <w:p w14:paraId="7D4296AF" w14:textId="77777777" w:rsidR="00643257" w:rsidRPr="00643257" w:rsidRDefault="00643257" w:rsidP="00F62417">
            <w:pPr>
              <w:pStyle w:val="TableParagraph"/>
              <w:spacing w:before="11"/>
              <w:ind w:left="10"/>
              <w:jc w:val="center"/>
              <w:rPr>
                <w:rFonts w:ascii="Century Gothic" w:hAnsi="Century Gothic"/>
                <w:b w:val="0"/>
              </w:rPr>
            </w:pPr>
            <w:r w:rsidRPr="00643257">
              <w:rPr>
                <w:rFonts w:ascii="Century Gothic" w:hAnsi="Century Gothic"/>
                <w:b w:val="0"/>
                <w:spacing w:val="-5"/>
              </w:rPr>
              <w:t>9,0</w:t>
            </w:r>
          </w:p>
        </w:tc>
        <w:tc>
          <w:tcPr>
            <w:tcW w:w="2249" w:type="dxa"/>
            <w:gridSpan w:val="2"/>
            <w:shd w:val="clear" w:color="auto" w:fill="FFFFCC"/>
          </w:tcPr>
          <w:p w14:paraId="7E9BBA2C" w14:textId="77777777" w:rsidR="00643257" w:rsidRPr="00643257" w:rsidRDefault="00643257" w:rsidP="00F62417">
            <w:pPr>
              <w:pStyle w:val="TableParagraph"/>
              <w:spacing w:before="11"/>
              <w:ind w:left="7" w:right="2"/>
              <w:jc w:val="center"/>
              <w:rPr>
                <w:rFonts w:ascii="Century Gothic" w:hAnsi="Century Gothic"/>
                <w:b w:val="0"/>
              </w:rPr>
            </w:pPr>
            <w:r w:rsidRPr="00643257">
              <w:rPr>
                <w:rFonts w:ascii="Century Gothic" w:hAnsi="Century Gothic"/>
                <w:b w:val="0"/>
                <w:spacing w:val="-4"/>
              </w:rPr>
              <w:t>81,0</w:t>
            </w:r>
          </w:p>
        </w:tc>
      </w:tr>
      <w:tr w:rsidR="00643257" w:rsidRPr="00643257" w14:paraId="1BA39ABD" w14:textId="77777777" w:rsidTr="00F62417">
        <w:trPr>
          <w:gridBefore w:val="1"/>
          <w:wBefore w:w="10" w:type="dxa"/>
          <w:trHeight w:val="309"/>
        </w:trPr>
        <w:tc>
          <w:tcPr>
            <w:tcW w:w="7195" w:type="dxa"/>
            <w:gridSpan w:val="8"/>
            <w:shd w:val="clear" w:color="auto" w:fill="FFFFCC"/>
          </w:tcPr>
          <w:p w14:paraId="7E0EDF90" w14:textId="77777777" w:rsidR="00643257" w:rsidRPr="00643257" w:rsidRDefault="00643257" w:rsidP="00F62417">
            <w:pPr>
              <w:pStyle w:val="TableParagraph"/>
              <w:spacing w:before="11"/>
              <w:ind w:left="177"/>
              <w:rPr>
                <w:rFonts w:ascii="Century Gothic" w:hAnsi="Century Gothic"/>
                <w:b w:val="0"/>
              </w:rPr>
            </w:pPr>
            <w:r w:rsidRPr="00643257">
              <w:rPr>
                <w:rFonts w:ascii="Century Gothic" w:hAnsi="Century Gothic"/>
                <w:b w:val="0"/>
              </w:rPr>
              <w:t>*</w:t>
            </w:r>
            <w:r w:rsidRPr="00643257">
              <w:rPr>
                <w:rFonts w:ascii="Century Gothic" w:hAnsi="Century Gothic"/>
                <w:b w:val="0"/>
                <w:spacing w:val="-4"/>
              </w:rPr>
              <w:t xml:space="preserve"> </w:t>
            </w:r>
            <w:r w:rsidRPr="00643257">
              <w:rPr>
                <w:rFonts w:ascii="Century Gothic" w:hAnsi="Century Gothic"/>
                <w:b w:val="0"/>
              </w:rPr>
              <w:t>Administrada</w:t>
            </w:r>
            <w:r w:rsidRPr="00643257">
              <w:rPr>
                <w:rFonts w:ascii="Century Gothic" w:hAnsi="Century Gothic"/>
                <w:b w:val="0"/>
                <w:spacing w:val="-2"/>
              </w:rPr>
              <w:t xml:space="preserve"> </w:t>
            </w:r>
            <w:r w:rsidRPr="00643257">
              <w:rPr>
                <w:rFonts w:ascii="Century Gothic" w:hAnsi="Century Gothic"/>
                <w:b w:val="0"/>
              </w:rPr>
              <w:t>en</w:t>
            </w:r>
            <w:r w:rsidRPr="00643257">
              <w:rPr>
                <w:rFonts w:ascii="Century Gothic" w:hAnsi="Century Gothic"/>
                <w:b w:val="0"/>
                <w:spacing w:val="-2"/>
              </w:rPr>
              <w:t xml:space="preserve"> </w:t>
            </w:r>
            <w:r w:rsidRPr="00643257">
              <w:rPr>
                <w:rFonts w:ascii="Century Gothic" w:hAnsi="Century Gothic"/>
                <w:b w:val="0"/>
              </w:rPr>
              <w:t>una</w:t>
            </w:r>
            <w:r w:rsidRPr="00643257">
              <w:rPr>
                <w:rFonts w:ascii="Century Gothic" w:hAnsi="Century Gothic"/>
                <w:b w:val="0"/>
                <w:spacing w:val="-4"/>
              </w:rPr>
              <w:t xml:space="preserve"> </w:t>
            </w:r>
            <w:r w:rsidRPr="00643257">
              <w:rPr>
                <w:rFonts w:ascii="Century Gothic" w:hAnsi="Century Gothic"/>
                <w:b w:val="0"/>
              </w:rPr>
              <w:t>concentración</w:t>
            </w:r>
            <w:r w:rsidRPr="00643257">
              <w:rPr>
                <w:rFonts w:ascii="Century Gothic" w:hAnsi="Century Gothic"/>
                <w:b w:val="0"/>
                <w:spacing w:val="-2"/>
              </w:rPr>
              <w:t xml:space="preserve"> </w:t>
            </w:r>
            <w:r w:rsidRPr="00643257">
              <w:rPr>
                <w:rFonts w:ascii="Century Gothic" w:hAnsi="Century Gothic"/>
                <w:b w:val="0"/>
              </w:rPr>
              <w:t>de</w:t>
            </w:r>
            <w:r w:rsidRPr="00643257">
              <w:rPr>
                <w:rFonts w:ascii="Century Gothic" w:hAnsi="Century Gothic"/>
                <w:b w:val="0"/>
                <w:spacing w:val="-3"/>
              </w:rPr>
              <w:t xml:space="preserve"> </w:t>
            </w:r>
            <w:r w:rsidRPr="00643257">
              <w:rPr>
                <w:rFonts w:ascii="Century Gothic" w:hAnsi="Century Gothic"/>
                <w:b w:val="0"/>
              </w:rPr>
              <w:t>1</w:t>
            </w:r>
            <w:r w:rsidRPr="00643257">
              <w:rPr>
                <w:rFonts w:ascii="Century Gothic" w:hAnsi="Century Gothic"/>
                <w:b w:val="0"/>
                <w:spacing w:val="-1"/>
              </w:rPr>
              <w:t xml:space="preserve"> </w:t>
            </w:r>
            <w:r w:rsidRPr="00643257">
              <w:rPr>
                <w:rFonts w:ascii="Century Gothic" w:hAnsi="Century Gothic"/>
                <w:b w:val="0"/>
              </w:rPr>
              <w:t>mg/</w:t>
            </w:r>
            <w:proofErr w:type="spellStart"/>
            <w:r w:rsidRPr="00643257">
              <w:rPr>
                <w:rFonts w:ascii="Century Gothic" w:hAnsi="Century Gothic"/>
                <w:b w:val="0"/>
              </w:rPr>
              <w:t>mL</w:t>
            </w:r>
            <w:proofErr w:type="spellEnd"/>
            <w:r w:rsidRPr="00643257">
              <w:rPr>
                <w:rFonts w:ascii="Century Gothic" w:hAnsi="Century Gothic"/>
                <w:b w:val="0"/>
                <w:spacing w:val="-2"/>
              </w:rPr>
              <w:t xml:space="preserve"> </w:t>
            </w:r>
            <w:r w:rsidRPr="00643257">
              <w:rPr>
                <w:rFonts w:ascii="Century Gothic" w:hAnsi="Century Gothic"/>
                <w:b w:val="0"/>
              </w:rPr>
              <w:t>durante</w:t>
            </w:r>
            <w:r w:rsidRPr="00643257">
              <w:rPr>
                <w:rFonts w:ascii="Century Gothic" w:hAnsi="Century Gothic"/>
                <w:b w:val="0"/>
                <w:spacing w:val="-3"/>
              </w:rPr>
              <w:t xml:space="preserve"> </w:t>
            </w:r>
            <w:r w:rsidRPr="00643257">
              <w:rPr>
                <w:rFonts w:ascii="Century Gothic" w:hAnsi="Century Gothic"/>
                <w:b w:val="0"/>
              </w:rPr>
              <w:t>60</w:t>
            </w:r>
            <w:r w:rsidRPr="00643257">
              <w:rPr>
                <w:rFonts w:ascii="Century Gothic" w:hAnsi="Century Gothic"/>
                <w:b w:val="0"/>
                <w:spacing w:val="-1"/>
              </w:rPr>
              <w:t xml:space="preserve"> </w:t>
            </w:r>
            <w:r w:rsidRPr="00643257">
              <w:rPr>
                <w:rFonts w:ascii="Century Gothic" w:hAnsi="Century Gothic"/>
                <w:b w:val="0"/>
                <w:spacing w:val="-4"/>
              </w:rPr>
              <w:t>min.</w:t>
            </w:r>
          </w:p>
        </w:tc>
      </w:tr>
    </w:tbl>
    <w:p w14:paraId="24745236" w14:textId="5A8AC4F2" w:rsidR="00643257" w:rsidRDefault="00643257" w:rsidP="00643257">
      <w:pPr>
        <w:rPr>
          <w:rFonts w:eastAsia="Century Gothic" w:cs="Century Gothic"/>
        </w:rPr>
      </w:pPr>
    </w:p>
    <w:p w14:paraId="18B2573A" w14:textId="77777777" w:rsidR="007A66B2" w:rsidRPr="00B72D74" w:rsidRDefault="007A66B2" w:rsidP="00643257">
      <w:pPr>
        <w:rPr>
          <w:rFonts w:eastAsia="Century Gothic" w:cs="Century Gothic"/>
        </w:rPr>
      </w:pPr>
    </w:p>
    <w:p w14:paraId="27D8D364" w14:textId="446876E6" w:rsidR="007A66B2" w:rsidRPr="00B72D74" w:rsidRDefault="007A66B2" w:rsidP="007A66B2">
      <w:pPr>
        <w:pStyle w:val="Descripcin"/>
        <w:keepNext/>
        <w:jc w:val="center"/>
        <w:rPr>
          <w:b/>
          <w:bCs/>
          <w:color w:val="auto"/>
          <w:sz w:val="20"/>
          <w:szCs w:val="20"/>
          <w:lang w:val="es-ES"/>
        </w:rPr>
      </w:pPr>
      <w:r w:rsidRPr="00B72D74">
        <w:rPr>
          <w:b/>
          <w:bCs/>
          <w:color w:val="auto"/>
          <w:sz w:val="20"/>
          <w:szCs w:val="20"/>
          <w:lang w:val="es-ES"/>
        </w:rPr>
        <w:lastRenderedPageBreak/>
        <w:t>Tabla 4. Instrucciones para la reconstitución de ALTEPLASE</w:t>
      </w:r>
    </w:p>
    <w:tbl>
      <w:tblPr>
        <w:tblStyle w:val="TableNormal"/>
        <w:tblW w:w="89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3"/>
        <w:gridCol w:w="3218"/>
        <w:gridCol w:w="4965"/>
      </w:tblGrid>
      <w:tr w:rsidR="007A66B2" w:rsidRPr="00A27AC7" w14:paraId="07A1BDF2" w14:textId="77777777" w:rsidTr="007A66B2">
        <w:trPr>
          <w:trHeight w:val="2601"/>
          <w:jc w:val="center"/>
        </w:trPr>
        <w:tc>
          <w:tcPr>
            <w:tcW w:w="763" w:type="dxa"/>
          </w:tcPr>
          <w:p w14:paraId="5D4A1699" w14:textId="77777777" w:rsidR="007A66B2" w:rsidRPr="00A27AC7" w:rsidRDefault="007A66B2" w:rsidP="00F62417">
            <w:pPr>
              <w:pStyle w:val="TableParagraph"/>
              <w:rPr>
                <w:rFonts w:ascii="Century Gothic" w:hAnsi="Century Gothic"/>
                <w:b w:val="0"/>
              </w:rPr>
            </w:pPr>
          </w:p>
          <w:p w14:paraId="7E51E064" w14:textId="77777777" w:rsidR="007A66B2" w:rsidRPr="00A27AC7" w:rsidRDefault="007A66B2" w:rsidP="00F62417">
            <w:pPr>
              <w:pStyle w:val="TableParagraph"/>
              <w:rPr>
                <w:rFonts w:ascii="Century Gothic" w:hAnsi="Century Gothic"/>
                <w:b w:val="0"/>
              </w:rPr>
            </w:pPr>
          </w:p>
          <w:p w14:paraId="261A635A" w14:textId="77777777" w:rsidR="007A66B2" w:rsidRPr="00A27AC7" w:rsidRDefault="007A66B2" w:rsidP="00F62417">
            <w:pPr>
              <w:pStyle w:val="TableParagraph"/>
              <w:rPr>
                <w:rFonts w:ascii="Century Gothic" w:hAnsi="Century Gothic"/>
                <w:b w:val="0"/>
              </w:rPr>
            </w:pPr>
          </w:p>
          <w:p w14:paraId="5D623375" w14:textId="77777777" w:rsidR="007A66B2" w:rsidRPr="00A27AC7" w:rsidRDefault="007A66B2" w:rsidP="00F62417">
            <w:pPr>
              <w:pStyle w:val="TableParagraph"/>
              <w:spacing w:before="47"/>
              <w:rPr>
                <w:rFonts w:ascii="Century Gothic" w:hAnsi="Century Gothic"/>
                <w:b w:val="0"/>
              </w:rPr>
            </w:pPr>
          </w:p>
          <w:p w14:paraId="1B5CFF73" w14:textId="77777777" w:rsidR="007A66B2" w:rsidRPr="00A27AC7" w:rsidRDefault="007A66B2" w:rsidP="00F62417">
            <w:pPr>
              <w:pStyle w:val="TableParagraph"/>
              <w:ind w:left="9"/>
              <w:jc w:val="center"/>
              <w:rPr>
                <w:rFonts w:ascii="Century Gothic" w:hAnsi="Century Gothic"/>
                <w:b w:val="0"/>
              </w:rPr>
            </w:pPr>
            <w:r w:rsidRPr="00A27AC7">
              <w:rPr>
                <w:rFonts w:ascii="Century Gothic" w:hAnsi="Century Gothic"/>
                <w:b w:val="0"/>
                <w:spacing w:val="-10"/>
              </w:rPr>
              <w:t>1</w:t>
            </w:r>
          </w:p>
        </w:tc>
        <w:tc>
          <w:tcPr>
            <w:tcW w:w="3218" w:type="dxa"/>
          </w:tcPr>
          <w:p w14:paraId="59C0A07D" w14:textId="77777777" w:rsidR="007A66B2" w:rsidRPr="00A27AC7" w:rsidRDefault="007A66B2" w:rsidP="00F62417">
            <w:pPr>
              <w:pStyle w:val="TableParagraph"/>
              <w:rPr>
                <w:rFonts w:ascii="Century Gothic" w:hAnsi="Century Gothic"/>
                <w:b w:val="0"/>
              </w:rPr>
            </w:pPr>
          </w:p>
          <w:p w14:paraId="4DD9C0B6" w14:textId="77777777" w:rsidR="007A66B2" w:rsidRPr="00A27AC7" w:rsidRDefault="007A66B2" w:rsidP="00F62417">
            <w:pPr>
              <w:pStyle w:val="TableParagraph"/>
              <w:rPr>
                <w:rFonts w:ascii="Century Gothic" w:hAnsi="Century Gothic"/>
                <w:b w:val="0"/>
              </w:rPr>
            </w:pPr>
          </w:p>
          <w:p w14:paraId="35C2F623" w14:textId="77777777" w:rsidR="007A66B2" w:rsidRPr="00A27AC7" w:rsidRDefault="007A66B2" w:rsidP="00F62417">
            <w:pPr>
              <w:pStyle w:val="TableParagraph"/>
              <w:spacing w:before="25"/>
              <w:rPr>
                <w:rFonts w:ascii="Century Gothic" w:hAnsi="Century Gothic"/>
                <w:b w:val="0"/>
              </w:rPr>
            </w:pPr>
          </w:p>
          <w:p w14:paraId="13696566" w14:textId="77777777" w:rsidR="007A66B2" w:rsidRPr="00A27AC7" w:rsidRDefault="007A66B2" w:rsidP="00F62417">
            <w:pPr>
              <w:pStyle w:val="TableParagraph"/>
              <w:spacing w:line="259" w:lineRule="auto"/>
              <w:ind w:left="82" w:right="67"/>
              <w:jc w:val="center"/>
              <w:rPr>
                <w:rFonts w:ascii="Century Gothic" w:hAnsi="Century Gothic"/>
                <w:b w:val="0"/>
              </w:rPr>
            </w:pPr>
            <w:r w:rsidRPr="00A27AC7">
              <w:rPr>
                <w:rFonts w:ascii="Century Gothic" w:hAnsi="Century Gothic"/>
                <w:b w:val="0"/>
              </w:rPr>
              <w:t>Reconstituya</w:t>
            </w:r>
            <w:r w:rsidRPr="00A27AC7">
              <w:rPr>
                <w:rFonts w:ascii="Century Gothic" w:hAnsi="Century Gothic"/>
                <w:b w:val="0"/>
                <w:spacing w:val="-15"/>
              </w:rPr>
              <w:t xml:space="preserve"> </w:t>
            </w:r>
            <w:r w:rsidRPr="00A27AC7">
              <w:rPr>
                <w:rFonts w:ascii="Century Gothic" w:hAnsi="Century Gothic"/>
                <w:b w:val="0"/>
              </w:rPr>
              <w:t>el</w:t>
            </w:r>
            <w:r w:rsidRPr="00A27AC7">
              <w:rPr>
                <w:rFonts w:ascii="Century Gothic" w:hAnsi="Century Gothic"/>
                <w:b w:val="0"/>
                <w:spacing w:val="-15"/>
              </w:rPr>
              <w:t xml:space="preserve"> </w:t>
            </w:r>
            <w:r w:rsidRPr="00A27AC7">
              <w:rPr>
                <w:rFonts w:ascii="Century Gothic" w:hAnsi="Century Gothic"/>
                <w:b w:val="0"/>
              </w:rPr>
              <w:t xml:space="preserve">medicamento inmediatamente antes de la </w:t>
            </w:r>
            <w:r w:rsidRPr="00A27AC7">
              <w:rPr>
                <w:rFonts w:ascii="Century Gothic" w:hAnsi="Century Gothic"/>
                <w:b w:val="0"/>
                <w:spacing w:val="-2"/>
              </w:rPr>
              <w:t>administración.</w:t>
            </w:r>
          </w:p>
        </w:tc>
        <w:tc>
          <w:tcPr>
            <w:tcW w:w="4965" w:type="dxa"/>
          </w:tcPr>
          <w:p w14:paraId="4D63B4DF" w14:textId="77777777" w:rsidR="007A66B2" w:rsidRPr="00A27AC7" w:rsidRDefault="007A66B2" w:rsidP="00F62417">
            <w:pPr>
              <w:pStyle w:val="TableParagraph"/>
              <w:spacing w:before="11"/>
              <w:rPr>
                <w:rFonts w:ascii="Century Gothic" w:hAnsi="Century Gothic"/>
                <w:b w:val="0"/>
              </w:rPr>
            </w:pPr>
          </w:p>
          <w:p w14:paraId="051EBF68" w14:textId="77777777" w:rsidR="007A66B2" w:rsidRPr="00A27AC7" w:rsidRDefault="007A66B2" w:rsidP="00F62417">
            <w:pPr>
              <w:pStyle w:val="TableParagraph"/>
              <w:ind w:left="739"/>
              <w:rPr>
                <w:rFonts w:ascii="Century Gothic" w:hAnsi="Century Gothic"/>
              </w:rPr>
            </w:pPr>
            <w:r w:rsidRPr="00A27AC7">
              <w:rPr>
                <w:rFonts w:ascii="Century Gothic" w:hAnsi="Century Gothic"/>
                <w:noProof/>
                <w:lang w:val="es-MX"/>
              </w:rPr>
              <w:drawing>
                <wp:inline distT="0" distB="0" distL="0" distR="0" wp14:anchorId="3343829B" wp14:editId="3FF65617">
                  <wp:extent cx="1806855" cy="1258214"/>
                  <wp:effectExtent l="0" t="0" r="3175"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1813806" cy="1263054"/>
                          </a:xfrm>
                          <a:prstGeom prst="rect">
                            <a:avLst/>
                          </a:prstGeom>
                        </pic:spPr>
                      </pic:pic>
                    </a:graphicData>
                  </a:graphic>
                </wp:inline>
              </w:drawing>
            </w:r>
          </w:p>
        </w:tc>
      </w:tr>
      <w:tr w:rsidR="007A66B2" w:rsidRPr="00A27AC7" w14:paraId="5556886D" w14:textId="77777777" w:rsidTr="007A66B2">
        <w:trPr>
          <w:trHeight w:val="3410"/>
          <w:jc w:val="center"/>
        </w:trPr>
        <w:tc>
          <w:tcPr>
            <w:tcW w:w="763" w:type="dxa"/>
          </w:tcPr>
          <w:p w14:paraId="63009320" w14:textId="77777777" w:rsidR="007A66B2" w:rsidRPr="00A27AC7" w:rsidRDefault="007A66B2" w:rsidP="00F62417">
            <w:pPr>
              <w:pStyle w:val="TableParagraph"/>
              <w:rPr>
                <w:rFonts w:ascii="Century Gothic" w:hAnsi="Century Gothic"/>
                <w:b w:val="0"/>
              </w:rPr>
            </w:pPr>
          </w:p>
          <w:p w14:paraId="281924E4" w14:textId="77777777" w:rsidR="007A66B2" w:rsidRPr="00A27AC7" w:rsidRDefault="007A66B2" w:rsidP="00F62417">
            <w:pPr>
              <w:pStyle w:val="TableParagraph"/>
              <w:rPr>
                <w:rFonts w:ascii="Century Gothic" w:hAnsi="Century Gothic"/>
                <w:b w:val="0"/>
              </w:rPr>
            </w:pPr>
          </w:p>
          <w:p w14:paraId="67A918BD" w14:textId="77777777" w:rsidR="007A66B2" w:rsidRPr="00A27AC7" w:rsidRDefault="007A66B2" w:rsidP="00F62417">
            <w:pPr>
              <w:pStyle w:val="TableParagraph"/>
              <w:rPr>
                <w:rFonts w:ascii="Century Gothic" w:hAnsi="Century Gothic"/>
                <w:b w:val="0"/>
              </w:rPr>
            </w:pPr>
          </w:p>
          <w:p w14:paraId="5D2709AA" w14:textId="77777777" w:rsidR="007A66B2" w:rsidRPr="00A27AC7" w:rsidRDefault="007A66B2" w:rsidP="00F62417">
            <w:pPr>
              <w:pStyle w:val="TableParagraph"/>
              <w:rPr>
                <w:rFonts w:ascii="Century Gothic" w:hAnsi="Century Gothic"/>
                <w:b w:val="0"/>
              </w:rPr>
            </w:pPr>
          </w:p>
          <w:p w14:paraId="3DAA9407" w14:textId="77777777" w:rsidR="007A66B2" w:rsidRPr="00A27AC7" w:rsidRDefault="007A66B2" w:rsidP="00F62417">
            <w:pPr>
              <w:pStyle w:val="TableParagraph"/>
              <w:spacing w:before="174"/>
              <w:rPr>
                <w:rFonts w:ascii="Century Gothic" w:hAnsi="Century Gothic"/>
                <w:b w:val="0"/>
              </w:rPr>
            </w:pPr>
          </w:p>
          <w:p w14:paraId="53FD9F24" w14:textId="77777777" w:rsidR="007A66B2" w:rsidRPr="00A27AC7" w:rsidRDefault="007A66B2" w:rsidP="00F62417">
            <w:pPr>
              <w:pStyle w:val="TableParagraph"/>
              <w:ind w:left="9"/>
              <w:jc w:val="center"/>
              <w:rPr>
                <w:rFonts w:ascii="Century Gothic" w:hAnsi="Century Gothic"/>
                <w:b w:val="0"/>
              </w:rPr>
            </w:pPr>
            <w:r w:rsidRPr="00A27AC7">
              <w:rPr>
                <w:rFonts w:ascii="Century Gothic" w:hAnsi="Century Gothic"/>
                <w:b w:val="0"/>
                <w:spacing w:val="-10"/>
              </w:rPr>
              <w:t>2</w:t>
            </w:r>
          </w:p>
        </w:tc>
        <w:tc>
          <w:tcPr>
            <w:tcW w:w="3218" w:type="dxa"/>
          </w:tcPr>
          <w:p w14:paraId="43CF16AC" w14:textId="77777777" w:rsidR="007A66B2" w:rsidRPr="00A27AC7" w:rsidRDefault="007A66B2" w:rsidP="00F62417">
            <w:pPr>
              <w:pStyle w:val="TableParagraph"/>
              <w:rPr>
                <w:rFonts w:ascii="Century Gothic" w:hAnsi="Century Gothic"/>
                <w:b w:val="0"/>
              </w:rPr>
            </w:pPr>
          </w:p>
          <w:p w14:paraId="7AA5A237" w14:textId="77777777" w:rsidR="007A66B2" w:rsidRPr="00A27AC7" w:rsidRDefault="007A66B2" w:rsidP="00F62417">
            <w:pPr>
              <w:pStyle w:val="TableParagraph"/>
              <w:spacing w:before="258"/>
              <w:rPr>
                <w:rFonts w:ascii="Century Gothic" w:hAnsi="Century Gothic"/>
                <w:b w:val="0"/>
              </w:rPr>
            </w:pPr>
          </w:p>
          <w:p w14:paraId="3F4D211A" w14:textId="77777777" w:rsidR="007A66B2" w:rsidRPr="00A27AC7" w:rsidRDefault="007A66B2" w:rsidP="00F62417">
            <w:pPr>
              <w:pStyle w:val="TableParagraph"/>
              <w:spacing w:line="259" w:lineRule="auto"/>
              <w:ind w:left="172" w:right="162" w:firstLine="3"/>
              <w:jc w:val="center"/>
              <w:rPr>
                <w:rFonts w:ascii="Century Gothic" w:hAnsi="Century Gothic"/>
                <w:b w:val="0"/>
              </w:rPr>
            </w:pPr>
            <w:r w:rsidRPr="00A27AC7">
              <w:rPr>
                <w:rFonts w:ascii="Century Gothic" w:hAnsi="Century Gothic"/>
                <w:b w:val="0"/>
              </w:rPr>
              <w:t>Retire las tapas protectoras de los dos viales que contienen</w:t>
            </w:r>
            <w:r w:rsidRPr="00A27AC7">
              <w:rPr>
                <w:rFonts w:ascii="Century Gothic" w:hAnsi="Century Gothic"/>
                <w:b w:val="0"/>
                <w:spacing w:val="-8"/>
              </w:rPr>
              <w:t xml:space="preserve"> </w:t>
            </w:r>
            <w:r w:rsidRPr="00A27AC7">
              <w:rPr>
                <w:rFonts w:ascii="Century Gothic" w:hAnsi="Century Gothic"/>
                <w:b w:val="0"/>
              </w:rPr>
              <w:t>el</w:t>
            </w:r>
            <w:r w:rsidRPr="00A27AC7">
              <w:rPr>
                <w:rFonts w:ascii="Century Gothic" w:hAnsi="Century Gothic"/>
                <w:b w:val="0"/>
                <w:spacing w:val="-8"/>
              </w:rPr>
              <w:t xml:space="preserve"> </w:t>
            </w:r>
            <w:r w:rsidRPr="00A27AC7">
              <w:rPr>
                <w:rFonts w:ascii="Century Gothic" w:hAnsi="Century Gothic"/>
                <w:b w:val="0"/>
              </w:rPr>
              <w:t>agua</w:t>
            </w:r>
            <w:r w:rsidRPr="00A27AC7">
              <w:rPr>
                <w:rFonts w:ascii="Century Gothic" w:hAnsi="Century Gothic"/>
                <w:b w:val="0"/>
                <w:spacing w:val="-8"/>
              </w:rPr>
              <w:t xml:space="preserve"> </w:t>
            </w:r>
            <w:r w:rsidRPr="00A27AC7">
              <w:rPr>
                <w:rFonts w:ascii="Century Gothic" w:hAnsi="Century Gothic"/>
                <w:b w:val="0"/>
              </w:rPr>
              <w:t>estéril</w:t>
            </w:r>
            <w:r w:rsidRPr="00A27AC7">
              <w:rPr>
                <w:rFonts w:ascii="Century Gothic" w:hAnsi="Century Gothic"/>
                <w:b w:val="0"/>
                <w:spacing w:val="-8"/>
              </w:rPr>
              <w:t xml:space="preserve"> </w:t>
            </w:r>
            <w:r w:rsidRPr="00A27AC7">
              <w:rPr>
                <w:rFonts w:ascii="Century Gothic" w:hAnsi="Century Gothic"/>
                <w:b w:val="0"/>
              </w:rPr>
              <w:t>y</w:t>
            </w:r>
            <w:r w:rsidRPr="00A27AC7">
              <w:rPr>
                <w:rFonts w:ascii="Century Gothic" w:hAnsi="Century Gothic"/>
                <w:b w:val="0"/>
                <w:spacing w:val="-9"/>
              </w:rPr>
              <w:t xml:space="preserve"> </w:t>
            </w:r>
            <w:r w:rsidRPr="00A27AC7">
              <w:rPr>
                <w:rFonts w:ascii="Century Gothic" w:hAnsi="Century Gothic"/>
                <w:b w:val="0"/>
              </w:rPr>
              <w:t>el polvo seco de ACTILYSE</w:t>
            </w:r>
            <w:r w:rsidRPr="00A27AC7">
              <w:rPr>
                <w:rFonts w:ascii="Century Gothic" w:hAnsi="Century Gothic"/>
                <w:b w:val="0"/>
                <w:position w:val="8"/>
              </w:rPr>
              <w:t>®</w:t>
            </w:r>
            <w:r w:rsidRPr="00A27AC7">
              <w:rPr>
                <w:rFonts w:ascii="Century Gothic" w:hAnsi="Century Gothic"/>
                <w:b w:val="0"/>
                <w:spacing w:val="40"/>
                <w:position w:val="8"/>
              </w:rPr>
              <w:t xml:space="preserve"> </w:t>
            </w:r>
            <w:r w:rsidRPr="00A27AC7">
              <w:rPr>
                <w:rFonts w:ascii="Century Gothic" w:hAnsi="Century Gothic"/>
                <w:b w:val="0"/>
              </w:rPr>
              <w:t>deslizándolas hacia arriba con el pulgar.</w:t>
            </w:r>
          </w:p>
        </w:tc>
        <w:tc>
          <w:tcPr>
            <w:tcW w:w="4965" w:type="dxa"/>
          </w:tcPr>
          <w:p w14:paraId="0CFBA582" w14:textId="77777777" w:rsidR="007A66B2" w:rsidRPr="00A27AC7" w:rsidRDefault="007A66B2" w:rsidP="00F62417">
            <w:pPr>
              <w:pStyle w:val="TableParagraph"/>
              <w:spacing w:before="198"/>
              <w:rPr>
                <w:rFonts w:ascii="Century Gothic" w:hAnsi="Century Gothic"/>
                <w:b w:val="0"/>
              </w:rPr>
            </w:pPr>
          </w:p>
          <w:p w14:paraId="2D093582" w14:textId="77777777" w:rsidR="007A66B2" w:rsidRPr="00A27AC7" w:rsidRDefault="007A66B2" w:rsidP="00F62417">
            <w:pPr>
              <w:pStyle w:val="TableParagraph"/>
              <w:tabs>
                <w:tab w:val="left" w:pos="2670"/>
              </w:tabs>
              <w:ind w:left="684"/>
              <w:rPr>
                <w:rFonts w:ascii="Century Gothic" w:hAnsi="Century Gothic"/>
              </w:rPr>
            </w:pPr>
            <w:r w:rsidRPr="00A27AC7">
              <w:rPr>
                <w:rFonts w:ascii="Century Gothic" w:hAnsi="Century Gothic"/>
                <w:noProof/>
                <w:position w:val="1"/>
                <w:lang w:val="es-MX"/>
              </w:rPr>
              <w:drawing>
                <wp:inline distT="0" distB="0" distL="0" distR="0" wp14:anchorId="68518BC4" wp14:editId="1B6BCF1F">
                  <wp:extent cx="1111591" cy="160162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1111591" cy="1601628"/>
                          </a:xfrm>
                          <a:prstGeom prst="rect">
                            <a:avLst/>
                          </a:prstGeom>
                        </pic:spPr>
                      </pic:pic>
                    </a:graphicData>
                  </a:graphic>
                </wp:inline>
              </w:drawing>
            </w:r>
            <w:r w:rsidRPr="00A27AC7">
              <w:rPr>
                <w:rFonts w:ascii="Century Gothic" w:hAnsi="Century Gothic"/>
                <w:position w:val="1"/>
              </w:rPr>
              <w:tab/>
            </w:r>
            <w:r w:rsidRPr="00A27AC7">
              <w:rPr>
                <w:rFonts w:ascii="Century Gothic" w:hAnsi="Century Gothic"/>
                <w:noProof/>
                <w:lang w:val="es-MX"/>
              </w:rPr>
              <w:drawing>
                <wp:inline distT="0" distB="0" distL="0" distR="0" wp14:anchorId="11F5A7D7" wp14:editId="183492D6">
                  <wp:extent cx="1100372" cy="158476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100372" cy="1584769"/>
                          </a:xfrm>
                          <a:prstGeom prst="rect">
                            <a:avLst/>
                          </a:prstGeom>
                        </pic:spPr>
                      </pic:pic>
                    </a:graphicData>
                  </a:graphic>
                </wp:inline>
              </w:drawing>
            </w:r>
          </w:p>
        </w:tc>
      </w:tr>
      <w:tr w:rsidR="007A66B2" w:rsidRPr="00A27AC7" w14:paraId="6C8AB9FE" w14:textId="77777777" w:rsidTr="007A66B2">
        <w:trPr>
          <w:trHeight w:val="3556"/>
          <w:jc w:val="center"/>
        </w:trPr>
        <w:tc>
          <w:tcPr>
            <w:tcW w:w="763" w:type="dxa"/>
          </w:tcPr>
          <w:p w14:paraId="73BCB362" w14:textId="77777777" w:rsidR="007A66B2" w:rsidRPr="00A27AC7" w:rsidRDefault="007A66B2" w:rsidP="00F62417">
            <w:pPr>
              <w:pStyle w:val="TableParagraph"/>
              <w:rPr>
                <w:rFonts w:ascii="Century Gothic" w:hAnsi="Century Gothic"/>
                <w:b w:val="0"/>
              </w:rPr>
            </w:pPr>
          </w:p>
          <w:p w14:paraId="293AA51F" w14:textId="77777777" w:rsidR="007A66B2" w:rsidRPr="00A27AC7" w:rsidRDefault="007A66B2" w:rsidP="00F62417">
            <w:pPr>
              <w:pStyle w:val="TableParagraph"/>
              <w:rPr>
                <w:rFonts w:ascii="Century Gothic" w:hAnsi="Century Gothic"/>
                <w:b w:val="0"/>
              </w:rPr>
            </w:pPr>
          </w:p>
          <w:p w14:paraId="49DD6D1A" w14:textId="77777777" w:rsidR="007A66B2" w:rsidRPr="00A27AC7" w:rsidRDefault="007A66B2" w:rsidP="00F62417">
            <w:pPr>
              <w:pStyle w:val="TableParagraph"/>
              <w:rPr>
                <w:rFonts w:ascii="Century Gothic" w:hAnsi="Century Gothic"/>
                <w:b w:val="0"/>
              </w:rPr>
            </w:pPr>
          </w:p>
          <w:p w14:paraId="4EAF6C4A" w14:textId="77777777" w:rsidR="007A66B2" w:rsidRPr="00A27AC7" w:rsidRDefault="007A66B2" w:rsidP="00F62417">
            <w:pPr>
              <w:pStyle w:val="TableParagraph"/>
              <w:rPr>
                <w:rFonts w:ascii="Century Gothic" w:hAnsi="Century Gothic"/>
                <w:b w:val="0"/>
              </w:rPr>
            </w:pPr>
          </w:p>
          <w:p w14:paraId="3ADA37A9" w14:textId="77777777" w:rsidR="007A66B2" w:rsidRPr="00A27AC7" w:rsidRDefault="007A66B2" w:rsidP="00F62417">
            <w:pPr>
              <w:pStyle w:val="TableParagraph"/>
              <w:spacing w:before="248"/>
              <w:rPr>
                <w:rFonts w:ascii="Century Gothic" w:hAnsi="Century Gothic"/>
                <w:b w:val="0"/>
              </w:rPr>
            </w:pPr>
          </w:p>
          <w:p w14:paraId="609633FF" w14:textId="77777777" w:rsidR="007A66B2" w:rsidRPr="00A27AC7" w:rsidRDefault="007A66B2" w:rsidP="00F62417">
            <w:pPr>
              <w:pStyle w:val="TableParagraph"/>
              <w:ind w:left="9"/>
              <w:jc w:val="center"/>
              <w:rPr>
                <w:rFonts w:ascii="Century Gothic" w:hAnsi="Century Gothic"/>
                <w:b w:val="0"/>
              </w:rPr>
            </w:pPr>
            <w:r w:rsidRPr="00A27AC7">
              <w:rPr>
                <w:rFonts w:ascii="Century Gothic" w:hAnsi="Century Gothic"/>
                <w:b w:val="0"/>
                <w:spacing w:val="-10"/>
              </w:rPr>
              <w:t>3</w:t>
            </w:r>
          </w:p>
        </w:tc>
        <w:tc>
          <w:tcPr>
            <w:tcW w:w="3218" w:type="dxa"/>
          </w:tcPr>
          <w:p w14:paraId="7D55A329" w14:textId="77777777" w:rsidR="007A66B2" w:rsidRPr="00A27AC7" w:rsidRDefault="007A66B2" w:rsidP="00F62417">
            <w:pPr>
              <w:pStyle w:val="TableParagraph"/>
              <w:rPr>
                <w:rFonts w:ascii="Century Gothic" w:hAnsi="Century Gothic"/>
                <w:b w:val="0"/>
              </w:rPr>
            </w:pPr>
          </w:p>
          <w:p w14:paraId="596160D1" w14:textId="77777777" w:rsidR="007A66B2" w:rsidRPr="00A27AC7" w:rsidRDefault="007A66B2" w:rsidP="00F62417">
            <w:pPr>
              <w:pStyle w:val="TableParagraph"/>
              <w:rPr>
                <w:rFonts w:ascii="Century Gothic" w:hAnsi="Century Gothic"/>
                <w:b w:val="0"/>
              </w:rPr>
            </w:pPr>
          </w:p>
          <w:p w14:paraId="07CC14C3" w14:textId="77777777" w:rsidR="007A66B2" w:rsidRPr="00A27AC7" w:rsidRDefault="007A66B2" w:rsidP="00F62417">
            <w:pPr>
              <w:pStyle w:val="TableParagraph"/>
              <w:spacing w:before="205"/>
              <w:rPr>
                <w:rFonts w:ascii="Century Gothic" w:hAnsi="Century Gothic"/>
                <w:b w:val="0"/>
              </w:rPr>
            </w:pPr>
          </w:p>
          <w:p w14:paraId="3B45205B" w14:textId="77777777" w:rsidR="007A66B2" w:rsidRPr="00A27AC7" w:rsidRDefault="007A66B2" w:rsidP="00F62417">
            <w:pPr>
              <w:pStyle w:val="TableParagraph"/>
              <w:spacing w:line="259" w:lineRule="auto"/>
              <w:ind w:left="223" w:right="140"/>
              <w:jc w:val="center"/>
              <w:rPr>
                <w:rFonts w:ascii="Century Gothic" w:hAnsi="Century Gothic"/>
                <w:b w:val="0"/>
              </w:rPr>
            </w:pPr>
            <w:r w:rsidRPr="00A27AC7">
              <w:rPr>
                <w:rFonts w:ascii="Century Gothic" w:hAnsi="Century Gothic"/>
                <w:b w:val="0"/>
              </w:rPr>
              <w:t>Limpie</w:t>
            </w:r>
            <w:r w:rsidRPr="00A27AC7">
              <w:rPr>
                <w:rFonts w:ascii="Century Gothic" w:hAnsi="Century Gothic"/>
                <w:b w:val="0"/>
                <w:spacing w:val="-10"/>
              </w:rPr>
              <w:t xml:space="preserve"> </w:t>
            </w:r>
            <w:r w:rsidRPr="00A27AC7">
              <w:rPr>
                <w:rFonts w:ascii="Century Gothic" w:hAnsi="Century Gothic"/>
                <w:b w:val="0"/>
              </w:rPr>
              <w:t>la</w:t>
            </w:r>
            <w:r w:rsidRPr="00A27AC7">
              <w:rPr>
                <w:rFonts w:ascii="Century Gothic" w:hAnsi="Century Gothic"/>
                <w:b w:val="0"/>
                <w:spacing w:val="-9"/>
              </w:rPr>
              <w:t xml:space="preserve"> </w:t>
            </w:r>
            <w:r w:rsidRPr="00A27AC7">
              <w:rPr>
                <w:rFonts w:ascii="Century Gothic" w:hAnsi="Century Gothic"/>
                <w:b w:val="0"/>
              </w:rPr>
              <w:t>parte</w:t>
            </w:r>
            <w:r w:rsidRPr="00A27AC7">
              <w:rPr>
                <w:rFonts w:ascii="Century Gothic" w:hAnsi="Century Gothic"/>
                <w:b w:val="0"/>
                <w:spacing w:val="-10"/>
              </w:rPr>
              <w:t xml:space="preserve"> </w:t>
            </w:r>
            <w:r w:rsidRPr="00A27AC7">
              <w:rPr>
                <w:rFonts w:ascii="Century Gothic" w:hAnsi="Century Gothic"/>
                <w:b w:val="0"/>
              </w:rPr>
              <w:t>superior</w:t>
            </w:r>
            <w:r w:rsidRPr="00A27AC7">
              <w:rPr>
                <w:rFonts w:ascii="Century Gothic" w:hAnsi="Century Gothic"/>
                <w:b w:val="0"/>
                <w:spacing w:val="-10"/>
              </w:rPr>
              <w:t xml:space="preserve"> </w:t>
            </w:r>
            <w:r w:rsidRPr="00A27AC7">
              <w:rPr>
                <w:rFonts w:ascii="Century Gothic" w:hAnsi="Century Gothic"/>
                <w:b w:val="0"/>
              </w:rPr>
              <w:t xml:space="preserve">de caucho de cada vial con un paño impregnado en </w:t>
            </w:r>
            <w:r w:rsidRPr="00A27AC7">
              <w:rPr>
                <w:rFonts w:ascii="Century Gothic" w:hAnsi="Century Gothic"/>
                <w:b w:val="0"/>
                <w:spacing w:val="-2"/>
              </w:rPr>
              <w:t>alcohol.</w:t>
            </w:r>
          </w:p>
        </w:tc>
        <w:tc>
          <w:tcPr>
            <w:tcW w:w="4965" w:type="dxa"/>
          </w:tcPr>
          <w:p w14:paraId="65F720A4" w14:textId="77777777" w:rsidR="007A66B2" w:rsidRPr="00A27AC7" w:rsidRDefault="007A66B2" w:rsidP="00F62417">
            <w:pPr>
              <w:pStyle w:val="TableParagraph"/>
              <w:spacing w:before="217"/>
              <w:rPr>
                <w:rFonts w:ascii="Century Gothic" w:hAnsi="Century Gothic"/>
                <w:b w:val="0"/>
              </w:rPr>
            </w:pPr>
          </w:p>
          <w:p w14:paraId="54AC2EC2" w14:textId="77777777" w:rsidR="007A66B2" w:rsidRPr="00A27AC7" w:rsidRDefault="007A66B2" w:rsidP="00F62417">
            <w:pPr>
              <w:pStyle w:val="TableParagraph"/>
              <w:ind w:left="555"/>
              <w:rPr>
                <w:rFonts w:ascii="Century Gothic" w:hAnsi="Century Gothic"/>
              </w:rPr>
            </w:pPr>
            <w:r w:rsidRPr="00A27AC7">
              <w:rPr>
                <w:rFonts w:ascii="Century Gothic" w:hAnsi="Century Gothic"/>
                <w:noProof/>
                <w:lang w:val="es-MX"/>
              </w:rPr>
              <w:drawing>
                <wp:inline distT="0" distB="0" distL="0" distR="0" wp14:anchorId="33F1EA45" wp14:editId="62B51A54">
                  <wp:extent cx="2144243" cy="169163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2144243" cy="1691639"/>
                          </a:xfrm>
                          <a:prstGeom prst="rect">
                            <a:avLst/>
                          </a:prstGeom>
                        </pic:spPr>
                      </pic:pic>
                    </a:graphicData>
                  </a:graphic>
                </wp:inline>
              </w:drawing>
            </w:r>
          </w:p>
        </w:tc>
      </w:tr>
      <w:tr w:rsidR="007A66B2" w:rsidRPr="00A27AC7" w14:paraId="1BCEBA71" w14:textId="77777777" w:rsidTr="007A66B2">
        <w:trPr>
          <w:trHeight w:val="2977"/>
          <w:jc w:val="center"/>
        </w:trPr>
        <w:tc>
          <w:tcPr>
            <w:tcW w:w="763" w:type="dxa"/>
          </w:tcPr>
          <w:p w14:paraId="210E263C" w14:textId="77777777" w:rsidR="007A66B2" w:rsidRPr="00A27AC7" w:rsidRDefault="007A66B2" w:rsidP="00F62417">
            <w:pPr>
              <w:pStyle w:val="TableParagraph"/>
              <w:rPr>
                <w:rFonts w:ascii="Century Gothic" w:hAnsi="Century Gothic"/>
                <w:b w:val="0"/>
              </w:rPr>
            </w:pPr>
          </w:p>
          <w:p w14:paraId="36DD8112" w14:textId="77777777" w:rsidR="007A66B2" w:rsidRPr="00A27AC7" w:rsidRDefault="007A66B2" w:rsidP="00F62417">
            <w:pPr>
              <w:pStyle w:val="TableParagraph"/>
              <w:rPr>
                <w:rFonts w:ascii="Century Gothic" w:hAnsi="Century Gothic"/>
                <w:b w:val="0"/>
              </w:rPr>
            </w:pPr>
          </w:p>
          <w:p w14:paraId="6AAD6EFF" w14:textId="77777777" w:rsidR="007A66B2" w:rsidRPr="00A27AC7" w:rsidRDefault="007A66B2" w:rsidP="00F62417">
            <w:pPr>
              <w:pStyle w:val="TableParagraph"/>
              <w:rPr>
                <w:rFonts w:ascii="Century Gothic" w:hAnsi="Century Gothic"/>
                <w:b w:val="0"/>
              </w:rPr>
            </w:pPr>
          </w:p>
          <w:p w14:paraId="1A881637" w14:textId="77777777" w:rsidR="007A66B2" w:rsidRPr="00A27AC7" w:rsidRDefault="007A66B2" w:rsidP="00F62417">
            <w:pPr>
              <w:pStyle w:val="TableParagraph"/>
              <w:spacing w:before="234"/>
              <w:rPr>
                <w:rFonts w:ascii="Century Gothic" w:hAnsi="Century Gothic"/>
                <w:b w:val="0"/>
              </w:rPr>
            </w:pPr>
          </w:p>
          <w:p w14:paraId="71C8ECD5" w14:textId="77777777" w:rsidR="007A66B2" w:rsidRPr="00A27AC7" w:rsidRDefault="007A66B2" w:rsidP="00F62417">
            <w:pPr>
              <w:pStyle w:val="TableParagraph"/>
              <w:ind w:left="9"/>
              <w:jc w:val="center"/>
              <w:rPr>
                <w:rFonts w:ascii="Century Gothic" w:hAnsi="Century Gothic"/>
                <w:b w:val="0"/>
              </w:rPr>
            </w:pPr>
            <w:r w:rsidRPr="00A27AC7">
              <w:rPr>
                <w:rFonts w:ascii="Century Gothic" w:hAnsi="Century Gothic"/>
                <w:b w:val="0"/>
                <w:spacing w:val="-10"/>
              </w:rPr>
              <w:t>4</w:t>
            </w:r>
          </w:p>
        </w:tc>
        <w:tc>
          <w:tcPr>
            <w:tcW w:w="3218" w:type="dxa"/>
          </w:tcPr>
          <w:p w14:paraId="443291B4" w14:textId="77777777" w:rsidR="007A66B2" w:rsidRPr="00A27AC7" w:rsidRDefault="007A66B2" w:rsidP="00F62417">
            <w:pPr>
              <w:pStyle w:val="TableParagraph"/>
              <w:spacing w:line="256" w:lineRule="auto"/>
              <w:ind w:left="628" w:right="550" w:firstLine="3"/>
              <w:jc w:val="center"/>
              <w:rPr>
                <w:rFonts w:ascii="Century Gothic" w:hAnsi="Century Gothic"/>
                <w:b w:val="0"/>
              </w:rPr>
            </w:pPr>
            <w:r w:rsidRPr="00A27AC7">
              <w:rPr>
                <w:rFonts w:ascii="Century Gothic" w:hAnsi="Century Gothic"/>
                <w:b w:val="0"/>
              </w:rPr>
              <w:t>Retire la cánula de transferencia</w:t>
            </w:r>
            <w:r w:rsidRPr="00A27AC7">
              <w:rPr>
                <w:rFonts w:ascii="Century Gothic" w:hAnsi="Century Gothic"/>
                <w:b w:val="0"/>
                <w:position w:val="8"/>
              </w:rPr>
              <w:t>*</w:t>
            </w:r>
            <w:r w:rsidRPr="00A27AC7">
              <w:rPr>
                <w:rFonts w:ascii="Century Gothic" w:hAnsi="Century Gothic"/>
                <w:b w:val="0"/>
                <w:spacing w:val="-1"/>
                <w:position w:val="8"/>
              </w:rPr>
              <w:t xml:space="preserve"> </w:t>
            </w:r>
            <w:r w:rsidRPr="00A27AC7">
              <w:rPr>
                <w:rFonts w:ascii="Century Gothic" w:hAnsi="Century Gothic"/>
                <w:b w:val="0"/>
              </w:rPr>
              <w:t>de</w:t>
            </w:r>
            <w:r w:rsidRPr="00A27AC7">
              <w:rPr>
                <w:rFonts w:ascii="Century Gothic" w:hAnsi="Century Gothic"/>
                <w:b w:val="0"/>
                <w:spacing w:val="-15"/>
              </w:rPr>
              <w:t xml:space="preserve"> </w:t>
            </w:r>
            <w:r w:rsidRPr="00A27AC7">
              <w:rPr>
                <w:rFonts w:ascii="Century Gothic" w:hAnsi="Century Gothic"/>
                <w:b w:val="0"/>
              </w:rPr>
              <w:t xml:space="preserve">su </w:t>
            </w:r>
            <w:r w:rsidRPr="00A27AC7">
              <w:rPr>
                <w:rFonts w:ascii="Century Gothic" w:hAnsi="Century Gothic"/>
                <w:b w:val="0"/>
                <w:spacing w:val="-2"/>
              </w:rPr>
              <w:t>cubierta.</w:t>
            </w:r>
          </w:p>
          <w:p w14:paraId="630C76A3" w14:textId="77777777" w:rsidR="007A66B2" w:rsidRPr="00A27AC7" w:rsidRDefault="007A66B2" w:rsidP="00F62417">
            <w:pPr>
              <w:pStyle w:val="TableParagraph"/>
              <w:spacing w:before="22"/>
              <w:rPr>
                <w:rFonts w:ascii="Century Gothic" w:hAnsi="Century Gothic"/>
                <w:b w:val="0"/>
              </w:rPr>
            </w:pPr>
          </w:p>
          <w:p w14:paraId="703039A8" w14:textId="77777777" w:rsidR="007A66B2" w:rsidRPr="00A27AC7" w:rsidRDefault="007A66B2" w:rsidP="00F62417">
            <w:pPr>
              <w:pStyle w:val="TableParagraph"/>
              <w:spacing w:line="259" w:lineRule="auto"/>
              <w:ind w:left="104" w:right="22"/>
              <w:jc w:val="center"/>
              <w:rPr>
                <w:rFonts w:ascii="Century Gothic" w:hAnsi="Century Gothic"/>
                <w:b w:val="0"/>
              </w:rPr>
            </w:pPr>
            <w:r w:rsidRPr="00A27AC7">
              <w:rPr>
                <w:rFonts w:ascii="Century Gothic" w:hAnsi="Century Gothic"/>
                <w:b w:val="0"/>
              </w:rPr>
              <w:t>No</w:t>
            </w:r>
            <w:r w:rsidRPr="00A27AC7">
              <w:rPr>
                <w:rFonts w:ascii="Century Gothic" w:hAnsi="Century Gothic"/>
                <w:b w:val="0"/>
                <w:spacing w:val="-10"/>
              </w:rPr>
              <w:t xml:space="preserve"> </w:t>
            </w:r>
            <w:r w:rsidRPr="00A27AC7">
              <w:rPr>
                <w:rFonts w:ascii="Century Gothic" w:hAnsi="Century Gothic"/>
                <w:b w:val="0"/>
              </w:rPr>
              <w:t>desinfecte</w:t>
            </w:r>
            <w:r w:rsidRPr="00A27AC7">
              <w:rPr>
                <w:rFonts w:ascii="Century Gothic" w:hAnsi="Century Gothic"/>
                <w:b w:val="0"/>
                <w:spacing w:val="-11"/>
              </w:rPr>
              <w:t xml:space="preserve"> </w:t>
            </w:r>
            <w:r w:rsidRPr="00A27AC7">
              <w:rPr>
                <w:rFonts w:ascii="Century Gothic" w:hAnsi="Century Gothic"/>
                <w:b w:val="0"/>
              </w:rPr>
              <w:t>ni</w:t>
            </w:r>
            <w:r w:rsidRPr="00A27AC7">
              <w:rPr>
                <w:rFonts w:ascii="Century Gothic" w:hAnsi="Century Gothic"/>
                <w:b w:val="0"/>
                <w:spacing w:val="-10"/>
              </w:rPr>
              <w:t xml:space="preserve"> </w:t>
            </w:r>
            <w:r w:rsidRPr="00A27AC7">
              <w:rPr>
                <w:rFonts w:ascii="Century Gothic" w:hAnsi="Century Gothic"/>
                <w:b w:val="0"/>
              </w:rPr>
              <w:t>esterilice</w:t>
            </w:r>
            <w:r w:rsidRPr="00A27AC7">
              <w:rPr>
                <w:rFonts w:ascii="Century Gothic" w:hAnsi="Century Gothic"/>
                <w:b w:val="0"/>
                <w:spacing w:val="-11"/>
              </w:rPr>
              <w:t xml:space="preserve"> </w:t>
            </w:r>
            <w:r w:rsidRPr="00A27AC7">
              <w:rPr>
                <w:rFonts w:ascii="Century Gothic" w:hAnsi="Century Gothic"/>
                <w:b w:val="0"/>
              </w:rPr>
              <w:t xml:space="preserve">la cánula de transferencia; es </w:t>
            </w:r>
            <w:r w:rsidRPr="00A27AC7">
              <w:rPr>
                <w:rFonts w:ascii="Century Gothic" w:hAnsi="Century Gothic"/>
                <w:b w:val="0"/>
                <w:spacing w:val="-2"/>
              </w:rPr>
              <w:t>estéril.</w:t>
            </w:r>
          </w:p>
          <w:p w14:paraId="0520D832" w14:textId="77777777" w:rsidR="007A66B2" w:rsidRPr="00A27AC7" w:rsidRDefault="007A66B2" w:rsidP="00F62417">
            <w:pPr>
              <w:pStyle w:val="TableParagraph"/>
              <w:spacing w:before="22"/>
              <w:rPr>
                <w:rFonts w:ascii="Century Gothic" w:hAnsi="Century Gothic"/>
                <w:b w:val="0"/>
              </w:rPr>
            </w:pPr>
          </w:p>
          <w:p w14:paraId="5812BADF" w14:textId="77777777" w:rsidR="007A66B2" w:rsidRPr="00A27AC7" w:rsidRDefault="007A66B2" w:rsidP="00F62417">
            <w:pPr>
              <w:pStyle w:val="TableParagraph"/>
              <w:spacing w:before="1"/>
              <w:ind w:left="104" w:right="22"/>
              <w:jc w:val="center"/>
              <w:rPr>
                <w:rFonts w:ascii="Century Gothic" w:hAnsi="Century Gothic"/>
                <w:b w:val="0"/>
              </w:rPr>
            </w:pPr>
            <w:r w:rsidRPr="00A27AC7">
              <w:rPr>
                <w:rFonts w:ascii="Century Gothic" w:hAnsi="Century Gothic"/>
                <w:b w:val="0"/>
              </w:rPr>
              <w:t>Quite</w:t>
            </w:r>
            <w:r w:rsidRPr="00A27AC7">
              <w:rPr>
                <w:rFonts w:ascii="Century Gothic" w:hAnsi="Century Gothic"/>
                <w:b w:val="0"/>
                <w:spacing w:val="-1"/>
              </w:rPr>
              <w:t xml:space="preserve"> </w:t>
            </w:r>
            <w:r w:rsidRPr="00A27AC7">
              <w:rPr>
                <w:rFonts w:ascii="Century Gothic" w:hAnsi="Century Gothic"/>
                <w:b w:val="0"/>
              </w:rPr>
              <w:t>una de</w:t>
            </w:r>
            <w:r w:rsidRPr="00A27AC7">
              <w:rPr>
                <w:rFonts w:ascii="Century Gothic" w:hAnsi="Century Gothic"/>
                <w:b w:val="0"/>
                <w:spacing w:val="-1"/>
              </w:rPr>
              <w:t xml:space="preserve"> </w:t>
            </w:r>
            <w:r w:rsidRPr="00A27AC7">
              <w:rPr>
                <w:rFonts w:ascii="Century Gothic" w:hAnsi="Century Gothic"/>
                <w:b w:val="0"/>
              </w:rPr>
              <w:t>las</w:t>
            </w:r>
            <w:r w:rsidRPr="00A27AC7">
              <w:rPr>
                <w:rFonts w:ascii="Century Gothic" w:hAnsi="Century Gothic"/>
                <w:b w:val="0"/>
                <w:spacing w:val="1"/>
              </w:rPr>
              <w:t xml:space="preserve"> </w:t>
            </w:r>
            <w:r w:rsidRPr="00A27AC7">
              <w:rPr>
                <w:rFonts w:ascii="Century Gothic" w:hAnsi="Century Gothic"/>
                <w:b w:val="0"/>
                <w:spacing w:val="-2"/>
              </w:rPr>
              <w:t>tapas.</w:t>
            </w:r>
          </w:p>
        </w:tc>
        <w:tc>
          <w:tcPr>
            <w:tcW w:w="4965" w:type="dxa"/>
          </w:tcPr>
          <w:p w14:paraId="6197EC81" w14:textId="77777777" w:rsidR="007A66B2" w:rsidRPr="00A27AC7" w:rsidRDefault="007A66B2" w:rsidP="00F62417">
            <w:pPr>
              <w:pStyle w:val="TableParagraph"/>
              <w:spacing w:before="10"/>
              <w:rPr>
                <w:rFonts w:ascii="Century Gothic" w:hAnsi="Century Gothic"/>
                <w:b w:val="0"/>
              </w:rPr>
            </w:pPr>
          </w:p>
          <w:p w14:paraId="1C58F57F" w14:textId="77777777" w:rsidR="007A66B2" w:rsidRPr="00A27AC7" w:rsidRDefault="007A66B2" w:rsidP="00F62417">
            <w:pPr>
              <w:pStyle w:val="TableParagraph"/>
              <w:ind w:left="591"/>
              <w:rPr>
                <w:rFonts w:ascii="Century Gothic" w:hAnsi="Century Gothic"/>
              </w:rPr>
            </w:pPr>
            <w:r w:rsidRPr="00A27AC7">
              <w:rPr>
                <w:rFonts w:ascii="Century Gothic" w:hAnsi="Century Gothic"/>
                <w:noProof/>
                <w:lang w:val="es-MX"/>
              </w:rPr>
              <w:drawing>
                <wp:inline distT="0" distB="0" distL="0" distR="0" wp14:anchorId="58BFEA5F" wp14:editId="558F20E4">
                  <wp:extent cx="2395990" cy="179222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2395990" cy="1792224"/>
                          </a:xfrm>
                          <a:prstGeom prst="rect">
                            <a:avLst/>
                          </a:prstGeom>
                        </pic:spPr>
                      </pic:pic>
                    </a:graphicData>
                  </a:graphic>
                </wp:inline>
              </w:drawing>
            </w:r>
          </w:p>
        </w:tc>
      </w:tr>
      <w:tr w:rsidR="007A66B2" w:rsidRPr="00A27AC7" w14:paraId="13C8BB2D" w14:textId="77777777" w:rsidTr="007A66B2">
        <w:trPr>
          <w:trHeight w:val="3143"/>
          <w:jc w:val="center"/>
        </w:trPr>
        <w:tc>
          <w:tcPr>
            <w:tcW w:w="763" w:type="dxa"/>
          </w:tcPr>
          <w:p w14:paraId="64D34875" w14:textId="77777777" w:rsidR="007A66B2" w:rsidRPr="00A27AC7" w:rsidRDefault="007A66B2" w:rsidP="00F62417">
            <w:pPr>
              <w:pStyle w:val="TableParagraph"/>
              <w:rPr>
                <w:rFonts w:ascii="Century Gothic" w:hAnsi="Century Gothic"/>
                <w:b w:val="0"/>
              </w:rPr>
            </w:pPr>
          </w:p>
          <w:p w14:paraId="188F8E51" w14:textId="77777777" w:rsidR="007A66B2" w:rsidRPr="00A27AC7" w:rsidRDefault="007A66B2" w:rsidP="00F62417">
            <w:pPr>
              <w:pStyle w:val="TableParagraph"/>
              <w:rPr>
                <w:rFonts w:ascii="Century Gothic" w:hAnsi="Century Gothic"/>
                <w:b w:val="0"/>
              </w:rPr>
            </w:pPr>
          </w:p>
          <w:p w14:paraId="56537CC9" w14:textId="77777777" w:rsidR="007A66B2" w:rsidRPr="00A27AC7" w:rsidRDefault="007A66B2" w:rsidP="00F62417">
            <w:pPr>
              <w:pStyle w:val="TableParagraph"/>
              <w:rPr>
                <w:rFonts w:ascii="Century Gothic" w:hAnsi="Century Gothic"/>
                <w:b w:val="0"/>
              </w:rPr>
            </w:pPr>
          </w:p>
          <w:p w14:paraId="5BE7102C" w14:textId="77777777" w:rsidR="007A66B2" w:rsidRPr="00A27AC7" w:rsidRDefault="007A66B2" w:rsidP="00F62417">
            <w:pPr>
              <w:pStyle w:val="TableParagraph"/>
              <w:rPr>
                <w:rFonts w:ascii="Century Gothic" w:hAnsi="Century Gothic"/>
                <w:b w:val="0"/>
              </w:rPr>
            </w:pPr>
          </w:p>
          <w:p w14:paraId="4A644A11" w14:textId="77777777" w:rsidR="007A66B2" w:rsidRPr="00A27AC7" w:rsidRDefault="007A66B2" w:rsidP="00F62417">
            <w:pPr>
              <w:pStyle w:val="TableParagraph"/>
              <w:spacing w:before="42"/>
              <w:rPr>
                <w:rFonts w:ascii="Century Gothic" w:hAnsi="Century Gothic"/>
                <w:b w:val="0"/>
              </w:rPr>
            </w:pPr>
          </w:p>
          <w:p w14:paraId="047A3F1A" w14:textId="77777777" w:rsidR="007A66B2" w:rsidRPr="00A27AC7" w:rsidRDefault="007A66B2" w:rsidP="00F62417">
            <w:pPr>
              <w:pStyle w:val="TableParagraph"/>
              <w:ind w:left="9"/>
              <w:jc w:val="center"/>
              <w:rPr>
                <w:rFonts w:ascii="Century Gothic" w:hAnsi="Century Gothic"/>
                <w:b w:val="0"/>
              </w:rPr>
            </w:pPr>
            <w:r w:rsidRPr="00A27AC7">
              <w:rPr>
                <w:rFonts w:ascii="Century Gothic" w:hAnsi="Century Gothic"/>
                <w:b w:val="0"/>
                <w:spacing w:val="-10"/>
              </w:rPr>
              <w:t>5</w:t>
            </w:r>
          </w:p>
        </w:tc>
        <w:tc>
          <w:tcPr>
            <w:tcW w:w="3218" w:type="dxa"/>
          </w:tcPr>
          <w:p w14:paraId="60D38283" w14:textId="77777777" w:rsidR="007A66B2" w:rsidRPr="00A27AC7" w:rsidRDefault="007A66B2" w:rsidP="00F62417">
            <w:pPr>
              <w:pStyle w:val="TableParagraph"/>
              <w:spacing w:before="231" w:line="259" w:lineRule="auto"/>
              <w:ind w:left="295" w:right="215" w:firstLine="2"/>
              <w:jc w:val="center"/>
              <w:rPr>
                <w:rFonts w:ascii="Century Gothic" w:hAnsi="Century Gothic"/>
                <w:b w:val="0"/>
              </w:rPr>
            </w:pPr>
            <w:r w:rsidRPr="00A27AC7">
              <w:rPr>
                <w:rFonts w:ascii="Century Gothic" w:hAnsi="Century Gothic"/>
                <w:b w:val="0"/>
              </w:rPr>
              <w:t>Coloque el vial de agua estéril</w:t>
            </w:r>
            <w:r w:rsidRPr="00A27AC7">
              <w:rPr>
                <w:rFonts w:ascii="Century Gothic" w:hAnsi="Century Gothic"/>
                <w:b w:val="0"/>
                <w:spacing w:val="-9"/>
              </w:rPr>
              <w:t xml:space="preserve"> </w:t>
            </w:r>
            <w:r w:rsidRPr="00A27AC7">
              <w:rPr>
                <w:rFonts w:ascii="Century Gothic" w:hAnsi="Century Gothic"/>
                <w:b w:val="0"/>
              </w:rPr>
              <w:t>hacia</w:t>
            </w:r>
            <w:r w:rsidRPr="00A27AC7">
              <w:rPr>
                <w:rFonts w:ascii="Century Gothic" w:hAnsi="Century Gothic"/>
                <w:b w:val="0"/>
                <w:spacing w:val="-9"/>
              </w:rPr>
              <w:t xml:space="preserve"> </w:t>
            </w:r>
            <w:r w:rsidRPr="00A27AC7">
              <w:rPr>
                <w:rFonts w:ascii="Century Gothic" w:hAnsi="Century Gothic"/>
                <w:b w:val="0"/>
              </w:rPr>
              <w:t>arriba</w:t>
            </w:r>
            <w:r w:rsidRPr="00A27AC7">
              <w:rPr>
                <w:rFonts w:ascii="Century Gothic" w:hAnsi="Century Gothic"/>
                <w:b w:val="0"/>
                <w:spacing w:val="-9"/>
              </w:rPr>
              <w:t xml:space="preserve"> </w:t>
            </w:r>
            <w:r w:rsidRPr="00A27AC7">
              <w:rPr>
                <w:rFonts w:ascii="Century Gothic" w:hAnsi="Century Gothic"/>
                <w:b w:val="0"/>
              </w:rPr>
              <w:t>en</w:t>
            </w:r>
            <w:r w:rsidRPr="00A27AC7">
              <w:rPr>
                <w:rFonts w:ascii="Century Gothic" w:hAnsi="Century Gothic"/>
                <w:b w:val="0"/>
                <w:spacing w:val="-9"/>
              </w:rPr>
              <w:t xml:space="preserve"> </w:t>
            </w:r>
            <w:r w:rsidRPr="00A27AC7">
              <w:rPr>
                <w:rFonts w:ascii="Century Gothic" w:hAnsi="Century Gothic"/>
                <w:b w:val="0"/>
              </w:rPr>
              <w:t>una superficie estable.</w:t>
            </w:r>
          </w:p>
          <w:p w14:paraId="2D42D307" w14:textId="77777777" w:rsidR="007A66B2" w:rsidRPr="00A27AC7" w:rsidRDefault="007A66B2" w:rsidP="00F62417">
            <w:pPr>
              <w:pStyle w:val="TableParagraph"/>
              <w:spacing w:line="259" w:lineRule="auto"/>
              <w:ind w:left="194" w:right="113" w:firstLine="1"/>
              <w:jc w:val="center"/>
              <w:rPr>
                <w:rFonts w:ascii="Century Gothic" w:hAnsi="Century Gothic"/>
                <w:b w:val="0"/>
              </w:rPr>
            </w:pPr>
            <w:r w:rsidRPr="00A27AC7">
              <w:rPr>
                <w:rFonts w:ascii="Century Gothic" w:hAnsi="Century Gothic"/>
                <w:b w:val="0"/>
              </w:rPr>
              <w:t>Directamente desde arriba, pinche el centro del tapón</w:t>
            </w:r>
            <w:r w:rsidRPr="00A27AC7">
              <w:rPr>
                <w:rFonts w:ascii="Century Gothic" w:hAnsi="Century Gothic"/>
                <w:b w:val="0"/>
                <w:spacing w:val="40"/>
              </w:rPr>
              <w:t xml:space="preserve"> </w:t>
            </w:r>
            <w:r w:rsidRPr="00A27AC7">
              <w:rPr>
                <w:rFonts w:ascii="Century Gothic" w:hAnsi="Century Gothic"/>
                <w:b w:val="0"/>
              </w:rPr>
              <w:t>de</w:t>
            </w:r>
            <w:r w:rsidRPr="00A27AC7">
              <w:rPr>
                <w:rFonts w:ascii="Century Gothic" w:hAnsi="Century Gothic"/>
                <w:b w:val="0"/>
                <w:spacing w:val="-14"/>
              </w:rPr>
              <w:t xml:space="preserve"> </w:t>
            </w:r>
            <w:r w:rsidRPr="00A27AC7">
              <w:rPr>
                <w:rFonts w:ascii="Century Gothic" w:hAnsi="Century Gothic"/>
                <w:b w:val="0"/>
              </w:rPr>
              <w:t>caucho</w:t>
            </w:r>
            <w:r w:rsidRPr="00A27AC7">
              <w:rPr>
                <w:rFonts w:ascii="Century Gothic" w:hAnsi="Century Gothic"/>
                <w:b w:val="0"/>
                <w:spacing w:val="-13"/>
              </w:rPr>
              <w:t xml:space="preserve"> </w:t>
            </w:r>
            <w:r w:rsidRPr="00A27AC7">
              <w:rPr>
                <w:rFonts w:ascii="Century Gothic" w:hAnsi="Century Gothic"/>
                <w:b w:val="0"/>
              </w:rPr>
              <w:t>verticalmente</w:t>
            </w:r>
            <w:r w:rsidRPr="00A27AC7">
              <w:rPr>
                <w:rFonts w:ascii="Century Gothic" w:hAnsi="Century Gothic"/>
                <w:b w:val="0"/>
                <w:spacing w:val="-14"/>
              </w:rPr>
              <w:t xml:space="preserve"> </w:t>
            </w:r>
            <w:r w:rsidRPr="00A27AC7">
              <w:rPr>
                <w:rFonts w:ascii="Century Gothic" w:hAnsi="Century Gothic"/>
                <w:b w:val="0"/>
              </w:rPr>
              <w:t>con la cánula de transferencia, presionando suave pero firmemente, sin girar.</w:t>
            </w:r>
          </w:p>
        </w:tc>
        <w:tc>
          <w:tcPr>
            <w:tcW w:w="4965" w:type="dxa"/>
          </w:tcPr>
          <w:p w14:paraId="77A67B8C" w14:textId="25A80622" w:rsidR="007A66B2" w:rsidRPr="00A27AC7" w:rsidRDefault="00D77AD9" w:rsidP="00F62417">
            <w:pPr>
              <w:pStyle w:val="TableParagraph"/>
              <w:rPr>
                <w:rFonts w:ascii="Century Gothic" w:hAnsi="Century Gothic"/>
                <w:b w:val="0"/>
              </w:rPr>
            </w:pPr>
            <w:r w:rsidRPr="00A27AC7">
              <w:rPr>
                <w:rFonts w:ascii="Century Gothic" w:hAnsi="Century Gothic"/>
                <w:noProof/>
                <w:lang w:val="es-MX"/>
              </w:rPr>
              <mc:AlternateContent>
                <mc:Choice Requires="wpg">
                  <w:drawing>
                    <wp:anchor distT="0" distB="0" distL="0" distR="0" simplePos="0" relativeHeight="251659264" behindDoc="1" locked="0" layoutInCell="1" allowOverlap="1" wp14:anchorId="6EEDB79F" wp14:editId="77A094EA">
                      <wp:simplePos x="0" y="0"/>
                      <wp:positionH relativeFrom="column">
                        <wp:posOffset>534035</wp:posOffset>
                      </wp:positionH>
                      <wp:positionV relativeFrom="paragraph">
                        <wp:posOffset>84455</wp:posOffset>
                      </wp:positionV>
                      <wp:extent cx="2112010" cy="176530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765300"/>
                                <a:chOff x="0" y="0"/>
                                <a:chExt cx="2112010" cy="1765300"/>
                              </a:xfrm>
                            </wpg:grpSpPr>
                            <pic:pic xmlns:pic="http://schemas.openxmlformats.org/drawingml/2006/picture">
                              <pic:nvPicPr>
                                <pic:cNvPr id="20" name="Image 20"/>
                                <pic:cNvPicPr/>
                              </pic:nvPicPr>
                              <pic:blipFill>
                                <a:blip r:embed="rId14" cstate="print"/>
                                <a:stretch>
                                  <a:fillRect/>
                                </a:stretch>
                              </pic:blipFill>
                              <pic:spPr>
                                <a:xfrm>
                                  <a:off x="29211" y="0"/>
                                  <a:ext cx="2082798" cy="1765299"/>
                                </a:xfrm>
                                <a:prstGeom prst="rect">
                                  <a:avLst/>
                                </a:prstGeom>
                              </pic:spPr>
                            </pic:pic>
                            <wps:wsp>
                              <wps:cNvPr id="21" name="Graphic 21"/>
                              <wps:cNvSpPr/>
                              <wps:spPr>
                                <a:xfrm>
                                  <a:off x="0" y="607701"/>
                                  <a:ext cx="641350" cy="419100"/>
                                </a:xfrm>
                                <a:custGeom>
                                  <a:avLst/>
                                  <a:gdLst/>
                                  <a:ahLst/>
                                  <a:cxnLst/>
                                  <a:rect l="l" t="t" r="r" b="b"/>
                                  <a:pathLst>
                                    <a:path w="641350" h="419100">
                                      <a:moveTo>
                                        <a:pt x="641350" y="0"/>
                                      </a:moveTo>
                                      <a:lnTo>
                                        <a:pt x="0" y="0"/>
                                      </a:lnTo>
                                      <a:lnTo>
                                        <a:pt x="0" y="419100"/>
                                      </a:lnTo>
                                      <a:lnTo>
                                        <a:pt x="641350" y="419100"/>
                                      </a:lnTo>
                                      <a:lnTo>
                                        <a:pt x="64135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138C74F" id="Group 19" o:spid="_x0000_s1026" style="position:absolute;margin-left:42.05pt;margin-top:6.65pt;width:166.3pt;height:139pt;z-index:-251657216;mso-wrap-distance-left:0;mso-wrap-distance-right:0" coordsize="21120,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">
                      <v:shape id="Image 20" o:spid="_x0000_s1027" type="#_x0000_t75" style="position:absolute;left:292;width:20828;height:17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">
                        <v:imagedata r:id="rId17" o:title=""/>
                      </v:shape>
                      <v:shape id="Graphic 21" o:spid="_x0000_s1028" style="position:absolute;top:6077;width:6413;height:4191;visibility:visible;mso-wrap-style:square;v-text-anchor:top" coordsize="6413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" path="m641350,l,,,419100r641350,l641350,xe" stroked="f">
                        <v:path arrowok="t"/>
                      </v:shape>
                    </v:group>
                  </w:pict>
                </mc:Fallback>
              </mc:AlternateContent>
            </w:r>
          </w:p>
          <w:p w14:paraId="48DE990E" w14:textId="563D4877" w:rsidR="007A66B2" w:rsidRPr="00A27AC7" w:rsidRDefault="007A66B2" w:rsidP="00F62417">
            <w:pPr>
              <w:pStyle w:val="TableParagraph"/>
              <w:rPr>
                <w:rFonts w:ascii="Century Gothic" w:hAnsi="Century Gothic"/>
                <w:b w:val="0"/>
              </w:rPr>
            </w:pPr>
          </w:p>
          <w:p w14:paraId="1EA276D8" w14:textId="4156E85C" w:rsidR="007A66B2" w:rsidRPr="00A27AC7" w:rsidRDefault="007A66B2" w:rsidP="00F62417">
            <w:pPr>
              <w:pStyle w:val="TableParagraph"/>
              <w:rPr>
                <w:rFonts w:ascii="Century Gothic" w:hAnsi="Century Gothic"/>
                <w:b w:val="0"/>
              </w:rPr>
            </w:pPr>
          </w:p>
          <w:p w14:paraId="59B5FE41" w14:textId="77777777" w:rsidR="007A66B2" w:rsidRPr="00A27AC7" w:rsidRDefault="007A66B2" w:rsidP="00F62417">
            <w:pPr>
              <w:pStyle w:val="TableParagraph"/>
              <w:rPr>
                <w:rFonts w:ascii="Century Gothic" w:hAnsi="Century Gothic"/>
                <w:b w:val="0"/>
              </w:rPr>
            </w:pPr>
          </w:p>
          <w:p w14:paraId="35E7EFE3" w14:textId="77777777" w:rsidR="007A66B2" w:rsidRPr="00A27AC7" w:rsidRDefault="007A66B2" w:rsidP="00F62417">
            <w:pPr>
              <w:pStyle w:val="TableParagraph"/>
              <w:rPr>
                <w:rFonts w:ascii="Century Gothic" w:hAnsi="Century Gothic"/>
                <w:b w:val="0"/>
              </w:rPr>
            </w:pPr>
          </w:p>
          <w:p w14:paraId="1DEA9D00" w14:textId="77777777" w:rsidR="007A66B2" w:rsidRPr="00A27AC7" w:rsidRDefault="007A66B2" w:rsidP="00F62417">
            <w:pPr>
              <w:pStyle w:val="TableParagraph"/>
              <w:rPr>
                <w:rFonts w:ascii="Century Gothic" w:hAnsi="Century Gothic"/>
                <w:b w:val="0"/>
              </w:rPr>
            </w:pPr>
          </w:p>
          <w:p w14:paraId="4C95D20E" w14:textId="77777777" w:rsidR="007A66B2" w:rsidRPr="00A27AC7" w:rsidRDefault="007A66B2" w:rsidP="00F62417">
            <w:pPr>
              <w:pStyle w:val="TableParagraph"/>
              <w:spacing w:before="51"/>
              <w:rPr>
                <w:rFonts w:ascii="Century Gothic" w:hAnsi="Century Gothic"/>
                <w:b w:val="0"/>
              </w:rPr>
            </w:pPr>
          </w:p>
          <w:p w14:paraId="2AA840BF" w14:textId="3C2480B3" w:rsidR="007A66B2" w:rsidRPr="00A27AC7" w:rsidRDefault="00D77AD9" w:rsidP="00D77AD9">
            <w:pPr>
              <w:pStyle w:val="TableParagraph"/>
              <w:spacing w:before="1"/>
              <w:ind w:right="3365"/>
              <w:rPr>
                <w:rFonts w:ascii="Century Gothic" w:hAnsi="Century Gothic"/>
              </w:rPr>
            </w:pPr>
            <w:r w:rsidRPr="00A27AC7">
              <w:rPr>
                <w:rFonts w:ascii="Century Gothic" w:hAnsi="Century Gothic"/>
                <w:spacing w:val="-4"/>
              </w:rPr>
              <w:t xml:space="preserve">  </w:t>
            </w:r>
            <w:r w:rsidR="007A66B2" w:rsidRPr="00A27AC7">
              <w:rPr>
                <w:rFonts w:ascii="Century Gothic" w:hAnsi="Century Gothic"/>
                <w:spacing w:val="-4"/>
              </w:rPr>
              <w:t>Agua</w:t>
            </w:r>
            <w:r w:rsidR="007A66B2" w:rsidRPr="00A27AC7">
              <w:rPr>
                <w:rFonts w:ascii="Century Gothic" w:hAnsi="Century Gothic"/>
                <w:spacing w:val="40"/>
              </w:rPr>
              <w:t xml:space="preserve"> </w:t>
            </w:r>
            <w:r w:rsidR="007A66B2" w:rsidRPr="00A27AC7">
              <w:rPr>
                <w:rFonts w:ascii="Century Gothic" w:hAnsi="Century Gothic"/>
              </w:rPr>
              <w:t>estéril</w:t>
            </w:r>
            <w:r w:rsidR="007A66B2" w:rsidRPr="00A27AC7">
              <w:rPr>
                <w:rFonts w:ascii="Century Gothic" w:hAnsi="Century Gothic"/>
                <w:spacing w:val="-10"/>
              </w:rPr>
              <w:t xml:space="preserve"> </w:t>
            </w:r>
            <w:r w:rsidR="007A66B2" w:rsidRPr="00A27AC7">
              <w:rPr>
                <w:rFonts w:ascii="Century Gothic" w:hAnsi="Century Gothic"/>
              </w:rPr>
              <w:t>para</w:t>
            </w:r>
            <w:r w:rsidR="007A66B2" w:rsidRPr="00A27AC7">
              <w:rPr>
                <w:rFonts w:ascii="Century Gothic" w:hAnsi="Century Gothic"/>
                <w:spacing w:val="40"/>
              </w:rPr>
              <w:t xml:space="preserve"> </w:t>
            </w:r>
            <w:r w:rsidRPr="00A27AC7">
              <w:rPr>
                <w:rFonts w:ascii="Century Gothic" w:hAnsi="Century Gothic"/>
                <w:spacing w:val="-2"/>
              </w:rPr>
              <w:t>inyect</w:t>
            </w:r>
            <w:r w:rsidR="007A66B2" w:rsidRPr="00A27AC7">
              <w:rPr>
                <w:rFonts w:ascii="Century Gothic" w:hAnsi="Century Gothic"/>
                <w:spacing w:val="-2"/>
              </w:rPr>
              <w:t>able</w:t>
            </w:r>
          </w:p>
        </w:tc>
      </w:tr>
      <w:tr w:rsidR="007A66B2" w:rsidRPr="00A27AC7" w14:paraId="447E1048" w14:textId="77777777" w:rsidTr="007A66B2">
        <w:trPr>
          <w:trHeight w:val="3556"/>
          <w:jc w:val="center"/>
        </w:trPr>
        <w:tc>
          <w:tcPr>
            <w:tcW w:w="763" w:type="dxa"/>
          </w:tcPr>
          <w:p w14:paraId="16C17462" w14:textId="77777777" w:rsidR="007A66B2" w:rsidRPr="00A27AC7" w:rsidRDefault="007A66B2" w:rsidP="00F62417">
            <w:pPr>
              <w:pStyle w:val="TableParagraph"/>
              <w:rPr>
                <w:rFonts w:ascii="Century Gothic" w:hAnsi="Century Gothic"/>
                <w:b w:val="0"/>
              </w:rPr>
            </w:pPr>
          </w:p>
          <w:p w14:paraId="169A8E93" w14:textId="77777777" w:rsidR="007A66B2" w:rsidRPr="00A27AC7" w:rsidRDefault="007A66B2" w:rsidP="00F62417">
            <w:pPr>
              <w:pStyle w:val="TableParagraph"/>
              <w:rPr>
                <w:rFonts w:ascii="Century Gothic" w:hAnsi="Century Gothic"/>
                <w:b w:val="0"/>
              </w:rPr>
            </w:pPr>
          </w:p>
          <w:p w14:paraId="425C4F01" w14:textId="77777777" w:rsidR="007A66B2" w:rsidRPr="00A27AC7" w:rsidRDefault="007A66B2" w:rsidP="00F62417">
            <w:pPr>
              <w:pStyle w:val="TableParagraph"/>
              <w:rPr>
                <w:rFonts w:ascii="Century Gothic" w:hAnsi="Century Gothic"/>
                <w:b w:val="0"/>
              </w:rPr>
            </w:pPr>
          </w:p>
          <w:p w14:paraId="6A4FBCA4" w14:textId="77777777" w:rsidR="007A66B2" w:rsidRPr="00A27AC7" w:rsidRDefault="007A66B2" w:rsidP="00F62417">
            <w:pPr>
              <w:pStyle w:val="TableParagraph"/>
              <w:rPr>
                <w:rFonts w:ascii="Century Gothic" w:hAnsi="Century Gothic"/>
                <w:b w:val="0"/>
              </w:rPr>
            </w:pPr>
          </w:p>
          <w:p w14:paraId="1004D345" w14:textId="77777777" w:rsidR="007A66B2" w:rsidRPr="00A27AC7" w:rsidRDefault="007A66B2" w:rsidP="00F62417">
            <w:pPr>
              <w:pStyle w:val="TableParagraph"/>
              <w:spacing w:before="248"/>
              <w:rPr>
                <w:rFonts w:ascii="Century Gothic" w:hAnsi="Century Gothic"/>
                <w:b w:val="0"/>
              </w:rPr>
            </w:pPr>
          </w:p>
          <w:p w14:paraId="2429C2ED" w14:textId="77777777" w:rsidR="007A66B2" w:rsidRPr="00A27AC7" w:rsidRDefault="007A66B2" w:rsidP="00F62417">
            <w:pPr>
              <w:pStyle w:val="TableParagraph"/>
              <w:ind w:left="9"/>
              <w:jc w:val="center"/>
              <w:rPr>
                <w:rFonts w:ascii="Century Gothic" w:hAnsi="Century Gothic"/>
                <w:b w:val="0"/>
              </w:rPr>
            </w:pPr>
            <w:r w:rsidRPr="00A27AC7">
              <w:rPr>
                <w:rFonts w:ascii="Century Gothic" w:hAnsi="Century Gothic"/>
                <w:b w:val="0"/>
                <w:spacing w:val="-10"/>
              </w:rPr>
              <w:t>6</w:t>
            </w:r>
          </w:p>
        </w:tc>
        <w:tc>
          <w:tcPr>
            <w:tcW w:w="3218" w:type="dxa"/>
          </w:tcPr>
          <w:p w14:paraId="7127D529" w14:textId="77777777" w:rsidR="007A66B2" w:rsidRPr="00A27AC7" w:rsidRDefault="007A66B2" w:rsidP="00F62417">
            <w:pPr>
              <w:pStyle w:val="TableParagraph"/>
              <w:spacing w:before="133"/>
              <w:rPr>
                <w:rFonts w:ascii="Century Gothic" w:hAnsi="Century Gothic"/>
                <w:b w:val="0"/>
              </w:rPr>
            </w:pPr>
          </w:p>
          <w:p w14:paraId="202988A6" w14:textId="77777777" w:rsidR="007A66B2" w:rsidRPr="00A27AC7" w:rsidRDefault="007A66B2" w:rsidP="00F62417">
            <w:pPr>
              <w:pStyle w:val="TableParagraph"/>
              <w:spacing w:line="237" w:lineRule="auto"/>
              <w:ind w:left="232" w:right="154" w:firstLine="2"/>
              <w:jc w:val="center"/>
              <w:rPr>
                <w:rFonts w:ascii="Century Gothic" w:hAnsi="Century Gothic"/>
                <w:b w:val="0"/>
              </w:rPr>
            </w:pPr>
            <w:r w:rsidRPr="00A27AC7">
              <w:rPr>
                <w:rFonts w:ascii="Century Gothic" w:hAnsi="Century Gothic"/>
                <w:b w:val="0"/>
              </w:rPr>
              <w:t>Sostenga</w:t>
            </w:r>
            <w:r w:rsidRPr="00A27AC7">
              <w:rPr>
                <w:rFonts w:ascii="Century Gothic" w:hAnsi="Century Gothic"/>
                <w:b w:val="0"/>
                <w:spacing w:val="-10"/>
              </w:rPr>
              <w:t xml:space="preserve"> </w:t>
            </w:r>
            <w:r w:rsidRPr="00A27AC7">
              <w:rPr>
                <w:rFonts w:ascii="Century Gothic" w:hAnsi="Century Gothic"/>
                <w:b w:val="0"/>
              </w:rPr>
              <w:t>constantemente</w:t>
            </w:r>
            <w:r w:rsidRPr="00A27AC7">
              <w:rPr>
                <w:rFonts w:ascii="Century Gothic" w:hAnsi="Century Gothic"/>
                <w:b w:val="0"/>
                <w:spacing w:val="-11"/>
              </w:rPr>
              <w:t xml:space="preserve"> </w:t>
            </w:r>
            <w:r w:rsidRPr="00A27AC7">
              <w:rPr>
                <w:rFonts w:ascii="Century Gothic" w:hAnsi="Century Gothic"/>
                <w:b w:val="0"/>
              </w:rPr>
              <w:t>el vial de agua estéril y la cánula</w:t>
            </w:r>
            <w:r w:rsidRPr="00A27AC7">
              <w:rPr>
                <w:rFonts w:ascii="Century Gothic" w:hAnsi="Century Gothic"/>
                <w:b w:val="0"/>
                <w:spacing w:val="-13"/>
              </w:rPr>
              <w:t xml:space="preserve"> </w:t>
            </w:r>
            <w:r w:rsidRPr="00A27AC7">
              <w:rPr>
                <w:rFonts w:ascii="Century Gothic" w:hAnsi="Century Gothic"/>
                <w:b w:val="0"/>
              </w:rPr>
              <w:t>de</w:t>
            </w:r>
            <w:r w:rsidRPr="00A27AC7">
              <w:rPr>
                <w:rFonts w:ascii="Century Gothic" w:hAnsi="Century Gothic"/>
                <w:b w:val="0"/>
                <w:spacing w:val="-14"/>
              </w:rPr>
              <w:t xml:space="preserve"> </w:t>
            </w:r>
            <w:r w:rsidRPr="00A27AC7">
              <w:rPr>
                <w:rFonts w:ascii="Century Gothic" w:hAnsi="Century Gothic"/>
                <w:b w:val="0"/>
              </w:rPr>
              <w:t>transferencia</w:t>
            </w:r>
            <w:r w:rsidRPr="00A27AC7">
              <w:rPr>
                <w:rFonts w:ascii="Century Gothic" w:hAnsi="Century Gothic"/>
                <w:b w:val="0"/>
                <w:spacing w:val="-12"/>
              </w:rPr>
              <w:t xml:space="preserve"> </w:t>
            </w:r>
            <w:r w:rsidRPr="00A27AC7">
              <w:rPr>
                <w:rFonts w:ascii="Century Gothic" w:hAnsi="Century Gothic"/>
                <w:b w:val="0"/>
              </w:rPr>
              <w:t>con una mano, usando las dos aletas laterales.</w:t>
            </w:r>
          </w:p>
          <w:p w14:paraId="746BFA6E" w14:textId="77777777" w:rsidR="007A66B2" w:rsidRPr="00A27AC7" w:rsidRDefault="007A66B2" w:rsidP="00F62417">
            <w:pPr>
              <w:pStyle w:val="TableParagraph"/>
              <w:spacing w:before="2"/>
              <w:rPr>
                <w:rFonts w:ascii="Century Gothic" w:hAnsi="Century Gothic"/>
                <w:b w:val="0"/>
              </w:rPr>
            </w:pPr>
          </w:p>
          <w:p w14:paraId="6D733BA7" w14:textId="77777777" w:rsidR="007A66B2" w:rsidRPr="00A27AC7" w:rsidRDefault="007A66B2" w:rsidP="00F62417">
            <w:pPr>
              <w:pStyle w:val="TableParagraph"/>
              <w:spacing w:line="237" w:lineRule="auto"/>
              <w:ind w:left="223" w:right="146"/>
              <w:jc w:val="center"/>
              <w:rPr>
                <w:rFonts w:ascii="Century Gothic" w:hAnsi="Century Gothic"/>
                <w:b w:val="0"/>
              </w:rPr>
            </w:pPr>
            <w:r w:rsidRPr="00A27AC7">
              <w:rPr>
                <w:rFonts w:ascii="Century Gothic" w:hAnsi="Century Gothic"/>
                <w:b w:val="0"/>
              </w:rPr>
              <w:t>Retire</w:t>
            </w:r>
            <w:r w:rsidRPr="00A27AC7">
              <w:rPr>
                <w:rFonts w:ascii="Century Gothic" w:hAnsi="Century Gothic"/>
                <w:b w:val="0"/>
                <w:spacing w:val="-9"/>
              </w:rPr>
              <w:t xml:space="preserve"> </w:t>
            </w:r>
            <w:r w:rsidRPr="00A27AC7">
              <w:rPr>
                <w:rFonts w:ascii="Century Gothic" w:hAnsi="Century Gothic"/>
                <w:b w:val="0"/>
              </w:rPr>
              <w:t>la</w:t>
            </w:r>
            <w:r w:rsidRPr="00A27AC7">
              <w:rPr>
                <w:rFonts w:ascii="Century Gothic" w:hAnsi="Century Gothic"/>
                <w:b w:val="0"/>
                <w:spacing w:val="-7"/>
              </w:rPr>
              <w:t xml:space="preserve"> </w:t>
            </w:r>
            <w:r w:rsidRPr="00A27AC7">
              <w:rPr>
                <w:rFonts w:ascii="Century Gothic" w:hAnsi="Century Gothic"/>
                <w:b w:val="0"/>
              </w:rPr>
              <w:t>tapa</w:t>
            </w:r>
            <w:r w:rsidRPr="00A27AC7">
              <w:rPr>
                <w:rFonts w:ascii="Century Gothic" w:hAnsi="Century Gothic"/>
                <w:b w:val="0"/>
                <w:spacing w:val="-8"/>
              </w:rPr>
              <w:t xml:space="preserve"> </w:t>
            </w:r>
            <w:r w:rsidRPr="00A27AC7">
              <w:rPr>
                <w:rFonts w:ascii="Century Gothic" w:hAnsi="Century Gothic"/>
                <w:b w:val="0"/>
              </w:rPr>
              <w:t>que</w:t>
            </w:r>
            <w:r w:rsidRPr="00A27AC7">
              <w:rPr>
                <w:rFonts w:ascii="Century Gothic" w:hAnsi="Century Gothic"/>
                <w:b w:val="0"/>
                <w:spacing w:val="-9"/>
              </w:rPr>
              <w:t xml:space="preserve"> </w:t>
            </w:r>
            <w:r w:rsidRPr="00A27AC7">
              <w:rPr>
                <w:rFonts w:ascii="Century Gothic" w:hAnsi="Century Gothic"/>
                <w:b w:val="0"/>
              </w:rPr>
              <w:t>queda</w:t>
            </w:r>
            <w:r w:rsidRPr="00A27AC7">
              <w:rPr>
                <w:rFonts w:ascii="Century Gothic" w:hAnsi="Century Gothic"/>
                <w:b w:val="0"/>
                <w:spacing w:val="-8"/>
              </w:rPr>
              <w:t xml:space="preserve"> </w:t>
            </w:r>
            <w:r w:rsidRPr="00A27AC7">
              <w:rPr>
                <w:rFonts w:ascii="Century Gothic" w:hAnsi="Century Gothic"/>
                <w:b w:val="0"/>
              </w:rPr>
              <w:t>en la parte superior de la cánula de transferencia.</w:t>
            </w:r>
          </w:p>
        </w:tc>
        <w:tc>
          <w:tcPr>
            <w:tcW w:w="4965" w:type="dxa"/>
          </w:tcPr>
          <w:p w14:paraId="78C472DF" w14:textId="77777777" w:rsidR="007A66B2" w:rsidRPr="00A27AC7" w:rsidRDefault="007A66B2" w:rsidP="00F62417">
            <w:pPr>
              <w:pStyle w:val="TableParagraph"/>
              <w:spacing w:before="52"/>
              <w:rPr>
                <w:rFonts w:ascii="Century Gothic" w:hAnsi="Century Gothic"/>
                <w:b w:val="0"/>
              </w:rPr>
            </w:pPr>
          </w:p>
          <w:p w14:paraId="2377C2EF" w14:textId="77777777" w:rsidR="007A66B2" w:rsidRPr="00A27AC7" w:rsidRDefault="007A66B2" w:rsidP="00F62417">
            <w:pPr>
              <w:pStyle w:val="TableParagraph"/>
              <w:ind w:left="771"/>
              <w:rPr>
                <w:rFonts w:ascii="Century Gothic" w:hAnsi="Century Gothic"/>
              </w:rPr>
            </w:pPr>
            <w:r w:rsidRPr="00A27AC7">
              <w:rPr>
                <w:rFonts w:ascii="Century Gothic" w:hAnsi="Century Gothic"/>
                <w:noProof/>
                <w:lang w:val="es-MX"/>
              </w:rPr>
              <w:drawing>
                <wp:inline distT="0" distB="0" distL="0" distR="0" wp14:anchorId="0F28BC8D" wp14:editId="28D62E1D">
                  <wp:extent cx="2179596" cy="189280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8" cstate="print"/>
                          <a:stretch>
                            <a:fillRect/>
                          </a:stretch>
                        </pic:blipFill>
                        <pic:spPr>
                          <a:xfrm>
                            <a:off x="0" y="0"/>
                            <a:ext cx="2179596" cy="1892808"/>
                          </a:xfrm>
                          <a:prstGeom prst="rect">
                            <a:avLst/>
                          </a:prstGeom>
                        </pic:spPr>
                      </pic:pic>
                    </a:graphicData>
                  </a:graphic>
                </wp:inline>
              </w:drawing>
            </w:r>
          </w:p>
        </w:tc>
      </w:tr>
    </w:tbl>
    <w:tbl>
      <w:tblPr>
        <w:tblStyle w:val="TableNormal1"/>
        <w:tblW w:w="89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3218"/>
        <w:gridCol w:w="4965"/>
      </w:tblGrid>
      <w:tr w:rsidR="00B72D74" w:rsidRPr="00B72D74" w14:paraId="0345DBE9" w14:textId="77777777" w:rsidTr="00B72D74">
        <w:trPr>
          <w:trHeight w:val="5783"/>
          <w:jc w:val="center"/>
        </w:trPr>
        <w:tc>
          <w:tcPr>
            <w:tcW w:w="768" w:type="dxa"/>
          </w:tcPr>
          <w:p w14:paraId="1A829C38" w14:textId="77777777" w:rsidR="00B72D74" w:rsidRPr="00B72D74" w:rsidRDefault="00B72D74" w:rsidP="00F62417">
            <w:pPr>
              <w:pStyle w:val="TableParagraph"/>
              <w:rPr>
                <w:rFonts w:ascii="Century Gothic" w:hAnsi="Century Gothic"/>
                <w:b w:val="0"/>
                <w:sz w:val="20"/>
                <w:szCs w:val="20"/>
              </w:rPr>
            </w:pPr>
          </w:p>
          <w:p w14:paraId="1FAFDF9F" w14:textId="77777777" w:rsidR="00B72D74" w:rsidRPr="00B72D74" w:rsidRDefault="00B72D74" w:rsidP="00F62417">
            <w:pPr>
              <w:pStyle w:val="TableParagraph"/>
              <w:rPr>
                <w:rFonts w:ascii="Century Gothic" w:hAnsi="Century Gothic"/>
                <w:b w:val="0"/>
                <w:sz w:val="20"/>
                <w:szCs w:val="20"/>
              </w:rPr>
            </w:pPr>
          </w:p>
          <w:p w14:paraId="392290FB" w14:textId="77777777" w:rsidR="00B72D74" w:rsidRPr="00B72D74" w:rsidRDefault="00B72D74" w:rsidP="00F62417">
            <w:pPr>
              <w:pStyle w:val="TableParagraph"/>
              <w:rPr>
                <w:rFonts w:ascii="Century Gothic" w:hAnsi="Century Gothic"/>
                <w:b w:val="0"/>
                <w:sz w:val="20"/>
                <w:szCs w:val="20"/>
              </w:rPr>
            </w:pPr>
          </w:p>
          <w:p w14:paraId="7E20CC30" w14:textId="77777777" w:rsidR="00B72D74" w:rsidRPr="00B72D74" w:rsidRDefault="00B72D74" w:rsidP="00F62417">
            <w:pPr>
              <w:pStyle w:val="TableParagraph"/>
              <w:rPr>
                <w:rFonts w:ascii="Century Gothic" w:hAnsi="Century Gothic"/>
                <w:b w:val="0"/>
                <w:sz w:val="20"/>
                <w:szCs w:val="20"/>
              </w:rPr>
            </w:pPr>
          </w:p>
          <w:p w14:paraId="4B4659ED" w14:textId="77777777" w:rsidR="00B72D74" w:rsidRPr="00B72D74" w:rsidRDefault="00B72D74" w:rsidP="00F62417">
            <w:pPr>
              <w:pStyle w:val="TableParagraph"/>
              <w:rPr>
                <w:rFonts w:ascii="Century Gothic" w:hAnsi="Century Gothic"/>
                <w:b w:val="0"/>
                <w:sz w:val="20"/>
                <w:szCs w:val="20"/>
              </w:rPr>
            </w:pPr>
          </w:p>
          <w:p w14:paraId="64F4C91D" w14:textId="77777777" w:rsidR="00B72D74" w:rsidRPr="00B72D74" w:rsidRDefault="00B72D74" w:rsidP="00F62417">
            <w:pPr>
              <w:pStyle w:val="TableParagraph"/>
              <w:rPr>
                <w:rFonts w:ascii="Century Gothic" w:hAnsi="Century Gothic"/>
                <w:b w:val="0"/>
                <w:sz w:val="20"/>
                <w:szCs w:val="20"/>
              </w:rPr>
            </w:pPr>
          </w:p>
          <w:p w14:paraId="1DD44C95" w14:textId="77777777" w:rsidR="00B72D74" w:rsidRPr="00B72D74" w:rsidRDefault="00B72D74" w:rsidP="00F62417">
            <w:pPr>
              <w:pStyle w:val="TableParagraph"/>
              <w:rPr>
                <w:rFonts w:ascii="Century Gothic" w:hAnsi="Century Gothic"/>
                <w:b w:val="0"/>
                <w:sz w:val="20"/>
                <w:szCs w:val="20"/>
              </w:rPr>
            </w:pPr>
          </w:p>
          <w:p w14:paraId="748AAAF2" w14:textId="77777777" w:rsidR="00B72D74" w:rsidRPr="00B72D74" w:rsidRDefault="00B72D74" w:rsidP="00F62417">
            <w:pPr>
              <w:pStyle w:val="TableParagraph"/>
              <w:spacing w:before="258"/>
              <w:rPr>
                <w:rFonts w:ascii="Century Gothic" w:hAnsi="Century Gothic"/>
                <w:b w:val="0"/>
                <w:sz w:val="20"/>
                <w:szCs w:val="20"/>
              </w:rPr>
            </w:pPr>
          </w:p>
          <w:p w14:paraId="06CCF64F" w14:textId="77777777" w:rsidR="00B72D74" w:rsidRPr="00B72D74" w:rsidRDefault="00B72D74" w:rsidP="00F62417">
            <w:pPr>
              <w:pStyle w:val="TableParagraph"/>
              <w:ind w:left="9"/>
              <w:jc w:val="center"/>
              <w:rPr>
                <w:rFonts w:ascii="Century Gothic" w:hAnsi="Century Gothic"/>
                <w:b w:val="0"/>
                <w:sz w:val="20"/>
                <w:szCs w:val="20"/>
              </w:rPr>
            </w:pPr>
            <w:r w:rsidRPr="00B72D74">
              <w:rPr>
                <w:rFonts w:ascii="Century Gothic" w:hAnsi="Century Gothic"/>
                <w:b w:val="0"/>
                <w:spacing w:val="-10"/>
                <w:sz w:val="20"/>
                <w:szCs w:val="20"/>
              </w:rPr>
              <w:t>7</w:t>
            </w:r>
          </w:p>
        </w:tc>
        <w:tc>
          <w:tcPr>
            <w:tcW w:w="3218" w:type="dxa"/>
          </w:tcPr>
          <w:p w14:paraId="0011F9DD" w14:textId="77777777" w:rsidR="00B72D74" w:rsidRPr="00B72D74" w:rsidRDefault="00B72D74" w:rsidP="00F62417">
            <w:pPr>
              <w:pStyle w:val="TableParagraph"/>
              <w:spacing w:before="1" w:line="237" w:lineRule="auto"/>
              <w:ind w:left="196" w:right="190" w:firstLine="2"/>
              <w:jc w:val="center"/>
              <w:rPr>
                <w:rFonts w:ascii="Century Gothic" w:hAnsi="Century Gothic"/>
                <w:b w:val="0"/>
                <w:sz w:val="20"/>
                <w:szCs w:val="20"/>
              </w:rPr>
            </w:pPr>
            <w:r w:rsidRPr="00B72D74">
              <w:rPr>
                <w:rFonts w:ascii="Century Gothic" w:hAnsi="Century Gothic"/>
                <w:b w:val="0"/>
                <w:sz w:val="20"/>
                <w:szCs w:val="20"/>
              </w:rPr>
              <w:t>Sostenga</w:t>
            </w:r>
            <w:r w:rsidRPr="00B72D74">
              <w:rPr>
                <w:rFonts w:ascii="Century Gothic" w:hAnsi="Century Gothic"/>
                <w:b w:val="0"/>
                <w:spacing w:val="-10"/>
                <w:sz w:val="20"/>
                <w:szCs w:val="20"/>
              </w:rPr>
              <w:t xml:space="preserve"> </w:t>
            </w:r>
            <w:r w:rsidRPr="00B72D74">
              <w:rPr>
                <w:rFonts w:ascii="Century Gothic" w:hAnsi="Century Gothic"/>
                <w:b w:val="0"/>
                <w:sz w:val="20"/>
                <w:szCs w:val="20"/>
              </w:rPr>
              <w:t>constantemente</w:t>
            </w:r>
            <w:r w:rsidRPr="00B72D74">
              <w:rPr>
                <w:rFonts w:ascii="Century Gothic" w:hAnsi="Century Gothic"/>
                <w:b w:val="0"/>
                <w:spacing w:val="-11"/>
                <w:sz w:val="20"/>
                <w:szCs w:val="20"/>
              </w:rPr>
              <w:t xml:space="preserve"> </w:t>
            </w:r>
            <w:r w:rsidRPr="00B72D74">
              <w:rPr>
                <w:rFonts w:ascii="Century Gothic" w:hAnsi="Century Gothic"/>
                <w:b w:val="0"/>
                <w:sz w:val="20"/>
                <w:szCs w:val="20"/>
              </w:rPr>
              <w:t>el vial de agua estéril y la cánula</w:t>
            </w:r>
            <w:r w:rsidRPr="00B72D74">
              <w:rPr>
                <w:rFonts w:ascii="Century Gothic" w:hAnsi="Century Gothic"/>
                <w:b w:val="0"/>
                <w:spacing w:val="-13"/>
                <w:sz w:val="20"/>
                <w:szCs w:val="20"/>
              </w:rPr>
              <w:t xml:space="preserve"> </w:t>
            </w:r>
            <w:r w:rsidRPr="00B72D74">
              <w:rPr>
                <w:rFonts w:ascii="Century Gothic" w:hAnsi="Century Gothic"/>
                <w:b w:val="0"/>
                <w:sz w:val="20"/>
                <w:szCs w:val="20"/>
              </w:rPr>
              <w:t>de</w:t>
            </w:r>
            <w:r w:rsidRPr="00B72D74">
              <w:rPr>
                <w:rFonts w:ascii="Century Gothic" w:hAnsi="Century Gothic"/>
                <w:b w:val="0"/>
                <w:spacing w:val="-14"/>
                <w:sz w:val="20"/>
                <w:szCs w:val="20"/>
              </w:rPr>
              <w:t xml:space="preserve"> </w:t>
            </w:r>
            <w:r w:rsidRPr="00B72D74">
              <w:rPr>
                <w:rFonts w:ascii="Century Gothic" w:hAnsi="Century Gothic"/>
                <w:b w:val="0"/>
                <w:sz w:val="20"/>
                <w:szCs w:val="20"/>
              </w:rPr>
              <w:t>transferencia</w:t>
            </w:r>
            <w:r w:rsidRPr="00B72D74">
              <w:rPr>
                <w:rFonts w:ascii="Century Gothic" w:hAnsi="Century Gothic"/>
                <w:b w:val="0"/>
                <w:spacing w:val="-12"/>
                <w:sz w:val="20"/>
                <w:szCs w:val="20"/>
              </w:rPr>
              <w:t xml:space="preserve"> </w:t>
            </w:r>
            <w:r w:rsidRPr="00B72D74">
              <w:rPr>
                <w:rFonts w:ascii="Century Gothic" w:hAnsi="Century Gothic"/>
                <w:b w:val="0"/>
                <w:sz w:val="20"/>
                <w:szCs w:val="20"/>
              </w:rPr>
              <w:t>con una mano, usando las dos aletas laterales.</w:t>
            </w:r>
          </w:p>
          <w:p w14:paraId="4CAB3980" w14:textId="77777777" w:rsidR="00B72D74" w:rsidRPr="00B72D74" w:rsidRDefault="00B72D74" w:rsidP="00F62417">
            <w:pPr>
              <w:pStyle w:val="TableParagraph"/>
              <w:spacing w:before="276"/>
              <w:ind w:left="115" w:right="107"/>
              <w:jc w:val="center"/>
              <w:rPr>
                <w:rFonts w:ascii="Century Gothic" w:hAnsi="Century Gothic"/>
                <w:b w:val="0"/>
                <w:sz w:val="20"/>
                <w:szCs w:val="20"/>
              </w:rPr>
            </w:pPr>
            <w:r w:rsidRPr="00B72D74">
              <w:rPr>
                <w:rFonts w:ascii="Century Gothic" w:hAnsi="Century Gothic"/>
                <w:b w:val="0"/>
                <w:sz w:val="20"/>
                <w:szCs w:val="20"/>
              </w:rPr>
              <w:t>Mantenga el vial con polvo seco de ALTEPLASE</w:t>
            </w:r>
            <w:r w:rsidRPr="00B72D74">
              <w:rPr>
                <w:rFonts w:ascii="Century Gothic" w:hAnsi="Century Gothic"/>
                <w:b w:val="0"/>
                <w:spacing w:val="40"/>
                <w:position w:val="8"/>
                <w:sz w:val="20"/>
                <w:szCs w:val="20"/>
              </w:rPr>
              <w:t xml:space="preserve"> </w:t>
            </w:r>
            <w:r w:rsidRPr="00B72D74">
              <w:rPr>
                <w:rFonts w:ascii="Century Gothic" w:hAnsi="Century Gothic"/>
                <w:b w:val="0"/>
                <w:sz w:val="20"/>
                <w:szCs w:val="20"/>
              </w:rPr>
              <w:t>en posición vertical encima de</w:t>
            </w:r>
            <w:r w:rsidRPr="00B72D74">
              <w:rPr>
                <w:rFonts w:ascii="Century Gothic" w:hAnsi="Century Gothic"/>
                <w:b w:val="0"/>
                <w:spacing w:val="40"/>
                <w:sz w:val="20"/>
                <w:szCs w:val="20"/>
              </w:rPr>
              <w:t xml:space="preserve"> </w:t>
            </w:r>
            <w:r w:rsidRPr="00B72D74">
              <w:rPr>
                <w:rFonts w:ascii="Century Gothic" w:hAnsi="Century Gothic"/>
                <w:b w:val="0"/>
                <w:sz w:val="20"/>
                <w:szCs w:val="20"/>
              </w:rPr>
              <w:t>la cánula de transferencia y coloque</w:t>
            </w:r>
            <w:r w:rsidRPr="00B72D74">
              <w:rPr>
                <w:rFonts w:ascii="Century Gothic" w:hAnsi="Century Gothic"/>
                <w:b w:val="0"/>
                <w:spacing w:val="-8"/>
                <w:sz w:val="20"/>
                <w:szCs w:val="20"/>
              </w:rPr>
              <w:t xml:space="preserve"> </w:t>
            </w:r>
            <w:r w:rsidRPr="00B72D74">
              <w:rPr>
                <w:rFonts w:ascii="Century Gothic" w:hAnsi="Century Gothic"/>
                <w:b w:val="0"/>
                <w:sz w:val="20"/>
                <w:szCs w:val="20"/>
              </w:rPr>
              <w:t>la</w:t>
            </w:r>
            <w:r w:rsidRPr="00B72D74">
              <w:rPr>
                <w:rFonts w:ascii="Century Gothic" w:hAnsi="Century Gothic"/>
                <w:b w:val="0"/>
                <w:spacing w:val="-7"/>
                <w:sz w:val="20"/>
                <w:szCs w:val="20"/>
              </w:rPr>
              <w:t xml:space="preserve"> </w:t>
            </w:r>
            <w:r w:rsidRPr="00B72D74">
              <w:rPr>
                <w:rFonts w:ascii="Century Gothic" w:hAnsi="Century Gothic"/>
                <w:b w:val="0"/>
                <w:sz w:val="20"/>
                <w:szCs w:val="20"/>
              </w:rPr>
              <w:t>punta</w:t>
            </w:r>
            <w:r w:rsidRPr="00B72D74">
              <w:rPr>
                <w:rFonts w:ascii="Century Gothic" w:hAnsi="Century Gothic"/>
                <w:b w:val="0"/>
                <w:spacing w:val="-7"/>
                <w:sz w:val="20"/>
                <w:szCs w:val="20"/>
              </w:rPr>
              <w:t xml:space="preserve"> </w:t>
            </w:r>
            <w:r w:rsidRPr="00B72D74">
              <w:rPr>
                <w:rFonts w:ascii="Century Gothic" w:hAnsi="Century Gothic"/>
                <w:b w:val="0"/>
                <w:sz w:val="20"/>
                <w:szCs w:val="20"/>
              </w:rPr>
              <w:t>de</w:t>
            </w:r>
            <w:r w:rsidRPr="00B72D74">
              <w:rPr>
                <w:rFonts w:ascii="Century Gothic" w:hAnsi="Century Gothic"/>
                <w:b w:val="0"/>
                <w:spacing w:val="-8"/>
                <w:sz w:val="20"/>
                <w:szCs w:val="20"/>
              </w:rPr>
              <w:t xml:space="preserve"> </w:t>
            </w:r>
            <w:r w:rsidRPr="00B72D74">
              <w:rPr>
                <w:rFonts w:ascii="Century Gothic" w:hAnsi="Century Gothic"/>
                <w:b w:val="0"/>
                <w:sz w:val="20"/>
                <w:szCs w:val="20"/>
              </w:rPr>
              <w:t>la</w:t>
            </w:r>
            <w:r w:rsidRPr="00B72D74">
              <w:rPr>
                <w:rFonts w:ascii="Century Gothic" w:hAnsi="Century Gothic"/>
                <w:b w:val="0"/>
                <w:spacing w:val="-7"/>
                <w:sz w:val="20"/>
                <w:szCs w:val="20"/>
              </w:rPr>
              <w:t xml:space="preserve"> </w:t>
            </w:r>
            <w:r w:rsidRPr="00B72D74">
              <w:rPr>
                <w:rFonts w:ascii="Century Gothic" w:hAnsi="Century Gothic"/>
                <w:b w:val="0"/>
                <w:sz w:val="20"/>
                <w:szCs w:val="20"/>
              </w:rPr>
              <w:t>cánula de transferencia justo en el centro del tapón.</w:t>
            </w:r>
          </w:p>
          <w:p w14:paraId="5FC9AF67" w14:textId="77777777" w:rsidR="00B72D74" w:rsidRPr="00B72D74" w:rsidRDefault="00B72D74" w:rsidP="00F62417">
            <w:pPr>
              <w:pStyle w:val="TableParagraph"/>
              <w:spacing w:before="251" w:line="270" w:lineRule="atLeast"/>
              <w:ind w:left="82" w:right="75"/>
              <w:jc w:val="center"/>
              <w:rPr>
                <w:rFonts w:ascii="Century Gothic" w:hAnsi="Century Gothic"/>
                <w:b w:val="0"/>
                <w:sz w:val="20"/>
                <w:szCs w:val="20"/>
              </w:rPr>
            </w:pPr>
            <w:r w:rsidRPr="00B72D74">
              <w:rPr>
                <w:rFonts w:ascii="Century Gothic" w:hAnsi="Century Gothic"/>
                <w:b w:val="0"/>
                <w:sz w:val="20"/>
                <w:szCs w:val="20"/>
              </w:rPr>
              <w:t>Presione</w:t>
            </w:r>
            <w:r w:rsidRPr="00B72D74">
              <w:rPr>
                <w:rFonts w:ascii="Century Gothic" w:hAnsi="Century Gothic"/>
                <w:b w:val="0"/>
                <w:spacing w:val="-9"/>
                <w:sz w:val="20"/>
                <w:szCs w:val="20"/>
              </w:rPr>
              <w:t xml:space="preserve"> </w:t>
            </w:r>
            <w:r w:rsidRPr="00B72D74">
              <w:rPr>
                <w:rFonts w:ascii="Century Gothic" w:hAnsi="Century Gothic"/>
                <w:b w:val="0"/>
                <w:sz w:val="20"/>
                <w:szCs w:val="20"/>
              </w:rPr>
              <w:t>el</w:t>
            </w:r>
            <w:r w:rsidRPr="00B72D74">
              <w:rPr>
                <w:rFonts w:ascii="Century Gothic" w:hAnsi="Century Gothic"/>
                <w:b w:val="0"/>
                <w:spacing w:val="-8"/>
                <w:sz w:val="20"/>
                <w:szCs w:val="20"/>
              </w:rPr>
              <w:t xml:space="preserve"> </w:t>
            </w:r>
            <w:r w:rsidRPr="00B72D74">
              <w:rPr>
                <w:rFonts w:ascii="Century Gothic" w:hAnsi="Century Gothic"/>
                <w:b w:val="0"/>
                <w:sz w:val="20"/>
                <w:szCs w:val="20"/>
              </w:rPr>
              <w:t>vial</w:t>
            </w:r>
            <w:r w:rsidRPr="00B72D74">
              <w:rPr>
                <w:rFonts w:ascii="Century Gothic" w:hAnsi="Century Gothic"/>
                <w:b w:val="0"/>
                <w:spacing w:val="-8"/>
                <w:sz w:val="20"/>
                <w:szCs w:val="20"/>
              </w:rPr>
              <w:t xml:space="preserve"> </w:t>
            </w:r>
            <w:r w:rsidRPr="00B72D74">
              <w:rPr>
                <w:rFonts w:ascii="Century Gothic" w:hAnsi="Century Gothic"/>
                <w:b w:val="0"/>
                <w:sz w:val="20"/>
                <w:szCs w:val="20"/>
              </w:rPr>
              <w:t>con</w:t>
            </w:r>
            <w:r w:rsidRPr="00B72D74">
              <w:rPr>
                <w:rFonts w:ascii="Century Gothic" w:hAnsi="Century Gothic"/>
                <w:b w:val="0"/>
                <w:spacing w:val="-8"/>
                <w:sz w:val="20"/>
                <w:szCs w:val="20"/>
              </w:rPr>
              <w:t xml:space="preserve"> </w:t>
            </w:r>
            <w:r w:rsidRPr="00B72D74">
              <w:rPr>
                <w:rFonts w:ascii="Century Gothic" w:hAnsi="Century Gothic"/>
                <w:b w:val="0"/>
                <w:sz w:val="20"/>
                <w:szCs w:val="20"/>
              </w:rPr>
              <w:t>el</w:t>
            </w:r>
            <w:r w:rsidRPr="00B72D74">
              <w:rPr>
                <w:rFonts w:ascii="Century Gothic" w:hAnsi="Century Gothic"/>
                <w:b w:val="0"/>
                <w:spacing w:val="-8"/>
                <w:sz w:val="20"/>
                <w:szCs w:val="20"/>
              </w:rPr>
              <w:t xml:space="preserve"> </w:t>
            </w:r>
            <w:r w:rsidRPr="00B72D74">
              <w:rPr>
                <w:rFonts w:ascii="Century Gothic" w:hAnsi="Century Gothic"/>
                <w:b w:val="0"/>
                <w:sz w:val="20"/>
                <w:szCs w:val="20"/>
              </w:rPr>
              <w:t>polvo seco contra la cánula de transferencia directamente desde arriba, pinchando el tapón de caucho en forma vertical y suave, pero firmemente sin girar.</w:t>
            </w:r>
          </w:p>
        </w:tc>
        <w:tc>
          <w:tcPr>
            <w:tcW w:w="4965" w:type="dxa"/>
          </w:tcPr>
          <w:p w14:paraId="0D1E7EE3" w14:textId="1C556260" w:rsidR="00B72D74" w:rsidRDefault="00B72D74" w:rsidP="00F62417">
            <w:pPr>
              <w:pStyle w:val="TableParagraph"/>
              <w:rPr>
                <w:rFonts w:ascii="Century Gothic" w:hAnsi="Century Gothic"/>
                <w:b w:val="0"/>
                <w:sz w:val="20"/>
                <w:szCs w:val="20"/>
              </w:rPr>
            </w:pPr>
          </w:p>
          <w:p w14:paraId="12ABBC44" w14:textId="77777777" w:rsidR="00B72D74" w:rsidRPr="00B72D74" w:rsidRDefault="00B72D74" w:rsidP="00F62417">
            <w:pPr>
              <w:pStyle w:val="TableParagraph"/>
              <w:rPr>
                <w:rFonts w:ascii="Century Gothic" w:hAnsi="Century Gothic"/>
                <w:b w:val="0"/>
                <w:sz w:val="20"/>
                <w:szCs w:val="20"/>
              </w:rPr>
            </w:pPr>
          </w:p>
          <w:p w14:paraId="65F6880E" w14:textId="77777777" w:rsidR="00B72D74" w:rsidRPr="00B72D74" w:rsidRDefault="00B72D74" w:rsidP="00F62417">
            <w:pPr>
              <w:pStyle w:val="TableParagraph"/>
              <w:rPr>
                <w:rFonts w:ascii="Century Gothic" w:hAnsi="Century Gothic"/>
                <w:b w:val="0"/>
                <w:sz w:val="20"/>
                <w:szCs w:val="20"/>
              </w:rPr>
            </w:pPr>
          </w:p>
          <w:p w14:paraId="3DCE66C4" w14:textId="77777777" w:rsidR="00B72D74" w:rsidRPr="00B72D74" w:rsidRDefault="00B72D74" w:rsidP="00F62417">
            <w:pPr>
              <w:pStyle w:val="TableParagraph"/>
              <w:rPr>
                <w:rFonts w:ascii="Century Gothic" w:hAnsi="Century Gothic"/>
                <w:b w:val="0"/>
                <w:sz w:val="20"/>
                <w:szCs w:val="20"/>
              </w:rPr>
            </w:pPr>
          </w:p>
          <w:p w14:paraId="32493356" w14:textId="77777777" w:rsidR="00B72D74" w:rsidRPr="00B72D74" w:rsidRDefault="00B72D74" w:rsidP="00F62417">
            <w:pPr>
              <w:pStyle w:val="TableParagraph"/>
              <w:rPr>
                <w:rFonts w:ascii="Century Gothic" w:hAnsi="Century Gothic"/>
                <w:b w:val="0"/>
                <w:sz w:val="20"/>
                <w:szCs w:val="20"/>
              </w:rPr>
            </w:pPr>
          </w:p>
          <w:p w14:paraId="3D4344AE" w14:textId="77777777" w:rsidR="00B72D74" w:rsidRPr="00B72D74" w:rsidRDefault="00B72D74" w:rsidP="00F62417">
            <w:pPr>
              <w:pStyle w:val="TableParagraph"/>
              <w:rPr>
                <w:rFonts w:ascii="Century Gothic" w:hAnsi="Century Gothic"/>
                <w:b w:val="0"/>
                <w:sz w:val="20"/>
                <w:szCs w:val="20"/>
              </w:rPr>
            </w:pPr>
          </w:p>
          <w:p w14:paraId="58AEAA44" w14:textId="77777777" w:rsidR="00B72D74" w:rsidRPr="00B72D74" w:rsidRDefault="00B72D74" w:rsidP="00F62417">
            <w:pPr>
              <w:pStyle w:val="TableParagraph"/>
              <w:rPr>
                <w:rFonts w:ascii="Century Gothic" w:hAnsi="Century Gothic"/>
                <w:b w:val="0"/>
                <w:sz w:val="20"/>
                <w:szCs w:val="20"/>
              </w:rPr>
            </w:pPr>
          </w:p>
          <w:p w14:paraId="3FC6D17D" w14:textId="77777777" w:rsidR="00B72D74" w:rsidRPr="00B72D74" w:rsidRDefault="00B72D74" w:rsidP="00F62417">
            <w:pPr>
              <w:pStyle w:val="TableParagraph"/>
              <w:rPr>
                <w:rFonts w:ascii="Century Gothic" w:hAnsi="Century Gothic"/>
                <w:b w:val="0"/>
                <w:sz w:val="20"/>
                <w:szCs w:val="20"/>
              </w:rPr>
            </w:pPr>
          </w:p>
          <w:p w14:paraId="495F79A2" w14:textId="77777777" w:rsidR="00B72D74" w:rsidRPr="00B72D74" w:rsidRDefault="00B72D74" w:rsidP="00F62417">
            <w:pPr>
              <w:pStyle w:val="TableParagraph"/>
              <w:rPr>
                <w:rFonts w:ascii="Century Gothic" w:hAnsi="Century Gothic"/>
                <w:b w:val="0"/>
                <w:sz w:val="20"/>
                <w:szCs w:val="20"/>
              </w:rPr>
            </w:pPr>
          </w:p>
          <w:p w14:paraId="6ECA11CB" w14:textId="77777777" w:rsidR="00B72D74" w:rsidRPr="00B72D74" w:rsidRDefault="00B72D74" w:rsidP="00F62417">
            <w:pPr>
              <w:pStyle w:val="TableParagraph"/>
              <w:rPr>
                <w:rFonts w:ascii="Century Gothic" w:hAnsi="Century Gothic"/>
                <w:b w:val="0"/>
                <w:sz w:val="20"/>
                <w:szCs w:val="20"/>
              </w:rPr>
            </w:pPr>
          </w:p>
          <w:p w14:paraId="59197FB2" w14:textId="77777777" w:rsidR="00B72D74" w:rsidRPr="00B72D74" w:rsidRDefault="00B72D74" w:rsidP="00F62417">
            <w:pPr>
              <w:pStyle w:val="TableParagraph"/>
              <w:rPr>
                <w:rFonts w:ascii="Century Gothic" w:hAnsi="Century Gothic"/>
                <w:b w:val="0"/>
                <w:sz w:val="20"/>
                <w:szCs w:val="20"/>
              </w:rPr>
            </w:pPr>
          </w:p>
          <w:p w14:paraId="4244BFAF" w14:textId="77777777" w:rsidR="00B72D74" w:rsidRPr="00B72D74" w:rsidRDefault="00B72D74" w:rsidP="00F62417">
            <w:pPr>
              <w:pStyle w:val="TableParagraph"/>
              <w:rPr>
                <w:rFonts w:ascii="Century Gothic" w:hAnsi="Century Gothic"/>
                <w:b w:val="0"/>
                <w:sz w:val="20"/>
                <w:szCs w:val="20"/>
              </w:rPr>
            </w:pPr>
          </w:p>
          <w:p w14:paraId="627A6541" w14:textId="77777777" w:rsidR="00B72D74" w:rsidRPr="00B72D74" w:rsidRDefault="00B72D74" w:rsidP="00F62417">
            <w:pPr>
              <w:pStyle w:val="TableParagraph"/>
              <w:rPr>
                <w:rFonts w:ascii="Century Gothic" w:hAnsi="Century Gothic"/>
                <w:b w:val="0"/>
                <w:sz w:val="20"/>
                <w:szCs w:val="20"/>
              </w:rPr>
            </w:pPr>
          </w:p>
          <w:p w14:paraId="0C8B4FCC" w14:textId="77777777" w:rsidR="00B72D74" w:rsidRPr="00B72D74" w:rsidRDefault="00B72D74" w:rsidP="00F62417">
            <w:pPr>
              <w:pStyle w:val="TableParagraph"/>
              <w:spacing w:before="130"/>
              <w:rPr>
                <w:rFonts w:ascii="Century Gothic" w:hAnsi="Century Gothic"/>
                <w:b w:val="0"/>
                <w:sz w:val="20"/>
                <w:szCs w:val="20"/>
              </w:rPr>
            </w:pPr>
          </w:p>
          <w:p w14:paraId="57810F23" w14:textId="77777777" w:rsidR="00B72D74" w:rsidRPr="00B72D74" w:rsidRDefault="00B72D74" w:rsidP="00F62417">
            <w:pPr>
              <w:pStyle w:val="TableParagraph"/>
              <w:ind w:left="941"/>
              <w:rPr>
                <w:rFonts w:ascii="Century Gothic" w:hAnsi="Century Gothic"/>
                <w:sz w:val="18"/>
                <w:szCs w:val="18"/>
              </w:rPr>
            </w:pPr>
            <w:r w:rsidRPr="00B72D74">
              <w:rPr>
                <w:rFonts w:ascii="Century Gothic" w:hAnsi="Century Gothic"/>
                <w:noProof/>
                <w:sz w:val="18"/>
                <w:szCs w:val="18"/>
                <w:lang w:val="es-MX" w:eastAsia="es-MX"/>
              </w:rPr>
              <mc:AlternateContent>
                <mc:Choice Requires="wpg">
                  <w:drawing>
                    <wp:anchor distT="0" distB="0" distL="0" distR="0" simplePos="0" relativeHeight="251661312" behindDoc="1" locked="0" layoutInCell="1" allowOverlap="1" wp14:anchorId="497B988F" wp14:editId="259883E9">
                      <wp:simplePos x="0" y="0"/>
                      <wp:positionH relativeFrom="column">
                        <wp:posOffset>481323</wp:posOffset>
                      </wp:positionH>
                      <wp:positionV relativeFrom="paragraph">
                        <wp:posOffset>-2264817</wp:posOffset>
                      </wp:positionV>
                      <wp:extent cx="1914525" cy="351790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4525" cy="3517900"/>
                                <a:chOff x="0" y="0"/>
                                <a:chExt cx="1914525" cy="3517900"/>
                              </a:xfrm>
                            </wpg:grpSpPr>
                            <pic:pic xmlns:pic="http://schemas.openxmlformats.org/drawingml/2006/picture">
                              <pic:nvPicPr>
                                <pic:cNvPr id="24" name="Image 24"/>
                                <pic:cNvPicPr/>
                              </pic:nvPicPr>
                              <pic:blipFill>
                                <a:blip r:embed="rId19" cstate="print"/>
                                <a:stretch>
                                  <a:fillRect/>
                                </a:stretch>
                              </pic:blipFill>
                              <pic:spPr>
                                <a:xfrm>
                                  <a:off x="32410" y="0"/>
                                  <a:ext cx="1881593" cy="3517707"/>
                                </a:xfrm>
                                <a:prstGeom prst="rect">
                                  <a:avLst/>
                                </a:prstGeom>
                              </pic:spPr>
                            </pic:pic>
                            <wps:wsp>
                              <wps:cNvPr id="25" name="Graphic 25"/>
                              <wps:cNvSpPr/>
                              <wps:spPr>
                                <a:xfrm>
                                  <a:off x="0" y="2214879"/>
                                  <a:ext cx="749300" cy="1235075"/>
                                </a:xfrm>
                                <a:custGeom>
                                  <a:avLst/>
                                  <a:gdLst/>
                                  <a:ahLst/>
                                  <a:cxnLst/>
                                  <a:rect l="l" t="t" r="r" b="b"/>
                                  <a:pathLst>
                                    <a:path w="749300" h="1235075">
                                      <a:moveTo>
                                        <a:pt x="716280" y="796925"/>
                                      </a:moveTo>
                                      <a:lnTo>
                                        <a:pt x="119380" y="796925"/>
                                      </a:lnTo>
                                      <a:lnTo>
                                        <a:pt x="119380" y="1235075"/>
                                      </a:lnTo>
                                      <a:lnTo>
                                        <a:pt x="716280" y="1235075"/>
                                      </a:lnTo>
                                      <a:lnTo>
                                        <a:pt x="716280" y="796925"/>
                                      </a:lnTo>
                                      <a:close/>
                                    </a:path>
                                    <a:path w="749300" h="1235075">
                                      <a:moveTo>
                                        <a:pt x="749300" y="0"/>
                                      </a:moveTo>
                                      <a:lnTo>
                                        <a:pt x="0" y="0"/>
                                      </a:lnTo>
                                      <a:lnTo>
                                        <a:pt x="0" y="330200"/>
                                      </a:lnTo>
                                      <a:lnTo>
                                        <a:pt x="749300" y="330200"/>
                                      </a:lnTo>
                                      <a:lnTo>
                                        <a:pt x="7493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9DCD7A1" id="Group 23" o:spid="_x0000_s1026" style="position:absolute;margin-left:37.9pt;margin-top:-178.35pt;width:150.75pt;height:277pt;z-index:-251655168;mso-wrap-distance-left:0;mso-wrap-distance-right:0" coordsize="19145,351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">
                      <v:shape id="Image 24" o:spid="_x0000_s1027" type="#_x0000_t75" style="position:absolute;left:324;width:18816;height:3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">
                        <v:imagedata r:id="rId20" o:title=""/>
                      </v:shape>
                      <v:shape id="Graphic 25" o:spid="_x0000_s1028" style="position:absolute;top:22148;width:7493;height:12351;visibility:visible;mso-wrap-style:square;v-text-anchor:top" coordsize="749300,123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" path="m716280,796925r-596900,l119380,1235075r596900,l716280,796925xem749300,l,,,330200r749300,l749300,xe" stroked="f">
                        <v:path arrowok="t"/>
                      </v:shape>
                    </v:group>
                  </w:pict>
                </mc:Fallback>
              </mc:AlternateContent>
            </w:r>
            <w:r w:rsidRPr="00B72D74">
              <w:rPr>
                <w:rFonts w:ascii="Century Gothic" w:hAnsi="Century Gothic"/>
                <w:spacing w:val="-2"/>
                <w:sz w:val="18"/>
                <w:szCs w:val="18"/>
              </w:rPr>
              <w:t>ALTEPLASE</w:t>
            </w:r>
          </w:p>
          <w:p w14:paraId="0D2E9D3E" w14:textId="77777777" w:rsidR="00B72D74" w:rsidRPr="00B72D74" w:rsidRDefault="00B72D74" w:rsidP="00F62417">
            <w:pPr>
              <w:pStyle w:val="TableParagraph"/>
              <w:ind w:left="931"/>
              <w:rPr>
                <w:rFonts w:ascii="Century Gothic" w:hAnsi="Century Gothic"/>
                <w:sz w:val="18"/>
                <w:szCs w:val="18"/>
              </w:rPr>
            </w:pPr>
            <w:r w:rsidRPr="00B72D74">
              <w:rPr>
                <w:rFonts w:ascii="Century Gothic" w:hAnsi="Century Gothic"/>
                <w:sz w:val="18"/>
                <w:szCs w:val="18"/>
              </w:rPr>
              <w:t>(polvo</w:t>
            </w:r>
            <w:r w:rsidRPr="00B72D74">
              <w:rPr>
                <w:rFonts w:ascii="Century Gothic" w:hAnsi="Century Gothic"/>
                <w:spacing w:val="-7"/>
                <w:sz w:val="18"/>
                <w:szCs w:val="18"/>
              </w:rPr>
              <w:t xml:space="preserve"> </w:t>
            </w:r>
            <w:r w:rsidRPr="00B72D74">
              <w:rPr>
                <w:rFonts w:ascii="Century Gothic" w:hAnsi="Century Gothic"/>
                <w:spacing w:val="-2"/>
                <w:sz w:val="18"/>
                <w:szCs w:val="18"/>
              </w:rPr>
              <w:t>seco)</w:t>
            </w:r>
          </w:p>
          <w:p w14:paraId="5052F9BC" w14:textId="77777777" w:rsidR="00B72D74" w:rsidRPr="00B72D74" w:rsidRDefault="00B72D74" w:rsidP="00F62417">
            <w:pPr>
              <w:pStyle w:val="TableParagraph"/>
              <w:rPr>
                <w:rFonts w:ascii="Century Gothic" w:hAnsi="Century Gothic"/>
                <w:b w:val="0"/>
                <w:sz w:val="18"/>
                <w:szCs w:val="18"/>
              </w:rPr>
            </w:pPr>
          </w:p>
          <w:p w14:paraId="1A439391" w14:textId="77777777" w:rsidR="00B72D74" w:rsidRPr="00B72D74" w:rsidRDefault="00B72D74" w:rsidP="00F62417">
            <w:pPr>
              <w:pStyle w:val="TableParagraph"/>
              <w:rPr>
                <w:rFonts w:ascii="Century Gothic" w:hAnsi="Century Gothic"/>
                <w:b w:val="0"/>
                <w:sz w:val="18"/>
                <w:szCs w:val="18"/>
              </w:rPr>
            </w:pPr>
          </w:p>
          <w:p w14:paraId="2D80D53A" w14:textId="77777777" w:rsidR="00B72D74" w:rsidRPr="00B72D74" w:rsidRDefault="00B72D74" w:rsidP="00F62417">
            <w:pPr>
              <w:pStyle w:val="TableParagraph"/>
              <w:rPr>
                <w:rFonts w:ascii="Century Gothic" w:hAnsi="Century Gothic"/>
                <w:b w:val="0"/>
                <w:sz w:val="18"/>
                <w:szCs w:val="18"/>
              </w:rPr>
            </w:pPr>
          </w:p>
          <w:p w14:paraId="66B91D62" w14:textId="73516C43" w:rsidR="00B72D74" w:rsidRPr="00B72D74" w:rsidRDefault="00B72D74" w:rsidP="00F62417">
            <w:pPr>
              <w:pStyle w:val="TableParagraph"/>
              <w:spacing w:before="129"/>
              <w:rPr>
                <w:rFonts w:ascii="Century Gothic" w:hAnsi="Century Gothic"/>
                <w:b w:val="0"/>
                <w:sz w:val="18"/>
                <w:szCs w:val="18"/>
              </w:rPr>
            </w:pPr>
          </w:p>
          <w:p w14:paraId="66A92D90" w14:textId="44984F61" w:rsidR="00B72D74" w:rsidRPr="00B72D74" w:rsidRDefault="00B72D74" w:rsidP="00B72D74">
            <w:pPr>
              <w:pStyle w:val="TableParagraph"/>
              <w:spacing w:line="242" w:lineRule="auto"/>
              <w:ind w:left="962" w:right="3157"/>
              <w:rPr>
                <w:rFonts w:ascii="Century Gothic" w:hAnsi="Century Gothic"/>
                <w:sz w:val="20"/>
                <w:szCs w:val="20"/>
              </w:rPr>
            </w:pPr>
            <w:r w:rsidRPr="00B72D74">
              <w:rPr>
                <w:rFonts w:ascii="Century Gothic" w:hAnsi="Century Gothic"/>
                <w:sz w:val="18"/>
                <w:szCs w:val="18"/>
              </w:rPr>
              <w:t>Agua</w:t>
            </w:r>
            <w:r w:rsidRPr="00B72D74">
              <w:rPr>
                <w:rFonts w:ascii="Century Gothic" w:hAnsi="Century Gothic"/>
                <w:spacing w:val="-10"/>
                <w:sz w:val="18"/>
                <w:szCs w:val="18"/>
              </w:rPr>
              <w:t xml:space="preserve"> </w:t>
            </w:r>
            <w:r w:rsidRPr="00B72D74">
              <w:rPr>
                <w:rFonts w:ascii="Century Gothic" w:hAnsi="Century Gothic"/>
                <w:sz w:val="18"/>
                <w:szCs w:val="18"/>
              </w:rPr>
              <w:t>estéril</w:t>
            </w:r>
            <w:r>
              <w:rPr>
                <w:rFonts w:ascii="Century Gothic" w:hAnsi="Century Gothic"/>
                <w:spacing w:val="40"/>
                <w:sz w:val="18"/>
                <w:szCs w:val="18"/>
              </w:rPr>
              <w:t xml:space="preserve"> </w:t>
            </w:r>
            <w:r w:rsidRPr="00B72D74">
              <w:rPr>
                <w:rFonts w:ascii="Century Gothic" w:hAnsi="Century Gothic"/>
                <w:spacing w:val="-4"/>
                <w:sz w:val="18"/>
                <w:szCs w:val="18"/>
              </w:rPr>
              <w:t>para</w:t>
            </w:r>
            <w:r>
              <w:rPr>
                <w:rFonts w:ascii="Century Gothic" w:hAnsi="Century Gothic"/>
                <w:spacing w:val="40"/>
                <w:sz w:val="18"/>
                <w:szCs w:val="18"/>
              </w:rPr>
              <w:t xml:space="preserve"> </w:t>
            </w:r>
            <w:r>
              <w:rPr>
                <w:rFonts w:ascii="Century Gothic" w:hAnsi="Century Gothic"/>
                <w:spacing w:val="-2"/>
                <w:sz w:val="18"/>
                <w:szCs w:val="18"/>
              </w:rPr>
              <w:t>inyectabl</w:t>
            </w:r>
            <w:r w:rsidRPr="00B72D74">
              <w:rPr>
                <w:rFonts w:ascii="Century Gothic" w:hAnsi="Century Gothic"/>
                <w:spacing w:val="-2"/>
                <w:sz w:val="18"/>
                <w:szCs w:val="18"/>
              </w:rPr>
              <w:t>e</w:t>
            </w:r>
          </w:p>
        </w:tc>
      </w:tr>
      <w:tr w:rsidR="00B72D74" w:rsidRPr="00B72D74" w14:paraId="5937B730" w14:textId="77777777" w:rsidTr="00B72D74">
        <w:trPr>
          <w:trHeight w:val="5834"/>
          <w:jc w:val="center"/>
        </w:trPr>
        <w:tc>
          <w:tcPr>
            <w:tcW w:w="768" w:type="dxa"/>
          </w:tcPr>
          <w:p w14:paraId="2A123105" w14:textId="77777777" w:rsidR="00B72D74" w:rsidRPr="00B72D74" w:rsidRDefault="00B72D74" w:rsidP="00B72D74">
            <w:pPr>
              <w:pStyle w:val="TableParagraph"/>
              <w:jc w:val="center"/>
              <w:rPr>
                <w:rFonts w:ascii="Century Gothic" w:hAnsi="Century Gothic"/>
                <w:b w:val="0"/>
                <w:sz w:val="20"/>
                <w:szCs w:val="20"/>
              </w:rPr>
            </w:pPr>
          </w:p>
          <w:p w14:paraId="16EF4937" w14:textId="77777777" w:rsidR="00B72D74" w:rsidRPr="00B72D74" w:rsidRDefault="00B72D74" w:rsidP="00B72D74">
            <w:pPr>
              <w:pStyle w:val="TableParagraph"/>
              <w:jc w:val="center"/>
              <w:rPr>
                <w:rFonts w:ascii="Century Gothic" w:hAnsi="Century Gothic"/>
                <w:b w:val="0"/>
                <w:sz w:val="20"/>
                <w:szCs w:val="20"/>
              </w:rPr>
            </w:pPr>
          </w:p>
          <w:p w14:paraId="74D87687" w14:textId="77777777" w:rsidR="00B72D74" w:rsidRPr="00B72D74" w:rsidRDefault="00B72D74" w:rsidP="00B72D74">
            <w:pPr>
              <w:pStyle w:val="TableParagraph"/>
              <w:jc w:val="center"/>
              <w:rPr>
                <w:rFonts w:ascii="Century Gothic" w:hAnsi="Century Gothic"/>
                <w:b w:val="0"/>
                <w:sz w:val="20"/>
                <w:szCs w:val="20"/>
              </w:rPr>
            </w:pPr>
          </w:p>
          <w:p w14:paraId="2F48180C" w14:textId="77777777" w:rsidR="00B72D74" w:rsidRPr="00B72D74" w:rsidRDefault="00B72D74" w:rsidP="00B72D74">
            <w:pPr>
              <w:pStyle w:val="TableParagraph"/>
              <w:jc w:val="center"/>
              <w:rPr>
                <w:rFonts w:ascii="Century Gothic" w:hAnsi="Century Gothic"/>
                <w:b w:val="0"/>
                <w:sz w:val="20"/>
                <w:szCs w:val="20"/>
              </w:rPr>
            </w:pPr>
          </w:p>
          <w:p w14:paraId="7BCF59B3" w14:textId="77777777" w:rsidR="00B72D74" w:rsidRPr="00B72D74" w:rsidRDefault="00B72D74" w:rsidP="00B72D74">
            <w:pPr>
              <w:pStyle w:val="TableParagraph"/>
              <w:jc w:val="center"/>
              <w:rPr>
                <w:rFonts w:ascii="Century Gothic" w:hAnsi="Century Gothic"/>
                <w:b w:val="0"/>
                <w:sz w:val="20"/>
                <w:szCs w:val="20"/>
              </w:rPr>
            </w:pPr>
          </w:p>
          <w:p w14:paraId="5CB123F5" w14:textId="77777777" w:rsidR="00B72D74" w:rsidRPr="00B72D74" w:rsidRDefault="00B72D74" w:rsidP="00B72D74">
            <w:pPr>
              <w:pStyle w:val="TableParagraph"/>
              <w:jc w:val="center"/>
              <w:rPr>
                <w:rFonts w:ascii="Century Gothic" w:hAnsi="Century Gothic"/>
                <w:b w:val="0"/>
                <w:sz w:val="20"/>
                <w:szCs w:val="20"/>
              </w:rPr>
            </w:pPr>
          </w:p>
          <w:p w14:paraId="12BD58A1" w14:textId="77777777" w:rsidR="00B72D74" w:rsidRPr="00B72D74" w:rsidRDefault="00B72D74" w:rsidP="00B72D74">
            <w:pPr>
              <w:pStyle w:val="TableParagraph"/>
              <w:jc w:val="center"/>
              <w:rPr>
                <w:rFonts w:ascii="Century Gothic" w:hAnsi="Century Gothic"/>
                <w:b w:val="0"/>
                <w:sz w:val="20"/>
                <w:szCs w:val="20"/>
              </w:rPr>
            </w:pPr>
          </w:p>
          <w:p w14:paraId="04FDDE2D" w14:textId="77777777" w:rsidR="00B72D74" w:rsidRPr="00B72D74" w:rsidRDefault="00B72D74" w:rsidP="00B72D74">
            <w:pPr>
              <w:pStyle w:val="TableParagraph"/>
              <w:jc w:val="center"/>
              <w:rPr>
                <w:rFonts w:ascii="Century Gothic" w:hAnsi="Century Gothic"/>
                <w:b w:val="0"/>
                <w:sz w:val="20"/>
                <w:szCs w:val="20"/>
              </w:rPr>
            </w:pPr>
          </w:p>
          <w:p w14:paraId="1A4114FB" w14:textId="77777777" w:rsidR="00B72D74" w:rsidRPr="00B72D74" w:rsidRDefault="00B72D74" w:rsidP="00B72D74">
            <w:pPr>
              <w:pStyle w:val="TableParagraph"/>
              <w:jc w:val="center"/>
              <w:rPr>
                <w:rFonts w:ascii="Century Gothic" w:hAnsi="Century Gothic"/>
                <w:b w:val="0"/>
                <w:sz w:val="20"/>
                <w:szCs w:val="20"/>
              </w:rPr>
            </w:pPr>
          </w:p>
          <w:p w14:paraId="4DCE903D" w14:textId="77777777" w:rsidR="00B72D74" w:rsidRPr="00B72D74" w:rsidRDefault="00B72D74" w:rsidP="00B72D74">
            <w:pPr>
              <w:pStyle w:val="TableParagraph"/>
              <w:jc w:val="center"/>
              <w:rPr>
                <w:rFonts w:ascii="Century Gothic" w:hAnsi="Century Gothic"/>
                <w:b w:val="0"/>
                <w:sz w:val="20"/>
                <w:szCs w:val="20"/>
              </w:rPr>
            </w:pPr>
          </w:p>
          <w:p w14:paraId="088050B3" w14:textId="77777777" w:rsidR="00B72D74" w:rsidRPr="00B72D74" w:rsidRDefault="00B72D74" w:rsidP="00B72D74">
            <w:pPr>
              <w:pStyle w:val="TableParagraph"/>
              <w:spacing w:before="97"/>
              <w:jc w:val="center"/>
              <w:rPr>
                <w:rFonts w:ascii="Century Gothic" w:hAnsi="Century Gothic"/>
                <w:b w:val="0"/>
                <w:sz w:val="20"/>
                <w:szCs w:val="20"/>
              </w:rPr>
            </w:pPr>
          </w:p>
          <w:p w14:paraId="3DA4A304" w14:textId="77777777" w:rsidR="00B72D74" w:rsidRPr="00B72D74" w:rsidRDefault="00B72D74" w:rsidP="00B72D74">
            <w:pPr>
              <w:pStyle w:val="TableParagraph"/>
              <w:ind w:left="9"/>
              <w:jc w:val="center"/>
              <w:rPr>
                <w:rFonts w:ascii="Century Gothic" w:hAnsi="Century Gothic"/>
                <w:b w:val="0"/>
                <w:sz w:val="20"/>
                <w:szCs w:val="20"/>
              </w:rPr>
            </w:pPr>
            <w:r w:rsidRPr="00B72D74">
              <w:rPr>
                <w:rFonts w:ascii="Century Gothic" w:hAnsi="Century Gothic"/>
                <w:b w:val="0"/>
                <w:spacing w:val="-10"/>
                <w:sz w:val="20"/>
                <w:szCs w:val="20"/>
              </w:rPr>
              <w:t>8</w:t>
            </w:r>
          </w:p>
        </w:tc>
        <w:tc>
          <w:tcPr>
            <w:tcW w:w="3218" w:type="dxa"/>
          </w:tcPr>
          <w:p w14:paraId="700EAEEF" w14:textId="77777777" w:rsidR="00B72D74" w:rsidRPr="00B72D74" w:rsidRDefault="00B72D74" w:rsidP="00B72D74">
            <w:pPr>
              <w:pStyle w:val="TableParagraph"/>
              <w:jc w:val="center"/>
              <w:rPr>
                <w:rFonts w:ascii="Century Gothic" w:hAnsi="Century Gothic"/>
                <w:b w:val="0"/>
                <w:sz w:val="20"/>
                <w:szCs w:val="20"/>
              </w:rPr>
            </w:pPr>
          </w:p>
          <w:p w14:paraId="7E5A08E5" w14:textId="77777777" w:rsidR="00B72D74" w:rsidRPr="00B72D74" w:rsidRDefault="00B72D74" w:rsidP="00B72D74">
            <w:pPr>
              <w:pStyle w:val="TableParagraph"/>
              <w:jc w:val="center"/>
              <w:rPr>
                <w:rFonts w:ascii="Century Gothic" w:hAnsi="Century Gothic"/>
                <w:b w:val="0"/>
                <w:sz w:val="20"/>
                <w:szCs w:val="20"/>
              </w:rPr>
            </w:pPr>
          </w:p>
          <w:p w14:paraId="5F1445FB" w14:textId="77777777" w:rsidR="00B72D74" w:rsidRPr="00B72D74" w:rsidRDefault="00B72D74" w:rsidP="00B72D74">
            <w:pPr>
              <w:pStyle w:val="TableParagraph"/>
              <w:jc w:val="center"/>
              <w:rPr>
                <w:rFonts w:ascii="Century Gothic" w:hAnsi="Century Gothic"/>
                <w:b w:val="0"/>
                <w:sz w:val="20"/>
                <w:szCs w:val="20"/>
              </w:rPr>
            </w:pPr>
          </w:p>
          <w:p w14:paraId="27CD93B7" w14:textId="77777777" w:rsidR="00B72D74" w:rsidRPr="00B72D74" w:rsidRDefault="00B72D74" w:rsidP="00B72D74">
            <w:pPr>
              <w:pStyle w:val="TableParagraph"/>
              <w:jc w:val="center"/>
              <w:rPr>
                <w:rFonts w:ascii="Century Gothic" w:hAnsi="Century Gothic"/>
                <w:b w:val="0"/>
                <w:sz w:val="20"/>
                <w:szCs w:val="20"/>
              </w:rPr>
            </w:pPr>
          </w:p>
          <w:p w14:paraId="14A88BAE" w14:textId="77777777" w:rsidR="00B72D74" w:rsidRPr="00B72D74" w:rsidRDefault="00B72D74" w:rsidP="00B72D74">
            <w:pPr>
              <w:pStyle w:val="TableParagraph"/>
              <w:jc w:val="center"/>
              <w:rPr>
                <w:rFonts w:ascii="Century Gothic" w:hAnsi="Century Gothic"/>
                <w:b w:val="0"/>
                <w:sz w:val="20"/>
                <w:szCs w:val="20"/>
              </w:rPr>
            </w:pPr>
          </w:p>
          <w:p w14:paraId="21034E88" w14:textId="77777777" w:rsidR="00B72D74" w:rsidRPr="00B72D74" w:rsidRDefault="00B72D74" w:rsidP="00B72D74">
            <w:pPr>
              <w:pStyle w:val="TableParagraph"/>
              <w:jc w:val="center"/>
              <w:rPr>
                <w:rFonts w:ascii="Century Gothic" w:hAnsi="Century Gothic"/>
                <w:b w:val="0"/>
                <w:sz w:val="20"/>
                <w:szCs w:val="20"/>
              </w:rPr>
            </w:pPr>
          </w:p>
          <w:p w14:paraId="16E8735A" w14:textId="77777777" w:rsidR="00B72D74" w:rsidRPr="00B72D74" w:rsidRDefault="00B72D74" w:rsidP="00B72D74">
            <w:pPr>
              <w:pStyle w:val="TableParagraph"/>
              <w:jc w:val="center"/>
              <w:rPr>
                <w:rFonts w:ascii="Century Gothic" w:hAnsi="Century Gothic"/>
                <w:b w:val="0"/>
                <w:sz w:val="20"/>
                <w:szCs w:val="20"/>
              </w:rPr>
            </w:pPr>
          </w:p>
          <w:p w14:paraId="6E9E0328" w14:textId="77777777" w:rsidR="00B72D74" w:rsidRPr="00B72D74" w:rsidRDefault="00B72D74" w:rsidP="00B72D74">
            <w:pPr>
              <w:pStyle w:val="TableParagraph"/>
              <w:jc w:val="center"/>
              <w:rPr>
                <w:rFonts w:ascii="Century Gothic" w:hAnsi="Century Gothic"/>
                <w:b w:val="0"/>
                <w:sz w:val="20"/>
                <w:szCs w:val="20"/>
              </w:rPr>
            </w:pPr>
          </w:p>
          <w:p w14:paraId="3EEC0FF7" w14:textId="77777777" w:rsidR="00B72D74" w:rsidRPr="00B72D74" w:rsidRDefault="00B72D74" w:rsidP="00B72D74">
            <w:pPr>
              <w:pStyle w:val="TableParagraph"/>
              <w:jc w:val="center"/>
              <w:rPr>
                <w:rFonts w:ascii="Century Gothic" w:hAnsi="Century Gothic"/>
                <w:b w:val="0"/>
                <w:sz w:val="20"/>
                <w:szCs w:val="20"/>
              </w:rPr>
            </w:pPr>
          </w:p>
          <w:p w14:paraId="012D4915" w14:textId="77777777" w:rsidR="00B72D74" w:rsidRPr="00B72D74" w:rsidRDefault="00B72D74" w:rsidP="00B72D74">
            <w:pPr>
              <w:pStyle w:val="TableParagraph"/>
              <w:spacing w:before="155"/>
              <w:jc w:val="center"/>
              <w:rPr>
                <w:rFonts w:ascii="Century Gothic" w:hAnsi="Century Gothic"/>
                <w:b w:val="0"/>
                <w:sz w:val="20"/>
                <w:szCs w:val="20"/>
              </w:rPr>
            </w:pPr>
          </w:p>
          <w:p w14:paraId="41594FA5" w14:textId="77777777" w:rsidR="00B72D74" w:rsidRPr="00B72D74" w:rsidRDefault="00B72D74" w:rsidP="00B72D74">
            <w:pPr>
              <w:pStyle w:val="TableParagraph"/>
              <w:spacing w:line="259" w:lineRule="auto"/>
              <w:ind w:left="82" w:right="69"/>
              <w:jc w:val="center"/>
              <w:rPr>
                <w:rFonts w:ascii="Century Gothic" w:hAnsi="Century Gothic"/>
                <w:b w:val="0"/>
                <w:sz w:val="20"/>
                <w:szCs w:val="20"/>
              </w:rPr>
            </w:pPr>
            <w:r w:rsidRPr="00B72D74">
              <w:rPr>
                <w:rFonts w:ascii="Century Gothic" w:hAnsi="Century Gothic"/>
                <w:b w:val="0"/>
                <w:sz w:val="20"/>
                <w:szCs w:val="20"/>
              </w:rPr>
              <w:t>Invierta</w:t>
            </w:r>
            <w:r w:rsidRPr="00B72D74">
              <w:rPr>
                <w:rFonts w:ascii="Century Gothic" w:hAnsi="Century Gothic"/>
                <w:b w:val="0"/>
                <w:spacing w:val="-8"/>
                <w:sz w:val="20"/>
                <w:szCs w:val="20"/>
              </w:rPr>
              <w:t xml:space="preserve"> </w:t>
            </w:r>
            <w:r w:rsidRPr="00B72D74">
              <w:rPr>
                <w:rFonts w:ascii="Century Gothic" w:hAnsi="Century Gothic"/>
                <w:b w:val="0"/>
                <w:sz w:val="20"/>
                <w:szCs w:val="20"/>
              </w:rPr>
              <w:t>los</w:t>
            </w:r>
            <w:r w:rsidRPr="00B72D74">
              <w:rPr>
                <w:rFonts w:ascii="Century Gothic" w:hAnsi="Century Gothic"/>
                <w:b w:val="0"/>
                <w:spacing w:val="-8"/>
                <w:sz w:val="20"/>
                <w:szCs w:val="20"/>
              </w:rPr>
              <w:t xml:space="preserve"> </w:t>
            </w:r>
            <w:r w:rsidRPr="00B72D74">
              <w:rPr>
                <w:rFonts w:ascii="Century Gothic" w:hAnsi="Century Gothic"/>
                <w:b w:val="0"/>
                <w:sz w:val="20"/>
                <w:szCs w:val="20"/>
              </w:rPr>
              <w:t>dos</w:t>
            </w:r>
            <w:r w:rsidRPr="00B72D74">
              <w:rPr>
                <w:rFonts w:ascii="Century Gothic" w:hAnsi="Century Gothic"/>
                <w:b w:val="0"/>
                <w:spacing w:val="-8"/>
                <w:sz w:val="20"/>
                <w:szCs w:val="20"/>
              </w:rPr>
              <w:t xml:space="preserve"> </w:t>
            </w:r>
            <w:r w:rsidRPr="00B72D74">
              <w:rPr>
                <w:rFonts w:ascii="Century Gothic" w:hAnsi="Century Gothic"/>
                <w:b w:val="0"/>
                <w:sz w:val="20"/>
                <w:szCs w:val="20"/>
              </w:rPr>
              <w:t>viales</w:t>
            </w:r>
            <w:r w:rsidRPr="00B72D74">
              <w:rPr>
                <w:rFonts w:ascii="Century Gothic" w:hAnsi="Century Gothic"/>
                <w:b w:val="0"/>
                <w:spacing w:val="-8"/>
                <w:sz w:val="20"/>
                <w:szCs w:val="20"/>
              </w:rPr>
              <w:t xml:space="preserve"> </w:t>
            </w:r>
            <w:r w:rsidRPr="00B72D74">
              <w:rPr>
                <w:rFonts w:ascii="Century Gothic" w:hAnsi="Century Gothic"/>
                <w:b w:val="0"/>
                <w:sz w:val="20"/>
                <w:szCs w:val="20"/>
              </w:rPr>
              <w:t>y</w:t>
            </w:r>
            <w:r w:rsidRPr="00B72D74">
              <w:rPr>
                <w:rFonts w:ascii="Century Gothic" w:hAnsi="Century Gothic"/>
                <w:b w:val="0"/>
                <w:spacing w:val="-8"/>
                <w:sz w:val="20"/>
                <w:szCs w:val="20"/>
              </w:rPr>
              <w:t xml:space="preserve"> </w:t>
            </w:r>
            <w:r w:rsidRPr="00B72D74">
              <w:rPr>
                <w:rFonts w:ascii="Century Gothic" w:hAnsi="Century Gothic"/>
                <w:b w:val="0"/>
                <w:sz w:val="20"/>
                <w:szCs w:val="20"/>
              </w:rPr>
              <w:t xml:space="preserve">deje que el agua drene completamente en el polvo </w:t>
            </w:r>
            <w:r w:rsidRPr="00B72D74">
              <w:rPr>
                <w:rFonts w:ascii="Century Gothic" w:hAnsi="Century Gothic"/>
                <w:b w:val="0"/>
                <w:spacing w:val="-2"/>
                <w:sz w:val="20"/>
                <w:szCs w:val="20"/>
              </w:rPr>
              <w:t>seco.</w:t>
            </w:r>
          </w:p>
        </w:tc>
        <w:tc>
          <w:tcPr>
            <w:tcW w:w="4965" w:type="dxa"/>
          </w:tcPr>
          <w:p w14:paraId="33116615" w14:textId="2E703E2C" w:rsidR="00B72D74" w:rsidRPr="00B72D74" w:rsidRDefault="00B72D74" w:rsidP="00F62417">
            <w:pPr>
              <w:pStyle w:val="TableParagraph"/>
              <w:rPr>
                <w:rFonts w:ascii="Century Gothic" w:hAnsi="Century Gothic"/>
                <w:b w:val="0"/>
                <w:sz w:val="14"/>
              </w:rPr>
            </w:pPr>
            <w:r w:rsidRPr="00B72D74">
              <w:rPr>
                <w:rFonts w:ascii="Century Gothic" w:hAnsi="Century Gothic"/>
                <w:noProof/>
                <w:sz w:val="14"/>
                <w:lang w:val="es-MX" w:eastAsia="es-MX"/>
              </w:rPr>
              <mc:AlternateContent>
                <mc:Choice Requires="wpg">
                  <w:drawing>
                    <wp:anchor distT="0" distB="0" distL="0" distR="0" simplePos="0" relativeHeight="251662336" behindDoc="1" locked="0" layoutInCell="1" allowOverlap="1" wp14:anchorId="670952F1" wp14:editId="387D6F6D">
                      <wp:simplePos x="0" y="0"/>
                      <wp:positionH relativeFrom="column">
                        <wp:posOffset>441326</wp:posOffset>
                      </wp:positionH>
                      <wp:positionV relativeFrom="paragraph">
                        <wp:posOffset>105410</wp:posOffset>
                      </wp:positionV>
                      <wp:extent cx="2104938" cy="313372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4938" cy="3133725"/>
                                <a:chOff x="0" y="0"/>
                                <a:chExt cx="2146300" cy="3566160"/>
                              </a:xfrm>
                            </wpg:grpSpPr>
                            <pic:pic xmlns:pic="http://schemas.openxmlformats.org/drawingml/2006/picture">
                              <pic:nvPicPr>
                                <pic:cNvPr id="27" name="Image 27"/>
                                <pic:cNvPicPr/>
                              </pic:nvPicPr>
                              <pic:blipFill>
                                <a:blip r:embed="rId21" cstate="print"/>
                                <a:stretch>
                                  <a:fillRect/>
                                </a:stretch>
                              </pic:blipFill>
                              <pic:spPr>
                                <a:xfrm>
                                  <a:off x="12385" y="0"/>
                                  <a:ext cx="2133826" cy="3566068"/>
                                </a:xfrm>
                                <a:prstGeom prst="rect">
                                  <a:avLst/>
                                </a:prstGeom>
                              </pic:spPr>
                            </pic:pic>
                            <wps:wsp>
                              <wps:cNvPr id="28" name="Graphic 28"/>
                              <wps:cNvSpPr/>
                              <wps:spPr>
                                <a:xfrm>
                                  <a:off x="0" y="2042147"/>
                                  <a:ext cx="861060" cy="1398905"/>
                                </a:xfrm>
                                <a:custGeom>
                                  <a:avLst/>
                                  <a:gdLst/>
                                  <a:ahLst/>
                                  <a:cxnLst/>
                                  <a:rect l="l" t="t" r="r" b="b"/>
                                  <a:pathLst>
                                    <a:path w="861060" h="1398905">
                                      <a:moveTo>
                                        <a:pt x="716280" y="0"/>
                                      </a:moveTo>
                                      <a:lnTo>
                                        <a:pt x="86360" y="0"/>
                                      </a:lnTo>
                                      <a:lnTo>
                                        <a:pt x="86360" y="450215"/>
                                      </a:lnTo>
                                      <a:lnTo>
                                        <a:pt x="716280" y="450215"/>
                                      </a:lnTo>
                                      <a:lnTo>
                                        <a:pt x="716280" y="0"/>
                                      </a:lnTo>
                                      <a:close/>
                                    </a:path>
                                    <a:path w="861060" h="1398905">
                                      <a:moveTo>
                                        <a:pt x="861060" y="1056005"/>
                                      </a:moveTo>
                                      <a:lnTo>
                                        <a:pt x="0" y="1056005"/>
                                      </a:lnTo>
                                      <a:lnTo>
                                        <a:pt x="0" y="1398905"/>
                                      </a:lnTo>
                                      <a:lnTo>
                                        <a:pt x="861060" y="1398905"/>
                                      </a:lnTo>
                                      <a:lnTo>
                                        <a:pt x="861060" y="1056005"/>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D3EA3" id="Group 26" o:spid="_x0000_s1026" style="position:absolute;margin-left:34.75pt;margin-top:8.3pt;width:165.75pt;height:246.75pt;z-index:-251654144;mso-wrap-distance-left:0;mso-wrap-distance-right:0;mso-width-relative:margin;mso-height-relative:margin" coordsize="21463,35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">
                      <v:shape id="Image 27" o:spid="_x0000_s1027" type="#_x0000_t75" style="position:absolute;left:123;width:21339;height:35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">
                        <v:imagedata r:id="rId22" o:title=""/>
                      </v:shape>
                      <v:shape id="Graphic 28" o:spid="_x0000_s1028" style="position:absolute;top:20421;width:8610;height:13989;visibility:visible;mso-wrap-style:square;v-text-anchor:top" coordsize="861060,139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" path="m716280,l86360,r,450215l716280,450215,716280,xem861060,1056005l,1056005r,342900l861060,1398905r,-342900xe" stroked="f">
                        <v:path arrowok="t"/>
                      </v:shape>
                    </v:group>
                  </w:pict>
                </mc:Fallback>
              </mc:AlternateContent>
            </w:r>
          </w:p>
          <w:p w14:paraId="3D860287" w14:textId="77777777" w:rsidR="00B72D74" w:rsidRPr="00B72D74" w:rsidRDefault="00B72D74" w:rsidP="00F62417">
            <w:pPr>
              <w:pStyle w:val="TableParagraph"/>
              <w:rPr>
                <w:rFonts w:ascii="Century Gothic" w:hAnsi="Century Gothic"/>
                <w:b w:val="0"/>
                <w:sz w:val="14"/>
              </w:rPr>
            </w:pPr>
          </w:p>
          <w:p w14:paraId="591BD925" w14:textId="77777777" w:rsidR="00B72D74" w:rsidRPr="00B72D74" w:rsidRDefault="00B72D74" w:rsidP="00F62417">
            <w:pPr>
              <w:pStyle w:val="TableParagraph"/>
              <w:rPr>
                <w:rFonts w:ascii="Century Gothic" w:hAnsi="Century Gothic"/>
                <w:b w:val="0"/>
                <w:sz w:val="14"/>
              </w:rPr>
            </w:pPr>
          </w:p>
          <w:p w14:paraId="1C66540F" w14:textId="77777777" w:rsidR="00B72D74" w:rsidRPr="00B72D74" w:rsidRDefault="00B72D74" w:rsidP="00F62417">
            <w:pPr>
              <w:pStyle w:val="TableParagraph"/>
              <w:rPr>
                <w:rFonts w:ascii="Century Gothic" w:hAnsi="Century Gothic"/>
                <w:b w:val="0"/>
                <w:sz w:val="14"/>
              </w:rPr>
            </w:pPr>
          </w:p>
          <w:p w14:paraId="1CB38158" w14:textId="77777777" w:rsidR="00B72D74" w:rsidRPr="00B72D74" w:rsidRDefault="00B72D74" w:rsidP="00F62417">
            <w:pPr>
              <w:pStyle w:val="TableParagraph"/>
              <w:rPr>
                <w:rFonts w:ascii="Century Gothic" w:hAnsi="Century Gothic"/>
                <w:b w:val="0"/>
                <w:sz w:val="14"/>
              </w:rPr>
            </w:pPr>
          </w:p>
          <w:p w14:paraId="2D75C1CB" w14:textId="77777777" w:rsidR="00B72D74" w:rsidRPr="00B72D74" w:rsidRDefault="00B72D74" w:rsidP="00F62417">
            <w:pPr>
              <w:pStyle w:val="TableParagraph"/>
              <w:rPr>
                <w:rFonts w:ascii="Century Gothic" w:hAnsi="Century Gothic"/>
                <w:b w:val="0"/>
                <w:sz w:val="14"/>
              </w:rPr>
            </w:pPr>
          </w:p>
          <w:p w14:paraId="199864C3" w14:textId="77777777" w:rsidR="00B72D74" w:rsidRPr="00B72D74" w:rsidRDefault="00B72D74" w:rsidP="00F62417">
            <w:pPr>
              <w:pStyle w:val="TableParagraph"/>
              <w:rPr>
                <w:rFonts w:ascii="Century Gothic" w:hAnsi="Century Gothic"/>
                <w:b w:val="0"/>
                <w:sz w:val="14"/>
              </w:rPr>
            </w:pPr>
          </w:p>
          <w:p w14:paraId="065E426B" w14:textId="77777777" w:rsidR="00B72D74" w:rsidRPr="00B72D74" w:rsidRDefault="00B72D74" w:rsidP="00F62417">
            <w:pPr>
              <w:pStyle w:val="TableParagraph"/>
              <w:rPr>
                <w:rFonts w:ascii="Century Gothic" w:hAnsi="Century Gothic"/>
                <w:b w:val="0"/>
                <w:sz w:val="14"/>
              </w:rPr>
            </w:pPr>
          </w:p>
          <w:p w14:paraId="6926B179" w14:textId="77777777" w:rsidR="00B72D74" w:rsidRPr="00B72D74" w:rsidRDefault="00B72D74" w:rsidP="00F62417">
            <w:pPr>
              <w:pStyle w:val="TableParagraph"/>
              <w:rPr>
                <w:rFonts w:ascii="Century Gothic" w:hAnsi="Century Gothic"/>
                <w:b w:val="0"/>
                <w:sz w:val="14"/>
              </w:rPr>
            </w:pPr>
          </w:p>
          <w:p w14:paraId="0C736E6A" w14:textId="77777777" w:rsidR="00B72D74" w:rsidRPr="00B72D74" w:rsidRDefault="00B72D74" w:rsidP="00F62417">
            <w:pPr>
              <w:pStyle w:val="TableParagraph"/>
              <w:rPr>
                <w:rFonts w:ascii="Century Gothic" w:hAnsi="Century Gothic"/>
                <w:b w:val="0"/>
                <w:sz w:val="14"/>
              </w:rPr>
            </w:pPr>
          </w:p>
          <w:p w14:paraId="435F8ADC" w14:textId="77777777" w:rsidR="00B72D74" w:rsidRPr="00B72D74" w:rsidRDefault="00B72D74" w:rsidP="00F62417">
            <w:pPr>
              <w:pStyle w:val="TableParagraph"/>
              <w:rPr>
                <w:rFonts w:ascii="Century Gothic" w:hAnsi="Century Gothic"/>
                <w:b w:val="0"/>
                <w:sz w:val="14"/>
              </w:rPr>
            </w:pPr>
          </w:p>
          <w:p w14:paraId="435EF629" w14:textId="77777777" w:rsidR="00B72D74" w:rsidRPr="00B72D74" w:rsidRDefault="00B72D74" w:rsidP="00F62417">
            <w:pPr>
              <w:pStyle w:val="TableParagraph"/>
              <w:rPr>
                <w:rFonts w:ascii="Century Gothic" w:hAnsi="Century Gothic"/>
                <w:b w:val="0"/>
                <w:sz w:val="14"/>
              </w:rPr>
            </w:pPr>
          </w:p>
          <w:p w14:paraId="2D164D60" w14:textId="77777777" w:rsidR="00B72D74" w:rsidRPr="00B72D74" w:rsidRDefault="00B72D74" w:rsidP="00F62417">
            <w:pPr>
              <w:pStyle w:val="TableParagraph"/>
              <w:rPr>
                <w:rFonts w:ascii="Century Gothic" w:hAnsi="Century Gothic"/>
                <w:b w:val="0"/>
                <w:sz w:val="14"/>
              </w:rPr>
            </w:pPr>
          </w:p>
          <w:p w14:paraId="4BA3247B" w14:textId="77777777" w:rsidR="00B72D74" w:rsidRPr="00B72D74" w:rsidRDefault="00B72D74" w:rsidP="00F62417">
            <w:pPr>
              <w:pStyle w:val="TableParagraph"/>
              <w:rPr>
                <w:rFonts w:ascii="Century Gothic" w:hAnsi="Century Gothic"/>
                <w:b w:val="0"/>
                <w:sz w:val="14"/>
              </w:rPr>
            </w:pPr>
          </w:p>
          <w:p w14:paraId="4CBB5CE6" w14:textId="77777777" w:rsidR="00B72D74" w:rsidRPr="00B72D74" w:rsidRDefault="00B72D74" w:rsidP="00F62417">
            <w:pPr>
              <w:pStyle w:val="TableParagraph"/>
              <w:rPr>
                <w:rFonts w:ascii="Century Gothic" w:hAnsi="Century Gothic"/>
                <w:b w:val="0"/>
                <w:sz w:val="14"/>
              </w:rPr>
            </w:pPr>
          </w:p>
          <w:p w14:paraId="4AE7B1B4" w14:textId="77777777" w:rsidR="00B72D74" w:rsidRPr="00B72D74" w:rsidRDefault="00B72D74" w:rsidP="00F62417">
            <w:pPr>
              <w:pStyle w:val="TableParagraph"/>
              <w:rPr>
                <w:rFonts w:ascii="Century Gothic" w:hAnsi="Century Gothic"/>
                <w:b w:val="0"/>
                <w:sz w:val="14"/>
              </w:rPr>
            </w:pPr>
          </w:p>
          <w:p w14:paraId="3599318A" w14:textId="77777777" w:rsidR="00B72D74" w:rsidRPr="00B72D74" w:rsidRDefault="00B72D74" w:rsidP="00F62417">
            <w:pPr>
              <w:pStyle w:val="TableParagraph"/>
              <w:rPr>
                <w:rFonts w:ascii="Century Gothic" w:hAnsi="Century Gothic"/>
                <w:b w:val="0"/>
                <w:sz w:val="14"/>
              </w:rPr>
            </w:pPr>
          </w:p>
          <w:p w14:paraId="510E4B3B" w14:textId="77777777" w:rsidR="00B72D74" w:rsidRPr="00B72D74" w:rsidRDefault="00B72D74" w:rsidP="00F62417">
            <w:pPr>
              <w:pStyle w:val="TableParagraph"/>
              <w:rPr>
                <w:rFonts w:ascii="Century Gothic" w:hAnsi="Century Gothic"/>
                <w:b w:val="0"/>
                <w:sz w:val="14"/>
              </w:rPr>
            </w:pPr>
          </w:p>
          <w:p w14:paraId="2651B21B" w14:textId="2A25733C" w:rsidR="00B72D74" w:rsidRPr="00B72D74" w:rsidRDefault="00B72D74" w:rsidP="00B72D74">
            <w:pPr>
              <w:pStyle w:val="TableParagraph"/>
              <w:ind w:right="3248"/>
              <w:jc w:val="center"/>
              <w:rPr>
                <w:rFonts w:ascii="Century Gothic" w:hAnsi="Century Gothic"/>
                <w:sz w:val="14"/>
              </w:rPr>
            </w:pPr>
            <w:r w:rsidRPr="00B72D74">
              <w:rPr>
                <w:rFonts w:ascii="Century Gothic" w:hAnsi="Century Gothic"/>
                <w:sz w:val="14"/>
              </w:rPr>
              <w:t>Agua</w:t>
            </w:r>
            <w:r w:rsidRPr="00B72D74">
              <w:rPr>
                <w:rFonts w:ascii="Century Gothic" w:hAnsi="Century Gothic"/>
                <w:spacing w:val="-10"/>
                <w:sz w:val="14"/>
              </w:rPr>
              <w:t xml:space="preserve"> </w:t>
            </w:r>
            <w:r w:rsidRPr="00B72D74">
              <w:rPr>
                <w:rFonts w:ascii="Century Gothic" w:hAnsi="Century Gothic"/>
                <w:sz w:val="14"/>
              </w:rPr>
              <w:t>estéril</w:t>
            </w:r>
            <w:r w:rsidRPr="00B72D74">
              <w:rPr>
                <w:rFonts w:ascii="Century Gothic" w:hAnsi="Century Gothic"/>
                <w:spacing w:val="40"/>
                <w:sz w:val="14"/>
              </w:rPr>
              <w:t xml:space="preserve"> </w:t>
            </w:r>
            <w:r w:rsidRPr="00B72D74">
              <w:rPr>
                <w:rFonts w:ascii="Century Gothic" w:hAnsi="Century Gothic"/>
                <w:spacing w:val="-4"/>
                <w:sz w:val="14"/>
              </w:rPr>
              <w:t>para</w:t>
            </w:r>
            <w:r w:rsidRPr="00B72D74">
              <w:rPr>
                <w:rFonts w:ascii="Century Gothic" w:hAnsi="Century Gothic"/>
                <w:spacing w:val="40"/>
                <w:sz w:val="14"/>
              </w:rPr>
              <w:t xml:space="preserve"> </w:t>
            </w:r>
            <w:r>
              <w:rPr>
                <w:rFonts w:ascii="Century Gothic" w:hAnsi="Century Gothic"/>
                <w:spacing w:val="40"/>
                <w:sz w:val="14"/>
              </w:rPr>
              <w:t xml:space="preserve">           </w:t>
            </w:r>
            <w:r w:rsidRPr="00B72D74">
              <w:rPr>
                <w:rFonts w:ascii="Century Gothic" w:hAnsi="Century Gothic"/>
                <w:spacing w:val="-2"/>
                <w:sz w:val="14"/>
              </w:rPr>
              <w:t>inyectable</w:t>
            </w:r>
          </w:p>
          <w:p w14:paraId="272A7F04" w14:textId="77777777" w:rsidR="00B72D74" w:rsidRPr="00B72D74" w:rsidRDefault="00B72D74" w:rsidP="00F62417">
            <w:pPr>
              <w:pStyle w:val="TableParagraph"/>
              <w:rPr>
                <w:rFonts w:ascii="Century Gothic" w:hAnsi="Century Gothic"/>
                <w:b w:val="0"/>
                <w:sz w:val="14"/>
              </w:rPr>
            </w:pPr>
          </w:p>
          <w:p w14:paraId="245781B0" w14:textId="77777777" w:rsidR="00B72D74" w:rsidRPr="00B72D74" w:rsidRDefault="00B72D74" w:rsidP="00F62417">
            <w:pPr>
              <w:pStyle w:val="TableParagraph"/>
              <w:rPr>
                <w:rFonts w:ascii="Century Gothic" w:hAnsi="Century Gothic"/>
                <w:b w:val="0"/>
                <w:sz w:val="14"/>
              </w:rPr>
            </w:pPr>
          </w:p>
          <w:p w14:paraId="4C17107B" w14:textId="77777777" w:rsidR="00B72D74" w:rsidRPr="00B72D74" w:rsidRDefault="00B72D74" w:rsidP="00F62417">
            <w:pPr>
              <w:pStyle w:val="TableParagraph"/>
              <w:rPr>
                <w:rFonts w:ascii="Century Gothic" w:hAnsi="Century Gothic"/>
                <w:b w:val="0"/>
                <w:sz w:val="14"/>
              </w:rPr>
            </w:pPr>
          </w:p>
          <w:p w14:paraId="2BE02CD4" w14:textId="77777777" w:rsidR="00B72D74" w:rsidRPr="00B72D74" w:rsidRDefault="00B72D74" w:rsidP="00F62417">
            <w:pPr>
              <w:pStyle w:val="TableParagraph"/>
              <w:rPr>
                <w:rFonts w:ascii="Century Gothic" w:hAnsi="Century Gothic"/>
                <w:b w:val="0"/>
                <w:sz w:val="14"/>
              </w:rPr>
            </w:pPr>
          </w:p>
          <w:p w14:paraId="52249B4E" w14:textId="77777777" w:rsidR="00B72D74" w:rsidRPr="00B72D74" w:rsidRDefault="00B72D74" w:rsidP="00F62417">
            <w:pPr>
              <w:pStyle w:val="TableParagraph"/>
              <w:rPr>
                <w:rFonts w:ascii="Century Gothic" w:hAnsi="Century Gothic"/>
                <w:b w:val="0"/>
                <w:sz w:val="14"/>
              </w:rPr>
            </w:pPr>
          </w:p>
          <w:p w14:paraId="6166D474" w14:textId="77777777" w:rsidR="00B72D74" w:rsidRPr="00B72D74" w:rsidRDefault="00B72D74" w:rsidP="00F62417">
            <w:pPr>
              <w:pStyle w:val="TableParagraph"/>
              <w:rPr>
                <w:rFonts w:ascii="Century Gothic" w:hAnsi="Century Gothic"/>
                <w:b w:val="0"/>
                <w:sz w:val="14"/>
              </w:rPr>
            </w:pPr>
          </w:p>
          <w:p w14:paraId="40F14D2B" w14:textId="77777777" w:rsidR="00B72D74" w:rsidRPr="00B72D74" w:rsidRDefault="00B72D74" w:rsidP="00F62417">
            <w:pPr>
              <w:pStyle w:val="TableParagraph"/>
              <w:spacing w:before="53"/>
              <w:rPr>
                <w:rFonts w:ascii="Century Gothic" w:hAnsi="Century Gothic"/>
                <w:b w:val="0"/>
                <w:sz w:val="14"/>
              </w:rPr>
            </w:pPr>
          </w:p>
          <w:p w14:paraId="042A3B19" w14:textId="77777777" w:rsidR="00B72D74" w:rsidRPr="00B72D74" w:rsidRDefault="00B72D74" w:rsidP="00F62417">
            <w:pPr>
              <w:pStyle w:val="TableParagraph"/>
              <w:ind w:left="874" w:right="3157"/>
              <w:jc w:val="center"/>
              <w:rPr>
                <w:rFonts w:ascii="Century Gothic" w:hAnsi="Century Gothic"/>
                <w:sz w:val="14"/>
              </w:rPr>
            </w:pPr>
            <w:r w:rsidRPr="00B72D74">
              <w:rPr>
                <w:rFonts w:ascii="Century Gothic" w:hAnsi="Century Gothic"/>
                <w:spacing w:val="-2"/>
                <w:sz w:val="14"/>
              </w:rPr>
              <w:t>ACTILYSE</w:t>
            </w:r>
            <w:r w:rsidRPr="00B72D74">
              <w:rPr>
                <w:rFonts w:ascii="Century Gothic" w:hAnsi="Century Gothic"/>
                <w:spacing w:val="-2"/>
                <w:sz w:val="14"/>
                <w:vertAlign w:val="superscript"/>
              </w:rPr>
              <w:t>®</w:t>
            </w:r>
          </w:p>
          <w:p w14:paraId="6329E4B4" w14:textId="77777777" w:rsidR="00B72D74" w:rsidRPr="00B72D74" w:rsidRDefault="00B72D74" w:rsidP="00F62417">
            <w:pPr>
              <w:pStyle w:val="TableParagraph"/>
              <w:ind w:left="873" w:right="3157"/>
              <w:jc w:val="center"/>
              <w:rPr>
                <w:rFonts w:ascii="Century Gothic" w:hAnsi="Century Gothic"/>
                <w:sz w:val="14"/>
              </w:rPr>
            </w:pPr>
            <w:r w:rsidRPr="00B72D74">
              <w:rPr>
                <w:rFonts w:ascii="Century Gothic" w:hAnsi="Century Gothic"/>
                <w:sz w:val="14"/>
              </w:rPr>
              <w:t>(polvo</w:t>
            </w:r>
            <w:r w:rsidRPr="00B72D74">
              <w:rPr>
                <w:rFonts w:ascii="Century Gothic" w:hAnsi="Century Gothic"/>
                <w:spacing w:val="-7"/>
                <w:sz w:val="14"/>
              </w:rPr>
              <w:t xml:space="preserve"> </w:t>
            </w:r>
            <w:r w:rsidRPr="00B72D74">
              <w:rPr>
                <w:rFonts w:ascii="Century Gothic" w:hAnsi="Century Gothic"/>
                <w:spacing w:val="-2"/>
                <w:sz w:val="14"/>
              </w:rPr>
              <w:t>seco)</w:t>
            </w:r>
          </w:p>
        </w:tc>
      </w:tr>
    </w:tbl>
    <w:p w14:paraId="191188A3" w14:textId="77777777" w:rsidR="002958B2" w:rsidRPr="002958B2" w:rsidRDefault="002958B2" w:rsidP="00A27AC7">
      <w:pPr>
        <w:rPr>
          <w:lang w:val="es-ES"/>
        </w:rPr>
      </w:pPr>
      <w:r w:rsidRPr="002958B2">
        <w:rPr>
          <w:lang w:val="es-ES"/>
        </w:rPr>
        <w:lastRenderedPageBreak/>
        <w:t>La solución reconstituida de 1 mg/</w:t>
      </w:r>
      <w:proofErr w:type="spellStart"/>
      <w:r w:rsidRPr="002958B2">
        <w:rPr>
          <w:lang w:val="es-ES"/>
        </w:rPr>
        <w:t>mL</w:t>
      </w:r>
      <w:proofErr w:type="spellEnd"/>
      <w:r w:rsidRPr="002958B2">
        <w:rPr>
          <w:lang w:val="es-ES"/>
        </w:rPr>
        <w:t xml:space="preserve"> puede diluirse adicionalmente con solución estéril para inyectables de cloruro de sodio de 9 mg/</w:t>
      </w:r>
      <w:proofErr w:type="spellStart"/>
      <w:r w:rsidRPr="002958B2">
        <w:rPr>
          <w:lang w:val="es-ES"/>
        </w:rPr>
        <w:t>mL</w:t>
      </w:r>
      <w:proofErr w:type="spellEnd"/>
      <w:r w:rsidRPr="002958B2">
        <w:rPr>
          <w:lang w:val="es-ES"/>
        </w:rPr>
        <w:t xml:space="preserve"> (al 0,9 %) hasta una concentración mínima de 0,2 mg/</w:t>
      </w:r>
      <w:proofErr w:type="spellStart"/>
      <w:r w:rsidRPr="002958B2">
        <w:rPr>
          <w:lang w:val="es-ES"/>
        </w:rPr>
        <w:t>mL</w:t>
      </w:r>
      <w:proofErr w:type="spellEnd"/>
      <w:r w:rsidRPr="002958B2">
        <w:rPr>
          <w:lang w:val="es-ES"/>
        </w:rPr>
        <w:t xml:space="preserve"> dado que no puede descartarse que la solución reconstituida presente turbidez.</w:t>
      </w:r>
    </w:p>
    <w:p w14:paraId="50B3A217" w14:textId="77777777" w:rsidR="002958B2" w:rsidRPr="002958B2" w:rsidRDefault="002958B2" w:rsidP="00A27AC7">
      <w:pPr>
        <w:rPr>
          <w:lang w:val="es-ES"/>
        </w:rPr>
      </w:pPr>
    </w:p>
    <w:p w14:paraId="165E3422" w14:textId="77777777" w:rsidR="002958B2" w:rsidRPr="002958B2" w:rsidRDefault="002958B2" w:rsidP="00A27AC7">
      <w:pPr>
        <w:rPr>
          <w:lang w:val="es-ES"/>
        </w:rPr>
      </w:pPr>
      <w:r w:rsidRPr="002958B2">
        <w:rPr>
          <w:lang w:val="es-ES"/>
        </w:rPr>
        <w:t>No</w:t>
      </w:r>
      <w:r w:rsidRPr="002958B2">
        <w:rPr>
          <w:spacing w:val="-14"/>
          <w:lang w:val="es-ES"/>
        </w:rPr>
        <w:t xml:space="preserve"> </w:t>
      </w:r>
      <w:r w:rsidRPr="002958B2">
        <w:rPr>
          <w:lang w:val="es-ES"/>
        </w:rPr>
        <w:t>se</w:t>
      </w:r>
      <w:r w:rsidRPr="002958B2">
        <w:rPr>
          <w:spacing w:val="-13"/>
          <w:lang w:val="es-ES"/>
        </w:rPr>
        <w:t xml:space="preserve"> </w:t>
      </w:r>
      <w:r w:rsidRPr="002958B2">
        <w:rPr>
          <w:lang w:val="es-ES"/>
        </w:rPr>
        <w:t>recomienda</w:t>
      </w:r>
      <w:r w:rsidRPr="002958B2">
        <w:rPr>
          <w:spacing w:val="-14"/>
          <w:lang w:val="es-ES"/>
        </w:rPr>
        <w:t xml:space="preserve"> </w:t>
      </w:r>
      <w:r w:rsidRPr="002958B2">
        <w:rPr>
          <w:lang w:val="es-ES"/>
        </w:rPr>
        <w:t>una</w:t>
      </w:r>
      <w:r w:rsidRPr="002958B2">
        <w:rPr>
          <w:spacing w:val="-14"/>
          <w:lang w:val="es-ES"/>
        </w:rPr>
        <w:t xml:space="preserve"> </w:t>
      </w:r>
      <w:r w:rsidRPr="002958B2">
        <w:rPr>
          <w:lang w:val="es-ES"/>
        </w:rPr>
        <w:t>dilución</w:t>
      </w:r>
      <w:r w:rsidRPr="002958B2">
        <w:rPr>
          <w:spacing w:val="-14"/>
          <w:lang w:val="es-ES"/>
        </w:rPr>
        <w:t xml:space="preserve"> </w:t>
      </w:r>
      <w:r w:rsidRPr="002958B2">
        <w:rPr>
          <w:lang w:val="es-ES"/>
        </w:rPr>
        <w:t>adicional</w:t>
      </w:r>
      <w:r w:rsidRPr="002958B2">
        <w:rPr>
          <w:spacing w:val="-14"/>
          <w:lang w:val="es-ES"/>
        </w:rPr>
        <w:t xml:space="preserve"> </w:t>
      </w:r>
      <w:r w:rsidRPr="002958B2">
        <w:rPr>
          <w:lang w:val="es-ES"/>
        </w:rPr>
        <w:t>de</w:t>
      </w:r>
      <w:r w:rsidRPr="002958B2">
        <w:rPr>
          <w:spacing w:val="-15"/>
          <w:lang w:val="es-ES"/>
        </w:rPr>
        <w:t xml:space="preserve"> </w:t>
      </w:r>
      <w:r w:rsidRPr="002958B2">
        <w:rPr>
          <w:lang w:val="es-ES"/>
        </w:rPr>
        <w:t>la</w:t>
      </w:r>
      <w:r w:rsidRPr="002958B2">
        <w:rPr>
          <w:spacing w:val="-14"/>
          <w:lang w:val="es-ES"/>
        </w:rPr>
        <w:t xml:space="preserve"> </w:t>
      </w:r>
      <w:r w:rsidRPr="002958B2">
        <w:rPr>
          <w:lang w:val="es-ES"/>
        </w:rPr>
        <w:t>solución</w:t>
      </w:r>
      <w:r w:rsidRPr="002958B2">
        <w:rPr>
          <w:spacing w:val="-14"/>
          <w:lang w:val="es-ES"/>
        </w:rPr>
        <w:t xml:space="preserve"> </w:t>
      </w:r>
      <w:r w:rsidRPr="002958B2">
        <w:rPr>
          <w:lang w:val="es-ES"/>
        </w:rPr>
        <w:t>reconstituida</w:t>
      </w:r>
      <w:r w:rsidRPr="002958B2">
        <w:rPr>
          <w:spacing w:val="-14"/>
          <w:lang w:val="es-ES"/>
        </w:rPr>
        <w:t xml:space="preserve"> </w:t>
      </w:r>
      <w:r w:rsidRPr="002958B2">
        <w:rPr>
          <w:lang w:val="es-ES"/>
        </w:rPr>
        <w:t>de</w:t>
      </w:r>
      <w:r w:rsidRPr="002958B2">
        <w:rPr>
          <w:spacing w:val="-15"/>
          <w:lang w:val="es-ES"/>
        </w:rPr>
        <w:t xml:space="preserve"> </w:t>
      </w:r>
      <w:r w:rsidRPr="002958B2">
        <w:rPr>
          <w:lang w:val="es-ES"/>
        </w:rPr>
        <w:t>1</w:t>
      </w:r>
      <w:r w:rsidRPr="002958B2">
        <w:rPr>
          <w:spacing w:val="-14"/>
          <w:lang w:val="es-ES"/>
        </w:rPr>
        <w:t xml:space="preserve"> </w:t>
      </w:r>
      <w:r w:rsidRPr="002958B2">
        <w:rPr>
          <w:lang w:val="es-ES"/>
        </w:rPr>
        <w:t>mg/</w:t>
      </w:r>
      <w:proofErr w:type="spellStart"/>
      <w:r w:rsidRPr="002958B2">
        <w:rPr>
          <w:lang w:val="es-ES"/>
        </w:rPr>
        <w:t>mL</w:t>
      </w:r>
      <w:proofErr w:type="spellEnd"/>
      <w:r w:rsidRPr="002958B2">
        <w:rPr>
          <w:spacing w:val="-14"/>
          <w:lang w:val="es-ES"/>
        </w:rPr>
        <w:t xml:space="preserve"> </w:t>
      </w:r>
      <w:r w:rsidRPr="002958B2">
        <w:rPr>
          <w:lang w:val="es-ES"/>
        </w:rPr>
        <w:t>con</w:t>
      </w:r>
      <w:r w:rsidRPr="002958B2">
        <w:rPr>
          <w:spacing w:val="-14"/>
          <w:lang w:val="es-ES"/>
        </w:rPr>
        <w:t xml:space="preserve"> </w:t>
      </w:r>
      <w:r w:rsidRPr="002958B2">
        <w:rPr>
          <w:lang w:val="es-ES"/>
        </w:rPr>
        <w:t>agua estéril</w:t>
      </w:r>
      <w:r w:rsidRPr="002958B2">
        <w:rPr>
          <w:spacing w:val="-2"/>
          <w:lang w:val="es-ES"/>
        </w:rPr>
        <w:t xml:space="preserve"> </w:t>
      </w:r>
      <w:r w:rsidRPr="002958B2">
        <w:rPr>
          <w:lang w:val="es-ES"/>
        </w:rPr>
        <w:t>para inyectables</w:t>
      </w:r>
      <w:r w:rsidRPr="002958B2">
        <w:rPr>
          <w:spacing w:val="1"/>
          <w:lang w:val="es-ES"/>
        </w:rPr>
        <w:t xml:space="preserve"> </w:t>
      </w:r>
      <w:r w:rsidRPr="002958B2">
        <w:rPr>
          <w:lang w:val="es-ES"/>
        </w:rPr>
        <w:t>ni el</w:t>
      </w:r>
      <w:r w:rsidRPr="002958B2">
        <w:rPr>
          <w:spacing w:val="1"/>
          <w:lang w:val="es-ES"/>
        </w:rPr>
        <w:t xml:space="preserve"> </w:t>
      </w:r>
      <w:r w:rsidRPr="002958B2">
        <w:rPr>
          <w:lang w:val="es-ES"/>
        </w:rPr>
        <w:t>uso de soluciones de carbohidratos para</w:t>
      </w:r>
      <w:r w:rsidRPr="002958B2">
        <w:rPr>
          <w:spacing w:val="1"/>
          <w:lang w:val="es-ES"/>
        </w:rPr>
        <w:t xml:space="preserve"> </w:t>
      </w:r>
      <w:r w:rsidRPr="002958B2">
        <w:rPr>
          <w:lang w:val="es-ES"/>
        </w:rPr>
        <w:t>infusión</w:t>
      </w:r>
      <w:r w:rsidRPr="002958B2">
        <w:rPr>
          <w:spacing w:val="1"/>
          <w:lang w:val="es-ES"/>
        </w:rPr>
        <w:t xml:space="preserve"> </w:t>
      </w:r>
      <w:r w:rsidRPr="002958B2">
        <w:rPr>
          <w:lang w:val="es-ES"/>
        </w:rPr>
        <w:t>en</w:t>
      </w:r>
      <w:r w:rsidRPr="002958B2">
        <w:rPr>
          <w:spacing w:val="2"/>
          <w:lang w:val="es-ES"/>
        </w:rPr>
        <w:t xml:space="preserve"> </w:t>
      </w:r>
      <w:r w:rsidRPr="002958B2">
        <w:rPr>
          <w:spacing w:val="-2"/>
          <w:lang w:val="es-ES"/>
        </w:rPr>
        <w:t>general,</w:t>
      </w:r>
    </w:p>
    <w:p w14:paraId="3702C5C8" w14:textId="77777777" w:rsidR="002958B2" w:rsidRPr="002958B2" w:rsidRDefault="002958B2" w:rsidP="00A27AC7">
      <w:pPr>
        <w:rPr>
          <w:lang w:val="es-ES"/>
        </w:rPr>
      </w:pPr>
      <w:r w:rsidRPr="002958B2">
        <w:rPr>
          <w:lang w:val="es-ES"/>
        </w:rPr>
        <w:t>p.</w:t>
      </w:r>
      <w:r w:rsidRPr="002958B2">
        <w:rPr>
          <w:spacing w:val="-4"/>
          <w:lang w:val="es-ES"/>
        </w:rPr>
        <w:t xml:space="preserve"> </w:t>
      </w:r>
      <w:r w:rsidRPr="002958B2">
        <w:rPr>
          <w:lang w:val="es-ES"/>
        </w:rPr>
        <w:t>ej.,</w:t>
      </w:r>
      <w:r w:rsidRPr="002958B2">
        <w:rPr>
          <w:spacing w:val="-1"/>
          <w:lang w:val="es-ES"/>
        </w:rPr>
        <w:t xml:space="preserve"> </w:t>
      </w:r>
      <w:r w:rsidRPr="002958B2">
        <w:rPr>
          <w:lang w:val="es-ES"/>
        </w:rPr>
        <w:t>dextrosa,</w:t>
      </w:r>
      <w:r w:rsidRPr="002958B2">
        <w:rPr>
          <w:spacing w:val="-1"/>
          <w:lang w:val="es-ES"/>
        </w:rPr>
        <w:t xml:space="preserve"> </w:t>
      </w:r>
      <w:r w:rsidRPr="002958B2">
        <w:rPr>
          <w:lang w:val="es-ES"/>
        </w:rPr>
        <w:t>debido</w:t>
      </w:r>
      <w:r w:rsidRPr="002958B2">
        <w:rPr>
          <w:spacing w:val="-1"/>
          <w:lang w:val="es-ES"/>
        </w:rPr>
        <w:t xml:space="preserve"> </w:t>
      </w:r>
      <w:r w:rsidRPr="002958B2">
        <w:rPr>
          <w:lang w:val="es-ES"/>
        </w:rPr>
        <w:t>a</w:t>
      </w:r>
      <w:r w:rsidRPr="002958B2">
        <w:rPr>
          <w:spacing w:val="-2"/>
          <w:lang w:val="es-ES"/>
        </w:rPr>
        <w:t xml:space="preserve"> </w:t>
      </w:r>
      <w:r w:rsidRPr="002958B2">
        <w:rPr>
          <w:lang w:val="es-ES"/>
        </w:rPr>
        <w:t>la</w:t>
      </w:r>
      <w:r w:rsidRPr="002958B2">
        <w:rPr>
          <w:spacing w:val="-2"/>
          <w:lang w:val="es-ES"/>
        </w:rPr>
        <w:t xml:space="preserve"> </w:t>
      </w:r>
      <w:r w:rsidRPr="002958B2">
        <w:rPr>
          <w:lang w:val="es-ES"/>
        </w:rPr>
        <w:t>creciente</w:t>
      </w:r>
      <w:r w:rsidRPr="002958B2">
        <w:rPr>
          <w:spacing w:val="-2"/>
          <w:lang w:val="es-ES"/>
        </w:rPr>
        <w:t xml:space="preserve"> </w:t>
      </w:r>
      <w:r w:rsidRPr="002958B2">
        <w:rPr>
          <w:lang w:val="es-ES"/>
        </w:rPr>
        <w:t>formación</w:t>
      </w:r>
      <w:r w:rsidRPr="002958B2">
        <w:rPr>
          <w:spacing w:val="-1"/>
          <w:lang w:val="es-ES"/>
        </w:rPr>
        <w:t xml:space="preserve"> </w:t>
      </w:r>
      <w:r w:rsidRPr="002958B2">
        <w:rPr>
          <w:lang w:val="es-ES"/>
        </w:rPr>
        <w:t>de</w:t>
      </w:r>
      <w:r w:rsidRPr="002958B2">
        <w:rPr>
          <w:spacing w:val="-3"/>
          <w:lang w:val="es-ES"/>
        </w:rPr>
        <w:t xml:space="preserve"> </w:t>
      </w:r>
      <w:r w:rsidRPr="002958B2">
        <w:rPr>
          <w:lang w:val="es-ES"/>
        </w:rPr>
        <w:t>turbidez</w:t>
      </w:r>
      <w:r w:rsidRPr="002958B2">
        <w:rPr>
          <w:spacing w:val="-2"/>
          <w:lang w:val="es-ES"/>
        </w:rPr>
        <w:t xml:space="preserve"> </w:t>
      </w:r>
      <w:r w:rsidRPr="002958B2">
        <w:rPr>
          <w:lang w:val="es-ES"/>
        </w:rPr>
        <w:t>de</w:t>
      </w:r>
      <w:r w:rsidRPr="002958B2">
        <w:rPr>
          <w:spacing w:val="-2"/>
          <w:lang w:val="es-ES"/>
        </w:rPr>
        <w:t xml:space="preserve"> </w:t>
      </w:r>
      <w:r w:rsidRPr="002958B2">
        <w:rPr>
          <w:lang w:val="es-ES"/>
        </w:rPr>
        <w:t>la</w:t>
      </w:r>
      <w:r w:rsidRPr="002958B2">
        <w:rPr>
          <w:spacing w:val="-1"/>
          <w:lang w:val="es-ES"/>
        </w:rPr>
        <w:t xml:space="preserve"> </w:t>
      </w:r>
      <w:r w:rsidRPr="002958B2">
        <w:rPr>
          <w:lang w:val="es-ES"/>
        </w:rPr>
        <w:t>solución</w:t>
      </w:r>
      <w:r w:rsidRPr="002958B2">
        <w:rPr>
          <w:spacing w:val="-1"/>
          <w:lang w:val="es-ES"/>
        </w:rPr>
        <w:t xml:space="preserve"> </w:t>
      </w:r>
      <w:r w:rsidRPr="002958B2">
        <w:rPr>
          <w:spacing w:val="-2"/>
          <w:lang w:val="es-ES"/>
        </w:rPr>
        <w:t>reconstituida.</w:t>
      </w:r>
    </w:p>
    <w:p w14:paraId="006A63CD" w14:textId="77777777" w:rsidR="002958B2" w:rsidRPr="002958B2" w:rsidRDefault="002958B2" w:rsidP="00A27AC7">
      <w:pPr>
        <w:rPr>
          <w:lang w:val="es-ES"/>
        </w:rPr>
      </w:pPr>
    </w:p>
    <w:p w14:paraId="0C83504B" w14:textId="1356F191" w:rsidR="002958B2" w:rsidRPr="002958B2" w:rsidRDefault="002958B2" w:rsidP="00A27AC7">
      <w:pPr>
        <w:rPr>
          <w:lang w:val="es-ES"/>
        </w:rPr>
      </w:pPr>
      <w:r w:rsidRPr="002958B2">
        <w:rPr>
          <w:lang w:val="es-ES"/>
        </w:rPr>
        <w:t>ALTEPLASE no debe</w:t>
      </w:r>
      <w:r w:rsidRPr="002958B2">
        <w:rPr>
          <w:spacing w:val="-1"/>
          <w:lang w:val="es-ES"/>
        </w:rPr>
        <w:t xml:space="preserve"> </w:t>
      </w:r>
      <w:r w:rsidRPr="002958B2">
        <w:rPr>
          <w:lang w:val="es-ES"/>
        </w:rPr>
        <w:t>mezclarse con otros fármacos, ni en el mismo vial para infusión ni en la misma vía intravenosa (ni siquiera con heparina).</w:t>
      </w:r>
    </w:p>
    <w:p w14:paraId="7DDF9210" w14:textId="202EBDDE" w:rsidR="00B71698" w:rsidRDefault="00B71698" w:rsidP="00A27AC7"/>
    <w:p w14:paraId="52836EE3" w14:textId="77777777" w:rsidR="002958B2" w:rsidRPr="006D5352" w:rsidRDefault="002958B2" w:rsidP="00A27AC7">
      <w:pPr>
        <w:pStyle w:val="Prrafodelista"/>
        <w:widowControl w:val="0"/>
        <w:numPr>
          <w:ilvl w:val="0"/>
          <w:numId w:val="16"/>
        </w:numPr>
        <w:autoSpaceDE w:val="0"/>
        <w:autoSpaceDN w:val="0"/>
        <w:ind w:left="720"/>
        <w:rPr>
          <w:rFonts w:eastAsia="Times New Roman" w:cs="Times New Roman"/>
          <w:b/>
          <w:bCs/>
          <w:sz w:val="24"/>
          <w:szCs w:val="24"/>
          <w:lang w:val="es-ES"/>
        </w:rPr>
      </w:pPr>
      <w:r w:rsidRPr="006D5352">
        <w:rPr>
          <w:rFonts w:eastAsia="Times New Roman" w:cs="Times New Roman"/>
          <w:b/>
          <w:bCs/>
          <w:sz w:val="24"/>
          <w:szCs w:val="24"/>
          <w:lang w:val="es-ES"/>
        </w:rPr>
        <w:t>Precauciones</w:t>
      </w:r>
      <w:r w:rsidRPr="006D5352">
        <w:rPr>
          <w:rFonts w:eastAsia="Times New Roman" w:cs="Times New Roman"/>
          <w:b/>
          <w:bCs/>
          <w:spacing w:val="-3"/>
          <w:sz w:val="24"/>
          <w:szCs w:val="24"/>
          <w:lang w:val="es-ES"/>
        </w:rPr>
        <w:t xml:space="preserve"> </w:t>
      </w:r>
      <w:r w:rsidRPr="006D5352">
        <w:rPr>
          <w:rFonts w:eastAsia="Times New Roman" w:cs="Times New Roman"/>
          <w:b/>
          <w:bCs/>
          <w:sz w:val="24"/>
          <w:szCs w:val="24"/>
          <w:lang w:val="es-ES"/>
        </w:rPr>
        <w:t>especiales</w:t>
      </w:r>
      <w:r w:rsidRPr="006D5352">
        <w:rPr>
          <w:rFonts w:eastAsia="Times New Roman" w:cs="Times New Roman"/>
          <w:b/>
          <w:bCs/>
          <w:spacing w:val="-1"/>
          <w:sz w:val="24"/>
          <w:szCs w:val="24"/>
          <w:lang w:val="es-ES"/>
        </w:rPr>
        <w:t xml:space="preserve"> </w:t>
      </w:r>
      <w:r w:rsidRPr="006D5352">
        <w:rPr>
          <w:rFonts w:eastAsia="Times New Roman" w:cs="Times New Roman"/>
          <w:b/>
          <w:bCs/>
          <w:sz w:val="24"/>
          <w:szCs w:val="24"/>
          <w:lang w:val="es-ES"/>
        </w:rPr>
        <w:t>de</w:t>
      </w:r>
      <w:r w:rsidRPr="006D5352">
        <w:rPr>
          <w:rFonts w:eastAsia="Times New Roman" w:cs="Times New Roman"/>
          <w:b/>
          <w:bCs/>
          <w:spacing w:val="-3"/>
          <w:sz w:val="24"/>
          <w:szCs w:val="24"/>
          <w:lang w:val="es-ES"/>
        </w:rPr>
        <w:t xml:space="preserve"> </w:t>
      </w:r>
      <w:r w:rsidRPr="006D5352">
        <w:rPr>
          <w:rFonts w:eastAsia="Times New Roman" w:cs="Times New Roman"/>
          <w:b/>
          <w:bCs/>
          <w:spacing w:val="-2"/>
          <w:sz w:val="24"/>
          <w:szCs w:val="24"/>
          <w:lang w:val="es-ES"/>
        </w:rPr>
        <w:t>conservación</w:t>
      </w:r>
    </w:p>
    <w:p w14:paraId="1741D49B" w14:textId="77777777" w:rsidR="002958B2" w:rsidRDefault="002958B2" w:rsidP="00A27AC7">
      <w:pPr>
        <w:widowControl w:val="0"/>
        <w:autoSpaceDE w:val="0"/>
        <w:autoSpaceDN w:val="0"/>
        <w:spacing w:before="274"/>
        <w:ind w:left="110"/>
        <w:rPr>
          <w:rFonts w:eastAsia="Times New Roman" w:cs="Times New Roman"/>
          <w:bCs/>
          <w:spacing w:val="-5"/>
          <w:sz w:val="24"/>
          <w:szCs w:val="24"/>
          <w:lang w:val="es-ES"/>
        </w:rPr>
      </w:pPr>
      <w:r w:rsidRPr="006D5352">
        <w:rPr>
          <w:rFonts w:eastAsia="Times New Roman" w:cs="Times New Roman"/>
          <w:bCs/>
          <w:sz w:val="24"/>
          <w:szCs w:val="24"/>
          <w:lang w:val="es-ES"/>
        </w:rPr>
        <w:t>Estabilidad</w:t>
      </w:r>
      <w:r w:rsidRPr="006D5352">
        <w:rPr>
          <w:rFonts w:eastAsia="Times New Roman" w:cs="Times New Roman"/>
          <w:bCs/>
          <w:spacing w:val="-4"/>
          <w:sz w:val="24"/>
          <w:szCs w:val="24"/>
          <w:lang w:val="es-ES"/>
        </w:rPr>
        <w:t xml:space="preserve"> </w:t>
      </w:r>
      <w:r w:rsidRPr="006D5352">
        <w:rPr>
          <w:rFonts w:eastAsia="Times New Roman" w:cs="Times New Roman"/>
          <w:bCs/>
          <w:sz w:val="24"/>
          <w:szCs w:val="24"/>
          <w:lang w:val="es-ES"/>
        </w:rPr>
        <w:t>química</w:t>
      </w:r>
      <w:r w:rsidRPr="006D5352">
        <w:rPr>
          <w:rFonts w:eastAsia="Times New Roman" w:cs="Times New Roman"/>
          <w:bCs/>
          <w:spacing w:val="-1"/>
          <w:sz w:val="24"/>
          <w:szCs w:val="24"/>
          <w:lang w:val="es-ES"/>
        </w:rPr>
        <w:t xml:space="preserve"> </w:t>
      </w:r>
      <w:r w:rsidRPr="006D5352">
        <w:rPr>
          <w:rFonts w:eastAsia="Times New Roman" w:cs="Times New Roman"/>
          <w:bCs/>
          <w:sz w:val="24"/>
          <w:szCs w:val="24"/>
          <w:lang w:val="es-ES"/>
        </w:rPr>
        <w:t>y</w:t>
      </w:r>
      <w:r w:rsidRPr="006D5352">
        <w:rPr>
          <w:rFonts w:eastAsia="Times New Roman" w:cs="Times New Roman"/>
          <w:bCs/>
          <w:spacing w:val="-2"/>
          <w:sz w:val="24"/>
          <w:szCs w:val="24"/>
          <w:lang w:val="es-ES"/>
        </w:rPr>
        <w:t xml:space="preserve"> </w:t>
      </w:r>
      <w:r w:rsidRPr="006D5352">
        <w:rPr>
          <w:rFonts w:eastAsia="Times New Roman" w:cs="Times New Roman"/>
          <w:bCs/>
          <w:sz w:val="24"/>
          <w:szCs w:val="24"/>
          <w:lang w:val="es-ES"/>
        </w:rPr>
        <w:t>física</w:t>
      </w:r>
      <w:r w:rsidRPr="006D5352">
        <w:rPr>
          <w:rFonts w:eastAsia="Times New Roman" w:cs="Times New Roman"/>
          <w:bCs/>
          <w:spacing w:val="-2"/>
          <w:sz w:val="24"/>
          <w:szCs w:val="24"/>
          <w:lang w:val="es-ES"/>
        </w:rPr>
        <w:t xml:space="preserve"> </w:t>
      </w:r>
      <w:r w:rsidRPr="006D5352">
        <w:rPr>
          <w:rFonts w:eastAsia="Times New Roman" w:cs="Times New Roman"/>
          <w:bCs/>
          <w:sz w:val="24"/>
          <w:szCs w:val="24"/>
          <w:lang w:val="es-ES"/>
        </w:rPr>
        <w:t>durante</w:t>
      </w:r>
      <w:r w:rsidRPr="006D5352">
        <w:rPr>
          <w:rFonts w:eastAsia="Times New Roman" w:cs="Times New Roman"/>
          <w:bCs/>
          <w:spacing w:val="-2"/>
          <w:sz w:val="24"/>
          <w:szCs w:val="24"/>
          <w:lang w:val="es-ES"/>
        </w:rPr>
        <w:t xml:space="preserve"> </w:t>
      </w:r>
      <w:r w:rsidRPr="006D5352">
        <w:rPr>
          <w:rFonts w:eastAsia="Times New Roman" w:cs="Times New Roman"/>
          <w:bCs/>
          <w:sz w:val="24"/>
          <w:szCs w:val="24"/>
          <w:lang w:val="es-ES"/>
        </w:rPr>
        <w:t>el</w:t>
      </w:r>
      <w:r w:rsidRPr="006D5352">
        <w:rPr>
          <w:rFonts w:eastAsia="Times New Roman" w:cs="Times New Roman"/>
          <w:bCs/>
          <w:spacing w:val="-1"/>
          <w:sz w:val="24"/>
          <w:szCs w:val="24"/>
          <w:lang w:val="es-ES"/>
        </w:rPr>
        <w:t xml:space="preserve"> </w:t>
      </w:r>
      <w:r w:rsidRPr="006D5352">
        <w:rPr>
          <w:rFonts w:eastAsia="Times New Roman" w:cs="Times New Roman"/>
          <w:bCs/>
          <w:spacing w:val="-5"/>
          <w:sz w:val="24"/>
          <w:szCs w:val="24"/>
          <w:lang w:val="es-ES"/>
        </w:rPr>
        <w:t>uso</w:t>
      </w:r>
      <w:r>
        <w:rPr>
          <w:rFonts w:eastAsia="Times New Roman" w:cs="Times New Roman"/>
          <w:bCs/>
          <w:spacing w:val="-5"/>
          <w:sz w:val="24"/>
          <w:szCs w:val="24"/>
          <w:lang w:val="es-ES"/>
        </w:rPr>
        <w:t xml:space="preserve">: </w:t>
      </w:r>
    </w:p>
    <w:p w14:paraId="5386057D" w14:textId="77777777" w:rsidR="002958B2" w:rsidRPr="006D5352" w:rsidRDefault="002958B2" w:rsidP="00A27AC7">
      <w:pPr>
        <w:widowControl w:val="0"/>
        <w:autoSpaceDE w:val="0"/>
        <w:autoSpaceDN w:val="0"/>
        <w:spacing w:before="274"/>
        <w:ind w:left="110"/>
        <w:rPr>
          <w:rFonts w:eastAsia="Times New Roman" w:cs="Times New Roman"/>
          <w:bCs/>
          <w:spacing w:val="-5"/>
          <w:sz w:val="24"/>
          <w:szCs w:val="24"/>
          <w:lang w:val="es-ES"/>
        </w:rPr>
      </w:pPr>
      <w:r w:rsidRPr="006D5352">
        <w:rPr>
          <w:rFonts w:eastAsia="Times New Roman" w:cs="Times New Roman"/>
          <w:sz w:val="24"/>
          <w:lang w:val="es-ES"/>
        </w:rPr>
        <w:t>Se ha demostrado que la solución reconstituida es estable durante 24 horas a 2-8 °C y durante 8 horas a 30 °C.</w:t>
      </w:r>
      <w:r w:rsidRPr="006D5352">
        <w:rPr>
          <w:rFonts w:eastAsia="Times New Roman" w:cs="Times New Roman"/>
          <w:sz w:val="24"/>
          <w:vertAlign w:val="superscript"/>
          <w:lang w:val="es-ES"/>
        </w:rPr>
        <w:t>38-41</w:t>
      </w:r>
    </w:p>
    <w:p w14:paraId="578D7BAD" w14:textId="77777777" w:rsidR="002958B2" w:rsidRPr="006D5352" w:rsidRDefault="002958B2" w:rsidP="00A27AC7">
      <w:pPr>
        <w:widowControl w:val="0"/>
        <w:autoSpaceDE w:val="0"/>
        <w:autoSpaceDN w:val="0"/>
        <w:rPr>
          <w:rFonts w:eastAsia="Times New Roman" w:cs="Times New Roman"/>
          <w:sz w:val="24"/>
          <w:lang w:val="es-ES"/>
        </w:rPr>
      </w:pPr>
    </w:p>
    <w:p w14:paraId="69CE91EF" w14:textId="77777777" w:rsidR="002958B2" w:rsidRPr="006D5352" w:rsidRDefault="002958B2" w:rsidP="00A27AC7">
      <w:pPr>
        <w:widowControl w:val="0"/>
        <w:autoSpaceDE w:val="0"/>
        <w:autoSpaceDN w:val="0"/>
        <w:ind w:left="110"/>
        <w:rPr>
          <w:rFonts w:eastAsia="Times New Roman" w:cs="Times New Roman"/>
          <w:bCs/>
          <w:sz w:val="24"/>
          <w:szCs w:val="24"/>
          <w:lang w:val="es-ES"/>
        </w:rPr>
      </w:pPr>
      <w:r w:rsidRPr="006D5352">
        <w:rPr>
          <w:rFonts w:eastAsia="Times New Roman" w:cs="Times New Roman"/>
          <w:bCs/>
          <w:sz w:val="24"/>
          <w:szCs w:val="24"/>
          <w:lang w:val="es-ES"/>
        </w:rPr>
        <w:t>Estabilidad</w:t>
      </w:r>
      <w:r w:rsidRPr="006D5352">
        <w:rPr>
          <w:rFonts w:eastAsia="Times New Roman" w:cs="Times New Roman"/>
          <w:bCs/>
          <w:spacing w:val="-7"/>
          <w:sz w:val="24"/>
          <w:szCs w:val="24"/>
          <w:lang w:val="es-ES"/>
        </w:rPr>
        <w:t xml:space="preserve"> </w:t>
      </w:r>
      <w:r w:rsidRPr="006D5352">
        <w:rPr>
          <w:rFonts w:eastAsia="Times New Roman" w:cs="Times New Roman"/>
          <w:bCs/>
          <w:sz w:val="24"/>
          <w:szCs w:val="24"/>
          <w:lang w:val="es-ES"/>
        </w:rPr>
        <w:t>microbiológica</w:t>
      </w:r>
      <w:r w:rsidRPr="006D5352">
        <w:rPr>
          <w:rFonts w:eastAsia="Times New Roman" w:cs="Times New Roman"/>
          <w:bCs/>
          <w:spacing w:val="-3"/>
          <w:sz w:val="24"/>
          <w:szCs w:val="24"/>
          <w:lang w:val="es-ES"/>
        </w:rPr>
        <w:t xml:space="preserve"> </w:t>
      </w:r>
      <w:r w:rsidRPr="006D5352">
        <w:rPr>
          <w:rFonts w:eastAsia="Times New Roman" w:cs="Times New Roman"/>
          <w:bCs/>
          <w:sz w:val="24"/>
          <w:szCs w:val="24"/>
          <w:lang w:val="es-ES"/>
        </w:rPr>
        <w:t>durante</w:t>
      </w:r>
      <w:r w:rsidRPr="006D5352">
        <w:rPr>
          <w:rFonts w:eastAsia="Times New Roman" w:cs="Times New Roman"/>
          <w:bCs/>
          <w:spacing w:val="-4"/>
          <w:sz w:val="24"/>
          <w:szCs w:val="24"/>
          <w:lang w:val="es-ES"/>
        </w:rPr>
        <w:t xml:space="preserve"> </w:t>
      </w:r>
      <w:r w:rsidRPr="006D5352">
        <w:rPr>
          <w:rFonts w:eastAsia="Times New Roman" w:cs="Times New Roman"/>
          <w:bCs/>
          <w:sz w:val="24"/>
          <w:szCs w:val="24"/>
          <w:lang w:val="es-ES"/>
        </w:rPr>
        <w:t>el</w:t>
      </w:r>
      <w:r w:rsidRPr="006D5352">
        <w:rPr>
          <w:rFonts w:eastAsia="Times New Roman" w:cs="Times New Roman"/>
          <w:bCs/>
          <w:spacing w:val="-3"/>
          <w:sz w:val="24"/>
          <w:szCs w:val="24"/>
          <w:lang w:val="es-ES"/>
        </w:rPr>
        <w:t xml:space="preserve"> </w:t>
      </w:r>
      <w:r w:rsidRPr="006D5352">
        <w:rPr>
          <w:rFonts w:eastAsia="Times New Roman" w:cs="Times New Roman"/>
          <w:bCs/>
          <w:spacing w:val="-5"/>
          <w:sz w:val="24"/>
          <w:szCs w:val="24"/>
          <w:lang w:val="es-ES"/>
        </w:rPr>
        <w:t>uso</w:t>
      </w:r>
      <w:r>
        <w:rPr>
          <w:rFonts w:eastAsia="Times New Roman" w:cs="Times New Roman"/>
          <w:bCs/>
          <w:spacing w:val="-5"/>
          <w:sz w:val="24"/>
          <w:szCs w:val="24"/>
          <w:lang w:val="es-ES"/>
        </w:rPr>
        <w:t>:</w:t>
      </w:r>
    </w:p>
    <w:p w14:paraId="4E99247B" w14:textId="21495435" w:rsidR="002958B2" w:rsidRPr="002958B2" w:rsidRDefault="002958B2" w:rsidP="00A27AC7">
      <w:pPr>
        <w:widowControl w:val="0"/>
        <w:autoSpaceDE w:val="0"/>
        <w:autoSpaceDN w:val="0"/>
        <w:ind w:left="110" w:right="701"/>
        <w:rPr>
          <w:rFonts w:eastAsia="Times New Roman" w:cs="Times New Roman"/>
          <w:sz w:val="24"/>
          <w:lang w:val="es-ES"/>
        </w:rPr>
      </w:pPr>
      <w:r w:rsidRPr="006D5352">
        <w:rPr>
          <w:rFonts w:eastAsia="Times New Roman" w:cs="Times New Roman"/>
          <w:sz w:val="24"/>
          <w:lang w:val="es-ES"/>
        </w:rPr>
        <w:t>Desde</w:t>
      </w:r>
      <w:r w:rsidRPr="006D5352">
        <w:rPr>
          <w:rFonts w:eastAsia="Times New Roman" w:cs="Times New Roman"/>
          <w:spacing w:val="-11"/>
          <w:sz w:val="24"/>
          <w:lang w:val="es-ES"/>
        </w:rPr>
        <w:t xml:space="preserve"> </w:t>
      </w:r>
      <w:r w:rsidRPr="006D5352">
        <w:rPr>
          <w:rFonts w:eastAsia="Times New Roman" w:cs="Times New Roman"/>
          <w:sz w:val="24"/>
          <w:lang w:val="es-ES"/>
        </w:rPr>
        <w:t>el</w:t>
      </w:r>
      <w:r w:rsidRPr="006D5352">
        <w:rPr>
          <w:rFonts w:eastAsia="Times New Roman" w:cs="Times New Roman"/>
          <w:spacing w:val="-9"/>
          <w:sz w:val="24"/>
          <w:lang w:val="es-ES"/>
        </w:rPr>
        <w:t xml:space="preserve"> </w:t>
      </w:r>
      <w:r w:rsidRPr="006D5352">
        <w:rPr>
          <w:rFonts w:eastAsia="Times New Roman" w:cs="Times New Roman"/>
          <w:sz w:val="24"/>
          <w:lang w:val="es-ES"/>
        </w:rPr>
        <w:t>punto</w:t>
      </w:r>
      <w:r w:rsidRPr="006D5352">
        <w:rPr>
          <w:rFonts w:eastAsia="Times New Roman" w:cs="Times New Roman"/>
          <w:spacing w:val="-10"/>
          <w:sz w:val="24"/>
          <w:lang w:val="es-ES"/>
        </w:rPr>
        <w:t xml:space="preserve"> </w:t>
      </w:r>
      <w:r w:rsidRPr="006D5352">
        <w:rPr>
          <w:rFonts w:eastAsia="Times New Roman" w:cs="Times New Roman"/>
          <w:sz w:val="24"/>
          <w:lang w:val="es-ES"/>
        </w:rPr>
        <w:t>de</w:t>
      </w:r>
      <w:r w:rsidRPr="006D5352">
        <w:rPr>
          <w:rFonts w:eastAsia="Times New Roman" w:cs="Times New Roman"/>
          <w:spacing w:val="-11"/>
          <w:sz w:val="24"/>
          <w:lang w:val="es-ES"/>
        </w:rPr>
        <w:t xml:space="preserve"> </w:t>
      </w:r>
      <w:r w:rsidRPr="006D5352">
        <w:rPr>
          <w:rFonts w:eastAsia="Times New Roman" w:cs="Times New Roman"/>
          <w:sz w:val="24"/>
          <w:lang w:val="es-ES"/>
        </w:rPr>
        <w:t>vista</w:t>
      </w:r>
      <w:r w:rsidRPr="006D5352">
        <w:rPr>
          <w:rFonts w:eastAsia="Times New Roman" w:cs="Times New Roman"/>
          <w:spacing w:val="-11"/>
          <w:sz w:val="24"/>
          <w:lang w:val="es-ES"/>
        </w:rPr>
        <w:t xml:space="preserve"> </w:t>
      </w:r>
      <w:r w:rsidRPr="006D5352">
        <w:rPr>
          <w:rFonts w:eastAsia="Times New Roman" w:cs="Times New Roman"/>
          <w:sz w:val="24"/>
          <w:lang w:val="es-ES"/>
        </w:rPr>
        <w:t>microbiológico,</w:t>
      </w:r>
      <w:r w:rsidRPr="006D5352">
        <w:rPr>
          <w:rFonts w:eastAsia="Times New Roman" w:cs="Times New Roman"/>
          <w:spacing w:val="-10"/>
          <w:sz w:val="24"/>
          <w:lang w:val="es-ES"/>
        </w:rPr>
        <w:t xml:space="preserve"> </w:t>
      </w:r>
      <w:r w:rsidRPr="006D5352">
        <w:rPr>
          <w:rFonts w:eastAsia="Times New Roman" w:cs="Times New Roman"/>
          <w:sz w:val="24"/>
          <w:lang w:val="es-ES"/>
        </w:rPr>
        <w:t>el</w:t>
      </w:r>
      <w:r w:rsidRPr="006D5352">
        <w:rPr>
          <w:rFonts w:eastAsia="Times New Roman" w:cs="Times New Roman"/>
          <w:spacing w:val="-9"/>
          <w:sz w:val="24"/>
          <w:lang w:val="es-ES"/>
        </w:rPr>
        <w:t xml:space="preserve"> </w:t>
      </w:r>
      <w:r w:rsidRPr="006D5352">
        <w:rPr>
          <w:rFonts w:eastAsia="Times New Roman" w:cs="Times New Roman"/>
          <w:sz w:val="24"/>
          <w:lang w:val="es-ES"/>
        </w:rPr>
        <w:t>producto</w:t>
      </w:r>
      <w:r w:rsidRPr="006D5352">
        <w:rPr>
          <w:rFonts w:eastAsia="Times New Roman" w:cs="Times New Roman"/>
          <w:spacing w:val="-10"/>
          <w:sz w:val="24"/>
          <w:lang w:val="es-ES"/>
        </w:rPr>
        <w:t xml:space="preserve"> </w:t>
      </w:r>
      <w:r w:rsidRPr="006D5352">
        <w:rPr>
          <w:rFonts w:eastAsia="Times New Roman" w:cs="Times New Roman"/>
          <w:sz w:val="24"/>
          <w:lang w:val="es-ES"/>
        </w:rPr>
        <w:t>debe</w:t>
      </w:r>
      <w:r w:rsidRPr="006D5352">
        <w:rPr>
          <w:rFonts w:eastAsia="Times New Roman" w:cs="Times New Roman"/>
          <w:spacing w:val="-11"/>
          <w:sz w:val="24"/>
          <w:lang w:val="es-ES"/>
        </w:rPr>
        <w:t xml:space="preserve"> </w:t>
      </w:r>
      <w:r w:rsidRPr="006D5352">
        <w:rPr>
          <w:rFonts w:eastAsia="Times New Roman" w:cs="Times New Roman"/>
          <w:sz w:val="24"/>
          <w:lang w:val="es-ES"/>
        </w:rPr>
        <w:t>ser</w:t>
      </w:r>
      <w:r w:rsidRPr="006D5352">
        <w:rPr>
          <w:rFonts w:eastAsia="Times New Roman" w:cs="Times New Roman"/>
          <w:spacing w:val="-10"/>
          <w:sz w:val="24"/>
          <w:lang w:val="es-ES"/>
        </w:rPr>
        <w:t xml:space="preserve"> </w:t>
      </w:r>
      <w:r w:rsidRPr="006D5352">
        <w:rPr>
          <w:rFonts w:eastAsia="Times New Roman" w:cs="Times New Roman"/>
          <w:sz w:val="24"/>
          <w:lang w:val="es-ES"/>
        </w:rPr>
        <w:t>utilizado</w:t>
      </w:r>
      <w:r w:rsidRPr="006D5352">
        <w:rPr>
          <w:rFonts w:eastAsia="Times New Roman" w:cs="Times New Roman"/>
          <w:spacing w:val="-10"/>
          <w:sz w:val="24"/>
          <w:lang w:val="es-ES"/>
        </w:rPr>
        <w:t xml:space="preserve"> </w:t>
      </w:r>
      <w:r w:rsidRPr="006D5352">
        <w:rPr>
          <w:rFonts w:eastAsia="Times New Roman" w:cs="Times New Roman"/>
          <w:sz w:val="24"/>
          <w:lang w:val="es-ES"/>
        </w:rPr>
        <w:t>inmediatamente</w:t>
      </w:r>
      <w:r w:rsidRPr="006D5352">
        <w:rPr>
          <w:rFonts w:eastAsia="Times New Roman" w:cs="Times New Roman"/>
          <w:spacing w:val="-11"/>
          <w:sz w:val="24"/>
          <w:lang w:val="es-ES"/>
        </w:rPr>
        <w:t xml:space="preserve"> </w:t>
      </w:r>
      <w:r w:rsidRPr="006D5352">
        <w:rPr>
          <w:rFonts w:eastAsia="Times New Roman" w:cs="Times New Roman"/>
          <w:sz w:val="24"/>
          <w:lang w:val="es-ES"/>
        </w:rPr>
        <w:t>luego</w:t>
      </w:r>
      <w:r w:rsidRPr="006D5352">
        <w:rPr>
          <w:rFonts w:eastAsia="Times New Roman" w:cs="Times New Roman"/>
          <w:spacing w:val="-10"/>
          <w:sz w:val="24"/>
          <w:lang w:val="es-ES"/>
        </w:rPr>
        <w:t xml:space="preserve"> </w:t>
      </w:r>
      <w:r w:rsidRPr="006D5352">
        <w:rPr>
          <w:rFonts w:eastAsia="Times New Roman" w:cs="Times New Roman"/>
          <w:sz w:val="24"/>
          <w:lang w:val="es-ES"/>
        </w:rPr>
        <w:t>de ser reconstituido. De no usarse de inmediato, el tiempo y las condiciones de conservación durante el uso antes de ser administrado son responsabilidad del usuario y, normalmente, no deben superar las 24 horas a 2-8 °C.</w:t>
      </w:r>
      <w:r w:rsidRPr="006D5352">
        <w:rPr>
          <w:rFonts w:eastAsia="Times New Roman" w:cs="Times New Roman"/>
          <w:sz w:val="24"/>
          <w:vertAlign w:val="superscript"/>
          <w:lang w:val="es-ES"/>
        </w:rPr>
        <w:t>42</w:t>
      </w:r>
    </w:p>
    <w:p w14:paraId="64195D92" w14:textId="77777777" w:rsidR="002958B2" w:rsidRPr="0033677D" w:rsidRDefault="002958B2" w:rsidP="00A27AC7">
      <w:pPr>
        <w:rPr>
          <w:rFonts w:eastAsia="Century Gothic" w:cs="Century Gothic"/>
          <w:b/>
        </w:rPr>
      </w:pPr>
    </w:p>
    <w:p w14:paraId="3C27908B" w14:textId="77777777" w:rsidR="002958B2" w:rsidRPr="0033677D" w:rsidRDefault="002958B2" w:rsidP="002958B2">
      <w:pPr>
        <w:rPr>
          <w:rFonts w:eastAsia="Century Gothic" w:cs="Century Gothic"/>
          <w:b/>
        </w:rPr>
      </w:pPr>
      <w:r w:rsidRPr="0033677D">
        <w:rPr>
          <w:rFonts w:eastAsia="Century Gothic" w:cs="Century Gothic"/>
          <w:b/>
        </w:rPr>
        <w:t>7.13.  RECOMENDACIONES PARA EL EGRESO DEL PACIENTE Y AL CUIDADOR.</w:t>
      </w:r>
    </w:p>
    <w:p w14:paraId="54E0EA8E" w14:textId="77777777" w:rsidR="002958B2" w:rsidRPr="0033677D" w:rsidRDefault="002958B2" w:rsidP="002958B2">
      <w:pPr>
        <w:rPr>
          <w:rFonts w:eastAsia="Century Gothic" w:cs="Century Gothic"/>
          <w:b/>
        </w:rPr>
      </w:pPr>
    </w:p>
    <w:p w14:paraId="53931D0E" w14:textId="77777777" w:rsidR="002958B2" w:rsidRPr="000A6C62" w:rsidRDefault="002958B2" w:rsidP="00301B2C">
      <w:pPr>
        <w:pStyle w:val="Prrafodelista"/>
        <w:numPr>
          <w:ilvl w:val="0"/>
          <w:numId w:val="26"/>
        </w:numPr>
        <w:spacing w:line="259" w:lineRule="auto"/>
        <w:rPr>
          <w:rFonts w:eastAsia="Century Gothic" w:cs="Century Gothic"/>
        </w:rPr>
      </w:pPr>
      <w:r w:rsidRPr="000A6C62">
        <w:rPr>
          <w:rFonts w:eastAsia="Century Gothic" w:cs="Century Gothic"/>
        </w:rPr>
        <w:t>Antes del alta el paciente debe ser educado en estilos de vida saludables a cargo de</w:t>
      </w:r>
      <w:r>
        <w:rPr>
          <w:rFonts w:eastAsia="Century Gothic" w:cs="Century Gothic"/>
        </w:rPr>
        <w:t>l programa “Pensando en ti doy lo mejor de mí, Programa ACV HSJT”</w:t>
      </w:r>
      <w:r w:rsidRPr="000A6C62">
        <w:rPr>
          <w:rFonts w:eastAsia="Century Gothic" w:cs="Century Gothic"/>
        </w:rPr>
        <w:t>, quienes además envían consolidado mensual a EPS de las atenciones de pacientes con factores de riesgo cardiovascular para garantizar seguimiento continuidad de las EPS y sus programas en el manejo ambulatorio de estos pacientes.</w:t>
      </w:r>
    </w:p>
    <w:p w14:paraId="4DCE8943" w14:textId="77777777" w:rsidR="002958B2" w:rsidRPr="00107232" w:rsidRDefault="002958B2" w:rsidP="00301B2C">
      <w:pPr>
        <w:pStyle w:val="Prrafodelista"/>
        <w:numPr>
          <w:ilvl w:val="0"/>
          <w:numId w:val="26"/>
        </w:numPr>
        <w:spacing w:line="259" w:lineRule="auto"/>
        <w:rPr>
          <w:rFonts w:eastAsia="Century Gothic" w:cs="Century Gothic"/>
        </w:rPr>
      </w:pPr>
      <w:r w:rsidRPr="000A6C62">
        <w:rPr>
          <w:rFonts w:eastAsia="Century Gothic" w:cs="Century Gothic"/>
        </w:rPr>
        <w:t>Todo paciente debe ser dado de alta con una nueva escala de NIHSS al egreso si se trata de un ACV</w:t>
      </w:r>
      <w:r>
        <w:rPr>
          <w:rFonts w:eastAsia="Century Gothic" w:cs="Century Gothic"/>
        </w:rPr>
        <w:t xml:space="preserve"> </w:t>
      </w:r>
      <w:r w:rsidRPr="00107232">
        <w:rPr>
          <w:rFonts w:eastAsia="Century Gothic" w:cs="Century Gothic"/>
        </w:rPr>
        <w:t>isquémico agudo.</w:t>
      </w:r>
    </w:p>
    <w:p w14:paraId="0774ADC1" w14:textId="77777777" w:rsidR="002958B2" w:rsidRPr="000A6C62" w:rsidRDefault="002958B2" w:rsidP="00301B2C">
      <w:pPr>
        <w:pStyle w:val="Prrafodelista"/>
        <w:numPr>
          <w:ilvl w:val="0"/>
          <w:numId w:val="26"/>
        </w:numPr>
        <w:spacing w:line="259" w:lineRule="auto"/>
        <w:rPr>
          <w:rFonts w:eastAsia="Century Gothic" w:cs="Century Gothic"/>
        </w:rPr>
      </w:pPr>
      <w:r w:rsidRPr="000A6C62">
        <w:rPr>
          <w:rFonts w:eastAsia="Century Gothic" w:cs="Century Gothic"/>
        </w:rPr>
        <w:t>Todo paciente debe ser dad</w:t>
      </w:r>
      <w:r>
        <w:rPr>
          <w:rFonts w:eastAsia="Century Gothic" w:cs="Century Gothic"/>
        </w:rPr>
        <w:t xml:space="preserve">o de alta con una nueva escala </w:t>
      </w:r>
      <w:r w:rsidRPr="000A6C62">
        <w:rPr>
          <w:rFonts w:eastAsia="Century Gothic" w:cs="Century Gothic"/>
        </w:rPr>
        <w:t>Rankin al egreso.</w:t>
      </w:r>
    </w:p>
    <w:p w14:paraId="223A737F" w14:textId="77777777" w:rsidR="002958B2" w:rsidRPr="000A6C62" w:rsidRDefault="002958B2" w:rsidP="00301B2C">
      <w:pPr>
        <w:pStyle w:val="Prrafodelista"/>
        <w:numPr>
          <w:ilvl w:val="0"/>
          <w:numId w:val="26"/>
        </w:numPr>
        <w:spacing w:line="259" w:lineRule="auto"/>
        <w:rPr>
          <w:rFonts w:eastAsia="Century Gothic" w:cs="Century Gothic"/>
        </w:rPr>
      </w:pPr>
      <w:r w:rsidRPr="000A6C62">
        <w:rPr>
          <w:rFonts w:eastAsia="Century Gothic" w:cs="Century Gothic"/>
        </w:rPr>
        <w:t>Prevención secundaria con ASA y estatina para prevenir nuevos eventos vasculares</w:t>
      </w:r>
    </w:p>
    <w:p w14:paraId="376D9353" w14:textId="77777777" w:rsidR="002958B2" w:rsidRPr="000A6C62" w:rsidRDefault="002958B2" w:rsidP="00301B2C">
      <w:pPr>
        <w:pStyle w:val="Prrafodelista"/>
        <w:numPr>
          <w:ilvl w:val="0"/>
          <w:numId w:val="26"/>
        </w:numPr>
        <w:spacing w:line="259" w:lineRule="auto"/>
        <w:rPr>
          <w:rFonts w:eastAsia="Century Gothic" w:cs="Century Gothic"/>
        </w:rPr>
      </w:pPr>
      <w:r w:rsidRPr="000A6C62">
        <w:rPr>
          <w:rFonts w:eastAsia="Century Gothic" w:cs="Century Gothic"/>
        </w:rPr>
        <w:t>Si el paciente tiene criterios para anticoagular se debe ordenar anticoagulación ambulatoria teniendo en cuenta los criterios individuales del paciente</w:t>
      </w:r>
    </w:p>
    <w:p w14:paraId="01B995DF" w14:textId="77777777" w:rsidR="002958B2" w:rsidRPr="000A6C62" w:rsidRDefault="002958B2" w:rsidP="00301B2C">
      <w:pPr>
        <w:pStyle w:val="Prrafodelista"/>
        <w:numPr>
          <w:ilvl w:val="0"/>
          <w:numId w:val="26"/>
        </w:numPr>
        <w:spacing w:line="259" w:lineRule="auto"/>
        <w:rPr>
          <w:rFonts w:eastAsia="Century Gothic" w:cs="Century Gothic"/>
        </w:rPr>
      </w:pPr>
      <w:r w:rsidRPr="000A6C62">
        <w:rPr>
          <w:rFonts w:eastAsia="Century Gothic" w:cs="Century Gothic"/>
        </w:rPr>
        <w:t>Se debe ordenar rehabilitación integral con terapia física, ocupacional y fonoaudiología por mínimo 30 días. En caso de que el paciente al momento del alta curse con dependencia funcional moderada o severa las terapias de rehabilitación deben ser ordenadas en su domicilio.</w:t>
      </w:r>
    </w:p>
    <w:p w14:paraId="47B740C3" w14:textId="77C9412D" w:rsidR="002958B2" w:rsidRDefault="002958B2" w:rsidP="00301B2C">
      <w:pPr>
        <w:pStyle w:val="Prrafodelista"/>
        <w:numPr>
          <w:ilvl w:val="0"/>
          <w:numId w:val="26"/>
        </w:numPr>
        <w:spacing w:line="259" w:lineRule="auto"/>
        <w:rPr>
          <w:rFonts w:eastAsia="Century Gothic" w:cs="Century Gothic"/>
        </w:rPr>
      </w:pPr>
      <w:r w:rsidRPr="000A6C62">
        <w:rPr>
          <w:rFonts w:eastAsia="Century Gothic" w:cs="Century Gothic"/>
        </w:rPr>
        <w:t>Cita de control ambulatorio con neurología, fisiatría y medicina interna en un mes.</w:t>
      </w:r>
    </w:p>
    <w:p w14:paraId="40CA0D83" w14:textId="77777777" w:rsidR="00DB2F46" w:rsidRPr="00107232" w:rsidRDefault="00DB2F46" w:rsidP="00301B2C">
      <w:pPr>
        <w:pStyle w:val="Prrafodelista"/>
        <w:numPr>
          <w:ilvl w:val="0"/>
          <w:numId w:val="26"/>
        </w:numPr>
        <w:spacing w:line="259" w:lineRule="auto"/>
        <w:rPr>
          <w:rFonts w:eastAsia="Century Gothic" w:cs="Century Gothic"/>
        </w:rPr>
      </w:pPr>
      <w:r w:rsidRPr="000A6C62">
        <w:rPr>
          <w:rFonts w:eastAsia="Century Gothic" w:cs="Century Gothic"/>
        </w:rPr>
        <w:lastRenderedPageBreak/>
        <w:t>En caso de no haberse tomado monitoreo electroc</w:t>
      </w:r>
      <w:r>
        <w:rPr>
          <w:rFonts w:eastAsia="Century Gothic" w:cs="Century Gothic"/>
        </w:rPr>
        <w:t xml:space="preserve">ardiográfico </w:t>
      </w:r>
      <w:r w:rsidRPr="000A6C62">
        <w:rPr>
          <w:rFonts w:eastAsia="Century Gothic" w:cs="Century Gothic"/>
        </w:rPr>
        <w:t>durante la hospitalización debe ser ordenado ambulatorio al egreso, además de los estudios que hayan quedado</w:t>
      </w:r>
      <w:r>
        <w:rPr>
          <w:rFonts w:eastAsia="Century Gothic" w:cs="Century Gothic"/>
        </w:rPr>
        <w:t xml:space="preserve"> </w:t>
      </w:r>
      <w:r w:rsidRPr="00107232">
        <w:rPr>
          <w:rFonts w:eastAsia="Century Gothic" w:cs="Century Gothic"/>
        </w:rPr>
        <w:t>pendiente para estudio de etiología, según indicaciones de la especialidad tratante.</w:t>
      </w:r>
    </w:p>
    <w:p w14:paraId="1269F1BD" w14:textId="60D8A845" w:rsidR="005959FC" w:rsidRDefault="00DB2F46" w:rsidP="00301B2C">
      <w:pPr>
        <w:pStyle w:val="Prrafodelista"/>
        <w:numPr>
          <w:ilvl w:val="0"/>
          <w:numId w:val="26"/>
        </w:numPr>
        <w:spacing w:line="259" w:lineRule="auto"/>
        <w:rPr>
          <w:rFonts w:eastAsia="Century Gothic" w:cs="Century Gothic"/>
        </w:rPr>
      </w:pPr>
      <w:r w:rsidRPr="000A6C62">
        <w:rPr>
          <w:rFonts w:eastAsia="Century Gothic" w:cs="Century Gothic"/>
        </w:rPr>
        <w:t>Antes del alta el paciente debe s</w:t>
      </w:r>
      <w:r>
        <w:rPr>
          <w:rFonts w:eastAsia="Century Gothic" w:cs="Century Gothic"/>
        </w:rPr>
        <w:t>er educado en: lavado de manos</w:t>
      </w:r>
      <w:r w:rsidRPr="000A6C62">
        <w:rPr>
          <w:rFonts w:eastAsia="Century Gothic" w:cs="Century Gothic"/>
        </w:rPr>
        <w:t>, cuidado de la piel e higiene: técnica del baño de esponja, técnica de baño en cama / silla, hidratación de la piel, prevención de lesiones por presión, colocación correcta de hombro pléjico, prevención del estreñimiento: técnica de masaje al marco cólico; especificar contraindicaciones y recomendaciones ante dicha técnica, utilización del tablero de comunicación, preparación de alimentos, toma de glicemia capilar, enseñanza de la hidratación del enfermo, uso de la jarra del buen beber, posición correcta del enfermo, higiene bucal.</w:t>
      </w:r>
    </w:p>
    <w:p w14:paraId="72BC53CD" w14:textId="77777777" w:rsidR="00F62417" w:rsidRPr="00F62417" w:rsidRDefault="00F62417" w:rsidP="00F62417">
      <w:pPr>
        <w:pStyle w:val="Prrafodelista"/>
        <w:spacing w:line="259" w:lineRule="auto"/>
        <w:ind w:left="780"/>
        <w:rPr>
          <w:rFonts w:eastAsia="Century Gothic" w:cs="Century Gothic"/>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
        <w:gridCol w:w="1808"/>
        <w:gridCol w:w="3307"/>
        <w:gridCol w:w="1843"/>
        <w:gridCol w:w="2170"/>
      </w:tblGrid>
      <w:tr w:rsidR="00DD1872" w:rsidRPr="00A27AC7" w14:paraId="2C505D77" w14:textId="77777777" w:rsidTr="00052E36">
        <w:tc>
          <w:tcPr>
            <w:tcW w:w="834" w:type="dxa"/>
            <w:vAlign w:val="center"/>
          </w:tcPr>
          <w:p w14:paraId="077B5BE2" w14:textId="77777777" w:rsidR="00DD1872" w:rsidRPr="00A27AC7" w:rsidRDefault="00DD1872" w:rsidP="00F62417">
            <w:pPr>
              <w:jc w:val="center"/>
              <w:rPr>
                <w:rFonts w:eastAsia="Century Gothic" w:cs="Century Gothic"/>
                <w:b/>
                <w:sz w:val="20"/>
                <w:szCs w:val="20"/>
              </w:rPr>
            </w:pPr>
            <w:r w:rsidRPr="00A27AC7">
              <w:rPr>
                <w:rFonts w:eastAsia="Century Gothic" w:cs="Century Gothic"/>
                <w:b/>
                <w:sz w:val="20"/>
                <w:szCs w:val="20"/>
              </w:rPr>
              <w:t>PASO</w:t>
            </w:r>
          </w:p>
        </w:tc>
        <w:tc>
          <w:tcPr>
            <w:tcW w:w="1808" w:type="dxa"/>
            <w:vAlign w:val="center"/>
          </w:tcPr>
          <w:p w14:paraId="2280A60D" w14:textId="77777777" w:rsidR="00DD1872" w:rsidRPr="00A27AC7" w:rsidRDefault="00DD1872" w:rsidP="00F62417">
            <w:pPr>
              <w:jc w:val="center"/>
              <w:rPr>
                <w:rFonts w:eastAsia="Century Gothic" w:cs="Century Gothic"/>
                <w:b/>
                <w:sz w:val="20"/>
                <w:szCs w:val="20"/>
              </w:rPr>
            </w:pPr>
            <w:r w:rsidRPr="00A27AC7">
              <w:rPr>
                <w:rFonts w:eastAsia="Century Gothic" w:cs="Century Gothic"/>
                <w:b/>
                <w:sz w:val="20"/>
                <w:szCs w:val="20"/>
              </w:rPr>
              <w:t>ACTIVIDAD</w:t>
            </w:r>
          </w:p>
        </w:tc>
        <w:tc>
          <w:tcPr>
            <w:tcW w:w="3307" w:type="dxa"/>
            <w:vAlign w:val="center"/>
          </w:tcPr>
          <w:p w14:paraId="3C6EF5FF" w14:textId="77777777" w:rsidR="00DD1872" w:rsidRPr="00A27AC7" w:rsidRDefault="00DD1872" w:rsidP="00F62417">
            <w:pPr>
              <w:jc w:val="center"/>
              <w:rPr>
                <w:rFonts w:eastAsia="Century Gothic" w:cs="Century Gothic"/>
                <w:b/>
                <w:sz w:val="20"/>
                <w:szCs w:val="20"/>
              </w:rPr>
            </w:pPr>
            <w:r w:rsidRPr="00A27AC7">
              <w:rPr>
                <w:rFonts w:eastAsia="Century Gothic" w:cs="Century Gothic"/>
                <w:b/>
                <w:sz w:val="20"/>
                <w:szCs w:val="20"/>
              </w:rPr>
              <w:t>DESCRIPCIÓN</w:t>
            </w:r>
          </w:p>
        </w:tc>
        <w:tc>
          <w:tcPr>
            <w:tcW w:w="1843" w:type="dxa"/>
            <w:vAlign w:val="center"/>
          </w:tcPr>
          <w:p w14:paraId="07E01719" w14:textId="77777777" w:rsidR="00DD1872" w:rsidRPr="00A27AC7" w:rsidRDefault="00DD1872" w:rsidP="00EE3909">
            <w:pPr>
              <w:jc w:val="center"/>
              <w:rPr>
                <w:rFonts w:eastAsia="Century Gothic" w:cs="Century Gothic"/>
                <w:b/>
                <w:sz w:val="20"/>
                <w:szCs w:val="20"/>
              </w:rPr>
            </w:pPr>
            <w:r w:rsidRPr="00A27AC7">
              <w:rPr>
                <w:rFonts w:eastAsia="Century Gothic" w:cs="Century Gothic"/>
                <w:b/>
                <w:sz w:val="20"/>
                <w:szCs w:val="20"/>
              </w:rPr>
              <w:t>RESPONSABLE</w:t>
            </w:r>
          </w:p>
        </w:tc>
        <w:tc>
          <w:tcPr>
            <w:tcW w:w="2170" w:type="dxa"/>
            <w:vAlign w:val="center"/>
          </w:tcPr>
          <w:p w14:paraId="3AE2DD4B" w14:textId="77777777" w:rsidR="00DD1872" w:rsidRPr="00A27AC7" w:rsidRDefault="00DD1872" w:rsidP="00F62417">
            <w:pPr>
              <w:jc w:val="center"/>
              <w:rPr>
                <w:rFonts w:eastAsia="Century Gothic" w:cs="Century Gothic"/>
                <w:b/>
                <w:sz w:val="20"/>
                <w:szCs w:val="20"/>
              </w:rPr>
            </w:pPr>
            <w:r w:rsidRPr="00A27AC7">
              <w:rPr>
                <w:rFonts w:eastAsia="Century Gothic" w:cs="Century Gothic"/>
                <w:b/>
                <w:sz w:val="20"/>
                <w:szCs w:val="20"/>
              </w:rPr>
              <w:t>DOCUMENTOS RELACIONADOS</w:t>
            </w:r>
          </w:p>
        </w:tc>
      </w:tr>
      <w:tr w:rsidR="00DD1872" w:rsidRPr="00A27AC7" w14:paraId="4F208596" w14:textId="77777777" w:rsidTr="00052E36">
        <w:trPr>
          <w:trHeight w:val="1020"/>
        </w:trPr>
        <w:tc>
          <w:tcPr>
            <w:tcW w:w="834" w:type="dxa"/>
            <w:vAlign w:val="center"/>
          </w:tcPr>
          <w:p w14:paraId="221E6231"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w:t>
            </w:r>
          </w:p>
        </w:tc>
        <w:tc>
          <w:tcPr>
            <w:tcW w:w="1808" w:type="dxa"/>
            <w:vAlign w:val="center"/>
          </w:tcPr>
          <w:p w14:paraId="02A9C1FA" w14:textId="77777777" w:rsidR="00DD1872" w:rsidRPr="00A27AC7" w:rsidRDefault="00DD1872" w:rsidP="00F62417">
            <w:pPr>
              <w:rPr>
                <w:rFonts w:eastAsia="Century Gothic" w:cs="Century Gothic"/>
                <w:sz w:val="20"/>
                <w:szCs w:val="20"/>
              </w:rPr>
            </w:pPr>
            <w:r w:rsidRPr="00A27AC7">
              <w:rPr>
                <w:rFonts w:cs="Futura Lt BT"/>
                <w:color w:val="000000"/>
                <w:sz w:val="20"/>
                <w:szCs w:val="20"/>
                <w:lang w:val="es-CO"/>
              </w:rPr>
              <w:t>Crear un protocolo de atención para pacientes con sospecha de ACV</w:t>
            </w:r>
          </w:p>
        </w:tc>
        <w:tc>
          <w:tcPr>
            <w:tcW w:w="3307" w:type="dxa"/>
          </w:tcPr>
          <w:p w14:paraId="458354EF" w14:textId="77777777" w:rsidR="00DD1872" w:rsidRPr="00A27AC7" w:rsidRDefault="00DD1872" w:rsidP="00F62417">
            <w:pPr>
              <w:rPr>
                <w:rFonts w:eastAsia="Century Gothic" w:cs="Century Gothic"/>
                <w:sz w:val="20"/>
                <w:szCs w:val="20"/>
              </w:rPr>
            </w:pPr>
            <w:r w:rsidRPr="00A27AC7">
              <w:rPr>
                <w:rFonts w:cs="Futura Lt BT"/>
                <w:color w:val="000000"/>
                <w:sz w:val="20"/>
                <w:szCs w:val="20"/>
                <w:lang w:val="es-CO"/>
              </w:rPr>
              <w:t>Adopción o adaptación de los pro</w:t>
            </w:r>
            <w:r w:rsidRPr="00A27AC7">
              <w:rPr>
                <w:rFonts w:cs="Futura Lt BT"/>
                <w:color w:val="000000"/>
                <w:sz w:val="20"/>
                <w:szCs w:val="20"/>
                <w:lang w:val="es-CO"/>
              </w:rPr>
              <w:softHyphen/>
              <w:t>tocolos orientados a la atención del paciente con ACV en el HSJT</w:t>
            </w:r>
          </w:p>
        </w:tc>
        <w:tc>
          <w:tcPr>
            <w:tcW w:w="1843" w:type="dxa"/>
            <w:vAlign w:val="center"/>
          </w:tcPr>
          <w:p w14:paraId="5A5E28BF" w14:textId="77777777"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Coordinación Servicios Asistenciales</w:t>
            </w:r>
          </w:p>
          <w:p w14:paraId="694E02A6" w14:textId="77777777"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Médicos Internistas.</w:t>
            </w:r>
          </w:p>
          <w:p w14:paraId="70C87D48" w14:textId="77777777" w:rsidR="00DD1872" w:rsidRPr="00A27AC7" w:rsidRDefault="00DD1872" w:rsidP="00EE3909">
            <w:pPr>
              <w:jc w:val="center"/>
              <w:rPr>
                <w:rFonts w:eastAsia="Century Gothic" w:cs="Century Gothic"/>
                <w:sz w:val="20"/>
                <w:szCs w:val="20"/>
              </w:rPr>
            </w:pPr>
          </w:p>
        </w:tc>
        <w:tc>
          <w:tcPr>
            <w:tcW w:w="2170" w:type="dxa"/>
            <w:vAlign w:val="center"/>
          </w:tcPr>
          <w:p w14:paraId="567B3156"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Resolución de adopción</w:t>
            </w:r>
          </w:p>
        </w:tc>
      </w:tr>
      <w:tr w:rsidR="00DD1872" w:rsidRPr="00A27AC7" w14:paraId="7C8A77C2" w14:textId="77777777" w:rsidTr="00052E36">
        <w:trPr>
          <w:trHeight w:val="1020"/>
        </w:trPr>
        <w:tc>
          <w:tcPr>
            <w:tcW w:w="834" w:type="dxa"/>
            <w:vAlign w:val="center"/>
          </w:tcPr>
          <w:p w14:paraId="2DB1A110"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2</w:t>
            </w:r>
          </w:p>
        </w:tc>
        <w:tc>
          <w:tcPr>
            <w:tcW w:w="1808" w:type="dxa"/>
            <w:vAlign w:val="center"/>
          </w:tcPr>
          <w:p w14:paraId="127CA6ED" w14:textId="77777777" w:rsidR="00DD1872" w:rsidRPr="00A27AC7" w:rsidRDefault="00DD1872" w:rsidP="00F62417">
            <w:pPr>
              <w:rPr>
                <w:rFonts w:cs="Futura Lt BT"/>
                <w:color w:val="000000"/>
                <w:sz w:val="20"/>
                <w:szCs w:val="20"/>
                <w:lang w:val="es-CO"/>
              </w:rPr>
            </w:pPr>
            <w:r w:rsidRPr="00A27AC7">
              <w:rPr>
                <w:rFonts w:cs="Futura Lt BT"/>
                <w:color w:val="000000"/>
                <w:sz w:val="20"/>
                <w:szCs w:val="20"/>
                <w:lang w:val="es-CO"/>
              </w:rPr>
              <w:t xml:space="preserve"> Capacitar </w:t>
            </w:r>
          </w:p>
        </w:tc>
        <w:tc>
          <w:tcPr>
            <w:tcW w:w="3307" w:type="dxa"/>
          </w:tcPr>
          <w:p w14:paraId="531C89D8" w14:textId="77777777" w:rsidR="00DD1872" w:rsidRPr="00A27AC7" w:rsidRDefault="00DD1872" w:rsidP="00F62417">
            <w:pPr>
              <w:rPr>
                <w:rFonts w:cs="Futura Lt BT"/>
                <w:color w:val="000000"/>
                <w:sz w:val="20"/>
                <w:szCs w:val="20"/>
                <w:lang w:val="es-CO"/>
              </w:rPr>
            </w:pPr>
            <w:r w:rsidRPr="00A27AC7">
              <w:rPr>
                <w:rFonts w:cs="Futura Lt BT"/>
                <w:color w:val="000000"/>
                <w:sz w:val="20"/>
                <w:szCs w:val="20"/>
                <w:lang w:val="es-CO"/>
              </w:rPr>
              <w:t>Capacitar al personal médico, de enfermería, y profesionales de rehabilitación en manejo de paciente ACV</w:t>
            </w:r>
          </w:p>
        </w:tc>
        <w:tc>
          <w:tcPr>
            <w:tcW w:w="1843" w:type="dxa"/>
            <w:vAlign w:val="center"/>
          </w:tcPr>
          <w:p w14:paraId="08E102B5" w14:textId="77777777"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Coordinación Servicios Asistenciales</w:t>
            </w:r>
          </w:p>
          <w:p w14:paraId="3B31880F" w14:textId="77777777"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Médicos Internistas.</w:t>
            </w:r>
          </w:p>
          <w:p w14:paraId="763D8B07" w14:textId="77777777" w:rsidR="00DD1872" w:rsidRPr="00A27AC7" w:rsidRDefault="00DD1872" w:rsidP="00EE3909">
            <w:pPr>
              <w:jc w:val="center"/>
              <w:rPr>
                <w:rFonts w:eastAsia="Century Gothic" w:cs="Century Gothic"/>
                <w:sz w:val="20"/>
                <w:szCs w:val="20"/>
              </w:rPr>
            </w:pPr>
          </w:p>
        </w:tc>
        <w:tc>
          <w:tcPr>
            <w:tcW w:w="2170" w:type="dxa"/>
            <w:vAlign w:val="center"/>
          </w:tcPr>
          <w:p w14:paraId="320B74BE"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Acta de capacitación, certificados</w:t>
            </w:r>
          </w:p>
        </w:tc>
      </w:tr>
      <w:tr w:rsidR="00DD1872" w:rsidRPr="00A27AC7" w14:paraId="490F937F" w14:textId="77777777" w:rsidTr="00052E36">
        <w:trPr>
          <w:trHeight w:val="1020"/>
        </w:trPr>
        <w:tc>
          <w:tcPr>
            <w:tcW w:w="834" w:type="dxa"/>
            <w:vAlign w:val="center"/>
          </w:tcPr>
          <w:p w14:paraId="67214C67"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3</w:t>
            </w:r>
          </w:p>
        </w:tc>
        <w:tc>
          <w:tcPr>
            <w:tcW w:w="1808" w:type="dxa"/>
            <w:vAlign w:val="center"/>
          </w:tcPr>
          <w:p w14:paraId="037D003C" w14:textId="77777777" w:rsidR="00DD1872" w:rsidRPr="00A27AC7" w:rsidRDefault="00DD1872" w:rsidP="00F62417">
            <w:pPr>
              <w:jc w:val="center"/>
              <w:rPr>
                <w:rFonts w:eastAsia="Century Gothic" w:cs="Century Gothic"/>
                <w:sz w:val="20"/>
                <w:szCs w:val="20"/>
              </w:rPr>
            </w:pPr>
            <w:r w:rsidRPr="00A27AC7">
              <w:rPr>
                <w:rFonts w:cs="Futura Lt BT"/>
                <w:color w:val="000000"/>
                <w:sz w:val="20"/>
                <w:szCs w:val="20"/>
                <w:lang w:val="es-CO"/>
              </w:rPr>
              <w:t>Vincularse a una red local de ACV.</w:t>
            </w:r>
          </w:p>
        </w:tc>
        <w:tc>
          <w:tcPr>
            <w:tcW w:w="3307" w:type="dxa"/>
          </w:tcPr>
          <w:p w14:paraId="6D7EB817" w14:textId="77777777" w:rsidR="00DD1872" w:rsidRPr="00A27AC7" w:rsidRDefault="00DD1872" w:rsidP="00F62417">
            <w:pPr>
              <w:rPr>
                <w:rFonts w:eastAsia="Century Gothic" w:cs="Century Gothic"/>
                <w:sz w:val="20"/>
                <w:szCs w:val="20"/>
              </w:rPr>
            </w:pPr>
            <w:r w:rsidRPr="00A27AC7">
              <w:rPr>
                <w:rFonts w:eastAsia="Century Gothic" w:cs="Century Gothic"/>
                <w:sz w:val="20"/>
                <w:szCs w:val="20"/>
              </w:rPr>
              <w:t>Grupo de WhatsApp de Hospital Padrino Fundación Valle de Lili</w:t>
            </w:r>
          </w:p>
        </w:tc>
        <w:tc>
          <w:tcPr>
            <w:tcW w:w="1843" w:type="dxa"/>
            <w:vAlign w:val="center"/>
          </w:tcPr>
          <w:p w14:paraId="31693056" w14:textId="77777777"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Médicos Generales HSJT</w:t>
            </w:r>
          </w:p>
          <w:p w14:paraId="2B700EF6" w14:textId="77777777"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Médicos Internistas</w:t>
            </w:r>
          </w:p>
          <w:p w14:paraId="04FAC44B" w14:textId="77777777"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Médicos Intensivistas</w:t>
            </w:r>
          </w:p>
        </w:tc>
        <w:tc>
          <w:tcPr>
            <w:tcW w:w="2170" w:type="dxa"/>
            <w:vAlign w:val="center"/>
          </w:tcPr>
          <w:p w14:paraId="23492B51"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Pantallazo grupo de WhatsApp</w:t>
            </w:r>
          </w:p>
        </w:tc>
      </w:tr>
      <w:tr w:rsidR="00DD1872" w:rsidRPr="00A27AC7" w14:paraId="1C2E788F" w14:textId="77777777" w:rsidTr="00052E36">
        <w:trPr>
          <w:trHeight w:val="1020"/>
        </w:trPr>
        <w:tc>
          <w:tcPr>
            <w:tcW w:w="834" w:type="dxa"/>
            <w:vAlign w:val="center"/>
          </w:tcPr>
          <w:p w14:paraId="759A5D81"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4</w:t>
            </w:r>
          </w:p>
        </w:tc>
        <w:tc>
          <w:tcPr>
            <w:tcW w:w="1808" w:type="dxa"/>
            <w:vAlign w:val="center"/>
          </w:tcPr>
          <w:p w14:paraId="3E020D0F" w14:textId="77777777" w:rsidR="00DD1872" w:rsidRPr="00A27AC7" w:rsidRDefault="00DD1872" w:rsidP="00F62417">
            <w:pPr>
              <w:jc w:val="center"/>
              <w:rPr>
                <w:rFonts w:cs="Futura Lt BT"/>
                <w:color w:val="000000"/>
                <w:sz w:val="20"/>
                <w:szCs w:val="20"/>
                <w:lang w:val="es-CO"/>
              </w:rPr>
            </w:pPr>
            <w:r w:rsidRPr="00A27AC7">
              <w:rPr>
                <w:rFonts w:cs="Futura Lt BT"/>
                <w:color w:val="000000"/>
                <w:sz w:val="20"/>
                <w:szCs w:val="20"/>
                <w:lang w:val="es-CO"/>
              </w:rPr>
              <w:t xml:space="preserve">Aplicar escala CORRE </w:t>
            </w:r>
          </w:p>
        </w:tc>
        <w:tc>
          <w:tcPr>
            <w:tcW w:w="3307" w:type="dxa"/>
          </w:tcPr>
          <w:p w14:paraId="6FBBC134" w14:textId="77777777" w:rsidR="00DD1872" w:rsidRPr="00A27AC7" w:rsidRDefault="00DD1872" w:rsidP="00F62417">
            <w:pPr>
              <w:rPr>
                <w:rFonts w:eastAsia="Century Gothic" w:cs="Century Gothic"/>
                <w:sz w:val="20"/>
                <w:szCs w:val="20"/>
              </w:rPr>
            </w:pPr>
            <w:r w:rsidRPr="00A27AC7">
              <w:rPr>
                <w:rFonts w:eastAsia="Century Gothic" w:cs="Century Gothic"/>
                <w:sz w:val="20"/>
                <w:szCs w:val="20"/>
              </w:rPr>
              <w:t>Al ingreso del paciente al servicio de urgencias aplicar escala CORRE Si el paciente presenta 1 o más signos positivos, activar código ACV</w:t>
            </w:r>
          </w:p>
        </w:tc>
        <w:tc>
          <w:tcPr>
            <w:tcW w:w="1843" w:type="dxa"/>
            <w:vAlign w:val="center"/>
          </w:tcPr>
          <w:p w14:paraId="10EFD00B" w14:textId="63360997"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 y auxiliar de traje</w:t>
            </w:r>
          </w:p>
        </w:tc>
        <w:tc>
          <w:tcPr>
            <w:tcW w:w="2170" w:type="dxa"/>
            <w:vAlign w:val="center"/>
          </w:tcPr>
          <w:p w14:paraId="5B0CFC0D"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Escala aplicada </w:t>
            </w:r>
          </w:p>
        </w:tc>
      </w:tr>
      <w:tr w:rsidR="00DD1872" w:rsidRPr="00A27AC7" w14:paraId="08B651BF" w14:textId="77777777" w:rsidTr="00052E36">
        <w:trPr>
          <w:trHeight w:val="1020"/>
        </w:trPr>
        <w:tc>
          <w:tcPr>
            <w:tcW w:w="834" w:type="dxa"/>
            <w:vAlign w:val="center"/>
          </w:tcPr>
          <w:p w14:paraId="3DD3C6C3"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5</w:t>
            </w:r>
          </w:p>
        </w:tc>
        <w:tc>
          <w:tcPr>
            <w:tcW w:w="1808" w:type="dxa"/>
            <w:vAlign w:val="center"/>
          </w:tcPr>
          <w:p w14:paraId="007D0541" w14:textId="77777777" w:rsidR="00DD1872" w:rsidRPr="00A27AC7" w:rsidRDefault="00DD1872" w:rsidP="00F62417">
            <w:pPr>
              <w:autoSpaceDE w:val="0"/>
              <w:autoSpaceDN w:val="0"/>
              <w:adjustRightInd w:val="0"/>
              <w:rPr>
                <w:rFonts w:cs="Futura Lt BT"/>
                <w:color w:val="000000"/>
                <w:sz w:val="20"/>
                <w:szCs w:val="20"/>
                <w:lang w:val="es-CO"/>
              </w:rPr>
            </w:pPr>
          </w:p>
          <w:p w14:paraId="573F3CFE" w14:textId="77777777" w:rsidR="00DD1872" w:rsidRPr="00A27AC7" w:rsidRDefault="00DD1872" w:rsidP="00F62417">
            <w:pPr>
              <w:jc w:val="center"/>
              <w:rPr>
                <w:rFonts w:eastAsia="Century Gothic" w:cs="Century Gothic"/>
                <w:sz w:val="20"/>
                <w:szCs w:val="20"/>
              </w:rPr>
            </w:pPr>
            <w:r w:rsidRPr="00A27AC7">
              <w:rPr>
                <w:sz w:val="20"/>
                <w:szCs w:val="20"/>
                <w:lang w:val="es-CO"/>
              </w:rPr>
              <w:t>Activar el código ACV.</w:t>
            </w:r>
          </w:p>
        </w:tc>
        <w:tc>
          <w:tcPr>
            <w:tcW w:w="3307" w:type="dxa"/>
          </w:tcPr>
          <w:p w14:paraId="3013C6D3" w14:textId="77777777" w:rsidR="00DD1872" w:rsidRPr="00A27AC7" w:rsidRDefault="00DD1872" w:rsidP="00F62417">
            <w:pPr>
              <w:autoSpaceDE w:val="0"/>
              <w:autoSpaceDN w:val="0"/>
              <w:adjustRightInd w:val="0"/>
              <w:rPr>
                <w:rFonts w:cs="Futura Lt BT"/>
                <w:color w:val="000000"/>
                <w:sz w:val="20"/>
                <w:szCs w:val="20"/>
                <w:lang w:val="es-CO"/>
              </w:rPr>
            </w:pPr>
          </w:p>
          <w:p w14:paraId="01BF56D6" w14:textId="77777777" w:rsidR="00DD1872" w:rsidRPr="00A27AC7" w:rsidRDefault="00DD1872" w:rsidP="00F62417">
            <w:pPr>
              <w:rPr>
                <w:rFonts w:eastAsia="Century Gothic" w:cs="Century Gothic"/>
                <w:sz w:val="20"/>
                <w:szCs w:val="20"/>
              </w:rPr>
            </w:pPr>
            <w:r w:rsidRPr="00A27AC7">
              <w:rPr>
                <w:sz w:val="20"/>
                <w:szCs w:val="20"/>
                <w:lang w:val="es-CO"/>
              </w:rPr>
              <w:t>Notificación inmediata a los miembros del equipo de código ACV, aler</w:t>
            </w:r>
            <w:r w:rsidRPr="00A27AC7">
              <w:rPr>
                <w:sz w:val="20"/>
                <w:szCs w:val="20"/>
                <w:lang w:val="es-CO"/>
              </w:rPr>
              <w:softHyphen/>
              <w:t xml:space="preserve">tando la llegada o </w:t>
            </w:r>
            <w:proofErr w:type="gramStart"/>
            <w:r w:rsidRPr="00A27AC7">
              <w:rPr>
                <w:sz w:val="20"/>
                <w:szCs w:val="20"/>
                <w:lang w:val="es-CO"/>
              </w:rPr>
              <w:t>ingreso  de</w:t>
            </w:r>
            <w:proofErr w:type="gramEnd"/>
            <w:r w:rsidRPr="00A27AC7">
              <w:rPr>
                <w:sz w:val="20"/>
                <w:szCs w:val="20"/>
                <w:lang w:val="es-CO"/>
              </w:rPr>
              <w:t xml:space="preserve"> un paciente </w:t>
            </w:r>
          </w:p>
        </w:tc>
        <w:tc>
          <w:tcPr>
            <w:tcW w:w="1843" w:type="dxa"/>
            <w:vAlign w:val="center"/>
          </w:tcPr>
          <w:p w14:paraId="6A4C98A8" w14:textId="2B1AE0BD" w:rsidR="00DD1872" w:rsidRPr="00A27AC7" w:rsidRDefault="00DD1872" w:rsidP="00EE3909">
            <w:pPr>
              <w:jc w:val="center"/>
              <w:rPr>
                <w:rFonts w:eastAsia="Century Gothic" w:cs="Century Gothic"/>
                <w:sz w:val="20"/>
                <w:szCs w:val="20"/>
              </w:rPr>
            </w:pPr>
            <w:r w:rsidRPr="00A27AC7">
              <w:rPr>
                <w:sz w:val="20"/>
                <w:szCs w:val="20"/>
                <w:lang w:val="es-CO"/>
              </w:rPr>
              <w:t>traje/líder institucional de ACV.</w:t>
            </w:r>
          </w:p>
        </w:tc>
        <w:tc>
          <w:tcPr>
            <w:tcW w:w="2170" w:type="dxa"/>
            <w:vAlign w:val="center"/>
          </w:tcPr>
          <w:p w14:paraId="178948B0"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Registro de Historia clínica</w:t>
            </w:r>
          </w:p>
        </w:tc>
      </w:tr>
      <w:tr w:rsidR="00DD1872" w:rsidRPr="00A27AC7" w14:paraId="0EAB7769" w14:textId="77777777" w:rsidTr="00052E36">
        <w:trPr>
          <w:trHeight w:val="1020"/>
        </w:trPr>
        <w:tc>
          <w:tcPr>
            <w:tcW w:w="834" w:type="dxa"/>
            <w:vAlign w:val="center"/>
          </w:tcPr>
          <w:p w14:paraId="556ABCA4"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6</w:t>
            </w:r>
          </w:p>
        </w:tc>
        <w:tc>
          <w:tcPr>
            <w:tcW w:w="1808" w:type="dxa"/>
            <w:vAlign w:val="center"/>
          </w:tcPr>
          <w:p w14:paraId="7AD3B884"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Solicitar kit ACV</w:t>
            </w:r>
          </w:p>
        </w:tc>
        <w:tc>
          <w:tcPr>
            <w:tcW w:w="3307" w:type="dxa"/>
          </w:tcPr>
          <w:p w14:paraId="275A9119" w14:textId="77777777" w:rsidR="00DD1872" w:rsidRPr="00A27AC7" w:rsidRDefault="00DD1872" w:rsidP="00F62417">
            <w:pPr>
              <w:autoSpaceDE w:val="0"/>
              <w:autoSpaceDN w:val="0"/>
              <w:adjustRightInd w:val="0"/>
              <w:rPr>
                <w:rFonts w:cs="Futura Lt BT"/>
                <w:color w:val="000000"/>
                <w:sz w:val="20"/>
                <w:szCs w:val="20"/>
                <w:lang w:val="es-CO"/>
              </w:rPr>
            </w:pPr>
            <w:proofErr w:type="gramStart"/>
            <w:r w:rsidRPr="00A27AC7">
              <w:rPr>
                <w:rFonts w:cs="Futura Lt BT"/>
                <w:color w:val="000000"/>
                <w:sz w:val="20"/>
                <w:szCs w:val="20"/>
                <w:lang w:val="es-CO"/>
              </w:rPr>
              <w:t>Enfermera jefe</w:t>
            </w:r>
            <w:proofErr w:type="gramEnd"/>
            <w:r w:rsidRPr="00A27AC7">
              <w:rPr>
                <w:rFonts w:cs="Futura Lt BT"/>
                <w:color w:val="000000"/>
                <w:sz w:val="20"/>
                <w:szCs w:val="20"/>
                <w:lang w:val="es-CO"/>
              </w:rPr>
              <w:t xml:space="preserve"> de turno solicita kit ACV a servicio farmacéutico y lo lleva a urgencias para su uso</w:t>
            </w:r>
          </w:p>
        </w:tc>
        <w:tc>
          <w:tcPr>
            <w:tcW w:w="1843" w:type="dxa"/>
            <w:vAlign w:val="center"/>
          </w:tcPr>
          <w:p w14:paraId="587D2A59" w14:textId="412C884E" w:rsidR="00DD1872" w:rsidRPr="00A27AC7" w:rsidRDefault="00DD1872" w:rsidP="00EE3909">
            <w:pPr>
              <w:autoSpaceDE w:val="0"/>
              <w:autoSpaceDN w:val="0"/>
              <w:adjustRightInd w:val="0"/>
              <w:jc w:val="center"/>
              <w:rPr>
                <w:rFonts w:cs="Futura Lt BT"/>
                <w:color w:val="000000"/>
                <w:sz w:val="20"/>
                <w:szCs w:val="20"/>
                <w:lang w:val="es-CO"/>
              </w:rPr>
            </w:pPr>
            <w:proofErr w:type="gramStart"/>
            <w:r w:rsidRPr="00A27AC7">
              <w:rPr>
                <w:rFonts w:cs="Futura Lt BT"/>
                <w:color w:val="000000"/>
                <w:sz w:val="20"/>
                <w:szCs w:val="20"/>
                <w:lang w:val="es-CO"/>
              </w:rPr>
              <w:t>Enfermera jefe</w:t>
            </w:r>
            <w:proofErr w:type="gramEnd"/>
          </w:p>
        </w:tc>
        <w:tc>
          <w:tcPr>
            <w:tcW w:w="2170" w:type="dxa"/>
            <w:vAlign w:val="center"/>
          </w:tcPr>
          <w:p w14:paraId="54CE6FFF"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Registro de seguimiento kit ACV </w:t>
            </w:r>
          </w:p>
        </w:tc>
      </w:tr>
      <w:tr w:rsidR="00DD1872" w:rsidRPr="00A27AC7" w14:paraId="2554883F" w14:textId="77777777" w:rsidTr="00052E36">
        <w:trPr>
          <w:trHeight w:val="1020"/>
        </w:trPr>
        <w:tc>
          <w:tcPr>
            <w:tcW w:w="834" w:type="dxa"/>
            <w:vAlign w:val="center"/>
          </w:tcPr>
          <w:p w14:paraId="6310AE97"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lastRenderedPageBreak/>
              <w:t>7</w:t>
            </w:r>
          </w:p>
        </w:tc>
        <w:tc>
          <w:tcPr>
            <w:tcW w:w="1808" w:type="dxa"/>
            <w:vAlign w:val="center"/>
          </w:tcPr>
          <w:p w14:paraId="1206C095"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 xml:space="preserve">Toma de glucómetro y monitorización continua </w:t>
            </w:r>
          </w:p>
        </w:tc>
        <w:tc>
          <w:tcPr>
            <w:tcW w:w="3307" w:type="dxa"/>
          </w:tcPr>
          <w:p w14:paraId="2816D2EC"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 xml:space="preserve">Tomar glucómetro a su ingreso y monitorizar el paciente </w:t>
            </w:r>
          </w:p>
        </w:tc>
        <w:tc>
          <w:tcPr>
            <w:tcW w:w="1843" w:type="dxa"/>
            <w:vAlign w:val="center"/>
          </w:tcPr>
          <w:p w14:paraId="0EA66375" w14:textId="6475E36A" w:rsidR="00DD1872" w:rsidRPr="00A27AC7" w:rsidRDefault="00DD1872" w:rsidP="00EE3909">
            <w:pPr>
              <w:autoSpaceDE w:val="0"/>
              <w:autoSpaceDN w:val="0"/>
              <w:adjustRightInd w:val="0"/>
              <w:jc w:val="center"/>
              <w:rPr>
                <w:rFonts w:cs="Futura Lt BT"/>
                <w:color w:val="000000"/>
                <w:sz w:val="20"/>
                <w:szCs w:val="20"/>
                <w:lang w:val="es-CO"/>
              </w:rPr>
            </w:pPr>
            <w:r w:rsidRPr="00A27AC7">
              <w:rPr>
                <w:rFonts w:cs="Futura Lt BT"/>
                <w:color w:val="000000"/>
                <w:sz w:val="20"/>
                <w:szCs w:val="20"/>
                <w:lang w:val="es-CO"/>
              </w:rPr>
              <w:t>Jefe de urgencias</w:t>
            </w:r>
          </w:p>
        </w:tc>
        <w:tc>
          <w:tcPr>
            <w:tcW w:w="2170" w:type="dxa"/>
            <w:vAlign w:val="center"/>
          </w:tcPr>
          <w:p w14:paraId="20422A11"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Registro clínico </w:t>
            </w:r>
          </w:p>
        </w:tc>
      </w:tr>
      <w:tr w:rsidR="00DD1872" w:rsidRPr="00A27AC7" w14:paraId="39506F26" w14:textId="77777777" w:rsidTr="00052E36">
        <w:trPr>
          <w:trHeight w:val="1020"/>
        </w:trPr>
        <w:tc>
          <w:tcPr>
            <w:tcW w:w="834" w:type="dxa"/>
            <w:vAlign w:val="center"/>
          </w:tcPr>
          <w:p w14:paraId="36FBA9F6"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8</w:t>
            </w:r>
          </w:p>
        </w:tc>
        <w:tc>
          <w:tcPr>
            <w:tcW w:w="1808" w:type="dxa"/>
            <w:vAlign w:val="center"/>
          </w:tcPr>
          <w:p w14:paraId="6FB40A5F"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 xml:space="preserve">Valoración médica por parte de médico general </w:t>
            </w:r>
          </w:p>
        </w:tc>
        <w:tc>
          <w:tcPr>
            <w:tcW w:w="3307" w:type="dxa"/>
          </w:tcPr>
          <w:p w14:paraId="68FECDB4" w14:textId="3FEC22E8" w:rsidR="00DD1872" w:rsidRPr="00A27AC7" w:rsidRDefault="00DD1872"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Evaluar a paciente por parte de médico general del servicio donde se encuentre el paciente, aplicar escalas de NIHSS Y RANKIN y determinar hora de inicio de síntomas, Indagar sobre los antecedentes médicos y farmacológicos reci</w:t>
            </w:r>
            <w:r w:rsidRPr="00A27AC7">
              <w:rPr>
                <w:rFonts w:cs="Futura Lt BT"/>
                <w:color w:val="000000"/>
                <w:sz w:val="20"/>
                <w:szCs w:val="20"/>
                <w:lang w:val="es-CO"/>
              </w:rPr>
              <w:softHyphen/>
              <w:t xml:space="preserve">entes del paciente y solicitar </w:t>
            </w:r>
            <w:r w:rsidR="00A27AC7" w:rsidRPr="00A27AC7">
              <w:rPr>
                <w:rFonts w:cs="Futura Lt BT"/>
                <w:color w:val="000000"/>
                <w:sz w:val="20"/>
                <w:szCs w:val="20"/>
                <w:lang w:val="es-CO"/>
              </w:rPr>
              <w:t>interconsulta por</w:t>
            </w:r>
            <w:r w:rsidRPr="00A27AC7">
              <w:rPr>
                <w:rFonts w:cs="Futura Lt BT"/>
                <w:color w:val="000000"/>
                <w:sz w:val="20"/>
                <w:szCs w:val="20"/>
                <w:lang w:val="es-CO"/>
              </w:rPr>
              <w:t xml:space="preserve"> medicina interna </w:t>
            </w:r>
          </w:p>
        </w:tc>
        <w:tc>
          <w:tcPr>
            <w:tcW w:w="1843" w:type="dxa"/>
            <w:vAlign w:val="center"/>
          </w:tcPr>
          <w:p w14:paraId="12266183" w14:textId="19A23380" w:rsidR="00DD1872" w:rsidRPr="00A27AC7" w:rsidRDefault="00DD1872" w:rsidP="00EE3909">
            <w:pPr>
              <w:autoSpaceDE w:val="0"/>
              <w:autoSpaceDN w:val="0"/>
              <w:adjustRightInd w:val="0"/>
              <w:jc w:val="center"/>
              <w:rPr>
                <w:rFonts w:cs="Futura Lt BT"/>
                <w:color w:val="000000"/>
                <w:sz w:val="20"/>
                <w:szCs w:val="20"/>
                <w:lang w:val="es-CO"/>
              </w:rPr>
            </w:pPr>
            <w:r w:rsidRPr="00A27AC7">
              <w:rPr>
                <w:rFonts w:cs="Futura Lt BT"/>
                <w:color w:val="000000"/>
                <w:sz w:val="20"/>
                <w:szCs w:val="20"/>
                <w:lang w:val="es-CO"/>
              </w:rPr>
              <w:t>Médico general</w:t>
            </w:r>
          </w:p>
        </w:tc>
        <w:tc>
          <w:tcPr>
            <w:tcW w:w="2170" w:type="dxa"/>
            <w:vAlign w:val="center"/>
          </w:tcPr>
          <w:p w14:paraId="6577A060"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Registro clínico </w:t>
            </w:r>
          </w:p>
        </w:tc>
      </w:tr>
      <w:tr w:rsidR="00DD1872" w:rsidRPr="00A27AC7" w14:paraId="55046C1D" w14:textId="77777777" w:rsidTr="00052E36">
        <w:trPr>
          <w:trHeight w:val="1020"/>
        </w:trPr>
        <w:tc>
          <w:tcPr>
            <w:tcW w:w="834" w:type="dxa"/>
            <w:vAlign w:val="center"/>
          </w:tcPr>
          <w:p w14:paraId="5DC4CA56"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9</w:t>
            </w:r>
          </w:p>
        </w:tc>
        <w:tc>
          <w:tcPr>
            <w:tcW w:w="1808" w:type="dxa"/>
            <w:vAlign w:val="center"/>
          </w:tcPr>
          <w:p w14:paraId="619334A9"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 xml:space="preserve">Colocación de acceso venoso y toma de paraclínicos </w:t>
            </w:r>
          </w:p>
        </w:tc>
        <w:tc>
          <w:tcPr>
            <w:tcW w:w="3307" w:type="dxa"/>
          </w:tcPr>
          <w:p w14:paraId="6758150E" w14:textId="2EBD46DB" w:rsidR="00DD1872" w:rsidRPr="00A27AC7" w:rsidRDefault="00A27AC7"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Colocar 2</w:t>
            </w:r>
            <w:r w:rsidR="00DD1872" w:rsidRPr="00A27AC7">
              <w:rPr>
                <w:rFonts w:cs="Futura Lt BT"/>
                <w:color w:val="000000"/>
                <w:sz w:val="20"/>
                <w:szCs w:val="20"/>
                <w:lang w:val="es-CO"/>
              </w:rPr>
              <w:t xml:space="preserve"> accesos venosos </w:t>
            </w:r>
            <w:r w:rsidR="00DD1872" w:rsidRPr="00A27AC7">
              <w:rPr>
                <w:sz w:val="20"/>
                <w:szCs w:val="20"/>
                <w:lang w:val="es-CO"/>
              </w:rPr>
              <w:t>por medio de un catéter calibre #18, biocompatible y de corta longitud,</w:t>
            </w:r>
            <w:r w:rsidR="00DD1872" w:rsidRPr="00A27AC7">
              <w:rPr>
                <w:rFonts w:cs="Futura Lt BT"/>
                <w:color w:val="000000"/>
                <w:sz w:val="20"/>
                <w:szCs w:val="20"/>
                <w:lang w:val="es-CO"/>
              </w:rPr>
              <w:t xml:space="preserve"> </w:t>
            </w:r>
            <w:r w:rsidRPr="00A27AC7">
              <w:rPr>
                <w:rFonts w:cs="Futura Lt BT"/>
                <w:color w:val="000000"/>
                <w:sz w:val="20"/>
                <w:szCs w:val="20"/>
                <w:lang w:val="es-CO"/>
              </w:rPr>
              <w:t>y toma</w:t>
            </w:r>
            <w:r w:rsidR="00DD1872" w:rsidRPr="00A27AC7">
              <w:rPr>
                <w:rFonts w:cs="Futura Lt BT"/>
                <w:color w:val="000000"/>
                <w:sz w:val="20"/>
                <w:szCs w:val="20"/>
                <w:lang w:val="es-CO"/>
              </w:rPr>
              <w:t xml:space="preserve"> </w:t>
            </w:r>
            <w:r w:rsidRPr="00A27AC7">
              <w:rPr>
                <w:rFonts w:cs="Futura Lt BT"/>
                <w:color w:val="000000"/>
                <w:sz w:val="20"/>
                <w:szCs w:val="20"/>
                <w:lang w:val="es-CO"/>
              </w:rPr>
              <w:t>de muestras</w:t>
            </w:r>
            <w:r w:rsidR="00DD1872" w:rsidRPr="00A27AC7">
              <w:rPr>
                <w:rFonts w:cs="Futura Lt BT"/>
                <w:color w:val="000000"/>
                <w:sz w:val="20"/>
                <w:szCs w:val="20"/>
                <w:lang w:val="es-CO"/>
              </w:rPr>
              <w:t xml:space="preserve"> para laboratorios </w:t>
            </w:r>
          </w:p>
        </w:tc>
        <w:tc>
          <w:tcPr>
            <w:tcW w:w="1843" w:type="dxa"/>
            <w:vAlign w:val="center"/>
          </w:tcPr>
          <w:p w14:paraId="392C95E0" w14:textId="7E9E6EBE" w:rsidR="00DD1872" w:rsidRPr="00A27AC7" w:rsidRDefault="00DD1872" w:rsidP="00EE3909">
            <w:pPr>
              <w:autoSpaceDE w:val="0"/>
              <w:autoSpaceDN w:val="0"/>
              <w:adjustRightInd w:val="0"/>
              <w:jc w:val="center"/>
              <w:rPr>
                <w:rFonts w:cs="Futura Lt BT"/>
                <w:color w:val="000000"/>
                <w:sz w:val="20"/>
                <w:szCs w:val="20"/>
                <w:lang w:val="es-CO"/>
              </w:rPr>
            </w:pPr>
            <w:r w:rsidRPr="00A27AC7">
              <w:rPr>
                <w:rFonts w:cs="Futura Lt BT"/>
                <w:color w:val="000000"/>
                <w:sz w:val="20"/>
                <w:szCs w:val="20"/>
                <w:lang w:val="es-CO"/>
              </w:rPr>
              <w:t>Jefe de urgencias</w:t>
            </w:r>
          </w:p>
        </w:tc>
        <w:tc>
          <w:tcPr>
            <w:tcW w:w="2170" w:type="dxa"/>
            <w:vAlign w:val="center"/>
          </w:tcPr>
          <w:p w14:paraId="7E7E7967"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Registro clínico </w:t>
            </w:r>
          </w:p>
        </w:tc>
      </w:tr>
      <w:tr w:rsidR="00DD1872" w:rsidRPr="00A27AC7" w14:paraId="184FA3A7" w14:textId="77777777" w:rsidTr="00052E36">
        <w:trPr>
          <w:trHeight w:val="1020"/>
        </w:trPr>
        <w:tc>
          <w:tcPr>
            <w:tcW w:w="834" w:type="dxa"/>
            <w:vAlign w:val="center"/>
          </w:tcPr>
          <w:p w14:paraId="25B46C94"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10</w:t>
            </w:r>
          </w:p>
        </w:tc>
        <w:tc>
          <w:tcPr>
            <w:tcW w:w="1808" w:type="dxa"/>
            <w:vAlign w:val="center"/>
          </w:tcPr>
          <w:p w14:paraId="15B62DA7" w14:textId="77777777" w:rsidR="00DD1872" w:rsidRPr="00A27AC7" w:rsidRDefault="00DD1872" w:rsidP="00F62417">
            <w:pPr>
              <w:autoSpaceDE w:val="0"/>
              <w:autoSpaceDN w:val="0"/>
              <w:adjustRightInd w:val="0"/>
              <w:rPr>
                <w:rFonts w:cs="Futura Lt BT"/>
                <w:color w:val="000000"/>
                <w:sz w:val="20"/>
                <w:szCs w:val="20"/>
                <w:lang w:val="es-CO"/>
              </w:rPr>
            </w:pPr>
          </w:p>
          <w:p w14:paraId="090228E0" w14:textId="77777777" w:rsidR="00DD1872" w:rsidRPr="00A27AC7" w:rsidRDefault="00DD1872" w:rsidP="00F62417">
            <w:pPr>
              <w:jc w:val="center"/>
              <w:rPr>
                <w:rFonts w:eastAsia="Century Gothic" w:cs="Century Gothic"/>
                <w:sz w:val="20"/>
                <w:szCs w:val="20"/>
              </w:rPr>
            </w:pPr>
            <w:r w:rsidRPr="00A27AC7">
              <w:rPr>
                <w:sz w:val="20"/>
                <w:szCs w:val="20"/>
                <w:lang w:val="es-CO"/>
              </w:rPr>
              <w:t>Asegurar la vía aérea.</w:t>
            </w:r>
          </w:p>
        </w:tc>
        <w:tc>
          <w:tcPr>
            <w:tcW w:w="3307" w:type="dxa"/>
          </w:tcPr>
          <w:p w14:paraId="32E6DE9C" w14:textId="77777777" w:rsidR="00DD1872" w:rsidRPr="00A27AC7" w:rsidRDefault="00DD1872" w:rsidP="00F62417">
            <w:pPr>
              <w:autoSpaceDE w:val="0"/>
              <w:autoSpaceDN w:val="0"/>
              <w:adjustRightInd w:val="0"/>
              <w:rPr>
                <w:rFonts w:cs="Futura Lt BT"/>
                <w:color w:val="000000"/>
                <w:sz w:val="20"/>
                <w:szCs w:val="20"/>
                <w:lang w:val="es-CO"/>
              </w:rPr>
            </w:pPr>
          </w:p>
          <w:p w14:paraId="5DF6DA37" w14:textId="77777777" w:rsidR="00DD1872" w:rsidRPr="00A27AC7" w:rsidRDefault="00DD1872" w:rsidP="00F62417">
            <w:pPr>
              <w:rPr>
                <w:rFonts w:eastAsia="Century Gothic" w:cs="Century Gothic"/>
                <w:sz w:val="20"/>
                <w:szCs w:val="20"/>
              </w:rPr>
            </w:pPr>
            <w:r w:rsidRPr="00A27AC7">
              <w:rPr>
                <w:sz w:val="20"/>
                <w:szCs w:val="20"/>
                <w:lang w:val="es-CO"/>
              </w:rPr>
              <w:t>Procedimiento de intu</w:t>
            </w:r>
            <w:r w:rsidRPr="00A27AC7">
              <w:rPr>
                <w:sz w:val="20"/>
                <w:szCs w:val="20"/>
                <w:lang w:val="es-CO"/>
              </w:rPr>
              <w:softHyphen/>
              <w:t>bación oro traqueal o inserción de máscaras laríngeas para asegurar la ventilación, administración de oxígeno por cánula u otros métodos, si la saturación periférica es menor al 90%</w:t>
            </w:r>
          </w:p>
        </w:tc>
        <w:tc>
          <w:tcPr>
            <w:tcW w:w="1843" w:type="dxa"/>
            <w:vAlign w:val="center"/>
          </w:tcPr>
          <w:p w14:paraId="621E5E20" w14:textId="77777777" w:rsidR="00DD1872" w:rsidRPr="00A27AC7" w:rsidRDefault="00DD1872" w:rsidP="00EE3909">
            <w:pPr>
              <w:autoSpaceDE w:val="0"/>
              <w:autoSpaceDN w:val="0"/>
              <w:adjustRightInd w:val="0"/>
              <w:jc w:val="center"/>
              <w:rPr>
                <w:rFonts w:cs="Futura Lt BT"/>
                <w:color w:val="000000"/>
                <w:sz w:val="20"/>
                <w:szCs w:val="20"/>
                <w:lang w:val="es-CO"/>
              </w:rPr>
            </w:pPr>
          </w:p>
          <w:p w14:paraId="420DCBEA" w14:textId="77777777" w:rsidR="00DD1872" w:rsidRPr="00A27AC7" w:rsidRDefault="00DD1872" w:rsidP="00EE3909">
            <w:pPr>
              <w:jc w:val="center"/>
              <w:rPr>
                <w:rFonts w:eastAsia="Century Gothic" w:cs="Century Gothic"/>
                <w:sz w:val="20"/>
                <w:szCs w:val="20"/>
              </w:rPr>
            </w:pPr>
            <w:r w:rsidRPr="00A27AC7">
              <w:rPr>
                <w:sz w:val="20"/>
                <w:szCs w:val="20"/>
                <w:lang w:val="es-CO"/>
              </w:rPr>
              <w:t>Médico del servicio o médico interni</w:t>
            </w:r>
            <w:r w:rsidRPr="00A27AC7">
              <w:rPr>
                <w:sz w:val="20"/>
                <w:szCs w:val="20"/>
                <w:lang w:val="es-CO"/>
              </w:rPr>
              <w:softHyphen/>
              <w:t>sta.</w:t>
            </w:r>
          </w:p>
        </w:tc>
        <w:tc>
          <w:tcPr>
            <w:tcW w:w="2170" w:type="dxa"/>
            <w:vAlign w:val="center"/>
          </w:tcPr>
          <w:p w14:paraId="2654A521"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Registro de Historia clínica</w:t>
            </w:r>
          </w:p>
        </w:tc>
      </w:tr>
      <w:tr w:rsidR="00DD1872" w:rsidRPr="00A27AC7" w14:paraId="3C1027BA" w14:textId="77777777" w:rsidTr="00052E36">
        <w:trPr>
          <w:trHeight w:val="1020"/>
        </w:trPr>
        <w:tc>
          <w:tcPr>
            <w:tcW w:w="834" w:type="dxa"/>
            <w:vAlign w:val="center"/>
          </w:tcPr>
          <w:p w14:paraId="42460E24"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11</w:t>
            </w:r>
          </w:p>
        </w:tc>
        <w:tc>
          <w:tcPr>
            <w:tcW w:w="1808" w:type="dxa"/>
            <w:vAlign w:val="center"/>
          </w:tcPr>
          <w:p w14:paraId="14995811" w14:textId="77777777" w:rsidR="00DD1872" w:rsidRPr="00A27AC7" w:rsidRDefault="00DD1872" w:rsidP="00F62417">
            <w:pPr>
              <w:autoSpaceDE w:val="0"/>
              <w:autoSpaceDN w:val="0"/>
              <w:adjustRightInd w:val="0"/>
              <w:rPr>
                <w:rFonts w:cs="Futura Lt BT"/>
                <w:color w:val="000000"/>
                <w:sz w:val="20"/>
                <w:szCs w:val="20"/>
                <w:lang w:val="es-CO"/>
              </w:rPr>
            </w:pPr>
          </w:p>
          <w:p w14:paraId="59D4479C" w14:textId="77777777" w:rsidR="00DD1872" w:rsidRPr="00A27AC7" w:rsidRDefault="00DD1872" w:rsidP="00F62417">
            <w:pPr>
              <w:jc w:val="center"/>
              <w:rPr>
                <w:rFonts w:eastAsia="Century Gothic" w:cs="Century Gothic"/>
                <w:sz w:val="20"/>
                <w:szCs w:val="20"/>
              </w:rPr>
            </w:pPr>
            <w:r w:rsidRPr="00A27AC7">
              <w:rPr>
                <w:sz w:val="20"/>
                <w:szCs w:val="20"/>
                <w:lang w:val="es-CO"/>
              </w:rPr>
              <w:t>Trasladar al paciente a toma de imágenes.</w:t>
            </w:r>
          </w:p>
        </w:tc>
        <w:tc>
          <w:tcPr>
            <w:tcW w:w="3307" w:type="dxa"/>
          </w:tcPr>
          <w:p w14:paraId="3FCC17CB" w14:textId="77777777" w:rsidR="00DD1872" w:rsidRPr="00A27AC7" w:rsidRDefault="00DD1872" w:rsidP="00F62417">
            <w:pPr>
              <w:autoSpaceDE w:val="0"/>
              <w:autoSpaceDN w:val="0"/>
              <w:adjustRightInd w:val="0"/>
              <w:rPr>
                <w:rFonts w:cs="Futura Lt BT"/>
                <w:color w:val="000000"/>
                <w:sz w:val="20"/>
                <w:szCs w:val="20"/>
                <w:lang w:val="es-CO"/>
              </w:rPr>
            </w:pPr>
          </w:p>
          <w:p w14:paraId="13B9A4B6" w14:textId="77777777" w:rsidR="00DD1872" w:rsidRPr="00A27AC7" w:rsidRDefault="00DD1872" w:rsidP="00F62417">
            <w:pPr>
              <w:rPr>
                <w:rFonts w:eastAsia="Century Gothic" w:cs="Century Gothic"/>
                <w:sz w:val="20"/>
                <w:szCs w:val="20"/>
              </w:rPr>
            </w:pPr>
            <w:r w:rsidRPr="00A27AC7">
              <w:rPr>
                <w:sz w:val="20"/>
                <w:szCs w:val="20"/>
                <w:lang w:val="es-CO"/>
              </w:rPr>
              <w:t xml:space="preserve">Llevar al paciente desde el servicio de urgencias hasta el tomógrafo. </w:t>
            </w:r>
          </w:p>
        </w:tc>
        <w:tc>
          <w:tcPr>
            <w:tcW w:w="1843" w:type="dxa"/>
            <w:vAlign w:val="center"/>
          </w:tcPr>
          <w:p w14:paraId="53F0850D" w14:textId="77777777" w:rsidR="00DD1872" w:rsidRPr="00A27AC7" w:rsidRDefault="00DD1872" w:rsidP="00EE3909">
            <w:pPr>
              <w:autoSpaceDE w:val="0"/>
              <w:autoSpaceDN w:val="0"/>
              <w:adjustRightInd w:val="0"/>
              <w:jc w:val="center"/>
              <w:rPr>
                <w:rFonts w:cs="Futura Lt BT"/>
                <w:color w:val="000000"/>
                <w:sz w:val="20"/>
                <w:szCs w:val="20"/>
                <w:lang w:val="es-CO"/>
              </w:rPr>
            </w:pPr>
          </w:p>
          <w:p w14:paraId="4D2D20A2" w14:textId="77777777" w:rsidR="00DD1872" w:rsidRPr="00A27AC7" w:rsidRDefault="00DD1872" w:rsidP="00EE3909">
            <w:pPr>
              <w:jc w:val="center"/>
              <w:rPr>
                <w:rFonts w:eastAsia="Century Gothic" w:cs="Century Gothic"/>
                <w:sz w:val="20"/>
                <w:szCs w:val="20"/>
              </w:rPr>
            </w:pPr>
            <w:r w:rsidRPr="00A27AC7">
              <w:rPr>
                <w:sz w:val="20"/>
                <w:szCs w:val="20"/>
                <w:lang w:val="es-CO"/>
              </w:rPr>
              <w:t>Equipo de respuesta rápida.</w:t>
            </w:r>
          </w:p>
        </w:tc>
        <w:tc>
          <w:tcPr>
            <w:tcW w:w="2170" w:type="dxa"/>
            <w:vAlign w:val="center"/>
          </w:tcPr>
          <w:p w14:paraId="5749C9AE" w14:textId="77777777" w:rsidR="00DD1872" w:rsidRPr="00A27AC7" w:rsidRDefault="00DD1872" w:rsidP="00F62417">
            <w:pPr>
              <w:autoSpaceDE w:val="0"/>
              <w:autoSpaceDN w:val="0"/>
              <w:adjustRightInd w:val="0"/>
              <w:rPr>
                <w:rFonts w:cs="Futura Lt BT"/>
                <w:color w:val="000000"/>
                <w:sz w:val="20"/>
                <w:szCs w:val="20"/>
                <w:lang w:val="es-CO"/>
              </w:rPr>
            </w:pPr>
          </w:p>
          <w:p w14:paraId="44CB0874" w14:textId="77777777" w:rsidR="00DD1872" w:rsidRPr="00A27AC7" w:rsidRDefault="00DD1872" w:rsidP="00F62417">
            <w:pPr>
              <w:jc w:val="center"/>
              <w:rPr>
                <w:rFonts w:eastAsia="Century Gothic" w:cs="Century Gothic"/>
                <w:sz w:val="20"/>
                <w:szCs w:val="20"/>
              </w:rPr>
            </w:pPr>
            <w:r w:rsidRPr="00A27AC7">
              <w:rPr>
                <w:sz w:val="20"/>
                <w:szCs w:val="20"/>
                <w:lang w:val="es-CO"/>
              </w:rPr>
              <w:t>Indicador Tiempo puerta - imagen en minutos.</w:t>
            </w:r>
          </w:p>
        </w:tc>
      </w:tr>
      <w:tr w:rsidR="00DD1872" w:rsidRPr="00A27AC7" w14:paraId="7BF50F2B" w14:textId="77777777" w:rsidTr="00052E36">
        <w:trPr>
          <w:trHeight w:val="1020"/>
        </w:trPr>
        <w:tc>
          <w:tcPr>
            <w:tcW w:w="834" w:type="dxa"/>
            <w:vAlign w:val="center"/>
          </w:tcPr>
          <w:p w14:paraId="52D0DF63"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12</w:t>
            </w:r>
          </w:p>
        </w:tc>
        <w:tc>
          <w:tcPr>
            <w:tcW w:w="1808" w:type="dxa"/>
            <w:vAlign w:val="center"/>
          </w:tcPr>
          <w:p w14:paraId="3216CA7B" w14:textId="77777777" w:rsidR="00DD1872" w:rsidRPr="00A27AC7" w:rsidRDefault="00DD1872" w:rsidP="00F62417">
            <w:pPr>
              <w:autoSpaceDE w:val="0"/>
              <w:autoSpaceDN w:val="0"/>
              <w:adjustRightInd w:val="0"/>
              <w:rPr>
                <w:rFonts w:cs="Futura Lt BT"/>
                <w:color w:val="000000"/>
                <w:sz w:val="20"/>
                <w:szCs w:val="20"/>
                <w:lang w:val="es-CO"/>
              </w:rPr>
            </w:pPr>
          </w:p>
          <w:p w14:paraId="2F62B1A4" w14:textId="77777777" w:rsidR="00DD1872" w:rsidRPr="00A27AC7" w:rsidRDefault="00DD1872" w:rsidP="00F62417">
            <w:pPr>
              <w:jc w:val="center"/>
              <w:rPr>
                <w:rFonts w:eastAsia="Century Gothic" w:cs="Century Gothic"/>
                <w:sz w:val="20"/>
                <w:szCs w:val="20"/>
              </w:rPr>
            </w:pPr>
            <w:r w:rsidRPr="00A27AC7">
              <w:rPr>
                <w:sz w:val="20"/>
                <w:szCs w:val="20"/>
                <w:lang w:val="es-CO"/>
              </w:rPr>
              <w:t>Controlar la hipertensión arterial según las metas.</w:t>
            </w:r>
          </w:p>
        </w:tc>
        <w:tc>
          <w:tcPr>
            <w:tcW w:w="3307" w:type="dxa"/>
          </w:tcPr>
          <w:p w14:paraId="264CA9B3" w14:textId="785242B6" w:rsidR="00DD1872" w:rsidRPr="00A27AC7" w:rsidRDefault="00DD1872" w:rsidP="00F62417">
            <w:pPr>
              <w:rPr>
                <w:rFonts w:eastAsia="Century Gothic" w:cs="Century Gothic"/>
                <w:sz w:val="20"/>
                <w:szCs w:val="20"/>
              </w:rPr>
            </w:pPr>
            <w:r w:rsidRPr="00A27AC7">
              <w:rPr>
                <w:sz w:val="20"/>
                <w:szCs w:val="20"/>
                <w:lang w:val="es-CO"/>
              </w:rPr>
              <w:t>Los pacientes que van a ser sometidos a terapias de re perfusión tienen una meta máxima de presión arterial de 185/110 mmHg.</w:t>
            </w:r>
          </w:p>
        </w:tc>
        <w:tc>
          <w:tcPr>
            <w:tcW w:w="1843" w:type="dxa"/>
            <w:vAlign w:val="center"/>
          </w:tcPr>
          <w:p w14:paraId="6617037A" w14:textId="77777777" w:rsidR="00DD1872" w:rsidRPr="00A27AC7" w:rsidRDefault="00DD1872" w:rsidP="00EE3909">
            <w:pPr>
              <w:jc w:val="center"/>
              <w:rPr>
                <w:rFonts w:eastAsia="Century Gothic" w:cs="Century Gothic"/>
                <w:sz w:val="20"/>
                <w:szCs w:val="20"/>
              </w:rPr>
            </w:pPr>
            <w:r w:rsidRPr="00A27AC7">
              <w:rPr>
                <w:sz w:val="20"/>
                <w:szCs w:val="20"/>
                <w:lang w:val="es-CO"/>
              </w:rPr>
              <w:t>Médico del servicio o médico interni</w:t>
            </w:r>
            <w:r w:rsidRPr="00A27AC7">
              <w:rPr>
                <w:sz w:val="20"/>
                <w:szCs w:val="20"/>
                <w:lang w:val="es-CO"/>
              </w:rPr>
              <w:softHyphen/>
              <w:t>sta.</w:t>
            </w:r>
          </w:p>
        </w:tc>
        <w:tc>
          <w:tcPr>
            <w:tcW w:w="2170" w:type="dxa"/>
            <w:vAlign w:val="center"/>
          </w:tcPr>
          <w:p w14:paraId="1BED5C27"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Registro de Historia clínica</w:t>
            </w:r>
          </w:p>
        </w:tc>
      </w:tr>
      <w:tr w:rsidR="00DD1872" w:rsidRPr="00A27AC7" w14:paraId="2A92F44B" w14:textId="77777777" w:rsidTr="00052E36">
        <w:trPr>
          <w:trHeight w:val="1020"/>
        </w:trPr>
        <w:tc>
          <w:tcPr>
            <w:tcW w:w="834" w:type="dxa"/>
            <w:vAlign w:val="center"/>
          </w:tcPr>
          <w:p w14:paraId="0353DE02"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13</w:t>
            </w:r>
          </w:p>
        </w:tc>
        <w:tc>
          <w:tcPr>
            <w:tcW w:w="1808" w:type="dxa"/>
            <w:vAlign w:val="center"/>
          </w:tcPr>
          <w:p w14:paraId="4378B018"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Solicitar a grupo padrino ACV asistencia técnica </w:t>
            </w:r>
          </w:p>
        </w:tc>
        <w:tc>
          <w:tcPr>
            <w:tcW w:w="3307" w:type="dxa"/>
          </w:tcPr>
          <w:p w14:paraId="0808597F" w14:textId="77777777" w:rsidR="00DD1872" w:rsidRPr="00A27AC7" w:rsidRDefault="00DD1872" w:rsidP="00F62417">
            <w:pPr>
              <w:rPr>
                <w:rFonts w:eastAsia="Century Gothic" w:cs="Century Gothic"/>
                <w:sz w:val="20"/>
                <w:szCs w:val="20"/>
              </w:rPr>
            </w:pPr>
            <w:r w:rsidRPr="00A27AC7">
              <w:rPr>
                <w:rFonts w:eastAsia="Century Gothic" w:cs="Century Gothic"/>
                <w:sz w:val="20"/>
                <w:szCs w:val="20"/>
              </w:rPr>
              <w:t xml:space="preserve">Enviar a grupo padrino </w:t>
            </w:r>
            <w:proofErr w:type="spellStart"/>
            <w:r w:rsidRPr="00A27AC7">
              <w:rPr>
                <w:rFonts w:eastAsia="Century Gothic" w:cs="Century Gothic"/>
                <w:sz w:val="20"/>
                <w:szCs w:val="20"/>
              </w:rPr>
              <w:t>Acv</w:t>
            </w:r>
            <w:proofErr w:type="spellEnd"/>
            <w:r w:rsidRPr="00A27AC7">
              <w:rPr>
                <w:rFonts w:eastAsia="Century Gothic" w:cs="Century Gothic"/>
                <w:sz w:val="20"/>
                <w:szCs w:val="20"/>
              </w:rPr>
              <w:t>, reportando los datos del paciente definidos en plantilla, y solicitar apoyo de neurología de FVL</w:t>
            </w:r>
          </w:p>
        </w:tc>
        <w:tc>
          <w:tcPr>
            <w:tcW w:w="1843" w:type="dxa"/>
            <w:vAlign w:val="center"/>
          </w:tcPr>
          <w:p w14:paraId="435E2046" w14:textId="1F0B6689"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 de urgencias e internista</w:t>
            </w:r>
          </w:p>
        </w:tc>
        <w:tc>
          <w:tcPr>
            <w:tcW w:w="2170" w:type="dxa"/>
            <w:vAlign w:val="center"/>
          </w:tcPr>
          <w:p w14:paraId="0D08EDAE"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Registro de Historia clínica</w:t>
            </w:r>
          </w:p>
        </w:tc>
      </w:tr>
      <w:tr w:rsidR="00DD1872" w:rsidRPr="00A27AC7" w14:paraId="0AB8F743" w14:textId="77777777" w:rsidTr="00052E36">
        <w:trPr>
          <w:trHeight w:val="1020"/>
        </w:trPr>
        <w:tc>
          <w:tcPr>
            <w:tcW w:w="834" w:type="dxa"/>
            <w:vAlign w:val="center"/>
          </w:tcPr>
          <w:p w14:paraId="62B2B10B"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14</w:t>
            </w:r>
          </w:p>
        </w:tc>
        <w:tc>
          <w:tcPr>
            <w:tcW w:w="1808" w:type="dxa"/>
            <w:vAlign w:val="center"/>
          </w:tcPr>
          <w:p w14:paraId="7C3EDDFE" w14:textId="77777777" w:rsidR="00DD1872" w:rsidRPr="00A27AC7" w:rsidRDefault="00DD1872" w:rsidP="00F62417">
            <w:pPr>
              <w:autoSpaceDE w:val="0"/>
              <w:autoSpaceDN w:val="0"/>
              <w:adjustRightInd w:val="0"/>
              <w:rPr>
                <w:rFonts w:cs="Futura Lt BT"/>
                <w:color w:val="000000"/>
                <w:sz w:val="20"/>
                <w:szCs w:val="20"/>
                <w:lang w:val="es-CO"/>
              </w:rPr>
            </w:pPr>
          </w:p>
          <w:p w14:paraId="12D741CD" w14:textId="77777777" w:rsidR="00DD1872" w:rsidRPr="00A27AC7" w:rsidRDefault="00DD1872" w:rsidP="00F62417">
            <w:pPr>
              <w:jc w:val="center"/>
              <w:rPr>
                <w:rFonts w:eastAsia="Century Gothic" w:cs="Century Gothic"/>
                <w:sz w:val="20"/>
                <w:szCs w:val="20"/>
              </w:rPr>
            </w:pPr>
            <w:r w:rsidRPr="00A27AC7">
              <w:rPr>
                <w:sz w:val="20"/>
                <w:szCs w:val="20"/>
                <w:lang w:val="es-CO"/>
              </w:rPr>
              <w:t>Realizar un electrocardio</w:t>
            </w:r>
            <w:r w:rsidRPr="00A27AC7">
              <w:rPr>
                <w:sz w:val="20"/>
                <w:szCs w:val="20"/>
                <w:lang w:val="es-CO"/>
              </w:rPr>
              <w:softHyphen/>
              <w:t>grama.</w:t>
            </w:r>
          </w:p>
        </w:tc>
        <w:tc>
          <w:tcPr>
            <w:tcW w:w="3307" w:type="dxa"/>
          </w:tcPr>
          <w:p w14:paraId="23170A16" w14:textId="1C3CD317" w:rsidR="00DD1872" w:rsidRPr="00A27AC7" w:rsidRDefault="00DD1872" w:rsidP="00F62417">
            <w:pPr>
              <w:rPr>
                <w:rFonts w:eastAsia="Century Gothic" w:cs="Century Gothic"/>
                <w:sz w:val="20"/>
                <w:szCs w:val="20"/>
              </w:rPr>
            </w:pPr>
            <w:r w:rsidRPr="00A27AC7">
              <w:rPr>
                <w:sz w:val="20"/>
                <w:szCs w:val="20"/>
                <w:lang w:val="es-CO"/>
              </w:rPr>
              <w:t>Realización de electro</w:t>
            </w:r>
            <w:r w:rsidRPr="00A27AC7">
              <w:rPr>
                <w:sz w:val="20"/>
                <w:szCs w:val="20"/>
                <w:lang w:val="es-CO"/>
              </w:rPr>
              <w:softHyphen/>
              <w:t>cardiograma de super</w:t>
            </w:r>
            <w:r w:rsidRPr="00A27AC7">
              <w:rPr>
                <w:sz w:val="20"/>
                <w:szCs w:val="20"/>
                <w:lang w:val="es-CO"/>
              </w:rPr>
              <w:softHyphen/>
              <w:t xml:space="preserve">ficie, el cual se debe reportar en la historia. Especial énfasis en la </w:t>
            </w:r>
            <w:r w:rsidRPr="00A27AC7">
              <w:rPr>
                <w:sz w:val="20"/>
                <w:szCs w:val="20"/>
                <w:lang w:val="es-CO"/>
              </w:rPr>
              <w:lastRenderedPageBreak/>
              <w:t>búsqueda de fibrilación auricular.</w:t>
            </w:r>
          </w:p>
        </w:tc>
        <w:tc>
          <w:tcPr>
            <w:tcW w:w="1843" w:type="dxa"/>
            <w:vAlign w:val="center"/>
          </w:tcPr>
          <w:p w14:paraId="5826E8E6" w14:textId="20419E98" w:rsidR="00DD1872" w:rsidRPr="00A27AC7" w:rsidRDefault="00DD1872" w:rsidP="00EE3909">
            <w:pPr>
              <w:jc w:val="center"/>
              <w:rPr>
                <w:rFonts w:eastAsia="Century Gothic" w:cs="Century Gothic"/>
                <w:sz w:val="20"/>
                <w:szCs w:val="20"/>
              </w:rPr>
            </w:pPr>
            <w:r w:rsidRPr="00A27AC7">
              <w:rPr>
                <w:sz w:val="20"/>
                <w:szCs w:val="20"/>
                <w:lang w:val="es-CO"/>
              </w:rPr>
              <w:lastRenderedPageBreak/>
              <w:t>Enfermera y médico del servicio de urgencias.</w:t>
            </w:r>
          </w:p>
        </w:tc>
        <w:tc>
          <w:tcPr>
            <w:tcW w:w="2170" w:type="dxa"/>
            <w:vAlign w:val="center"/>
          </w:tcPr>
          <w:p w14:paraId="67C1A3E2"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Registro de Historia clínica</w:t>
            </w:r>
          </w:p>
        </w:tc>
      </w:tr>
      <w:tr w:rsidR="00DD1872" w:rsidRPr="00A27AC7" w14:paraId="073A7EEE" w14:textId="77777777" w:rsidTr="00052E36">
        <w:trPr>
          <w:trHeight w:val="1020"/>
        </w:trPr>
        <w:tc>
          <w:tcPr>
            <w:tcW w:w="834" w:type="dxa"/>
            <w:vAlign w:val="center"/>
          </w:tcPr>
          <w:p w14:paraId="74F276DD"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15</w:t>
            </w:r>
          </w:p>
        </w:tc>
        <w:tc>
          <w:tcPr>
            <w:tcW w:w="1808" w:type="dxa"/>
            <w:vAlign w:val="center"/>
          </w:tcPr>
          <w:p w14:paraId="14C6FEF7"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Definir tipo de ICTUS </w:t>
            </w:r>
          </w:p>
        </w:tc>
        <w:tc>
          <w:tcPr>
            <w:tcW w:w="3307" w:type="dxa"/>
          </w:tcPr>
          <w:p w14:paraId="312FF4D1" w14:textId="77777777" w:rsidR="00DD1872" w:rsidRPr="00A27AC7" w:rsidRDefault="00DD1872" w:rsidP="00F62417">
            <w:pPr>
              <w:rPr>
                <w:rFonts w:eastAsia="Century Gothic" w:cs="Century Gothic"/>
                <w:sz w:val="20"/>
                <w:szCs w:val="20"/>
              </w:rPr>
            </w:pPr>
            <w:r w:rsidRPr="00A27AC7">
              <w:rPr>
                <w:rFonts w:eastAsia="Century Gothic" w:cs="Century Gothic"/>
                <w:sz w:val="20"/>
                <w:szCs w:val="20"/>
              </w:rPr>
              <w:t xml:space="preserve">Con apoyo de neurología FVL se define tipo de ICTUS para establecer su tratamiento </w:t>
            </w:r>
          </w:p>
        </w:tc>
        <w:tc>
          <w:tcPr>
            <w:tcW w:w="1843" w:type="dxa"/>
            <w:vAlign w:val="center"/>
          </w:tcPr>
          <w:p w14:paraId="17CFBA6A" w14:textId="136964D2"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 de urgencias e internista, neurología FVL</w:t>
            </w:r>
          </w:p>
        </w:tc>
        <w:tc>
          <w:tcPr>
            <w:tcW w:w="2170" w:type="dxa"/>
            <w:vAlign w:val="center"/>
          </w:tcPr>
          <w:p w14:paraId="172F28BC"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Registro de Historia clínica</w:t>
            </w:r>
          </w:p>
        </w:tc>
      </w:tr>
      <w:tr w:rsidR="00DD1872" w:rsidRPr="00A27AC7" w14:paraId="16C1FA63" w14:textId="77777777" w:rsidTr="00052E36">
        <w:trPr>
          <w:trHeight w:val="1020"/>
        </w:trPr>
        <w:tc>
          <w:tcPr>
            <w:tcW w:w="834" w:type="dxa"/>
            <w:vAlign w:val="center"/>
          </w:tcPr>
          <w:p w14:paraId="6A2420A3"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16</w:t>
            </w:r>
          </w:p>
        </w:tc>
        <w:tc>
          <w:tcPr>
            <w:tcW w:w="1808" w:type="dxa"/>
            <w:vAlign w:val="center"/>
          </w:tcPr>
          <w:p w14:paraId="0705058E" w14:textId="6B706EF3"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 </w:t>
            </w:r>
            <w:r w:rsidR="00A27AC7" w:rsidRPr="00A27AC7">
              <w:rPr>
                <w:rFonts w:eastAsia="Century Gothic" w:cs="Century Gothic"/>
                <w:sz w:val="20"/>
                <w:szCs w:val="20"/>
              </w:rPr>
              <w:t>Tratar ictus</w:t>
            </w:r>
            <w:r w:rsidRPr="00A27AC7">
              <w:rPr>
                <w:rFonts w:eastAsia="Century Gothic" w:cs="Century Gothic"/>
                <w:sz w:val="20"/>
                <w:szCs w:val="20"/>
              </w:rPr>
              <w:t xml:space="preserve"> hemorrágico</w:t>
            </w:r>
          </w:p>
        </w:tc>
        <w:tc>
          <w:tcPr>
            <w:tcW w:w="3307" w:type="dxa"/>
          </w:tcPr>
          <w:p w14:paraId="66B2C11F" w14:textId="3C854BE2" w:rsidR="00DD1872" w:rsidRPr="00A27AC7" w:rsidRDefault="00DD1872" w:rsidP="00F62417">
            <w:pPr>
              <w:rPr>
                <w:rFonts w:eastAsia="Century Gothic" w:cs="Century Gothic"/>
                <w:sz w:val="20"/>
                <w:szCs w:val="20"/>
              </w:rPr>
            </w:pPr>
            <w:r w:rsidRPr="00A27AC7">
              <w:rPr>
                <w:rFonts w:eastAsia="Century Gothic" w:cs="Century Gothic"/>
                <w:sz w:val="20"/>
                <w:szCs w:val="20"/>
              </w:rPr>
              <w:t xml:space="preserve">Evaluar cifras tensionales y de acuerdo a eso iniciar bolo de antihipertensivo y mantener cifras tensionales estables, e iniciar tramite de remisión a hospital con disponibilidad </w:t>
            </w:r>
            <w:r w:rsidR="00A27AC7" w:rsidRPr="00A27AC7">
              <w:rPr>
                <w:rFonts w:eastAsia="Century Gothic" w:cs="Century Gothic"/>
                <w:sz w:val="20"/>
                <w:szCs w:val="20"/>
              </w:rPr>
              <w:t>de neurocirugía</w:t>
            </w:r>
            <w:r w:rsidRPr="00A27AC7">
              <w:rPr>
                <w:rFonts w:eastAsia="Century Gothic" w:cs="Century Gothic"/>
                <w:sz w:val="20"/>
                <w:szCs w:val="20"/>
              </w:rPr>
              <w:t xml:space="preserve"> </w:t>
            </w:r>
          </w:p>
        </w:tc>
        <w:tc>
          <w:tcPr>
            <w:tcW w:w="1843" w:type="dxa"/>
            <w:vAlign w:val="center"/>
          </w:tcPr>
          <w:p w14:paraId="72A7A65D" w14:textId="4D4D97F7"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 de urgencias e internista</w:t>
            </w:r>
          </w:p>
        </w:tc>
        <w:tc>
          <w:tcPr>
            <w:tcW w:w="2170" w:type="dxa"/>
            <w:vAlign w:val="center"/>
          </w:tcPr>
          <w:p w14:paraId="24A63167"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Registro de Historia clínica</w:t>
            </w:r>
          </w:p>
        </w:tc>
      </w:tr>
      <w:tr w:rsidR="00DD1872" w:rsidRPr="00A27AC7" w14:paraId="3CF3176D" w14:textId="77777777" w:rsidTr="00052E36">
        <w:trPr>
          <w:trHeight w:val="1020"/>
        </w:trPr>
        <w:tc>
          <w:tcPr>
            <w:tcW w:w="834" w:type="dxa"/>
            <w:vAlign w:val="center"/>
          </w:tcPr>
          <w:p w14:paraId="2AAF63C2"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17</w:t>
            </w:r>
          </w:p>
        </w:tc>
        <w:tc>
          <w:tcPr>
            <w:tcW w:w="1808" w:type="dxa"/>
            <w:vAlign w:val="center"/>
          </w:tcPr>
          <w:p w14:paraId="2592E15F" w14:textId="1B0E984A"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Tratar ictus isquémico con criterios de </w:t>
            </w:r>
            <w:r w:rsidR="00052E36" w:rsidRPr="00A27AC7">
              <w:rPr>
                <w:rFonts w:eastAsia="Century Gothic" w:cs="Century Gothic"/>
                <w:sz w:val="20"/>
                <w:szCs w:val="20"/>
              </w:rPr>
              <w:t>trombectomía</w:t>
            </w:r>
            <w:r w:rsidRPr="00A27AC7">
              <w:rPr>
                <w:rFonts w:eastAsia="Century Gothic" w:cs="Century Gothic"/>
                <w:sz w:val="20"/>
                <w:szCs w:val="20"/>
              </w:rPr>
              <w:t xml:space="preserve"> </w:t>
            </w:r>
          </w:p>
        </w:tc>
        <w:tc>
          <w:tcPr>
            <w:tcW w:w="3307" w:type="dxa"/>
          </w:tcPr>
          <w:p w14:paraId="0EDCAF77" w14:textId="77777777" w:rsidR="00DD1872" w:rsidRPr="00A27AC7" w:rsidRDefault="00DD1872" w:rsidP="00F62417">
            <w:pPr>
              <w:rPr>
                <w:rFonts w:eastAsia="Century Gothic" w:cs="Century Gothic"/>
                <w:sz w:val="20"/>
                <w:szCs w:val="20"/>
              </w:rPr>
            </w:pPr>
            <w:r w:rsidRPr="00A27AC7">
              <w:rPr>
                <w:rFonts w:cs="Futura Lt BT"/>
                <w:color w:val="000000"/>
                <w:sz w:val="20"/>
                <w:szCs w:val="20"/>
                <w:lang w:val="es-CO"/>
              </w:rPr>
              <w:t>Revisión de criterios de inclusión y exclusión para llevar pacientes a trombólisis, explicar a paciente y familiar, y solicitar firma de consentimiento informado e iniciar tratamiento antitrombolitico.</w:t>
            </w:r>
          </w:p>
        </w:tc>
        <w:tc>
          <w:tcPr>
            <w:tcW w:w="1843" w:type="dxa"/>
            <w:vAlign w:val="center"/>
          </w:tcPr>
          <w:p w14:paraId="43441350" w14:textId="34CBCA1B" w:rsidR="00DD1872" w:rsidRPr="00A27AC7" w:rsidRDefault="00DD1872" w:rsidP="00EE3909">
            <w:pPr>
              <w:jc w:val="center"/>
              <w:rPr>
                <w:rFonts w:eastAsia="Century Gothic" w:cs="Century Gothic"/>
                <w:sz w:val="20"/>
                <w:szCs w:val="20"/>
              </w:rPr>
            </w:pPr>
            <w:r w:rsidRPr="00A27AC7">
              <w:rPr>
                <w:rFonts w:eastAsia="Century Gothic" w:cs="Century Gothic"/>
                <w:sz w:val="20"/>
                <w:szCs w:val="20"/>
              </w:rPr>
              <w:t>Médico de urgencias e internista</w:t>
            </w:r>
          </w:p>
        </w:tc>
        <w:tc>
          <w:tcPr>
            <w:tcW w:w="2170" w:type="dxa"/>
            <w:vAlign w:val="center"/>
          </w:tcPr>
          <w:p w14:paraId="25A5CEEA"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Registro de Historia clínica</w:t>
            </w:r>
          </w:p>
          <w:p w14:paraId="64FF9B3B"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 xml:space="preserve">Indicador de oportunidad de inicio de tratamiento </w:t>
            </w:r>
          </w:p>
        </w:tc>
      </w:tr>
      <w:tr w:rsidR="00DD1872" w:rsidRPr="00A27AC7" w14:paraId="45905FFA" w14:textId="77777777" w:rsidTr="00052E36">
        <w:trPr>
          <w:trHeight w:val="1020"/>
        </w:trPr>
        <w:tc>
          <w:tcPr>
            <w:tcW w:w="834" w:type="dxa"/>
            <w:vAlign w:val="center"/>
          </w:tcPr>
          <w:p w14:paraId="54D68724"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18</w:t>
            </w:r>
          </w:p>
        </w:tc>
        <w:tc>
          <w:tcPr>
            <w:tcW w:w="1808" w:type="dxa"/>
            <w:vAlign w:val="center"/>
          </w:tcPr>
          <w:p w14:paraId="450B420D" w14:textId="0F667345" w:rsidR="00DD1872" w:rsidRPr="00A27AC7" w:rsidRDefault="00DD1872" w:rsidP="00F62417">
            <w:pPr>
              <w:rPr>
                <w:rFonts w:cs="Futura Lt BT"/>
                <w:color w:val="000000"/>
                <w:sz w:val="20"/>
                <w:szCs w:val="20"/>
                <w:lang w:val="es-CO"/>
              </w:rPr>
            </w:pPr>
            <w:r w:rsidRPr="00A27AC7">
              <w:rPr>
                <w:rFonts w:eastAsia="Century Gothic" w:cs="Century Gothic"/>
                <w:sz w:val="20"/>
                <w:szCs w:val="20"/>
              </w:rPr>
              <w:t xml:space="preserve">Tratar ictus isquémico </w:t>
            </w:r>
            <w:r w:rsidR="00A27AC7" w:rsidRPr="00A27AC7">
              <w:rPr>
                <w:rFonts w:eastAsia="Century Gothic" w:cs="Century Gothic"/>
                <w:sz w:val="20"/>
                <w:szCs w:val="20"/>
              </w:rPr>
              <w:t>con criterios</w:t>
            </w:r>
            <w:r w:rsidRPr="00A27AC7">
              <w:rPr>
                <w:rFonts w:eastAsia="Century Gothic" w:cs="Century Gothic"/>
                <w:sz w:val="20"/>
                <w:szCs w:val="20"/>
              </w:rPr>
              <w:t xml:space="preserve"> de </w:t>
            </w:r>
            <w:r w:rsidR="00052E36" w:rsidRPr="00A27AC7">
              <w:rPr>
                <w:rFonts w:eastAsia="Century Gothic" w:cs="Century Gothic"/>
                <w:sz w:val="20"/>
                <w:szCs w:val="20"/>
              </w:rPr>
              <w:t>trombectomía</w:t>
            </w:r>
          </w:p>
        </w:tc>
        <w:tc>
          <w:tcPr>
            <w:tcW w:w="3307" w:type="dxa"/>
          </w:tcPr>
          <w:p w14:paraId="5BF1BB9F" w14:textId="66733456" w:rsidR="00DD1872" w:rsidRPr="00A27AC7" w:rsidRDefault="00DD1872" w:rsidP="00F62417">
            <w:pPr>
              <w:rPr>
                <w:rFonts w:cs="Futura Lt BT"/>
                <w:color w:val="000000"/>
                <w:sz w:val="20"/>
                <w:szCs w:val="20"/>
                <w:lang w:val="es-CO"/>
              </w:rPr>
            </w:pPr>
            <w:r w:rsidRPr="00A27AC7">
              <w:rPr>
                <w:rFonts w:cs="Futura Lt BT"/>
                <w:color w:val="000000"/>
                <w:sz w:val="20"/>
                <w:szCs w:val="20"/>
                <w:lang w:val="es-CO"/>
              </w:rPr>
              <w:t xml:space="preserve">Trasladar pacientes con oclusión de vaso grande a hemodinamia en centro avanzado, iniciar tramite de remisión trasladar al </w:t>
            </w:r>
            <w:r w:rsidR="00A27AC7" w:rsidRPr="00A27AC7">
              <w:rPr>
                <w:rFonts w:cs="Futura Lt BT"/>
                <w:color w:val="000000"/>
                <w:sz w:val="20"/>
                <w:szCs w:val="20"/>
                <w:lang w:val="es-CO"/>
              </w:rPr>
              <w:t>paciente sin</w:t>
            </w:r>
            <w:r w:rsidRPr="00A27AC7">
              <w:rPr>
                <w:rFonts w:cs="Futura Lt BT"/>
                <w:color w:val="000000"/>
                <w:sz w:val="20"/>
                <w:szCs w:val="20"/>
                <w:lang w:val="es-CO"/>
              </w:rPr>
              <w:t xml:space="preserve"> retrasos a centros avanzados, de acuerdo con los síntomas y la red disponible</w:t>
            </w:r>
          </w:p>
        </w:tc>
        <w:tc>
          <w:tcPr>
            <w:tcW w:w="1843" w:type="dxa"/>
            <w:vAlign w:val="center"/>
          </w:tcPr>
          <w:p w14:paraId="63B7A6DD" w14:textId="66170A5F" w:rsidR="00DD1872" w:rsidRPr="00A27AC7" w:rsidRDefault="00A27AC7" w:rsidP="00EE3909">
            <w:pPr>
              <w:jc w:val="center"/>
              <w:rPr>
                <w:rFonts w:cs="Futura Lt BT"/>
                <w:color w:val="000000"/>
                <w:sz w:val="20"/>
                <w:szCs w:val="20"/>
                <w:lang w:val="es-CO"/>
              </w:rPr>
            </w:pPr>
            <w:r w:rsidRPr="00A27AC7">
              <w:rPr>
                <w:rFonts w:cs="Futura Lt BT"/>
                <w:color w:val="000000"/>
                <w:sz w:val="20"/>
                <w:szCs w:val="20"/>
                <w:lang w:val="es-CO"/>
              </w:rPr>
              <w:t>Médico internista</w:t>
            </w:r>
            <w:r w:rsidR="00DD1872" w:rsidRPr="00A27AC7">
              <w:rPr>
                <w:rFonts w:cs="Futura Lt BT"/>
                <w:color w:val="000000"/>
                <w:sz w:val="20"/>
                <w:szCs w:val="20"/>
                <w:lang w:val="es-CO"/>
              </w:rPr>
              <w:t xml:space="preserve"> o intensivista.</w:t>
            </w:r>
          </w:p>
        </w:tc>
        <w:tc>
          <w:tcPr>
            <w:tcW w:w="2170" w:type="dxa"/>
            <w:vAlign w:val="center"/>
          </w:tcPr>
          <w:p w14:paraId="17895FE7" w14:textId="77777777" w:rsidR="00DD1872" w:rsidRPr="00A27AC7" w:rsidRDefault="00DD1872" w:rsidP="00F62417">
            <w:pPr>
              <w:autoSpaceDE w:val="0"/>
              <w:autoSpaceDN w:val="0"/>
              <w:adjustRightInd w:val="0"/>
              <w:spacing w:after="40" w:line="161" w:lineRule="atLeast"/>
              <w:rPr>
                <w:rFonts w:cs="Futura Lt BT"/>
                <w:color w:val="000000"/>
                <w:sz w:val="20"/>
                <w:szCs w:val="20"/>
                <w:lang w:val="es-CO"/>
              </w:rPr>
            </w:pPr>
            <w:r w:rsidRPr="00A27AC7">
              <w:rPr>
                <w:rFonts w:cs="Futura Lt BT"/>
                <w:color w:val="000000"/>
                <w:sz w:val="20"/>
                <w:szCs w:val="20"/>
                <w:lang w:val="es-CO"/>
              </w:rPr>
              <w:t>Ficha técnica de indicador:</w:t>
            </w:r>
          </w:p>
          <w:p w14:paraId="0C30DED0" w14:textId="77777777" w:rsidR="00DD1872" w:rsidRPr="00A27AC7" w:rsidRDefault="00DD1872" w:rsidP="00F62417">
            <w:pPr>
              <w:autoSpaceDE w:val="0"/>
              <w:autoSpaceDN w:val="0"/>
              <w:adjustRightInd w:val="0"/>
              <w:spacing w:after="40" w:line="161" w:lineRule="atLeast"/>
              <w:rPr>
                <w:rFonts w:cs="Futura Lt BT"/>
                <w:color w:val="000000"/>
                <w:sz w:val="20"/>
                <w:szCs w:val="20"/>
                <w:lang w:val="es-CO"/>
              </w:rPr>
            </w:pPr>
            <w:r w:rsidRPr="00A27AC7">
              <w:rPr>
                <w:rFonts w:cs="Futura Lt BT"/>
                <w:color w:val="000000"/>
                <w:sz w:val="20"/>
                <w:szCs w:val="20"/>
                <w:lang w:val="es-CO"/>
              </w:rPr>
              <w:t>Porcentaje de pacientes con oclusión de vaso grande en ventana para trombectomía remitidos a 3 nivel para realización de procedimiento.</w:t>
            </w:r>
          </w:p>
          <w:p w14:paraId="49E08663" w14:textId="77777777" w:rsidR="00DD1872" w:rsidRPr="00A27AC7" w:rsidRDefault="00DD1872" w:rsidP="00F62417">
            <w:pPr>
              <w:autoSpaceDE w:val="0"/>
              <w:autoSpaceDN w:val="0"/>
              <w:adjustRightInd w:val="0"/>
              <w:spacing w:after="40" w:line="161" w:lineRule="atLeast"/>
              <w:rPr>
                <w:rFonts w:cs="Futura Lt BT"/>
                <w:b/>
                <w:color w:val="000000"/>
                <w:sz w:val="20"/>
                <w:szCs w:val="20"/>
                <w:lang w:val="es-CO"/>
              </w:rPr>
            </w:pPr>
            <w:r w:rsidRPr="00A27AC7">
              <w:rPr>
                <w:rFonts w:eastAsia="Century Gothic" w:cs="Century Gothic"/>
                <w:sz w:val="20"/>
                <w:szCs w:val="20"/>
              </w:rPr>
              <w:t>Registro de Historia clínica</w:t>
            </w:r>
          </w:p>
        </w:tc>
      </w:tr>
      <w:tr w:rsidR="00DD1872" w:rsidRPr="00A27AC7" w14:paraId="188355D8" w14:textId="77777777" w:rsidTr="00052E36">
        <w:trPr>
          <w:trHeight w:val="1020"/>
        </w:trPr>
        <w:tc>
          <w:tcPr>
            <w:tcW w:w="834" w:type="dxa"/>
            <w:vAlign w:val="center"/>
          </w:tcPr>
          <w:p w14:paraId="4EBED5C2"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19</w:t>
            </w:r>
          </w:p>
        </w:tc>
        <w:tc>
          <w:tcPr>
            <w:tcW w:w="1808" w:type="dxa"/>
            <w:vAlign w:val="center"/>
          </w:tcPr>
          <w:p w14:paraId="0A1B4873" w14:textId="47AF6B1E" w:rsidR="00DD1872" w:rsidRPr="00A27AC7" w:rsidRDefault="00DD1872" w:rsidP="00F62417">
            <w:pPr>
              <w:rPr>
                <w:rFonts w:eastAsia="Century Gothic" w:cs="Century Gothic"/>
                <w:sz w:val="20"/>
                <w:szCs w:val="20"/>
              </w:rPr>
            </w:pPr>
            <w:r w:rsidRPr="00A27AC7">
              <w:rPr>
                <w:rFonts w:eastAsia="Century Gothic" w:cs="Century Gothic"/>
                <w:sz w:val="20"/>
                <w:szCs w:val="20"/>
              </w:rPr>
              <w:t xml:space="preserve">Tratar otras causas de estado mental alterado, sin indicaciones para </w:t>
            </w:r>
            <w:r w:rsidR="00EE3909" w:rsidRPr="00A27AC7">
              <w:rPr>
                <w:rFonts w:eastAsia="Century Gothic" w:cs="Century Gothic"/>
                <w:sz w:val="20"/>
                <w:szCs w:val="20"/>
              </w:rPr>
              <w:t>trombólisis</w:t>
            </w:r>
            <w:r w:rsidRPr="00A27AC7">
              <w:rPr>
                <w:rFonts w:eastAsia="Century Gothic" w:cs="Century Gothic"/>
                <w:sz w:val="20"/>
                <w:szCs w:val="20"/>
              </w:rPr>
              <w:t xml:space="preserve"> o </w:t>
            </w:r>
            <w:r w:rsidR="00EE3909" w:rsidRPr="00A27AC7">
              <w:rPr>
                <w:rFonts w:eastAsia="Century Gothic" w:cs="Century Gothic"/>
                <w:sz w:val="20"/>
                <w:szCs w:val="20"/>
              </w:rPr>
              <w:t>trombectomía</w:t>
            </w:r>
            <w:r w:rsidRPr="00A27AC7">
              <w:rPr>
                <w:rFonts w:eastAsia="Century Gothic" w:cs="Century Gothic"/>
                <w:sz w:val="20"/>
                <w:szCs w:val="20"/>
              </w:rPr>
              <w:t xml:space="preserve"> </w:t>
            </w:r>
          </w:p>
        </w:tc>
        <w:tc>
          <w:tcPr>
            <w:tcW w:w="3307" w:type="dxa"/>
          </w:tcPr>
          <w:p w14:paraId="53B71681" w14:textId="6B86B4B5" w:rsidR="00DD1872" w:rsidRPr="00A27AC7" w:rsidRDefault="00DD1872" w:rsidP="00F62417">
            <w:pPr>
              <w:rPr>
                <w:rFonts w:cs="Futura Lt BT"/>
                <w:color w:val="000000"/>
                <w:sz w:val="20"/>
                <w:szCs w:val="20"/>
                <w:lang w:val="es-CO"/>
              </w:rPr>
            </w:pPr>
            <w:r w:rsidRPr="00A27AC7">
              <w:rPr>
                <w:rFonts w:cs="Futura Lt BT"/>
                <w:color w:val="000000"/>
                <w:sz w:val="20"/>
                <w:szCs w:val="20"/>
                <w:lang w:val="es-CO"/>
              </w:rPr>
              <w:t xml:space="preserve">Trasladar a unidad </w:t>
            </w:r>
            <w:r w:rsidR="00EE3909" w:rsidRPr="00A27AC7">
              <w:rPr>
                <w:rFonts w:cs="Futura Lt BT"/>
                <w:color w:val="000000"/>
                <w:sz w:val="20"/>
                <w:szCs w:val="20"/>
                <w:lang w:val="es-CO"/>
              </w:rPr>
              <w:t>ACV</w:t>
            </w:r>
            <w:r w:rsidRPr="00A27AC7">
              <w:rPr>
                <w:rFonts w:cs="Futura Lt BT"/>
                <w:color w:val="000000"/>
                <w:sz w:val="20"/>
                <w:szCs w:val="20"/>
                <w:lang w:val="es-CO"/>
              </w:rPr>
              <w:t xml:space="preserve"> de UCI realizar estudios para definir etiología</w:t>
            </w:r>
          </w:p>
        </w:tc>
        <w:tc>
          <w:tcPr>
            <w:tcW w:w="1843" w:type="dxa"/>
            <w:vAlign w:val="center"/>
          </w:tcPr>
          <w:p w14:paraId="31E72B94" w14:textId="1D9C391B" w:rsidR="00DD1872" w:rsidRPr="00A27AC7" w:rsidRDefault="00A27AC7" w:rsidP="00EE3909">
            <w:pPr>
              <w:jc w:val="center"/>
              <w:rPr>
                <w:rFonts w:cs="Futura Lt BT"/>
                <w:color w:val="000000"/>
                <w:sz w:val="20"/>
                <w:szCs w:val="20"/>
                <w:lang w:val="es-CO"/>
              </w:rPr>
            </w:pPr>
            <w:r w:rsidRPr="00A27AC7">
              <w:rPr>
                <w:rFonts w:cs="Futura Lt BT"/>
                <w:color w:val="000000"/>
                <w:sz w:val="20"/>
                <w:szCs w:val="20"/>
                <w:lang w:val="es-CO"/>
              </w:rPr>
              <w:t>Médico internista</w:t>
            </w:r>
            <w:r w:rsidR="00DD1872" w:rsidRPr="00A27AC7">
              <w:rPr>
                <w:rFonts w:cs="Futura Lt BT"/>
                <w:color w:val="000000"/>
                <w:sz w:val="20"/>
                <w:szCs w:val="20"/>
                <w:lang w:val="es-CO"/>
              </w:rPr>
              <w:t xml:space="preserve"> o intensivista.</w:t>
            </w:r>
          </w:p>
        </w:tc>
        <w:tc>
          <w:tcPr>
            <w:tcW w:w="2170" w:type="dxa"/>
            <w:vAlign w:val="center"/>
          </w:tcPr>
          <w:p w14:paraId="0C7FA901" w14:textId="77777777" w:rsidR="00DD1872" w:rsidRPr="00A27AC7" w:rsidRDefault="00DD1872" w:rsidP="00F62417">
            <w:pPr>
              <w:autoSpaceDE w:val="0"/>
              <w:autoSpaceDN w:val="0"/>
              <w:adjustRightInd w:val="0"/>
              <w:spacing w:after="40" w:line="161" w:lineRule="atLeast"/>
              <w:rPr>
                <w:rFonts w:cs="Futura Lt BT"/>
                <w:color w:val="000000"/>
                <w:sz w:val="20"/>
                <w:szCs w:val="20"/>
                <w:lang w:val="es-CO"/>
              </w:rPr>
            </w:pPr>
            <w:r w:rsidRPr="00A27AC7">
              <w:rPr>
                <w:rFonts w:eastAsia="Century Gothic" w:cs="Century Gothic"/>
                <w:sz w:val="20"/>
                <w:szCs w:val="20"/>
              </w:rPr>
              <w:t>Registro de Historia clínica</w:t>
            </w:r>
          </w:p>
        </w:tc>
      </w:tr>
      <w:tr w:rsidR="00DD1872" w:rsidRPr="00A27AC7" w14:paraId="2F5D93EF" w14:textId="77777777" w:rsidTr="00052E36">
        <w:trPr>
          <w:trHeight w:val="1020"/>
        </w:trPr>
        <w:tc>
          <w:tcPr>
            <w:tcW w:w="834" w:type="dxa"/>
            <w:vAlign w:val="center"/>
          </w:tcPr>
          <w:p w14:paraId="01810814"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20</w:t>
            </w:r>
          </w:p>
        </w:tc>
        <w:tc>
          <w:tcPr>
            <w:tcW w:w="1808" w:type="dxa"/>
            <w:vAlign w:val="center"/>
          </w:tcPr>
          <w:p w14:paraId="4E1F9B1E" w14:textId="77777777" w:rsidR="00DD1872" w:rsidRPr="00A27AC7" w:rsidRDefault="00DD1872" w:rsidP="00F62417">
            <w:pPr>
              <w:rPr>
                <w:rFonts w:cs="Futura Lt BT"/>
                <w:color w:val="000000"/>
                <w:sz w:val="20"/>
                <w:szCs w:val="20"/>
                <w:lang w:val="es-CO"/>
              </w:rPr>
            </w:pPr>
            <w:r w:rsidRPr="00A27AC7">
              <w:rPr>
                <w:rFonts w:cs="Futura Lt BT"/>
                <w:color w:val="000000"/>
                <w:sz w:val="20"/>
                <w:szCs w:val="20"/>
                <w:lang w:val="es-CO"/>
              </w:rPr>
              <w:t>Tomar paraclínicos ini</w:t>
            </w:r>
            <w:r w:rsidRPr="00A27AC7">
              <w:rPr>
                <w:rFonts w:cs="Futura Lt BT"/>
                <w:color w:val="000000"/>
                <w:sz w:val="20"/>
                <w:szCs w:val="20"/>
                <w:lang w:val="es-CO"/>
              </w:rPr>
              <w:softHyphen/>
              <w:t>ciales para la prevención secundaria.</w:t>
            </w:r>
          </w:p>
        </w:tc>
        <w:tc>
          <w:tcPr>
            <w:tcW w:w="3307" w:type="dxa"/>
          </w:tcPr>
          <w:p w14:paraId="2D8E9C0D" w14:textId="77777777" w:rsidR="00DD1872" w:rsidRPr="00A27AC7" w:rsidRDefault="00DD1872" w:rsidP="00F62417">
            <w:pPr>
              <w:rPr>
                <w:rFonts w:cs="Futura Lt BT"/>
                <w:color w:val="000000"/>
                <w:sz w:val="20"/>
                <w:szCs w:val="20"/>
                <w:lang w:val="es-CO"/>
              </w:rPr>
            </w:pPr>
            <w:r w:rsidRPr="00A27AC7">
              <w:rPr>
                <w:rFonts w:cs="Futura Lt BT"/>
                <w:color w:val="000000"/>
                <w:sz w:val="20"/>
                <w:szCs w:val="20"/>
                <w:lang w:val="es-CO"/>
              </w:rPr>
              <w:t>Todo paciente con sospecha de ACV debe ser estudiado con hemograma, tiempos de coagulación, glucosa sérica en ayunas, perfil lipídico y VDRL en las primeras 48 horas.</w:t>
            </w:r>
          </w:p>
        </w:tc>
        <w:tc>
          <w:tcPr>
            <w:tcW w:w="1843" w:type="dxa"/>
            <w:vAlign w:val="center"/>
          </w:tcPr>
          <w:p w14:paraId="53056EF8" w14:textId="77777777" w:rsidR="00DD1872" w:rsidRPr="00A27AC7" w:rsidRDefault="00DD1872" w:rsidP="00EE3909">
            <w:pPr>
              <w:jc w:val="center"/>
              <w:rPr>
                <w:rFonts w:cs="Futura Lt BT"/>
                <w:color w:val="000000"/>
                <w:sz w:val="20"/>
                <w:szCs w:val="20"/>
                <w:lang w:val="es-CO"/>
              </w:rPr>
            </w:pPr>
            <w:r w:rsidRPr="00A27AC7">
              <w:rPr>
                <w:rFonts w:cs="Futura Lt BT"/>
                <w:color w:val="000000"/>
                <w:sz w:val="20"/>
                <w:szCs w:val="20"/>
                <w:lang w:val="es-CO"/>
              </w:rPr>
              <w:t>Médico tratante o per</w:t>
            </w:r>
            <w:r w:rsidRPr="00A27AC7">
              <w:rPr>
                <w:rFonts w:cs="Futura Lt BT"/>
                <w:color w:val="000000"/>
                <w:sz w:val="20"/>
                <w:szCs w:val="20"/>
                <w:lang w:val="es-CO"/>
              </w:rPr>
              <w:softHyphen/>
              <w:t>sonal de enfermería, laboratorio clínico</w:t>
            </w:r>
          </w:p>
        </w:tc>
        <w:tc>
          <w:tcPr>
            <w:tcW w:w="2170" w:type="dxa"/>
            <w:vAlign w:val="center"/>
          </w:tcPr>
          <w:p w14:paraId="127F0E8B" w14:textId="77777777" w:rsidR="00DD1872" w:rsidRPr="00A27AC7" w:rsidRDefault="00DD1872" w:rsidP="00F62417">
            <w:pPr>
              <w:autoSpaceDE w:val="0"/>
              <w:autoSpaceDN w:val="0"/>
              <w:adjustRightInd w:val="0"/>
              <w:spacing w:after="40" w:line="161" w:lineRule="atLeast"/>
              <w:rPr>
                <w:rFonts w:cs="Futura Lt BT"/>
                <w:color w:val="000000"/>
                <w:sz w:val="20"/>
                <w:szCs w:val="20"/>
                <w:lang w:val="es-CO"/>
              </w:rPr>
            </w:pPr>
            <w:r w:rsidRPr="00A27AC7">
              <w:rPr>
                <w:rFonts w:eastAsia="Century Gothic" w:cs="Century Gothic"/>
                <w:sz w:val="20"/>
                <w:szCs w:val="20"/>
              </w:rPr>
              <w:t>Registro de Historia clínica</w:t>
            </w:r>
          </w:p>
        </w:tc>
      </w:tr>
      <w:tr w:rsidR="00DD1872" w:rsidRPr="00A27AC7" w14:paraId="689D233A" w14:textId="77777777" w:rsidTr="00052E36">
        <w:trPr>
          <w:trHeight w:val="1020"/>
        </w:trPr>
        <w:tc>
          <w:tcPr>
            <w:tcW w:w="834" w:type="dxa"/>
            <w:vAlign w:val="center"/>
          </w:tcPr>
          <w:p w14:paraId="3400FC76"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lastRenderedPageBreak/>
              <w:t>21</w:t>
            </w:r>
          </w:p>
        </w:tc>
        <w:tc>
          <w:tcPr>
            <w:tcW w:w="1808" w:type="dxa"/>
            <w:vAlign w:val="center"/>
          </w:tcPr>
          <w:p w14:paraId="0CB4DE4C" w14:textId="476A84E4" w:rsidR="00DD1872" w:rsidRPr="00A27AC7" w:rsidRDefault="009E4278" w:rsidP="00F62417">
            <w:pPr>
              <w:rPr>
                <w:rFonts w:cs="Futura Lt BT"/>
                <w:color w:val="000000"/>
                <w:sz w:val="20"/>
                <w:szCs w:val="20"/>
                <w:lang w:val="es-CO"/>
              </w:rPr>
            </w:pPr>
            <w:r w:rsidRPr="00A27AC7">
              <w:rPr>
                <w:rFonts w:cs="Futura Lt BT"/>
                <w:color w:val="000000"/>
                <w:sz w:val="20"/>
                <w:szCs w:val="20"/>
                <w:lang w:val="es-CO"/>
              </w:rPr>
              <w:t>L</w:t>
            </w:r>
            <w:r w:rsidR="00DD1872" w:rsidRPr="00A27AC7">
              <w:rPr>
                <w:sz w:val="20"/>
                <w:szCs w:val="20"/>
                <w:lang w:val="es-CO"/>
              </w:rPr>
              <w:t>ograr metas de pre</w:t>
            </w:r>
            <w:r w:rsidR="00DD1872" w:rsidRPr="00A27AC7">
              <w:rPr>
                <w:sz w:val="20"/>
                <w:szCs w:val="20"/>
                <w:lang w:val="es-CO"/>
              </w:rPr>
              <w:softHyphen/>
              <w:t>sión arterial al alta.</w:t>
            </w:r>
          </w:p>
        </w:tc>
        <w:tc>
          <w:tcPr>
            <w:tcW w:w="3307" w:type="dxa"/>
          </w:tcPr>
          <w:p w14:paraId="11C0BA8A" w14:textId="77777777" w:rsidR="00DD1872" w:rsidRPr="00A27AC7" w:rsidRDefault="00DD1872" w:rsidP="00F62417">
            <w:pPr>
              <w:autoSpaceDE w:val="0"/>
              <w:autoSpaceDN w:val="0"/>
              <w:adjustRightInd w:val="0"/>
              <w:rPr>
                <w:rFonts w:cs="Futura Lt BT"/>
                <w:color w:val="000000"/>
                <w:sz w:val="20"/>
                <w:szCs w:val="20"/>
                <w:lang w:val="es-CO"/>
              </w:rPr>
            </w:pPr>
          </w:p>
          <w:p w14:paraId="29C10B10" w14:textId="77777777" w:rsidR="00DD1872" w:rsidRPr="00A27AC7" w:rsidRDefault="00DD1872" w:rsidP="00F62417">
            <w:pPr>
              <w:rPr>
                <w:rFonts w:cs="Futura Lt BT"/>
                <w:color w:val="000000"/>
                <w:sz w:val="20"/>
                <w:szCs w:val="20"/>
                <w:lang w:val="es-CO"/>
              </w:rPr>
            </w:pPr>
            <w:r w:rsidRPr="00A27AC7">
              <w:rPr>
                <w:sz w:val="20"/>
                <w:szCs w:val="20"/>
                <w:lang w:val="es-CO"/>
              </w:rPr>
              <w:t>Todo paciente con ACV isquémico, antes del alta, debe ser llevado a cifras de presión arterial meno</w:t>
            </w:r>
            <w:r w:rsidRPr="00A27AC7">
              <w:rPr>
                <w:sz w:val="20"/>
                <w:szCs w:val="20"/>
                <w:lang w:val="es-CO"/>
              </w:rPr>
              <w:softHyphen/>
              <w:t>res a 130/80 mmHg con uso de fármacos.</w:t>
            </w:r>
          </w:p>
        </w:tc>
        <w:tc>
          <w:tcPr>
            <w:tcW w:w="1843" w:type="dxa"/>
            <w:vAlign w:val="center"/>
          </w:tcPr>
          <w:p w14:paraId="6DD230DD" w14:textId="77777777" w:rsidR="00DD1872" w:rsidRPr="00A27AC7" w:rsidRDefault="00DD1872" w:rsidP="00EE3909">
            <w:pPr>
              <w:autoSpaceDE w:val="0"/>
              <w:autoSpaceDN w:val="0"/>
              <w:adjustRightInd w:val="0"/>
              <w:jc w:val="center"/>
              <w:rPr>
                <w:rFonts w:cs="Futura Lt BT"/>
                <w:color w:val="000000"/>
                <w:sz w:val="20"/>
                <w:szCs w:val="20"/>
                <w:lang w:val="es-CO"/>
              </w:rPr>
            </w:pPr>
          </w:p>
          <w:p w14:paraId="33A97623" w14:textId="77777777" w:rsidR="00DD1872" w:rsidRPr="00A27AC7" w:rsidRDefault="00DD1872" w:rsidP="00EE3909">
            <w:pPr>
              <w:jc w:val="center"/>
              <w:rPr>
                <w:rFonts w:cs="Futura Lt BT"/>
                <w:color w:val="000000"/>
                <w:sz w:val="20"/>
                <w:szCs w:val="20"/>
                <w:lang w:val="es-CO"/>
              </w:rPr>
            </w:pPr>
            <w:r w:rsidRPr="00A27AC7">
              <w:rPr>
                <w:sz w:val="20"/>
                <w:szCs w:val="20"/>
                <w:lang w:val="es-CO"/>
              </w:rPr>
              <w:t>Médico tratante.</w:t>
            </w:r>
          </w:p>
        </w:tc>
        <w:tc>
          <w:tcPr>
            <w:tcW w:w="2170" w:type="dxa"/>
            <w:vAlign w:val="center"/>
          </w:tcPr>
          <w:p w14:paraId="550C074B" w14:textId="20974D63" w:rsidR="00DD1872" w:rsidRPr="00A27AC7" w:rsidRDefault="00DD1872" w:rsidP="00F62417">
            <w:pPr>
              <w:autoSpaceDE w:val="0"/>
              <w:autoSpaceDN w:val="0"/>
              <w:adjustRightInd w:val="0"/>
              <w:spacing w:after="40" w:line="161" w:lineRule="atLeast"/>
              <w:rPr>
                <w:sz w:val="20"/>
                <w:szCs w:val="20"/>
                <w:lang w:val="es-CO"/>
              </w:rPr>
            </w:pPr>
            <w:r w:rsidRPr="00A27AC7">
              <w:rPr>
                <w:sz w:val="20"/>
                <w:szCs w:val="20"/>
                <w:lang w:val="es-CO"/>
              </w:rPr>
              <w:t>Ficha técnica de indicador Porcentaje de pacientes con ACV que egresan con cifras de presión arterial menores a 130/80 mmHg tras uso de fármacos.</w:t>
            </w:r>
          </w:p>
          <w:p w14:paraId="4980ADEC" w14:textId="77777777" w:rsidR="00DD1872" w:rsidRPr="00A27AC7" w:rsidRDefault="00DD1872" w:rsidP="00F62417">
            <w:pPr>
              <w:autoSpaceDE w:val="0"/>
              <w:autoSpaceDN w:val="0"/>
              <w:adjustRightInd w:val="0"/>
              <w:spacing w:after="40" w:line="161" w:lineRule="atLeast"/>
              <w:rPr>
                <w:rFonts w:cs="Futura Lt BT"/>
                <w:color w:val="000000"/>
                <w:sz w:val="20"/>
                <w:szCs w:val="20"/>
                <w:lang w:val="es-CO"/>
              </w:rPr>
            </w:pPr>
            <w:r w:rsidRPr="00A27AC7">
              <w:rPr>
                <w:rFonts w:eastAsia="Century Gothic" w:cs="Century Gothic"/>
                <w:sz w:val="20"/>
                <w:szCs w:val="20"/>
              </w:rPr>
              <w:t>Registro de Historia clínica</w:t>
            </w:r>
          </w:p>
        </w:tc>
      </w:tr>
      <w:tr w:rsidR="00DD1872" w:rsidRPr="00A27AC7" w14:paraId="6BCB06C0" w14:textId="77777777" w:rsidTr="00052E36">
        <w:trPr>
          <w:trHeight w:val="1020"/>
        </w:trPr>
        <w:tc>
          <w:tcPr>
            <w:tcW w:w="834" w:type="dxa"/>
            <w:vAlign w:val="center"/>
          </w:tcPr>
          <w:p w14:paraId="6F5D68DF" w14:textId="77777777" w:rsidR="00DD1872" w:rsidRPr="00A27AC7" w:rsidRDefault="00DD1872" w:rsidP="009E4278">
            <w:pPr>
              <w:rPr>
                <w:rFonts w:eastAsia="Century Gothic" w:cs="Century Gothic"/>
                <w:sz w:val="20"/>
                <w:szCs w:val="20"/>
              </w:rPr>
            </w:pPr>
            <w:r w:rsidRPr="00A27AC7">
              <w:rPr>
                <w:rFonts w:eastAsia="Century Gothic" w:cs="Century Gothic"/>
                <w:sz w:val="20"/>
                <w:szCs w:val="20"/>
              </w:rPr>
              <w:t>22</w:t>
            </w:r>
          </w:p>
        </w:tc>
        <w:tc>
          <w:tcPr>
            <w:tcW w:w="1808" w:type="dxa"/>
            <w:vAlign w:val="center"/>
          </w:tcPr>
          <w:p w14:paraId="6D8D1611" w14:textId="77777777" w:rsidR="00DD1872" w:rsidRPr="00A27AC7" w:rsidRDefault="00DD1872" w:rsidP="009E4278">
            <w:pPr>
              <w:autoSpaceDE w:val="0"/>
              <w:autoSpaceDN w:val="0"/>
              <w:adjustRightInd w:val="0"/>
              <w:rPr>
                <w:rFonts w:cs="Futura Lt BT"/>
                <w:color w:val="000000"/>
                <w:sz w:val="20"/>
                <w:szCs w:val="20"/>
                <w:lang w:val="es-CO"/>
              </w:rPr>
            </w:pPr>
          </w:p>
          <w:p w14:paraId="5894691C" w14:textId="77777777" w:rsidR="00DD1872" w:rsidRPr="00A27AC7" w:rsidRDefault="00DD1872" w:rsidP="009E4278">
            <w:pPr>
              <w:autoSpaceDE w:val="0"/>
              <w:autoSpaceDN w:val="0"/>
              <w:adjustRightInd w:val="0"/>
              <w:rPr>
                <w:rFonts w:cs="Futura Lt BT"/>
                <w:color w:val="000000"/>
                <w:sz w:val="20"/>
                <w:szCs w:val="20"/>
                <w:lang w:val="es-CO"/>
              </w:rPr>
            </w:pPr>
            <w:r w:rsidRPr="00A27AC7">
              <w:rPr>
                <w:sz w:val="20"/>
                <w:szCs w:val="20"/>
                <w:lang w:val="es-CO"/>
              </w:rPr>
              <w:t>Iniciar tratamiento con estatinas.</w:t>
            </w:r>
          </w:p>
        </w:tc>
        <w:tc>
          <w:tcPr>
            <w:tcW w:w="3307" w:type="dxa"/>
          </w:tcPr>
          <w:p w14:paraId="50913668" w14:textId="77777777" w:rsidR="00DD1872" w:rsidRPr="00A27AC7" w:rsidRDefault="00DD1872" w:rsidP="009E4278">
            <w:pPr>
              <w:autoSpaceDE w:val="0"/>
              <w:autoSpaceDN w:val="0"/>
              <w:adjustRightInd w:val="0"/>
              <w:rPr>
                <w:rFonts w:cs="Futura Lt BT"/>
                <w:color w:val="000000"/>
                <w:sz w:val="20"/>
                <w:szCs w:val="20"/>
                <w:lang w:val="es-CO"/>
              </w:rPr>
            </w:pPr>
          </w:p>
          <w:p w14:paraId="19EE72C2" w14:textId="77777777" w:rsidR="009E4278" w:rsidRPr="00A27AC7" w:rsidRDefault="009E4278" w:rsidP="009E4278">
            <w:pPr>
              <w:autoSpaceDE w:val="0"/>
              <w:autoSpaceDN w:val="0"/>
              <w:adjustRightInd w:val="0"/>
              <w:rPr>
                <w:sz w:val="20"/>
                <w:szCs w:val="20"/>
                <w:lang w:val="es-CO"/>
              </w:rPr>
            </w:pPr>
          </w:p>
          <w:p w14:paraId="10DBA097" w14:textId="77777777" w:rsidR="009E4278" w:rsidRPr="00A27AC7" w:rsidRDefault="009E4278" w:rsidP="009E4278">
            <w:pPr>
              <w:autoSpaceDE w:val="0"/>
              <w:autoSpaceDN w:val="0"/>
              <w:adjustRightInd w:val="0"/>
              <w:rPr>
                <w:sz w:val="20"/>
                <w:szCs w:val="20"/>
                <w:lang w:val="es-CO"/>
              </w:rPr>
            </w:pPr>
          </w:p>
          <w:p w14:paraId="6DE10873" w14:textId="06D0BC7C" w:rsidR="00DD1872" w:rsidRPr="00A27AC7" w:rsidRDefault="00DD1872" w:rsidP="009E4278">
            <w:pPr>
              <w:autoSpaceDE w:val="0"/>
              <w:autoSpaceDN w:val="0"/>
              <w:adjustRightInd w:val="0"/>
              <w:rPr>
                <w:rFonts w:cs="Futura Lt BT"/>
                <w:color w:val="000000"/>
                <w:sz w:val="20"/>
                <w:szCs w:val="20"/>
                <w:lang w:val="es-CO"/>
              </w:rPr>
            </w:pPr>
            <w:r w:rsidRPr="00A27AC7">
              <w:rPr>
                <w:sz w:val="20"/>
                <w:szCs w:val="20"/>
                <w:lang w:val="es-CO"/>
              </w:rPr>
              <w:t>Todo paciente con ACV isquémico con LDL mayor a 100 mg/dl debe recibir tratamiento con estatinas en alta intensi</w:t>
            </w:r>
            <w:r w:rsidRPr="00A27AC7">
              <w:rPr>
                <w:sz w:val="20"/>
                <w:szCs w:val="20"/>
                <w:lang w:val="es-CO"/>
              </w:rPr>
              <w:softHyphen/>
              <w:t>dad</w:t>
            </w:r>
          </w:p>
        </w:tc>
        <w:tc>
          <w:tcPr>
            <w:tcW w:w="1843" w:type="dxa"/>
            <w:vAlign w:val="center"/>
          </w:tcPr>
          <w:p w14:paraId="6D0E075B" w14:textId="77777777" w:rsidR="00DD1872" w:rsidRPr="00A27AC7" w:rsidRDefault="00DD1872" w:rsidP="00EE3909">
            <w:pPr>
              <w:autoSpaceDE w:val="0"/>
              <w:autoSpaceDN w:val="0"/>
              <w:adjustRightInd w:val="0"/>
              <w:jc w:val="center"/>
              <w:rPr>
                <w:rFonts w:cs="Futura Lt BT"/>
                <w:color w:val="000000"/>
                <w:sz w:val="20"/>
                <w:szCs w:val="20"/>
                <w:lang w:val="es-CO"/>
              </w:rPr>
            </w:pPr>
            <w:r w:rsidRPr="00A27AC7">
              <w:rPr>
                <w:sz w:val="20"/>
                <w:szCs w:val="20"/>
                <w:lang w:val="es-CO"/>
              </w:rPr>
              <w:t>Médico tratante.</w:t>
            </w:r>
          </w:p>
        </w:tc>
        <w:tc>
          <w:tcPr>
            <w:tcW w:w="2170" w:type="dxa"/>
            <w:vAlign w:val="center"/>
          </w:tcPr>
          <w:p w14:paraId="4E3D1755" w14:textId="77777777" w:rsidR="00DD1872" w:rsidRPr="00A27AC7" w:rsidRDefault="00DD1872" w:rsidP="009E4278">
            <w:pPr>
              <w:autoSpaceDE w:val="0"/>
              <w:autoSpaceDN w:val="0"/>
              <w:adjustRightInd w:val="0"/>
              <w:rPr>
                <w:rFonts w:cs="Futura Lt BT"/>
                <w:color w:val="000000"/>
                <w:sz w:val="20"/>
                <w:szCs w:val="20"/>
                <w:lang w:val="es-CO"/>
              </w:rPr>
            </w:pPr>
          </w:p>
          <w:p w14:paraId="18B4F9AA" w14:textId="77777777" w:rsidR="00DD1872" w:rsidRPr="00A27AC7" w:rsidRDefault="00DD1872" w:rsidP="009E4278">
            <w:pPr>
              <w:autoSpaceDE w:val="0"/>
              <w:autoSpaceDN w:val="0"/>
              <w:adjustRightInd w:val="0"/>
              <w:rPr>
                <w:sz w:val="20"/>
                <w:szCs w:val="20"/>
                <w:lang w:val="es-CO"/>
              </w:rPr>
            </w:pPr>
            <w:r w:rsidRPr="00A27AC7">
              <w:rPr>
                <w:sz w:val="20"/>
                <w:szCs w:val="20"/>
                <w:lang w:val="es-CO"/>
              </w:rPr>
              <w:t>Ficha técnica de indicador Porcentaje de pacientes con ACV isquémico con LDL mayor a 100 mg/dl que recibieron tratamiento con estatinas en alta inten</w:t>
            </w:r>
            <w:r w:rsidRPr="00A27AC7">
              <w:rPr>
                <w:sz w:val="20"/>
                <w:szCs w:val="20"/>
                <w:lang w:val="es-CO"/>
              </w:rPr>
              <w:softHyphen/>
              <w:t>sidad.</w:t>
            </w:r>
          </w:p>
          <w:p w14:paraId="71DAA3CE" w14:textId="77777777" w:rsidR="00DD1872" w:rsidRPr="00A27AC7" w:rsidRDefault="00DD1872" w:rsidP="009E4278">
            <w:pPr>
              <w:autoSpaceDE w:val="0"/>
              <w:autoSpaceDN w:val="0"/>
              <w:adjustRightInd w:val="0"/>
              <w:rPr>
                <w:rFonts w:cs="Futura Lt BT"/>
                <w:color w:val="000000"/>
                <w:sz w:val="20"/>
                <w:szCs w:val="20"/>
                <w:lang w:val="es-CO"/>
              </w:rPr>
            </w:pPr>
            <w:r w:rsidRPr="00A27AC7">
              <w:rPr>
                <w:rFonts w:eastAsia="Century Gothic" w:cs="Century Gothic"/>
                <w:sz w:val="20"/>
                <w:szCs w:val="20"/>
              </w:rPr>
              <w:t>Registro de Historia clínica</w:t>
            </w:r>
          </w:p>
        </w:tc>
      </w:tr>
      <w:tr w:rsidR="00DD1872" w:rsidRPr="00A27AC7" w14:paraId="141B77D5" w14:textId="77777777" w:rsidTr="00052E36">
        <w:trPr>
          <w:trHeight w:val="1020"/>
        </w:trPr>
        <w:tc>
          <w:tcPr>
            <w:tcW w:w="834" w:type="dxa"/>
            <w:vAlign w:val="center"/>
          </w:tcPr>
          <w:p w14:paraId="66CEE9C3"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23</w:t>
            </w:r>
          </w:p>
        </w:tc>
        <w:tc>
          <w:tcPr>
            <w:tcW w:w="1808" w:type="dxa"/>
            <w:vAlign w:val="center"/>
          </w:tcPr>
          <w:p w14:paraId="0A13DA32" w14:textId="68560495" w:rsidR="00DD1872" w:rsidRPr="00A27AC7" w:rsidRDefault="00DD1872" w:rsidP="00F62417">
            <w:pPr>
              <w:autoSpaceDE w:val="0"/>
              <w:autoSpaceDN w:val="0"/>
              <w:adjustRightInd w:val="0"/>
              <w:spacing w:after="40" w:line="161" w:lineRule="atLeast"/>
              <w:rPr>
                <w:sz w:val="20"/>
                <w:szCs w:val="20"/>
                <w:lang w:val="es-CO"/>
              </w:rPr>
            </w:pPr>
            <w:r w:rsidRPr="00A27AC7">
              <w:rPr>
                <w:sz w:val="20"/>
                <w:szCs w:val="20"/>
                <w:lang w:val="es-CO"/>
              </w:rPr>
              <w:t xml:space="preserve">Realizar rehabilitación </w:t>
            </w:r>
          </w:p>
          <w:p w14:paraId="36A66DAE" w14:textId="77777777"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Evaluación</w:t>
            </w:r>
          </w:p>
        </w:tc>
        <w:tc>
          <w:tcPr>
            <w:tcW w:w="3307" w:type="dxa"/>
          </w:tcPr>
          <w:p w14:paraId="5A4049FD" w14:textId="522A832C"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 xml:space="preserve">Valoración por equipo rehabilitador para inicio de rehabilitación integral, fisioterapia y fono audiología </w:t>
            </w:r>
          </w:p>
        </w:tc>
        <w:tc>
          <w:tcPr>
            <w:tcW w:w="1843" w:type="dxa"/>
            <w:vAlign w:val="center"/>
          </w:tcPr>
          <w:p w14:paraId="6F6348F9" w14:textId="77777777" w:rsidR="00DD1872" w:rsidRPr="00A27AC7" w:rsidRDefault="00DD1872" w:rsidP="00EE3909">
            <w:pPr>
              <w:autoSpaceDE w:val="0"/>
              <w:autoSpaceDN w:val="0"/>
              <w:adjustRightInd w:val="0"/>
              <w:jc w:val="center"/>
              <w:rPr>
                <w:rFonts w:cs="Futura Lt BT"/>
                <w:color w:val="000000"/>
                <w:sz w:val="20"/>
                <w:szCs w:val="20"/>
                <w:lang w:val="es-CO"/>
              </w:rPr>
            </w:pPr>
          </w:p>
          <w:p w14:paraId="4EF35F09" w14:textId="09152C74" w:rsidR="00DD1872" w:rsidRPr="00A27AC7" w:rsidRDefault="00DD1872" w:rsidP="00EE3909">
            <w:pPr>
              <w:autoSpaceDE w:val="0"/>
              <w:autoSpaceDN w:val="0"/>
              <w:adjustRightInd w:val="0"/>
              <w:jc w:val="center"/>
              <w:rPr>
                <w:sz w:val="20"/>
                <w:szCs w:val="20"/>
                <w:lang w:val="es-CO"/>
              </w:rPr>
            </w:pPr>
            <w:r w:rsidRPr="00A27AC7">
              <w:rPr>
                <w:sz w:val="20"/>
                <w:szCs w:val="20"/>
                <w:lang w:val="es-CO"/>
              </w:rPr>
              <w:t>Médico tratante, equipo de rehabilitación</w:t>
            </w:r>
          </w:p>
        </w:tc>
        <w:tc>
          <w:tcPr>
            <w:tcW w:w="2170" w:type="dxa"/>
            <w:vAlign w:val="center"/>
          </w:tcPr>
          <w:p w14:paraId="6991A95E"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eastAsia="Century Gothic" w:cs="Century Gothic"/>
                <w:sz w:val="20"/>
                <w:szCs w:val="20"/>
              </w:rPr>
              <w:t>Registro de Historia clínica</w:t>
            </w:r>
          </w:p>
        </w:tc>
      </w:tr>
      <w:tr w:rsidR="00DD1872" w:rsidRPr="00A27AC7" w14:paraId="3787E3A5" w14:textId="77777777" w:rsidTr="00052E36">
        <w:trPr>
          <w:trHeight w:val="1020"/>
        </w:trPr>
        <w:tc>
          <w:tcPr>
            <w:tcW w:w="834" w:type="dxa"/>
            <w:vAlign w:val="center"/>
          </w:tcPr>
          <w:p w14:paraId="7CD0E371"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24</w:t>
            </w:r>
          </w:p>
        </w:tc>
        <w:tc>
          <w:tcPr>
            <w:tcW w:w="1808" w:type="dxa"/>
            <w:vAlign w:val="center"/>
          </w:tcPr>
          <w:p w14:paraId="74B267AD" w14:textId="77777777" w:rsidR="00DD1872" w:rsidRPr="00A27AC7" w:rsidRDefault="00DD1872" w:rsidP="00F62417">
            <w:pPr>
              <w:autoSpaceDE w:val="0"/>
              <w:autoSpaceDN w:val="0"/>
              <w:adjustRightInd w:val="0"/>
              <w:rPr>
                <w:rFonts w:cs="Futura Lt BT"/>
                <w:color w:val="000000"/>
                <w:sz w:val="20"/>
                <w:szCs w:val="20"/>
                <w:lang w:val="es-CO"/>
              </w:rPr>
            </w:pPr>
          </w:p>
          <w:p w14:paraId="7B403AF9" w14:textId="77777777" w:rsidR="00DD1872" w:rsidRPr="00A27AC7" w:rsidRDefault="00DD1872" w:rsidP="00F62417">
            <w:pPr>
              <w:autoSpaceDE w:val="0"/>
              <w:autoSpaceDN w:val="0"/>
              <w:adjustRightInd w:val="0"/>
              <w:spacing w:after="40" w:line="161" w:lineRule="atLeast"/>
              <w:rPr>
                <w:sz w:val="20"/>
                <w:szCs w:val="20"/>
                <w:lang w:val="es-CO"/>
              </w:rPr>
            </w:pPr>
            <w:r w:rsidRPr="00A27AC7">
              <w:rPr>
                <w:sz w:val="20"/>
                <w:szCs w:val="20"/>
                <w:lang w:val="es-CO"/>
              </w:rPr>
              <w:t xml:space="preserve">Rehabilitación </w:t>
            </w:r>
          </w:p>
          <w:p w14:paraId="6A236EA5" w14:textId="77777777"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Terapia física</w:t>
            </w:r>
          </w:p>
        </w:tc>
        <w:tc>
          <w:tcPr>
            <w:tcW w:w="3307" w:type="dxa"/>
          </w:tcPr>
          <w:p w14:paraId="208FD6F2" w14:textId="5CA90AEA"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Inicio de plan de terapias físicas de acuerdo con valoración orientada a funcionalidad y preven</w:t>
            </w:r>
            <w:r w:rsidRPr="00A27AC7">
              <w:rPr>
                <w:sz w:val="20"/>
                <w:szCs w:val="20"/>
                <w:lang w:val="es-CO"/>
              </w:rPr>
              <w:softHyphen/>
              <w:t>ción de complicaciones.</w:t>
            </w:r>
          </w:p>
        </w:tc>
        <w:tc>
          <w:tcPr>
            <w:tcW w:w="1843" w:type="dxa"/>
            <w:vAlign w:val="center"/>
          </w:tcPr>
          <w:p w14:paraId="4935BB62" w14:textId="77777777" w:rsidR="00DD1872" w:rsidRPr="00A27AC7" w:rsidRDefault="00DD1872" w:rsidP="00EE3909">
            <w:pPr>
              <w:autoSpaceDE w:val="0"/>
              <w:autoSpaceDN w:val="0"/>
              <w:adjustRightInd w:val="0"/>
              <w:jc w:val="center"/>
              <w:rPr>
                <w:rFonts w:cs="Futura Lt BT"/>
                <w:color w:val="000000"/>
                <w:sz w:val="20"/>
                <w:szCs w:val="20"/>
                <w:lang w:val="es-CO"/>
              </w:rPr>
            </w:pPr>
            <w:r w:rsidRPr="00A27AC7">
              <w:rPr>
                <w:sz w:val="20"/>
                <w:szCs w:val="20"/>
                <w:lang w:val="es-CO"/>
              </w:rPr>
              <w:t>Fisioterapeuta</w:t>
            </w:r>
          </w:p>
        </w:tc>
        <w:tc>
          <w:tcPr>
            <w:tcW w:w="2170" w:type="dxa"/>
            <w:vAlign w:val="center"/>
          </w:tcPr>
          <w:p w14:paraId="2D6284A8"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eastAsia="Century Gothic" w:cs="Century Gothic"/>
                <w:sz w:val="20"/>
                <w:szCs w:val="20"/>
              </w:rPr>
              <w:t>Registro de Historia clínica</w:t>
            </w:r>
          </w:p>
        </w:tc>
      </w:tr>
      <w:tr w:rsidR="00DD1872" w:rsidRPr="00A27AC7" w14:paraId="2D386057" w14:textId="77777777" w:rsidTr="00052E36">
        <w:trPr>
          <w:trHeight w:val="1020"/>
        </w:trPr>
        <w:tc>
          <w:tcPr>
            <w:tcW w:w="834" w:type="dxa"/>
            <w:vAlign w:val="center"/>
          </w:tcPr>
          <w:p w14:paraId="7334F6C6"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25</w:t>
            </w:r>
          </w:p>
        </w:tc>
        <w:tc>
          <w:tcPr>
            <w:tcW w:w="1808" w:type="dxa"/>
            <w:vAlign w:val="center"/>
          </w:tcPr>
          <w:p w14:paraId="63373B2C" w14:textId="31F62BF0"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Evaluar la discapacidad posterior al ACV.</w:t>
            </w:r>
          </w:p>
        </w:tc>
        <w:tc>
          <w:tcPr>
            <w:tcW w:w="3307" w:type="dxa"/>
          </w:tcPr>
          <w:p w14:paraId="58E5EB3D" w14:textId="77777777" w:rsidR="00DD1872" w:rsidRPr="00A27AC7" w:rsidRDefault="00DD1872" w:rsidP="00F62417">
            <w:pPr>
              <w:autoSpaceDE w:val="0"/>
              <w:autoSpaceDN w:val="0"/>
              <w:adjustRightInd w:val="0"/>
              <w:rPr>
                <w:rFonts w:cs="Futura Lt BT"/>
                <w:color w:val="000000"/>
                <w:sz w:val="20"/>
                <w:szCs w:val="20"/>
                <w:lang w:val="es-CO"/>
              </w:rPr>
            </w:pPr>
          </w:p>
          <w:p w14:paraId="077E5E5A" w14:textId="77777777"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Medición de la escala Rankin modificada al egreso y, en caso de seguimiento, a los tres meses posterior al alta.</w:t>
            </w:r>
          </w:p>
        </w:tc>
        <w:tc>
          <w:tcPr>
            <w:tcW w:w="1843" w:type="dxa"/>
            <w:vAlign w:val="center"/>
          </w:tcPr>
          <w:p w14:paraId="26A803E8" w14:textId="4A95852E" w:rsidR="00DD1872" w:rsidRPr="00A27AC7" w:rsidRDefault="00DD1872" w:rsidP="00EE3909">
            <w:pPr>
              <w:autoSpaceDE w:val="0"/>
              <w:autoSpaceDN w:val="0"/>
              <w:adjustRightInd w:val="0"/>
              <w:jc w:val="center"/>
              <w:rPr>
                <w:sz w:val="20"/>
                <w:szCs w:val="20"/>
                <w:lang w:val="es-CO"/>
              </w:rPr>
            </w:pPr>
            <w:r w:rsidRPr="00A27AC7">
              <w:rPr>
                <w:sz w:val="20"/>
                <w:szCs w:val="20"/>
                <w:lang w:val="es-CO"/>
              </w:rPr>
              <w:t>Médico tratante.</w:t>
            </w:r>
          </w:p>
        </w:tc>
        <w:tc>
          <w:tcPr>
            <w:tcW w:w="2170" w:type="dxa"/>
            <w:vAlign w:val="center"/>
          </w:tcPr>
          <w:p w14:paraId="16AAB041"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eastAsia="Century Gothic" w:cs="Century Gothic"/>
                <w:sz w:val="20"/>
                <w:szCs w:val="20"/>
              </w:rPr>
              <w:t>Registro de Historia clínica</w:t>
            </w:r>
          </w:p>
        </w:tc>
      </w:tr>
      <w:tr w:rsidR="00DD1872" w:rsidRPr="00A27AC7" w14:paraId="5B5AB1F2" w14:textId="77777777" w:rsidTr="00052E36">
        <w:trPr>
          <w:trHeight w:val="1020"/>
        </w:trPr>
        <w:tc>
          <w:tcPr>
            <w:tcW w:w="834" w:type="dxa"/>
            <w:vAlign w:val="center"/>
          </w:tcPr>
          <w:p w14:paraId="66D4C252"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26</w:t>
            </w:r>
          </w:p>
        </w:tc>
        <w:tc>
          <w:tcPr>
            <w:tcW w:w="1808" w:type="dxa"/>
            <w:vAlign w:val="center"/>
          </w:tcPr>
          <w:p w14:paraId="0B2FA008"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Definir cita de control antes del egreso</w:t>
            </w:r>
          </w:p>
        </w:tc>
        <w:tc>
          <w:tcPr>
            <w:tcW w:w="3307" w:type="dxa"/>
          </w:tcPr>
          <w:p w14:paraId="3D1AF706"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Agendar cita de control con medicina interna antes del egreso hospitalario</w:t>
            </w:r>
          </w:p>
        </w:tc>
        <w:tc>
          <w:tcPr>
            <w:tcW w:w="1843" w:type="dxa"/>
            <w:vAlign w:val="center"/>
          </w:tcPr>
          <w:p w14:paraId="4E8369C9" w14:textId="0C570BED" w:rsidR="00DD1872" w:rsidRPr="00A27AC7" w:rsidRDefault="00DD1872" w:rsidP="00EE3909">
            <w:pPr>
              <w:autoSpaceDE w:val="0"/>
              <w:autoSpaceDN w:val="0"/>
              <w:adjustRightInd w:val="0"/>
              <w:jc w:val="center"/>
              <w:rPr>
                <w:sz w:val="20"/>
                <w:szCs w:val="20"/>
                <w:lang w:val="es-CO"/>
              </w:rPr>
            </w:pPr>
            <w:r w:rsidRPr="00A27AC7">
              <w:rPr>
                <w:sz w:val="20"/>
                <w:szCs w:val="20"/>
                <w:lang w:val="es-CO"/>
              </w:rPr>
              <w:t>Auxiliar de egresos, líder siau</w:t>
            </w:r>
          </w:p>
        </w:tc>
        <w:tc>
          <w:tcPr>
            <w:tcW w:w="2170" w:type="dxa"/>
            <w:vAlign w:val="center"/>
          </w:tcPr>
          <w:p w14:paraId="227E1E3C"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cs="Futura Lt BT"/>
                <w:color w:val="000000"/>
                <w:sz w:val="20"/>
                <w:szCs w:val="20"/>
                <w:lang w:val="es-CO"/>
              </w:rPr>
              <w:t xml:space="preserve">Agenda de citas </w:t>
            </w:r>
          </w:p>
        </w:tc>
      </w:tr>
      <w:tr w:rsidR="00DD1872" w:rsidRPr="00A27AC7" w14:paraId="006488E2" w14:textId="77777777" w:rsidTr="00052E36">
        <w:trPr>
          <w:trHeight w:val="1020"/>
        </w:trPr>
        <w:tc>
          <w:tcPr>
            <w:tcW w:w="834" w:type="dxa"/>
            <w:vAlign w:val="center"/>
          </w:tcPr>
          <w:p w14:paraId="41697C10"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27</w:t>
            </w:r>
          </w:p>
        </w:tc>
        <w:tc>
          <w:tcPr>
            <w:tcW w:w="1808" w:type="dxa"/>
            <w:vAlign w:val="center"/>
          </w:tcPr>
          <w:p w14:paraId="71F26826" w14:textId="446E4F3E"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Alcanzar meta de coles</w:t>
            </w:r>
            <w:r w:rsidRPr="00A27AC7">
              <w:rPr>
                <w:sz w:val="20"/>
                <w:szCs w:val="20"/>
                <w:lang w:val="es-CO"/>
              </w:rPr>
              <w:softHyphen/>
              <w:t>terol LDL menor a 70 mg/ dl.</w:t>
            </w:r>
          </w:p>
        </w:tc>
        <w:tc>
          <w:tcPr>
            <w:tcW w:w="3307" w:type="dxa"/>
          </w:tcPr>
          <w:p w14:paraId="7B927835" w14:textId="77777777" w:rsidR="00DD1872" w:rsidRPr="00A27AC7" w:rsidRDefault="00DD1872" w:rsidP="00F62417">
            <w:pPr>
              <w:autoSpaceDE w:val="0"/>
              <w:autoSpaceDN w:val="0"/>
              <w:adjustRightInd w:val="0"/>
              <w:rPr>
                <w:rFonts w:cs="Futura Lt BT"/>
                <w:color w:val="000000"/>
                <w:sz w:val="20"/>
                <w:szCs w:val="20"/>
                <w:lang w:val="es-CO"/>
              </w:rPr>
            </w:pPr>
          </w:p>
          <w:p w14:paraId="3D1A7394" w14:textId="77777777"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En pacientes que tras el uso de estatinas no se logra este valor, puede agregarse ezetimiba.</w:t>
            </w:r>
          </w:p>
        </w:tc>
        <w:tc>
          <w:tcPr>
            <w:tcW w:w="1843" w:type="dxa"/>
            <w:vAlign w:val="center"/>
          </w:tcPr>
          <w:p w14:paraId="3AD0C504" w14:textId="77777777" w:rsidR="00DD1872" w:rsidRPr="00A27AC7" w:rsidRDefault="00DD1872" w:rsidP="00EE3909">
            <w:pPr>
              <w:autoSpaceDE w:val="0"/>
              <w:autoSpaceDN w:val="0"/>
              <w:adjustRightInd w:val="0"/>
              <w:jc w:val="center"/>
              <w:rPr>
                <w:sz w:val="20"/>
                <w:szCs w:val="20"/>
                <w:lang w:val="es-CO"/>
              </w:rPr>
            </w:pPr>
            <w:r w:rsidRPr="00A27AC7">
              <w:rPr>
                <w:sz w:val="20"/>
                <w:szCs w:val="20"/>
                <w:lang w:val="es-CO"/>
              </w:rPr>
              <w:t>Médico tratante.</w:t>
            </w:r>
          </w:p>
        </w:tc>
        <w:tc>
          <w:tcPr>
            <w:tcW w:w="2170" w:type="dxa"/>
            <w:vAlign w:val="center"/>
          </w:tcPr>
          <w:p w14:paraId="35BF4192" w14:textId="729DE8CA" w:rsidR="00DD1872" w:rsidRPr="00A27AC7" w:rsidRDefault="00DD1872" w:rsidP="00F62417">
            <w:pPr>
              <w:autoSpaceDE w:val="0"/>
              <w:autoSpaceDN w:val="0"/>
              <w:adjustRightInd w:val="0"/>
              <w:rPr>
                <w:sz w:val="20"/>
                <w:szCs w:val="20"/>
                <w:lang w:val="es-CO"/>
              </w:rPr>
            </w:pPr>
            <w:r w:rsidRPr="00A27AC7">
              <w:rPr>
                <w:sz w:val="20"/>
                <w:szCs w:val="20"/>
                <w:lang w:val="es-CO"/>
              </w:rPr>
              <w:t>Porcentaje de pacientes con ACV que alcanzan la meta de LDL menor a 70 mg/dl.</w:t>
            </w:r>
          </w:p>
          <w:p w14:paraId="054342C1"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eastAsia="Century Gothic" w:cs="Century Gothic"/>
                <w:sz w:val="20"/>
                <w:szCs w:val="20"/>
              </w:rPr>
              <w:t>Registro de Historia clínica</w:t>
            </w:r>
          </w:p>
        </w:tc>
      </w:tr>
      <w:tr w:rsidR="00DD1872" w:rsidRPr="00A27AC7" w14:paraId="52FE27C8" w14:textId="77777777" w:rsidTr="00052E36">
        <w:trPr>
          <w:trHeight w:val="1020"/>
        </w:trPr>
        <w:tc>
          <w:tcPr>
            <w:tcW w:w="834" w:type="dxa"/>
            <w:vAlign w:val="center"/>
          </w:tcPr>
          <w:p w14:paraId="2BE4045E"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lastRenderedPageBreak/>
              <w:t>28</w:t>
            </w:r>
          </w:p>
        </w:tc>
        <w:tc>
          <w:tcPr>
            <w:tcW w:w="1808" w:type="dxa"/>
            <w:vAlign w:val="center"/>
          </w:tcPr>
          <w:p w14:paraId="3C1D64B8" w14:textId="3A55E24F"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Evaluar la adherencia y meta de LDL.</w:t>
            </w:r>
          </w:p>
        </w:tc>
        <w:tc>
          <w:tcPr>
            <w:tcW w:w="3307" w:type="dxa"/>
          </w:tcPr>
          <w:p w14:paraId="4EADBFDC" w14:textId="77777777" w:rsidR="00DD1872" w:rsidRPr="00A27AC7" w:rsidRDefault="00DD1872" w:rsidP="00F62417">
            <w:pPr>
              <w:autoSpaceDE w:val="0"/>
              <w:autoSpaceDN w:val="0"/>
              <w:adjustRightInd w:val="0"/>
              <w:rPr>
                <w:rFonts w:cs="Futura Lt BT"/>
                <w:color w:val="000000"/>
                <w:sz w:val="20"/>
                <w:szCs w:val="20"/>
                <w:lang w:val="es-CO"/>
              </w:rPr>
            </w:pPr>
          </w:p>
          <w:p w14:paraId="74C59934" w14:textId="77777777" w:rsidR="00052E36" w:rsidRPr="00A27AC7" w:rsidRDefault="00052E36" w:rsidP="00F62417">
            <w:pPr>
              <w:autoSpaceDE w:val="0"/>
              <w:autoSpaceDN w:val="0"/>
              <w:adjustRightInd w:val="0"/>
              <w:rPr>
                <w:sz w:val="20"/>
                <w:szCs w:val="20"/>
                <w:lang w:val="es-CO"/>
              </w:rPr>
            </w:pPr>
          </w:p>
          <w:p w14:paraId="7AA62CAA" w14:textId="22ECE2CD"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Los pacientes deben ser evaluados en adherencia y en meta de LDL cada tres meses.</w:t>
            </w:r>
          </w:p>
        </w:tc>
        <w:tc>
          <w:tcPr>
            <w:tcW w:w="1843" w:type="dxa"/>
            <w:vAlign w:val="center"/>
          </w:tcPr>
          <w:p w14:paraId="540C7C7A" w14:textId="77777777" w:rsidR="00DD1872" w:rsidRPr="00A27AC7" w:rsidRDefault="00DD1872" w:rsidP="00EE3909">
            <w:pPr>
              <w:autoSpaceDE w:val="0"/>
              <w:autoSpaceDN w:val="0"/>
              <w:adjustRightInd w:val="0"/>
              <w:jc w:val="center"/>
              <w:rPr>
                <w:sz w:val="20"/>
                <w:szCs w:val="20"/>
                <w:lang w:val="es-CO"/>
              </w:rPr>
            </w:pPr>
            <w:r w:rsidRPr="00A27AC7">
              <w:rPr>
                <w:sz w:val="20"/>
                <w:szCs w:val="20"/>
                <w:lang w:val="es-CO"/>
              </w:rPr>
              <w:t>Médico tratante.</w:t>
            </w:r>
          </w:p>
        </w:tc>
        <w:tc>
          <w:tcPr>
            <w:tcW w:w="2170" w:type="dxa"/>
            <w:vAlign w:val="center"/>
          </w:tcPr>
          <w:p w14:paraId="51318540" w14:textId="0E8FD44C" w:rsidR="00DD1872" w:rsidRPr="00A27AC7" w:rsidRDefault="00DD1872" w:rsidP="00F62417">
            <w:pPr>
              <w:autoSpaceDE w:val="0"/>
              <w:autoSpaceDN w:val="0"/>
              <w:adjustRightInd w:val="0"/>
              <w:rPr>
                <w:sz w:val="20"/>
                <w:szCs w:val="20"/>
                <w:lang w:val="es-CO"/>
              </w:rPr>
            </w:pPr>
            <w:r w:rsidRPr="00A27AC7">
              <w:rPr>
                <w:sz w:val="20"/>
                <w:szCs w:val="20"/>
                <w:lang w:val="es-CO"/>
              </w:rPr>
              <w:t>Porcentaje de pacientes con ACV que tienen segui</w:t>
            </w:r>
            <w:r w:rsidRPr="00A27AC7">
              <w:rPr>
                <w:sz w:val="20"/>
                <w:szCs w:val="20"/>
                <w:lang w:val="es-CO"/>
              </w:rPr>
              <w:softHyphen/>
              <w:t>miento de LDL cada tres meses.</w:t>
            </w:r>
          </w:p>
          <w:p w14:paraId="73D1CEF9"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eastAsia="Century Gothic" w:cs="Century Gothic"/>
                <w:sz w:val="20"/>
                <w:szCs w:val="20"/>
              </w:rPr>
              <w:t>Registro de Historia clínica</w:t>
            </w:r>
          </w:p>
        </w:tc>
      </w:tr>
      <w:tr w:rsidR="00DD1872" w:rsidRPr="00A27AC7" w14:paraId="24F2D43C" w14:textId="77777777" w:rsidTr="00052E36">
        <w:trPr>
          <w:trHeight w:val="1020"/>
        </w:trPr>
        <w:tc>
          <w:tcPr>
            <w:tcW w:w="834" w:type="dxa"/>
            <w:vAlign w:val="center"/>
          </w:tcPr>
          <w:p w14:paraId="7B491146" w14:textId="77777777" w:rsidR="00DD1872" w:rsidRPr="00A27AC7" w:rsidRDefault="00DD1872" w:rsidP="00F62417">
            <w:pPr>
              <w:jc w:val="center"/>
              <w:rPr>
                <w:rFonts w:eastAsia="Century Gothic" w:cs="Century Gothic"/>
                <w:sz w:val="20"/>
                <w:szCs w:val="20"/>
              </w:rPr>
            </w:pPr>
            <w:r w:rsidRPr="00A27AC7">
              <w:rPr>
                <w:rFonts w:eastAsia="Century Gothic" w:cs="Century Gothic"/>
                <w:sz w:val="20"/>
                <w:szCs w:val="20"/>
              </w:rPr>
              <w:t>29</w:t>
            </w:r>
          </w:p>
        </w:tc>
        <w:tc>
          <w:tcPr>
            <w:tcW w:w="1808" w:type="dxa"/>
            <w:vAlign w:val="center"/>
          </w:tcPr>
          <w:p w14:paraId="5AA88BDF" w14:textId="2096606F" w:rsidR="00DD1872" w:rsidRPr="00A27AC7" w:rsidRDefault="00DD1872" w:rsidP="00F62417">
            <w:pPr>
              <w:autoSpaceDE w:val="0"/>
              <w:autoSpaceDN w:val="0"/>
              <w:adjustRightInd w:val="0"/>
              <w:rPr>
                <w:rFonts w:cs="Futura Lt BT"/>
                <w:color w:val="000000"/>
                <w:sz w:val="20"/>
                <w:szCs w:val="20"/>
                <w:lang w:val="es-CO"/>
              </w:rPr>
            </w:pPr>
            <w:r w:rsidRPr="00A27AC7">
              <w:rPr>
                <w:sz w:val="20"/>
                <w:szCs w:val="20"/>
                <w:lang w:val="es-CO"/>
              </w:rPr>
              <w:t>Implementar programas de educación sobre recono</w:t>
            </w:r>
            <w:r w:rsidRPr="00A27AC7">
              <w:rPr>
                <w:sz w:val="20"/>
                <w:szCs w:val="20"/>
                <w:lang w:val="es-CO"/>
              </w:rPr>
              <w:softHyphen/>
              <w:t>cimiento del ACV.</w:t>
            </w:r>
          </w:p>
        </w:tc>
        <w:tc>
          <w:tcPr>
            <w:tcW w:w="3307" w:type="dxa"/>
          </w:tcPr>
          <w:p w14:paraId="699D02B0" w14:textId="0B79AC3E" w:rsidR="00DD1872" w:rsidRPr="00A27AC7" w:rsidRDefault="00052E36" w:rsidP="00F62417">
            <w:pPr>
              <w:autoSpaceDE w:val="0"/>
              <w:autoSpaceDN w:val="0"/>
              <w:adjustRightInd w:val="0"/>
              <w:rPr>
                <w:sz w:val="20"/>
                <w:szCs w:val="20"/>
                <w:lang w:val="es-CO"/>
              </w:rPr>
            </w:pPr>
            <w:r w:rsidRPr="00A27AC7">
              <w:rPr>
                <w:sz w:val="20"/>
                <w:szCs w:val="20"/>
                <w:lang w:val="es-CO"/>
              </w:rPr>
              <w:t>Implementar programas</w:t>
            </w:r>
            <w:r w:rsidR="00DD1872" w:rsidRPr="00A27AC7">
              <w:rPr>
                <w:sz w:val="20"/>
                <w:szCs w:val="20"/>
                <w:lang w:val="es-CO"/>
              </w:rPr>
              <w:t xml:space="preserve"> de educación a la población general sobre el recono</w:t>
            </w:r>
            <w:r w:rsidR="00DD1872" w:rsidRPr="00A27AC7">
              <w:rPr>
                <w:sz w:val="20"/>
                <w:szCs w:val="20"/>
                <w:lang w:val="es-CO"/>
              </w:rPr>
              <w:softHyphen/>
              <w:t>cimiento de un ACV agudo y la forma en cómo acceder rápido a la atención al Hospital San José de Túquerres</w:t>
            </w:r>
            <w:r w:rsidR="002A2E6E" w:rsidRPr="00A27AC7">
              <w:rPr>
                <w:sz w:val="20"/>
                <w:szCs w:val="20"/>
                <w:lang w:val="es-CO"/>
              </w:rPr>
              <w:t>.</w:t>
            </w:r>
          </w:p>
          <w:p w14:paraId="2EB44994" w14:textId="6A01FEE8" w:rsidR="00A310B4" w:rsidRPr="00A27AC7" w:rsidRDefault="00A310B4" w:rsidP="00F62417">
            <w:pPr>
              <w:autoSpaceDE w:val="0"/>
              <w:autoSpaceDN w:val="0"/>
              <w:adjustRightInd w:val="0"/>
              <w:rPr>
                <w:rFonts w:cs="Futura Lt BT"/>
                <w:color w:val="000000"/>
                <w:sz w:val="20"/>
                <w:szCs w:val="20"/>
                <w:lang w:val="es-CO"/>
              </w:rPr>
            </w:pPr>
          </w:p>
        </w:tc>
        <w:tc>
          <w:tcPr>
            <w:tcW w:w="1843" w:type="dxa"/>
            <w:vAlign w:val="center"/>
          </w:tcPr>
          <w:p w14:paraId="658DD129" w14:textId="025EE1DA" w:rsidR="00DD1872" w:rsidRPr="00A27AC7" w:rsidRDefault="00DD1872" w:rsidP="00EE3909">
            <w:pPr>
              <w:autoSpaceDE w:val="0"/>
              <w:autoSpaceDN w:val="0"/>
              <w:adjustRightInd w:val="0"/>
              <w:jc w:val="center"/>
              <w:rPr>
                <w:rFonts w:cs="Futura Lt BT"/>
                <w:color w:val="000000"/>
                <w:sz w:val="20"/>
                <w:szCs w:val="20"/>
                <w:lang w:val="es-CO"/>
              </w:rPr>
            </w:pPr>
            <w:r w:rsidRPr="00A27AC7">
              <w:rPr>
                <w:sz w:val="20"/>
                <w:szCs w:val="20"/>
                <w:lang w:val="es-CO"/>
              </w:rPr>
              <w:t>Líder institucional de ACV.</w:t>
            </w:r>
          </w:p>
        </w:tc>
        <w:tc>
          <w:tcPr>
            <w:tcW w:w="2170" w:type="dxa"/>
            <w:vAlign w:val="center"/>
          </w:tcPr>
          <w:p w14:paraId="0C9E0357" w14:textId="77777777" w:rsidR="00DD1872" w:rsidRPr="00A27AC7" w:rsidRDefault="00DD1872" w:rsidP="00F62417">
            <w:pPr>
              <w:autoSpaceDE w:val="0"/>
              <w:autoSpaceDN w:val="0"/>
              <w:adjustRightInd w:val="0"/>
              <w:rPr>
                <w:rFonts w:cs="Futura Lt BT"/>
                <w:color w:val="000000"/>
                <w:sz w:val="20"/>
                <w:szCs w:val="20"/>
                <w:lang w:val="es-CO"/>
              </w:rPr>
            </w:pPr>
            <w:r w:rsidRPr="00A27AC7">
              <w:rPr>
                <w:rFonts w:eastAsia="Century Gothic" w:cs="Century Gothic"/>
                <w:sz w:val="20"/>
                <w:szCs w:val="20"/>
              </w:rPr>
              <w:t>Redes sociales, medios audiovisuales.</w:t>
            </w:r>
          </w:p>
        </w:tc>
      </w:tr>
    </w:tbl>
    <w:p w14:paraId="7BA9B467" w14:textId="583896F6" w:rsidR="000C5496" w:rsidRDefault="000C5496" w:rsidP="000C5496">
      <w:pPr>
        <w:spacing w:after="160" w:line="259" w:lineRule="auto"/>
        <w:rPr>
          <w:rFonts w:eastAsia="Calibri" w:cs="Calibri"/>
          <w:lang w:eastAsia="es-MX"/>
        </w:rPr>
      </w:pPr>
    </w:p>
    <w:p w14:paraId="0E042F37" w14:textId="51940E45" w:rsidR="00A27AC7" w:rsidRDefault="00A27AC7" w:rsidP="000C5496">
      <w:pPr>
        <w:spacing w:after="160" w:line="259" w:lineRule="auto"/>
        <w:rPr>
          <w:rFonts w:eastAsia="Calibri" w:cs="Calibri"/>
          <w:lang w:eastAsia="es-MX"/>
        </w:rPr>
      </w:pPr>
    </w:p>
    <w:p w14:paraId="37F45D3C" w14:textId="34A99D6A" w:rsidR="00A27AC7" w:rsidRDefault="00A27AC7" w:rsidP="000C5496">
      <w:pPr>
        <w:spacing w:after="160" w:line="259" w:lineRule="auto"/>
        <w:rPr>
          <w:rFonts w:eastAsia="Calibri" w:cs="Calibri"/>
          <w:lang w:eastAsia="es-MX"/>
        </w:rPr>
      </w:pPr>
    </w:p>
    <w:p w14:paraId="6A08C472" w14:textId="6D653A8E" w:rsidR="00A27AC7" w:rsidRDefault="00A27AC7" w:rsidP="000C5496">
      <w:pPr>
        <w:spacing w:after="160" w:line="259" w:lineRule="auto"/>
        <w:rPr>
          <w:rFonts w:eastAsia="Calibri" w:cs="Calibri"/>
          <w:lang w:eastAsia="es-MX"/>
        </w:rPr>
      </w:pPr>
    </w:p>
    <w:p w14:paraId="5F843E10" w14:textId="6F4DDBFA" w:rsidR="00A27AC7" w:rsidRDefault="00A27AC7" w:rsidP="000C5496">
      <w:pPr>
        <w:spacing w:after="160" w:line="259" w:lineRule="auto"/>
        <w:rPr>
          <w:rFonts w:eastAsia="Calibri" w:cs="Calibri"/>
          <w:lang w:eastAsia="es-MX"/>
        </w:rPr>
      </w:pPr>
    </w:p>
    <w:p w14:paraId="18FD02CE" w14:textId="3D614B6A" w:rsidR="00A27AC7" w:rsidRDefault="00A27AC7" w:rsidP="000C5496">
      <w:pPr>
        <w:spacing w:after="160" w:line="259" w:lineRule="auto"/>
        <w:rPr>
          <w:rFonts w:eastAsia="Calibri" w:cs="Calibri"/>
          <w:lang w:eastAsia="es-MX"/>
        </w:rPr>
      </w:pPr>
    </w:p>
    <w:p w14:paraId="5896EC49" w14:textId="30F39100" w:rsidR="00A27AC7" w:rsidRDefault="00A27AC7" w:rsidP="000C5496">
      <w:pPr>
        <w:spacing w:after="160" w:line="259" w:lineRule="auto"/>
        <w:rPr>
          <w:rFonts w:eastAsia="Calibri" w:cs="Calibri"/>
          <w:lang w:eastAsia="es-MX"/>
        </w:rPr>
      </w:pPr>
    </w:p>
    <w:p w14:paraId="0B0E76BC" w14:textId="44EDB395" w:rsidR="00A27AC7" w:rsidRDefault="00A27AC7" w:rsidP="000C5496">
      <w:pPr>
        <w:spacing w:after="160" w:line="259" w:lineRule="auto"/>
        <w:rPr>
          <w:rFonts w:eastAsia="Calibri" w:cs="Calibri"/>
          <w:lang w:eastAsia="es-MX"/>
        </w:rPr>
      </w:pPr>
    </w:p>
    <w:p w14:paraId="6E0F3830" w14:textId="58EB7A34" w:rsidR="00A27AC7" w:rsidRDefault="00A27AC7" w:rsidP="000C5496">
      <w:pPr>
        <w:spacing w:after="160" w:line="259" w:lineRule="auto"/>
        <w:rPr>
          <w:rFonts w:eastAsia="Calibri" w:cs="Calibri"/>
          <w:lang w:eastAsia="es-MX"/>
        </w:rPr>
      </w:pPr>
    </w:p>
    <w:p w14:paraId="5CBC04F7" w14:textId="34175D09" w:rsidR="00A27AC7" w:rsidRDefault="00A27AC7" w:rsidP="000C5496">
      <w:pPr>
        <w:spacing w:after="160" w:line="259" w:lineRule="auto"/>
        <w:rPr>
          <w:rFonts w:eastAsia="Calibri" w:cs="Calibri"/>
          <w:lang w:eastAsia="es-MX"/>
        </w:rPr>
      </w:pPr>
    </w:p>
    <w:p w14:paraId="7F58EBEC" w14:textId="115FABC8" w:rsidR="00A27AC7" w:rsidRDefault="00A27AC7" w:rsidP="000C5496">
      <w:pPr>
        <w:spacing w:after="160" w:line="259" w:lineRule="auto"/>
        <w:rPr>
          <w:rFonts w:eastAsia="Calibri" w:cs="Calibri"/>
          <w:lang w:eastAsia="es-MX"/>
        </w:rPr>
      </w:pPr>
    </w:p>
    <w:p w14:paraId="1E4DD2A1" w14:textId="2A961C18" w:rsidR="00A27AC7" w:rsidRDefault="00A27AC7" w:rsidP="000C5496">
      <w:pPr>
        <w:spacing w:after="160" w:line="259" w:lineRule="auto"/>
        <w:rPr>
          <w:rFonts w:eastAsia="Calibri" w:cs="Calibri"/>
          <w:lang w:eastAsia="es-MX"/>
        </w:rPr>
      </w:pPr>
    </w:p>
    <w:p w14:paraId="5BC081A2" w14:textId="7AC9C003" w:rsidR="00A27AC7" w:rsidRDefault="00A27AC7" w:rsidP="000C5496">
      <w:pPr>
        <w:spacing w:after="160" w:line="259" w:lineRule="auto"/>
        <w:rPr>
          <w:rFonts w:eastAsia="Calibri" w:cs="Calibri"/>
          <w:lang w:eastAsia="es-MX"/>
        </w:rPr>
      </w:pPr>
    </w:p>
    <w:p w14:paraId="28D821E9" w14:textId="0699B400" w:rsidR="00F96B8E" w:rsidRDefault="00F96B8E" w:rsidP="000C5496">
      <w:pPr>
        <w:spacing w:after="160" w:line="259" w:lineRule="auto"/>
        <w:rPr>
          <w:rFonts w:eastAsia="Calibri" w:cs="Calibri"/>
          <w:lang w:eastAsia="es-MX"/>
        </w:rPr>
      </w:pPr>
    </w:p>
    <w:p w14:paraId="519B1AFF" w14:textId="46678EEA" w:rsidR="00F96B8E" w:rsidRDefault="00F96B8E" w:rsidP="000C5496">
      <w:pPr>
        <w:spacing w:after="160" w:line="259" w:lineRule="auto"/>
        <w:rPr>
          <w:rFonts w:eastAsia="Calibri" w:cs="Calibri"/>
          <w:lang w:eastAsia="es-MX"/>
        </w:rPr>
      </w:pPr>
    </w:p>
    <w:p w14:paraId="0DE27E87" w14:textId="451CBA83" w:rsidR="00F96B8E" w:rsidRDefault="00F96B8E" w:rsidP="000C5496">
      <w:pPr>
        <w:spacing w:after="160" w:line="259" w:lineRule="auto"/>
        <w:rPr>
          <w:rFonts w:eastAsia="Calibri" w:cs="Calibri"/>
          <w:lang w:eastAsia="es-MX"/>
        </w:rPr>
      </w:pPr>
    </w:p>
    <w:p w14:paraId="7A2C19A4" w14:textId="77777777" w:rsidR="00F96B8E" w:rsidRDefault="00F96B8E" w:rsidP="000C5496">
      <w:pPr>
        <w:spacing w:after="160" w:line="259" w:lineRule="auto"/>
        <w:rPr>
          <w:rFonts w:eastAsia="Calibri" w:cs="Calibri"/>
          <w:lang w:eastAsia="es-MX"/>
        </w:rPr>
      </w:pPr>
    </w:p>
    <w:p w14:paraId="66A5F45A" w14:textId="079C1E22" w:rsidR="00A27AC7" w:rsidRDefault="00A27AC7" w:rsidP="000C5496">
      <w:pPr>
        <w:spacing w:after="160" w:line="259" w:lineRule="auto"/>
        <w:rPr>
          <w:rFonts w:eastAsia="Calibri" w:cs="Calibri"/>
          <w:lang w:eastAsia="es-MX"/>
        </w:rPr>
      </w:pPr>
    </w:p>
    <w:p w14:paraId="4F7DECAD" w14:textId="77777777" w:rsidR="00A27AC7" w:rsidRPr="000C5496" w:rsidRDefault="00A27AC7" w:rsidP="000C5496">
      <w:pPr>
        <w:spacing w:after="160" w:line="259" w:lineRule="auto"/>
        <w:rPr>
          <w:rFonts w:eastAsia="Calibri" w:cs="Calibri"/>
          <w:lang w:eastAsia="es-MX"/>
        </w:rPr>
      </w:pPr>
    </w:p>
    <w:p w14:paraId="6F63C8F0" w14:textId="007869A9" w:rsidR="00B51B0D" w:rsidRPr="000C5496" w:rsidRDefault="000C5496" w:rsidP="00301B2C">
      <w:pPr>
        <w:pStyle w:val="Prrafodelista"/>
        <w:numPr>
          <w:ilvl w:val="0"/>
          <w:numId w:val="1"/>
        </w:numPr>
        <w:spacing w:after="160" w:line="259" w:lineRule="auto"/>
        <w:rPr>
          <w:rFonts w:eastAsia="Calibri" w:cs="Calibri"/>
          <w:lang w:eastAsia="es-MX"/>
        </w:rPr>
      </w:pPr>
      <w:r w:rsidRPr="00646B0E">
        <w:rPr>
          <w:b/>
        </w:rPr>
        <w:lastRenderedPageBreak/>
        <w:t>FLUJOGRAMAS</w:t>
      </w:r>
    </w:p>
    <w:p w14:paraId="01E5D88B" w14:textId="67987F54" w:rsidR="000C5496" w:rsidRPr="000C5496" w:rsidRDefault="000C5496" w:rsidP="000C5496">
      <w:pPr>
        <w:spacing w:after="160" w:line="259" w:lineRule="auto"/>
        <w:jc w:val="center"/>
        <w:rPr>
          <w:rFonts w:eastAsia="Calibri" w:cs="Calibri"/>
          <w:lang w:eastAsia="es-MX"/>
        </w:rPr>
      </w:pPr>
      <w:r w:rsidRPr="000C5496">
        <w:rPr>
          <w:i/>
          <w:iCs/>
          <w:szCs w:val="18"/>
        </w:rPr>
        <w:t>Algoritmo de atención código ACV adultos</w:t>
      </w:r>
      <w:r w:rsidRPr="000C5496">
        <w:rPr>
          <w:i/>
          <w:iCs/>
          <w:color w:val="44546A" w:themeColor="text2"/>
          <w:szCs w:val="18"/>
        </w:rPr>
        <w:t>:</w:t>
      </w:r>
      <w:r>
        <w:rPr>
          <w:noProof/>
        </w:rPr>
        <w:drawing>
          <wp:inline distT="0" distB="0" distL="0" distR="0" wp14:anchorId="70C70B73" wp14:editId="4E6CA0FD">
            <wp:extent cx="5647261" cy="6686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041" cy="6788117"/>
                    </a:xfrm>
                    <a:prstGeom prst="rect">
                      <a:avLst/>
                    </a:prstGeom>
                  </pic:spPr>
                </pic:pic>
              </a:graphicData>
            </a:graphic>
          </wp:inline>
        </w:drawing>
      </w:r>
    </w:p>
    <w:sdt>
      <w:sdtPr>
        <w:rPr>
          <w:rFonts w:ascii="Century Gothic" w:eastAsiaTheme="minorHAnsi" w:hAnsi="Century Gothic" w:cstheme="minorBidi"/>
          <w:color w:val="auto"/>
          <w:sz w:val="22"/>
          <w:szCs w:val="22"/>
          <w:lang w:val="es-ES"/>
        </w:rPr>
        <w:id w:val="1195050719"/>
        <w:docPartObj>
          <w:docPartGallery w:val="Bibliographies"/>
          <w:docPartUnique/>
        </w:docPartObj>
      </w:sdtPr>
      <w:sdtEndPr>
        <w:rPr>
          <w:lang w:val="es-MX"/>
        </w:rPr>
      </w:sdtEndPr>
      <w:sdtContent>
        <w:p w14:paraId="427FD9C8" w14:textId="012A950B" w:rsidR="00865114" w:rsidRPr="000C5496" w:rsidRDefault="000C5496" w:rsidP="00301B2C">
          <w:pPr>
            <w:pStyle w:val="Ttulo1"/>
            <w:numPr>
              <w:ilvl w:val="0"/>
              <w:numId w:val="1"/>
            </w:numPr>
            <w:rPr>
              <w:rFonts w:ascii="Century Gothic" w:hAnsi="Century Gothic"/>
              <w:b/>
              <w:color w:val="auto"/>
              <w:sz w:val="22"/>
              <w:szCs w:val="22"/>
              <w:lang w:val="es-ES"/>
            </w:rPr>
          </w:pPr>
          <w:r w:rsidRPr="000C5496">
            <w:rPr>
              <w:rFonts w:ascii="Century Gothic" w:hAnsi="Century Gothic"/>
              <w:b/>
              <w:color w:val="auto"/>
              <w:sz w:val="22"/>
              <w:szCs w:val="22"/>
              <w:lang w:val="es-ES"/>
            </w:rPr>
            <w:t>REFERENCIAS BIBLIOGRÁFICAS</w:t>
          </w:r>
        </w:p>
        <w:p w14:paraId="4AEEDB04" w14:textId="77777777" w:rsidR="000C5496" w:rsidRPr="00646B0E" w:rsidRDefault="000C5496" w:rsidP="00301B2C">
          <w:pPr>
            <w:numPr>
              <w:ilvl w:val="0"/>
              <w:numId w:val="27"/>
            </w:numPr>
            <w:rPr>
              <w:rFonts w:eastAsia="Arial" w:cs="Arial"/>
            </w:rPr>
          </w:pPr>
          <w:r w:rsidRPr="00646B0E">
            <w:rPr>
              <w:rFonts w:eastAsia="Arial" w:cs="Arial"/>
            </w:rPr>
            <w:t>Guía para la práctica clínica para el diagnóstico, tratamiento y rehabilitación del episodio agudo del Ataque Cerebrovascular isquémico en población mayor de 18 años [Internet]. Gpc.minsalud.gov.co. 2015 [</w:t>
          </w:r>
          <w:proofErr w:type="spellStart"/>
          <w:r w:rsidRPr="00646B0E">
            <w:rPr>
              <w:rFonts w:eastAsia="Arial" w:cs="Arial"/>
            </w:rPr>
            <w:t>cited</w:t>
          </w:r>
          <w:proofErr w:type="spellEnd"/>
          <w:r w:rsidRPr="00646B0E">
            <w:rPr>
              <w:rFonts w:eastAsia="Arial" w:cs="Arial"/>
            </w:rPr>
            <w:t xml:space="preserve"> 10 </w:t>
          </w:r>
          <w:proofErr w:type="spellStart"/>
          <w:r w:rsidRPr="00646B0E">
            <w:rPr>
              <w:rFonts w:eastAsia="Arial" w:cs="Arial"/>
            </w:rPr>
            <w:t>November</w:t>
          </w:r>
          <w:proofErr w:type="spellEnd"/>
          <w:r w:rsidRPr="00646B0E">
            <w:rPr>
              <w:rFonts w:eastAsia="Arial" w:cs="Arial"/>
            </w:rPr>
            <w:t xml:space="preserve"> 2020]. </w:t>
          </w:r>
          <w:proofErr w:type="spellStart"/>
          <w:r w:rsidRPr="00646B0E">
            <w:rPr>
              <w:rFonts w:eastAsia="Arial" w:cs="Arial"/>
            </w:rPr>
            <w:t>Available</w:t>
          </w:r>
          <w:proofErr w:type="spellEnd"/>
          <w:r w:rsidRPr="00646B0E">
            <w:rPr>
              <w:rFonts w:eastAsia="Arial" w:cs="Arial"/>
            </w:rPr>
            <w:t xml:space="preserve"> </w:t>
          </w:r>
          <w:proofErr w:type="spellStart"/>
          <w:r w:rsidRPr="00646B0E">
            <w:rPr>
              <w:rFonts w:eastAsia="Arial" w:cs="Arial"/>
            </w:rPr>
            <w:t>from</w:t>
          </w:r>
          <w:proofErr w:type="spellEnd"/>
          <w:r w:rsidRPr="00646B0E">
            <w:rPr>
              <w:rFonts w:eastAsia="Arial" w:cs="Arial"/>
            </w:rPr>
            <w:t>: http://gpc.minsalud.gov.co/gpc_sites/Repositorio/Conv_637/GPC_acv/gpc_acv_completa.aspx</w:t>
          </w:r>
        </w:p>
        <w:p w14:paraId="48550D3B" w14:textId="77777777" w:rsidR="000C5496" w:rsidRPr="00646B0E" w:rsidRDefault="000C5496" w:rsidP="00301B2C">
          <w:pPr>
            <w:numPr>
              <w:ilvl w:val="0"/>
              <w:numId w:val="27"/>
            </w:numPr>
            <w:rPr>
              <w:rFonts w:eastAsia="Arial" w:cs="Arial"/>
            </w:rPr>
          </w:pPr>
          <w:r w:rsidRPr="00646B0E">
            <w:rPr>
              <w:rFonts w:eastAsia="Arial" w:cs="Arial"/>
            </w:rPr>
            <w:t xml:space="preserve">Powers W, </w:t>
          </w:r>
          <w:proofErr w:type="spellStart"/>
          <w:r w:rsidRPr="00646B0E">
            <w:rPr>
              <w:rFonts w:eastAsia="Arial" w:cs="Arial"/>
            </w:rPr>
            <w:t>Rabinstein</w:t>
          </w:r>
          <w:proofErr w:type="spellEnd"/>
          <w:r w:rsidRPr="00646B0E">
            <w:rPr>
              <w:rFonts w:eastAsia="Arial" w:cs="Arial"/>
            </w:rPr>
            <w:t xml:space="preserve"> A, </w:t>
          </w:r>
          <w:proofErr w:type="spellStart"/>
          <w:r w:rsidRPr="00646B0E">
            <w:rPr>
              <w:rFonts w:eastAsia="Arial" w:cs="Arial"/>
            </w:rPr>
            <w:t>Ackerson</w:t>
          </w:r>
          <w:proofErr w:type="spellEnd"/>
          <w:r w:rsidRPr="00646B0E">
            <w:rPr>
              <w:rFonts w:eastAsia="Arial" w:cs="Arial"/>
            </w:rPr>
            <w:t xml:space="preserve"> T, </w:t>
          </w:r>
          <w:proofErr w:type="spellStart"/>
          <w:r w:rsidRPr="00646B0E">
            <w:rPr>
              <w:rFonts w:eastAsia="Arial" w:cs="Arial"/>
            </w:rPr>
            <w:t>Adeoye</w:t>
          </w:r>
          <w:proofErr w:type="spellEnd"/>
          <w:r w:rsidRPr="00646B0E">
            <w:rPr>
              <w:rFonts w:eastAsia="Arial" w:cs="Arial"/>
            </w:rPr>
            <w:t xml:space="preserve"> O, </w:t>
          </w:r>
          <w:proofErr w:type="spellStart"/>
          <w:r w:rsidRPr="00646B0E">
            <w:rPr>
              <w:rFonts w:eastAsia="Arial" w:cs="Arial"/>
            </w:rPr>
            <w:t>Bambakidis</w:t>
          </w:r>
          <w:proofErr w:type="spellEnd"/>
          <w:r w:rsidRPr="00646B0E">
            <w:rPr>
              <w:rFonts w:eastAsia="Arial" w:cs="Arial"/>
            </w:rPr>
            <w:t xml:space="preserve"> N, Becker K et al. 2018 </w:t>
          </w:r>
          <w:proofErr w:type="spellStart"/>
          <w:r w:rsidRPr="00646B0E">
            <w:rPr>
              <w:rFonts w:eastAsia="Arial" w:cs="Arial"/>
            </w:rPr>
            <w:t>Guidelines</w:t>
          </w:r>
          <w:proofErr w:type="spellEnd"/>
          <w:r w:rsidRPr="00646B0E">
            <w:rPr>
              <w:rFonts w:eastAsia="Arial" w:cs="Arial"/>
            </w:rPr>
            <w:t xml:space="preserve"> </w:t>
          </w:r>
          <w:proofErr w:type="spellStart"/>
          <w:r w:rsidRPr="00646B0E">
            <w:rPr>
              <w:rFonts w:eastAsia="Arial" w:cs="Arial"/>
            </w:rPr>
            <w:t>for</w:t>
          </w:r>
          <w:proofErr w:type="spellEnd"/>
          <w:r w:rsidRPr="00646B0E">
            <w:rPr>
              <w:rFonts w:eastAsia="Arial" w:cs="Arial"/>
            </w:rPr>
            <w:t xml:space="preserve"> </w:t>
          </w:r>
          <w:proofErr w:type="spellStart"/>
          <w:r w:rsidRPr="00646B0E">
            <w:rPr>
              <w:rFonts w:eastAsia="Arial" w:cs="Arial"/>
            </w:rPr>
            <w:t>the</w:t>
          </w:r>
          <w:proofErr w:type="spellEnd"/>
          <w:r w:rsidRPr="00646B0E">
            <w:rPr>
              <w:rFonts w:eastAsia="Arial" w:cs="Arial"/>
            </w:rPr>
            <w:t xml:space="preserve"> </w:t>
          </w:r>
          <w:proofErr w:type="spellStart"/>
          <w:r w:rsidRPr="00646B0E">
            <w:rPr>
              <w:rFonts w:eastAsia="Arial" w:cs="Arial"/>
            </w:rPr>
            <w:t>Early</w:t>
          </w:r>
          <w:proofErr w:type="spellEnd"/>
          <w:r w:rsidRPr="00646B0E">
            <w:rPr>
              <w:rFonts w:eastAsia="Arial" w:cs="Arial"/>
            </w:rPr>
            <w:t xml:space="preserve"> Management </w:t>
          </w:r>
          <w:proofErr w:type="spellStart"/>
          <w:r w:rsidRPr="00646B0E">
            <w:rPr>
              <w:rFonts w:eastAsia="Arial" w:cs="Arial"/>
            </w:rPr>
            <w:t>of</w:t>
          </w:r>
          <w:proofErr w:type="spellEnd"/>
          <w:r w:rsidRPr="00646B0E">
            <w:rPr>
              <w:rFonts w:eastAsia="Arial" w:cs="Arial"/>
            </w:rPr>
            <w:t xml:space="preserve"> </w:t>
          </w:r>
          <w:proofErr w:type="spellStart"/>
          <w:r w:rsidRPr="00646B0E">
            <w:rPr>
              <w:rFonts w:eastAsia="Arial" w:cs="Arial"/>
            </w:rPr>
            <w:t>Patients</w:t>
          </w:r>
          <w:proofErr w:type="spellEnd"/>
          <w:r w:rsidRPr="00646B0E">
            <w:rPr>
              <w:rFonts w:eastAsia="Arial" w:cs="Arial"/>
            </w:rPr>
            <w:t xml:space="preserve"> </w:t>
          </w:r>
          <w:proofErr w:type="spellStart"/>
          <w:r w:rsidRPr="00646B0E">
            <w:rPr>
              <w:rFonts w:eastAsia="Arial" w:cs="Arial"/>
            </w:rPr>
            <w:t>With</w:t>
          </w:r>
          <w:proofErr w:type="spellEnd"/>
          <w:r w:rsidRPr="00646B0E">
            <w:rPr>
              <w:rFonts w:eastAsia="Arial" w:cs="Arial"/>
            </w:rPr>
            <w:t xml:space="preserve"> Acute </w:t>
          </w:r>
          <w:proofErr w:type="spellStart"/>
          <w:r w:rsidRPr="00646B0E">
            <w:rPr>
              <w:rFonts w:eastAsia="Arial" w:cs="Arial"/>
            </w:rPr>
            <w:t>Ischemic</w:t>
          </w:r>
          <w:proofErr w:type="spellEnd"/>
          <w:r w:rsidRPr="00646B0E">
            <w:rPr>
              <w:rFonts w:eastAsia="Arial" w:cs="Arial"/>
            </w:rPr>
            <w:t xml:space="preserve"> </w:t>
          </w:r>
          <w:proofErr w:type="spellStart"/>
          <w:r w:rsidRPr="00646B0E">
            <w:rPr>
              <w:rFonts w:eastAsia="Arial" w:cs="Arial"/>
            </w:rPr>
            <w:t>Stroke</w:t>
          </w:r>
          <w:proofErr w:type="spellEnd"/>
          <w:r w:rsidRPr="00646B0E">
            <w:rPr>
              <w:rFonts w:eastAsia="Arial" w:cs="Arial"/>
            </w:rPr>
            <w:t xml:space="preserve">: A </w:t>
          </w:r>
          <w:proofErr w:type="spellStart"/>
          <w:r w:rsidRPr="00646B0E">
            <w:rPr>
              <w:rFonts w:eastAsia="Arial" w:cs="Arial"/>
            </w:rPr>
            <w:t>Guideline</w:t>
          </w:r>
          <w:proofErr w:type="spellEnd"/>
          <w:r w:rsidRPr="00646B0E">
            <w:rPr>
              <w:rFonts w:eastAsia="Arial" w:cs="Arial"/>
            </w:rPr>
            <w:t xml:space="preserve"> </w:t>
          </w:r>
          <w:proofErr w:type="spellStart"/>
          <w:r w:rsidRPr="00646B0E">
            <w:rPr>
              <w:rFonts w:eastAsia="Arial" w:cs="Arial"/>
            </w:rPr>
            <w:t>for</w:t>
          </w:r>
          <w:proofErr w:type="spellEnd"/>
          <w:r w:rsidRPr="00646B0E">
            <w:rPr>
              <w:rFonts w:eastAsia="Arial" w:cs="Arial"/>
            </w:rPr>
            <w:t xml:space="preserve"> </w:t>
          </w:r>
          <w:proofErr w:type="spellStart"/>
          <w:r w:rsidRPr="00646B0E">
            <w:rPr>
              <w:rFonts w:eastAsia="Arial" w:cs="Arial"/>
            </w:rPr>
            <w:t>Healthcare</w:t>
          </w:r>
          <w:proofErr w:type="spellEnd"/>
          <w:r w:rsidRPr="00646B0E">
            <w:rPr>
              <w:rFonts w:eastAsia="Arial" w:cs="Arial"/>
            </w:rPr>
            <w:t xml:space="preserve"> </w:t>
          </w:r>
          <w:proofErr w:type="spellStart"/>
          <w:r w:rsidRPr="00646B0E">
            <w:rPr>
              <w:rFonts w:eastAsia="Arial" w:cs="Arial"/>
            </w:rPr>
            <w:t>Professionals</w:t>
          </w:r>
          <w:proofErr w:type="spellEnd"/>
          <w:r w:rsidRPr="00646B0E">
            <w:rPr>
              <w:rFonts w:eastAsia="Arial" w:cs="Arial"/>
            </w:rPr>
            <w:t xml:space="preserve"> </w:t>
          </w:r>
          <w:proofErr w:type="spellStart"/>
          <w:r w:rsidRPr="00646B0E">
            <w:rPr>
              <w:rFonts w:eastAsia="Arial" w:cs="Arial"/>
            </w:rPr>
            <w:t>From</w:t>
          </w:r>
          <w:proofErr w:type="spellEnd"/>
          <w:r w:rsidRPr="00646B0E">
            <w:rPr>
              <w:rFonts w:eastAsia="Arial" w:cs="Arial"/>
            </w:rPr>
            <w:t xml:space="preserve"> </w:t>
          </w:r>
          <w:proofErr w:type="spellStart"/>
          <w:r w:rsidRPr="00646B0E">
            <w:rPr>
              <w:rFonts w:eastAsia="Arial" w:cs="Arial"/>
            </w:rPr>
            <w:t>the</w:t>
          </w:r>
          <w:proofErr w:type="spellEnd"/>
          <w:r w:rsidRPr="00646B0E">
            <w:rPr>
              <w:rFonts w:eastAsia="Arial" w:cs="Arial"/>
            </w:rPr>
            <w:t xml:space="preserve"> American Heart </w:t>
          </w:r>
          <w:proofErr w:type="spellStart"/>
          <w:r w:rsidRPr="00646B0E">
            <w:rPr>
              <w:rFonts w:eastAsia="Arial" w:cs="Arial"/>
            </w:rPr>
            <w:t>Association</w:t>
          </w:r>
          <w:proofErr w:type="spellEnd"/>
          <w:r w:rsidRPr="00646B0E">
            <w:rPr>
              <w:rFonts w:eastAsia="Arial" w:cs="Arial"/>
            </w:rPr>
            <w:t xml:space="preserve">/American </w:t>
          </w:r>
          <w:proofErr w:type="spellStart"/>
          <w:r w:rsidRPr="00646B0E">
            <w:rPr>
              <w:rFonts w:eastAsia="Arial" w:cs="Arial"/>
            </w:rPr>
            <w:t>Stroke</w:t>
          </w:r>
          <w:proofErr w:type="spellEnd"/>
          <w:r w:rsidRPr="00646B0E">
            <w:rPr>
              <w:rFonts w:eastAsia="Arial" w:cs="Arial"/>
            </w:rPr>
            <w:t xml:space="preserve"> </w:t>
          </w:r>
          <w:proofErr w:type="spellStart"/>
          <w:r w:rsidRPr="00646B0E">
            <w:rPr>
              <w:rFonts w:eastAsia="Arial" w:cs="Arial"/>
            </w:rPr>
            <w:t>Association</w:t>
          </w:r>
          <w:proofErr w:type="spellEnd"/>
          <w:r w:rsidRPr="00646B0E">
            <w:rPr>
              <w:rFonts w:eastAsia="Arial" w:cs="Arial"/>
            </w:rPr>
            <w:t>. Stroke. 2018;49(3).</w:t>
          </w:r>
        </w:p>
        <w:p w14:paraId="01E9760A" w14:textId="77777777" w:rsidR="000C5496" w:rsidRPr="00646B0E" w:rsidRDefault="000C5496" w:rsidP="00301B2C">
          <w:pPr>
            <w:numPr>
              <w:ilvl w:val="0"/>
              <w:numId w:val="27"/>
            </w:numPr>
            <w:rPr>
              <w:rFonts w:eastAsia="Arial" w:cs="Arial"/>
            </w:rPr>
          </w:pPr>
          <w:r w:rsidRPr="00646B0E">
            <w:rPr>
              <w:rFonts w:eastAsia="Arial" w:cs="Arial"/>
            </w:rPr>
            <w:t xml:space="preserve">Powers W, </w:t>
          </w:r>
          <w:proofErr w:type="spellStart"/>
          <w:r w:rsidRPr="00646B0E">
            <w:rPr>
              <w:rFonts w:eastAsia="Arial" w:cs="Arial"/>
            </w:rPr>
            <w:t>Rabinstein</w:t>
          </w:r>
          <w:proofErr w:type="spellEnd"/>
          <w:r w:rsidRPr="00646B0E">
            <w:rPr>
              <w:rFonts w:eastAsia="Arial" w:cs="Arial"/>
            </w:rPr>
            <w:t xml:space="preserve"> A, </w:t>
          </w:r>
          <w:proofErr w:type="spellStart"/>
          <w:r w:rsidRPr="00646B0E">
            <w:rPr>
              <w:rFonts w:eastAsia="Arial" w:cs="Arial"/>
            </w:rPr>
            <w:t>Ackerson</w:t>
          </w:r>
          <w:proofErr w:type="spellEnd"/>
          <w:r w:rsidRPr="00646B0E">
            <w:rPr>
              <w:rFonts w:eastAsia="Arial" w:cs="Arial"/>
            </w:rPr>
            <w:t xml:space="preserve"> T, </w:t>
          </w:r>
          <w:proofErr w:type="spellStart"/>
          <w:r w:rsidRPr="00646B0E">
            <w:rPr>
              <w:rFonts w:eastAsia="Arial" w:cs="Arial"/>
            </w:rPr>
            <w:t>Adeoye</w:t>
          </w:r>
          <w:proofErr w:type="spellEnd"/>
          <w:r w:rsidRPr="00646B0E">
            <w:rPr>
              <w:rFonts w:eastAsia="Arial" w:cs="Arial"/>
            </w:rPr>
            <w:t xml:space="preserve"> O, </w:t>
          </w:r>
          <w:proofErr w:type="spellStart"/>
          <w:r w:rsidRPr="00646B0E">
            <w:rPr>
              <w:rFonts w:eastAsia="Arial" w:cs="Arial"/>
            </w:rPr>
            <w:t>Bambakidis</w:t>
          </w:r>
          <w:proofErr w:type="spellEnd"/>
          <w:r w:rsidRPr="00646B0E">
            <w:rPr>
              <w:rFonts w:eastAsia="Arial" w:cs="Arial"/>
            </w:rPr>
            <w:t xml:space="preserve"> N, Becker K et al. </w:t>
          </w:r>
          <w:proofErr w:type="spellStart"/>
          <w:r w:rsidRPr="00646B0E">
            <w:rPr>
              <w:rFonts w:eastAsia="Arial" w:cs="Arial"/>
            </w:rPr>
            <w:t>Guidelines</w:t>
          </w:r>
          <w:proofErr w:type="spellEnd"/>
          <w:r w:rsidRPr="00646B0E">
            <w:rPr>
              <w:rFonts w:eastAsia="Arial" w:cs="Arial"/>
            </w:rPr>
            <w:t xml:space="preserve"> </w:t>
          </w:r>
          <w:proofErr w:type="spellStart"/>
          <w:r w:rsidRPr="00646B0E">
            <w:rPr>
              <w:rFonts w:eastAsia="Arial" w:cs="Arial"/>
            </w:rPr>
            <w:t>for</w:t>
          </w:r>
          <w:proofErr w:type="spellEnd"/>
          <w:r w:rsidRPr="00646B0E">
            <w:rPr>
              <w:rFonts w:eastAsia="Arial" w:cs="Arial"/>
            </w:rPr>
            <w:t xml:space="preserve"> </w:t>
          </w:r>
          <w:proofErr w:type="spellStart"/>
          <w:r w:rsidRPr="00646B0E">
            <w:rPr>
              <w:rFonts w:eastAsia="Arial" w:cs="Arial"/>
            </w:rPr>
            <w:t>the</w:t>
          </w:r>
          <w:proofErr w:type="spellEnd"/>
          <w:r w:rsidRPr="00646B0E">
            <w:rPr>
              <w:rFonts w:eastAsia="Arial" w:cs="Arial"/>
            </w:rPr>
            <w:t xml:space="preserve"> </w:t>
          </w:r>
          <w:proofErr w:type="spellStart"/>
          <w:r w:rsidRPr="00646B0E">
            <w:rPr>
              <w:rFonts w:eastAsia="Arial" w:cs="Arial"/>
            </w:rPr>
            <w:t>Early</w:t>
          </w:r>
          <w:proofErr w:type="spellEnd"/>
          <w:r w:rsidRPr="00646B0E">
            <w:rPr>
              <w:rFonts w:eastAsia="Arial" w:cs="Arial"/>
            </w:rPr>
            <w:t xml:space="preserve"> </w:t>
          </w:r>
          <w:proofErr w:type="spellStart"/>
          <w:r w:rsidRPr="00646B0E">
            <w:rPr>
              <w:rFonts w:eastAsia="Arial" w:cs="Arial"/>
            </w:rPr>
            <w:t>Magment</w:t>
          </w:r>
          <w:proofErr w:type="spellEnd"/>
          <w:r w:rsidRPr="00646B0E">
            <w:rPr>
              <w:rFonts w:eastAsia="Arial" w:cs="Arial"/>
            </w:rPr>
            <w:t xml:space="preserve"> </w:t>
          </w:r>
          <w:proofErr w:type="spellStart"/>
          <w:r w:rsidRPr="00646B0E">
            <w:rPr>
              <w:rFonts w:eastAsia="Arial" w:cs="Arial"/>
            </w:rPr>
            <w:t>of</w:t>
          </w:r>
          <w:proofErr w:type="spellEnd"/>
          <w:r w:rsidRPr="00646B0E">
            <w:rPr>
              <w:rFonts w:eastAsia="Arial" w:cs="Arial"/>
            </w:rPr>
            <w:t xml:space="preserve"> </w:t>
          </w:r>
          <w:proofErr w:type="spellStart"/>
          <w:r w:rsidRPr="00646B0E">
            <w:rPr>
              <w:rFonts w:eastAsia="Arial" w:cs="Arial"/>
            </w:rPr>
            <w:t>patients</w:t>
          </w:r>
          <w:proofErr w:type="spellEnd"/>
          <w:r w:rsidRPr="00646B0E">
            <w:rPr>
              <w:rFonts w:eastAsia="Arial" w:cs="Arial"/>
            </w:rPr>
            <w:t xml:space="preserve"> </w:t>
          </w:r>
          <w:proofErr w:type="spellStart"/>
          <w:r w:rsidRPr="00646B0E">
            <w:rPr>
              <w:rFonts w:eastAsia="Arial" w:cs="Arial"/>
            </w:rPr>
            <w:t>with</w:t>
          </w:r>
          <w:proofErr w:type="spellEnd"/>
          <w:r w:rsidRPr="00646B0E">
            <w:rPr>
              <w:rFonts w:eastAsia="Arial" w:cs="Arial"/>
            </w:rPr>
            <w:t xml:space="preserve"> acute </w:t>
          </w:r>
          <w:proofErr w:type="spellStart"/>
          <w:r w:rsidRPr="00646B0E">
            <w:rPr>
              <w:rFonts w:eastAsia="Arial" w:cs="Arial"/>
            </w:rPr>
            <w:t>ischemic</w:t>
          </w:r>
          <w:proofErr w:type="spellEnd"/>
          <w:r w:rsidRPr="00646B0E">
            <w:rPr>
              <w:rFonts w:eastAsia="Arial" w:cs="Arial"/>
            </w:rPr>
            <w:t xml:space="preserve"> stroke:2019 </w:t>
          </w:r>
          <w:proofErr w:type="spellStart"/>
          <w:r w:rsidRPr="00646B0E">
            <w:rPr>
              <w:rFonts w:eastAsia="Arial" w:cs="Arial"/>
            </w:rPr>
            <w:t>update</w:t>
          </w:r>
          <w:proofErr w:type="spellEnd"/>
          <w:r w:rsidRPr="00646B0E">
            <w:rPr>
              <w:rFonts w:eastAsia="Arial" w:cs="Arial"/>
            </w:rPr>
            <w:t xml:space="preserve"> </w:t>
          </w:r>
          <w:proofErr w:type="spellStart"/>
          <w:r w:rsidRPr="00646B0E">
            <w:rPr>
              <w:rFonts w:eastAsia="Arial" w:cs="Arial"/>
            </w:rPr>
            <w:t>to</w:t>
          </w:r>
          <w:proofErr w:type="spellEnd"/>
          <w:r w:rsidRPr="00646B0E">
            <w:rPr>
              <w:rFonts w:eastAsia="Arial" w:cs="Arial"/>
            </w:rPr>
            <w:t xml:space="preserve"> </w:t>
          </w:r>
          <w:proofErr w:type="spellStart"/>
          <w:r w:rsidRPr="00646B0E">
            <w:rPr>
              <w:rFonts w:eastAsia="Arial" w:cs="Arial"/>
            </w:rPr>
            <w:t>the</w:t>
          </w:r>
          <w:proofErr w:type="spellEnd"/>
          <w:r w:rsidRPr="00646B0E">
            <w:rPr>
              <w:rFonts w:eastAsia="Arial" w:cs="Arial"/>
            </w:rPr>
            <w:t xml:space="preserve"> 2018 </w:t>
          </w:r>
          <w:proofErr w:type="spellStart"/>
          <w:r w:rsidRPr="00646B0E">
            <w:rPr>
              <w:rFonts w:eastAsia="Arial" w:cs="Arial"/>
            </w:rPr>
            <w:t>Guidelines</w:t>
          </w:r>
          <w:proofErr w:type="spellEnd"/>
          <w:r w:rsidRPr="00646B0E">
            <w:rPr>
              <w:rFonts w:eastAsia="Arial" w:cs="Arial"/>
            </w:rPr>
            <w:t xml:space="preserve"> </w:t>
          </w:r>
          <w:proofErr w:type="spellStart"/>
          <w:r w:rsidRPr="00646B0E">
            <w:rPr>
              <w:rFonts w:eastAsia="Arial" w:cs="Arial"/>
            </w:rPr>
            <w:t>for</w:t>
          </w:r>
          <w:proofErr w:type="spellEnd"/>
          <w:r w:rsidRPr="00646B0E">
            <w:rPr>
              <w:rFonts w:eastAsia="Arial" w:cs="Arial"/>
            </w:rPr>
            <w:t xml:space="preserve"> </w:t>
          </w:r>
          <w:proofErr w:type="spellStart"/>
          <w:r w:rsidRPr="00646B0E">
            <w:rPr>
              <w:rFonts w:eastAsia="Arial" w:cs="Arial"/>
            </w:rPr>
            <w:t>the</w:t>
          </w:r>
          <w:proofErr w:type="spellEnd"/>
          <w:r w:rsidRPr="00646B0E">
            <w:rPr>
              <w:rFonts w:eastAsia="Arial" w:cs="Arial"/>
            </w:rPr>
            <w:t xml:space="preserve"> </w:t>
          </w:r>
          <w:proofErr w:type="spellStart"/>
          <w:r w:rsidRPr="00646B0E">
            <w:rPr>
              <w:rFonts w:eastAsia="Arial" w:cs="Arial"/>
            </w:rPr>
            <w:t>early</w:t>
          </w:r>
          <w:proofErr w:type="spellEnd"/>
          <w:r w:rsidRPr="00646B0E">
            <w:rPr>
              <w:rFonts w:eastAsia="Arial" w:cs="Arial"/>
            </w:rPr>
            <w:t xml:space="preserve"> </w:t>
          </w:r>
          <w:proofErr w:type="spellStart"/>
          <w:r w:rsidRPr="00646B0E">
            <w:rPr>
              <w:rFonts w:eastAsia="Arial" w:cs="Arial"/>
            </w:rPr>
            <w:t>management</w:t>
          </w:r>
          <w:proofErr w:type="spellEnd"/>
          <w:r w:rsidRPr="00646B0E">
            <w:rPr>
              <w:rFonts w:eastAsia="Arial" w:cs="Arial"/>
            </w:rPr>
            <w:t xml:space="preserve"> </w:t>
          </w:r>
          <w:proofErr w:type="spellStart"/>
          <w:r w:rsidRPr="00646B0E">
            <w:rPr>
              <w:rFonts w:eastAsia="Arial" w:cs="Arial"/>
            </w:rPr>
            <w:t>of</w:t>
          </w:r>
          <w:proofErr w:type="spellEnd"/>
          <w:r w:rsidRPr="00646B0E">
            <w:rPr>
              <w:rFonts w:eastAsia="Arial" w:cs="Arial"/>
            </w:rPr>
            <w:t xml:space="preserve"> acute </w:t>
          </w:r>
          <w:proofErr w:type="spellStart"/>
          <w:r w:rsidRPr="00646B0E">
            <w:rPr>
              <w:rFonts w:eastAsia="Arial" w:cs="Arial"/>
            </w:rPr>
            <w:t>ischemic</w:t>
          </w:r>
          <w:proofErr w:type="spellEnd"/>
          <w:r w:rsidRPr="00646B0E">
            <w:rPr>
              <w:rFonts w:eastAsia="Arial" w:cs="Arial"/>
            </w:rPr>
            <w:t xml:space="preserve"> </w:t>
          </w:r>
          <w:proofErr w:type="spellStart"/>
          <w:r w:rsidRPr="00646B0E">
            <w:rPr>
              <w:rFonts w:eastAsia="Arial" w:cs="Arial"/>
            </w:rPr>
            <w:t>stroke</w:t>
          </w:r>
          <w:proofErr w:type="spellEnd"/>
          <w:r w:rsidRPr="00646B0E">
            <w:rPr>
              <w:rFonts w:eastAsia="Arial" w:cs="Arial"/>
            </w:rPr>
            <w:t>. Stroke 2019;</w:t>
          </w:r>
          <w:proofErr w:type="gramStart"/>
          <w:r w:rsidRPr="00646B0E">
            <w:rPr>
              <w:rFonts w:eastAsia="Arial" w:cs="Arial"/>
            </w:rPr>
            <w:t>50:e</w:t>
          </w:r>
          <w:proofErr w:type="gramEnd"/>
          <w:r w:rsidRPr="00646B0E">
            <w:rPr>
              <w:rFonts w:eastAsia="Arial" w:cs="Arial"/>
            </w:rPr>
            <w:t xml:space="preserve">344-e418. </w:t>
          </w:r>
        </w:p>
        <w:p w14:paraId="74621CCB" w14:textId="77777777" w:rsidR="000C5496" w:rsidRPr="00646B0E" w:rsidRDefault="000C5496" w:rsidP="00301B2C">
          <w:pPr>
            <w:numPr>
              <w:ilvl w:val="0"/>
              <w:numId w:val="27"/>
            </w:numPr>
            <w:rPr>
              <w:rFonts w:eastAsia="Arial" w:cs="Arial"/>
            </w:rPr>
          </w:pPr>
          <w:r w:rsidRPr="00646B0E">
            <w:rPr>
              <w:rFonts w:eastAsia="Arial" w:cs="Arial"/>
            </w:rPr>
            <w:t xml:space="preserve">Yoo J, </w:t>
          </w:r>
          <w:proofErr w:type="spellStart"/>
          <w:r w:rsidRPr="00646B0E">
            <w:rPr>
              <w:rFonts w:eastAsia="Arial" w:cs="Arial"/>
            </w:rPr>
            <w:t>Song</w:t>
          </w:r>
          <w:proofErr w:type="spellEnd"/>
          <w:r w:rsidRPr="00646B0E">
            <w:rPr>
              <w:rFonts w:eastAsia="Arial" w:cs="Arial"/>
            </w:rPr>
            <w:t xml:space="preserve"> D, </w:t>
          </w:r>
          <w:proofErr w:type="spellStart"/>
          <w:r w:rsidRPr="00646B0E">
            <w:rPr>
              <w:rFonts w:eastAsia="Arial" w:cs="Arial"/>
            </w:rPr>
            <w:t>Baek</w:t>
          </w:r>
          <w:proofErr w:type="spellEnd"/>
          <w:r w:rsidRPr="00646B0E">
            <w:rPr>
              <w:rFonts w:eastAsia="Arial" w:cs="Arial"/>
            </w:rPr>
            <w:t xml:space="preserve"> J, Lee K, Jung Y, Cho H et al. Comprehensive </w:t>
          </w:r>
          <w:proofErr w:type="spellStart"/>
          <w:r w:rsidRPr="00646B0E">
            <w:rPr>
              <w:rFonts w:eastAsia="Arial" w:cs="Arial"/>
            </w:rPr>
            <w:t>code</w:t>
          </w:r>
          <w:proofErr w:type="spellEnd"/>
          <w:r w:rsidRPr="00646B0E">
            <w:rPr>
              <w:rFonts w:eastAsia="Arial" w:cs="Arial"/>
            </w:rPr>
            <w:t xml:space="preserve"> </w:t>
          </w:r>
          <w:proofErr w:type="spellStart"/>
          <w:r w:rsidRPr="00646B0E">
            <w:rPr>
              <w:rFonts w:eastAsia="Arial" w:cs="Arial"/>
            </w:rPr>
            <w:t>stroke</w:t>
          </w:r>
          <w:proofErr w:type="spellEnd"/>
          <w:r w:rsidRPr="00646B0E">
            <w:rPr>
              <w:rFonts w:eastAsia="Arial" w:cs="Arial"/>
            </w:rPr>
            <w:t xml:space="preserve"> </w:t>
          </w:r>
          <w:proofErr w:type="spellStart"/>
          <w:r w:rsidRPr="00646B0E">
            <w:rPr>
              <w:rFonts w:eastAsia="Arial" w:cs="Arial"/>
            </w:rPr>
            <w:t>program</w:t>
          </w:r>
          <w:proofErr w:type="spellEnd"/>
          <w:r w:rsidRPr="00646B0E">
            <w:rPr>
              <w:rFonts w:eastAsia="Arial" w:cs="Arial"/>
            </w:rPr>
            <w:t xml:space="preserve"> </w:t>
          </w:r>
          <w:proofErr w:type="spellStart"/>
          <w:r w:rsidRPr="00646B0E">
            <w:rPr>
              <w:rFonts w:eastAsia="Arial" w:cs="Arial"/>
            </w:rPr>
            <w:t>to</w:t>
          </w:r>
          <w:proofErr w:type="spellEnd"/>
          <w:r w:rsidRPr="00646B0E">
            <w:rPr>
              <w:rFonts w:eastAsia="Arial" w:cs="Arial"/>
            </w:rPr>
            <w:t xml:space="preserve"> reduce </w:t>
          </w:r>
          <w:proofErr w:type="spellStart"/>
          <w:r w:rsidRPr="00646B0E">
            <w:rPr>
              <w:rFonts w:eastAsia="Arial" w:cs="Arial"/>
            </w:rPr>
            <w:t>reperfusion</w:t>
          </w:r>
          <w:proofErr w:type="spellEnd"/>
          <w:r w:rsidRPr="00646B0E">
            <w:rPr>
              <w:rFonts w:eastAsia="Arial" w:cs="Arial"/>
            </w:rPr>
            <w:t xml:space="preserve"> </w:t>
          </w:r>
          <w:proofErr w:type="spellStart"/>
          <w:r w:rsidRPr="00646B0E">
            <w:rPr>
              <w:rFonts w:eastAsia="Arial" w:cs="Arial"/>
            </w:rPr>
            <w:t>delay</w:t>
          </w:r>
          <w:proofErr w:type="spellEnd"/>
          <w:r w:rsidRPr="00646B0E">
            <w:rPr>
              <w:rFonts w:eastAsia="Arial" w:cs="Arial"/>
            </w:rPr>
            <w:t xml:space="preserve"> </w:t>
          </w:r>
          <w:proofErr w:type="spellStart"/>
          <w:r w:rsidRPr="00646B0E">
            <w:rPr>
              <w:rFonts w:eastAsia="Arial" w:cs="Arial"/>
            </w:rPr>
            <w:t>for</w:t>
          </w:r>
          <w:proofErr w:type="spellEnd"/>
          <w:r w:rsidRPr="00646B0E">
            <w:rPr>
              <w:rFonts w:eastAsia="Arial" w:cs="Arial"/>
            </w:rPr>
            <w:t xml:space="preserve"> </w:t>
          </w:r>
          <w:proofErr w:type="spellStart"/>
          <w:r w:rsidRPr="00646B0E">
            <w:rPr>
              <w:rFonts w:eastAsia="Arial" w:cs="Arial"/>
            </w:rPr>
            <w:t>in-hospital</w:t>
          </w:r>
          <w:proofErr w:type="spellEnd"/>
          <w:r w:rsidRPr="00646B0E">
            <w:rPr>
              <w:rFonts w:eastAsia="Arial" w:cs="Arial"/>
            </w:rPr>
            <w:t xml:space="preserve"> </w:t>
          </w:r>
          <w:proofErr w:type="spellStart"/>
          <w:r w:rsidRPr="00646B0E">
            <w:rPr>
              <w:rFonts w:eastAsia="Arial" w:cs="Arial"/>
            </w:rPr>
            <w:t>stroke</w:t>
          </w:r>
          <w:proofErr w:type="spellEnd"/>
          <w:r w:rsidRPr="00646B0E">
            <w:rPr>
              <w:rFonts w:eastAsia="Arial" w:cs="Arial"/>
            </w:rPr>
            <w:t xml:space="preserve"> </w:t>
          </w:r>
          <w:proofErr w:type="spellStart"/>
          <w:r w:rsidRPr="00646B0E">
            <w:rPr>
              <w:rFonts w:eastAsia="Arial" w:cs="Arial"/>
            </w:rPr>
            <w:t>patients</w:t>
          </w:r>
          <w:proofErr w:type="spellEnd"/>
          <w:r w:rsidRPr="00646B0E">
            <w:rPr>
              <w:rFonts w:eastAsia="Arial" w:cs="Arial"/>
            </w:rPr>
            <w:t xml:space="preserve">. International </w:t>
          </w:r>
          <w:proofErr w:type="spellStart"/>
          <w:r w:rsidRPr="00646B0E">
            <w:rPr>
              <w:rFonts w:eastAsia="Arial" w:cs="Arial"/>
            </w:rPr>
            <w:t>Journal</w:t>
          </w:r>
          <w:proofErr w:type="spellEnd"/>
          <w:r w:rsidRPr="00646B0E">
            <w:rPr>
              <w:rFonts w:eastAsia="Arial" w:cs="Arial"/>
            </w:rPr>
            <w:t xml:space="preserve"> of </w:t>
          </w:r>
          <w:proofErr w:type="spellStart"/>
          <w:r w:rsidRPr="00646B0E">
            <w:rPr>
              <w:rFonts w:eastAsia="Arial" w:cs="Arial"/>
            </w:rPr>
            <w:t>Stroke</w:t>
          </w:r>
          <w:proofErr w:type="spellEnd"/>
          <w:r w:rsidRPr="00646B0E">
            <w:rPr>
              <w:rFonts w:eastAsia="Arial" w:cs="Arial"/>
            </w:rPr>
            <w:t>. 2016;11(6):656-662.</w:t>
          </w:r>
        </w:p>
        <w:p w14:paraId="72F79CAB" w14:textId="77777777" w:rsidR="000C5496" w:rsidRPr="00646B0E" w:rsidRDefault="000C5496" w:rsidP="00301B2C">
          <w:pPr>
            <w:numPr>
              <w:ilvl w:val="0"/>
              <w:numId w:val="27"/>
            </w:numPr>
            <w:rPr>
              <w:rFonts w:eastAsia="Arial" w:cs="Arial"/>
            </w:rPr>
          </w:pPr>
          <w:proofErr w:type="spellStart"/>
          <w:r w:rsidRPr="00646B0E">
            <w:rPr>
              <w:rFonts w:eastAsia="Arial" w:cs="Arial"/>
            </w:rPr>
            <w:t>Vanhoucke</w:t>
          </w:r>
          <w:proofErr w:type="spellEnd"/>
          <w:r w:rsidRPr="00646B0E">
            <w:rPr>
              <w:rFonts w:eastAsia="Arial" w:cs="Arial"/>
            </w:rPr>
            <w:t xml:space="preserve"> J, </w:t>
          </w:r>
          <w:proofErr w:type="spellStart"/>
          <w:r w:rsidRPr="00646B0E">
            <w:rPr>
              <w:rFonts w:eastAsia="Arial" w:cs="Arial"/>
            </w:rPr>
            <w:t>Hemelsoet</w:t>
          </w:r>
          <w:proofErr w:type="spellEnd"/>
          <w:r w:rsidRPr="00646B0E">
            <w:rPr>
              <w:rFonts w:eastAsia="Arial" w:cs="Arial"/>
            </w:rPr>
            <w:t xml:space="preserve"> D, </w:t>
          </w:r>
          <w:proofErr w:type="spellStart"/>
          <w:r w:rsidRPr="00646B0E">
            <w:rPr>
              <w:rFonts w:eastAsia="Arial" w:cs="Arial"/>
            </w:rPr>
            <w:t>Achten</w:t>
          </w:r>
          <w:proofErr w:type="spellEnd"/>
          <w:r w:rsidRPr="00646B0E">
            <w:rPr>
              <w:rFonts w:eastAsia="Arial" w:cs="Arial"/>
            </w:rPr>
            <w:t xml:space="preserve"> E, De </w:t>
          </w:r>
          <w:proofErr w:type="spellStart"/>
          <w:r w:rsidRPr="00646B0E">
            <w:rPr>
              <w:rFonts w:eastAsia="Arial" w:cs="Arial"/>
            </w:rPr>
            <w:t>Herdt</w:t>
          </w:r>
          <w:proofErr w:type="spellEnd"/>
          <w:r w:rsidRPr="00646B0E">
            <w:rPr>
              <w:rFonts w:eastAsia="Arial" w:cs="Arial"/>
            </w:rPr>
            <w:t xml:space="preserve"> V, </w:t>
          </w:r>
          <w:proofErr w:type="spellStart"/>
          <w:r w:rsidRPr="00646B0E">
            <w:rPr>
              <w:rFonts w:eastAsia="Arial" w:cs="Arial"/>
            </w:rPr>
            <w:t>Acou</w:t>
          </w:r>
          <w:proofErr w:type="spellEnd"/>
          <w:r w:rsidRPr="00646B0E">
            <w:rPr>
              <w:rFonts w:eastAsia="Arial" w:cs="Arial"/>
            </w:rPr>
            <w:t xml:space="preserve"> M, </w:t>
          </w:r>
          <w:proofErr w:type="spellStart"/>
          <w:r w:rsidRPr="00646B0E">
            <w:rPr>
              <w:rFonts w:eastAsia="Arial" w:cs="Arial"/>
            </w:rPr>
            <w:t>Vereecke</w:t>
          </w:r>
          <w:proofErr w:type="spellEnd"/>
          <w:r w:rsidRPr="00646B0E">
            <w:rPr>
              <w:rFonts w:eastAsia="Arial" w:cs="Arial"/>
            </w:rPr>
            <w:t xml:space="preserve"> E et al. </w:t>
          </w:r>
          <w:proofErr w:type="spellStart"/>
          <w:r w:rsidRPr="00646B0E">
            <w:rPr>
              <w:rFonts w:eastAsia="Arial" w:cs="Arial"/>
            </w:rPr>
            <w:t>Impact</w:t>
          </w:r>
          <w:proofErr w:type="spellEnd"/>
          <w:r w:rsidRPr="00646B0E">
            <w:rPr>
              <w:rFonts w:eastAsia="Arial" w:cs="Arial"/>
            </w:rPr>
            <w:t xml:space="preserve"> </w:t>
          </w:r>
          <w:proofErr w:type="spellStart"/>
          <w:r w:rsidRPr="00646B0E">
            <w:rPr>
              <w:rFonts w:eastAsia="Arial" w:cs="Arial"/>
            </w:rPr>
            <w:t>of</w:t>
          </w:r>
          <w:proofErr w:type="spellEnd"/>
          <w:r w:rsidRPr="00646B0E">
            <w:rPr>
              <w:rFonts w:eastAsia="Arial" w:cs="Arial"/>
            </w:rPr>
            <w:t xml:space="preserve"> a </w:t>
          </w:r>
          <w:proofErr w:type="spellStart"/>
          <w:r w:rsidRPr="00646B0E">
            <w:rPr>
              <w:rFonts w:eastAsia="Arial" w:cs="Arial"/>
            </w:rPr>
            <w:t>code</w:t>
          </w:r>
          <w:proofErr w:type="spellEnd"/>
          <w:r w:rsidRPr="00646B0E">
            <w:rPr>
              <w:rFonts w:eastAsia="Arial" w:cs="Arial"/>
            </w:rPr>
            <w:t xml:space="preserve"> </w:t>
          </w:r>
          <w:proofErr w:type="spellStart"/>
          <w:r w:rsidRPr="00646B0E">
            <w:rPr>
              <w:rFonts w:eastAsia="Arial" w:cs="Arial"/>
            </w:rPr>
            <w:t>stroke</w:t>
          </w:r>
          <w:proofErr w:type="spellEnd"/>
          <w:r w:rsidRPr="00646B0E">
            <w:rPr>
              <w:rFonts w:eastAsia="Arial" w:cs="Arial"/>
            </w:rPr>
            <w:t xml:space="preserve"> </w:t>
          </w:r>
          <w:proofErr w:type="spellStart"/>
          <w:r w:rsidRPr="00646B0E">
            <w:rPr>
              <w:rFonts w:eastAsia="Arial" w:cs="Arial"/>
            </w:rPr>
            <w:t>protocol</w:t>
          </w:r>
          <w:proofErr w:type="spellEnd"/>
          <w:r w:rsidRPr="00646B0E">
            <w:rPr>
              <w:rFonts w:eastAsia="Arial" w:cs="Arial"/>
            </w:rPr>
            <w:t xml:space="preserve"> </w:t>
          </w:r>
          <w:proofErr w:type="spellStart"/>
          <w:r w:rsidRPr="00646B0E">
            <w:rPr>
              <w:rFonts w:eastAsia="Arial" w:cs="Arial"/>
            </w:rPr>
            <w:t>on</w:t>
          </w:r>
          <w:proofErr w:type="spellEnd"/>
          <w:r w:rsidRPr="00646B0E">
            <w:rPr>
              <w:rFonts w:eastAsia="Arial" w:cs="Arial"/>
            </w:rPr>
            <w:t xml:space="preserve"> </w:t>
          </w:r>
          <w:proofErr w:type="spellStart"/>
          <w:r w:rsidRPr="00646B0E">
            <w:rPr>
              <w:rFonts w:eastAsia="Arial" w:cs="Arial"/>
            </w:rPr>
            <w:t>the</w:t>
          </w:r>
          <w:proofErr w:type="spellEnd"/>
          <w:r w:rsidRPr="00646B0E">
            <w:rPr>
              <w:rFonts w:eastAsia="Arial" w:cs="Arial"/>
            </w:rPr>
            <w:t xml:space="preserve"> </w:t>
          </w:r>
          <w:proofErr w:type="spellStart"/>
          <w:r w:rsidRPr="00646B0E">
            <w:rPr>
              <w:rFonts w:eastAsia="Arial" w:cs="Arial"/>
            </w:rPr>
            <w:t>door-to-needle</w:t>
          </w:r>
          <w:proofErr w:type="spellEnd"/>
          <w:r w:rsidRPr="00646B0E">
            <w:rPr>
              <w:rFonts w:eastAsia="Arial" w:cs="Arial"/>
            </w:rPr>
            <w:t xml:space="preserve"> time </w:t>
          </w:r>
          <w:proofErr w:type="spellStart"/>
          <w:r w:rsidRPr="00646B0E">
            <w:rPr>
              <w:rFonts w:eastAsia="Arial" w:cs="Arial"/>
            </w:rPr>
            <w:t>for</w:t>
          </w:r>
          <w:proofErr w:type="spellEnd"/>
          <w:r w:rsidRPr="00646B0E">
            <w:rPr>
              <w:rFonts w:eastAsia="Arial" w:cs="Arial"/>
            </w:rPr>
            <w:t xml:space="preserve"> IV </w:t>
          </w:r>
          <w:proofErr w:type="spellStart"/>
          <w:r w:rsidRPr="00646B0E">
            <w:rPr>
              <w:rFonts w:eastAsia="Arial" w:cs="Arial"/>
            </w:rPr>
            <w:t>thrombolysis</w:t>
          </w:r>
          <w:proofErr w:type="spellEnd"/>
          <w:r w:rsidRPr="00646B0E">
            <w:rPr>
              <w:rFonts w:eastAsia="Arial" w:cs="Arial"/>
            </w:rPr>
            <w:t xml:space="preserve">: a </w:t>
          </w:r>
          <w:proofErr w:type="spellStart"/>
          <w:r w:rsidRPr="00646B0E">
            <w:rPr>
              <w:rFonts w:eastAsia="Arial" w:cs="Arial"/>
            </w:rPr>
            <w:t>feasibility</w:t>
          </w:r>
          <w:proofErr w:type="spellEnd"/>
          <w:r w:rsidRPr="00646B0E">
            <w:rPr>
              <w:rFonts w:eastAsia="Arial" w:cs="Arial"/>
            </w:rPr>
            <w:t xml:space="preserve"> </w:t>
          </w:r>
          <w:proofErr w:type="spellStart"/>
          <w:r w:rsidRPr="00646B0E">
            <w:rPr>
              <w:rFonts w:eastAsia="Arial" w:cs="Arial"/>
            </w:rPr>
            <w:t>study</w:t>
          </w:r>
          <w:proofErr w:type="spellEnd"/>
          <w:r w:rsidRPr="00646B0E">
            <w:rPr>
              <w:rFonts w:eastAsia="Arial" w:cs="Arial"/>
            </w:rPr>
            <w:t xml:space="preserve">. Acta </w:t>
          </w:r>
          <w:proofErr w:type="spellStart"/>
          <w:r w:rsidRPr="00646B0E">
            <w:rPr>
              <w:rFonts w:eastAsia="Arial" w:cs="Arial"/>
            </w:rPr>
            <w:t>Clinica</w:t>
          </w:r>
          <w:proofErr w:type="spellEnd"/>
          <w:r w:rsidRPr="00646B0E">
            <w:rPr>
              <w:rFonts w:eastAsia="Arial" w:cs="Arial"/>
            </w:rPr>
            <w:t xml:space="preserve"> </w:t>
          </w:r>
          <w:proofErr w:type="spellStart"/>
          <w:r w:rsidRPr="00646B0E">
            <w:rPr>
              <w:rFonts w:eastAsia="Arial" w:cs="Arial"/>
            </w:rPr>
            <w:t>Belgica</w:t>
          </w:r>
          <w:proofErr w:type="spellEnd"/>
          <w:r w:rsidRPr="00646B0E">
            <w:rPr>
              <w:rFonts w:eastAsia="Arial" w:cs="Arial"/>
            </w:rPr>
            <w:t>. 2019;75(4):267-274.</w:t>
          </w:r>
        </w:p>
        <w:p w14:paraId="204245E2" w14:textId="77777777" w:rsidR="000C5496" w:rsidRPr="00646B0E" w:rsidRDefault="000C5496" w:rsidP="00301B2C">
          <w:pPr>
            <w:numPr>
              <w:ilvl w:val="0"/>
              <w:numId w:val="27"/>
            </w:numPr>
            <w:rPr>
              <w:rFonts w:eastAsia="Arial" w:cs="Arial"/>
            </w:rPr>
          </w:pPr>
          <w:r w:rsidRPr="00646B0E">
            <w:rPr>
              <w:rFonts w:eastAsia="Arial" w:cs="Arial"/>
            </w:rPr>
            <w:t xml:space="preserve">Chen C, Tang S, </w:t>
          </w:r>
          <w:proofErr w:type="spellStart"/>
          <w:r w:rsidRPr="00646B0E">
            <w:rPr>
              <w:rFonts w:eastAsia="Arial" w:cs="Arial"/>
            </w:rPr>
            <w:t>Tsai</w:t>
          </w:r>
          <w:proofErr w:type="spellEnd"/>
          <w:r w:rsidRPr="00646B0E">
            <w:rPr>
              <w:rFonts w:eastAsia="Arial" w:cs="Arial"/>
            </w:rPr>
            <w:t xml:space="preserve"> L, </w:t>
          </w:r>
          <w:proofErr w:type="spellStart"/>
          <w:r w:rsidRPr="00646B0E">
            <w:rPr>
              <w:rFonts w:eastAsia="Arial" w:cs="Arial"/>
            </w:rPr>
            <w:t>Hsieh</w:t>
          </w:r>
          <w:proofErr w:type="spellEnd"/>
          <w:r w:rsidRPr="00646B0E">
            <w:rPr>
              <w:rFonts w:eastAsia="Arial" w:cs="Arial"/>
            </w:rPr>
            <w:t xml:space="preserve"> M, </w:t>
          </w:r>
          <w:proofErr w:type="spellStart"/>
          <w:r w:rsidRPr="00646B0E">
            <w:rPr>
              <w:rFonts w:eastAsia="Arial" w:cs="Arial"/>
            </w:rPr>
            <w:t>Yeh</w:t>
          </w:r>
          <w:proofErr w:type="spellEnd"/>
          <w:r w:rsidRPr="00646B0E">
            <w:rPr>
              <w:rFonts w:eastAsia="Arial" w:cs="Arial"/>
            </w:rPr>
            <w:t xml:space="preserve"> S, Huang K et al. </w:t>
          </w:r>
          <w:proofErr w:type="spellStart"/>
          <w:r w:rsidRPr="00646B0E">
            <w:rPr>
              <w:rFonts w:eastAsia="Arial" w:cs="Arial"/>
            </w:rPr>
            <w:t>Stroke</w:t>
          </w:r>
          <w:proofErr w:type="spellEnd"/>
          <w:r w:rsidRPr="00646B0E">
            <w:rPr>
              <w:rFonts w:eastAsia="Arial" w:cs="Arial"/>
            </w:rPr>
            <w:t xml:space="preserve"> </w:t>
          </w:r>
          <w:proofErr w:type="spellStart"/>
          <w:r w:rsidRPr="00646B0E">
            <w:rPr>
              <w:rFonts w:eastAsia="Arial" w:cs="Arial"/>
            </w:rPr>
            <w:t>Code</w:t>
          </w:r>
          <w:proofErr w:type="spellEnd"/>
          <w:r w:rsidRPr="00646B0E">
            <w:rPr>
              <w:rFonts w:eastAsia="Arial" w:cs="Arial"/>
            </w:rPr>
            <w:t xml:space="preserve"> </w:t>
          </w:r>
          <w:proofErr w:type="spellStart"/>
          <w:r w:rsidRPr="00646B0E">
            <w:rPr>
              <w:rFonts w:eastAsia="Arial" w:cs="Arial"/>
            </w:rPr>
            <w:t>Improves</w:t>
          </w:r>
          <w:proofErr w:type="spellEnd"/>
          <w:r w:rsidRPr="00646B0E">
            <w:rPr>
              <w:rFonts w:eastAsia="Arial" w:cs="Arial"/>
            </w:rPr>
            <w:t xml:space="preserve"> </w:t>
          </w:r>
          <w:proofErr w:type="spellStart"/>
          <w:r w:rsidRPr="00646B0E">
            <w:rPr>
              <w:rFonts w:eastAsia="Arial" w:cs="Arial"/>
            </w:rPr>
            <w:t>Intravenous</w:t>
          </w:r>
          <w:proofErr w:type="spellEnd"/>
          <w:r w:rsidRPr="00646B0E">
            <w:rPr>
              <w:rFonts w:eastAsia="Arial" w:cs="Arial"/>
            </w:rPr>
            <w:t xml:space="preserve"> </w:t>
          </w:r>
          <w:proofErr w:type="spellStart"/>
          <w:r w:rsidRPr="00646B0E">
            <w:rPr>
              <w:rFonts w:eastAsia="Arial" w:cs="Arial"/>
            </w:rPr>
            <w:t>Thrombolysis</w:t>
          </w:r>
          <w:proofErr w:type="spellEnd"/>
          <w:r w:rsidRPr="00646B0E">
            <w:rPr>
              <w:rFonts w:eastAsia="Arial" w:cs="Arial"/>
            </w:rPr>
            <w:t xml:space="preserve"> </w:t>
          </w:r>
          <w:proofErr w:type="spellStart"/>
          <w:r w:rsidRPr="00646B0E">
            <w:rPr>
              <w:rFonts w:eastAsia="Arial" w:cs="Arial"/>
            </w:rPr>
            <w:t>Administration</w:t>
          </w:r>
          <w:proofErr w:type="spellEnd"/>
          <w:r w:rsidRPr="00646B0E">
            <w:rPr>
              <w:rFonts w:eastAsia="Arial" w:cs="Arial"/>
            </w:rPr>
            <w:t xml:space="preserve"> in Acute </w:t>
          </w:r>
          <w:proofErr w:type="spellStart"/>
          <w:r w:rsidRPr="00646B0E">
            <w:rPr>
              <w:rFonts w:eastAsia="Arial" w:cs="Arial"/>
            </w:rPr>
            <w:t>Ischemic</w:t>
          </w:r>
          <w:proofErr w:type="spellEnd"/>
          <w:r w:rsidRPr="00646B0E">
            <w:rPr>
              <w:rFonts w:eastAsia="Arial" w:cs="Arial"/>
            </w:rPr>
            <w:t xml:space="preserve"> </w:t>
          </w:r>
          <w:proofErr w:type="spellStart"/>
          <w:r w:rsidRPr="00646B0E">
            <w:rPr>
              <w:rFonts w:eastAsia="Arial" w:cs="Arial"/>
            </w:rPr>
            <w:t>Stroke</w:t>
          </w:r>
          <w:proofErr w:type="spellEnd"/>
          <w:r w:rsidRPr="00646B0E">
            <w:rPr>
              <w:rFonts w:eastAsia="Arial" w:cs="Arial"/>
            </w:rPr>
            <w:t xml:space="preserve">. </w:t>
          </w:r>
          <w:proofErr w:type="spellStart"/>
          <w:r w:rsidRPr="00646B0E">
            <w:rPr>
              <w:rFonts w:eastAsia="Arial" w:cs="Arial"/>
            </w:rPr>
            <w:t>PLoS</w:t>
          </w:r>
          <w:proofErr w:type="spellEnd"/>
          <w:r w:rsidRPr="00646B0E">
            <w:rPr>
              <w:rFonts w:eastAsia="Arial" w:cs="Arial"/>
            </w:rPr>
            <w:t xml:space="preserve"> ONE. 2014;9(8</w:t>
          </w:r>
          <w:proofErr w:type="gramStart"/>
          <w:r w:rsidRPr="00646B0E">
            <w:rPr>
              <w:rFonts w:eastAsia="Arial" w:cs="Arial"/>
            </w:rPr>
            <w:t>):e</w:t>
          </w:r>
          <w:proofErr w:type="gramEnd"/>
          <w:r w:rsidRPr="00646B0E">
            <w:rPr>
              <w:rFonts w:eastAsia="Arial" w:cs="Arial"/>
            </w:rPr>
            <w:t>104862.</w:t>
          </w:r>
        </w:p>
        <w:p w14:paraId="3DD2B37C" w14:textId="65F17F32" w:rsidR="00865114" w:rsidRPr="000C5496" w:rsidRDefault="000C5496" w:rsidP="00301B2C">
          <w:pPr>
            <w:numPr>
              <w:ilvl w:val="0"/>
              <w:numId w:val="27"/>
            </w:numPr>
            <w:rPr>
              <w:rFonts w:eastAsia="Arial" w:cs="Arial"/>
            </w:rPr>
          </w:pPr>
          <w:proofErr w:type="spellStart"/>
          <w:r w:rsidRPr="00646B0E">
            <w:rPr>
              <w:rFonts w:eastAsia="Arial" w:cs="Arial"/>
            </w:rPr>
            <w:t>Maharaj</w:t>
          </w:r>
          <w:proofErr w:type="spellEnd"/>
          <w:r w:rsidRPr="00646B0E">
            <w:rPr>
              <w:rFonts w:eastAsia="Arial" w:cs="Arial"/>
            </w:rPr>
            <w:t xml:space="preserve"> R, Raffaele I, </w:t>
          </w:r>
          <w:proofErr w:type="spellStart"/>
          <w:r w:rsidRPr="00646B0E">
            <w:rPr>
              <w:rFonts w:eastAsia="Arial" w:cs="Arial"/>
            </w:rPr>
            <w:t>Wendon</w:t>
          </w:r>
          <w:proofErr w:type="spellEnd"/>
          <w:r w:rsidRPr="00646B0E">
            <w:rPr>
              <w:rFonts w:eastAsia="Arial" w:cs="Arial"/>
            </w:rPr>
            <w:t xml:space="preserve"> J. Rapid response </w:t>
          </w:r>
          <w:proofErr w:type="spellStart"/>
          <w:r w:rsidRPr="00646B0E">
            <w:rPr>
              <w:rFonts w:eastAsia="Arial" w:cs="Arial"/>
            </w:rPr>
            <w:t>systems</w:t>
          </w:r>
          <w:proofErr w:type="spellEnd"/>
          <w:r w:rsidRPr="00646B0E">
            <w:rPr>
              <w:rFonts w:eastAsia="Arial" w:cs="Arial"/>
            </w:rPr>
            <w:t xml:space="preserve">: a </w:t>
          </w:r>
          <w:proofErr w:type="spellStart"/>
          <w:r w:rsidRPr="00646B0E">
            <w:rPr>
              <w:rFonts w:eastAsia="Arial" w:cs="Arial"/>
            </w:rPr>
            <w:t>systematic</w:t>
          </w:r>
          <w:proofErr w:type="spellEnd"/>
          <w:r w:rsidRPr="00646B0E">
            <w:rPr>
              <w:rFonts w:eastAsia="Arial" w:cs="Arial"/>
            </w:rPr>
            <w:t xml:space="preserve"> </w:t>
          </w:r>
          <w:proofErr w:type="spellStart"/>
          <w:r w:rsidRPr="00646B0E">
            <w:rPr>
              <w:rFonts w:eastAsia="Arial" w:cs="Arial"/>
            </w:rPr>
            <w:t>review</w:t>
          </w:r>
          <w:proofErr w:type="spellEnd"/>
          <w:r w:rsidRPr="00646B0E">
            <w:rPr>
              <w:rFonts w:eastAsia="Arial" w:cs="Arial"/>
            </w:rPr>
            <w:t xml:space="preserve"> and meta-</w:t>
          </w:r>
          <w:proofErr w:type="spellStart"/>
          <w:r w:rsidRPr="00646B0E">
            <w:rPr>
              <w:rFonts w:eastAsia="Arial" w:cs="Arial"/>
            </w:rPr>
            <w:t>analysis</w:t>
          </w:r>
          <w:proofErr w:type="spellEnd"/>
          <w:r w:rsidRPr="00646B0E">
            <w:rPr>
              <w:rFonts w:eastAsia="Arial" w:cs="Arial"/>
            </w:rPr>
            <w:t xml:space="preserve">. </w:t>
          </w:r>
          <w:proofErr w:type="spellStart"/>
          <w:r w:rsidRPr="00646B0E">
            <w:rPr>
              <w:rFonts w:eastAsia="Arial" w:cs="Arial"/>
            </w:rPr>
            <w:t>Crit</w:t>
          </w:r>
          <w:proofErr w:type="spellEnd"/>
          <w:r w:rsidRPr="00646B0E">
            <w:rPr>
              <w:rFonts w:eastAsia="Arial" w:cs="Arial"/>
            </w:rPr>
            <w:t xml:space="preserve"> Care. 2015 Jun 12;19(1):254. </w:t>
          </w:r>
          <w:proofErr w:type="spellStart"/>
          <w:r w:rsidRPr="00646B0E">
            <w:rPr>
              <w:rFonts w:eastAsia="Arial" w:cs="Arial"/>
            </w:rPr>
            <w:t>doi</w:t>
          </w:r>
          <w:proofErr w:type="spellEnd"/>
          <w:r w:rsidRPr="00646B0E">
            <w:rPr>
              <w:rFonts w:eastAsia="Arial" w:cs="Arial"/>
            </w:rPr>
            <w:t>: 10.1186/s13054-015-0973-y. PMID: 26070457; PMCID: PMC4489005.</w:t>
          </w:r>
          <w:sdt>
            <w:sdtPr>
              <w:id w:val="111145805"/>
              <w:showingPlcHdr/>
              <w:bibliography/>
            </w:sdtPr>
            <w:sdtEndPr/>
            <w:sdtContent>
              <w:r>
                <w:t xml:space="preserve">     </w:t>
              </w:r>
            </w:sdtContent>
          </w:sdt>
        </w:p>
      </w:sdtContent>
    </w:sdt>
    <w:p w14:paraId="0B8EE3E0" w14:textId="3B3CD18A" w:rsidR="00865114" w:rsidRPr="00DD1872" w:rsidRDefault="00865114" w:rsidP="00DD1872">
      <w:pPr>
        <w:spacing w:after="160" w:line="259" w:lineRule="auto"/>
        <w:rPr>
          <w:rFonts w:eastAsia="Calibri" w:cs="Calibri"/>
          <w:lang w:eastAsia="es-MX"/>
        </w:rPr>
      </w:pPr>
    </w:p>
    <w:p w14:paraId="0C972993" w14:textId="06C46B40" w:rsidR="00662855" w:rsidRPr="008F35F9" w:rsidRDefault="00662855" w:rsidP="00662855">
      <w:pPr>
        <w:widowControl w:val="0"/>
        <w:autoSpaceDE w:val="0"/>
        <w:autoSpaceDN w:val="0"/>
        <w:rPr>
          <w:rFonts w:eastAsia="Verdana" w:cs="Verdana"/>
          <w:lang w:val="es-ES"/>
        </w:rPr>
      </w:pPr>
    </w:p>
    <w:sectPr w:rsidR="00662855" w:rsidRPr="008F35F9">
      <w:headerReference w:type="default" r:id="rId24"/>
      <w:footerReference w:type="default" r:id="rId25"/>
      <w:pgSz w:w="12240" w:h="15840"/>
      <w:pgMar w:top="1134" w:right="1134" w:bottom="1134" w:left="1134" w:header="850" w:footer="85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76B2F" w14:textId="77777777" w:rsidR="00F32883" w:rsidRDefault="00F32883">
      <w:r>
        <w:separator/>
      </w:r>
    </w:p>
  </w:endnote>
  <w:endnote w:type="continuationSeparator" w:id="0">
    <w:p w14:paraId="475F0793" w14:textId="77777777" w:rsidR="00F32883" w:rsidRDefault="00F32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utura Lt BT">
    <w:altName w:val="Futura Lt B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0A10" w14:textId="17945F55" w:rsidR="00F62417" w:rsidRDefault="00B9771D">
    <w:pPr>
      <w:pStyle w:val="Encabezado"/>
    </w:pPr>
    <w:r>
      <w:rPr>
        <w:noProof/>
        <w:lang w:eastAsia="es-MX"/>
      </w:rPr>
      <w:drawing>
        <wp:anchor distT="0" distB="0" distL="114300" distR="114300" simplePos="0" relativeHeight="251662336" behindDoc="1" locked="0" layoutInCell="1" allowOverlap="1" wp14:anchorId="5ECEF0FE" wp14:editId="5E6DCD09">
          <wp:simplePos x="0" y="0"/>
          <wp:positionH relativeFrom="margin">
            <wp:align>right</wp:align>
          </wp:positionH>
          <wp:positionV relativeFrom="paragraph">
            <wp:posOffset>-22225</wp:posOffset>
          </wp:positionV>
          <wp:extent cx="6315075" cy="487680"/>
          <wp:effectExtent l="0" t="0" r="9525"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15075" cy="487680"/>
                  </a:xfrm>
                  <a:prstGeom prst="rect">
                    <a:avLst/>
                  </a:prstGeom>
                  <a:noFill/>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1E619" w14:textId="77777777" w:rsidR="00F32883" w:rsidRDefault="00F32883">
      <w:r>
        <w:separator/>
      </w:r>
    </w:p>
  </w:footnote>
  <w:footnote w:type="continuationSeparator" w:id="0">
    <w:p w14:paraId="351AF521" w14:textId="77777777" w:rsidR="00F32883" w:rsidRDefault="00F32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92"/>
      <w:gridCol w:w="5463"/>
      <w:gridCol w:w="2268"/>
    </w:tblGrid>
    <w:tr w:rsidR="00F62417" w14:paraId="27D1FCD0" w14:textId="77777777" w:rsidTr="00EB4114">
      <w:trPr>
        <w:trHeight w:val="285"/>
      </w:trPr>
      <w:tc>
        <w:tcPr>
          <w:tcW w:w="2192" w:type="dxa"/>
          <w:vMerge w:val="restart"/>
        </w:tcPr>
        <w:p w14:paraId="57A084D5" w14:textId="77777777" w:rsidR="00F62417" w:rsidRDefault="00F62417">
          <w:pPr>
            <w:rPr>
              <w:rFonts w:ascii="Times New Roman" w:eastAsia="Verdana" w:cs="Verdana"/>
              <w:lang w:val="es-ES"/>
            </w:rPr>
          </w:pPr>
          <w:r>
            <w:rPr>
              <w:rFonts w:eastAsia="Verdana" w:cs="Verdana"/>
              <w:noProof/>
              <w:szCs w:val="18"/>
            </w:rPr>
            <w:drawing>
              <wp:anchor distT="0" distB="0" distL="114300" distR="114300" simplePos="0" relativeHeight="251659264" behindDoc="1" locked="0" layoutInCell="1" allowOverlap="1" wp14:anchorId="4669F60E" wp14:editId="6A114935">
                <wp:simplePos x="0" y="0"/>
                <wp:positionH relativeFrom="column">
                  <wp:posOffset>19685</wp:posOffset>
                </wp:positionH>
                <wp:positionV relativeFrom="paragraph">
                  <wp:posOffset>254000</wp:posOffset>
                </wp:positionV>
                <wp:extent cx="1333500" cy="39179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Red Medicron IPS en png.png"/>
                        <pic:cNvPicPr>
                          <a:picLocks noChangeAspect="1"/>
                        </pic:cNvPicPr>
                      </pic:nvPicPr>
                      <pic:blipFill>
                        <a:blip r:embed="rId1"/>
                        <a:stretch/>
                      </pic:blipFill>
                      <pic:spPr bwMode="auto">
                        <a:xfrm>
                          <a:off x="0" y="0"/>
                          <a:ext cx="1333500" cy="391795"/>
                        </a:xfrm>
                        <a:prstGeom prst="rect">
                          <a:avLst/>
                        </a:prstGeom>
                      </pic:spPr>
                    </pic:pic>
                  </a:graphicData>
                </a:graphic>
                <wp14:sizeRelH relativeFrom="margin">
                  <wp14:pctWidth>0</wp14:pctWidth>
                </wp14:sizeRelH>
                <wp14:sizeRelV relativeFrom="margin">
                  <wp14:pctHeight>0</wp14:pctHeight>
                </wp14:sizeRelV>
              </wp:anchor>
            </w:drawing>
          </w:r>
        </w:p>
      </w:tc>
      <w:tc>
        <w:tcPr>
          <w:tcW w:w="5463" w:type="dxa"/>
          <w:vMerge w:val="restart"/>
          <w:vAlign w:val="center"/>
        </w:tcPr>
        <w:p w14:paraId="4414D3F8" w14:textId="5C7CB12C" w:rsidR="00F62417" w:rsidRPr="008E441E" w:rsidRDefault="00F62417" w:rsidP="00EB4114">
          <w:pPr>
            <w:pStyle w:val="TableParagraph"/>
            <w:spacing w:line="242" w:lineRule="auto"/>
            <w:ind w:left="227" w:right="215" w:hanging="3"/>
            <w:jc w:val="center"/>
            <w:rPr>
              <w:rFonts w:ascii="Century Gothic" w:hAnsi="Century Gothic" w:cs="Century Gothic"/>
              <w:bCs/>
              <w:sz w:val="22"/>
              <w:szCs w:val="22"/>
            </w:rPr>
          </w:pPr>
          <w:r w:rsidRPr="008E441E">
            <w:rPr>
              <w:rFonts w:ascii="Century Gothic" w:eastAsia="Century Gothic" w:hAnsi="Century Gothic" w:cs="Century Gothic"/>
              <w:bCs/>
              <w:sz w:val="22"/>
              <w:szCs w:val="22"/>
            </w:rPr>
            <w:t>PROCESO</w:t>
          </w:r>
          <w:r w:rsidRPr="008E441E">
            <w:rPr>
              <w:rFonts w:ascii="Century Gothic" w:eastAsia="Century Gothic" w:hAnsi="Century Gothic" w:cs="Century Gothic"/>
              <w:bCs/>
              <w:spacing w:val="12"/>
              <w:sz w:val="22"/>
              <w:szCs w:val="22"/>
            </w:rPr>
            <w:t xml:space="preserve"> </w:t>
          </w:r>
          <w:r w:rsidR="008E441E" w:rsidRPr="008E441E">
            <w:rPr>
              <w:rFonts w:ascii="Century Gothic" w:hAnsi="Century Gothic"/>
              <w:spacing w:val="-4"/>
              <w:sz w:val="22"/>
              <w:szCs w:val="22"/>
            </w:rPr>
            <w:t>ATENCIÓN</w:t>
          </w:r>
          <w:r w:rsidR="008E441E" w:rsidRPr="008E441E">
            <w:rPr>
              <w:rFonts w:ascii="Century Gothic" w:hAnsi="Century Gothic"/>
              <w:spacing w:val="-14"/>
              <w:sz w:val="22"/>
              <w:szCs w:val="22"/>
            </w:rPr>
            <w:t xml:space="preserve"> </w:t>
          </w:r>
          <w:r w:rsidR="008E441E" w:rsidRPr="008E441E">
            <w:rPr>
              <w:rFonts w:ascii="Century Gothic" w:hAnsi="Century Gothic"/>
              <w:spacing w:val="-4"/>
              <w:sz w:val="22"/>
              <w:szCs w:val="22"/>
            </w:rPr>
            <w:t xml:space="preserve">SERVICIO </w:t>
          </w:r>
          <w:r w:rsidR="008E441E" w:rsidRPr="008E441E">
            <w:rPr>
              <w:rFonts w:ascii="Century Gothic" w:hAnsi="Century Gothic"/>
              <w:sz w:val="22"/>
              <w:szCs w:val="22"/>
            </w:rPr>
            <w:t>DE</w:t>
          </w:r>
          <w:r w:rsidR="008E441E" w:rsidRPr="008E441E">
            <w:rPr>
              <w:rFonts w:ascii="Century Gothic" w:hAnsi="Century Gothic"/>
              <w:spacing w:val="-5"/>
              <w:sz w:val="22"/>
              <w:szCs w:val="22"/>
            </w:rPr>
            <w:t xml:space="preserve"> </w:t>
          </w:r>
          <w:r w:rsidR="008E441E" w:rsidRPr="008E441E">
            <w:rPr>
              <w:rFonts w:ascii="Century Gothic" w:hAnsi="Century Gothic"/>
              <w:sz w:val="22"/>
              <w:szCs w:val="22"/>
            </w:rPr>
            <w:t>URGENCIAS</w:t>
          </w:r>
        </w:p>
      </w:tc>
      <w:tc>
        <w:tcPr>
          <w:tcW w:w="2268" w:type="dxa"/>
        </w:tcPr>
        <w:p w14:paraId="6E149CD8" w14:textId="497C68CB" w:rsidR="00F62417" w:rsidRPr="00A6018A" w:rsidRDefault="00F62417">
          <w:pPr>
            <w:rPr>
              <w:b/>
              <w:sz w:val="18"/>
              <w:szCs w:val="18"/>
            </w:rPr>
          </w:pPr>
          <w:r w:rsidRPr="00A6018A">
            <w:rPr>
              <w:sz w:val="18"/>
              <w:szCs w:val="18"/>
            </w:rPr>
            <w:t xml:space="preserve">Código: </w:t>
          </w:r>
          <w:r w:rsidR="00020FF3">
            <w:rPr>
              <w:sz w:val="18"/>
              <w:szCs w:val="18"/>
            </w:rPr>
            <w:t>PT-AUR-</w:t>
          </w:r>
          <w:r w:rsidR="00D35305">
            <w:rPr>
              <w:sz w:val="18"/>
              <w:szCs w:val="18"/>
            </w:rPr>
            <w:t>001</w:t>
          </w:r>
        </w:p>
      </w:tc>
    </w:tr>
    <w:tr w:rsidR="00F62417" w14:paraId="2CF73643" w14:textId="77777777" w:rsidTr="00EB4114">
      <w:trPr>
        <w:trHeight w:val="262"/>
      </w:trPr>
      <w:tc>
        <w:tcPr>
          <w:tcW w:w="2192" w:type="dxa"/>
          <w:vMerge/>
          <w:tcBorders>
            <w:top w:val="none" w:sz="4" w:space="0" w:color="000000"/>
          </w:tcBorders>
        </w:tcPr>
        <w:p w14:paraId="3DDC723B" w14:textId="77777777" w:rsidR="00F62417" w:rsidRDefault="00F62417">
          <w:pPr>
            <w:rPr>
              <w:sz w:val="2"/>
              <w:szCs w:val="2"/>
            </w:rPr>
          </w:pPr>
        </w:p>
      </w:tc>
      <w:tc>
        <w:tcPr>
          <w:tcW w:w="5463" w:type="dxa"/>
          <w:vMerge/>
          <w:tcBorders>
            <w:top w:val="none" w:sz="4" w:space="0" w:color="000000"/>
          </w:tcBorders>
        </w:tcPr>
        <w:p w14:paraId="4D1723E4" w14:textId="77777777" w:rsidR="00F62417" w:rsidRPr="00AC42E4" w:rsidRDefault="00F62417" w:rsidP="003D5636">
          <w:pPr>
            <w:jc w:val="center"/>
            <w:rPr>
              <w:sz w:val="22"/>
              <w:szCs w:val="22"/>
            </w:rPr>
          </w:pPr>
        </w:p>
      </w:tc>
      <w:tc>
        <w:tcPr>
          <w:tcW w:w="2268" w:type="dxa"/>
        </w:tcPr>
        <w:p w14:paraId="0BC8AF3C" w14:textId="20E24158" w:rsidR="00F62417" w:rsidRPr="00A6018A" w:rsidRDefault="00F62417">
          <w:pPr>
            <w:rPr>
              <w:b/>
              <w:sz w:val="18"/>
              <w:szCs w:val="18"/>
            </w:rPr>
          </w:pPr>
          <w:r w:rsidRPr="00A6018A">
            <w:rPr>
              <w:sz w:val="18"/>
              <w:szCs w:val="18"/>
            </w:rPr>
            <w:t>Versión:</w:t>
          </w:r>
          <w:r w:rsidR="00D35305">
            <w:rPr>
              <w:spacing w:val="16"/>
              <w:sz w:val="18"/>
              <w:szCs w:val="18"/>
            </w:rPr>
            <w:t>00</w:t>
          </w:r>
        </w:p>
      </w:tc>
    </w:tr>
    <w:tr w:rsidR="00F62417" w14:paraId="36EDE3EB" w14:textId="77777777" w:rsidTr="00F62417">
      <w:trPr>
        <w:trHeight w:val="441"/>
      </w:trPr>
      <w:tc>
        <w:tcPr>
          <w:tcW w:w="2192" w:type="dxa"/>
          <w:vMerge/>
          <w:tcBorders>
            <w:top w:val="none" w:sz="4" w:space="0" w:color="000000"/>
          </w:tcBorders>
        </w:tcPr>
        <w:p w14:paraId="22E97B4A" w14:textId="77777777" w:rsidR="00F62417" w:rsidRDefault="00F62417" w:rsidP="00EC5167">
          <w:pPr>
            <w:rPr>
              <w:sz w:val="2"/>
              <w:szCs w:val="2"/>
            </w:rPr>
          </w:pPr>
        </w:p>
      </w:tc>
      <w:tc>
        <w:tcPr>
          <w:tcW w:w="5463" w:type="dxa"/>
          <w:vMerge w:val="restart"/>
          <w:vAlign w:val="center"/>
        </w:tcPr>
        <w:p w14:paraId="722B7C47" w14:textId="3273A031" w:rsidR="00F62417" w:rsidRPr="00AC42E4" w:rsidRDefault="00EB4114" w:rsidP="00EC5167">
          <w:pPr>
            <w:jc w:val="center"/>
            <w:rPr>
              <w:b/>
              <w:sz w:val="22"/>
              <w:szCs w:val="22"/>
            </w:rPr>
          </w:pPr>
          <w:r w:rsidRPr="00EB4114">
            <w:rPr>
              <w:rFonts w:eastAsia="Century Gothic" w:cs="Century Gothic"/>
              <w:b/>
              <w:sz w:val="22"/>
              <w:szCs w:val="22"/>
              <w:lang w:val="es-MX"/>
            </w:rPr>
            <w:t xml:space="preserve">PROTOCOLO DE ACTIVACIÓN DEL CÓDIGO ACV </w:t>
          </w:r>
        </w:p>
      </w:tc>
      <w:tc>
        <w:tcPr>
          <w:tcW w:w="2268" w:type="dxa"/>
        </w:tcPr>
        <w:p w14:paraId="39196367" w14:textId="77777777" w:rsidR="00020FF3" w:rsidRDefault="00F62417" w:rsidP="00EC5167">
          <w:pPr>
            <w:rPr>
              <w:sz w:val="18"/>
              <w:szCs w:val="18"/>
            </w:rPr>
          </w:pPr>
          <w:r w:rsidRPr="00A6018A">
            <w:rPr>
              <w:sz w:val="18"/>
              <w:szCs w:val="18"/>
            </w:rPr>
            <w:t>Fecha de aprobación:</w:t>
          </w:r>
        </w:p>
        <w:p w14:paraId="094BAB0E" w14:textId="312427F9" w:rsidR="00F62417" w:rsidRPr="00A6018A" w:rsidRDefault="00EB4114" w:rsidP="00EC5167">
          <w:pPr>
            <w:rPr>
              <w:b/>
              <w:sz w:val="18"/>
              <w:szCs w:val="18"/>
            </w:rPr>
          </w:pPr>
          <w:r>
            <w:rPr>
              <w:sz w:val="18"/>
              <w:szCs w:val="18"/>
            </w:rPr>
            <w:t>2</w:t>
          </w:r>
          <w:r w:rsidR="00020FF3">
            <w:rPr>
              <w:sz w:val="18"/>
              <w:szCs w:val="18"/>
            </w:rPr>
            <w:t xml:space="preserve"> de </w:t>
          </w:r>
          <w:proofErr w:type="spellStart"/>
          <w:r w:rsidR="00020FF3">
            <w:rPr>
              <w:sz w:val="18"/>
              <w:szCs w:val="18"/>
            </w:rPr>
            <w:t>septiembre</w:t>
          </w:r>
          <w:proofErr w:type="spellEnd"/>
          <w:r w:rsidR="00020FF3">
            <w:rPr>
              <w:sz w:val="18"/>
              <w:szCs w:val="18"/>
            </w:rPr>
            <w:t xml:space="preserve"> de 2025</w:t>
          </w:r>
          <w:r w:rsidR="00F62417" w:rsidRPr="00A6018A">
            <w:rPr>
              <w:sz w:val="18"/>
              <w:szCs w:val="18"/>
            </w:rPr>
            <w:t xml:space="preserve"> </w:t>
          </w:r>
        </w:p>
      </w:tc>
    </w:tr>
    <w:tr w:rsidR="00F62417" w14:paraId="4842BF9F" w14:textId="77777777" w:rsidTr="00A6018A">
      <w:trPr>
        <w:trHeight w:val="371"/>
      </w:trPr>
      <w:tc>
        <w:tcPr>
          <w:tcW w:w="2192" w:type="dxa"/>
          <w:vMerge/>
          <w:tcBorders>
            <w:top w:val="none" w:sz="4" w:space="0" w:color="000000"/>
          </w:tcBorders>
        </w:tcPr>
        <w:p w14:paraId="5F4D922D" w14:textId="77777777" w:rsidR="00F62417" w:rsidRDefault="00F62417" w:rsidP="00EC5167">
          <w:pPr>
            <w:rPr>
              <w:sz w:val="2"/>
              <w:szCs w:val="2"/>
            </w:rPr>
          </w:pPr>
        </w:p>
      </w:tc>
      <w:tc>
        <w:tcPr>
          <w:tcW w:w="5463" w:type="dxa"/>
          <w:vMerge/>
          <w:tcBorders>
            <w:top w:val="none" w:sz="4" w:space="0" w:color="000000"/>
          </w:tcBorders>
        </w:tcPr>
        <w:p w14:paraId="3DEDA017" w14:textId="77777777" w:rsidR="00F62417" w:rsidRDefault="00F62417" w:rsidP="00EC5167">
          <w:pPr>
            <w:rPr>
              <w:sz w:val="2"/>
              <w:szCs w:val="2"/>
            </w:rPr>
          </w:pPr>
        </w:p>
      </w:tc>
      <w:tc>
        <w:tcPr>
          <w:tcW w:w="2268" w:type="dxa"/>
        </w:tcPr>
        <w:p w14:paraId="602360BB" w14:textId="6EA2E94E" w:rsidR="00F62417" w:rsidRPr="00A6018A" w:rsidRDefault="00F62417" w:rsidP="00EC5167">
          <w:pPr>
            <w:rPr>
              <w:b/>
              <w:sz w:val="18"/>
              <w:szCs w:val="18"/>
            </w:rPr>
          </w:pPr>
          <w:r w:rsidRPr="00A6018A">
            <w:rPr>
              <w:sz w:val="18"/>
              <w:szCs w:val="18"/>
            </w:rPr>
            <w:t>Página:</w:t>
          </w:r>
          <w:r w:rsidRPr="00A6018A">
            <w:rPr>
              <w:spacing w:val="-10"/>
              <w:sz w:val="18"/>
              <w:szCs w:val="18"/>
            </w:rPr>
            <w:t xml:space="preserve"> </w:t>
          </w:r>
          <w:r w:rsidRPr="00A6018A">
            <w:rPr>
              <w:b/>
              <w:sz w:val="18"/>
              <w:szCs w:val="18"/>
            </w:rPr>
            <w:fldChar w:fldCharType="begin"/>
          </w:r>
          <w:r w:rsidRPr="00A6018A">
            <w:rPr>
              <w:sz w:val="18"/>
              <w:szCs w:val="18"/>
            </w:rPr>
            <w:instrText xml:space="preserve"> PAGE </w:instrText>
          </w:r>
          <w:r w:rsidRPr="00A6018A">
            <w:rPr>
              <w:b/>
              <w:sz w:val="18"/>
              <w:szCs w:val="18"/>
            </w:rPr>
            <w:fldChar w:fldCharType="separate"/>
          </w:r>
          <w:r w:rsidR="00F91360">
            <w:rPr>
              <w:noProof/>
              <w:sz w:val="18"/>
              <w:szCs w:val="18"/>
            </w:rPr>
            <w:t>21</w:t>
          </w:r>
          <w:r w:rsidRPr="00A6018A">
            <w:rPr>
              <w:b/>
              <w:sz w:val="18"/>
              <w:szCs w:val="18"/>
            </w:rPr>
            <w:fldChar w:fldCharType="end"/>
          </w:r>
          <w:r w:rsidRPr="00A6018A">
            <w:rPr>
              <w:spacing w:val="-8"/>
              <w:sz w:val="18"/>
              <w:szCs w:val="18"/>
            </w:rPr>
            <w:t xml:space="preserve"> </w:t>
          </w:r>
          <w:r w:rsidRPr="00A6018A">
            <w:rPr>
              <w:sz w:val="18"/>
              <w:szCs w:val="18"/>
            </w:rPr>
            <w:t>de</w:t>
          </w:r>
          <w:r w:rsidRPr="00A6018A">
            <w:rPr>
              <w:spacing w:val="-9"/>
              <w:sz w:val="18"/>
              <w:szCs w:val="18"/>
            </w:rPr>
            <w:t xml:space="preserve"> </w:t>
          </w:r>
          <w:r w:rsidRPr="00A6018A">
            <w:rPr>
              <w:b/>
              <w:spacing w:val="-5"/>
              <w:sz w:val="18"/>
              <w:szCs w:val="18"/>
            </w:rPr>
            <w:fldChar w:fldCharType="begin"/>
          </w:r>
          <w:r w:rsidRPr="00A6018A">
            <w:rPr>
              <w:spacing w:val="-5"/>
              <w:sz w:val="18"/>
              <w:szCs w:val="18"/>
            </w:rPr>
            <w:instrText xml:space="preserve"> NUMPAGES </w:instrText>
          </w:r>
          <w:r w:rsidRPr="00A6018A">
            <w:rPr>
              <w:b/>
              <w:spacing w:val="-5"/>
              <w:sz w:val="18"/>
              <w:szCs w:val="18"/>
            </w:rPr>
            <w:fldChar w:fldCharType="separate"/>
          </w:r>
          <w:r w:rsidR="00F91360">
            <w:rPr>
              <w:noProof/>
              <w:spacing w:val="-5"/>
              <w:sz w:val="18"/>
              <w:szCs w:val="18"/>
            </w:rPr>
            <w:t>29</w:t>
          </w:r>
          <w:r w:rsidRPr="00A6018A">
            <w:rPr>
              <w:b/>
              <w:spacing w:val="-5"/>
              <w:sz w:val="18"/>
              <w:szCs w:val="18"/>
            </w:rPr>
            <w:fldChar w:fldCharType="end"/>
          </w:r>
        </w:p>
      </w:tc>
    </w:tr>
  </w:tbl>
  <w:p w14:paraId="43BE20DC" w14:textId="77777777" w:rsidR="00F62417" w:rsidRPr="00975223" w:rsidRDefault="00F62417">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6" type="#_x0000_t75" style="width:11.25pt;height:11.25pt" o:bullet="t">
        <v:imagedata r:id="rId1" o:title="mso915F"/>
      </v:shape>
    </w:pict>
  </w:numPicBullet>
  <w:abstractNum w:abstractNumId="0" w15:restartNumberingAfterBreak="0">
    <w:nsid w:val="0C320898"/>
    <w:multiLevelType w:val="hybridMultilevel"/>
    <w:tmpl w:val="CB725E2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2C75E4"/>
    <w:multiLevelType w:val="multilevel"/>
    <w:tmpl w:val="87A6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12037"/>
    <w:multiLevelType w:val="multilevel"/>
    <w:tmpl w:val="10C2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77673"/>
    <w:multiLevelType w:val="hybridMultilevel"/>
    <w:tmpl w:val="EAD20182"/>
    <w:lvl w:ilvl="0" w:tplc="240A000B">
      <w:start w:val="1"/>
      <w:numFmt w:val="bullet"/>
      <w:lvlText w:val=""/>
      <w:lvlJc w:val="left"/>
      <w:pPr>
        <w:ind w:left="783" w:hanging="360"/>
      </w:pPr>
      <w:rPr>
        <w:rFonts w:ascii="Wingdings" w:hAnsi="Wingdings" w:hint="default"/>
      </w:rPr>
    </w:lvl>
    <w:lvl w:ilvl="1" w:tplc="240A0003" w:tentative="1">
      <w:start w:val="1"/>
      <w:numFmt w:val="bullet"/>
      <w:lvlText w:val="o"/>
      <w:lvlJc w:val="left"/>
      <w:pPr>
        <w:ind w:left="1503" w:hanging="360"/>
      </w:pPr>
      <w:rPr>
        <w:rFonts w:ascii="Courier New" w:hAnsi="Courier New" w:cs="Courier New" w:hint="default"/>
      </w:rPr>
    </w:lvl>
    <w:lvl w:ilvl="2" w:tplc="240A0005" w:tentative="1">
      <w:start w:val="1"/>
      <w:numFmt w:val="bullet"/>
      <w:lvlText w:val=""/>
      <w:lvlJc w:val="left"/>
      <w:pPr>
        <w:ind w:left="2223" w:hanging="360"/>
      </w:pPr>
      <w:rPr>
        <w:rFonts w:ascii="Wingdings" w:hAnsi="Wingdings" w:hint="default"/>
      </w:rPr>
    </w:lvl>
    <w:lvl w:ilvl="3" w:tplc="240A0001" w:tentative="1">
      <w:start w:val="1"/>
      <w:numFmt w:val="bullet"/>
      <w:lvlText w:val=""/>
      <w:lvlJc w:val="left"/>
      <w:pPr>
        <w:ind w:left="2943" w:hanging="360"/>
      </w:pPr>
      <w:rPr>
        <w:rFonts w:ascii="Symbol" w:hAnsi="Symbol" w:hint="default"/>
      </w:rPr>
    </w:lvl>
    <w:lvl w:ilvl="4" w:tplc="240A0003" w:tentative="1">
      <w:start w:val="1"/>
      <w:numFmt w:val="bullet"/>
      <w:lvlText w:val="o"/>
      <w:lvlJc w:val="left"/>
      <w:pPr>
        <w:ind w:left="3663" w:hanging="360"/>
      </w:pPr>
      <w:rPr>
        <w:rFonts w:ascii="Courier New" w:hAnsi="Courier New" w:cs="Courier New" w:hint="default"/>
      </w:rPr>
    </w:lvl>
    <w:lvl w:ilvl="5" w:tplc="240A0005" w:tentative="1">
      <w:start w:val="1"/>
      <w:numFmt w:val="bullet"/>
      <w:lvlText w:val=""/>
      <w:lvlJc w:val="left"/>
      <w:pPr>
        <w:ind w:left="4383" w:hanging="360"/>
      </w:pPr>
      <w:rPr>
        <w:rFonts w:ascii="Wingdings" w:hAnsi="Wingdings" w:hint="default"/>
      </w:rPr>
    </w:lvl>
    <w:lvl w:ilvl="6" w:tplc="240A0001" w:tentative="1">
      <w:start w:val="1"/>
      <w:numFmt w:val="bullet"/>
      <w:lvlText w:val=""/>
      <w:lvlJc w:val="left"/>
      <w:pPr>
        <w:ind w:left="5103" w:hanging="360"/>
      </w:pPr>
      <w:rPr>
        <w:rFonts w:ascii="Symbol" w:hAnsi="Symbol" w:hint="default"/>
      </w:rPr>
    </w:lvl>
    <w:lvl w:ilvl="7" w:tplc="240A0003" w:tentative="1">
      <w:start w:val="1"/>
      <w:numFmt w:val="bullet"/>
      <w:lvlText w:val="o"/>
      <w:lvlJc w:val="left"/>
      <w:pPr>
        <w:ind w:left="5823" w:hanging="360"/>
      </w:pPr>
      <w:rPr>
        <w:rFonts w:ascii="Courier New" w:hAnsi="Courier New" w:cs="Courier New" w:hint="default"/>
      </w:rPr>
    </w:lvl>
    <w:lvl w:ilvl="8" w:tplc="240A0005" w:tentative="1">
      <w:start w:val="1"/>
      <w:numFmt w:val="bullet"/>
      <w:lvlText w:val=""/>
      <w:lvlJc w:val="left"/>
      <w:pPr>
        <w:ind w:left="6543" w:hanging="360"/>
      </w:pPr>
      <w:rPr>
        <w:rFonts w:ascii="Wingdings" w:hAnsi="Wingdings" w:hint="default"/>
      </w:rPr>
    </w:lvl>
  </w:abstractNum>
  <w:abstractNum w:abstractNumId="4" w15:restartNumberingAfterBreak="0">
    <w:nsid w:val="15005CBC"/>
    <w:multiLevelType w:val="hybridMultilevel"/>
    <w:tmpl w:val="2410068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D71BD6"/>
    <w:multiLevelType w:val="multilevel"/>
    <w:tmpl w:val="4B14B6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54413"/>
    <w:multiLevelType w:val="multilevel"/>
    <w:tmpl w:val="87A6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A5295"/>
    <w:multiLevelType w:val="multilevel"/>
    <w:tmpl w:val="E52E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C01D2"/>
    <w:multiLevelType w:val="hybridMultilevel"/>
    <w:tmpl w:val="2AC66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F284645"/>
    <w:multiLevelType w:val="multilevel"/>
    <w:tmpl w:val="EEBAF8BC"/>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216D64"/>
    <w:multiLevelType w:val="hybridMultilevel"/>
    <w:tmpl w:val="BBF067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DD5819"/>
    <w:multiLevelType w:val="hybridMultilevel"/>
    <w:tmpl w:val="05C244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D675000"/>
    <w:multiLevelType w:val="hybridMultilevel"/>
    <w:tmpl w:val="D90410E2"/>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3" w15:restartNumberingAfterBreak="0">
    <w:nsid w:val="3D8B2E70"/>
    <w:multiLevelType w:val="multilevel"/>
    <w:tmpl w:val="86ECB58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DA77333"/>
    <w:multiLevelType w:val="multilevel"/>
    <w:tmpl w:val="87A64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104431"/>
    <w:multiLevelType w:val="multilevel"/>
    <w:tmpl w:val="87A6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162306"/>
    <w:multiLevelType w:val="hybridMultilevel"/>
    <w:tmpl w:val="A7B8D35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C616227"/>
    <w:multiLevelType w:val="hybridMultilevel"/>
    <w:tmpl w:val="87846E4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4463689"/>
    <w:multiLevelType w:val="hybridMultilevel"/>
    <w:tmpl w:val="E1EA4BB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58C0468"/>
    <w:multiLevelType w:val="hybridMultilevel"/>
    <w:tmpl w:val="50A09F1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901891"/>
    <w:multiLevelType w:val="multilevel"/>
    <w:tmpl w:val="274E4746"/>
    <w:lvl w:ilvl="0">
      <w:start w:val="1"/>
      <w:numFmt w:val="decimal"/>
      <w:lvlText w:val="%1."/>
      <w:lvlJc w:val="left"/>
      <w:pPr>
        <w:ind w:left="644"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9B7A97"/>
    <w:multiLevelType w:val="hybridMultilevel"/>
    <w:tmpl w:val="5656B9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DD8422F"/>
    <w:multiLevelType w:val="hybridMultilevel"/>
    <w:tmpl w:val="79A07038"/>
    <w:lvl w:ilvl="0" w:tplc="240A000B">
      <w:start w:val="1"/>
      <w:numFmt w:val="bullet"/>
      <w:lvlText w:val=""/>
      <w:lvlJc w:val="left"/>
      <w:pPr>
        <w:ind w:left="783" w:hanging="360"/>
      </w:pPr>
      <w:rPr>
        <w:rFonts w:ascii="Wingdings" w:hAnsi="Wingdings" w:hint="default"/>
      </w:rPr>
    </w:lvl>
    <w:lvl w:ilvl="1" w:tplc="240A0003" w:tentative="1">
      <w:start w:val="1"/>
      <w:numFmt w:val="bullet"/>
      <w:lvlText w:val="o"/>
      <w:lvlJc w:val="left"/>
      <w:pPr>
        <w:ind w:left="1503" w:hanging="360"/>
      </w:pPr>
      <w:rPr>
        <w:rFonts w:ascii="Courier New" w:hAnsi="Courier New" w:cs="Courier New" w:hint="default"/>
      </w:rPr>
    </w:lvl>
    <w:lvl w:ilvl="2" w:tplc="240A0005" w:tentative="1">
      <w:start w:val="1"/>
      <w:numFmt w:val="bullet"/>
      <w:lvlText w:val=""/>
      <w:lvlJc w:val="left"/>
      <w:pPr>
        <w:ind w:left="2223" w:hanging="360"/>
      </w:pPr>
      <w:rPr>
        <w:rFonts w:ascii="Wingdings" w:hAnsi="Wingdings" w:hint="default"/>
      </w:rPr>
    </w:lvl>
    <w:lvl w:ilvl="3" w:tplc="240A0001" w:tentative="1">
      <w:start w:val="1"/>
      <w:numFmt w:val="bullet"/>
      <w:lvlText w:val=""/>
      <w:lvlJc w:val="left"/>
      <w:pPr>
        <w:ind w:left="2943" w:hanging="360"/>
      </w:pPr>
      <w:rPr>
        <w:rFonts w:ascii="Symbol" w:hAnsi="Symbol" w:hint="default"/>
      </w:rPr>
    </w:lvl>
    <w:lvl w:ilvl="4" w:tplc="240A0003" w:tentative="1">
      <w:start w:val="1"/>
      <w:numFmt w:val="bullet"/>
      <w:lvlText w:val="o"/>
      <w:lvlJc w:val="left"/>
      <w:pPr>
        <w:ind w:left="3663" w:hanging="360"/>
      </w:pPr>
      <w:rPr>
        <w:rFonts w:ascii="Courier New" w:hAnsi="Courier New" w:cs="Courier New" w:hint="default"/>
      </w:rPr>
    </w:lvl>
    <w:lvl w:ilvl="5" w:tplc="240A0005" w:tentative="1">
      <w:start w:val="1"/>
      <w:numFmt w:val="bullet"/>
      <w:lvlText w:val=""/>
      <w:lvlJc w:val="left"/>
      <w:pPr>
        <w:ind w:left="4383" w:hanging="360"/>
      </w:pPr>
      <w:rPr>
        <w:rFonts w:ascii="Wingdings" w:hAnsi="Wingdings" w:hint="default"/>
      </w:rPr>
    </w:lvl>
    <w:lvl w:ilvl="6" w:tplc="240A0001" w:tentative="1">
      <w:start w:val="1"/>
      <w:numFmt w:val="bullet"/>
      <w:lvlText w:val=""/>
      <w:lvlJc w:val="left"/>
      <w:pPr>
        <w:ind w:left="5103" w:hanging="360"/>
      </w:pPr>
      <w:rPr>
        <w:rFonts w:ascii="Symbol" w:hAnsi="Symbol" w:hint="default"/>
      </w:rPr>
    </w:lvl>
    <w:lvl w:ilvl="7" w:tplc="240A0003" w:tentative="1">
      <w:start w:val="1"/>
      <w:numFmt w:val="bullet"/>
      <w:lvlText w:val="o"/>
      <w:lvlJc w:val="left"/>
      <w:pPr>
        <w:ind w:left="5823" w:hanging="360"/>
      </w:pPr>
      <w:rPr>
        <w:rFonts w:ascii="Courier New" w:hAnsi="Courier New" w:cs="Courier New" w:hint="default"/>
      </w:rPr>
    </w:lvl>
    <w:lvl w:ilvl="8" w:tplc="240A0005" w:tentative="1">
      <w:start w:val="1"/>
      <w:numFmt w:val="bullet"/>
      <w:lvlText w:val=""/>
      <w:lvlJc w:val="left"/>
      <w:pPr>
        <w:ind w:left="6543" w:hanging="360"/>
      </w:pPr>
      <w:rPr>
        <w:rFonts w:ascii="Wingdings" w:hAnsi="Wingdings" w:hint="default"/>
      </w:rPr>
    </w:lvl>
  </w:abstractNum>
  <w:abstractNum w:abstractNumId="23" w15:restartNumberingAfterBreak="0">
    <w:nsid w:val="6EF2002E"/>
    <w:multiLevelType w:val="hybridMultilevel"/>
    <w:tmpl w:val="21122350"/>
    <w:lvl w:ilvl="0" w:tplc="080A000B">
      <w:start w:val="1"/>
      <w:numFmt w:val="bullet"/>
      <w:lvlText w:val=""/>
      <w:lvlJc w:val="left"/>
      <w:pPr>
        <w:ind w:left="502" w:hanging="360"/>
      </w:pPr>
      <w:rPr>
        <w:rFonts w:ascii="Wingdings" w:hAnsi="Wingdings"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24" w15:restartNumberingAfterBreak="0">
    <w:nsid w:val="6F4B5504"/>
    <w:multiLevelType w:val="hybridMultilevel"/>
    <w:tmpl w:val="A7527C50"/>
    <w:lvl w:ilvl="0" w:tplc="0C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67E20CF"/>
    <w:multiLevelType w:val="hybridMultilevel"/>
    <w:tmpl w:val="9868486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C367344"/>
    <w:multiLevelType w:val="hybridMultilevel"/>
    <w:tmpl w:val="F48C6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CDF55A4"/>
    <w:multiLevelType w:val="hybridMultilevel"/>
    <w:tmpl w:val="8566244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2"/>
  </w:num>
  <w:num w:numId="4">
    <w:abstractNumId w:val="4"/>
  </w:num>
  <w:num w:numId="5">
    <w:abstractNumId w:val="6"/>
  </w:num>
  <w:num w:numId="6">
    <w:abstractNumId w:val="1"/>
  </w:num>
  <w:num w:numId="7">
    <w:abstractNumId w:val="14"/>
  </w:num>
  <w:num w:numId="8">
    <w:abstractNumId w:val="15"/>
  </w:num>
  <w:num w:numId="9">
    <w:abstractNumId w:val="26"/>
  </w:num>
  <w:num w:numId="10">
    <w:abstractNumId w:val="3"/>
  </w:num>
  <w:num w:numId="11">
    <w:abstractNumId w:val="8"/>
  </w:num>
  <w:num w:numId="12">
    <w:abstractNumId w:val="11"/>
  </w:num>
  <w:num w:numId="13">
    <w:abstractNumId w:val="10"/>
  </w:num>
  <w:num w:numId="14">
    <w:abstractNumId w:val="22"/>
  </w:num>
  <w:num w:numId="15">
    <w:abstractNumId w:val="9"/>
  </w:num>
  <w:num w:numId="16">
    <w:abstractNumId w:val="23"/>
  </w:num>
  <w:num w:numId="17">
    <w:abstractNumId w:val="0"/>
  </w:num>
  <w:num w:numId="18">
    <w:abstractNumId w:val="24"/>
  </w:num>
  <w:num w:numId="19">
    <w:abstractNumId w:val="16"/>
  </w:num>
  <w:num w:numId="20">
    <w:abstractNumId w:val="18"/>
  </w:num>
  <w:num w:numId="21">
    <w:abstractNumId w:val="25"/>
  </w:num>
  <w:num w:numId="22">
    <w:abstractNumId w:val="27"/>
  </w:num>
  <w:num w:numId="23">
    <w:abstractNumId w:val="19"/>
  </w:num>
  <w:num w:numId="24">
    <w:abstractNumId w:val="17"/>
  </w:num>
  <w:num w:numId="25">
    <w:abstractNumId w:val="21"/>
  </w:num>
  <w:num w:numId="26">
    <w:abstractNumId w:val="12"/>
  </w:num>
  <w:num w:numId="27">
    <w:abstractNumId w:val="13"/>
  </w:num>
  <w:num w:numId="28">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E10"/>
    <w:rsid w:val="00011F3E"/>
    <w:rsid w:val="00020C31"/>
    <w:rsid w:val="00020FF3"/>
    <w:rsid w:val="00052E36"/>
    <w:rsid w:val="00053B4B"/>
    <w:rsid w:val="000774DE"/>
    <w:rsid w:val="00086ECC"/>
    <w:rsid w:val="000C5496"/>
    <w:rsid w:val="000C7D7A"/>
    <w:rsid w:val="000D69CF"/>
    <w:rsid w:val="000F2B04"/>
    <w:rsid w:val="000F6DB7"/>
    <w:rsid w:val="0010372D"/>
    <w:rsid w:val="00150E88"/>
    <w:rsid w:val="001621FB"/>
    <w:rsid w:val="00196CAB"/>
    <w:rsid w:val="001A3F9B"/>
    <w:rsid w:val="001D37EC"/>
    <w:rsid w:val="00217CEF"/>
    <w:rsid w:val="00235878"/>
    <w:rsid w:val="00274ADB"/>
    <w:rsid w:val="0028573C"/>
    <w:rsid w:val="00287110"/>
    <w:rsid w:val="002958B2"/>
    <w:rsid w:val="002A2E6E"/>
    <w:rsid w:val="00301B2C"/>
    <w:rsid w:val="00303D07"/>
    <w:rsid w:val="00341C51"/>
    <w:rsid w:val="00344972"/>
    <w:rsid w:val="003720F4"/>
    <w:rsid w:val="003B573C"/>
    <w:rsid w:val="003D5636"/>
    <w:rsid w:val="00431454"/>
    <w:rsid w:val="00460272"/>
    <w:rsid w:val="00462A89"/>
    <w:rsid w:val="0047215B"/>
    <w:rsid w:val="004756FE"/>
    <w:rsid w:val="00500661"/>
    <w:rsid w:val="005323BA"/>
    <w:rsid w:val="00543BC0"/>
    <w:rsid w:val="0055027F"/>
    <w:rsid w:val="00565858"/>
    <w:rsid w:val="00574C26"/>
    <w:rsid w:val="0057593D"/>
    <w:rsid w:val="00577A06"/>
    <w:rsid w:val="005959FC"/>
    <w:rsid w:val="005968AE"/>
    <w:rsid w:val="005A41E9"/>
    <w:rsid w:val="005B617C"/>
    <w:rsid w:val="005B623D"/>
    <w:rsid w:val="00630292"/>
    <w:rsid w:val="00632D86"/>
    <w:rsid w:val="00643257"/>
    <w:rsid w:val="00662855"/>
    <w:rsid w:val="006B5764"/>
    <w:rsid w:val="00704265"/>
    <w:rsid w:val="00732C44"/>
    <w:rsid w:val="00770D06"/>
    <w:rsid w:val="007A66B2"/>
    <w:rsid w:val="007B5CDB"/>
    <w:rsid w:val="007E1EFA"/>
    <w:rsid w:val="00813E4B"/>
    <w:rsid w:val="00847A06"/>
    <w:rsid w:val="00865114"/>
    <w:rsid w:val="0089156E"/>
    <w:rsid w:val="008943F5"/>
    <w:rsid w:val="008A521F"/>
    <w:rsid w:val="008D315B"/>
    <w:rsid w:val="008E441E"/>
    <w:rsid w:val="008F1FE0"/>
    <w:rsid w:val="008F35F9"/>
    <w:rsid w:val="00906817"/>
    <w:rsid w:val="009148A4"/>
    <w:rsid w:val="00975223"/>
    <w:rsid w:val="009D7DC4"/>
    <w:rsid w:val="009E4278"/>
    <w:rsid w:val="009F128F"/>
    <w:rsid w:val="009F1D97"/>
    <w:rsid w:val="00A27AC7"/>
    <w:rsid w:val="00A310B4"/>
    <w:rsid w:val="00A44494"/>
    <w:rsid w:val="00A5390F"/>
    <w:rsid w:val="00A6018A"/>
    <w:rsid w:val="00A61D11"/>
    <w:rsid w:val="00A649FA"/>
    <w:rsid w:val="00AB67C9"/>
    <w:rsid w:val="00AC293E"/>
    <w:rsid w:val="00AC42E4"/>
    <w:rsid w:val="00AC6CAD"/>
    <w:rsid w:val="00B036B1"/>
    <w:rsid w:val="00B37D22"/>
    <w:rsid w:val="00B51B0D"/>
    <w:rsid w:val="00B52107"/>
    <w:rsid w:val="00B71698"/>
    <w:rsid w:val="00B72D74"/>
    <w:rsid w:val="00B904A3"/>
    <w:rsid w:val="00B9771D"/>
    <w:rsid w:val="00C058C7"/>
    <w:rsid w:val="00C646B8"/>
    <w:rsid w:val="00C659CD"/>
    <w:rsid w:val="00CB6B9D"/>
    <w:rsid w:val="00CD513A"/>
    <w:rsid w:val="00CD7D59"/>
    <w:rsid w:val="00D0207E"/>
    <w:rsid w:val="00D13814"/>
    <w:rsid w:val="00D25C58"/>
    <w:rsid w:val="00D35305"/>
    <w:rsid w:val="00D525C5"/>
    <w:rsid w:val="00D76E10"/>
    <w:rsid w:val="00D77AD9"/>
    <w:rsid w:val="00D8046B"/>
    <w:rsid w:val="00DB0D1B"/>
    <w:rsid w:val="00DB2F46"/>
    <w:rsid w:val="00DB504D"/>
    <w:rsid w:val="00DB7704"/>
    <w:rsid w:val="00DC76C1"/>
    <w:rsid w:val="00DD1872"/>
    <w:rsid w:val="00DF0399"/>
    <w:rsid w:val="00E557D9"/>
    <w:rsid w:val="00E6511E"/>
    <w:rsid w:val="00E8792A"/>
    <w:rsid w:val="00EB4114"/>
    <w:rsid w:val="00EB6E3C"/>
    <w:rsid w:val="00EC0203"/>
    <w:rsid w:val="00EC5167"/>
    <w:rsid w:val="00EE3909"/>
    <w:rsid w:val="00F117E8"/>
    <w:rsid w:val="00F32883"/>
    <w:rsid w:val="00F62417"/>
    <w:rsid w:val="00F733C3"/>
    <w:rsid w:val="00F91360"/>
    <w:rsid w:val="00F96B8E"/>
    <w:rsid w:val="00FA10A7"/>
    <w:rsid w:val="00FD7C34"/>
    <w:rsid w:val="00FE6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0142E"/>
  <w15:docId w15:val="{1091E7BD-037D-483D-8970-D6EE88A7D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18A"/>
    <w:pPr>
      <w:spacing w:after="0" w:line="240" w:lineRule="auto"/>
      <w:jc w:val="both"/>
    </w:pPr>
    <w:rPr>
      <w:rFonts w:ascii="Century Gothic" w:hAnsi="Century Gothic"/>
    </w:rPr>
  </w:style>
  <w:style w:type="paragraph" w:styleId="Ttulo1">
    <w:name w:val="heading 1"/>
    <w:basedOn w:val="Normal"/>
    <w:next w:val="Normal"/>
    <w:link w:val="Ttulo1C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E74B5"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MX"/>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MX"/>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MX"/>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MX"/>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MX"/>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MX"/>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MX"/>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MX"/>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tulo1Car">
    <w:name w:val="Título 1 Car"/>
    <w:basedOn w:val="Fuentedeprrafopredeter"/>
    <w:link w:val="Ttulo1"/>
    <w:uiPriority w:val="9"/>
    <w:rPr>
      <w:rFonts w:ascii="Arial" w:eastAsia="Arial" w:hAnsi="Arial" w:cs="Arial"/>
      <w:color w:val="2E74B5" w:themeColor="accent1" w:themeShade="BF"/>
      <w:sz w:val="40"/>
      <w:szCs w:val="40"/>
    </w:rPr>
  </w:style>
  <w:style w:type="character" w:customStyle="1" w:styleId="Ttulo2Car">
    <w:name w:val="Título 2 Car"/>
    <w:basedOn w:val="Fuentedeprrafopredeter"/>
    <w:link w:val="Ttulo2"/>
    <w:uiPriority w:val="9"/>
    <w:rPr>
      <w:rFonts w:ascii="Arial" w:eastAsia="Arial" w:hAnsi="Arial" w:cs="Arial"/>
      <w:color w:val="2E74B5"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E74B5"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E74B5" w:themeColor="accent1" w:themeShade="BF"/>
    </w:rPr>
  </w:style>
  <w:style w:type="character" w:customStyle="1" w:styleId="Ttulo5Car">
    <w:name w:val="Título 5 Car"/>
    <w:basedOn w:val="Fuentedeprrafopredeter"/>
    <w:link w:val="Ttulo5"/>
    <w:uiPriority w:val="9"/>
    <w:rPr>
      <w:rFonts w:ascii="Arial" w:eastAsia="Arial" w:hAnsi="Arial" w:cs="Arial"/>
      <w:color w:val="2E74B5"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paragraph" w:styleId="Ttulo">
    <w:name w:val="Title"/>
    <w:basedOn w:val="Normal"/>
    <w:next w:val="Normal"/>
    <w:link w:val="TtuloCar"/>
    <w:uiPriority w:val="10"/>
    <w:qFormat/>
    <w:pPr>
      <w:spacing w:after="80"/>
      <w:contextualSpacing/>
    </w:pPr>
    <w:rPr>
      <w:rFonts w:ascii="Arial" w:eastAsia="Arial" w:hAnsi="Arial" w:cs="Arial"/>
      <w:spacing w:val="-10"/>
      <w:sz w:val="56"/>
      <w:szCs w:val="56"/>
    </w:rPr>
  </w:style>
  <w:style w:type="character" w:customStyle="1" w:styleId="TtuloCar">
    <w:name w:val="Título Car"/>
    <w:basedOn w:val="Fuentedeprrafopredeter"/>
    <w:link w:val="Ttulo"/>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Prrafodelista">
    <w:name w:val="List Paragraph"/>
    <w:basedOn w:val="Normal"/>
    <w:uiPriority w:val="34"/>
    <w:qFormat/>
    <w:pPr>
      <w:ind w:left="720"/>
      <w:contextualSpacing/>
    </w:pPr>
  </w:style>
  <w:style w:type="character" w:styleId="nfasisintenso">
    <w:name w:val="Intense Emphasis"/>
    <w:basedOn w:val="Fuentedeprrafopredeter"/>
    <w:uiPriority w:val="21"/>
    <w:qFormat/>
    <w:rPr>
      <w:i/>
      <w:iCs/>
      <w:color w:val="2E74B5" w:themeColor="accent1" w:themeShade="BF"/>
    </w:rPr>
  </w:style>
  <w:style w:type="paragraph" w:styleId="Citadestacada">
    <w:name w:val="Intense Quote"/>
    <w:basedOn w:val="Normal"/>
    <w:next w:val="Normal"/>
    <w:link w:val="CitadestacadaC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Pr>
      <w:i/>
      <w:iCs/>
      <w:color w:val="2E74B5" w:themeColor="accent1" w:themeShade="BF"/>
    </w:rPr>
  </w:style>
  <w:style w:type="character" w:styleId="Referenciaintensa">
    <w:name w:val="Intense Reference"/>
    <w:basedOn w:val="Fuentedeprrafopredeter"/>
    <w:uiPriority w:val="32"/>
    <w:qFormat/>
    <w:rPr>
      <w:b/>
      <w:bCs/>
      <w:smallCaps/>
      <w:color w:val="2E74B5" w:themeColor="accent1" w:themeShade="BF"/>
      <w:spacing w:val="5"/>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spacing w:after="100"/>
      <w:ind w:left="220"/>
    </w:p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paragraph" w:styleId="Encabezado">
    <w:name w:val="header"/>
    <w:basedOn w:val="Normal"/>
    <w:link w:val="EncabezadoCar"/>
    <w:uiPriority w:val="99"/>
    <w:unhideWhenUsed/>
    <w:pPr>
      <w:tabs>
        <w:tab w:val="center" w:pos="4419"/>
        <w:tab w:val="right" w:pos="8838"/>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pPr>
  </w:style>
  <w:style w:type="character" w:customStyle="1" w:styleId="PiedepginaCar">
    <w:name w:val="Pie de página Car"/>
    <w:basedOn w:val="Fuentedeprrafopredeter"/>
    <w:link w:val="Piedepgina"/>
    <w:uiPriority w:val="99"/>
  </w:style>
  <w:style w:type="table" w:customStyle="1" w:styleId="TableNormal">
    <w:name w:val="Table Normal"/>
    <w:uiPriority w:val="2"/>
    <w:unhideWhenUsed/>
    <w:qFormat/>
    <w:pPr>
      <w:widowControl w:val="0"/>
      <w:spacing w:after="0" w:line="240" w:lineRule="auto"/>
    </w:pPr>
    <w:rPr>
      <w:sz w:val="20"/>
      <w:szCs w:val="20"/>
      <w:lang w:val="en-US" w:eastAsia="es-MX"/>
    </w:rPr>
    <w:tblPr>
      <w:tblInd w:w="0" w:type="dxa"/>
      <w:tblCellMar>
        <w:top w:w="0" w:type="dxa"/>
        <w:left w:w="0" w:type="dxa"/>
        <w:bottom w:w="0" w:type="dxa"/>
        <w:right w:w="0" w:type="dxa"/>
      </w:tblCellMar>
    </w:tblPr>
  </w:style>
  <w:style w:type="paragraph" w:styleId="Sinespaciado">
    <w:name w:val="No Spacing"/>
    <w:uiPriority w:val="1"/>
    <w:qFormat/>
    <w:pPr>
      <w:spacing w:after="0" w:line="240" w:lineRule="auto"/>
      <w:jc w:val="both"/>
    </w:pPr>
    <w:rPr>
      <w:rFonts w:ascii="Century Gothic" w:hAnsi="Century Gothic"/>
    </w:rPr>
  </w:style>
  <w:style w:type="table" w:styleId="Tablaconcuadrcula">
    <w:name w:val="Table Grid"/>
    <w:basedOn w:val="Tabla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
    <w:name w:val="Table Paragraph"/>
    <w:basedOn w:val="Normal"/>
    <w:uiPriority w:val="1"/>
    <w:qFormat/>
    <w:pPr>
      <w:widowControl w:val="0"/>
      <w:jc w:val="left"/>
    </w:pPr>
    <w:rPr>
      <w:rFonts w:ascii="Verdana" w:eastAsia="Verdana" w:hAnsi="Verdana" w:cs="Verdana"/>
      <w:b/>
      <w:lang w:val="es-ES"/>
    </w:rPr>
  </w:style>
  <w:style w:type="table" w:customStyle="1" w:styleId="Tablaconcuadrcula1">
    <w:name w:val="Tabla con cuadrícula1"/>
    <w:basedOn w:val="Tablanormal"/>
    <w:next w:val="Tablaconcuadrcula"/>
    <w:uiPriority w:val="39"/>
    <w:pPr>
      <w:widowControl w:val="0"/>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tGen5">
    <w:name w:val="StGen5"/>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s-ES" w:eastAsia="es-MX"/>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08" w:type="dxa"/>
        <w:bottom w:w="0" w:type="dxa"/>
        <w:right w:w="108" w:type="dxa"/>
      </w:tblCellMar>
    </w:tblPr>
    <w:tcPr>
      <w:tcW w:w="0" w:type="auto"/>
    </w:tcPr>
  </w:style>
  <w:style w:type="table" w:customStyle="1" w:styleId="9">
    <w:name w:val="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000000"/>
      <w:sz w:val="24"/>
      <w:szCs w:val="24"/>
      <w:lang w:val="es-ES" w:eastAsia="es-MX"/>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15" w:type="dxa"/>
        <w:bottom w:w="0" w:type="dxa"/>
        <w:right w:w="115" w:type="dxa"/>
      </w:tblCellMar>
    </w:tblPr>
    <w:tcPr>
      <w:tcW w:w="0" w:type="auto"/>
      <w:shd w:val="clear" w:color="auto" w:fill="E8E8E8"/>
    </w:tc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paragraph" w:customStyle="1" w:styleId="Ttulo21">
    <w:name w:val="Título 21"/>
    <w:qFormat/>
    <w:pPr>
      <w:keepNext/>
      <w:pBdr>
        <w:top w:val="none" w:sz="4" w:space="0" w:color="000000"/>
        <w:left w:val="none" w:sz="4" w:space="0" w:color="000000"/>
        <w:bottom w:val="none" w:sz="4" w:space="0" w:color="000000"/>
        <w:right w:val="none" w:sz="4" w:space="0" w:color="000000"/>
        <w:between w:val="none" w:sz="4" w:space="0" w:color="000000"/>
      </w:pBdr>
      <w:spacing w:after="0" w:line="240" w:lineRule="auto"/>
      <w:jc w:val="center"/>
      <w:outlineLvl w:val="1"/>
    </w:pPr>
    <w:rPr>
      <w:rFonts w:ascii="Times New Roman" w:eastAsia="Times New Roman" w:hAnsi="Times New Roman" w:cs="Times New Roman"/>
      <w:b/>
      <w:bCs/>
      <w:color w:val="008000"/>
      <w:sz w:val="18"/>
      <w:szCs w:val="24"/>
      <w:vertAlign w:val="superscript"/>
      <w:lang w:val="es-ES" w:eastAsia="es-ES"/>
    </w:rPr>
  </w:style>
  <w:style w:type="paragraph" w:customStyle="1" w:styleId="Ttulo31">
    <w:name w:val="Título 31"/>
    <w:qFormat/>
    <w:rsid w:val="00A6018A"/>
    <w:pPr>
      <w:keepNext/>
      <w:pBdr>
        <w:top w:val="none" w:sz="4" w:space="0" w:color="000000"/>
        <w:left w:val="none" w:sz="4" w:space="0" w:color="000000"/>
        <w:bottom w:val="none" w:sz="4" w:space="0" w:color="000000"/>
        <w:right w:val="none" w:sz="4" w:space="0" w:color="000000"/>
        <w:between w:val="none" w:sz="4" w:space="0" w:color="000000"/>
      </w:pBdr>
      <w:spacing w:after="0" w:line="240" w:lineRule="auto"/>
      <w:jc w:val="center"/>
      <w:outlineLvl w:val="2"/>
    </w:pPr>
    <w:rPr>
      <w:rFonts w:ascii="Century Gothic" w:eastAsia="Times New Roman" w:hAnsi="Century Gothic" w:cs="Times New Roman"/>
      <w:b/>
      <w:bCs/>
      <w:color w:val="000000"/>
      <w:szCs w:val="24"/>
      <w:lang w:val="es-ES" w:eastAsia="es-ES"/>
    </w:rPr>
  </w:style>
  <w:style w:type="paragraph" w:styleId="Textoindependiente">
    <w:name w:val="Body Text"/>
    <w:basedOn w:val="Normal"/>
    <w:link w:val="TextoindependienteCar"/>
    <w:uiPriority w:val="1"/>
    <w:unhideWhenUsed/>
    <w:qFormat/>
    <w:rsid w:val="0028573C"/>
    <w:pPr>
      <w:widowControl w:val="0"/>
      <w:jc w:val="left"/>
    </w:pPr>
    <w:rPr>
      <w:rFonts w:ascii="Calibri" w:eastAsia="Calibri" w:hAnsi="Calibri" w:cs="Times New Roman"/>
      <w:b/>
      <w:sz w:val="21"/>
      <w:szCs w:val="21"/>
      <w:lang w:val="en-US"/>
    </w:rPr>
  </w:style>
  <w:style w:type="character" w:customStyle="1" w:styleId="TextoindependienteCar">
    <w:name w:val="Texto independiente Car"/>
    <w:basedOn w:val="Fuentedeprrafopredeter"/>
    <w:link w:val="Textoindependiente"/>
    <w:uiPriority w:val="1"/>
    <w:rsid w:val="0028573C"/>
    <w:rPr>
      <w:rFonts w:ascii="Calibri" w:eastAsia="Calibri" w:hAnsi="Calibri" w:cs="Times New Roman"/>
      <w:sz w:val="21"/>
      <w:szCs w:val="21"/>
      <w:lang w:val="en-US"/>
    </w:rPr>
  </w:style>
  <w:style w:type="paragraph" w:styleId="NormalWeb">
    <w:name w:val="Normal (Web)"/>
    <w:basedOn w:val="Normal"/>
    <w:uiPriority w:val="99"/>
    <w:unhideWhenUsed/>
    <w:rsid w:val="0028573C"/>
    <w:pPr>
      <w:spacing w:before="100" w:beforeAutospacing="1" w:after="100" w:afterAutospacing="1"/>
      <w:jc w:val="left"/>
    </w:pPr>
    <w:rPr>
      <w:rFonts w:ascii="Times New Roman" w:eastAsia="Times New Roman" w:hAnsi="Times New Roman" w:cs="Times New Roman"/>
      <w:b/>
      <w:sz w:val="24"/>
      <w:szCs w:val="24"/>
      <w:lang w:eastAsia="es-MX"/>
    </w:rPr>
  </w:style>
  <w:style w:type="character" w:customStyle="1" w:styleId="fadeinm1hgl8">
    <w:name w:val="_fadein_m1hgl_8"/>
    <w:rsid w:val="0028573C"/>
  </w:style>
  <w:style w:type="table" w:customStyle="1" w:styleId="Tablaconcuadrcula2">
    <w:name w:val="Tabla con cuadrícula2"/>
    <w:basedOn w:val="Tablanormal"/>
    <w:next w:val="Tablaconcuadrcula"/>
    <w:uiPriority w:val="59"/>
    <w:rsid w:val="00A61D11"/>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8F1FE0"/>
    <w:rPr>
      <w:sz w:val="16"/>
      <w:szCs w:val="16"/>
    </w:rPr>
  </w:style>
  <w:style w:type="paragraph" w:styleId="Textocomentario">
    <w:name w:val="annotation text"/>
    <w:basedOn w:val="Normal"/>
    <w:link w:val="TextocomentarioCar"/>
    <w:uiPriority w:val="99"/>
    <w:semiHidden/>
    <w:unhideWhenUsed/>
    <w:rsid w:val="008F1FE0"/>
    <w:rPr>
      <w:sz w:val="20"/>
      <w:szCs w:val="20"/>
    </w:rPr>
  </w:style>
  <w:style w:type="character" w:customStyle="1" w:styleId="TextocomentarioCar">
    <w:name w:val="Texto comentario Car"/>
    <w:basedOn w:val="Fuentedeprrafopredeter"/>
    <w:link w:val="Textocomentario"/>
    <w:uiPriority w:val="99"/>
    <w:semiHidden/>
    <w:rsid w:val="008F1FE0"/>
    <w:rPr>
      <w:rFonts w:ascii="Century Gothic" w:hAnsi="Century Gothic"/>
      <w:b/>
      <w:sz w:val="20"/>
      <w:szCs w:val="20"/>
    </w:rPr>
  </w:style>
  <w:style w:type="paragraph" w:styleId="Asuntodelcomentario">
    <w:name w:val="annotation subject"/>
    <w:basedOn w:val="Textocomentario"/>
    <w:next w:val="Textocomentario"/>
    <w:link w:val="AsuntodelcomentarioCar"/>
    <w:uiPriority w:val="99"/>
    <w:semiHidden/>
    <w:unhideWhenUsed/>
    <w:rsid w:val="008F1FE0"/>
    <w:rPr>
      <w:bCs/>
    </w:rPr>
  </w:style>
  <w:style w:type="character" w:customStyle="1" w:styleId="AsuntodelcomentarioCar">
    <w:name w:val="Asunto del comentario Car"/>
    <w:basedOn w:val="TextocomentarioCar"/>
    <w:link w:val="Asuntodelcomentario"/>
    <w:uiPriority w:val="99"/>
    <w:semiHidden/>
    <w:rsid w:val="008F1FE0"/>
    <w:rPr>
      <w:rFonts w:ascii="Century Gothic" w:hAnsi="Century Gothic"/>
      <w:b/>
      <w:bCs/>
      <w:sz w:val="20"/>
      <w:szCs w:val="20"/>
    </w:rPr>
  </w:style>
  <w:style w:type="paragraph" w:styleId="Textodeglobo">
    <w:name w:val="Balloon Text"/>
    <w:basedOn w:val="Normal"/>
    <w:link w:val="TextodegloboCar"/>
    <w:uiPriority w:val="99"/>
    <w:semiHidden/>
    <w:unhideWhenUsed/>
    <w:rsid w:val="008F1FE0"/>
    <w:rPr>
      <w:rFonts w:ascii="Segoe UI" w:hAnsi="Segoe UI" w:cs="Segoe UI"/>
      <w:szCs w:val="18"/>
    </w:rPr>
  </w:style>
  <w:style w:type="character" w:customStyle="1" w:styleId="TextodegloboCar">
    <w:name w:val="Texto de globo Car"/>
    <w:basedOn w:val="Fuentedeprrafopredeter"/>
    <w:link w:val="Textodeglobo"/>
    <w:uiPriority w:val="99"/>
    <w:semiHidden/>
    <w:rsid w:val="008F1FE0"/>
    <w:rPr>
      <w:rFonts w:ascii="Segoe UI" w:hAnsi="Segoe UI" w:cs="Segoe UI"/>
      <w:b/>
      <w:sz w:val="18"/>
      <w:szCs w:val="18"/>
    </w:rPr>
  </w:style>
  <w:style w:type="character" w:styleId="Textodelmarcadordeposicin">
    <w:name w:val="Placeholder Text"/>
    <w:basedOn w:val="Fuentedeprrafopredeter"/>
    <w:uiPriority w:val="99"/>
    <w:semiHidden/>
    <w:rsid w:val="00847A06"/>
    <w:rPr>
      <w:color w:val="808080"/>
    </w:rPr>
  </w:style>
  <w:style w:type="character" w:customStyle="1" w:styleId="Mencinsinresolver1">
    <w:name w:val="Mención sin resolver1"/>
    <w:basedOn w:val="Fuentedeprrafopredeter"/>
    <w:uiPriority w:val="99"/>
    <w:semiHidden/>
    <w:unhideWhenUsed/>
    <w:rsid w:val="00662855"/>
    <w:rPr>
      <w:color w:val="605E5C"/>
      <w:shd w:val="clear" w:color="auto" w:fill="E1DFDD"/>
    </w:rPr>
  </w:style>
  <w:style w:type="table" w:customStyle="1" w:styleId="TableNormal1">
    <w:name w:val="Table Normal1"/>
    <w:uiPriority w:val="2"/>
    <w:semiHidden/>
    <w:unhideWhenUsed/>
    <w:qFormat/>
    <w:rsid w:val="00B72D7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396354">
      <w:bodyDiv w:val="1"/>
      <w:marLeft w:val="0"/>
      <w:marRight w:val="0"/>
      <w:marTop w:val="0"/>
      <w:marBottom w:val="0"/>
      <w:divBdr>
        <w:top w:val="none" w:sz="0" w:space="0" w:color="auto"/>
        <w:left w:val="none" w:sz="0" w:space="0" w:color="auto"/>
        <w:bottom w:val="none" w:sz="0" w:space="0" w:color="auto"/>
        <w:right w:val="none" w:sz="0" w:space="0" w:color="auto"/>
      </w:divBdr>
    </w:div>
    <w:div w:id="1178885929">
      <w:bodyDiv w:val="1"/>
      <w:marLeft w:val="0"/>
      <w:marRight w:val="0"/>
      <w:marTop w:val="0"/>
      <w:marBottom w:val="0"/>
      <w:divBdr>
        <w:top w:val="none" w:sz="0" w:space="0" w:color="auto"/>
        <w:left w:val="none" w:sz="0" w:space="0" w:color="auto"/>
        <w:bottom w:val="none" w:sz="0" w:space="0" w:color="auto"/>
        <w:right w:val="none" w:sz="0" w:space="0" w:color="auto"/>
      </w:divBdr>
    </w:div>
    <w:div w:id="1263299348">
      <w:bodyDiv w:val="1"/>
      <w:marLeft w:val="0"/>
      <w:marRight w:val="0"/>
      <w:marTop w:val="0"/>
      <w:marBottom w:val="0"/>
      <w:divBdr>
        <w:top w:val="none" w:sz="0" w:space="0" w:color="auto"/>
        <w:left w:val="none" w:sz="0" w:space="0" w:color="auto"/>
        <w:bottom w:val="none" w:sz="0" w:space="0" w:color="auto"/>
        <w:right w:val="none" w:sz="0" w:space="0" w:color="auto"/>
      </w:divBdr>
    </w:div>
    <w:div w:id="1433433064">
      <w:bodyDiv w:val="1"/>
      <w:marLeft w:val="0"/>
      <w:marRight w:val="0"/>
      <w:marTop w:val="0"/>
      <w:marBottom w:val="0"/>
      <w:divBdr>
        <w:top w:val="none" w:sz="0" w:space="0" w:color="auto"/>
        <w:left w:val="none" w:sz="0" w:space="0" w:color="auto"/>
        <w:bottom w:val="none" w:sz="0" w:space="0" w:color="auto"/>
        <w:right w:val="none" w:sz="0" w:space="0" w:color="auto"/>
      </w:divBdr>
    </w:div>
    <w:div w:id="187978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webSettings" Target="webSettings.xml"/><Relationship Id="rId23"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8BD1A-8638-4B0E-B0A4-C92CE56E8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28</Pages>
  <Words>7784</Words>
  <Characters>42812</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CALIDAD</dc:creator>
  <cp:keywords/>
  <dc:description/>
  <cp:lastModifiedBy>IPS OBRERO</cp:lastModifiedBy>
  <cp:revision>8</cp:revision>
  <cp:lastPrinted>2025-09-02T20:59:00Z</cp:lastPrinted>
  <dcterms:created xsi:type="dcterms:W3CDTF">2025-09-01T13:19:00Z</dcterms:created>
  <dcterms:modified xsi:type="dcterms:W3CDTF">2025-09-02T20:59:00Z</dcterms:modified>
</cp:coreProperties>
</file>