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67" w:rsidRDefault="00D10467" w:rsidP="00326868">
      <w:pPr>
        <w:rPr>
          <w:rFonts w:cs="Arial"/>
          <w:b/>
          <w:sz w:val="22"/>
        </w:rPr>
      </w:pPr>
    </w:p>
    <w:p w:rsidR="00382F66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drawing>
          <wp:inline distT="0" distB="0" distL="0" distR="0" wp14:anchorId="7CC9741C" wp14:editId="57784271">
            <wp:extent cx="114300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6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382F66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382F66" w:rsidRPr="008B3718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:rsidR="00382F66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:rsidR="00382F66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</w:p>
    <w:p w:rsidR="00382F66" w:rsidRPr="002337D1" w:rsidRDefault="00382F66" w:rsidP="00382F66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</w:p>
    <w:p w:rsidR="00382F66" w:rsidRDefault="00382F66" w:rsidP="00326868">
      <w:pPr>
        <w:rPr>
          <w:rFonts w:cs="Arial"/>
          <w:b/>
          <w:sz w:val="22"/>
        </w:rPr>
      </w:pPr>
    </w:p>
    <w:tbl>
      <w:tblPr>
        <w:tblStyle w:val="9"/>
        <w:tblpPr w:leftFromText="141" w:rightFromText="141" w:vertAnchor="page" w:horzAnchor="margin" w:tblpY="6586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382F66" w:rsidRPr="00D10467" w:rsidTr="00382F66">
        <w:trPr>
          <w:trHeight w:val="243"/>
          <w:tblHeader/>
        </w:trPr>
        <w:tc>
          <w:tcPr>
            <w:tcW w:w="2420" w:type="dxa"/>
            <w:shd w:val="clear" w:color="auto" w:fill="FFFFFF"/>
            <w:vAlign w:val="center"/>
          </w:tcPr>
          <w:p w:rsidR="00382F66" w:rsidRPr="00D10467" w:rsidRDefault="00382F66" w:rsidP="00382F66">
            <w:pPr>
              <w:jc w:val="center"/>
              <w:rPr>
                <w:b/>
              </w:rPr>
            </w:pPr>
            <w:r w:rsidRPr="00D10467"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82F66" w:rsidRPr="00D10467" w:rsidRDefault="00382F66" w:rsidP="00382F66">
            <w:pPr>
              <w:jc w:val="center"/>
              <w:rPr>
                <w:b/>
              </w:rPr>
            </w:pPr>
            <w:r w:rsidRPr="00D10467">
              <w:rPr>
                <w:b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382F66" w:rsidRPr="00D10467" w:rsidRDefault="00382F66" w:rsidP="00382F66">
            <w:pPr>
              <w:jc w:val="center"/>
              <w:rPr>
                <w:b/>
              </w:rPr>
            </w:pPr>
            <w:r w:rsidRPr="00D10467">
              <w:rPr>
                <w:b/>
              </w:rPr>
              <w:t>DESCRIPCIÓN DE CAMBIO</w:t>
            </w:r>
          </w:p>
        </w:tc>
      </w:tr>
      <w:tr w:rsidR="00382F66" w:rsidRPr="00D10467" w:rsidTr="00382F66">
        <w:trPr>
          <w:trHeight w:val="217"/>
        </w:trPr>
        <w:tc>
          <w:tcPr>
            <w:tcW w:w="2420" w:type="dxa"/>
            <w:shd w:val="clear" w:color="auto" w:fill="auto"/>
            <w:vAlign w:val="center"/>
          </w:tcPr>
          <w:p w:rsidR="00382F66" w:rsidRPr="00D10467" w:rsidRDefault="00E45A8A" w:rsidP="00382F66">
            <w:r>
              <w:t>12</w:t>
            </w:r>
            <w:r w:rsidR="00382F66" w:rsidRPr="00D10467">
              <w:t xml:space="preserve"> de Marzo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2F66" w:rsidRPr="00D10467" w:rsidRDefault="00E45A8A" w:rsidP="00382F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es-ES"/>
              </w:rPr>
              <w:t>01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382F66" w:rsidRPr="00D10467" w:rsidRDefault="00382F66" w:rsidP="00382F66">
            <w:r>
              <w:t>S</w:t>
            </w:r>
            <w:r w:rsidRPr="00D10467">
              <w:t xml:space="preserve">e transfiere desde Procesos Misionales con código </w:t>
            </w:r>
            <w:r w:rsidRPr="00D25813">
              <w:rPr>
                <w:rFonts w:eastAsia="Arial" w:cs="Arial"/>
                <w:sz w:val="18"/>
                <w:szCs w:val="18"/>
                <w:lang w:eastAsia="es-ES"/>
              </w:rPr>
              <w:t>FRIPS-GAI-UCI-0</w:t>
            </w:r>
            <w:r>
              <w:rPr>
                <w:rFonts w:eastAsia="Arial" w:cs="Arial"/>
                <w:sz w:val="18"/>
                <w:szCs w:val="18"/>
                <w:lang w:eastAsia="es-ES"/>
              </w:rPr>
              <w:t xml:space="preserve">4 </w:t>
            </w:r>
            <w:r w:rsidRPr="00D10467">
              <w:t>formato</w:t>
            </w:r>
            <w:r>
              <w:t xml:space="preserve"> APACHE</w:t>
            </w:r>
            <w:r w:rsidRPr="00382F66">
              <w:t xml:space="preserve"> II (ACUTE PHYSIOLOGY AND CHONIC HEALT EVALUATION)</w:t>
            </w:r>
            <w:r w:rsidRPr="00D10467">
              <w:t xml:space="preserve"> vers</w:t>
            </w:r>
            <w:bookmarkStart w:id="0" w:name="_GoBack"/>
            <w:bookmarkEnd w:id="0"/>
            <w:r w:rsidRPr="00D10467">
              <w:t xml:space="preserve">ión 01 de </w:t>
            </w:r>
            <w:r>
              <w:t>mayo de 2022</w:t>
            </w:r>
            <w:r w:rsidRPr="00D10467">
              <w:t xml:space="preserve"> al Proceso </w:t>
            </w:r>
            <w:r>
              <w:t xml:space="preserve">AIN </w:t>
            </w:r>
            <w:r w:rsidRPr="00D10467">
              <w:t xml:space="preserve">bajo nueva codificación, versión, fecha de actualización y control de firmas a partir de los nuevos responsables de acuerdo al IN-GDC-001 Instructivo </w:t>
            </w:r>
            <w:r w:rsidRPr="007E1125">
              <w:rPr>
                <w:szCs w:val="20"/>
              </w:rPr>
              <w:t>Elaboración y Control de Información Documentada, versión 03 del 25 de enero de 2025 numeral 7.1 Aprobación del documento. Además se realizan las siguientes MODIFICACIONES</w:t>
            </w:r>
            <w:r w:rsidRPr="007E1125">
              <w:rPr>
                <w:szCs w:val="20"/>
              </w:rPr>
              <w:br/>
              <w:t>1.</w:t>
            </w:r>
            <w:r w:rsidRPr="007E1125">
              <w:rPr>
                <w:rFonts w:cstheme="majorHAnsi"/>
                <w:szCs w:val="20"/>
              </w:rPr>
              <w:t xml:space="preserve"> Se anexa control de evaluación</w:t>
            </w:r>
          </w:p>
        </w:tc>
      </w:tr>
    </w:tbl>
    <w:p w:rsidR="00382F66" w:rsidRDefault="00382F66" w:rsidP="00326868">
      <w:pPr>
        <w:rPr>
          <w:rFonts w:cs="Arial"/>
          <w:b/>
          <w:sz w:val="22"/>
        </w:rPr>
      </w:pPr>
    </w:p>
    <w:p w:rsidR="00382F66" w:rsidRDefault="00382F66" w:rsidP="00326868">
      <w:pPr>
        <w:rPr>
          <w:rFonts w:cs="Arial"/>
          <w:b/>
          <w:sz w:val="22"/>
        </w:rPr>
      </w:pPr>
    </w:p>
    <w:p w:rsidR="00382F66" w:rsidRDefault="00382F66" w:rsidP="00326868">
      <w:pPr>
        <w:rPr>
          <w:rFonts w:cs="Arial"/>
          <w:b/>
          <w:sz w:val="22"/>
        </w:rPr>
      </w:pPr>
    </w:p>
    <w:p w:rsidR="00382F66" w:rsidRDefault="00382F66" w:rsidP="00326868">
      <w:pPr>
        <w:rPr>
          <w:rFonts w:cs="Arial"/>
          <w:b/>
          <w:sz w:val="22"/>
        </w:rPr>
      </w:pPr>
    </w:p>
    <w:p w:rsidR="00382F66" w:rsidRDefault="00382F66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D10467" w:rsidRDefault="00D10467" w:rsidP="00326868">
      <w:pPr>
        <w:rPr>
          <w:rFonts w:cs="Arial"/>
          <w:b/>
          <w:sz w:val="22"/>
        </w:rPr>
      </w:pPr>
    </w:p>
    <w:p w:rsidR="00326868" w:rsidRPr="00326868" w:rsidRDefault="00326868" w:rsidP="00326868">
      <w:pPr>
        <w:rPr>
          <w:rFonts w:cs="Arial"/>
          <w:b/>
          <w:sz w:val="22"/>
        </w:rPr>
      </w:pPr>
      <w:r w:rsidRPr="00326868">
        <w:rPr>
          <w:rFonts w:cs="Arial"/>
          <w:b/>
          <w:sz w:val="22"/>
        </w:rPr>
        <w:lastRenderedPageBreak/>
        <w:t>NOMBRES Y APELLIDOS COMPLETOS: __________________________</w:t>
      </w:r>
      <w:r>
        <w:rPr>
          <w:rFonts w:cs="Arial"/>
          <w:b/>
          <w:sz w:val="22"/>
        </w:rPr>
        <w:t>____________________________</w:t>
      </w:r>
    </w:p>
    <w:p w:rsidR="00326868" w:rsidRDefault="00326868" w:rsidP="00326868">
      <w:pPr>
        <w:rPr>
          <w:rFonts w:cs="Arial"/>
          <w:b/>
          <w:sz w:val="22"/>
        </w:rPr>
      </w:pPr>
      <w:r w:rsidRPr="00326868">
        <w:rPr>
          <w:rFonts w:cs="Arial"/>
          <w:b/>
          <w:sz w:val="22"/>
        </w:rPr>
        <w:t xml:space="preserve">SERVICIO: ______________________________________ CAMA: ______________ FECHA: </w:t>
      </w:r>
      <w:r>
        <w:rPr>
          <w:rFonts w:cs="Arial"/>
          <w:b/>
          <w:sz w:val="22"/>
        </w:rPr>
        <w:t>____________</w:t>
      </w:r>
    </w:p>
    <w:p w:rsidR="00326868" w:rsidRPr="00326868" w:rsidRDefault="00326868" w:rsidP="00326868">
      <w:pPr>
        <w:rPr>
          <w:rFonts w:cstheme="majorHAnsi"/>
          <w:b/>
          <w:sz w:val="22"/>
        </w:rPr>
      </w:pPr>
    </w:p>
    <w:tbl>
      <w:tblPr>
        <w:tblStyle w:val="Tablaconcuadrcula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5"/>
        <w:gridCol w:w="819"/>
        <w:gridCol w:w="800"/>
        <w:gridCol w:w="819"/>
        <w:gridCol w:w="913"/>
        <w:gridCol w:w="833"/>
        <w:gridCol w:w="807"/>
        <w:gridCol w:w="1028"/>
        <w:gridCol w:w="992"/>
        <w:gridCol w:w="1076"/>
      </w:tblGrid>
      <w:tr w:rsidR="00326868" w:rsidRPr="00AC076F" w:rsidTr="005419EB">
        <w:trPr>
          <w:trHeight w:val="312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b/>
                <w:bCs/>
                <w:szCs w:val="20"/>
              </w:rPr>
              <w:t>VARIABLE</w:t>
            </w:r>
          </w:p>
        </w:tc>
        <w:tc>
          <w:tcPr>
            <w:tcW w:w="8916" w:type="dxa"/>
            <w:gridSpan w:val="9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DF2E91">
              <w:rPr>
                <w:rFonts w:cs="Arial"/>
                <w:b/>
                <w:bCs/>
                <w:szCs w:val="20"/>
              </w:rPr>
              <w:t>RANGO NORMAL ALTO                                                           RANGO NORMAL BAJO</w:t>
            </w:r>
          </w:p>
        </w:tc>
      </w:tr>
      <w:tr w:rsidR="00326868" w:rsidRPr="00AC076F" w:rsidTr="005419EB">
        <w:trPr>
          <w:trHeight w:val="624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VARIABLE</w:t>
            </w:r>
          </w:p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FISIOLOGÍA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(+4)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(+3)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(+2)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(+1)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0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(+1)</w:t>
            </w: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(+2)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(+3)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(+4)</w:t>
            </w:r>
          </w:p>
        </w:tc>
      </w:tr>
      <w:tr w:rsidR="00326868" w:rsidRPr="00AC076F" w:rsidTr="005419EB">
        <w:trPr>
          <w:trHeight w:val="624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TEMPERATURA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&gt;41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39-40,9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38,5-38,9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36-38,4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34-35,9</w:t>
            </w: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32-33,9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30-31.9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&lt;29.9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P.A.M. (mmHg)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&gt;160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130-159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110-129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70-109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50-69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&lt;49</w:t>
            </w:r>
          </w:p>
        </w:tc>
      </w:tr>
      <w:tr w:rsidR="00326868" w:rsidRPr="00AC076F" w:rsidTr="005419EB">
        <w:trPr>
          <w:trHeight w:val="624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FRECUENCIA CARDIACA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&gt;180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140-179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110-139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70-109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55-69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40-54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&lt;39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FR. – Ventilado o no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&gt;50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35-49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25 a 34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12 a 24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10 a 11</w:t>
            </w: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6 a 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&lt;5</w:t>
            </w:r>
          </w:p>
        </w:tc>
      </w:tr>
      <w:tr w:rsidR="00326868" w:rsidRPr="00AC076F" w:rsidTr="005419EB">
        <w:trPr>
          <w:trHeight w:val="283"/>
        </w:trPr>
        <w:tc>
          <w:tcPr>
            <w:tcW w:w="10790" w:type="dxa"/>
            <w:gridSpan w:val="10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/>
                <w:szCs w:val="20"/>
              </w:rPr>
            </w:pPr>
            <w:r w:rsidRPr="00DF2E91">
              <w:rPr>
                <w:rFonts w:cs="Arial"/>
                <w:b/>
                <w:szCs w:val="20"/>
              </w:rPr>
              <w:t>Oxigenación D (A-a) O2 o Pao2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a. FO12&gt;50%D(Aa)o2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&gt;500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350-499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200 + 349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&lt;200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b. FO12&gt;50%usePao2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&gt;70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61-70</w:t>
            </w: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55-60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&lt;55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PH ARTERIAL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7,7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7,6-7,69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7,5-7,59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7,33-7,49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7,25-7,32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7,1-7,24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&lt;7,09</w:t>
            </w:r>
          </w:p>
        </w:tc>
      </w:tr>
      <w:tr w:rsidR="00326868" w:rsidRPr="00AC076F" w:rsidTr="005419EB">
        <w:trPr>
          <w:trHeight w:val="232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HCO3 Sérico (mMOL)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&gt;52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41-51,9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32-40,9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22-31,9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18-21,9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15-17,9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&lt;15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Na + Sérico (mMol/L)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&gt;180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160-179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155-159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150-154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130-149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120-159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111-119</w:t>
            </w: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&lt;10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K + sérica (mMol/L)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&gt;7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6-6,9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5,5-5,9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3,5-5,4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3-3,4</w:t>
            </w: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2,5-2,9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&lt;2,4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CREATININA SÉRICA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&gt;3,5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2-3,4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1,5-1,9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0,6-1,4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&lt;06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HEMATOCRITO (%)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&gt;60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50-59,9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46,49,9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30-45,9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20-29,9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&lt;20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LEUCOCITOS (X1000)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&gt;40</w:t>
            </w: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20-39,9</w:t>
            </w: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15-19,9</w:t>
            </w: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3-14,9</w:t>
            </w: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1-2,9</w:t>
            </w: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&lt;1</w:t>
            </w:r>
          </w:p>
        </w:tc>
      </w:tr>
      <w:tr w:rsidR="00326868" w:rsidRPr="00AC076F" w:rsidTr="005419EB">
        <w:trPr>
          <w:trHeight w:val="567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GLASGOW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15 MENOS EL</w:t>
            </w:r>
          </w:p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  <w:r w:rsidRPr="00DF2E91">
              <w:rPr>
                <w:rFonts w:cs="Arial"/>
                <w:bCs/>
                <w:szCs w:val="20"/>
              </w:rPr>
              <w:t>ACTUAL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</w:tr>
      <w:tr w:rsidR="00326868" w:rsidRPr="00AC076F" w:rsidTr="005419EB">
        <w:trPr>
          <w:trHeight w:val="567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A TOTAL PUNTAJE FISIOLÓGICO AGUDO</w:t>
            </w: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5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9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66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81" w:type="dxa"/>
            <w:vAlign w:val="center"/>
          </w:tcPr>
          <w:p w:rsidR="00326868" w:rsidRPr="00DF2E91" w:rsidRDefault="00326868" w:rsidP="005419EB">
            <w:pPr>
              <w:jc w:val="center"/>
              <w:rPr>
                <w:rFonts w:cs="Arial"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3806" w:type="dxa"/>
            <w:gridSpan w:val="3"/>
            <w:vAlign w:val="center"/>
          </w:tcPr>
          <w:p w:rsidR="00326868" w:rsidRPr="00DF2E91" w:rsidRDefault="00326868" w:rsidP="005419EB">
            <w:pPr>
              <w:rPr>
                <w:rFonts w:cs="Arial"/>
                <w:b/>
                <w:szCs w:val="20"/>
              </w:rPr>
            </w:pPr>
            <w:r w:rsidRPr="00DF2E91">
              <w:rPr>
                <w:rFonts w:cs="Arial"/>
                <w:b/>
                <w:szCs w:val="20"/>
              </w:rPr>
              <w:t>B PUNTOS POR EDAD</w:t>
            </w:r>
          </w:p>
        </w:tc>
        <w:tc>
          <w:tcPr>
            <w:tcW w:w="3883" w:type="dxa"/>
            <w:gridSpan w:val="4"/>
            <w:vAlign w:val="center"/>
          </w:tcPr>
          <w:p w:rsidR="00326868" w:rsidRPr="00DF2E91" w:rsidRDefault="00326868" w:rsidP="005419EB">
            <w:pPr>
              <w:rPr>
                <w:rFonts w:cs="Arial"/>
                <w:b/>
                <w:bCs/>
                <w:szCs w:val="20"/>
              </w:rPr>
            </w:pPr>
            <w:r w:rsidRPr="00DF2E91">
              <w:rPr>
                <w:rFonts w:cs="Arial"/>
                <w:b/>
                <w:bCs/>
                <w:szCs w:val="20"/>
              </w:rPr>
              <w:t>C PUNTOS POR SALUD CRÓNICA</w:t>
            </w:r>
          </w:p>
        </w:tc>
        <w:tc>
          <w:tcPr>
            <w:tcW w:w="3101" w:type="dxa"/>
            <w:gridSpan w:val="3"/>
            <w:vAlign w:val="center"/>
          </w:tcPr>
          <w:p w:rsidR="00326868" w:rsidRPr="00DF2E91" w:rsidRDefault="00326868" w:rsidP="005419EB">
            <w:pPr>
              <w:rPr>
                <w:rFonts w:cs="Arial"/>
                <w:b/>
                <w:bCs/>
                <w:szCs w:val="20"/>
              </w:rPr>
            </w:pPr>
            <w:r w:rsidRPr="00DF2E91">
              <w:rPr>
                <w:rFonts w:cs="Arial"/>
                <w:b/>
                <w:bCs/>
                <w:szCs w:val="20"/>
              </w:rPr>
              <w:t>PUNTAJE APACHE II A+B+C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DF2E91" w:rsidRDefault="00326868" w:rsidP="005419EB">
            <w:pPr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EDAD (AÑOS)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DF2E91" w:rsidRDefault="00326868" w:rsidP="005419EB">
            <w:pPr>
              <w:rPr>
                <w:rFonts w:cs="Arial"/>
                <w:b/>
                <w:bCs/>
                <w:szCs w:val="20"/>
              </w:rPr>
            </w:pPr>
            <w:r w:rsidRPr="00DF2E91">
              <w:rPr>
                <w:rFonts w:cs="Arial"/>
                <w:b/>
                <w:bCs/>
                <w:szCs w:val="20"/>
              </w:rPr>
              <w:t>PUNTOS</w:t>
            </w:r>
          </w:p>
        </w:tc>
        <w:tc>
          <w:tcPr>
            <w:tcW w:w="3883" w:type="dxa"/>
            <w:gridSpan w:val="4"/>
            <w:vMerge w:val="restart"/>
            <w:vAlign w:val="center"/>
          </w:tcPr>
          <w:p w:rsidR="00326868" w:rsidRPr="00DF2E91" w:rsidRDefault="00326868" w:rsidP="005419EB">
            <w:pPr>
              <w:rPr>
                <w:rFonts w:cs="Arial"/>
                <w:szCs w:val="20"/>
              </w:rPr>
            </w:pPr>
            <w:r w:rsidRPr="00DF2E91">
              <w:rPr>
                <w:rFonts w:cs="Arial"/>
                <w:szCs w:val="20"/>
              </w:rPr>
              <w:t>Si el paciente tiene historia de insuficiencia severa de un sistema orgánico o esta inmunocomprometido, asigne puntos como sigue:</w:t>
            </w:r>
          </w:p>
          <w:p w:rsidR="00326868" w:rsidRPr="00DF2E91" w:rsidRDefault="00326868" w:rsidP="003268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88" w:hanging="283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DF2E91">
              <w:rPr>
                <w:rFonts w:ascii="Century Gothic" w:hAnsi="Century Gothic" w:cs="Arial"/>
                <w:sz w:val="20"/>
                <w:szCs w:val="20"/>
              </w:rPr>
              <w:lastRenderedPageBreak/>
              <w:t>Para pacientes no operados o emergencia postoperatorio 5 puntos.</w:t>
            </w:r>
          </w:p>
          <w:p w:rsidR="00326868" w:rsidRPr="00DF2E91" w:rsidRDefault="00326868" w:rsidP="003268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88" w:hanging="283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DF2E91">
              <w:rPr>
                <w:rFonts w:ascii="Century Gothic" w:hAnsi="Century Gothic" w:cs="Arial"/>
                <w:sz w:val="20"/>
                <w:szCs w:val="20"/>
              </w:rPr>
              <w:t>Pacientes post quirúrgicos efectivos: 2 puntos.</w:t>
            </w:r>
          </w:p>
        </w:tc>
        <w:tc>
          <w:tcPr>
            <w:tcW w:w="3101" w:type="dxa"/>
            <w:gridSpan w:val="3"/>
            <w:vMerge w:val="restart"/>
            <w:vAlign w:val="center"/>
          </w:tcPr>
          <w:p w:rsidR="00326868" w:rsidRPr="00DF2E91" w:rsidRDefault="00326868" w:rsidP="003268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DF2E91">
              <w:rPr>
                <w:rFonts w:ascii="Century Gothic" w:hAnsi="Century Gothic" w:cs="Arial"/>
                <w:sz w:val="20"/>
                <w:szCs w:val="20"/>
              </w:rPr>
              <w:lastRenderedPageBreak/>
              <w:t>Puntos por variable</w:t>
            </w:r>
          </w:p>
          <w:p w:rsidR="00326868" w:rsidRPr="00DF2E91" w:rsidRDefault="00326868" w:rsidP="005419EB">
            <w:pPr>
              <w:pStyle w:val="Prrafodelista"/>
              <w:spacing w:after="0" w:line="240" w:lineRule="auto"/>
              <w:ind w:left="360" w:firstLine="0"/>
              <w:rPr>
                <w:rFonts w:ascii="Century Gothic" w:hAnsi="Century Gothic" w:cs="Arial"/>
                <w:sz w:val="20"/>
                <w:szCs w:val="20"/>
              </w:rPr>
            </w:pPr>
            <w:r w:rsidRPr="00DF2E91">
              <w:rPr>
                <w:rFonts w:ascii="Century Gothic" w:hAnsi="Century Gothic" w:cs="Arial"/>
                <w:sz w:val="20"/>
                <w:szCs w:val="20"/>
              </w:rPr>
              <w:t>Fisiología__________________</w:t>
            </w:r>
          </w:p>
          <w:p w:rsidR="00326868" w:rsidRPr="00DF2E91" w:rsidRDefault="00326868" w:rsidP="005419EB">
            <w:pPr>
              <w:pStyle w:val="Prrafodelista"/>
              <w:spacing w:after="0" w:line="240" w:lineRule="auto"/>
              <w:ind w:left="360" w:firstLine="0"/>
              <w:rPr>
                <w:rFonts w:ascii="Century Gothic" w:hAnsi="Century Gothic" w:cs="Arial"/>
                <w:sz w:val="20"/>
                <w:szCs w:val="20"/>
              </w:rPr>
            </w:pPr>
          </w:p>
          <w:p w:rsidR="00326868" w:rsidRPr="00DF2E91" w:rsidRDefault="00326868" w:rsidP="003268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F2E91">
              <w:rPr>
                <w:rFonts w:ascii="Century Gothic" w:hAnsi="Century Gothic" w:cs="Arial"/>
                <w:sz w:val="20"/>
                <w:szCs w:val="20"/>
              </w:rPr>
              <w:t>Puntos por edad ____________</w:t>
            </w:r>
          </w:p>
          <w:p w:rsidR="00326868" w:rsidRPr="00DF2E91" w:rsidRDefault="00326868" w:rsidP="005419EB">
            <w:pPr>
              <w:pStyle w:val="Prrafodelista"/>
              <w:spacing w:after="0" w:line="240" w:lineRule="auto"/>
              <w:ind w:left="360" w:firstLine="0"/>
              <w:rPr>
                <w:rFonts w:ascii="Century Gothic" w:hAnsi="Century Gothic" w:cs="Arial"/>
                <w:sz w:val="20"/>
                <w:szCs w:val="20"/>
              </w:rPr>
            </w:pPr>
          </w:p>
          <w:p w:rsidR="00326868" w:rsidRPr="006C473D" w:rsidRDefault="00326868" w:rsidP="006C473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F2E91">
              <w:rPr>
                <w:rFonts w:ascii="Century Gothic" w:hAnsi="Century Gothic" w:cs="Arial"/>
                <w:sz w:val="20"/>
                <w:szCs w:val="20"/>
              </w:rPr>
              <w:t>Puntos por enf.</w:t>
            </w:r>
            <w:r w:rsidR="006C473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6C473D" w:rsidRPr="006C473D">
              <w:rPr>
                <w:rFonts w:ascii="Century Gothic" w:hAnsi="Century Gothic" w:cs="Arial"/>
                <w:sz w:val="20"/>
                <w:szCs w:val="20"/>
              </w:rPr>
              <w:t xml:space="preserve">Crónica </w:t>
            </w:r>
            <w:r w:rsidRPr="006C473D">
              <w:rPr>
                <w:rFonts w:ascii="Century Gothic" w:hAnsi="Century Gothic" w:cs="Arial"/>
                <w:sz w:val="20"/>
                <w:szCs w:val="20"/>
              </w:rPr>
              <w:t>__________________</w:t>
            </w: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AC076F" w:rsidRDefault="00326868" w:rsidP="005419EB">
            <w:pPr>
              <w:jc w:val="center"/>
              <w:rPr>
                <w:rFonts w:cs="Arial"/>
                <w:szCs w:val="20"/>
              </w:rPr>
            </w:pPr>
            <w:r w:rsidRPr="00AC076F">
              <w:rPr>
                <w:rFonts w:cs="Arial"/>
                <w:szCs w:val="20"/>
              </w:rPr>
              <w:t>&lt;44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851EE5" w:rsidRDefault="00326868" w:rsidP="005419E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851EE5">
              <w:rPr>
                <w:rFonts w:cs="Arial"/>
                <w:b/>
                <w:bCs/>
                <w:szCs w:val="20"/>
              </w:rPr>
              <w:t>0</w:t>
            </w:r>
          </w:p>
        </w:tc>
        <w:tc>
          <w:tcPr>
            <w:tcW w:w="3883" w:type="dxa"/>
            <w:gridSpan w:val="4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01" w:type="dxa"/>
            <w:gridSpan w:val="3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AC076F" w:rsidRDefault="00326868" w:rsidP="005419EB">
            <w:pPr>
              <w:jc w:val="center"/>
              <w:rPr>
                <w:rFonts w:cs="Arial"/>
                <w:szCs w:val="20"/>
              </w:rPr>
            </w:pPr>
            <w:r w:rsidRPr="00AC076F">
              <w:rPr>
                <w:rFonts w:cs="Arial"/>
                <w:szCs w:val="20"/>
              </w:rPr>
              <w:t>45-54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851EE5" w:rsidRDefault="00326868" w:rsidP="005419E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851EE5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3883" w:type="dxa"/>
            <w:gridSpan w:val="4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01" w:type="dxa"/>
            <w:gridSpan w:val="3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AC076F" w:rsidRDefault="00326868" w:rsidP="005419EB">
            <w:pPr>
              <w:jc w:val="center"/>
              <w:rPr>
                <w:rFonts w:cs="Arial"/>
                <w:szCs w:val="20"/>
              </w:rPr>
            </w:pPr>
            <w:r w:rsidRPr="00AC076F">
              <w:rPr>
                <w:rFonts w:cs="Arial"/>
                <w:szCs w:val="20"/>
              </w:rPr>
              <w:t>55-64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851EE5" w:rsidRDefault="00326868" w:rsidP="005419E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851EE5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3883" w:type="dxa"/>
            <w:gridSpan w:val="4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01" w:type="dxa"/>
            <w:gridSpan w:val="3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AC076F" w:rsidRDefault="00326868" w:rsidP="005419EB">
            <w:pPr>
              <w:jc w:val="center"/>
              <w:rPr>
                <w:rFonts w:cs="Arial"/>
                <w:szCs w:val="20"/>
              </w:rPr>
            </w:pPr>
            <w:r w:rsidRPr="00AC076F">
              <w:rPr>
                <w:rFonts w:cs="Arial"/>
                <w:szCs w:val="20"/>
              </w:rPr>
              <w:t>65-74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851EE5" w:rsidRDefault="00326868" w:rsidP="005419E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851EE5"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3883" w:type="dxa"/>
            <w:gridSpan w:val="4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01" w:type="dxa"/>
            <w:gridSpan w:val="3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326868" w:rsidRPr="00AC076F" w:rsidTr="005419EB">
        <w:trPr>
          <w:trHeight w:val="283"/>
        </w:trPr>
        <w:tc>
          <w:tcPr>
            <w:tcW w:w="1874" w:type="dxa"/>
            <w:vAlign w:val="center"/>
          </w:tcPr>
          <w:p w:rsidR="00326868" w:rsidRPr="00AC076F" w:rsidRDefault="00326868" w:rsidP="005419EB">
            <w:pPr>
              <w:jc w:val="center"/>
              <w:rPr>
                <w:rFonts w:cs="Arial"/>
                <w:szCs w:val="20"/>
              </w:rPr>
            </w:pPr>
            <w:r w:rsidRPr="00AC076F">
              <w:rPr>
                <w:rFonts w:cs="Arial"/>
                <w:szCs w:val="20"/>
              </w:rPr>
              <w:lastRenderedPageBreak/>
              <w:t>&gt;75</w:t>
            </w:r>
          </w:p>
        </w:tc>
        <w:tc>
          <w:tcPr>
            <w:tcW w:w="1932" w:type="dxa"/>
            <w:gridSpan w:val="2"/>
            <w:vAlign w:val="center"/>
          </w:tcPr>
          <w:p w:rsidR="00326868" w:rsidRPr="00851EE5" w:rsidRDefault="00326868" w:rsidP="005419E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851EE5"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3883" w:type="dxa"/>
            <w:gridSpan w:val="4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01" w:type="dxa"/>
            <w:gridSpan w:val="3"/>
            <w:vMerge/>
            <w:vAlign w:val="center"/>
          </w:tcPr>
          <w:p w:rsidR="00326868" w:rsidRPr="00851EE5" w:rsidRDefault="00326868" w:rsidP="005419EB">
            <w:pPr>
              <w:rPr>
                <w:rFonts w:cs="Arial"/>
                <w:b/>
                <w:bCs/>
                <w:szCs w:val="20"/>
              </w:rPr>
            </w:pPr>
          </w:p>
        </w:tc>
      </w:tr>
    </w:tbl>
    <w:p w:rsidR="00326868" w:rsidRPr="00DF2E91" w:rsidRDefault="00326868" w:rsidP="00326868">
      <w:pPr>
        <w:jc w:val="both"/>
        <w:rPr>
          <w:rFonts w:cs="Arial"/>
          <w:szCs w:val="20"/>
        </w:rPr>
      </w:pPr>
      <w:r w:rsidRPr="00326868">
        <w:rPr>
          <w:rFonts w:cs="Arial"/>
          <w:b/>
          <w:szCs w:val="20"/>
        </w:rPr>
        <w:lastRenderedPageBreak/>
        <w:t>Definiciones:</w:t>
      </w:r>
      <w:r w:rsidRPr="00DF2E91">
        <w:rPr>
          <w:rFonts w:cs="Arial"/>
          <w:szCs w:val="20"/>
        </w:rPr>
        <w:t xml:space="preserve"> Insuficiencia orgánica o inmunocompromiso obviamente antes de la admisión conforme a los siguientes criterios: HÍGADO: Cirrosis probada por biopsia o hipertensión portal documentada: sangrado de GTI alto por hipertensión portal o por episodios previos de enfermedad hepática/encefalopatía/coma, CARDIOVASCULAR: NYHA clase IV, RENAL: En diálisis crónica. RESPIRATORIO: Enfermedad restrictiva, obstructiva/vascular crónica con severa restricción para el ejercicio, hipoxia crónica documentada, hiparcapnia policitemia secundaria, hipertensión pulmonar severa (&gt;40mm Hg) o dependencia crónica. INMUNOCOMPROMISO; Por terapia, Radiación/inmunosupresión/Quimioterapia, esteroides recientes con altas dosis o enfermedad avanzada: leucemia, linfoma, SIDA </w:t>
      </w:r>
    </w:p>
    <w:p w:rsidR="00326868" w:rsidRPr="00851EE5" w:rsidRDefault="00326868" w:rsidP="00326868">
      <w:pPr>
        <w:jc w:val="both"/>
        <w:rPr>
          <w:rFonts w:cs="Arial"/>
          <w:szCs w:val="20"/>
        </w:rPr>
      </w:pPr>
    </w:p>
    <w:p w:rsidR="00326868" w:rsidRPr="00851EE5" w:rsidRDefault="00326868" w:rsidP="00326868">
      <w:pPr>
        <w:jc w:val="both"/>
        <w:rPr>
          <w:rFonts w:cs="Arial"/>
          <w:szCs w:val="20"/>
        </w:rPr>
      </w:pPr>
      <w:r w:rsidRPr="00851EE5">
        <w:rPr>
          <w:rFonts w:cs="Arial"/>
          <w:szCs w:val="20"/>
        </w:rPr>
        <w:t>EVALUÓ INGRESO: ___________________________________________ TOTAL APACHE II _______________</w:t>
      </w:r>
    </w:p>
    <w:p w:rsidR="00326868" w:rsidRPr="00851EE5" w:rsidRDefault="00326868" w:rsidP="00326868">
      <w:pPr>
        <w:rPr>
          <w:rFonts w:cstheme="majorHAnsi"/>
          <w:szCs w:val="20"/>
        </w:rPr>
      </w:pPr>
    </w:p>
    <w:p w:rsidR="00326868" w:rsidRPr="00851EE5" w:rsidRDefault="00326868" w:rsidP="00326868">
      <w:pPr>
        <w:rPr>
          <w:rFonts w:cstheme="majorHAnsi"/>
          <w:szCs w:val="20"/>
        </w:rPr>
      </w:pPr>
    </w:p>
    <w:p w:rsidR="00326868" w:rsidRPr="007E1125" w:rsidRDefault="00326868" w:rsidP="00326868">
      <w:pPr>
        <w:rPr>
          <w:rFonts w:cstheme="majorHAnsi"/>
          <w:b/>
          <w:szCs w:val="20"/>
        </w:rPr>
      </w:pPr>
      <w:r w:rsidRPr="007E1125">
        <w:rPr>
          <w:rFonts w:cstheme="majorHAnsi"/>
          <w:b/>
          <w:szCs w:val="20"/>
        </w:rPr>
        <w:t>CONTROL DE EVALUACION:</w:t>
      </w:r>
    </w:p>
    <w:p w:rsidR="00326868" w:rsidRPr="007E1125" w:rsidRDefault="00326868" w:rsidP="00326868">
      <w:pPr>
        <w:rPr>
          <w:rFonts w:cstheme="majorHAnsi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326868" w:rsidRPr="00851EE5" w:rsidTr="005419EB">
        <w:tc>
          <w:tcPr>
            <w:tcW w:w="3131" w:type="dxa"/>
          </w:tcPr>
          <w:p w:rsidR="00326868" w:rsidRPr="007E1125" w:rsidRDefault="00326868" w:rsidP="005419EB">
            <w:pPr>
              <w:jc w:val="center"/>
              <w:rPr>
                <w:rFonts w:cstheme="majorHAnsi"/>
                <w:b/>
                <w:szCs w:val="20"/>
              </w:rPr>
            </w:pPr>
            <w:r w:rsidRPr="007E1125">
              <w:rPr>
                <w:rFonts w:cstheme="majorHAnsi"/>
                <w:b/>
                <w:szCs w:val="20"/>
              </w:rPr>
              <w:t>FECHA</w:t>
            </w:r>
          </w:p>
        </w:tc>
        <w:tc>
          <w:tcPr>
            <w:tcW w:w="3132" w:type="dxa"/>
          </w:tcPr>
          <w:p w:rsidR="00326868" w:rsidRPr="007E1125" w:rsidRDefault="00326868" w:rsidP="005419EB">
            <w:pPr>
              <w:jc w:val="center"/>
              <w:rPr>
                <w:rFonts w:cstheme="majorHAnsi"/>
                <w:b/>
                <w:szCs w:val="20"/>
              </w:rPr>
            </w:pPr>
            <w:r w:rsidRPr="007E1125">
              <w:rPr>
                <w:rFonts w:cstheme="majorHAnsi"/>
                <w:b/>
                <w:szCs w:val="20"/>
              </w:rPr>
              <w:t>MEDICO RESPONSABLE</w:t>
            </w:r>
          </w:p>
        </w:tc>
        <w:tc>
          <w:tcPr>
            <w:tcW w:w="3132" w:type="dxa"/>
          </w:tcPr>
          <w:p w:rsidR="00326868" w:rsidRPr="00DF2E91" w:rsidRDefault="00326868" w:rsidP="005419EB">
            <w:pPr>
              <w:jc w:val="center"/>
              <w:rPr>
                <w:rFonts w:cstheme="majorHAnsi"/>
                <w:b/>
                <w:szCs w:val="20"/>
              </w:rPr>
            </w:pPr>
            <w:r w:rsidRPr="007E1125">
              <w:rPr>
                <w:rFonts w:cstheme="majorHAnsi"/>
                <w:b/>
                <w:szCs w:val="20"/>
              </w:rPr>
              <w:t>PUNTAJE</w:t>
            </w:r>
          </w:p>
        </w:tc>
      </w:tr>
      <w:tr w:rsidR="00326868" w:rsidRPr="00851EE5" w:rsidTr="005419EB">
        <w:tc>
          <w:tcPr>
            <w:tcW w:w="3131" w:type="dxa"/>
          </w:tcPr>
          <w:p w:rsidR="00326868" w:rsidRPr="00DF2E91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DF2E91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DF2E91" w:rsidRDefault="00326868" w:rsidP="005419EB">
            <w:pPr>
              <w:rPr>
                <w:rFonts w:cstheme="majorHAnsi"/>
                <w:szCs w:val="20"/>
              </w:rPr>
            </w:pPr>
          </w:p>
          <w:p w:rsidR="00326868" w:rsidRPr="00DF2E91" w:rsidRDefault="00326868" w:rsidP="005419EB">
            <w:pPr>
              <w:rPr>
                <w:rFonts w:cstheme="majorHAnsi"/>
                <w:szCs w:val="20"/>
              </w:rPr>
            </w:pPr>
          </w:p>
        </w:tc>
      </w:tr>
      <w:tr w:rsidR="00326868" w:rsidRPr="00851EE5" w:rsidTr="005419EB">
        <w:tc>
          <w:tcPr>
            <w:tcW w:w="3131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</w:tr>
      <w:tr w:rsidR="00326868" w:rsidRPr="00851EE5" w:rsidTr="005419EB">
        <w:tc>
          <w:tcPr>
            <w:tcW w:w="3131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</w:tr>
      <w:tr w:rsidR="00326868" w:rsidRPr="00851EE5" w:rsidTr="005419EB">
        <w:tc>
          <w:tcPr>
            <w:tcW w:w="3131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</w:tr>
      <w:tr w:rsidR="00326868" w:rsidRPr="00851EE5" w:rsidTr="005419EB">
        <w:tc>
          <w:tcPr>
            <w:tcW w:w="3131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</w:tr>
      <w:tr w:rsidR="00326868" w:rsidRPr="00851EE5" w:rsidTr="005419EB">
        <w:tc>
          <w:tcPr>
            <w:tcW w:w="3131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  <w:tc>
          <w:tcPr>
            <w:tcW w:w="3132" w:type="dxa"/>
          </w:tcPr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  <w:p w:rsidR="00326868" w:rsidRPr="00851EE5" w:rsidRDefault="00326868" w:rsidP="005419EB">
            <w:pPr>
              <w:rPr>
                <w:rFonts w:cstheme="majorHAnsi"/>
                <w:szCs w:val="20"/>
              </w:rPr>
            </w:pPr>
          </w:p>
        </w:tc>
      </w:tr>
    </w:tbl>
    <w:p w:rsidR="00083610" w:rsidRDefault="00083610" w:rsidP="006B3038">
      <w:pPr>
        <w:pStyle w:val="Sinespaciado"/>
      </w:pPr>
    </w:p>
    <w:p w:rsidR="002F19E3" w:rsidRPr="0057255F" w:rsidRDefault="002F19E3" w:rsidP="0057255F">
      <w:pPr>
        <w:spacing w:after="160" w:line="259" w:lineRule="auto"/>
        <w:rPr>
          <w:b/>
          <w:sz w:val="18"/>
        </w:rPr>
      </w:pPr>
    </w:p>
    <w:p w:rsidR="00083610" w:rsidRPr="006B3038" w:rsidRDefault="00083610" w:rsidP="006B3038">
      <w:pPr>
        <w:pStyle w:val="Sinespaciado"/>
      </w:pPr>
    </w:p>
    <w:sectPr w:rsidR="00083610" w:rsidRPr="006B3038" w:rsidSect="00326868">
      <w:headerReference w:type="default" r:id="rId9"/>
      <w:footerReference w:type="default" r:id="rId10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88" w:rsidRDefault="00703788" w:rsidP="00902F10">
      <w:r>
        <w:separator/>
      </w:r>
    </w:p>
  </w:endnote>
  <w:endnote w:type="continuationSeparator" w:id="0">
    <w:p w:rsidR="00703788" w:rsidRDefault="00703788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038" w:rsidRDefault="002E3459">
    <w:pPr>
      <w:pStyle w:val="Piedepgina"/>
    </w:pPr>
    <w:r>
      <w:rPr>
        <w:rFonts w:ascii="Tahoma"/>
        <w:noProof/>
        <w:lang w:eastAsia="es-MX"/>
      </w:rPr>
      <w:drawing>
        <wp:inline distT="0" distB="0" distL="0" distR="0" wp14:anchorId="505E33EE" wp14:editId="48FB1770">
          <wp:extent cx="6329288" cy="476250"/>
          <wp:effectExtent l="0" t="0" r="0" b="0"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4164" cy="476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88" w:rsidRDefault="00703788" w:rsidP="00902F10">
      <w:r>
        <w:separator/>
      </w:r>
    </w:p>
  </w:footnote>
  <w:footnote w:type="continuationSeparator" w:id="0">
    <w:p w:rsidR="00703788" w:rsidRDefault="00703788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321"/>
      <w:gridCol w:w="2410"/>
    </w:tblGrid>
    <w:tr w:rsidR="009E0649" w:rsidTr="00326868">
      <w:trPr>
        <w:trHeight w:val="285"/>
      </w:trPr>
      <w:tc>
        <w:tcPr>
          <w:tcW w:w="2192" w:type="dxa"/>
          <w:vMerge w:val="restart"/>
        </w:tcPr>
        <w:p w:rsidR="009E0649" w:rsidRDefault="009E0649" w:rsidP="009E0649">
          <w:pPr>
            <w:pStyle w:val="TableParagraph"/>
            <w:ind w:left="0"/>
            <w:jc w:val="center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7344DE8" wp14:editId="6C9D9FF6">
                <wp:simplePos x="0" y="0"/>
                <wp:positionH relativeFrom="column">
                  <wp:posOffset>22860</wp:posOffset>
                </wp:positionH>
                <wp:positionV relativeFrom="paragraph">
                  <wp:posOffset>262890</wp:posOffset>
                </wp:positionV>
                <wp:extent cx="1263650" cy="391795"/>
                <wp:effectExtent l="0" t="0" r="0" b="8255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21" w:type="dxa"/>
          <w:vMerge w:val="restart"/>
        </w:tcPr>
        <w:p w:rsidR="009E0649" w:rsidRPr="00AB21F1" w:rsidRDefault="009E0649" w:rsidP="009E0649">
          <w:pPr>
            <w:pStyle w:val="TableParagraph"/>
            <w:spacing w:before="159"/>
            <w:rPr>
              <w:rFonts w:ascii="Century Gothic" w:hAnsi="Century Gothic"/>
              <w:b/>
            </w:rPr>
          </w:pPr>
          <w:r w:rsidRPr="00AB21F1">
            <w:rPr>
              <w:rFonts w:ascii="Century Gothic" w:hAnsi="Century Gothic"/>
              <w:b/>
              <w:w w:val="90"/>
            </w:rPr>
            <w:t>PROCESO</w:t>
          </w:r>
          <w:r w:rsidRPr="00AB21F1">
            <w:rPr>
              <w:rFonts w:ascii="Century Gothic" w:hAnsi="Century Gothic"/>
              <w:b/>
              <w:spacing w:val="12"/>
            </w:rPr>
            <w:t xml:space="preserve"> </w:t>
          </w:r>
          <w:r w:rsidRPr="00AB21F1">
            <w:rPr>
              <w:rFonts w:ascii="Century Gothic" w:hAnsi="Century Gothic"/>
              <w:b/>
              <w:spacing w:val="-4"/>
            </w:rPr>
            <w:t>ATENCIÓN</w:t>
          </w:r>
          <w:r w:rsidRPr="00AB21F1">
            <w:rPr>
              <w:rFonts w:ascii="Century Gothic" w:hAnsi="Century Gothic"/>
              <w:b/>
              <w:spacing w:val="-15"/>
            </w:rPr>
            <w:t xml:space="preserve"> </w:t>
          </w:r>
          <w:r w:rsidRPr="00AB21F1">
            <w:rPr>
              <w:rFonts w:ascii="Century Gothic" w:hAnsi="Century Gothic"/>
              <w:b/>
              <w:spacing w:val="-4"/>
            </w:rPr>
            <w:t xml:space="preserve">SERVICIO </w:t>
          </w:r>
          <w:r w:rsidRPr="00AB21F1">
            <w:rPr>
              <w:rFonts w:ascii="Century Gothic" w:hAnsi="Century Gothic"/>
              <w:b/>
            </w:rPr>
            <w:t>DE</w:t>
          </w:r>
          <w:r w:rsidRPr="00AB21F1">
            <w:rPr>
              <w:rFonts w:ascii="Century Gothic" w:hAnsi="Century Gothic"/>
              <w:b/>
              <w:spacing w:val="-7"/>
            </w:rPr>
            <w:t xml:space="preserve"> </w:t>
          </w:r>
          <w:r w:rsidRPr="00AB21F1">
            <w:rPr>
              <w:rFonts w:ascii="Century Gothic" w:hAnsi="Century Gothic"/>
              <w:b/>
            </w:rPr>
            <w:t>INTERNACIÓN</w:t>
          </w:r>
        </w:p>
      </w:tc>
      <w:tc>
        <w:tcPr>
          <w:tcW w:w="2410" w:type="dxa"/>
        </w:tcPr>
        <w:p w:rsidR="009E0649" w:rsidRPr="006B3038" w:rsidRDefault="009E0649" w:rsidP="007E1125">
          <w:pPr>
            <w:pStyle w:val="TableParagraph"/>
            <w:spacing w:before="32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 xml:space="preserve">Código: </w:t>
          </w:r>
          <w:r w:rsidR="00E45A8A">
            <w:rPr>
              <w:rFonts w:ascii="Century Gothic" w:eastAsia="Arial" w:hAnsi="Century Gothic" w:cs="Arial"/>
              <w:color w:val="000000"/>
              <w:sz w:val="18"/>
              <w:szCs w:val="18"/>
              <w:lang w:eastAsia="es-ES"/>
            </w:rPr>
            <w:t>FR-AIN-002</w:t>
          </w:r>
        </w:p>
      </w:tc>
    </w:tr>
    <w:tr w:rsidR="009E0649" w:rsidTr="00326868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9E0649" w:rsidRDefault="009E0649" w:rsidP="009E0649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:rsidR="009E0649" w:rsidRPr="006B3038" w:rsidRDefault="009E0649" w:rsidP="009E0649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:rsidR="009E0649" w:rsidRPr="006B3038" w:rsidRDefault="009E0649" w:rsidP="009E0649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w w:val="85"/>
              <w:sz w:val="18"/>
            </w:rPr>
            <w:t>Versión:</w:t>
          </w:r>
          <w:r w:rsidRPr="006B3038">
            <w:rPr>
              <w:rFonts w:ascii="Century Gothic" w:hAnsi="Century Gothic"/>
              <w:spacing w:val="16"/>
              <w:sz w:val="18"/>
            </w:rPr>
            <w:t xml:space="preserve"> </w:t>
          </w:r>
          <w:r w:rsidR="00382F66">
            <w:rPr>
              <w:rFonts w:ascii="Century Gothic" w:hAnsi="Century Gothic"/>
              <w:spacing w:val="-5"/>
              <w:w w:val="95"/>
              <w:sz w:val="18"/>
            </w:rPr>
            <w:t>02</w:t>
          </w:r>
        </w:p>
      </w:tc>
    </w:tr>
    <w:tr w:rsidR="009E0649" w:rsidTr="00326868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9E0649" w:rsidRDefault="009E0649" w:rsidP="009E0649">
          <w:pPr>
            <w:rPr>
              <w:sz w:val="2"/>
              <w:szCs w:val="2"/>
            </w:rPr>
          </w:pPr>
        </w:p>
      </w:tc>
      <w:tc>
        <w:tcPr>
          <w:tcW w:w="5321" w:type="dxa"/>
          <w:vMerge w:val="restart"/>
          <w:vAlign w:val="center"/>
        </w:tcPr>
        <w:p w:rsidR="009E0649" w:rsidRPr="00326868" w:rsidRDefault="009E0649" w:rsidP="00E45A8A">
          <w:pPr>
            <w:jc w:val="center"/>
            <w:rPr>
              <w:rFonts w:eastAsia="Arial" w:cs="Arial"/>
              <w:sz w:val="22"/>
              <w:lang w:val="es-ES" w:eastAsia="es-ES"/>
            </w:rPr>
          </w:pPr>
          <w:r w:rsidRPr="00326868">
            <w:rPr>
              <w:rFonts w:eastAsia="Arial" w:cs="Arial"/>
              <w:b/>
              <w:sz w:val="22"/>
              <w:lang w:val="es-ES" w:eastAsia="es-ES"/>
            </w:rPr>
            <w:t>APACHE II (ACUTE PHYSIOLOGY AND CHONIC HEALT EVALUATION)</w:t>
          </w:r>
        </w:p>
      </w:tc>
      <w:tc>
        <w:tcPr>
          <w:tcW w:w="2410" w:type="dxa"/>
        </w:tcPr>
        <w:p w:rsidR="009E0649" w:rsidRPr="006B3038" w:rsidRDefault="009E0649" w:rsidP="009E0649">
          <w:pPr>
            <w:pStyle w:val="TableParagraph"/>
            <w:spacing w:line="220" w:lineRule="exact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z w:val="18"/>
            </w:rPr>
            <w:t xml:space="preserve">Fecha de aprobación: </w:t>
          </w:r>
          <w:r w:rsidR="007E1125">
            <w:rPr>
              <w:rFonts w:ascii="Century Gothic" w:hAnsi="Century Gothic"/>
              <w:sz w:val="18"/>
            </w:rPr>
            <w:br/>
            <w:t>12 de marzo de 2025</w:t>
          </w:r>
        </w:p>
      </w:tc>
    </w:tr>
    <w:tr w:rsidR="009E0649" w:rsidTr="00326868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9E0649" w:rsidRDefault="009E0649" w:rsidP="009E0649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:rsidR="009E0649" w:rsidRDefault="009E0649" w:rsidP="009E0649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:rsidR="009E0649" w:rsidRPr="006B3038" w:rsidRDefault="009E0649" w:rsidP="009E0649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>Página:</w:t>
          </w:r>
          <w:r w:rsidRPr="006B3038">
            <w:rPr>
              <w:rFonts w:ascii="Century Gothic" w:hAnsi="Century Gothic"/>
              <w:spacing w:val="-10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4"/>
              <w:sz w:val="18"/>
            </w:rPr>
            <w:instrText xml:space="preserve"> PAGE </w:instrTex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separate"/>
          </w:r>
          <w:r w:rsidR="00E45A8A">
            <w:rPr>
              <w:rFonts w:ascii="Century Gothic" w:hAnsi="Century Gothic"/>
              <w:noProof/>
              <w:spacing w:val="-4"/>
              <w:sz w:val="18"/>
            </w:rPr>
            <w:t>3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end"/>
          </w:r>
          <w:r w:rsidRPr="006B3038">
            <w:rPr>
              <w:rFonts w:ascii="Century Gothic" w:hAnsi="Century Gothic"/>
              <w:spacing w:val="-8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t>de</w:t>
          </w:r>
          <w:r w:rsidRPr="006B3038">
            <w:rPr>
              <w:rFonts w:ascii="Century Gothic" w:hAnsi="Century Gothic"/>
              <w:spacing w:val="-9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5"/>
              <w:sz w:val="18"/>
            </w:rPr>
            <w:instrText xml:space="preserve"> NUMPAGES </w:instrTex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separate"/>
          </w:r>
          <w:r w:rsidR="00E45A8A">
            <w:rPr>
              <w:rFonts w:ascii="Century Gothic" w:hAnsi="Century Gothic"/>
              <w:noProof/>
              <w:spacing w:val="-5"/>
              <w:sz w:val="18"/>
            </w:rPr>
            <w:t>3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end"/>
          </w:r>
        </w:p>
      </w:tc>
    </w:tr>
  </w:tbl>
  <w:p w:rsidR="006B3038" w:rsidRPr="006B3038" w:rsidRDefault="006B3038" w:rsidP="006B30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620F7"/>
    <w:multiLevelType w:val="hybridMultilevel"/>
    <w:tmpl w:val="3F121B78"/>
    <w:lvl w:ilvl="0" w:tplc="3E06F99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811FE5"/>
    <w:multiLevelType w:val="hybridMultilevel"/>
    <w:tmpl w:val="024C8CD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10"/>
    <w:rsid w:val="00025261"/>
    <w:rsid w:val="00083610"/>
    <w:rsid w:val="001A5885"/>
    <w:rsid w:val="001B6157"/>
    <w:rsid w:val="001D08F2"/>
    <w:rsid w:val="002E3459"/>
    <w:rsid w:val="002F19E3"/>
    <w:rsid w:val="003016F2"/>
    <w:rsid w:val="00326868"/>
    <w:rsid w:val="00382F66"/>
    <w:rsid w:val="003F6C5E"/>
    <w:rsid w:val="0044724F"/>
    <w:rsid w:val="004A50CC"/>
    <w:rsid w:val="0055589A"/>
    <w:rsid w:val="005573B9"/>
    <w:rsid w:val="0056674F"/>
    <w:rsid w:val="0057255F"/>
    <w:rsid w:val="005F1E57"/>
    <w:rsid w:val="006175A3"/>
    <w:rsid w:val="00654F74"/>
    <w:rsid w:val="006B3038"/>
    <w:rsid w:val="006C473D"/>
    <w:rsid w:val="00703788"/>
    <w:rsid w:val="00711F9D"/>
    <w:rsid w:val="007E1125"/>
    <w:rsid w:val="008105E2"/>
    <w:rsid w:val="00902F10"/>
    <w:rsid w:val="009E0649"/>
    <w:rsid w:val="00B71B0B"/>
    <w:rsid w:val="00CA7AA1"/>
    <w:rsid w:val="00D10467"/>
    <w:rsid w:val="00E45A8A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12EF0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F10"/>
    <w:pPr>
      <w:spacing w:after="0" w:line="240" w:lineRule="auto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3038"/>
    <w:pPr>
      <w:widowControl w:val="0"/>
      <w:autoSpaceDE w:val="0"/>
      <w:autoSpaceDN w:val="0"/>
      <w:ind w:left="115"/>
    </w:pPr>
    <w:rPr>
      <w:rFonts w:ascii="Verdana" w:eastAsia="Verdana" w:hAnsi="Verdana" w:cs="Verdana"/>
      <w:sz w:val="22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6868"/>
    <w:pPr>
      <w:spacing w:after="240" w:line="360" w:lineRule="auto"/>
      <w:ind w:left="720" w:firstLine="284"/>
      <w:contextualSpacing/>
    </w:pPr>
    <w:rPr>
      <w:rFonts w:ascii="Times New Roman" w:hAnsi="Times New Roman"/>
      <w:sz w:val="24"/>
      <w:lang w:val="es-CO"/>
    </w:rPr>
  </w:style>
  <w:style w:type="table" w:customStyle="1" w:styleId="9">
    <w:name w:val="9"/>
    <w:basedOn w:val="Tablanormal"/>
    <w:rsid w:val="00D1046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382F66"/>
    <w:pPr>
      <w:widowControl w:val="0"/>
      <w:autoSpaceDE w:val="0"/>
      <w:autoSpaceDN w:val="0"/>
      <w:spacing w:before="1"/>
    </w:pPr>
    <w:rPr>
      <w:rFonts w:ascii="Verdana" w:eastAsia="Verdana" w:hAnsi="Verdana" w:cs="Verdana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2F66"/>
    <w:rPr>
      <w:rFonts w:ascii="Verdana" w:eastAsia="Verdana" w:hAnsi="Verdana" w:cs="Verdana"/>
      <w:sz w:val="17"/>
      <w:szCs w:val="1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3758-4776-4D75-A8E5-50A9883B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2025-03-13T13:28:00Z</dcterms:created>
  <dcterms:modified xsi:type="dcterms:W3CDTF">2025-03-13T13:28:00Z</dcterms:modified>
</cp:coreProperties>
</file>