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07C9" w14:textId="77777777" w:rsidR="00357C7F" w:rsidRDefault="00357C7F">
      <w:pPr>
        <w:spacing w:line="240" w:lineRule="auto"/>
        <w:rPr>
          <w:rFonts w:ascii="Calibri" w:eastAsia="Calibri" w:hAnsi="Calibri" w:cs="Calibri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57C7F" w14:paraId="3F923B3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746D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DDT4ALL(FULL)</w:t>
            </w:r>
          </w:p>
        </w:tc>
      </w:tr>
      <w:tr w:rsidR="00357C7F" w14:paraId="413F2B4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4B21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БЛОКИ</w:t>
            </w:r>
          </w:p>
          <w:p w14:paraId="150A2521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XJC - ARKANA</w:t>
            </w:r>
          </w:p>
        </w:tc>
      </w:tr>
      <w:tr w:rsidR="00357C7F" w14:paraId="6C2E87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21D7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B7CEE">
              <w:rPr>
                <w:rFonts w:asciiTheme="majorHAnsi" w:eastAsia="Calibri" w:hAnsiTheme="majorHAnsi" w:cstheme="majorHAnsi"/>
              </w:rPr>
              <w:t>1) Настройка зоны климата.</w:t>
            </w:r>
          </w:p>
          <w:p w14:paraId="2F6CC0F3" w14:textId="69F1FD65" w:rsid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2B7CEE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1. Жаркий климат с плавным изменением температуры</w:t>
            </w:r>
            <w:r w:rsidRPr="002B7CEE">
              <w:rPr>
                <w:rFonts w:asciiTheme="majorHAnsi" w:hAnsiTheme="majorHAnsi" w:cstheme="majorHAnsi"/>
                <w:color w:val="333333"/>
              </w:rPr>
              <w:br/>
            </w:r>
            <w:r w:rsidRPr="002B7CEE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2. Жаркий климат с резким изменением температуры</w:t>
            </w:r>
            <w:r w:rsidRPr="002B7CEE">
              <w:rPr>
                <w:rFonts w:asciiTheme="majorHAnsi" w:hAnsiTheme="majorHAnsi" w:cstheme="majorHAnsi"/>
                <w:color w:val="333333"/>
              </w:rPr>
              <w:br/>
            </w:r>
            <w:r w:rsidRPr="002B7CEE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3.Умеренный климат</w:t>
            </w:r>
            <w:r w:rsidRPr="002B7CEE">
              <w:rPr>
                <w:rFonts w:asciiTheme="majorHAnsi" w:hAnsiTheme="majorHAnsi" w:cstheme="majorHAnsi"/>
                <w:color w:val="333333"/>
              </w:rPr>
              <w:br/>
            </w:r>
            <w:r w:rsidRPr="002B7CEE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4.Холодный.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08E9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1 -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HVAC;</w:t>
            </w:r>
            <w:proofErr w:type="gramEnd"/>
          </w:p>
          <w:p w14:paraId="12E9BC4C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ClimBoxGen3-v6.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2;</w:t>
            </w:r>
            <w:proofErr w:type="gramEnd"/>
          </w:p>
          <w:p w14:paraId="2BE96795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Ident &amp;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config;</w:t>
            </w:r>
            <w:proofErr w:type="gramEnd"/>
          </w:p>
          <w:p w14:paraId="34378CE8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HLS Configuration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R;</w:t>
            </w:r>
            <w:proofErr w:type="gramEnd"/>
          </w:p>
          <w:p w14:paraId="52256896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CH_CountryType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= 3d - Zone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002A2733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CH_CountryType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14:paraId="02B554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6C2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Активация температуры на приборной панели.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AD0C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247D86C5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Cluster_L1_L2_v6.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08;</w:t>
            </w:r>
            <w:proofErr w:type="gramEnd"/>
          </w:p>
          <w:p w14:paraId="7EA7EC22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Ecrans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0B1AD9E1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Conf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Prestations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VEH;</w:t>
            </w:r>
            <w:proofErr w:type="gramEnd"/>
          </w:p>
          <w:p w14:paraId="2025343A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ExternalTemperature_CF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= External Temp. Measurement and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Display;</w:t>
            </w:r>
            <w:proofErr w:type="gramEnd"/>
          </w:p>
          <w:p w14:paraId="4E516458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Templrature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extlrieure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14:paraId="2383648E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7 - </w:t>
            </w:r>
            <w:proofErr w:type="spellStart"/>
            <w:r>
              <w:rPr>
                <w:rFonts w:ascii="Calibri" w:eastAsia="Calibri" w:hAnsi="Calibri" w:cs="Calibri"/>
              </w:rPr>
              <w:t>Set</w:t>
            </w:r>
            <w:proofErr w:type="spellEnd"/>
            <w:r>
              <w:rPr>
                <w:rFonts w:ascii="Calibri" w:eastAsia="Calibri" w:hAnsi="Calibri" w:cs="Calibri"/>
              </w:rPr>
              <w:t xml:space="preserve"> SW:11.</w:t>
            </w:r>
          </w:p>
        </w:tc>
      </w:tr>
      <w:tr w:rsidR="00357C7F" w14:paraId="4651D6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4191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Вывод часов на панель приборов.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FAE5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573DFBE6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Cluster_L1_L2_v6.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08;</w:t>
            </w:r>
            <w:proofErr w:type="gramEnd"/>
          </w:p>
          <w:p w14:paraId="7FF5960B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Ecrans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0B8A2EFE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Conf_2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Prestations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IHM;</w:t>
            </w:r>
            <w:proofErr w:type="gramEnd"/>
          </w:p>
          <w:p w14:paraId="4F3977A7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Clock_CF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= Clock displayed and set/RTC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ON;</w:t>
            </w:r>
            <w:proofErr w:type="gramEnd"/>
          </w:p>
          <w:p w14:paraId="6AB0100A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Clock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14:paraId="7F644FAF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7 - </w:t>
            </w:r>
            <w:proofErr w:type="spellStart"/>
            <w:r>
              <w:rPr>
                <w:rFonts w:ascii="Calibri" w:eastAsia="Calibri" w:hAnsi="Calibri" w:cs="Calibri"/>
              </w:rPr>
              <w:t>Set</w:t>
            </w:r>
            <w:proofErr w:type="spellEnd"/>
            <w:r>
              <w:rPr>
                <w:rFonts w:ascii="Calibri" w:eastAsia="Calibri" w:hAnsi="Calibri" w:cs="Calibri"/>
              </w:rPr>
              <w:t xml:space="preserve"> SW:11.</w:t>
            </w:r>
          </w:p>
        </w:tc>
      </w:tr>
      <w:tr w:rsidR="00357C7F" w:rsidRPr="002B7CEE" w14:paraId="19702A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661E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1) Отключение </w:t>
            </w:r>
            <w:proofErr w:type="spellStart"/>
            <w:r>
              <w:rPr>
                <w:rFonts w:ascii="Calibri" w:eastAsia="Calibri" w:hAnsi="Calibri" w:cs="Calibri"/>
              </w:rPr>
              <w:t>непристёгнутого</w:t>
            </w:r>
            <w:proofErr w:type="spellEnd"/>
            <w:r>
              <w:rPr>
                <w:rFonts w:ascii="Calibri" w:eastAsia="Calibri" w:hAnsi="Calibri" w:cs="Calibri"/>
              </w:rPr>
              <w:t xml:space="preserve"> ремня.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5A61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65D6E7AB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Cluster_L1_L2_v6.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08;</w:t>
            </w:r>
            <w:proofErr w:type="gramEnd"/>
          </w:p>
          <w:p w14:paraId="00828051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Conf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Prestations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VEH;</w:t>
            </w:r>
            <w:proofErr w:type="gramEnd"/>
          </w:p>
          <w:p w14:paraId="29814239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FrontSBRInhibition_CF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= Front SBR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inhibited;</w:t>
            </w:r>
            <w:proofErr w:type="gramEnd"/>
          </w:p>
          <w:p w14:paraId="5ED65149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Front SBR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Inhibition;</w:t>
            </w:r>
            <w:proofErr w:type="gramEnd"/>
          </w:p>
          <w:p w14:paraId="5EF934EC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6 - Set SW:11.</w:t>
            </w:r>
          </w:p>
        </w:tc>
      </w:tr>
      <w:tr w:rsidR="00357C7F" w14:paraId="38347F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EE98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Подсветка ПТФ в зависимости от поворота руля.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36C0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EMM</w:t>
            </w:r>
            <w:r w:rsidRPr="002B7CEE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12CB5592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EMM2_T4_VS_DDT_SW4_V2.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1D9E7225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Cornering;</w:t>
            </w:r>
            <w:proofErr w:type="gramEnd"/>
          </w:p>
          <w:p w14:paraId="628DC071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Cornering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731CA86F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B7CEE">
              <w:rPr>
                <w:rFonts w:ascii="Calibri" w:eastAsia="Calibri" w:hAnsi="Calibri" w:cs="Calibri"/>
                <w:lang w:val="en-US"/>
              </w:rPr>
              <w:t>Nbx_Cornering_CF</w:t>
            </w:r>
            <w:proofErr w:type="spellEnd"/>
            <w:r w:rsidRPr="002B7CEE">
              <w:rPr>
                <w:rFonts w:ascii="Calibri" w:eastAsia="Calibri" w:hAnsi="Calibri" w:cs="Calibri"/>
                <w:lang w:val="en-US"/>
              </w:rPr>
              <w:t xml:space="preserve"> =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2D768E0E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14:paraId="7C7621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CD4A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Выставление скорости включения ПТФ при повороте руля.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6513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EMM;</w:t>
            </w:r>
            <w:proofErr w:type="gramEnd"/>
          </w:p>
          <w:p w14:paraId="65BE77E5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EMM2_T4_VS_DDT_SW4_V2.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570A7EE8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Cornering;</w:t>
            </w:r>
            <w:proofErr w:type="gramEnd"/>
          </w:p>
          <w:p w14:paraId="48B367A4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Cornering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259BE4DB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5 - Cxx_CorneringSpeed_CF = ‘</w:t>
            </w:r>
            <w:r>
              <w:rPr>
                <w:rFonts w:ascii="Calibri" w:eastAsia="Calibri" w:hAnsi="Calibri" w:cs="Calibri"/>
              </w:rPr>
              <w:t>Скорость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’;</w:t>
            </w:r>
            <w:proofErr w:type="gramEnd"/>
          </w:p>
          <w:p w14:paraId="68A77D13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14:paraId="40FFA1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0F59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1) Выставление углов поворота для включения ПТФ.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275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EMM;</w:t>
            </w:r>
            <w:proofErr w:type="gramEnd"/>
          </w:p>
          <w:p w14:paraId="57A10646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EMM2_T4_VS_DDT_SW4_V2.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577A881D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Cornering;</w:t>
            </w:r>
            <w:proofErr w:type="gramEnd"/>
          </w:p>
          <w:p w14:paraId="12C4B4D4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Cornering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1F59D8E6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5 - Cxx_A1_angle_CF (*) = ‘</w:t>
            </w:r>
            <w:r>
              <w:rPr>
                <w:rFonts w:ascii="Calibri" w:eastAsia="Calibri" w:hAnsi="Calibri" w:cs="Calibri"/>
              </w:rPr>
              <w:t>Угол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’;</w:t>
            </w:r>
            <w:proofErr w:type="gramEnd"/>
          </w:p>
          <w:p w14:paraId="54E2A5A7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6 -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Send;</w:t>
            </w:r>
            <w:proofErr w:type="gramEnd"/>
          </w:p>
          <w:p w14:paraId="15F9D70E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7 - Cxx_A2_angle_CF (*) = ‘</w:t>
            </w:r>
            <w:r>
              <w:rPr>
                <w:rFonts w:ascii="Calibri" w:eastAsia="Calibri" w:hAnsi="Calibri" w:cs="Calibri"/>
              </w:rPr>
              <w:t>Угол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’;</w:t>
            </w:r>
            <w:proofErr w:type="gramEnd"/>
          </w:p>
          <w:p w14:paraId="2CBBF054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14:paraId="631691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1225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Свет сопровождения.</w:t>
            </w:r>
          </w:p>
          <w:p w14:paraId="2051E923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После того как заглушили двигатель, нужно моргнуть дальним, на панели высветится надпись о сопровождении и времени. В зависимости от того скольк</w:t>
            </w: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о раз моргнёте, будет меняться время кратно 30 секундам.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B970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EMM;</w:t>
            </w:r>
            <w:proofErr w:type="gramEnd"/>
          </w:p>
          <w:p w14:paraId="4FFBA95F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EMM2_T4_VS_DDT_SW4_V2.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049D7762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3 - ExternalLight_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Generic;</w:t>
            </w:r>
            <w:proofErr w:type="gramEnd"/>
          </w:p>
          <w:p w14:paraId="27F9AFB0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ExternalLight_Generic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30D5B88C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Nbx_FOLLOW_ME_HOME_CF =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1215A2E3" w14:textId="77777777" w:rsidR="00357C7F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14:paraId="1D1B90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1CBD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ДХО не выключаются при включении поворота.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6889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EMM;</w:t>
            </w:r>
            <w:proofErr w:type="gramEnd"/>
          </w:p>
          <w:p w14:paraId="70141C92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EMM2_T4_VS_DDT_SW4_V2.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4E98EDD9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3 - ExternalLight_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Generic;</w:t>
            </w:r>
            <w:proofErr w:type="gramEnd"/>
          </w:p>
          <w:p w14:paraId="5BE96B62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ExternalLight_Generic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24C9685E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5 - Nbx_DRL_closedto_ID_CF =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5DB5A8DA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14:paraId="44470B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3D9B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Отключение габаритов при включении ДХО.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3296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EMM;</w:t>
            </w:r>
            <w:proofErr w:type="gramEnd"/>
          </w:p>
          <w:p w14:paraId="39EC5EB6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2 - EMM2_T4_VS_DDT_SW4_V2.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3BFA4B20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3 - ExternalLight_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Generic;</w:t>
            </w:r>
            <w:proofErr w:type="gramEnd"/>
          </w:p>
          <w:p w14:paraId="0C20F0C1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4 - ExternalLight_Generic -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66C0E5B1" w14:textId="77777777" w:rsidR="00357C7F" w:rsidRPr="002B7CEE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5 - Nsx_rear_tail_with_DRL = True/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False;</w:t>
            </w:r>
            <w:proofErr w:type="gramEnd"/>
          </w:p>
          <w:p w14:paraId="11389F61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7C7F" w:rsidRPr="002B7CEE" w14:paraId="7CFD7B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AD5D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Штатная сигнализация.</w:t>
            </w:r>
          </w:p>
          <w:p w14:paraId="20FBB7D5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PERIMETRIC_ALARM_CF</w:t>
            </w:r>
          </w:p>
          <w:p w14:paraId="73C82158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BIPBIP_LOCK_CF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2B4C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BCM/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UCH;</w:t>
            </w:r>
            <w:proofErr w:type="gramEnd"/>
          </w:p>
          <w:p w14:paraId="1DEDE60B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2 - </w:t>
            </w: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T4_VS_BCM_BIS_DDT2000_SW13_</w:t>
            </w:r>
            <w:proofErr w:type="gramStart"/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1;</w:t>
            </w:r>
            <w:proofErr w:type="gramEnd"/>
          </w:p>
          <w:p w14:paraId="4A9EE8E5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</w:pP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 xml:space="preserve">3 - Alarm </w:t>
            </w:r>
            <w:proofErr w:type="gramStart"/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Perimetric;</w:t>
            </w:r>
            <w:proofErr w:type="gramEnd"/>
          </w:p>
          <w:p w14:paraId="4D597C2C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</w:pP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4 - Alarm Perimetric - Calibration.</w:t>
            </w:r>
          </w:p>
        </w:tc>
      </w:tr>
      <w:tr w:rsidR="00357C7F" w14:paraId="0D98AE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3CD1" w14:textId="77777777" w:rsidR="00357C7F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1) Активация режима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антикражи</w:t>
            </w:r>
            <w:proofErr w:type="spellEnd"/>
          </w:p>
          <w:p w14:paraId="7CC0F391" w14:textId="77777777" w:rsidR="00357C7F" w:rsidRDefault="002B7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</w:t>
            </w:r>
            <w:r>
              <w:rPr>
                <w:rFonts w:ascii="Calibri" w:eastAsia="Calibri" w:hAnsi="Calibri" w:cs="Calibri"/>
                <w:highlight w:val="white"/>
              </w:rPr>
              <w:t>люче.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F31F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>1 - BCM/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UCH;</w:t>
            </w:r>
            <w:proofErr w:type="gramEnd"/>
          </w:p>
          <w:p w14:paraId="5017A009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</w:pPr>
            <w:r w:rsidRPr="002B7CEE">
              <w:rPr>
                <w:rFonts w:ascii="Calibri" w:eastAsia="Calibri" w:hAnsi="Calibri" w:cs="Calibri"/>
                <w:lang w:val="en-US"/>
              </w:rPr>
              <w:t xml:space="preserve">2 - </w:t>
            </w: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T4_VS_BCM_BIS_DDT2000_SW13_</w:t>
            </w:r>
            <w:proofErr w:type="gramStart"/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1;</w:t>
            </w:r>
            <w:proofErr w:type="gramEnd"/>
          </w:p>
          <w:p w14:paraId="356366D1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</w:pP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 xml:space="preserve">3 - </w:t>
            </w:r>
            <w:proofErr w:type="gramStart"/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Doorlock;</w:t>
            </w:r>
            <w:proofErr w:type="gramEnd"/>
          </w:p>
          <w:p w14:paraId="416C28D5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</w:pP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 xml:space="preserve">4 - Doorlock - </w:t>
            </w:r>
            <w:proofErr w:type="gramStart"/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>Configuration;</w:t>
            </w:r>
            <w:proofErr w:type="gramEnd"/>
          </w:p>
          <w:p w14:paraId="6D67431A" w14:textId="77777777" w:rsidR="00357C7F" w:rsidRPr="002B7CEE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B7CEE">
              <w:rPr>
                <w:rFonts w:ascii="Calibri" w:eastAsia="Calibri" w:hAnsi="Calibri" w:cs="Calibri"/>
                <w:color w:val="333333"/>
                <w:highlight w:val="white"/>
                <w:lang w:val="en-US"/>
              </w:rPr>
              <w:t xml:space="preserve">5 - </w:t>
            </w:r>
            <w:r w:rsidRPr="002B7CEE">
              <w:rPr>
                <w:rFonts w:ascii="Calibri" w:eastAsia="Calibri" w:hAnsi="Calibri" w:cs="Calibri"/>
                <w:lang w:val="en-US"/>
              </w:rPr>
              <w:t xml:space="preserve">ANTI_HIJACK_CF (-) = </w:t>
            </w:r>
            <w:proofErr w:type="gramStart"/>
            <w:r w:rsidRPr="002B7CEE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2D86207A" w14:textId="77777777" w:rsidR="00357C7F" w:rsidRDefault="002B7CE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35721231" w14:textId="77777777" w:rsidR="00357C7F" w:rsidRDefault="00357C7F">
      <w:pPr>
        <w:spacing w:line="240" w:lineRule="auto"/>
        <w:rPr>
          <w:rFonts w:ascii="Calibri" w:eastAsia="Calibri" w:hAnsi="Calibri" w:cs="Calibri"/>
        </w:rPr>
      </w:pPr>
    </w:p>
    <w:sectPr w:rsidR="00357C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7F"/>
    <w:rsid w:val="002B7CEE"/>
    <w:rsid w:val="003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99AF"/>
  <w15:docId w15:val="{4AE36B61-83B1-460A-B4FA-4E71F68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Морозов</cp:lastModifiedBy>
  <cp:revision>2</cp:revision>
  <dcterms:created xsi:type="dcterms:W3CDTF">2021-12-04T09:27:00Z</dcterms:created>
  <dcterms:modified xsi:type="dcterms:W3CDTF">2021-12-04T09:28:00Z</dcterms:modified>
</cp:coreProperties>
</file>