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1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4"/>
        <w:gridCol w:w="6237"/>
        <w:tblGridChange w:id="0">
          <w:tblGrid>
            <w:gridCol w:w="5104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DDT4ALL(FULL)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БЛОКИ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X95 – MEGANE/SCENIC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1) Включение функции света сопровождения.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ДАННАЯ ФУНКЦИЯ ДОСТУПНА К КОМПЛЕКТАЦИИ КОМФОРТ И ГДЕ ЕСТЬ КЛЮЧ-КАРТА.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При выходе из машины моргните дальним светом, и машина будет освещать пространство в течение 30 секунд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– BCM95_SW25_V1.1;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 – External Lights;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 – External Lights – Configuration;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5 – FOLLOW_ME_HOME_CF = true;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 – Send.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1) Изменение интервалов работы дворников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 – BCM95_SW25_V1.1;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 – Rear Wiper;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 – Rear Wiper – Configuration;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 – Send.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Заводские показатели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REAR_WIPER_CF = with;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REAR_DROP_WIPE_CF = with;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REAR_WIPER_DYNAMIC_INT_CF = with;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Стоя на месте:</w:t>
            </w:r>
            <w:r w:rsidDel="00000000" w:rsidR="00000000" w:rsidRPr="00000000">
              <w:rPr>
                <w:rtl w:val="0"/>
              </w:rPr>
              <w:t xml:space="preserve"> REAR_WIPER_PROTECTION_TM_CF (sec) =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От 0 - …: </w:t>
            </w:r>
            <w:r w:rsidDel="00000000" w:rsidR="00000000" w:rsidRPr="00000000">
              <w:rPr>
                <w:rtl w:val="0"/>
              </w:rPr>
              <w:t xml:space="preserve">REAR_WIPER_INT_SPEED_THRESH_CF(1) (km/h) =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От … - …:</w:t>
            </w:r>
            <w:r w:rsidDel="00000000" w:rsidR="00000000" w:rsidRPr="00000000">
              <w:rPr>
                <w:rtl w:val="0"/>
              </w:rPr>
              <w:t xml:space="preserve"> REAR_WIPER_INT_SPEED_THRESH_CF(2) (km/h) =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От … - …:</w:t>
            </w:r>
            <w:r w:rsidDel="00000000" w:rsidR="00000000" w:rsidRPr="00000000">
              <w:rPr>
                <w:rtl w:val="0"/>
              </w:rPr>
              <w:t xml:space="preserve"> REAR_WIPER_INT_SPEED_THRESH_CF(3) (km/h) =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От 0 - …: </w:t>
            </w:r>
            <w:r w:rsidDel="00000000" w:rsidR="00000000" w:rsidRPr="00000000">
              <w:rPr>
                <w:rtl w:val="0"/>
              </w:rPr>
              <w:t xml:space="preserve">REAR_WIPER_INT_VALUES_TM_CF(1) (sec) =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От … - …:</w:t>
            </w:r>
            <w:r w:rsidDel="00000000" w:rsidR="00000000" w:rsidRPr="00000000">
              <w:rPr>
                <w:rtl w:val="0"/>
              </w:rPr>
              <w:t xml:space="preserve"> REAR_WIPER_INT_VALUES_TM_CF(2) (sec) =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От … - …:</w:t>
            </w:r>
            <w:r w:rsidDel="00000000" w:rsidR="00000000" w:rsidRPr="00000000">
              <w:rPr>
                <w:rtl w:val="0"/>
              </w:rPr>
              <w:t xml:space="preserve"> REAR_WIPER_INT_VALUES_TM_CF(3) (sec) =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От … - …:</w:t>
            </w:r>
            <w:r w:rsidDel="00000000" w:rsidR="00000000" w:rsidRPr="00000000">
              <w:rPr>
                <w:rtl w:val="0"/>
              </w:rPr>
              <w:t xml:space="preserve"> REAR_WIPER_INT_VALUES_TM_CF(4) (sec) 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Новые показатели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REAR_WIPER_CF = with;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REAR_DROP_WIPE_CF = with;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REAR_WIPER_DYNAMIC_INT_CF = with;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REAR_WIPER_PROTECTION_TM_CF (sec) = 6;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REAR_WIPER_INT_SPEED_THRESH_CF(1) (km/h) = 20;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REAR_WIPER_INT_SPEED_THRESH_CF(2) (km/h) = 40;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REAR_WIPER_INT_SPEED_THRESH_CF(3) (km/h) = 70;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REAR_WIPER_INT_VALUES_TM_CF(1) (sec) = 3;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REAR_WIPER_INT_VALUES_TM_CF(2) (sec) = 2;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REAR_WIPER_INT_VALUES_TM_CF(3) (sec) = 1;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REAR_WIPER_INT_VALUES_TM_CF(4) (sec) = 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1) Включение импульсного вежливого поворотника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 – BCM95_SW25_V1.1;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3 – Flasher;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 – Flasher – Configuration;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 – TPULSE_CF = true;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6 – Send.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highlight w:val="white"/>
                <w:rtl w:val="0"/>
              </w:rPr>
              <w:t xml:space="preserve">Активация режима антикражи</w:t>
            </w:r>
          </w:p>
          <w:p w:rsidR="00000000" w:rsidDel="00000000" w:rsidP="00000000" w:rsidRDefault="00000000" w:rsidRPr="00000000" w14:paraId="00000038">
            <w:pPr>
              <w:rPr/>
            </w:pPr>
            <w:bookmarkStart w:colFirst="0" w:colLast="0" w:name="_heading=h.az5bohbg1q1s" w:id="1"/>
            <w:bookmarkEnd w:id="1"/>
            <w:r w:rsidDel="00000000" w:rsidR="00000000" w:rsidRPr="00000000">
              <w:rPr>
                <w:highlight w:val="white"/>
                <w:rtl w:val="0"/>
              </w:rPr>
              <w:t xml:space="preserve"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ключе.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1 - BCM/UCH;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 – BCM95_SW25_V1.1;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3 - Doorlock;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4 - Doorlock - Configuration;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5 - ANTI_HIJACK_CF = true;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6 - Send.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8130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A678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+/c4/uFbp5OWqETsGJbY/HolnQ==">AMUW2mXeZgiOxaJJU9+tFCBgl/ndEmeobiGgHLQExiP7t2QVzxqEq4yonDDCHC0iiCsUmdH+mOGe53aiyjh58Y6jdpLU4PHnq97BBB0rXZMyr0cJY4zWCarhn+wW7qCX6JvNitO7cOhtFqs1JCO1/kXrLA3mXZe/8g==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2021-11-19T05:50:00Z</dcterms:created>
  <dc:creator>Пользователь</dc:creator>
</cp:coreProperties>
</file>