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093" w:rsidRDefault="0060628B" w:rsidP="00784B81">
      <w:pPr>
        <w:tabs>
          <w:tab w:val="right" w:pos="4536"/>
        </w:tabs>
        <w:rPr>
          <w:rFonts w:cs="Arial"/>
          <w:b/>
        </w:rPr>
      </w:pPr>
      <w:r w:rsidRPr="009661E2">
        <w:rPr>
          <w:rFonts w:cs="Arial"/>
        </w:rPr>
        <w:tab/>
      </w:r>
      <w:r w:rsidR="004A4093">
        <w:rPr>
          <w:rFonts w:cs="Arial"/>
          <w:b/>
        </w:rPr>
        <w:t>Dokumentation der Webanwendung</w:t>
      </w:r>
    </w:p>
    <w:p w:rsidR="00F26988" w:rsidRPr="004A4093" w:rsidRDefault="004A4093" w:rsidP="00784B81">
      <w:pPr>
        <w:tabs>
          <w:tab w:val="right" w:pos="4536"/>
        </w:tabs>
        <w:rPr>
          <w:rFonts w:cs="Arial"/>
          <w:b/>
        </w:rPr>
      </w:pPr>
      <w:r>
        <w:rPr>
          <w:rFonts w:cs="Arial"/>
          <w:b/>
        </w:rPr>
        <w:tab/>
      </w:r>
      <w:proofErr w:type="spellStart"/>
      <w:r>
        <w:rPr>
          <w:rFonts w:cs="Arial"/>
          <w:b/>
        </w:rPr>
        <w:t>HSWalkieTalkie</w:t>
      </w:r>
      <w:proofErr w:type="spellEnd"/>
      <w:r w:rsidR="000443A3" w:rsidRPr="000443A3">
        <w:rPr>
          <w:rFonts w:cs="Arial"/>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12.55pt;margin-top:19.85pt;width:339.9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" strokecolor="#00579c" strokeweight="2.25pt">
            <v:shadow color="#243f60 [1604]" offset="1pt"/>
          </v:shape>
        </w:pict>
      </w:r>
      <w:r>
        <w:rPr>
          <w:rFonts w:cs="Arial"/>
          <w:b/>
        </w:rPr>
        <w:t xml:space="preserve"> als </w:t>
      </w:r>
      <w:proofErr w:type="spellStart"/>
      <w:r>
        <w:rPr>
          <w:rFonts w:cs="Arial"/>
          <w:b/>
        </w:rPr>
        <w:t>Twitter-Clon</w:t>
      </w:r>
      <w:proofErr w:type="spellEnd"/>
    </w:p>
    <w:p w:rsidR="00F26988" w:rsidRDefault="0060628B" w:rsidP="005A7015">
      <w:pPr>
        <w:tabs>
          <w:tab w:val="right" w:pos="4536"/>
        </w:tabs>
        <w:rPr>
          <w:rFonts w:cs="Arial"/>
        </w:rPr>
      </w:pPr>
      <w:r w:rsidRPr="004A4093">
        <w:rPr>
          <w:rFonts w:cs="Arial"/>
        </w:rPr>
        <w:tab/>
      </w:r>
      <w:r w:rsidR="004A4093">
        <w:rPr>
          <w:rFonts w:cs="Arial"/>
        </w:rPr>
        <w:t>Projekt</w:t>
      </w:r>
      <w:r w:rsidR="00CC52D5">
        <w:rPr>
          <w:rFonts w:cs="Arial"/>
        </w:rPr>
        <w:t xml:space="preserve"> für das </w:t>
      </w:r>
      <w:r w:rsidR="004A4093">
        <w:rPr>
          <w:rFonts w:cs="Arial"/>
        </w:rPr>
        <w:t>4</w:t>
      </w:r>
      <w:r w:rsidR="00F26988">
        <w:rPr>
          <w:rFonts w:cs="Arial"/>
        </w:rPr>
        <w:t>. Semester</w:t>
      </w:r>
    </w:p>
    <w:p w:rsidR="0060628B" w:rsidRPr="000363AE" w:rsidRDefault="00F26988" w:rsidP="004A4093">
      <w:pPr>
        <w:tabs>
          <w:tab w:val="right" w:pos="4536"/>
        </w:tabs>
        <w:rPr>
          <w:rFonts w:cs="Arial"/>
          <w:lang w:val="en-GB"/>
        </w:rPr>
      </w:pPr>
      <w:r>
        <w:rPr>
          <w:rFonts w:cs="Arial"/>
        </w:rPr>
        <w:t xml:space="preserve">       </w:t>
      </w:r>
      <w:r w:rsidR="00C32627">
        <w:rPr>
          <w:rFonts w:cs="Arial"/>
        </w:rPr>
        <w:t xml:space="preserve">  </w:t>
      </w:r>
      <w:r w:rsidR="00784B81">
        <w:rPr>
          <w:rFonts w:cs="Arial"/>
        </w:rPr>
        <w:tab/>
      </w:r>
      <w:r w:rsidR="004A4093" w:rsidRPr="000363AE">
        <w:rPr>
          <w:rFonts w:cs="Arial"/>
          <w:lang w:val="en-GB"/>
        </w:rPr>
        <w:t>Abgabe 22.05.2016</w:t>
      </w:r>
    </w:p>
    <w:p w:rsidR="0060628B" w:rsidRPr="000363AE" w:rsidRDefault="0060628B">
      <w:pPr>
        <w:rPr>
          <w:rFonts w:cs="Arial"/>
          <w:lang w:val="en-GB"/>
        </w:rPr>
      </w:pPr>
    </w:p>
    <w:p w:rsidR="0060628B" w:rsidRPr="000363AE" w:rsidRDefault="0060628B">
      <w:pPr>
        <w:rPr>
          <w:rFonts w:cs="Arial"/>
          <w:lang w:val="en-GB"/>
        </w:rPr>
      </w:pPr>
    </w:p>
    <w:p w:rsidR="0060628B" w:rsidRPr="000363AE" w:rsidRDefault="0060628B">
      <w:pPr>
        <w:rPr>
          <w:rFonts w:cs="Arial"/>
          <w:lang w:val="en-GB"/>
        </w:rPr>
      </w:pPr>
    </w:p>
    <w:p w:rsidR="004A4093" w:rsidRPr="000363AE" w:rsidRDefault="004A4093" w:rsidP="004A4093">
      <w:pPr>
        <w:spacing w:line="240" w:lineRule="auto"/>
        <w:rPr>
          <w:lang w:val="en-GB"/>
        </w:rPr>
      </w:pPr>
      <w:r w:rsidRPr="000363AE">
        <w:rPr>
          <w:lang w:val="en-GB"/>
        </w:rPr>
        <w:t>Niklas Devenish (GWS mbH)</w:t>
      </w:r>
    </w:p>
    <w:p w:rsidR="004A4093" w:rsidRDefault="004A4093" w:rsidP="004A4093">
      <w:pPr>
        <w:spacing w:line="240" w:lineRule="auto"/>
      </w:pPr>
      <w:r>
        <w:t>Töpferstraße 91</w:t>
      </w:r>
    </w:p>
    <w:p w:rsidR="004A4093" w:rsidRPr="000363AE" w:rsidRDefault="004A4093" w:rsidP="004A4093">
      <w:pPr>
        <w:spacing w:line="240" w:lineRule="auto"/>
      </w:pPr>
      <w:r w:rsidRPr="000363AE">
        <w:t>48165 Münster</w:t>
      </w:r>
    </w:p>
    <w:p w:rsidR="004A4093" w:rsidRPr="000363AE" w:rsidRDefault="004A4093" w:rsidP="004A4093"/>
    <w:p w:rsidR="004A4093" w:rsidRPr="000363AE" w:rsidRDefault="004A4093" w:rsidP="004A4093">
      <w:pPr>
        <w:spacing w:line="240" w:lineRule="auto"/>
      </w:pPr>
      <w:r w:rsidRPr="000363AE">
        <w:t xml:space="preserve">Jonas </w:t>
      </w:r>
      <w:proofErr w:type="spellStart"/>
      <w:r w:rsidRPr="000363AE">
        <w:t>Elfering</w:t>
      </w:r>
      <w:proofErr w:type="spellEnd"/>
      <w:r w:rsidRPr="000363AE">
        <w:t xml:space="preserve"> (Fiducia &amp; GAD IT AG)</w:t>
      </w:r>
    </w:p>
    <w:p w:rsidR="004A4093" w:rsidRDefault="004A4093" w:rsidP="004A4093">
      <w:pPr>
        <w:spacing w:line="240" w:lineRule="auto"/>
      </w:pPr>
      <w:r>
        <w:t>Hagen 3</w:t>
      </w:r>
    </w:p>
    <w:p w:rsidR="004A4093" w:rsidRPr="009D52BB" w:rsidRDefault="004A4093" w:rsidP="004A4093">
      <w:pPr>
        <w:spacing w:line="240" w:lineRule="auto"/>
      </w:pPr>
      <w:r>
        <w:t xml:space="preserve">48624 </w:t>
      </w:r>
      <w:proofErr w:type="spellStart"/>
      <w:r>
        <w:t>Schöppingen</w:t>
      </w:r>
      <w:proofErr w:type="spellEnd"/>
    </w:p>
    <w:p w:rsidR="004A4093" w:rsidRPr="009D52BB" w:rsidRDefault="004A4093" w:rsidP="004A4093"/>
    <w:p w:rsidR="004A4093" w:rsidRDefault="004A4093" w:rsidP="004A4093">
      <w:pPr>
        <w:spacing w:line="240" w:lineRule="auto"/>
      </w:pPr>
      <w:r w:rsidRPr="0071674E">
        <w:t>David Feldhoff</w:t>
      </w:r>
      <w:r>
        <w:t xml:space="preserve"> (GWS mbH)</w:t>
      </w:r>
    </w:p>
    <w:p w:rsidR="004A4093" w:rsidRDefault="004A4093" w:rsidP="004A4093">
      <w:pPr>
        <w:spacing w:line="240" w:lineRule="auto"/>
      </w:pPr>
      <w:r>
        <w:t>Moorstraße 88a</w:t>
      </w:r>
    </w:p>
    <w:p w:rsidR="004A4093" w:rsidRPr="0071674E" w:rsidRDefault="004A4093" w:rsidP="004A4093">
      <w:pPr>
        <w:spacing w:line="240" w:lineRule="auto"/>
      </w:pPr>
      <w:r>
        <w:t>48432 Rheine</w:t>
      </w:r>
    </w:p>
    <w:p w:rsidR="004A4093" w:rsidRPr="0071674E" w:rsidRDefault="004A4093" w:rsidP="004A4093"/>
    <w:p w:rsidR="004A4093" w:rsidRPr="00BB6A2E" w:rsidRDefault="004A4093" w:rsidP="004A4093">
      <w:pPr>
        <w:spacing w:line="240" w:lineRule="auto"/>
      </w:pPr>
      <w:r w:rsidRPr="00BB6A2E">
        <w:t xml:space="preserve">Marius </w:t>
      </w:r>
      <w:proofErr w:type="spellStart"/>
      <w:r w:rsidRPr="00BB6A2E">
        <w:t>Mamsch</w:t>
      </w:r>
      <w:proofErr w:type="spellEnd"/>
      <w:r w:rsidRPr="00BB6A2E">
        <w:t xml:space="preserve"> (Fiducia &amp; GAD IT AG)</w:t>
      </w:r>
    </w:p>
    <w:p w:rsidR="004A4093" w:rsidRPr="00FA3FBC" w:rsidRDefault="004A4093" w:rsidP="004A4093">
      <w:pPr>
        <w:spacing w:line="240" w:lineRule="auto"/>
      </w:pPr>
      <w:proofErr w:type="spellStart"/>
      <w:r>
        <w:t>Gescherweg</w:t>
      </w:r>
      <w:proofErr w:type="spellEnd"/>
      <w:r>
        <w:t xml:space="preserve"> 165</w:t>
      </w:r>
    </w:p>
    <w:p w:rsidR="004A4093" w:rsidRPr="00FA3FBC" w:rsidRDefault="004A4093" w:rsidP="004A4093">
      <w:pPr>
        <w:spacing w:line="240" w:lineRule="auto"/>
      </w:pPr>
      <w:r>
        <w:t>48161</w:t>
      </w:r>
      <w:r w:rsidRPr="00FA3FBC">
        <w:t xml:space="preserve"> </w:t>
      </w:r>
      <w:r>
        <w:t>Münster</w:t>
      </w:r>
    </w:p>
    <w:p w:rsidR="004A4093" w:rsidRPr="00FA3FBC" w:rsidRDefault="004A4093" w:rsidP="004A4093">
      <w:pPr>
        <w:spacing w:line="240" w:lineRule="auto"/>
      </w:pPr>
    </w:p>
    <w:p w:rsidR="004A4093" w:rsidRPr="00BB6A2E" w:rsidRDefault="004A4093" w:rsidP="004A4093">
      <w:pPr>
        <w:spacing w:line="240" w:lineRule="auto"/>
      </w:pPr>
      <w:r w:rsidRPr="00BB6A2E">
        <w:t>Leon Stapper (Fiducia &amp; GAD IT AG)</w:t>
      </w:r>
    </w:p>
    <w:p w:rsidR="004A4093" w:rsidRPr="00E9060F" w:rsidRDefault="004A4093" w:rsidP="004A4093">
      <w:pPr>
        <w:spacing w:line="240" w:lineRule="auto"/>
      </w:pPr>
      <w:r>
        <w:rPr>
          <w:noProof/>
        </w:rPr>
        <w:drawing>
          <wp:anchor distT="0" distB="0" distL="114300" distR="114300" simplePos="0" relativeHeight="251660288" behindDoc="1" locked="0" layoutInCell="1" allowOverlap="1">
            <wp:simplePos x="0" y="0"/>
            <wp:positionH relativeFrom="column">
              <wp:posOffset>2813413</wp:posOffset>
            </wp:positionH>
            <wp:positionV relativeFrom="paragraph">
              <wp:posOffset>185148</wp:posOffset>
            </wp:positionV>
            <wp:extent cx="2996293" cy="1404257"/>
            <wp:effectExtent l="19050" t="0" r="0" b="0"/>
            <wp:wrapNone/>
            <wp:docPr id="1" name="Bild 22" descr="C:\Users\xgadmmh\Picture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gadmmh\Pictures\Unbenannt.png"/>
                    <pic:cNvPicPr>
                      <a:picLocks noChangeAspect="1" noChangeArrowheads="1"/>
                    </pic:cNvPicPr>
                  </pic:nvPicPr>
                  <pic:blipFill>
                    <a:blip r:embed="rId8" cstate="print"/>
                    <a:stretch>
                      <a:fillRect/>
                    </a:stretch>
                  </pic:blipFill>
                  <pic:spPr bwMode="auto">
                    <a:xfrm>
                      <a:off x="0" y="0"/>
                      <a:ext cx="2996293" cy="1404257"/>
                    </a:xfrm>
                    <a:prstGeom prst="rect">
                      <a:avLst/>
                    </a:prstGeom>
                    <a:noFill/>
                    <a:ln w="9525">
                      <a:noFill/>
                      <a:miter lim="800000"/>
                      <a:headEnd/>
                      <a:tailEnd/>
                    </a:ln>
                  </pic:spPr>
                </pic:pic>
              </a:graphicData>
            </a:graphic>
          </wp:anchor>
        </w:drawing>
      </w:r>
      <w:proofErr w:type="spellStart"/>
      <w:r w:rsidRPr="00E9060F">
        <w:t>Buchdahlstraße</w:t>
      </w:r>
      <w:proofErr w:type="spellEnd"/>
      <w:r w:rsidRPr="00E9060F">
        <w:t xml:space="preserve"> 6</w:t>
      </w:r>
    </w:p>
    <w:p w:rsidR="004A4093" w:rsidRPr="00E9060F" w:rsidRDefault="004A4093" w:rsidP="004A4093">
      <w:pPr>
        <w:spacing w:line="240" w:lineRule="auto"/>
      </w:pPr>
      <w:r w:rsidRPr="00E9060F">
        <w:t>48429 Rheine</w:t>
      </w:r>
    </w:p>
    <w:p w:rsidR="004A4093" w:rsidRDefault="004A4093" w:rsidP="004A4093">
      <w:pPr>
        <w:spacing w:line="240" w:lineRule="auto"/>
      </w:pPr>
    </w:p>
    <w:p w:rsidR="004A4093" w:rsidRPr="00E9060F" w:rsidRDefault="004A4093" w:rsidP="004A4093">
      <w:pPr>
        <w:spacing w:line="240" w:lineRule="auto"/>
      </w:pPr>
    </w:p>
    <w:p w:rsidR="004A4093" w:rsidRPr="00E9060F" w:rsidRDefault="004A4093" w:rsidP="004A4093">
      <w:pPr>
        <w:spacing w:line="240" w:lineRule="auto"/>
      </w:pPr>
      <w:r w:rsidRPr="00E9060F">
        <w:t>Fiducia &amp; GAD IT AG</w:t>
      </w:r>
    </w:p>
    <w:p w:rsidR="004A4093" w:rsidRPr="00FA3FBC" w:rsidRDefault="004A4093" w:rsidP="004A4093">
      <w:pPr>
        <w:spacing w:line="240" w:lineRule="auto"/>
        <w:jc w:val="left"/>
      </w:pPr>
      <w:r w:rsidRPr="00FA3FBC">
        <w:t>GAD-Straße 2-6</w:t>
      </w:r>
      <w:r>
        <w:tab/>
      </w:r>
      <w:r>
        <w:tab/>
      </w:r>
      <w:r>
        <w:tab/>
      </w:r>
    </w:p>
    <w:p w:rsidR="004A4093" w:rsidRDefault="004A4093" w:rsidP="004A4093">
      <w:pPr>
        <w:spacing w:after="0" w:line="240" w:lineRule="auto"/>
      </w:pPr>
      <w:r w:rsidRPr="00FA3FBC">
        <w:t>48163 Münster</w:t>
      </w:r>
      <w:r>
        <w:tab/>
      </w:r>
      <w:r>
        <w:tab/>
      </w:r>
      <w:r>
        <w:tab/>
      </w:r>
      <w:r>
        <w:tab/>
      </w:r>
    </w:p>
    <w:p w:rsidR="004A4093" w:rsidRDefault="004A4093" w:rsidP="004A4093">
      <w:pPr>
        <w:spacing w:after="0" w:line="240" w:lineRule="auto"/>
      </w:pPr>
    </w:p>
    <w:p w:rsidR="004A4093" w:rsidRDefault="004A4093" w:rsidP="004A4093">
      <w:pPr>
        <w:spacing w:after="0" w:line="240" w:lineRule="auto"/>
      </w:pPr>
      <w:r>
        <w:rPr>
          <w:noProof/>
        </w:rPr>
        <w:drawing>
          <wp:anchor distT="0" distB="0" distL="114300" distR="114300" simplePos="0" relativeHeight="251661312" behindDoc="1" locked="0" layoutInCell="1" allowOverlap="1">
            <wp:simplePos x="0" y="0"/>
            <wp:positionH relativeFrom="column">
              <wp:posOffset>3017519</wp:posOffset>
            </wp:positionH>
            <wp:positionV relativeFrom="paragraph">
              <wp:posOffset>84455</wp:posOffset>
            </wp:positionV>
            <wp:extent cx="2505075" cy="844101"/>
            <wp:effectExtent l="19050" t="0" r="9525" b="0"/>
            <wp:wrapNone/>
            <wp:docPr id="3" name="Bild 10" descr="https://www.gws.ms/static/images/g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ws.ms/static/images/gws-logo.png"/>
                    <pic:cNvPicPr>
                      <a:picLocks noChangeAspect="1" noChangeArrowheads="1"/>
                    </pic:cNvPicPr>
                  </pic:nvPicPr>
                  <pic:blipFill>
                    <a:blip r:embed="rId9" cstate="print"/>
                    <a:srcRect/>
                    <a:stretch>
                      <a:fillRect/>
                    </a:stretch>
                  </pic:blipFill>
                  <pic:spPr bwMode="auto">
                    <a:xfrm>
                      <a:off x="0" y="0"/>
                      <a:ext cx="2505075" cy="844101"/>
                    </a:xfrm>
                    <a:prstGeom prst="rect">
                      <a:avLst/>
                    </a:prstGeom>
                    <a:noFill/>
                    <a:ln w="9525">
                      <a:noFill/>
                      <a:miter lim="800000"/>
                      <a:headEnd/>
                      <a:tailEnd/>
                    </a:ln>
                  </pic:spPr>
                </pic:pic>
              </a:graphicData>
            </a:graphic>
          </wp:anchor>
        </w:drawing>
      </w:r>
    </w:p>
    <w:p w:rsidR="004A4093" w:rsidRDefault="004A4093" w:rsidP="004A4093">
      <w:pPr>
        <w:spacing w:after="0" w:line="240" w:lineRule="auto"/>
      </w:pPr>
    </w:p>
    <w:p w:rsidR="004A4093" w:rsidRDefault="004A4093" w:rsidP="004A4093">
      <w:pPr>
        <w:spacing w:after="0" w:line="240" w:lineRule="auto"/>
      </w:pPr>
      <w:r>
        <w:t>GWS mbH</w:t>
      </w:r>
      <w:r>
        <w:tab/>
      </w:r>
      <w:r>
        <w:tab/>
      </w:r>
      <w:r>
        <w:tab/>
      </w:r>
    </w:p>
    <w:p w:rsidR="004A4093" w:rsidRDefault="004A4093" w:rsidP="004A4093">
      <w:pPr>
        <w:spacing w:after="0" w:line="240" w:lineRule="auto"/>
      </w:pPr>
      <w:r>
        <w:t>Willy-Brandt-Weg 1</w:t>
      </w:r>
    </w:p>
    <w:p w:rsidR="0060628B" w:rsidRPr="004A4093" w:rsidRDefault="004A4093" w:rsidP="004A4093">
      <w:pPr>
        <w:tabs>
          <w:tab w:val="left" w:pos="709"/>
          <w:tab w:val="right" w:pos="4536"/>
        </w:tabs>
        <w:spacing w:after="0"/>
        <w:rPr>
          <w:rFonts w:cs="Arial"/>
        </w:rPr>
        <w:sectPr w:rsidR="0060628B" w:rsidRPr="004A4093" w:rsidSect="007E46E8">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2268" w:header="709" w:footer="709" w:gutter="0"/>
          <w:cols w:space="708"/>
          <w:docGrid w:linePitch="360"/>
        </w:sectPr>
      </w:pPr>
      <w:r>
        <w:t>48155 Münster</w:t>
      </w:r>
    </w:p>
    <w:p w:rsidR="0060628B" w:rsidRDefault="0060628B" w:rsidP="00A86C65">
      <w:pPr>
        <w:pStyle w:val="Titel"/>
      </w:pPr>
      <w:bookmarkStart w:id="0" w:name="_Toc434327175"/>
      <w:bookmarkStart w:id="1" w:name="_Toc451364300"/>
      <w:r w:rsidRPr="009661E2">
        <w:lastRenderedPageBreak/>
        <w:t>Inhaltsverzeichnis</w:t>
      </w:r>
      <w:bookmarkEnd w:id="0"/>
      <w:bookmarkEnd w:id="1"/>
    </w:p>
    <w:p w:rsidR="00B76DE5" w:rsidRDefault="000443A3">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51364300" w:history="1">
        <w:r w:rsidR="00B76DE5" w:rsidRPr="00AF56DA">
          <w:rPr>
            <w:rStyle w:val="Hyperlink"/>
            <w:noProof/>
          </w:rPr>
          <w:t>I</w:t>
        </w:r>
        <w:r w:rsidR="00B76DE5">
          <w:rPr>
            <w:rFonts w:asciiTheme="minorHAnsi" w:eastAsiaTheme="minorEastAsia" w:hAnsiTheme="minorHAnsi"/>
            <w:noProof/>
            <w:sz w:val="22"/>
            <w:szCs w:val="22"/>
          </w:rPr>
          <w:tab/>
        </w:r>
        <w:r w:rsidR="00B76DE5" w:rsidRPr="00AF56DA">
          <w:rPr>
            <w:rStyle w:val="Hyperlink"/>
            <w:noProof/>
          </w:rPr>
          <w:t>Inhaltsverzeichnis</w:t>
        </w:r>
        <w:r w:rsidR="00B76DE5">
          <w:rPr>
            <w:noProof/>
          </w:rPr>
          <w:tab/>
        </w:r>
        <w:r>
          <w:rPr>
            <w:noProof/>
          </w:rPr>
          <w:fldChar w:fldCharType="begin"/>
        </w:r>
        <w:r w:rsidR="00B76DE5">
          <w:rPr>
            <w:noProof/>
          </w:rPr>
          <w:instrText xml:space="preserve"> PAGEREF _Toc451364300 \h </w:instrText>
        </w:r>
        <w:r>
          <w:rPr>
            <w:noProof/>
          </w:rPr>
        </w:r>
        <w:r>
          <w:rPr>
            <w:noProof/>
          </w:rPr>
          <w:fldChar w:fldCharType="separate"/>
        </w:r>
        <w:r w:rsidR="00B76DE5">
          <w:rPr>
            <w:noProof/>
          </w:rPr>
          <w:t>I</w:t>
        </w:r>
        <w:r>
          <w:rPr>
            <w:noProof/>
          </w:rPr>
          <w:fldChar w:fldCharType="end"/>
        </w:r>
      </w:hyperlink>
    </w:p>
    <w:p w:rsidR="00B76DE5" w:rsidRDefault="000443A3">
      <w:pPr>
        <w:pStyle w:val="Verzeichnis1"/>
        <w:tabs>
          <w:tab w:val="left" w:pos="480"/>
          <w:tab w:val="right" w:leader="dot" w:pos="8494"/>
        </w:tabs>
        <w:rPr>
          <w:rFonts w:asciiTheme="minorHAnsi" w:eastAsiaTheme="minorEastAsia" w:hAnsiTheme="minorHAnsi"/>
          <w:noProof/>
          <w:sz w:val="22"/>
          <w:szCs w:val="22"/>
        </w:rPr>
      </w:pPr>
      <w:hyperlink w:anchor="_Toc451364301" w:history="1">
        <w:r w:rsidR="00B76DE5" w:rsidRPr="00AF56DA">
          <w:rPr>
            <w:rStyle w:val="Hyperlink"/>
            <w:noProof/>
          </w:rPr>
          <w:t>II</w:t>
        </w:r>
        <w:r w:rsidR="00B76DE5">
          <w:rPr>
            <w:rFonts w:asciiTheme="minorHAnsi" w:eastAsiaTheme="minorEastAsia" w:hAnsiTheme="minorHAnsi"/>
            <w:noProof/>
            <w:sz w:val="22"/>
            <w:szCs w:val="22"/>
          </w:rPr>
          <w:tab/>
        </w:r>
        <w:r w:rsidR="00B76DE5" w:rsidRPr="00AF56DA">
          <w:rPr>
            <w:rStyle w:val="Hyperlink"/>
            <w:noProof/>
          </w:rPr>
          <w:t>Abbildungsverzeichnis</w:t>
        </w:r>
        <w:r w:rsidR="00B76DE5">
          <w:rPr>
            <w:noProof/>
          </w:rPr>
          <w:tab/>
        </w:r>
        <w:r>
          <w:rPr>
            <w:noProof/>
          </w:rPr>
          <w:fldChar w:fldCharType="begin"/>
        </w:r>
        <w:r w:rsidR="00B76DE5">
          <w:rPr>
            <w:noProof/>
          </w:rPr>
          <w:instrText xml:space="preserve"> PAGEREF _Toc451364301 \h </w:instrText>
        </w:r>
        <w:r>
          <w:rPr>
            <w:noProof/>
          </w:rPr>
        </w:r>
        <w:r>
          <w:rPr>
            <w:noProof/>
          </w:rPr>
          <w:fldChar w:fldCharType="separate"/>
        </w:r>
        <w:r w:rsidR="00B76DE5">
          <w:rPr>
            <w:noProof/>
          </w:rPr>
          <w:t>II</w:t>
        </w:r>
        <w:r>
          <w:rPr>
            <w:noProof/>
          </w:rPr>
          <w:fldChar w:fldCharType="end"/>
        </w:r>
      </w:hyperlink>
    </w:p>
    <w:p w:rsidR="00B76DE5" w:rsidRDefault="000443A3">
      <w:pPr>
        <w:pStyle w:val="Verzeichnis1"/>
        <w:tabs>
          <w:tab w:val="left" w:pos="480"/>
          <w:tab w:val="right" w:leader="dot" w:pos="8494"/>
        </w:tabs>
        <w:rPr>
          <w:rFonts w:asciiTheme="minorHAnsi" w:eastAsiaTheme="minorEastAsia" w:hAnsiTheme="minorHAnsi"/>
          <w:noProof/>
          <w:sz w:val="22"/>
          <w:szCs w:val="22"/>
        </w:rPr>
      </w:pPr>
      <w:hyperlink w:anchor="_Toc451364302" w:history="1">
        <w:r w:rsidR="00B76DE5" w:rsidRPr="00AF56DA">
          <w:rPr>
            <w:rStyle w:val="Hyperlink"/>
            <w:noProof/>
          </w:rPr>
          <w:t>III</w:t>
        </w:r>
        <w:r w:rsidR="00B76DE5">
          <w:rPr>
            <w:rFonts w:asciiTheme="minorHAnsi" w:eastAsiaTheme="minorEastAsia" w:hAnsiTheme="minorHAnsi"/>
            <w:noProof/>
            <w:sz w:val="22"/>
            <w:szCs w:val="22"/>
          </w:rPr>
          <w:tab/>
        </w:r>
        <w:r w:rsidR="00B76DE5" w:rsidRPr="00AF56DA">
          <w:rPr>
            <w:rStyle w:val="Hyperlink"/>
            <w:noProof/>
          </w:rPr>
          <w:t>Tabellenverzeichnis</w:t>
        </w:r>
        <w:r w:rsidR="00B76DE5">
          <w:rPr>
            <w:noProof/>
          </w:rPr>
          <w:tab/>
        </w:r>
        <w:r>
          <w:rPr>
            <w:noProof/>
          </w:rPr>
          <w:fldChar w:fldCharType="begin"/>
        </w:r>
        <w:r w:rsidR="00B76DE5">
          <w:rPr>
            <w:noProof/>
          </w:rPr>
          <w:instrText xml:space="preserve"> PAGEREF _Toc451364302 \h </w:instrText>
        </w:r>
        <w:r>
          <w:rPr>
            <w:noProof/>
          </w:rPr>
        </w:r>
        <w:r>
          <w:rPr>
            <w:noProof/>
          </w:rPr>
          <w:fldChar w:fldCharType="separate"/>
        </w:r>
        <w:r w:rsidR="00B76DE5">
          <w:rPr>
            <w:noProof/>
          </w:rPr>
          <w:t>III</w:t>
        </w:r>
        <w:r>
          <w:rPr>
            <w:noProof/>
          </w:rPr>
          <w:fldChar w:fldCharType="end"/>
        </w:r>
      </w:hyperlink>
    </w:p>
    <w:p w:rsidR="00B76DE5" w:rsidRDefault="000443A3">
      <w:pPr>
        <w:pStyle w:val="Verzeichnis1"/>
        <w:tabs>
          <w:tab w:val="left" w:pos="480"/>
          <w:tab w:val="right" w:leader="dot" w:pos="8494"/>
        </w:tabs>
        <w:rPr>
          <w:rFonts w:asciiTheme="minorHAnsi" w:eastAsiaTheme="minorEastAsia" w:hAnsiTheme="minorHAnsi"/>
          <w:noProof/>
          <w:sz w:val="22"/>
          <w:szCs w:val="22"/>
        </w:rPr>
      </w:pPr>
      <w:hyperlink w:anchor="_Toc451364303" w:history="1">
        <w:r w:rsidR="00B76DE5" w:rsidRPr="00AF56DA">
          <w:rPr>
            <w:rStyle w:val="Hyperlink"/>
            <w:noProof/>
          </w:rPr>
          <w:t>1</w:t>
        </w:r>
        <w:r w:rsidR="00B76DE5">
          <w:rPr>
            <w:rFonts w:asciiTheme="minorHAnsi" w:eastAsiaTheme="minorEastAsia" w:hAnsiTheme="minorHAnsi"/>
            <w:noProof/>
            <w:sz w:val="22"/>
            <w:szCs w:val="22"/>
          </w:rPr>
          <w:tab/>
        </w:r>
        <w:r w:rsidR="00B76DE5" w:rsidRPr="00AF56DA">
          <w:rPr>
            <w:rStyle w:val="Hyperlink"/>
            <w:noProof/>
          </w:rPr>
          <w:t>Beschreibung der Anwendung</w:t>
        </w:r>
        <w:r w:rsidR="00B76DE5">
          <w:rPr>
            <w:noProof/>
          </w:rPr>
          <w:tab/>
        </w:r>
        <w:r>
          <w:rPr>
            <w:noProof/>
          </w:rPr>
          <w:fldChar w:fldCharType="begin"/>
        </w:r>
        <w:r w:rsidR="00B76DE5">
          <w:rPr>
            <w:noProof/>
          </w:rPr>
          <w:instrText xml:space="preserve"> PAGEREF _Toc451364303 \h </w:instrText>
        </w:r>
        <w:r>
          <w:rPr>
            <w:noProof/>
          </w:rPr>
        </w:r>
        <w:r>
          <w:rPr>
            <w:noProof/>
          </w:rPr>
          <w:fldChar w:fldCharType="separate"/>
        </w:r>
        <w:r w:rsidR="00B76DE5">
          <w:rPr>
            <w:noProof/>
          </w:rPr>
          <w:t>1</w:t>
        </w:r>
        <w:r>
          <w:rPr>
            <w:noProof/>
          </w:rPr>
          <w:fldChar w:fldCharType="end"/>
        </w:r>
      </w:hyperlink>
    </w:p>
    <w:p w:rsidR="00B76DE5" w:rsidRDefault="000443A3">
      <w:pPr>
        <w:pStyle w:val="Verzeichnis1"/>
        <w:tabs>
          <w:tab w:val="left" w:pos="480"/>
          <w:tab w:val="right" w:leader="dot" w:pos="8494"/>
        </w:tabs>
        <w:rPr>
          <w:rFonts w:asciiTheme="minorHAnsi" w:eastAsiaTheme="minorEastAsia" w:hAnsiTheme="minorHAnsi"/>
          <w:noProof/>
          <w:sz w:val="22"/>
          <w:szCs w:val="22"/>
        </w:rPr>
      </w:pPr>
      <w:hyperlink w:anchor="_Toc451364304" w:history="1">
        <w:r w:rsidR="00B76DE5" w:rsidRPr="00AF56DA">
          <w:rPr>
            <w:rStyle w:val="Hyperlink"/>
            <w:noProof/>
          </w:rPr>
          <w:t>2</w:t>
        </w:r>
        <w:r w:rsidR="00B76DE5">
          <w:rPr>
            <w:rFonts w:asciiTheme="minorHAnsi" w:eastAsiaTheme="minorEastAsia" w:hAnsiTheme="minorHAnsi"/>
            <w:noProof/>
            <w:sz w:val="22"/>
            <w:szCs w:val="22"/>
          </w:rPr>
          <w:tab/>
        </w:r>
        <w:r w:rsidR="00B76DE5" w:rsidRPr="00AF56DA">
          <w:rPr>
            <w:rStyle w:val="Hyperlink"/>
            <w:noProof/>
          </w:rPr>
          <w:t>Installationsanleitung</w:t>
        </w:r>
        <w:r w:rsidR="00B76DE5">
          <w:rPr>
            <w:noProof/>
          </w:rPr>
          <w:tab/>
        </w:r>
        <w:r>
          <w:rPr>
            <w:noProof/>
          </w:rPr>
          <w:fldChar w:fldCharType="begin"/>
        </w:r>
        <w:r w:rsidR="00B76DE5">
          <w:rPr>
            <w:noProof/>
          </w:rPr>
          <w:instrText xml:space="preserve"> PAGEREF _Toc451364304 \h </w:instrText>
        </w:r>
        <w:r>
          <w:rPr>
            <w:noProof/>
          </w:rPr>
        </w:r>
        <w:r>
          <w:rPr>
            <w:noProof/>
          </w:rPr>
          <w:fldChar w:fldCharType="separate"/>
        </w:r>
        <w:r w:rsidR="00B76DE5">
          <w:rPr>
            <w:noProof/>
          </w:rPr>
          <w:t>2</w:t>
        </w:r>
        <w:r>
          <w:rPr>
            <w:noProof/>
          </w:rPr>
          <w:fldChar w:fldCharType="end"/>
        </w:r>
      </w:hyperlink>
    </w:p>
    <w:p w:rsidR="00B76DE5" w:rsidRDefault="000443A3">
      <w:pPr>
        <w:pStyle w:val="Verzeichnis1"/>
        <w:tabs>
          <w:tab w:val="left" w:pos="480"/>
          <w:tab w:val="right" w:leader="dot" w:pos="8494"/>
        </w:tabs>
        <w:rPr>
          <w:rFonts w:asciiTheme="minorHAnsi" w:eastAsiaTheme="minorEastAsia" w:hAnsiTheme="minorHAnsi"/>
          <w:noProof/>
          <w:sz w:val="22"/>
          <w:szCs w:val="22"/>
        </w:rPr>
      </w:pPr>
      <w:hyperlink w:anchor="_Toc451364305" w:history="1">
        <w:r w:rsidR="00B76DE5" w:rsidRPr="00AF56DA">
          <w:rPr>
            <w:rStyle w:val="Hyperlink"/>
            <w:noProof/>
          </w:rPr>
          <w:t>3</w:t>
        </w:r>
        <w:r w:rsidR="00B76DE5">
          <w:rPr>
            <w:rFonts w:asciiTheme="minorHAnsi" w:eastAsiaTheme="minorEastAsia" w:hAnsiTheme="minorHAnsi"/>
            <w:noProof/>
            <w:sz w:val="22"/>
            <w:szCs w:val="22"/>
          </w:rPr>
          <w:tab/>
        </w:r>
        <w:r w:rsidR="00B76DE5" w:rsidRPr="00AF56DA">
          <w:rPr>
            <w:rStyle w:val="Hyperlink"/>
            <w:noProof/>
          </w:rPr>
          <w:t>Beschreibung der Datenbank</w:t>
        </w:r>
        <w:r w:rsidR="00B76DE5">
          <w:rPr>
            <w:noProof/>
          </w:rPr>
          <w:tab/>
        </w:r>
        <w:r>
          <w:rPr>
            <w:noProof/>
          </w:rPr>
          <w:fldChar w:fldCharType="begin"/>
        </w:r>
        <w:r w:rsidR="00B76DE5">
          <w:rPr>
            <w:noProof/>
          </w:rPr>
          <w:instrText xml:space="preserve"> PAGEREF _Toc451364305 \h </w:instrText>
        </w:r>
        <w:r>
          <w:rPr>
            <w:noProof/>
          </w:rPr>
        </w:r>
        <w:r>
          <w:rPr>
            <w:noProof/>
          </w:rPr>
          <w:fldChar w:fldCharType="separate"/>
        </w:r>
        <w:r w:rsidR="00B76DE5">
          <w:rPr>
            <w:noProof/>
          </w:rPr>
          <w:t>2</w:t>
        </w:r>
        <w:r>
          <w:rPr>
            <w:noProof/>
          </w:rPr>
          <w:fldChar w:fldCharType="end"/>
        </w:r>
      </w:hyperlink>
    </w:p>
    <w:p w:rsidR="00B76DE5" w:rsidRDefault="000443A3">
      <w:pPr>
        <w:pStyle w:val="Verzeichnis1"/>
        <w:tabs>
          <w:tab w:val="left" w:pos="480"/>
          <w:tab w:val="right" w:leader="dot" w:pos="8494"/>
        </w:tabs>
        <w:rPr>
          <w:rFonts w:asciiTheme="minorHAnsi" w:eastAsiaTheme="minorEastAsia" w:hAnsiTheme="minorHAnsi"/>
          <w:noProof/>
          <w:sz w:val="22"/>
          <w:szCs w:val="22"/>
        </w:rPr>
      </w:pPr>
      <w:hyperlink w:anchor="_Toc451364306" w:history="1">
        <w:r w:rsidR="00B76DE5" w:rsidRPr="00AF56DA">
          <w:rPr>
            <w:rStyle w:val="Hyperlink"/>
            <w:noProof/>
          </w:rPr>
          <w:t>4</w:t>
        </w:r>
        <w:r w:rsidR="00B76DE5">
          <w:rPr>
            <w:rFonts w:asciiTheme="minorHAnsi" w:eastAsiaTheme="minorEastAsia" w:hAnsiTheme="minorHAnsi"/>
            <w:noProof/>
            <w:sz w:val="22"/>
            <w:szCs w:val="22"/>
          </w:rPr>
          <w:tab/>
        </w:r>
        <w:r w:rsidR="00B76DE5" w:rsidRPr="00AF56DA">
          <w:rPr>
            <w:rStyle w:val="Hyperlink"/>
            <w:noProof/>
          </w:rPr>
          <w:t>Vorgehen und Designentscheidungen</w:t>
        </w:r>
        <w:r w:rsidR="00B76DE5">
          <w:rPr>
            <w:noProof/>
          </w:rPr>
          <w:tab/>
        </w:r>
        <w:r>
          <w:rPr>
            <w:noProof/>
          </w:rPr>
          <w:fldChar w:fldCharType="begin"/>
        </w:r>
        <w:r w:rsidR="00B76DE5">
          <w:rPr>
            <w:noProof/>
          </w:rPr>
          <w:instrText xml:space="preserve"> PAGEREF _Toc451364306 \h </w:instrText>
        </w:r>
        <w:r>
          <w:rPr>
            <w:noProof/>
          </w:rPr>
        </w:r>
        <w:r>
          <w:rPr>
            <w:noProof/>
          </w:rPr>
          <w:fldChar w:fldCharType="separate"/>
        </w:r>
        <w:r w:rsidR="00B76DE5">
          <w:rPr>
            <w:noProof/>
          </w:rPr>
          <w:t>2</w:t>
        </w:r>
        <w:r>
          <w:rPr>
            <w:noProof/>
          </w:rPr>
          <w:fldChar w:fldCharType="end"/>
        </w:r>
      </w:hyperlink>
    </w:p>
    <w:p w:rsidR="00D10BCC" w:rsidRDefault="000443A3" w:rsidP="00D10BCC">
      <w:r>
        <w:fldChar w:fldCharType="end"/>
      </w:r>
    </w:p>
    <w:p w:rsidR="004A4093" w:rsidRDefault="000443A3">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51360043" w:history="1">
        <w:r w:rsidR="004A4093" w:rsidRPr="00EA421B">
          <w:rPr>
            <w:rStyle w:val="Hyperlink"/>
            <w:noProof/>
          </w:rPr>
          <w:t>V</w:t>
        </w:r>
        <w:r w:rsidR="004A4093">
          <w:rPr>
            <w:rFonts w:asciiTheme="minorHAnsi" w:eastAsiaTheme="minorEastAsia" w:hAnsiTheme="minorHAnsi"/>
            <w:noProof/>
            <w:sz w:val="22"/>
            <w:szCs w:val="22"/>
          </w:rPr>
          <w:tab/>
        </w:r>
        <w:r w:rsidR="004A4093" w:rsidRPr="00EA421B">
          <w:rPr>
            <w:rStyle w:val="Hyperlink"/>
            <w:noProof/>
          </w:rPr>
          <w:t>Anhangsverzeichnis</w:t>
        </w:r>
        <w:r w:rsidR="004A4093">
          <w:rPr>
            <w:noProof/>
            <w:webHidden/>
          </w:rPr>
          <w:tab/>
        </w:r>
        <w:r>
          <w:rPr>
            <w:noProof/>
            <w:webHidden/>
          </w:rPr>
          <w:fldChar w:fldCharType="begin"/>
        </w:r>
        <w:r w:rsidR="004A4093">
          <w:rPr>
            <w:noProof/>
            <w:webHidden/>
          </w:rPr>
          <w:instrText xml:space="preserve"> PAGEREF _Toc451360043 \h </w:instrText>
        </w:r>
        <w:r>
          <w:rPr>
            <w:noProof/>
            <w:webHidden/>
          </w:rPr>
        </w:r>
        <w:r>
          <w:rPr>
            <w:noProof/>
            <w:webHidden/>
          </w:rPr>
          <w:fldChar w:fldCharType="separate"/>
        </w:r>
        <w:r w:rsidR="004A4093">
          <w:rPr>
            <w:noProof/>
            <w:webHidden/>
          </w:rPr>
          <w:t>V</w:t>
        </w:r>
        <w:r>
          <w:rPr>
            <w:noProof/>
            <w:webHidden/>
          </w:rPr>
          <w:fldChar w:fldCharType="end"/>
        </w:r>
      </w:hyperlink>
    </w:p>
    <w:p w:rsidR="004A4093" w:rsidRDefault="000443A3">
      <w:pPr>
        <w:pStyle w:val="Verzeichnis1"/>
        <w:tabs>
          <w:tab w:val="left" w:pos="480"/>
          <w:tab w:val="right" w:leader="dot" w:pos="8494"/>
        </w:tabs>
        <w:rPr>
          <w:rFonts w:asciiTheme="minorHAnsi" w:eastAsiaTheme="minorEastAsia" w:hAnsiTheme="minorHAnsi"/>
          <w:noProof/>
          <w:sz w:val="22"/>
          <w:szCs w:val="22"/>
        </w:rPr>
      </w:pPr>
      <w:hyperlink w:anchor="_Toc451360044" w:history="1">
        <w:r w:rsidR="004A4093" w:rsidRPr="00EA421B">
          <w:rPr>
            <w:rStyle w:val="Hyperlink"/>
            <w:noProof/>
          </w:rPr>
          <w:t>VI</w:t>
        </w:r>
        <w:r w:rsidR="004A4093">
          <w:rPr>
            <w:rFonts w:asciiTheme="minorHAnsi" w:eastAsiaTheme="minorEastAsia" w:hAnsiTheme="minorHAnsi"/>
            <w:noProof/>
            <w:sz w:val="22"/>
            <w:szCs w:val="22"/>
          </w:rPr>
          <w:tab/>
        </w:r>
        <w:r w:rsidR="004A4093" w:rsidRPr="00EA421B">
          <w:rPr>
            <w:rStyle w:val="Hyperlink"/>
            <w:noProof/>
          </w:rPr>
          <w:t>Anhang</w:t>
        </w:r>
        <w:r w:rsidR="004A4093">
          <w:rPr>
            <w:noProof/>
            <w:webHidden/>
          </w:rPr>
          <w:tab/>
        </w:r>
        <w:r>
          <w:rPr>
            <w:noProof/>
            <w:webHidden/>
          </w:rPr>
          <w:fldChar w:fldCharType="begin"/>
        </w:r>
        <w:r w:rsidR="004A4093">
          <w:rPr>
            <w:noProof/>
            <w:webHidden/>
          </w:rPr>
          <w:instrText xml:space="preserve"> SEQ Anhang _Toc451360044 \* ALPHABETIC </w:instrText>
        </w:r>
        <w:r>
          <w:rPr>
            <w:noProof/>
            <w:webHidden/>
          </w:rPr>
          <w:fldChar w:fldCharType="separate"/>
        </w:r>
        <w:r w:rsidR="004A4093">
          <w:rPr>
            <w:noProof/>
            <w:webHidden/>
          </w:rPr>
          <w:t>A</w:t>
        </w:r>
        <w:r>
          <w:rPr>
            <w:noProof/>
            <w:webHidden/>
          </w:rPr>
          <w:fldChar w:fldCharType="end"/>
        </w:r>
        <w:r w:rsidR="004A4093">
          <w:rPr>
            <w:noProof/>
            <w:webHidden/>
          </w:rPr>
          <w:t>-</w:t>
        </w:r>
        <w:r>
          <w:rPr>
            <w:noProof/>
            <w:webHidden/>
          </w:rPr>
          <w:fldChar w:fldCharType="begin"/>
        </w:r>
        <w:r w:rsidR="004A4093">
          <w:rPr>
            <w:noProof/>
            <w:webHidden/>
          </w:rPr>
          <w:instrText xml:space="preserve"> PAGEREF _Toc451360044 \h </w:instrText>
        </w:r>
        <w:r>
          <w:rPr>
            <w:noProof/>
            <w:webHidden/>
          </w:rPr>
        </w:r>
        <w:r>
          <w:rPr>
            <w:noProof/>
            <w:webHidden/>
          </w:rPr>
          <w:fldChar w:fldCharType="separate"/>
        </w:r>
        <w:r w:rsidR="004A4093">
          <w:rPr>
            <w:noProof/>
            <w:webHidden/>
          </w:rPr>
          <w:t>1</w:t>
        </w:r>
        <w:r>
          <w:rPr>
            <w:noProof/>
            <w:webHidden/>
          </w:rPr>
          <w:fldChar w:fldCharType="end"/>
        </w:r>
      </w:hyperlink>
    </w:p>
    <w:p w:rsidR="0060628B" w:rsidRPr="00B76DE5" w:rsidRDefault="000443A3">
      <w:r>
        <w:fldChar w:fldCharType="end"/>
      </w:r>
      <w:r w:rsidR="0060628B" w:rsidRPr="009661E2">
        <w:rPr>
          <w:rFonts w:cs="Arial"/>
        </w:rPr>
        <w:br w:type="page"/>
      </w:r>
    </w:p>
    <w:p w:rsidR="0060628B" w:rsidRDefault="0060628B" w:rsidP="00A86C65">
      <w:pPr>
        <w:pStyle w:val="Titel"/>
      </w:pPr>
      <w:bookmarkStart w:id="2" w:name="_Toc434327177"/>
      <w:bookmarkStart w:id="3" w:name="_Toc451364301"/>
      <w:r w:rsidRPr="009661E2">
        <w:lastRenderedPageBreak/>
        <w:t>Abbildungsverzeichnis</w:t>
      </w:r>
      <w:bookmarkEnd w:id="2"/>
      <w:bookmarkEnd w:id="3"/>
    </w:p>
    <w:p w:rsidR="00C233E5" w:rsidRDefault="000443A3">
      <w:pPr>
        <w:pStyle w:val="Abbildungsverzeichnis"/>
        <w:tabs>
          <w:tab w:val="right" w:leader="dot" w:pos="8494"/>
        </w:tabs>
        <w:rPr>
          <w:rFonts w:asciiTheme="minorHAnsi" w:eastAsiaTheme="minorEastAsia" w:hAnsiTheme="minorHAnsi"/>
          <w:noProof/>
          <w:sz w:val="22"/>
          <w:szCs w:val="22"/>
        </w:rPr>
      </w:pPr>
      <w:r>
        <w:fldChar w:fldCharType="begin"/>
      </w:r>
      <w:r w:rsidR="007E46E8">
        <w:instrText xml:space="preserve"> TOC \h \z \t "Abbildungen" \c </w:instrText>
      </w:r>
      <w:r>
        <w:fldChar w:fldCharType="separate"/>
      </w:r>
      <w:hyperlink w:anchor="_Toc434934916" w:history="1">
        <w:r w:rsidR="00C233E5" w:rsidRPr="006D02EE">
          <w:rPr>
            <w:rStyle w:val="Hyperlink"/>
            <w:noProof/>
          </w:rPr>
          <w:t>Abbildung 1: Kommunikationsabläufe in MVC und MVP</w:t>
        </w:r>
        <w:r w:rsidR="00C233E5">
          <w:rPr>
            <w:noProof/>
            <w:webHidden/>
          </w:rPr>
          <w:tab/>
        </w:r>
        <w:r>
          <w:rPr>
            <w:noProof/>
            <w:webHidden/>
          </w:rPr>
          <w:fldChar w:fldCharType="begin"/>
        </w:r>
        <w:r w:rsidR="00C233E5">
          <w:rPr>
            <w:noProof/>
            <w:webHidden/>
          </w:rPr>
          <w:instrText xml:space="preserve"> PAGEREF _Toc434934916 \h </w:instrText>
        </w:r>
        <w:r>
          <w:rPr>
            <w:noProof/>
            <w:webHidden/>
          </w:rPr>
        </w:r>
        <w:r>
          <w:rPr>
            <w:noProof/>
            <w:webHidden/>
          </w:rPr>
          <w:fldChar w:fldCharType="separate"/>
        </w:r>
        <w:r w:rsidR="00C233E5">
          <w:rPr>
            <w:noProof/>
            <w:webHidden/>
          </w:rPr>
          <w:t>6</w:t>
        </w:r>
        <w:r>
          <w:rPr>
            <w:noProof/>
            <w:webHidden/>
          </w:rPr>
          <w:fldChar w:fldCharType="end"/>
        </w:r>
      </w:hyperlink>
    </w:p>
    <w:p w:rsidR="004A4093" w:rsidRDefault="000443A3">
      <w:pPr>
        <w:rPr>
          <w:noProof/>
        </w:rPr>
      </w:pPr>
      <w:r>
        <w:fldChar w:fldCharType="end"/>
      </w:r>
      <w:r>
        <w:fldChar w:fldCharType="begin"/>
      </w:r>
      <w:r w:rsidR="00AC3967">
        <w:instrText xml:space="preserve"> TOC \h \z \t "AbbildungAnhang" \c \s Anhang </w:instrText>
      </w:r>
      <w:r>
        <w:fldChar w:fldCharType="separate"/>
      </w:r>
    </w:p>
    <w:p w:rsidR="00DC64AE" w:rsidRDefault="004A4093" w:rsidP="002E3247">
      <w:pPr>
        <w:spacing w:after="200" w:line="276" w:lineRule="auto"/>
        <w:jc w:val="left"/>
      </w:pPr>
      <w:r>
        <w:rPr>
          <w:b/>
          <w:bCs/>
          <w:noProof/>
        </w:rPr>
        <w:t>Es konnten keine Einträge für ein Abbildungsverzeichnis gefunden werden.</w:t>
      </w:r>
      <w:r w:rsidR="000443A3">
        <w:fldChar w:fldCharType="end"/>
      </w:r>
    </w:p>
    <w:p w:rsidR="007E46E8" w:rsidRDefault="00DC64AE" w:rsidP="002E3247">
      <w:pPr>
        <w:spacing w:after="200" w:line="276" w:lineRule="auto"/>
        <w:jc w:val="left"/>
      </w:pPr>
      <w:r>
        <w:br w:type="page"/>
      </w:r>
    </w:p>
    <w:p w:rsidR="007E46E8" w:rsidRDefault="002E3247" w:rsidP="002E3247">
      <w:pPr>
        <w:pStyle w:val="Titel"/>
      </w:pPr>
      <w:bookmarkStart w:id="4" w:name="_Toc451364302"/>
      <w:r>
        <w:lastRenderedPageBreak/>
        <w:t>Tabellenverzeichnis</w:t>
      </w:r>
      <w:bookmarkEnd w:id="4"/>
    </w:p>
    <w:p w:rsidR="009838F0" w:rsidRDefault="000443A3">
      <w:pPr>
        <w:pStyle w:val="Abbildungsverzeichnis"/>
        <w:tabs>
          <w:tab w:val="right" w:leader="dot" w:pos="8494"/>
        </w:tabs>
        <w:rPr>
          <w:rFonts w:asciiTheme="minorHAnsi" w:eastAsiaTheme="minorEastAsia" w:hAnsiTheme="minorHAnsi"/>
          <w:noProof/>
          <w:sz w:val="22"/>
          <w:szCs w:val="22"/>
        </w:rPr>
      </w:pPr>
      <w:r>
        <w:fldChar w:fldCharType="begin"/>
      </w:r>
      <w:r w:rsidR="002E3247">
        <w:instrText xml:space="preserve"> TOC \h \z \t "Tabellen" \c </w:instrText>
      </w:r>
      <w:r>
        <w:fldChar w:fldCharType="separate"/>
      </w:r>
      <w:hyperlink w:anchor="_Toc434327500" w:history="1">
        <w:r w:rsidR="009838F0" w:rsidRPr="0098222E">
          <w:rPr>
            <w:rStyle w:val="Hyperlink"/>
            <w:noProof/>
          </w:rPr>
          <w:t>Tabelle 1: Vergleich der Architekturmuster Model-View-Controller und Model-View-Presenter</w:t>
        </w:r>
        <w:r w:rsidR="009838F0">
          <w:rPr>
            <w:noProof/>
            <w:webHidden/>
          </w:rPr>
          <w:tab/>
        </w:r>
        <w:r>
          <w:rPr>
            <w:noProof/>
            <w:webHidden/>
          </w:rPr>
          <w:fldChar w:fldCharType="begin"/>
        </w:r>
        <w:r w:rsidR="009838F0">
          <w:rPr>
            <w:noProof/>
            <w:webHidden/>
          </w:rPr>
          <w:instrText xml:space="preserve"> PAGEREF _Toc434327500 \h </w:instrText>
        </w:r>
        <w:r>
          <w:rPr>
            <w:noProof/>
            <w:webHidden/>
          </w:rPr>
        </w:r>
        <w:r>
          <w:rPr>
            <w:noProof/>
            <w:webHidden/>
          </w:rPr>
          <w:fldChar w:fldCharType="separate"/>
        </w:r>
        <w:r w:rsidR="009838F0">
          <w:rPr>
            <w:noProof/>
            <w:webHidden/>
          </w:rPr>
          <w:t>5</w:t>
        </w:r>
        <w:r>
          <w:rPr>
            <w:noProof/>
            <w:webHidden/>
          </w:rPr>
          <w:fldChar w:fldCharType="end"/>
        </w:r>
      </w:hyperlink>
    </w:p>
    <w:p w:rsidR="002E3247" w:rsidRDefault="000443A3" w:rsidP="002E3247">
      <w:r>
        <w:fldChar w:fldCharType="end"/>
      </w:r>
    </w:p>
    <w:p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7E46E8">
          <w:headerReference w:type="default" r:id="rId16"/>
          <w:footerReference w:type="default" r:id="rId17"/>
          <w:pgSz w:w="11906" w:h="16838"/>
          <w:pgMar w:top="1134" w:right="1134" w:bottom="1134" w:left="2268" w:header="709" w:footer="709" w:gutter="0"/>
          <w:pgNumType w:fmt="upperRoman" w:start="1"/>
          <w:cols w:space="708"/>
          <w:docGrid w:linePitch="360"/>
        </w:sectPr>
      </w:pPr>
      <w:r>
        <w:br w:type="page"/>
      </w:r>
    </w:p>
    <w:p w:rsidR="004A4093" w:rsidRDefault="004A4093" w:rsidP="004A4093">
      <w:pPr>
        <w:pStyle w:val="berschrift1"/>
      </w:pPr>
      <w:bookmarkStart w:id="5" w:name="_Toc451364303"/>
      <w:r>
        <w:lastRenderedPageBreak/>
        <w:t>Beschreibung der Anwendung</w:t>
      </w:r>
      <w:bookmarkEnd w:id="5"/>
    </w:p>
    <w:p w:rsidR="004A4093" w:rsidRDefault="004A4093" w:rsidP="004A4093">
      <w:r>
        <w:t>Die Anwendung "HSWalkieTalkie" stellt einen Twitter-Clon dar. Der Fokus des Clons ist auf finanzielle Aspekte ausgerichtet. Dieses spiegelt sich vor allem darin wieder, dass der Nutzer statt den gewöhnlichen Hashtags mit dem Zeichen "#" in "HSWalkieTalkie" sogenannte Cashtags mit dem Zeichen "$" nutzt. Ein weiteres Merkmal ist das Voting von Posts. Ein Upvote sorgt dafür, dass der Post in seinem Wert um einen Dollar steigt. Ein Downvote wiederum senkt den Wert des Posts um einen Dollar. Die kumulierten Votes aller Posts eines Nutzers ergeben zusammen das Gesamtbudget eines Nutzers</w:t>
      </w:r>
      <w:r w:rsidR="001C2271">
        <w:t>.</w:t>
      </w:r>
    </w:p>
    <w:p w:rsidR="001C2271" w:rsidRDefault="004A4093" w:rsidP="004A4093">
      <w:r>
        <w:t xml:space="preserve">Der Einstieg in die Anwendung erfolgt über eine Login-Seite. Hierüber kann </w:t>
      </w:r>
      <w:r w:rsidR="001C2271">
        <w:t>der Anwender</w:t>
      </w:r>
      <w:r>
        <w:t xml:space="preserve"> sich mit seinem Nutzernamen und einem dazugehörigen Passwort in seinen Account einwählen. Für den Fall, dass der Nutzer noch keinen Account angelegt hat, verweist die Login-Seite auf eine Möglichkeit zur Registrierung. Dort k</w:t>
      </w:r>
      <w:r w:rsidR="001C2271">
        <w:t xml:space="preserve">önnen </w:t>
      </w:r>
      <w:r>
        <w:t>Daten erfass</w:t>
      </w:r>
      <w:r w:rsidR="001C2271">
        <w:t>t werden</w:t>
      </w:r>
      <w:r>
        <w:t xml:space="preserve">. Bei der Erfassung der Benutzerdaten wird </w:t>
      </w:r>
      <w:r w:rsidR="001C2271">
        <w:t>der Anwender</w:t>
      </w:r>
      <w:r>
        <w:t xml:space="preserve"> durch eine automatische Vervollständigung unterstützt. Diese Vervollständigung macht sich dadurch bemerkbar, dass sie aus einer eingegebenen Postleitzahl den entsprechenden Ort sowie aus einer eingegebenen BIC d</w:t>
      </w:r>
      <w:r w:rsidR="001C2271">
        <w:t>as dazugehörige Kreditinstitut herleitet. Wurde die Registrierung erfolgreich abgeschlossen, wird der Nutzer automatisch in seinen neu angelegten Account eingewählt.</w:t>
      </w:r>
    </w:p>
    <w:p w:rsidR="001C2271" w:rsidRDefault="001C2271" w:rsidP="004A4093">
      <w:r>
        <w:t>Die Startseite eines jeden Accounts besteht aus drei Teilen. Im linken Teil der Seite befindet sich ein personalisierter ILIAS-Newsfeed. Im mittleren Teil der Seite hat der Nutzer die Möglichkeit die Posts von seinen Freunden sowie eigene Posts einzusehen. Außerdem kann er dort neue Posts verfassen. Ein Post kann dabei aus Text und einem oder mehreren Bildern bestehen. Jeder Post bietet die Möglichkeit des Up- und Downvotes, des Teilens sowie die Möglichkeit zu dem Post Kommentare zu verfassen und einzusehen. Im rechten Teil der Seite werden Statistiken angezeigt. Diese Statistiken zeigen die reichsten Nutzer, die beliebtesten Cashtags sowie den beliebtesten Post an. Dabei hat der Anwender die Möglichkeit sich die Statistik sowohl für seine Freunde als auch für alle Nutzer von "HSWalkieTalkie" anzuschauen.</w:t>
      </w:r>
    </w:p>
    <w:p w:rsidR="001C2271" w:rsidRDefault="001C2271" w:rsidP="004A4093">
      <w:r>
        <w:t xml:space="preserve">Im oberen Teil der Seite befindet sich eine Menüleiste, welche die Möglichkeit bietet zwischen der beschriebenen Neuigkeitsleiste, dem persönlichen Profil und den Einstellungen zu navigieren. Des Weiteren wird eine Suche nach </w:t>
      </w:r>
      <w:r>
        <w:lastRenderedPageBreak/>
        <w:t>Benutzernamen und Cashtags angeboten. Außerdem wird in der Menüleiste eine Logout-Funktion angeboten.</w:t>
      </w:r>
    </w:p>
    <w:p w:rsidR="001C2271" w:rsidRDefault="001C2271" w:rsidP="004A4093">
      <w:r>
        <w:t>Im Profil eines Nutzers sieht man die Posts, die dieser abgesetzt hat. Außerdem werden dessen persönlichen Angaben angezeigt. Darüber hinaus besteht die Möglichkeit diesem Nutzer zu folgen bzw. das Folge-Abonnement zu kündigen.</w:t>
      </w:r>
    </w:p>
    <w:p w:rsidR="001C2271" w:rsidRPr="004A4093" w:rsidRDefault="001C2271" w:rsidP="004A4093">
      <w:r>
        <w:t>In den Einstellungen kann der Anwender seine persönlichen Informationen inklusive seines Profilbilds, sein Passwort, seine Bankverbindungen sowie seinen ILIAS-Feed zu bearbeiten.</w:t>
      </w:r>
    </w:p>
    <w:p w:rsidR="004A4093" w:rsidRDefault="004A4093" w:rsidP="004A4093">
      <w:pPr>
        <w:pStyle w:val="berschrift1"/>
      </w:pPr>
      <w:bookmarkStart w:id="6" w:name="_Toc451364304"/>
      <w:commentRangeStart w:id="7"/>
      <w:r>
        <w:t>Installationsanleitung</w:t>
      </w:r>
      <w:bookmarkEnd w:id="6"/>
      <w:commentRangeEnd w:id="7"/>
      <w:r w:rsidR="00617CA8">
        <w:rPr>
          <w:rStyle w:val="Kommentarzeichen"/>
          <w:rFonts w:eastAsiaTheme="minorHAnsi" w:cstheme="minorBidi"/>
          <w:b w:val="0"/>
          <w:bCs w:val="0"/>
          <w:color w:val="auto"/>
          <w:kern w:val="0"/>
        </w:rPr>
        <w:commentReference w:id="7"/>
      </w:r>
    </w:p>
    <w:p w:rsidR="00BB6A2E" w:rsidRDefault="00BB6A2E" w:rsidP="00BB6A2E">
      <w:pPr>
        <w:pStyle w:val="Listenabsatz"/>
        <w:numPr>
          <w:ilvl w:val="0"/>
          <w:numId w:val="22"/>
        </w:numPr>
      </w:pPr>
      <w:r>
        <w:t>XAMPP besitzen</w:t>
      </w:r>
    </w:p>
    <w:p w:rsidR="00BB6A2E" w:rsidRDefault="00BB6A2E" w:rsidP="00BB6A2E">
      <w:pPr>
        <w:pStyle w:val="Listenabsatz"/>
        <w:numPr>
          <w:ilvl w:val="0"/>
          <w:numId w:val="22"/>
        </w:numPr>
      </w:pPr>
      <w:r>
        <w:t>Apache und MySQL starten</w:t>
      </w:r>
    </w:p>
    <w:p w:rsidR="00BB6A2E" w:rsidRPr="00BB6A2E" w:rsidRDefault="00BB6A2E" w:rsidP="00BB6A2E">
      <w:pPr>
        <w:pStyle w:val="Listenabsatz"/>
        <w:numPr>
          <w:ilvl w:val="0"/>
          <w:numId w:val="22"/>
        </w:numPr>
      </w:pPr>
      <w:r>
        <w:t>Richtigen Datenbankuser anlegen</w:t>
      </w:r>
    </w:p>
    <w:p w:rsidR="00101F34" w:rsidRDefault="00101F34" w:rsidP="004A4093">
      <w:pPr>
        <w:pStyle w:val="berschrift1"/>
      </w:pPr>
      <w:bookmarkStart w:id="8" w:name="_Toc451364305"/>
      <w:r>
        <w:t>Vorgehen</w:t>
      </w:r>
    </w:p>
    <w:p w:rsidR="00101F34" w:rsidRDefault="002F0604" w:rsidP="00101F34">
      <w:r>
        <w:t>Im Rahmen des Projektes wurde zunächst ein gemeinsames Git-Repository eingerichtet. In diesem wurden sowohl der Programmiercode als auch weitere Dokumentationen verwaltet. Im Anschluss daran wurde XAMPP eingerichtet. Hierzu wurde die</w:t>
      </w:r>
      <w:r w:rsidR="00101F34">
        <w:t xml:space="preserve"> </w:t>
      </w:r>
      <w:r>
        <w:t>php.ini</w:t>
      </w:r>
      <w:r w:rsidR="00101F34">
        <w:t xml:space="preserve"> vereinheitlicht</w:t>
      </w:r>
      <w:r>
        <w:t>, um eine einheitliche Konfiguration zu gewährleisten.</w:t>
      </w:r>
    </w:p>
    <w:p w:rsidR="00101F34" w:rsidRDefault="002F0604" w:rsidP="00101F34">
      <w:r>
        <w:t>Im nachfolgenden Schritt wurde ein Nutzerkonzept entworfen, um eine möglichst benutzerfreundliche Anwendung zu garantieren. Hierzu wurden sogenannte Mockups erstellt, welche bei der Entwicklung als Vorlage dienen sollten. Im Anschluss wurde ein ER-Modell zur benötigten Datenbank konzipiert. Dieses wurde normalisiert und im weiteren Vorgehen in eine mysql-Datenbank eingepflegt.</w:t>
      </w:r>
    </w:p>
    <w:p w:rsidR="002F0604" w:rsidRDefault="002F0604" w:rsidP="00101F34">
      <w:r>
        <w:t xml:space="preserve">Im Anschluss wurde auf Basis der Mockups und der Datenbank die Anwendung </w:t>
      </w:r>
      <w:commentRangeStart w:id="9"/>
      <w:r>
        <w:t>entwickelt</w:t>
      </w:r>
      <w:commentRangeEnd w:id="9"/>
      <w:r w:rsidR="004E7210">
        <w:rPr>
          <w:rStyle w:val="Kommentarzeichen"/>
        </w:rPr>
        <w:commentReference w:id="9"/>
      </w:r>
      <w:r>
        <w:t>.</w:t>
      </w:r>
    </w:p>
    <w:p w:rsidR="002F0604" w:rsidRDefault="002F0604" w:rsidP="00101F34">
      <w:r>
        <w:t>Abschließend wurde das Vorgehen sowie die Anwendung dokumentiert.</w:t>
      </w:r>
    </w:p>
    <w:p w:rsidR="003C2ADE" w:rsidRDefault="003C2ADE" w:rsidP="00101F34">
      <w:pPr>
        <w:sectPr w:rsidR="003C2ADE" w:rsidSect="007E46E8">
          <w:headerReference w:type="default" r:id="rId19"/>
          <w:footerReference w:type="default" r:id="rId20"/>
          <w:pgSz w:w="11906" w:h="16838"/>
          <w:pgMar w:top="1134" w:right="1134" w:bottom="1134" w:left="2268" w:header="709" w:footer="709" w:gutter="0"/>
          <w:pgNumType w:start="1"/>
          <w:cols w:space="708"/>
          <w:docGrid w:linePitch="360"/>
        </w:sectPr>
      </w:pPr>
    </w:p>
    <w:p w:rsidR="004A4093" w:rsidRDefault="004A4093" w:rsidP="004A4093">
      <w:pPr>
        <w:pStyle w:val="berschrift1"/>
      </w:pPr>
      <w:r>
        <w:lastRenderedPageBreak/>
        <w:t>Beschreibung der Datenbank</w:t>
      </w:r>
      <w:bookmarkEnd w:id="8"/>
    </w:p>
    <w:p w:rsidR="003C2ADE" w:rsidRDefault="003C2ADE" w:rsidP="003C2ADE">
      <w:r>
        <w:rPr>
          <w:noProof/>
        </w:rPr>
        <w:drawing>
          <wp:inline distT="0" distB="0" distL="0" distR="0">
            <wp:extent cx="5400040" cy="3182510"/>
            <wp:effectExtent l="19050" t="0" r="0" b="0"/>
            <wp:docPr id="5" name="Bild 5" descr="C:\xampp\htdocs\HSWalkieTalkie\docs\H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HSWalkieTalkie\docs\HSW.png"/>
                    <pic:cNvPicPr>
                      <a:picLocks noChangeAspect="1" noChangeArrowheads="1"/>
                    </pic:cNvPicPr>
                  </pic:nvPicPr>
                  <pic:blipFill>
                    <a:blip r:embed="rId21" cstate="print"/>
                    <a:srcRect/>
                    <a:stretch>
                      <a:fillRect/>
                    </a:stretch>
                  </pic:blipFill>
                  <pic:spPr bwMode="auto">
                    <a:xfrm>
                      <a:off x="0" y="0"/>
                      <a:ext cx="5400040" cy="3182510"/>
                    </a:xfrm>
                    <a:prstGeom prst="rect">
                      <a:avLst/>
                    </a:prstGeom>
                    <a:noFill/>
                    <a:ln w="9525">
                      <a:noFill/>
                      <a:miter lim="800000"/>
                      <a:headEnd/>
                      <a:tailEnd/>
                    </a:ln>
                  </pic:spPr>
                </pic:pic>
              </a:graphicData>
            </a:graphic>
          </wp:inline>
        </w:drawing>
      </w:r>
    </w:p>
    <w:p w:rsidR="003C2ADE" w:rsidRDefault="003C2ADE">
      <w:pPr>
        <w:spacing w:after="200" w:line="276" w:lineRule="auto"/>
        <w:jc w:val="left"/>
        <w:sectPr w:rsidR="003C2ADE" w:rsidSect="000363AE">
          <w:pgSz w:w="11906" w:h="16838"/>
          <w:pgMar w:top="1134" w:right="1134" w:bottom="1134" w:left="2268" w:header="709" w:footer="709" w:gutter="0"/>
          <w:cols w:space="708"/>
          <w:docGrid w:linePitch="360"/>
        </w:sectPr>
      </w:pPr>
    </w:p>
    <w:p w:rsidR="004A4093" w:rsidRDefault="004A4093" w:rsidP="004A4093">
      <w:pPr>
        <w:pStyle w:val="berschrift1"/>
      </w:pPr>
      <w:bookmarkStart w:id="10" w:name="_Toc451364306"/>
      <w:r>
        <w:lastRenderedPageBreak/>
        <w:t>Designentscheidungen</w:t>
      </w:r>
      <w:bookmarkEnd w:id="10"/>
    </w:p>
    <w:p w:rsidR="002F0604" w:rsidRDefault="002F0604" w:rsidP="002F0604">
      <w:r>
        <w:t>Im Folgenden werden grundlegend Designentscheidungen bei der Entwicklung der Webanwendung behandelt.</w:t>
      </w:r>
    </w:p>
    <w:p w:rsidR="002F0604" w:rsidRDefault="002F0604" w:rsidP="002F0604">
      <w:r>
        <w:t>Zunächst wird auf die config.php eingegangen. Diese wurde so entwickelt, dass sie eine Verbindung zur mysql-Datenbank aufbaut. Außerdem werden in dieser Datei Dateipfade definiert. Dadurch wird gewährleistet, dass bei einer Änderung eines Dateipfades nicht sämtliche Dateien, welche diesen Pfad benötigen, bearbeitet werden müssen. Außerdem werden in der config.php die Klassen der Webanwendung registriert.</w:t>
      </w:r>
    </w:p>
    <w:p w:rsidR="002F0604" w:rsidRDefault="002F0604" w:rsidP="002F0604">
      <w:r>
        <w:t>Bei der Entwicklung diente das Architekturmuster Model-View-Controller als Leitfaden. Dieses zeichnet sich dadurch aus, dass grafische Darstellung und fachliche Logik voneinander getrennt realisiert werden. Für die fachliche Logik wurden im Rahmen von "HSWalkieTalkie" Handler genutzt, welche die Datenverarbeitung vollziehen. Die grafische Darstellung wird in Templates realisiert. Die Verbindung von Templates und Handlern geschieht über einen Controller. In diesem Projekt nimmt die index.php die Rolle des Controllers ein. Diese übernimmt das Routing der Anwendung. Als eine Route wird dabei der Weg zu einer bestimmten Ansicht in der Anwendung bezeichnet. Die Verwaltung der Routen wird als Routing bezeichnet. Um ein strukturiertes und einheitliches Routing zu gewährleisten, wurde sich im Rahmen der Entwicklung für eine einheitliche Benennung der Routen entschieden. Je nach Aufgabe endet der Name entweder auf "get" oder auf "post". Orientiert wurde sich dabei an den HTTP-Methoden "GET" und "POST" zur Anforderung und Absendung von Daten.</w:t>
      </w:r>
    </w:p>
    <w:p w:rsidR="002F0604" w:rsidRDefault="002F0604" w:rsidP="002F0604">
      <w:r>
        <w:t>Darüber hinaus wurde die Datenbankkommunikation in der Datei SQL.php zentralisiert. Die Zentralisierung hat den Vorteil, dass die Datenbankkommunikation einheitlich abläuft und so auch eine einheitliche Fehlerbehandlung gewährleistet wird.</w:t>
      </w:r>
    </w:p>
    <w:p w:rsidR="0060628B" w:rsidRPr="008D1D09" w:rsidRDefault="002F0604" w:rsidP="00C36B61">
      <w:pPr>
        <w:rPr>
          <w:rFonts w:cs="Arial"/>
        </w:rPr>
        <w:sectPr w:rsidR="0060628B" w:rsidRPr="008D1D09" w:rsidSect="000363AE">
          <w:pgSz w:w="11906" w:h="16838"/>
          <w:pgMar w:top="1134" w:right="1134" w:bottom="1134" w:left="2268" w:header="709" w:footer="709" w:gutter="0"/>
          <w:cols w:space="708"/>
          <w:docGrid w:linePitch="360"/>
        </w:sectPr>
      </w:pPr>
      <w:r>
        <w:t xml:space="preserve">Eine weitere Designentscheidung ist die Klasse Template.php. Diese organisiert das Rendering der einzelnen grafischen Oberflächen. Die Webanwendung "HSWalkieTalkie" ist, wie bereits in der Anwendungsbeschreibung erwähnt, in Form eines dreispaltigen Layouts organisiert. Darüber hinaus existiert im oberen Bereich eine Navigationsleiste. Für die jeweiligen Bereiche sind in der Template.php default-Templates </w:t>
      </w:r>
      <w:r>
        <w:lastRenderedPageBreak/>
        <w:t>hinterlegt, welche standardmäßig gerendert werden. Sollen auf einigen Routen nicht die default-Templates angezeigt werden, können der render-Methode die stattdessen gewünschten Templates als Parameter mitgegeben werden.</w:t>
      </w:r>
      <w:r w:rsidR="000443A3">
        <w:rPr>
          <w:rFonts w:cs="Arial"/>
        </w:rPr>
        <w:fldChar w:fldCharType="begin"/>
      </w:r>
      <w:r w:rsidR="00556302" w:rsidRPr="008D1D09">
        <w:rPr>
          <w:rFonts w:cs="Arial"/>
        </w:rPr>
        <w:instrText xml:space="preserve">  </w:instrText>
      </w:r>
      <w:r w:rsidR="000443A3">
        <w:rPr>
          <w:rFonts w:cs="Arial"/>
        </w:rPr>
        <w:fldChar w:fldCharType="end"/>
      </w:r>
    </w:p>
    <w:p w:rsidR="0060628B" w:rsidRPr="009661E2" w:rsidRDefault="0060628B" w:rsidP="00D10BCC">
      <w:pPr>
        <w:pStyle w:val="TitelAnhang"/>
      </w:pPr>
      <w:bookmarkStart w:id="11" w:name="_Toc434327195"/>
      <w:bookmarkStart w:id="12" w:name="_Toc451360043"/>
      <w:proofErr w:type="spellStart"/>
      <w:r w:rsidRPr="009661E2">
        <w:lastRenderedPageBreak/>
        <w:t>Anhangsverzeichnis</w:t>
      </w:r>
      <w:bookmarkEnd w:id="11"/>
      <w:bookmarkEnd w:id="12"/>
      <w:proofErr w:type="spellEnd"/>
    </w:p>
    <w:p w:rsidR="0060628B" w:rsidRDefault="0060628B" w:rsidP="0060628B">
      <w:pPr>
        <w:rPr>
          <w:rFonts w:cs="Arial"/>
        </w:rPr>
      </w:pPr>
    </w:p>
    <w:p w:rsidR="004A4093" w:rsidRDefault="000443A3">
      <w:pPr>
        <w:pStyle w:val="Verzeichnis1"/>
        <w:tabs>
          <w:tab w:val="left" w:pos="660"/>
          <w:tab w:val="right" w:leader="dot" w:pos="8494"/>
        </w:tabs>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51360022" w:history="1">
        <w:r w:rsidR="004A4093" w:rsidRPr="009163A4">
          <w:rPr>
            <w:rStyle w:val="Hyperlink"/>
            <w:rFonts w:cstheme="minorHAnsi"/>
            <w:noProof/>
          </w:rPr>
          <w:t>A1</w:t>
        </w:r>
        <w:r w:rsidR="004A4093">
          <w:rPr>
            <w:rFonts w:asciiTheme="minorHAnsi" w:eastAsiaTheme="minorEastAsia" w:hAnsiTheme="minorHAnsi"/>
            <w:noProof/>
            <w:sz w:val="22"/>
            <w:szCs w:val="22"/>
          </w:rPr>
          <w:tab/>
        </w:r>
        <w:r w:rsidR="004A4093" w:rsidRPr="009163A4">
          <w:rPr>
            <w:rStyle w:val="Hyperlink"/>
            <w:noProof/>
          </w:rPr>
          <w:t>Unternehmenstext der Fiducia &amp; GAD IT AG</w:t>
        </w:r>
        <w:r w:rsidR="004A4093">
          <w:rPr>
            <w:noProof/>
            <w:webHidden/>
          </w:rPr>
          <w:tab/>
        </w:r>
        <w:r>
          <w:rPr>
            <w:noProof/>
            <w:webHidden/>
          </w:rPr>
          <w:fldChar w:fldCharType="begin"/>
        </w:r>
        <w:r w:rsidR="004A4093">
          <w:rPr>
            <w:noProof/>
            <w:webHidden/>
          </w:rPr>
          <w:instrText xml:space="preserve"> SEQ Anhang _Toc451360022 \* ALPHABETIC </w:instrText>
        </w:r>
        <w:r>
          <w:rPr>
            <w:noProof/>
            <w:webHidden/>
          </w:rPr>
          <w:fldChar w:fldCharType="separate"/>
        </w:r>
        <w:r w:rsidR="004A4093">
          <w:rPr>
            <w:noProof/>
            <w:webHidden/>
          </w:rPr>
          <w:t>A</w:t>
        </w:r>
        <w:r>
          <w:rPr>
            <w:noProof/>
            <w:webHidden/>
          </w:rPr>
          <w:fldChar w:fldCharType="end"/>
        </w:r>
        <w:r w:rsidR="004A4093">
          <w:rPr>
            <w:noProof/>
            <w:webHidden/>
          </w:rPr>
          <w:t>-</w:t>
        </w:r>
        <w:r>
          <w:rPr>
            <w:noProof/>
            <w:webHidden/>
          </w:rPr>
          <w:fldChar w:fldCharType="begin"/>
        </w:r>
        <w:r w:rsidR="004A4093">
          <w:rPr>
            <w:noProof/>
            <w:webHidden/>
          </w:rPr>
          <w:instrText xml:space="preserve"> PAGEREF _Toc451360022 \h </w:instrText>
        </w:r>
        <w:r>
          <w:rPr>
            <w:noProof/>
            <w:webHidden/>
          </w:rPr>
        </w:r>
        <w:r>
          <w:rPr>
            <w:noProof/>
            <w:webHidden/>
          </w:rPr>
          <w:fldChar w:fldCharType="separate"/>
        </w:r>
        <w:r w:rsidR="004A4093">
          <w:rPr>
            <w:noProof/>
            <w:webHidden/>
          </w:rPr>
          <w:t>1</w:t>
        </w:r>
        <w:r>
          <w:rPr>
            <w:noProof/>
            <w:webHidden/>
          </w:rPr>
          <w:fldChar w:fldCharType="end"/>
        </w:r>
      </w:hyperlink>
    </w:p>
    <w:p w:rsidR="005D5616" w:rsidRDefault="000443A3" w:rsidP="0060628B">
      <w:pPr>
        <w:rPr>
          <w:rFonts w:cs="Arial"/>
        </w:rPr>
      </w:pPr>
      <w:r>
        <w:rPr>
          <w:rFonts w:cs="Arial"/>
        </w:rPr>
        <w:fldChar w:fldCharType="end"/>
      </w:r>
    </w:p>
    <w:p w:rsidR="005D5616" w:rsidRDefault="005D5616" w:rsidP="0060628B">
      <w:pPr>
        <w:rPr>
          <w:rFonts w:cs="Arial"/>
        </w:rPr>
      </w:pPr>
    </w:p>
    <w:p w:rsidR="005D5616" w:rsidRPr="009661E2" w:rsidRDefault="005D5616" w:rsidP="0060628B">
      <w:pPr>
        <w:rPr>
          <w:rFonts w:cs="Arial"/>
        </w:rPr>
        <w:sectPr w:rsidR="005D5616" w:rsidRPr="009661E2" w:rsidSect="005A363C">
          <w:headerReference w:type="default" r:id="rId22"/>
          <w:footerReference w:type="default" r:id="rId23"/>
          <w:pgSz w:w="11906" w:h="16838"/>
          <w:pgMar w:top="1134" w:right="1134" w:bottom="1134" w:left="2268" w:header="709" w:footer="709" w:gutter="0"/>
          <w:pgNumType w:fmt="upperRoman" w:start="5"/>
          <w:cols w:space="708"/>
          <w:docGrid w:linePitch="360"/>
        </w:sectPr>
      </w:pPr>
    </w:p>
    <w:p w:rsidR="00556302" w:rsidRDefault="000443A3" w:rsidP="00556302">
      <w:pPr>
        <w:pStyle w:val="SeqAnhang"/>
      </w:pPr>
      <w:r>
        <w:lastRenderedPageBreak/>
        <w:fldChar w:fldCharType="begin"/>
      </w:r>
      <w:r w:rsidR="006D7B3F">
        <w:instrText xml:space="preserve"> SEQ Anhang \*ALPHABETIC </w:instrText>
      </w:r>
      <w:r>
        <w:fldChar w:fldCharType="separate"/>
      </w:r>
      <w:r w:rsidR="003D5F78">
        <w:rPr>
          <w:noProof/>
        </w:rPr>
        <w:t>A</w:t>
      </w:r>
      <w:r>
        <w:rPr>
          <w:noProof/>
        </w:rPr>
        <w:fldChar w:fldCharType="end"/>
      </w:r>
    </w:p>
    <w:p w:rsidR="00FF4D86" w:rsidRDefault="0060628B" w:rsidP="00BD6257">
      <w:pPr>
        <w:pStyle w:val="TitelAnhang"/>
      </w:pPr>
      <w:bookmarkStart w:id="13" w:name="_Toc434327196"/>
      <w:bookmarkStart w:id="14" w:name="_Toc451360044"/>
      <w:r w:rsidRPr="009661E2">
        <w:t>Anhang</w:t>
      </w:r>
      <w:bookmarkEnd w:id="13"/>
      <w:bookmarkEnd w:id="14"/>
    </w:p>
    <w:p w:rsidR="009C4A0C" w:rsidRDefault="009C4A0C" w:rsidP="00145B42">
      <w:pPr>
        <w:pStyle w:val="Anhang1"/>
      </w:pPr>
      <w:bookmarkStart w:id="15" w:name="_Toc451360022"/>
      <w:r w:rsidRPr="009C4A0C">
        <w:t>Unternehmenstext der Fiducia &amp; GAD I</w:t>
      </w:r>
      <w:r>
        <w:t>T AG</w:t>
      </w:r>
      <w:bookmarkEnd w:id="15"/>
    </w:p>
    <w:p w:rsidR="009E50AB" w:rsidRPr="009C4A0C" w:rsidRDefault="009E50AB" w:rsidP="009C4A0C"/>
    <w:p w:rsidR="00F01BD8" w:rsidRPr="00244114" w:rsidRDefault="00F01BD8" w:rsidP="009B6823">
      <w:pPr>
        <w:pStyle w:val="AbbildungAnhang"/>
        <w:sectPr w:rsidR="00F01BD8" w:rsidRPr="00244114" w:rsidSect="007E46E8">
          <w:footerReference w:type="default" r:id="rId24"/>
          <w:pgSz w:w="11906" w:h="16838"/>
          <w:pgMar w:top="1134" w:right="1134" w:bottom="1134" w:left="2268" w:header="709" w:footer="709" w:gutter="0"/>
          <w:pgNumType w:start="1"/>
          <w:cols w:space="708"/>
          <w:docGrid w:linePitch="360"/>
        </w:sectPr>
      </w:pPr>
    </w:p>
    <w:p w:rsidR="0060628B" w:rsidRDefault="0060628B" w:rsidP="00A86C65">
      <w:pPr>
        <w:jc w:val="center"/>
        <w:rPr>
          <w:b/>
        </w:rPr>
      </w:pPr>
      <w:r w:rsidRPr="00A86C65">
        <w:rPr>
          <w:b/>
        </w:rPr>
        <w:lastRenderedPageBreak/>
        <w:t>Eigenständigkeitserklärung</w:t>
      </w:r>
    </w:p>
    <w:p w:rsidR="00BB151E" w:rsidRDefault="00BB151E" w:rsidP="00A86C65">
      <w:pPr>
        <w:jc w:val="center"/>
        <w:rPr>
          <w:b/>
        </w:rPr>
      </w:pPr>
    </w:p>
    <w:p w:rsidR="00BB151E" w:rsidRDefault="004A4093" w:rsidP="00BB151E">
      <w:r>
        <w:t>"Wir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w:t>
      </w:r>
    </w:p>
    <w:p w:rsidR="004A4093" w:rsidRDefault="004A4093" w:rsidP="00BB151E"/>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63236E" w:rsidTr="0063236E">
        <w:tc>
          <w:tcPr>
            <w:tcW w:w="4322" w:type="dxa"/>
            <w:vAlign w:val="bottom"/>
          </w:tcPr>
          <w:p w:rsidR="0063236E" w:rsidRDefault="004A4093" w:rsidP="0063236E">
            <w:pPr>
              <w:spacing w:after="0" w:line="240" w:lineRule="auto"/>
              <w:jc w:val="left"/>
            </w:pPr>
            <w:r>
              <w:t>Hameln</w:t>
            </w:r>
            <w:r w:rsidR="0063236E">
              <w:t xml:space="preserve">, den </w:t>
            </w:r>
            <w:r w:rsidR="000443A3">
              <w:fldChar w:fldCharType="begin"/>
            </w:r>
            <w:r w:rsidR="00145B42">
              <w:instrText xml:space="preserve"> TIME \@ "dd.MM.yyyy" </w:instrText>
            </w:r>
            <w:r w:rsidR="000443A3">
              <w:fldChar w:fldCharType="separate"/>
            </w:r>
            <w:r w:rsidR="004E7210">
              <w:rPr>
                <w:noProof/>
              </w:rPr>
              <w:t>19.05.2016</w:t>
            </w:r>
            <w:r w:rsidR="000443A3">
              <w:rPr>
                <w:noProof/>
              </w:rPr>
              <w:fldChar w:fldCharType="end"/>
            </w:r>
          </w:p>
        </w:tc>
        <w:tc>
          <w:tcPr>
            <w:tcW w:w="4322" w:type="dxa"/>
          </w:tcPr>
          <w:p w:rsidR="0063236E" w:rsidRDefault="0063236E" w:rsidP="00BB151E"/>
        </w:tc>
      </w:tr>
      <w:tr w:rsidR="0063236E" w:rsidTr="0063236E">
        <w:tc>
          <w:tcPr>
            <w:tcW w:w="4322" w:type="dxa"/>
          </w:tcPr>
          <w:p w:rsidR="0063236E" w:rsidRDefault="0063236E" w:rsidP="00BB151E">
            <w:r>
              <w:t>Ort, Datum</w:t>
            </w:r>
          </w:p>
        </w:tc>
        <w:tc>
          <w:tcPr>
            <w:tcW w:w="4322" w:type="dxa"/>
          </w:tcPr>
          <w:p w:rsidR="0063236E" w:rsidRDefault="0063236E" w:rsidP="00BB151E">
            <w:r>
              <w:t>Unterschrift</w:t>
            </w:r>
          </w:p>
        </w:tc>
      </w:tr>
    </w:tbl>
    <w:p w:rsidR="0063236E" w:rsidRDefault="0063236E" w:rsidP="00BB151E"/>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4A4093" w:rsidTr="00F05B26">
        <w:tc>
          <w:tcPr>
            <w:tcW w:w="4322" w:type="dxa"/>
            <w:vAlign w:val="bottom"/>
          </w:tcPr>
          <w:p w:rsidR="004A4093" w:rsidRDefault="004A4093" w:rsidP="00F05B26">
            <w:pPr>
              <w:spacing w:after="0" w:line="240" w:lineRule="auto"/>
              <w:jc w:val="left"/>
            </w:pPr>
            <w:r>
              <w:t xml:space="preserve">Hameln, den </w:t>
            </w:r>
            <w:r w:rsidR="000443A3">
              <w:fldChar w:fldCharType="begin"/>
            </w:r>
            <w:r>
              <w:instrText xml:space="preserve"> TIME \@ "dd.MM.yyyy" </w:instrText>
            </w:r>
            <w:r w:rsidR="000443A3">
              <w:fldChar w:fldCharType="separate"/>
            </w:r>
            <w:r w:rsidR="004E7210">
              <w:rPr>
                <w:noProof/>
              </w:rPr>
              <w:t>19.05.2016</w:t>
            </w:r>
            <w:r w:rsidR="000443A3">
              <w:rPr>
                <w:noProof/>
              </w:rPr>
              <w:fldChar w:fldCharType="end"/>
            </w:r>
          </w:p>
        </w:tc>
        <w:tc>
          <w:tcPr>
            <w:tcW w:w="4322" w:type="dxa"/>
          </w:tcPr>
          <w:p w:rsidR="004A4093" w:rsidRDefault="004A4093" w:rsidP="00F05B26"/>
        </w:tc>
      </w:tr>
      <w:tr w:rsidR="004A4093" w:rsidTr="00F05B26">
        <w:tc>
          <w:tcPr>
            <w:tcW w:w="4322" w:type="dxa"/>
          </w:tcPr>
          <w:p w:rsidR="004A4093" w:rsidRDefault="004A4093" w:rsidP="00F05B26">
            <w:r>
              <w:t>Ort, Datum</w:t>
            </w:r>
          </w:p>
        </w:tc>
        <w:tc>
          <w:tcPr>
            <w:tcW w:w="4322" w:type="dxa"/>
          </w:tcPr>
          <w:p w:rsidR="004A4093" w:rsidRDefault="004A4093" w:rsidP="00F05B26">
            <w:r>
              <w:t>Unterschrift</w:t>
            </w:r>
          </w:p>
        </w:tc>
      </w:tr>
    </w:tbl>
    <w:p w:rsidR="004A4093" w:rsidRDefault="004A4093" w:rsidP="00BB151E"/>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4A4093" w:rsidTr="00F05B26">
        <w:tc>
          <w:tcPr>
            <w:tcW w:w="4322" w:type="dxa"/>
            <w:vAlign w:val="bottom"/>
          </w:tcPr>
          <w:p w:rsidR="004A4093" w:rsidRDefault="004A4093" w:rsidP="00F05B26">
            <w:pPr>
              <w:spacing w:after="0" w:line="240" w:lineRule="auto"/>
              <w:jc w:val="left"/>
            </w:pPr>
            <w:r>
              <w:t xml:space="preserve">Hameln, den </w:t>
            </w:r>
            <w:r w:rsidR="000443A3">
              <w:fldChar w:fldCharType="begin"/>
            </w:r>
            <w:r>
              <w:instrText xml:space="preserve"> TIME \@ "dd.MM.yyyy" </w:instrText>
            </w:r>
            <w:r w:rsidR="000443A3">
              <w:fldChar w:fldCharType="separate"/>
            </w:r>
            <w:r w:rsidR="004E7210">
              <w:rPr>
                <w:noProof/>
              </w:rPr>
              <w:t>19.05.2016</w:t>
            </w:r>
            <w:r w:rsidR="000443A3">
              <w:rPr>
                <w:noProof/>
              </w:rPr>
              <w:fldChar w:fldCharType="end"/>
            </w:r>
          </w:p>
        </w:tc>
        <w:tc>
          <w:tcPr>
            <w:tcW w:w="4322" w:type="dxa"/>
          </w:tcPr>
          <w:p w:rsidR="004A4093" w:rsidRDefault="004A4093" w:rsidP="00F05B26"/>
        </w:tc>
      </w:tr>
      <w:tr w:rsidR="004A4093" w:rsidTr="00F05B26">
        <w:tc>
          <w:tcPr>
            <w:tcW w:w="4322" w:type="dxa"/>
          </w:tcPr>
          <w:p w:rsidR="004A4093" w:rsidRDefault="004A4093" w:rsidP="00F05B26">
            <w:r>
              <w:t>Ort, Datum</w:t>
            </w:r>
          </w:p>
        </w:tc>
        <w:tc>
          <w:tcPr>
            <w:tcW w:w="4322" w:type="dxa"/>
          </w:tcPr>
          <w:p w:rsidR="004A4093" w:rsidRDefault="004A4093" w:rsidP="00F05B26">
            <w:r>
              <w:t>Unterschrift</w:t>
            </w:r>
          </w:p>
        </w:tc>
      </w:tr>
    </w:tbl>
    <w:p w:rsidR="004A4093" w:rsidRDefault="004A4093" w:rsidP="00BB151E"/>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4A4093" w:rsidTr="00F05B26">
        <w:tc>
          <w:tcPr>
            <w:tcW w:w="4322" w:type="dxa"/>
            <w:vAlign w:val="bottom"/>
          </w:tcPr>
          <w:p w:rsidR="004A4093" w:rsidRDefault="004A4093" w:rsidP="00F05B26">
            <w:pPr>
              <w:spacing w:after="0" w:line="240" w:lineRule="auto"/>
              <w:jc w:val="left"/>
            </w:pPr>
            <w:r>
              <w:t xml:space="preserve">Hameln, den </w:t>
            </w:r>
            <w:r w:rsidR="000443A3">
              <w:fldChar w:fldCharType="begin"/>
            </w:r>
            <w:r>
              <w:instrText xml:space="preserve"> TIME \@ "dd.MM.yyyy" </w:instrText>
            </w:r>
            <w:r w:rsidR="000443A3">
              <w:fldChar w:fldCharType="separate"/>
            </w:r>
            <w:r w:rsidR="004E7210">
              <w:rPr>
                <w:noProof/>
              </w:rPr>
              <w:t>19.05.2016</w:t>
            </w:r>
            <w:r w:rsidR="000443A3">
              <w:rPr>
                <w:noProof/>
              </w:rPr>
              <w:fldChar w:fldCharType="end"/>
            </w:r>
          </w:p>
        </w:tc>
        <w:tc>
          <w:tcPr>
            <w:tcW w:w="4322" w:type="dxa"/>
          </w:tcPr>
          <w:p w:rsidR="004A4093" w:rsidRDefault="004A4093" w:rsidP="00F05B26"/>
        </w:tc>
      </w:tr>
      <w:tr w:rsidR="004A4093" w:rsidTr="00F05B26">
        <w:tc>
          <w:tcPr>
            <w:tcW w:w="4322" w:type="dxa"/>
          </w:tcPr>
          <w:p w:rsidR="004A4093" w:rsidRDefault="004A4093" w:rsidP="00F05B26">
            <w:r>
              <w:t>Ort, Datum</w:t>
            </w:r>
          </w:p>
        </w:tc>
        <w:tc>
          <w:tcPr>
            <w:tcW w:w="4322" w:type="dxa"/>
          </w:tcPr>
          <w:p w:rsidR="004A4093" w:rsidRDefault="004A4093" w:rsidP="00F05B26">
            <w:r>
              <w:t>Unterschrift</w:t>
            </w:r>
          </w:p>
        </w:tc>
      </w:tr>
    </w:tbl>
    <w:p w:rsidR="004A4093" w:rsidRDefault="004A4093" w:rsidP="00BB151E"/>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4A4093" w:rsidTr="00F05B26">
        <w:tc>
          <w:tcPr>
            <w:tcW w:w="4322" w:type="dxa"/>
            <w:vAlign w:val="bottom"/>
          </w:tcPr>
          <w:p w:rsidR="004A4093" w:rsidRDefault="004A4093" w:rsidP="00F05B26">
            <w:pPr>
              <w:spacing w:after="0" w:line="240" w:lineRule="auto"/>
              <w:jc w:val="left"/>
            </w:pPr>
            <w:r>
              <w:t xml:space="preserve">Hameln, den </w:t>
            </w:r>
            <w:r w:rsidR="000443A3">
              <w:fldChar w:fldCharType="begin"/>
            </w:r>
            <w:r>
              <w:instrText xml:space="preserve"> TIME \@ "dd.MM.yyyy" </w:instrText>
            </w:r>
            <w:r w:rsidR="000443A3">
              <w:fldChar w:fldCharType="separate"/>
            </w:r>
            <w:r w:rsidR="004E7210">
              <w:rPr>
                <w:noProof/>
              </w:rPr>
              <w:t>19.05.2016</w:t>
            </w:r>
            <w:r w:rsidR="000443A3">
              <w:rPr>
                <w:noProof/>
              </w:rPr>
              <w:fldChar w:fldCharType="end"/>
            </w:r>
          </w:p>
        </w:tc>
        <w:tc>
          <w:tcPr>
            <w:tcW w:w="4322" w:type="dxa"/>
          </w:tcPr>
          <w:p w:rsidR="004A4093" w:rsidRDefault="004A4093" w:rsidP="00F05B26"/>
        </w:tc>
      </w:tr>
      <w:tr w:rsidR="004A4093" w:rsidTr="00F05B26">
        <w:tc>
          <w:tcPr>
            <w:tcW w:w="4322" w:type="dxa"/>
          </w:tcPr>
          <w:p w:rsidR="004A4093" w:rsidRDefault="004A4093" w:rsidP="00F05B26">
            <w:r>
              <w:t>Ort, Datum</w:t>
            </w:r>
          </w:p>
        </w:tc>
        <w:tc>
          <w:tcPr>
            <w:tcW w:w="4322" w:type="dxa"/>
          </w:tcPr>
          <w:p w:rsidR="004A4093" w:rsidRDefault="004A4093" w:rsidP="00F05B26">
            <w:r>
              <w:t>Unterschrift</w:t>
            </w:r>
          </w:p>
        </w:tc>
      </w:tr>
    </w:tbl>
    <w:p w:rsidR="004A4093" w:rsidRDefault="004A4093" w:rsidP="00BB151E"/>
    <w:sectPr w:rsidR="004A4093" w:rsidSect="007E46E8">
      <w:headerReference w:type="default" r:id="rId25"/>
      <w:footerReference w:type="default" r:id="rId26"/>
      <w:pgSz w:w="11906" w:h="16838"/>
      <w:pgMar w:top="1134" w:right="1134" w:bottom="1134"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Leon Stapper" w:date="2016-05-18T20:04:00Z" w:initials="L.S.">
    <w:p w:rsidR="00617CA8" w:rsidRDefault="00617CA8">
      <w:pPr>
        <w:pStyle w:val="Kommentartext"/>
      </w:pPr>
      <w:r>
        <w:rPr>
          <w:rStyle w:val="Kommentarzeichen"/>
        </w:rPr>
        <w:annotationRef/>
      </w:r>
      <w:r>
        <w:t>Noch nicht fertig</w:t>
      </w:r>
    </w:p>
  </w:comment>
  <w:comment w:id="9" w:author="Leon Stapper" w:date="2016-05-19T13:35:00Z" w:initials="L.S.">
    <w:p w:rsidR="004E7210" w:rsidRDefault="004E7210">
      <w:pPr>
        <w:pStyle w:val="Kommentartext"/>
      </w:pPr>
      <w:r>
        <w:rPr>
          <w:rStyle w:val="Kommentarzeichen"/>
        </w:rPr>
        <w:annotationRef/>
      </w:r>
      <w:r>
        <w:t xml:space="preserve">Reicht </w:t>
      </w:r>
      <w:r>
        <w:t>das?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9DC5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827" w:rsidRDefault="00996827" w:rsidP="0060628B">
      <w:pPr>
        <w:spacing w:after="0" w:line="240" w:lineRule="auto"/>
      </w:pPr>
      <w:r>
        <w:separator/>
      </w:r>
    </w:p>
    <w:p w:rsidR="00996827" w:rsidRDefault="00996827"/>
    <w:p w:rsidR="00996827" w:rsidRDefault="00996827" w:rsidP="00364AF9"/>
  </w:endnote>
  <w:endnote w:type="continuationSeparator" w:id="0">
    <w:p w:rsidR="00996827" w:rsidRDefault="00996827" w:rsidP="0060628B">
      <w:pPr>
        <w:spacing w:after="0" w:line="240" w:lineRule="auto"/>
      </w:pPr>
      <w:r>
        <w:continuationSeparator/>
      </w:r>
    </w:p>
    <w:p w:rsidR="00996827" w:rsidRDefault="00996827"/>
    <w:p w:rsidR="00996827" w:rsidRDefault="00996827" w:rsidP="00364AF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AE" w:rsidRDefault="000363AE">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AE" w:rsidRDefault="000363AE">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AE" w:rsidRDefault="000363AE">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95" w:rsidRDefault="00A62F95">
    <w:pPr>
      <w:pStyle w:val="Fuzeile"/>
      <w:jc w:val="right"/>
    </w:pPr>
    <w:r>
      <w:t xml:space="preserve">Seite </w:t>
    </w:r>
    <w:sdt>
      <w:sdtPr>
        <w:id w:val="7813782"/>
        <w:docPartObj>
          <w:docPartGallery w:val="Page Numbers (Bottom of Page)"/>
          <w:docPartUnique/>
        </w:docPartObj>
      </w:sdtPr>
      <w:sdtContent>
        <w:r w:rsidR="000443A3">
          <w:fldChar w:fldCharType="begin"/>
        </w:r>
        <w:r w:rsidR="006D7B3F">
          <w:instrText xml:space="preserve"> PAGE  \* ROMAN  \* MERGEFORMAT </w:instrText>
        </w:r>
        <w:r w:rsidR="000443A3">
          <w:fldChar w:fldCharType="separate"/>
        </w:r>
        <w:r w:rsidR="004E7210">
          <w:rPr>
            <w:noProof/>
          </w:rPr>
          <w:t>III</w:t>
        </w:r>
        <w:r w:rsidR="000443A3">
          <w:rPr>
            <w:noProof/>
          </w:rPr>
          <w:fldChar w:fldCharType="end"/>
        </w:r>
      </w:sdtContent>
    </w:sdt>
  </w:p>
  <w:p w:rsidR="00A62F95" w:rsidRDefault="00A62F95">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5230"/>
      <w:docPartObj>
        <w:docPartGallery w:val="Page Numbers (Bottom of Page)"/>
        <w:docPartUnique/>
      </w:docPartObj>
    </w:sdtPr>
    <w:sdtContent>
      <w:p w:rsidR="00A62F95" w:rsidRDefault="00A62F95">
        <w:pPr>
          <w:pStyle w:val="Fuzeile"/>
          <w:jc w:val="right"/>
        </w:pPr>
        <w:r>
          <w:t xml:space="preserve">Seite </w:t>
        </w:r>
        <w:r w:rsidR="000443A3">
          <w:fldChar w:fldCharType="begin"/>
        </w:r>
        <w:r w:rsidR="006D7B3F">
          <w:instrText xml:space="preserve"> PAGE  \* Arabic  \* MERGEFORMAT </w:instrText>
        </w:r>
        <w:r w:rsidR="000443A3">
          <w:fldChar w:fldCharType="separate"/>
        </w:r>
        <w:r w:rsidR="004E7210">
          <w:rPr>
            <w:noProof/>
          </w:rPr>
          <w:t>3</w:t>
        </w:r>
        <w:r w:rsidR="000443A3">
          <w:rPr>
            <w:noProof/>
          </w:rPr>
          <w:fldChar w:fldCharType="end"/>
        </w:r>
      </w:p>
    </w:sdtContent>
  </w:sdt>
  <w:p w:rsidR="00A62F95" w:rsidRDefault="00A62F95">
    <w:pPr>
      <w:pStyle w:val="Fuzeil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22205"/>
      <w:docPartObj>
        <w:docPartGallery w:val="Page Numbers (Bottom of Page)"/>
        <w:docPartUnique/>
      </w:docPartObj>
    </w:sdtPr>
    <w:sdtContent>
      <w:p w:rsidR="00A62F95" w:rsidRDefault="00A62F95">
        <w:pPr>
          <w:pStyle w:val="Fuzeile"/>
          <w:jc w:val="right"/>
        </w:pPr>
        <w:r>
          <w:t xml:space="preserve">Seite </w:t>
        </w:r>
        <w:r w:rsidR="000443A3">
          <w:fldChar w:fldCharType="begin"/>
        </w:r>
        <w:r w:rsidR="006D7B3F">
          <w:instrText xml:space="preserve"> PAGE  \* ROMAN  \* MERGEFORMAT </w:instrText>
        </w:r>
        <w:r w:rsidR="000443A3">
          <w:fldChar w:fldCharType="separate"/>
        </w:r>
        <w:r w:rsidR="004E7210">
          <w:rPr>
            <w:noProof/>
          </w:rPr>
          <w:t>V</w:t>
        </w:r>
        <w:r w:rsidR="000443A3">
          <w:rPr>
            <w:noProof/>
          </w:rPr>
          <w:fldChar w:fldCharType="end"/>
        </w:r>
      </w:p>
    </w:sdtContent>
  </w:sdt>
  <w:p w:rsidR="00A62F95" w:rsidRDefault="00A62F95">
    <w:pPr>
      <w:pStyle w:val="Fuzeil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753921"/>
      <w:docPartObj>
        <w:docPartGallery w:val="Page Numbers (Bottom of Page)"/>
        <w:docPartUnique/>
      </w:docPartObj>
    </w:sdtPr>
    <w:sdtContent>
      <w:p w:rsidR="00A62F95" w:rsidRDefault="00A62F95">
        <w:pPr>
          <w:pStyle w:val="Fuzeile"/>
          <w:jc w:val="right"/>
        </w:pPr>
        <w:r>
          <w:t xml:space="preserve">Seite </w:t>
        </w:r>
        <w:r w:rsidR="000443A3">
          <w:fldChar w:fldCharType="begin"/>
        </w:r>
        <w:r w:rsidR="006D7B3F">
          <w:instrText xml:space="preserve"> StyleRef "SeqAnhang" </w:instrText>
        </w:r>
        <w:r w:rsidR="000443A3">
          <w:fldChar w:fldCharType="separate"/>
        </w:r>
        <w:r w:rsidR="004E7210">
          <w:rPr>
            <w:noProof/>
          </w:rPr>
          <w:t>A</w:t>
        </w:r>
        <w:r w:rsidR="000443A3">
          <w:rPr>
            <w:noProof/>
          </w:rPr>
          <w:fldChar w:fldCharType="end"/>
        </w:r>
        <w:r>
          <w:t>-</w:t>
        </w:r>
        <w:r w:rsidR="000443A3">
          <w:fldChar w:fldCharType="begin"/>
        </w:r>
        <w:r w:rsidR="006D7B3F">
          <w:instrText xml:space="preserve"> PAGE  \* Arabic  \* MERGEFORMAT </w:instrText>
        </w:r>
        <w:r w:rsidR="000443A3">
          <w:fldChar w:fldCharType="separate"/>
        </w:r>
        <w:r w:rsidR="004E7210">
          <w:rPr>
            <w:noProof/>
          </w:rPr>
          <w:t>1</w:t>
        </w:r>
        <w:r w:rsidR="000443A3">
          <w:rPr>
            <w:noProof/>
          </w:rPr>
          <w:fldChar w:fldCharType="end"/>
        </w:r>
      </w:p>
    </w:sdtContent>
  </w:sdt>
  <w:p w:rsidR="00A62F95" w:rsidRDefault="00A62F95">
    <w:pPr>
      <w:pStyle w:val="Fuzeile"/>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95" w:rsidRDefault="00A62F95">
    <w:pPr>
      <w:pStyle w:val="Fuzeile"/>
      <w:jc w:val="right"/>
    </w:pPr>
  </w:p>
  <w:p w:rsidR="00A62F95" w:rsidRDefault="00A62F95">
    <w:pPr>
      <w:pStyle w:val="Fuzeile"/>
    </w:pPr>
    <w:bookmarkStart w:id="16" w:name="_GoBack"/>
    <w:bookmarkEnd w:id="16"/>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827" w:rsidRDefault="00996827" w:rsidP="006A4098">
      <w:pPr>
        <w:spacing w:after="0" w:line="240" w:lineRule="auto"/>
      </w:pPr>
      <w:r>
        <w:separator/>
      </w:r>
    </w:p>
  </w:footnote>
  <w:footnote w:type="continuationSeparator" w:id="0">
    <w:p w:rsidR="00996827" w:rsidRDefault="00996827" w:rsidP="0060628B">
      <w:pPr>
        <w:spacing w:after="0" w:line="240" w:lineRule="auto"/>
      </w:pPr>
      <w:r>
        <w:continuationSeparator/>
      </w:r>
    </w:p>
    <w:p w:rsidR="00996827" w:rsidRDefault="00996827"/>
    <w:p w:rsidR="00996827" w:rsidRDefault="00996827" w:rsidP="00364A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AE" w:rsidRDefault="000363AE">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AE" w:rsidRDefault="000363AE">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3AE" w:rsidRDefault="000363AE">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95" w:rsidRDefault="000443A3" w:rsidP="00A35612">
    <w:pPr>
      <w:pStyle w:val="Kopfzeile"/>
      <w:rPr>
        <w:noProof/>
      </w:rPr>
    </w:pPr>
    <w:r>
      <w:rPr>
        <w:noProof/>
      </w:rPr>
      <w:fldChar w:fldCharType="begin"/>
    </w:r>
    <w:r w:rsidR="00A62F95">
      <w:rPr>
        <w:noProof/>
      </w:rPr>
      <w:instrText xml:space="preserve"> StyleRef "Titel" \n </w:instrText>
    </w:r>
    <w:r>
      <w:rPr>
        <w:noProof/>
      </w:rPr>
      <w:fldChar w:fldCharType="separate"/>
    </w:r>
    <w:r w:rsidR="004E7210">
      <w:rPr>
        <w:noProof/>
      </w:rPr>
      <w:t>III</w:t>
    </w:r>
    <w:r>
      <w:rPr>
        <w:noProof/>
      </w:rPr>
      <w:fldChar w:fldCharType="end"/>
    </w:r>
    <w:r w:rsidR="00A62F95">
      <w:rPr>
        <w:noProof/>
      </w:rPr>
      <w:t xml:space="preserve"> </w:t>
    </w:r>
    <w:r>
      <w:rPr>
        <w:noProof/>
      </w:rPr>
      <w:fldChar w:fldCharType="begin"/>
    </w:r>
    <w:r w:rsidR="00A62F95">
      <w:rPr>
        <w:noProof/>
      </w:rPr>
      <w:instrText xml:space="preserve">StyleRef "Titel" </w:instrText>
    </w:r>
    <w:r>
      <w:rPr>
        <w:noProof/>
      </w:rPr>
      <w:fldChar w:fldCharType="separate"/>
    </w:r>
    <w:r w:rsidR="004E7210">
      <w:rPr>
        <w:noProof/>
      </w:rPr>
      <w:t>Tabellenverzeichnis</w:t>
    </w:r>
    <w:r>
      <w:rPr>
        <w:noProof/>
      </w:rPr>
      <w:fldChar w:fldCharType="end"/>
    </w:r>
  </w:p>
  <w:p w:rsidR="00A62F95" w:rsidRDefault="000443A3">
    <w:pPr>
      <w:pStyle w:val="Kopfzeile"/>
    </w:pPr>
    <w:r>
      <w:rPr>
        <w:noProof/>
      </w:rPr>
      <w:pict>
        <v:rect id="_x0000_i1025" style="width:0;height:1.5pt" o:hralign="center" o:hrstd="t" o:hr="t" fillcolor="#a0a0a0" stroked="f"/>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95" w:rsidRDefault="000443A3">
    <w:pPr>
      <w:pStyle w:val="Kopfzeile"/>
      <w:rPr>
        <w:noProof/>
      </w:rPr>
    </w:pPr>
    <w:r>
      <w:rPr>
        <w:noProof/>
      </w:rPr>
      <w:fldChar w:fldCharType="begin"/>
    </w:r>
    <w:r w:rsidR="00A62F95">
      <w:rPr>
        <w:noProof/>
      </w:rPr>
      <w:instrText xml:space="preserve"> StyleRef "Überschrift 1" \n </w:instrText>
    </w:r>
    <w:r>
      <w:rPr>
        <w:noProof/>
      </w:rPr>
      <w:fldChar w:fldCharType="separate"/>
    </w:r>
    <w:r w:rsidR="004E7210">
      <w:rPr>
        <w:noProof/>
      </w:rPr>
      <w:t>4</w:t>
    </w:r>
    <w:r>
      <w:rPr>
        <w:noProof/>
      </w:rPr>
      <w:fldChar w:fldCharType="end"/>
    </w:r>
    <w:r w:rsidR="00A62F95">
      <w:rPr>
        <w:noProof/>
      </w:rPr>
      <w:t xml:space="preserve"> </w:t>
    </w:r>
    <w:r>
      <w:rPr>
        <w:noProof/>
      </w:rPr>
      <w:fldChar w:fldCharType="begin"/>
    </w:r>
    <w:r w:rsidR="00A62F95">
      <w:rPr>
        <w:noProof/>
      </w:rPr>
      <w:instrText xml:space="preserve">StyleRef "Überschrift 1" </w:instrText>
    </w:r>
    <w:r>
      <w:rPr>
        <w:noProof/>
      </w:rPr>
      <w:fldChar w:fldCharType="separate"/>
    </w:r>
    <w:r w:rsidR="004E7210">
      <w:rPr>
        <w:noProof/>
      </w:rPr>
      <w:t>Beschreibung der Datenbank</w:t>
    </w:r>
    <w:r>
      <w:rPr>
        <w:noProof/>
      </w:rPr>
      <w:fldChar w:fldCharType="end"/>
    </w:r>
  </w:p>
  <w:p w:rsidR="00A62F95" w:rsidRDefault="000443A3">
    <w:pPr>
      <w:pStyle w:val="Kopfzeile"/>
    </w:pPr>
    <w:r>
      <w:rPr>
        <w:noProof/>
      </w:rPr>
      <w:pict>
        <v:rect id="_x0000_i1026" style="width:0;height:1.5pt" o:hralign="center" o:hrstd="t" o:hr="t" fillcolor="#a0a0a0" stroked="f"/>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95" w:rsidRDefault="000443A3">
    <w:pPr>
      <w:pStyle w:val="Kopfzeile"/>
      <w:rPr>
        <w:noProof/>
      </w:rPr>
    </w:pPr>
    <w:r>
      <w:rPr>
        <w:noProof/>
      </w:rPr>
      <w:fldChar w:fldCharType="begin"/>
    </w:r>
    <w:r w:rsidR="00A62F95">
      <w:rPr>
        <w:noProof/>
      </w:rPr>
      <w:instrText xml:space="preserve"> StyleRef "TitelAnhang" \n </w:instrText>
    </w:r>
    <w:r>
      <w:rPr>
        <w:noProof/>
      </w:rPr>
      <w:fldChar w:fldCharType="separate"/>
    </w:r>
    <w:r w:rsidR="004E7210">
      <w:rPr>
        <w:noProof/>
      </w:rPr>
      <w:t>V</w:t>
    </w:r>
    <w:r>
      <w:rPr>
        <w:noProof/>
      </w:rPr>
      <w:fldChar w:fldCharType="end"/>
    </w:r>
    <w:r w:rsidR="00A62F95">
      <w:rPr>
        <w:noProof/>
      </w:rPr>
      <w:t xml:space="preserve"> </w:t>
    </w:r>
    <w:r>
      <w:rPr>
        <w:noProof/>
      </w:rPr>
      <w:fldChar w:fldCharType="begin"/>
    </w:r>
    <w:r w:rsidR="00A62F95">
      <w:rPr>
        <w:noProof/>
      </w:rPr>
      <w:instrText xml:space="preserve">StyleRef "TitelAnhang" </w:instrText>
    </w:r>
    <w:r>
      <w:rPr>
        <w:noProof/>
      </w:rPr>
      <w:fldChar w:fldCharType="separate"/>
    </w:r>
    <w:r w:rsidR="004E7210">
      <w:rPr>
        <w:noProof/>
      </w:rPr>
      <w:t>Anhang</w:t>
    </w:r>
    <w:r>
      <w:rPr>
        <w:noProof/>
      </w:rPr>
      <w:fldChar w:fldCharType="end"/>
    </w:r>
  </w:p>
  <w:p w:rsidR="00A62F95" w:rsidRDefault="000443A3">
    <w:pPr>
      <w:pStyle w:val="Kopfzeile"/>
    </w:pPr>
    <w:r>
      <w:rPr>
        <w:noProof/>
      </w:rPr>
      <w:pict>
        <v:rect id="_x0000_i1027" style="width:0;height:1.5pt" o:hralign="center" o:hrstd="t" o:hr="t" fillcolor="#a0a0a0" stroked="f"/>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F95" w:rsidRDefault="00A62F9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EA8"/>
    <w:multiLevelType w:val="hybridMultilevel"/>
    <w:tmpl w:val="AEEC1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42DC3F3A"/>
    <w:multiLevelType w:val="multilevel"/>
    <w:tmpl w:val="E370E940"/>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1">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8"/>
  </w:num>
  <w:num w:numId="6">
    <w:abstractNumId w:val="4"/>
  </w:num>
  <w:num w:numId="7">
    <w:abstractNumId w:val="4"/>
  </w:num>
  <w:num w:numId="8">
    <w:abstractNumId w:val="4"/>
  </w:num>
  <w:num w:numId="9">
    <w:abstractNumId w:val="15"/>
  </w:num>
  <w:num w:numId="10">
    <w:abstractNumId w:val="3"/>
  </w:num>
  <w:num w:numId="11">
    <w:abstractNumId w:val="9"/>
  </w:num>
  <w:num w:numId="12">
    <w:abstractNumId w:val="12"/>
  </w:num>
  <w:num w:numId="13">
    <w:abstractNumId w:val="7"/>
  </w:num>
  <w:num w:numId="14">
    <w:abstractNumId w:val="16"/>
  </w:num>
  <w:num w:numId="15">
    <w:abstractNumId w:val="6"/>
  </w:num>
  <w:num w:numId="16">
    <w:abstractNumId w:val="2"/>
  </w:num>
  <w:num w:numId="17">
    <w:abstractNumId w:val="1"/>
  </w:num>
  <w:num w:numId="18">
    <w:abstractNumId w:val="5"/>
  </w:num>
  <w:num w:numId="19">
    <w:abstractNumId w:val="11"/>
  </w:num>
  <w:num w:numId="20">
    <w:abstractNumId w:val="13"/>
  </w:num>
  <w:num w:numId="21">
    <w:abstractNumId w:val="14"/>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5122">
      <o:colormru v:ext="edit" colors="#00579c"/>
    </o:shapedefaults>
  </w:hdrShapeDefaults>
  <w:footnotePr>
    <w:footnote w:id="-1"/>
    <w:footnote w:id="0"/>
  </w:footnotePr>
  <w:endnotePr>
    <w:endnote w:id="-1"/>
    <w:endnote w:id="0"/>
  </w:endnotePr>
  <w:compat>
    <w:doNotExpandShiftReturn/>
  </w:compat>
  <w:rsids>
    <w:rsidRoot w:val="0060628B"/>
    <w:rsid w:val="00001938"/>
    <w:rsid w:val="00001FE3"/>
    <w:rsid w:val="0000386E"/>
    <w:rsid w:val="00006AF7"/>
    <w:rsid w:val="00014DC4"/>
    <w:rsid w:val="00015415"/>
    <w:rsid w:val="000178A6"/>
    <w:rsid w:val="000201BA"/>
    <w:rsid w:val="000264BF"/>
    <w:rsid w:val="00030414"/>
    <w:rsid w:val="00030E71"/>
    <w:rsid w:val="00033897"/>
    <w:rsid w:val="00034A3A"/>
    <w:rsid w:val="00034CCC"/>
    <w:rsid w:val="000363AE"/>
    <w:rsid w:val="00036AC8"/>
    <w:rsid w:val="00041A00"/>
    <w:rsid w:val="000426F0"/>
    <w:rsid w:val="000443A3"/>
    <w:rsid w:val="0004523E"/>
    <w:rsid w:val="000522FC"/>
    <w:rsid w:val="000566C4"/>
    <w:rsid w:val="00056B50"/>
    <w:rsid w:val="000579FA"/>
    <w:rsid w:val="00060B94"/>
    <w:rsid w:val="00060C64"/>
    <w:rsid w:val="00060EDE"/>
    <w:rsid w:val="00063DFC"/>
    <w:rsid w:val="000650FE"/>
    <w:rsid w:val="0006697E"/>
    <w:rsid w:val="00066A8A"/>
    <w:rsid w:val="00066CF9"/>
    <w:rsid w:val="000671AC"/>
    <w:rsid w:val="00074202"/>
    <w:rsid w:val="00074458"/>
    <w:rsid w:val="00075396"/>
    <w:rsid w:val="00080C68"/>
    <w:rsid w:val="0008431E"/>
    <w:rsid w:val="000902E4"/>
    <w:rsid w:val="00093776"/>
    <w:rsid w:val="000A0C9E"/>
    <w:rsid w:val="000A4576"/>
    <w:rsid w:val="000A4AFC"/>
    <w:rsid w:val="000A6759"/>
    <w:rsid w:val="000A6E21"/>
    <w:rsid w:val="000B0799"/>
    <w:rsid w:val="000B5C8A"/>
    <w:rsid w:val="000C390F"/>
    <w:rsid w:val="000C3D33"/>
    <w:rsid w:val="000C5960"/>
    <w:rsid w:val="000C5ABC"/>
    <w:rsid w:val="000C7146"/>
    <w:rsid w:val="000C72F8"/>
    <w:rsid w:val="000D7DFA"/>
    <w:rsid w:val="000E0AC1"/>
    <w:rsid w:val="000F0B3E"/>
    <w:rsid w:val="000F2D02"/>
    <w:rsid w:val="000F6A76"/>
    <w:rsid w:val="000F6FE0"/>
    <w:rsid w:val="000F720F"/>
    <w:rsid w:val="00101F34"/>
    <w:rsid w:val="001072C0"/>
    <w:rsid w:val="00112392"/>
    <w:rsid w:val="00114EC6"/>
    <w:rsid w:val="001201C3"/>
    <w:rsid w:val="00120C72"/>
    <w:rsid w:val="001220F9"/>
    <w:rsid w:val="001238F7"/>
    <w:rsid w:val="00126DBD"/>
    <w:rsid w:val="0013391F"/>
    <w:rsid w:val="001354B7"/>
    <w:rsid w:val="00142AE8"/>
    <w:rsid w:val="00143B55"/>
    <w:rsid w:val="00145B42"/>
    <w:rsid w:val="00153BE3"/>
    <w:rsid w:val="001579C1"/>
    <w:rsid w:val="001637F5"/>
    <w:rsid w:val="0017194D"/>
    <w:rsid w:val="00174266"/>
    <w:rsid w:val="00175961"/>
    <w:rsid w:val="0018169C"/>
    <w:rsid w:val="00185AEB"/>
    <w:rsid w:val="001877A3"/>
    <w:rsid w:val="001904A4"/>
    <w:rsid w:val="0019191D"/>
    <w:rsid w:val="001A1EF8"/>
    <w:rsid w:val="001A26FF"/>
    <w:rsid w:val="001A617E"/>
    <w:rsid w:val="001B401F"/>
    <w:rsid w:val="001B5185"/>
    <w:rsid w:val="001B75BD"/>
    <w:rsid w:val="001C2271"/>
    <w:rsid w:val="001C3AD4"/>
    <w:rsid w:val="001D027C"/>
    <w:rsid w:val="001D4C18"/>
    <w:rsid w:val="001D5A42"/>
    <w:rsid w:val="001D680D"/>
    <w:rsid w:val="001E0E4E"/>
    <w:rsid w:val="001E6E7C"/>
    <w:rsid w:val="001F694C"/>
    <w:rsid w:val="001F6CF6"/>
    <w:rsid w:val="00200FA5"/>
    <w:rsid w:val="0020261E"/>
    <w:rsid w:val="002034EB"/>
    <w:rsid w:val="00205C0B"/>
    <w:rsid w:val="002122B3"/>
    <w:rsid w:val="002122D5"/>
    <w:rsid w:val="002149CF"/>
    <w:rsid w:val="00223D59"/>
    <w:rsid w:val="00225BEB"/>
    <w:rsid w:val="00232DD7"/>
    <w:rsid w:val="002376D8"/>
    <w:rsid w:val="00237FE9"/>
    <w:rsid w:val="002436C6"/>
    <w:rsid w:val="00244114"/>
    <w:rsid w:val="00244E17"/>
    <w:rsid w:val="00246A41"/>
    <w:rsid w:val="002552E3"/>
    <w:rsid w:val="002638C5"/>
    <w:rsid w:val="00263F2E"/>
    <w:rsid w:val="00270BFE"/>
    <w:rsid w:val="0027202D"/>
    <w:rsid w:val="00275918"/>
    <w:rsid w:val="002764C8"/>
    <w:rsid w:val="00280999"/>
    <w:rsid w:val="00282815"/>
    <w:rsid w:val="0028377D"/>
    <w:rsid w:val="00283C95"/>
    <w:rsid w:val="00283D31"/>
    <w:rsid w:val="00287286"/>
    <w:rsid w:val="00293CEB"/>
    <w:rsid w:val="0029419A"/>
    <w:rsid w:val="00295D77"/>
    <w:rsid w:val="002A0025"/>
    <w:rsid w:val="002A0DA1"/>
    <w:rsid w:val="002A144C"/>
    <w:rsid w:val="002A2055"/>
    <w:rsid w:val="002A2256"/>
    <w:rsid w:val="002A5B14"/>
    <w:rsid w:val="002A659B"/>
    <w:rsid w:val="002B38AC"/>
    <w:rsid w:val="002B6D8C"/>
    <w:rsid w:val="002C110F"/>
    <w:rsid w:val="002C23F2"/>
    <w:rsid w:val="002C45CB"/>
    <w:rsid w:val="002D089C"/>
    <w:rsid w:val="002D2BE7"/>
    <w:rsid w:val="002D3765"/>
    <w:rsid w:val="002D6C6E"/>
    <w:rsid w:val="002E3247"/>
    <w:rsid w:val="002F0604"/>
    <w:rsid w:val="002F081E"/>
    <w:rsid w:val="002F09C7"/>
    <w:rsid w:val="002F54BE"/>
    <w:rsid w:val="00301EC3"/>
    <w:rsid w:val="00302213"/>
    <w:rsid w:val="00313833"/>
    <w:rsid w:val="003140E5"/>
    <w:rsid w:val="00316A7D"/>
    <w:rsid w:val="00316FE2"/>
    <w:rsid w:val="003248FF"/>
    <w:rsid w:val="0032491A"/>
    <w:rsid w:val="00324C17"/>
    <w:rsid w:val="003267F7"/>
    <w:rsid w:val="0033228A"/>
    <w:rsid w:val="00332DD8"/>
    <w:rsid w:val="003346A5"/>
    <w:rsid w:val="003404F8"/>
    <w:rsid w:val="003445FE"/>
    <w:rsid w:val="00345308"/>
    <w:rsid w:val="003470EC"/>
    <w:rsid w:val="00350020"/>
    <w:rsid w:val="0035058D"/>
    <w:rsid w:val="00350C75"/>
    <w:rsid w:val="0035203E"/>
    <w:rsid w:val="00355347"/>
    <w:rsid w:val="00357FEC"/>
    <w:rsid w:val="0036128D"/>
    <w:rsid w:val="003613DA"/>
    <w:rsid w:val="00362CE2"/>
    <w:rsid w:val="00364AF9"/>
    <w:rsid w:val="00372D41"/>
    <w:rsid w:val="00375D52"/>
    <w:rsid w:val="003804EA"/>
    <w:rsid w:val="00381601"/>
    <w:rsid w:val="0038259E"/>
    <w:rsid w:val="00385350"/>
    <w:rsid w:val="003910BD"/>
    <w:rsid w:val="00391D52"/>
    <w:rsid w:val="0039474B"/>
    <w:rsid w:val="00397C37"/>
    <w:rsid w:val="003A0B7C"/>
    <w:rsid w:val="003A202B"/>
    <w:rsid w:val="003A2391"/>
    <w:rsid w:val="003A3302"/>
    <w:rsid w:val="003A3EE8"/>
    <w:rsid w:val="003B28E3"/>
    <w:rsid w:val="003C0E03"/>
    <w:rsid w:val="003C2ADE"/>
    <w:rsid w:val="003C3D7F"/>
    <w:rsid w:val="003C6AEB"/>
    <w:rsid w:val="003D12F6"/>
    <w:rsid w:val="003D209F"/>
    <w:rsid w:val="003D3486"/>
    <w:rsid w:val="003D52C2"/>
    <w:rsid w:val="003D5F78"/>
    <w:rsid w:val="003E1181"/>
    <w:rsid w:val="003E13D9"/>
    <w:rsid w:val="003E1912"/>
    <w:rsid w:val="003E38C0"/>
    <w:rsid w:val="003E44E3"/>
    <w:rsid w:val="003E76EA"/>
    <w:rsid w:val="003F1BE9"/>
    <w:rsid w:val="003F2562"/>
    <w:rsid w:val="003F5BB3"/>
    <w:rsid w:val="003F64E4"/>
    <w:rsid w:val="003F77D5"/>
    <w:rsid w:val="00400433"/>
    <w:rsid w:val="00400FEE"/>
    <w:rsid w:val="0040262D"/>
    <w:rsid w:val="00403E54"/>
    <w:rsid w:val="0040414E"/>
    <w:rsid w:val="00404ED7"/>
    <w:rsid w:val="0040725B"/>
    <w:rsid w:val="00407B23"/>
    <w:rsid w:val="004132B1"/>
    <w:rsid w:val="004170B5"/>
    <w:rsid w:val="004175DD"/>
    <w:rsid w:val="00420D3C"/>
    <w:rsid w:val="00421BD8"/>
    <w:rsid w:val="0042365E"/>
    <w:rsid w:val="004245C4"/>
    <w:rsid w:val="00424FB0"/>
    <w:rsid w:val="00425A93"/>
    <w:rsid w:val="00426DEB"/>
    <w:rsid w:val="0042722E"/>
    <w:rsid w:val="00427613"/>
    <w:rsid w:val="00430482"/>
    <w:rsid w:val="004337D8"/>
    <w:rsid w:val="00433CA4"/>
    <w:rsid w:val="00436FEA"/>
    <w:rsid w:val="0043765D"/>
    <w:rsid w:val="00440A3F"/>
    <w:rsid w:val="004434EE"/>
    <w:rsid w:val="00443B77"/>
    <w:rsid w:val="00451F0D"/>
    <w:rsid w:val="00452466"/>
    <w:rsid w:val="00454C86"/>
    <w:rsid w:val="00456090"/>
    <w:rsid w:val="00456C3B"/>
    <w:rsid w:val="00461437"/>
    <w:rsid w:val="004664A8"/>
    <w:rsid w:val="0047026F"/>
    <w:rsid w:val="00471359"/>
    <w:rsid w:val="0047459B"/>
    <w:rsid w:val="00474C8B"/>
    <w:rsid w:val="00476057"/>
    <w:rsid w:val="00485907"/>
    <w:rsid w:val="00490B24"/>
    <w:rsid w:val="004934E0"/>
    <w:rsid w:val="004A20E6"/>
    <w:rsid w:val="004A2725"/>
    <w:rsid w:val="004A291C"/>
    <w:rsid w:val="004A4093"/>
    <w:rsid w:val="004A40DF"/>
    <w:rsid w:val="004B25F2"/>
    <w:rsid w:val="004B3660"/>
    <w:rsid w:val="004B4FCE"/>
    <w:rsid w:val="004B7A3B"/>
    <w:rsid w:val="004C0452"/>
    <w:rsid w:val="004C0A1A"/>
    <w:rsid w:val="004C1479"/>
    <w:rsid w:val="004C473B"/>
    <w:rsid w:val="004C5192"/>
    <w:rsid w:val="004C575E"/>
    <w:rsid w:val="004C5C4D"/>
    <w:rsid w:val="004C772C"/>
    <w:rsid w:val="004D00D7"/>
    <w:rsid w:val="004D57D2"/>
    <w:rsid w:val="004D5B73"/>
    <w:rsid w:val="004D67FC"/>
    <w:rsid w:val="004E379A"/>
    <w:rsid w:val="004E4297"/>
    <w:rsid w:val="004E7210"/>
    <w:rsid w:val="004F0E66"/>
    <w:rsid w:val="004F5C93"/>
    <w:rsid w:val="0050619C"/>
    <w:rsid w:val="00506DE1"/>
    <w:rsid w:val="00512AF3"/>
    <w:rsid w:val="00513E2C"/>
    <w:rsid w:val="005143FE"/>
    <w:rsid w:val="00517E14"/>
    <w:rsid w:val="005212A7"/>
    <w:rsid w:val="00521F3B"/>
    <w:rsid w:val="00522635"/>
    <w:rsid w:val="005249AA"/>
    <w:rsid w:val="0053106D"/>
    <w:rsid w:val="00534761"/>
    <w:rsid w:val="00534DB7"/>
    <w:rsid w:val="0054219E"/>
    <w:rsid w:val="00542CF5"/>
    <w:rsid w:val="005435C4"/>
    <w:rsid w:val="00544C24"/>
    <w:rsid w:val="005538CB"/>
    <w:rsid w:val="00554AB6"/>
    <w:rsid w:val="00556302"/>
    <w:rsid w:val="00557EBA"/>
    <w:rsid w:val="005604A2"/>
    <w:rsid w:val="0056138D"/>
    <w:rsid w:val="005635DC"/>
    <w:rsid w:val="0056510F"/>
    <w:rsid w:val="0056525D"/>
    <w:rsid w:val="005705D7"/>
    <w:rsid w:val="00571DC8"/>
    <w:rsid w:val="0057220D"/>
    <w:rsid w:val="0058133C"/>
    <w:rsid w:val="00594C9D"/>
    <w:rsid w:val="005967B5"/>
    <w:rsid w:val="005973C0"/>
    <w:rsid w:val="005A230F"/>
    <w:rsid w:val="005A363C"/>
    <w:rsid w:val="005A3A84"/>
    <w:rsid w:val="005A7015"/>
    <w:rsid w:val="005A79BA"/>
    <w:rsid w:val="005B370D"/>
    <w:rsid w:val="005B6CEC"/>
    <w:rsid w:val="005B763D"/>
    <w:rsid w:val="005B7AFE"/>
    <w:rsid w:val="005C3888"/>
    <w:rsid w:val="005C7D68"/>
    <w:rsid w:val="005D01D0"/>
    <w:rsid w:val="005D19EF"/>
    <w:rsid w:val="005D2ECA"/>
    <w:rsid w:val="005D5616"/>
    <w:rsid w:val="005E2ECC"/>
    <w:rsid w:val="005E4EA2"/>
    <w:rsid w:val="005F0E6B"/>
    <w:rsid w:val="005F20C0"/>
    <w:rsid w:val="005F22A5"/>
    <w:rsid w:val="005F3C84"/>
    <w:rsid w:val="005F44BD"/>
    <w:rsid w:val="005F7B43"/>
    <w:rsid w:val="006001E8"/>
    <w:rsid w:val="006009F1"/>
    <w:rsid w:val="00601F1D"/>
    <w:rsid w:val="00603C0E"/>
    <w:rsid w:val="00604F62"/>
    <w:rsid w:val="0060628B"/>
    <w:rsid w:val="006128D7"/>
    <w:rsid w:val="0061396F"/>
    <w:rsid w:val="00617CA8"/>
    <w:rsid w:val="0063236E"/>
    <w:rsid w:val="00637E75"/>
    <w:rsid w:val="006437F2"/>
    <w:rsid w:val="00647DD7"/>
    <w:rsid w:val="00650984"/>
    <w:rsid w:val="006513A7"/>
    <w:rsid w:val="00652735"/>
    <w:rsid w:val="00652B92"/>
    <w:rsid w:val="00652F0A"/>
    <w:rsid w:val="00653B21"/>
    <w:rsid w:val="00654B86"/>
    <w:rsid w:val="0066441D"/>
    <w:rsid w:val="00665AA1"/>
    <w:rsid w:val="00667595"/>
    <w:rsid w:val="00673D71"/>
    <w:rsid w:val="00675F29"/>
    <w:rsid w:val="0068595A"/>
    <w:rsid w:val="00685F61"/>
    <w:rsid w:val="00686E56"/>
    <w:rsid w:val="0068712C"/>
    <w:rsid w:val="00691C38"/>
    <w:rsid w:val="00692909"/>
    <w:rsid w:val="00693E41"/>
    <w:rsid w:val="006A0495"/>
    <w:rsid w:val="006A19AC"/>
    <w:rsid w:val="006A23A0"/>
    <w:rsid w:val="006A4098"/>
    <w:rsid w:val="006A7470"/>
    <w:rsid w:val="006B0B47"/>
    <w:rsid w:val="006B0F3E"/>
    <w:rsid w:val="006B270C"/>
    <w:rsid w:val="006B5B88"/>
    <w:rsid w:val="006B7290"/>
    <w:rsid w:val="006C3A46"/>
    <w:rsid w:val="006D115B"/>
    <w:rsid w:val="006D1890"/>
    <w:rsid w:val="006D1AC9"/>
    <w:rsid w:val="006D37EF"/>
    <w:rsid w:val="006D6029"/>
    <w:rsid w:val="006D7B3F"/>
    <w:rsid w:val="006E0BE7"/>
    <w:rsid w:val="006E1E0E"/>
    <w:rsid w:val="006F2BE2"/>
    <w:rsid w:val="006F70A6"/>
    <w:rsid w:val="007052DE"/>
    <w:rsid w:val="007059DA"/>
    <w:rsid w:val="007067B5"/>
    <w:rsid w:val="007111E8"/>
    <w:rsid w:val="00715289"/>
    <w:rsid w:val="007160B7"/>
    <w:rsid w:val="00720750"/>
    <w:rsid w:val="007244A6"/>
    <w:rsid w:val="00725308"/>
    <w:rsid w:val="007267EE"/>
    <w:rsid w:val="0073209F"/>
    <w:rsid w:val="0073415B"/>
    <w:rsid w:val="00736242"/>
    <w:rsid w:val="0073704C"/>
    <w:rsid w:val="007405F8"/>
    <w:rsid w:val="00740784"/>
    <w:rsid w:val="00741473"/>
    <w:rsid w:val="00742FCE"/>
    <w:rsid w:val="00747CE7"/>
    <w:rsid w:val="007505B4"/>
    <w:rsid w:val="00753288"/>
    <w:rsid w:val="007537EE"/>
    <w:rsid w:val="0076185A"/>
    <w:rsid w:val="007628A8"/>
    <w:rsid w:val="0076489F"/>
    <w:rsid w:val="007816C5"/>
    <w:rsid w:val="00784B81"/>
    <w:rsid w:val="00786775"/>
    <w:rsid w:val="00792CF1"/>
    <w:rsid w:val="00795AFD"/>
    <w:rsid w:val="007960C8"/>
    <w:rsid w:val="007A30F9"/>
    <w:rsid w:val="007A3987"/>
    <w:rsid w:val="007A4F45"/>
    <w:rsid w:val="007A58FF"/>
    <w:rsid w:val="007A5DC8"/>
    <w:rsid w:val="007A7F28"/>
    <w:rsid w:val="007B06FC"/>
    <w:rsid w:val="007B61E6"/>
    <w:rsid w:val="007B6B31"/>
    <w:rsid w:val="007D45D1"/>
    <w:rsid w:val="007D53C5"/>
    <w:rsid w:val="007D570B"/>
    <w:rsid w:val="007E0CFA"/>
    <w:rsid w:val="007E46E8"/>
    <w:rsid w:val="007E6390"/>
    <w:rsid w:val="007F02FB"/>
    <w:rsid w:val="007F098C"/>
    <w:rsid w:val="007F335E"/>
    <w:rsid w:val="00802CAB"/>
    <w:rsid w:val="00802F1E"/>
    <w:rsid w:val="00807243"/>
    <w:rsid w:val="00811BB9"/>
    <w:rsid w:val="00816990"/>
    <w:rsid w:val="00826A13"/>
    <w:rsid w:val="00831974"/>
    <w:rsid w:val="00833EF5"/>
    <w:rsid w:val="00835C0F"/>
    <w:rsid w:val="008364D1"/>
    <w:rsid w:val="00836D8B"/>
    <w:rsid w:val="00842F10"/>
    <w:rsid w:val="0084546B"/>
    <w:rsid w:val="0084557B"/>
    <w:rsid w:val="00845ABC"/>
    <w:rsid w:val="00847B5E"/>
    <w:rsid w:val="00847E45"/>
    <w:rsid w:val="008504E0"/>
    <w:rsid w:val="00851655"/>
    <w:rsid w:val="0085251D"/>
    <w:rsid w:val="008525C9"/>
    <w:rsid w:val="00853BCE"/>
    <w:rsid w:val="0085569F"/>
    <w:rsid w:val="00857D03"/>
    <w:rsid w:val="00861CCE"/>
    <w:rsid w:val="00863FE3"/>
    <w:rsid w:val="00865BC4"/>
    <w:rsid w:val="00890767"/>
    <w:rsid w:val="00892B9B"/>
    <w:rsid w:val="008953B5"/>
    <w:rsid w:val="0089629B"/>
    <w:rsid w:val="00896E7F"/>
    <w:rsid w:val="008A1493"/>
    <w:rsid w:val="008A54E2"/>
    <w:rsid w:val="008A7000"/>
    <w:rsid w:val="008B0BB2"/>
    <w:rsid w:val="008B1308"/>
    <w:rsid w:val="008B2C0E"/>
    <w:rsid w:val="008B3793"/>
    <w:rsid w:val="008C539D"/>
    <w:rsid w:val="008C7FEA"/>
    <w:rsid w:val="008D1D09"/>
    <w:rsid w:val="008D672A"/>
    <w:rsid w:val="008E0720"/>
    <w:rsid w:val="008E3FE3"/>
    <w:rsid w:val="008F3CAA"/>
    <w:rsid w:val="008F5BE1"/>
    <w:rsid w:val="00900756"/>
    <w:rsid w:val="00901E8B"/>
    <w:rsid w:val="0090355C"/>
    <w:rsid w:val="009051B1"/>
    <w:rsid w:val="009070EE"/>
    <w:rsid w:val="00907987"/>
    <w:rsid w:val="00911D5B"/>
    <w:rsid w:val="00913586"/>
    <w:rsid w:val="0091433C"/>
    <w:rsid w:val="0092153A"/>
    <w:rsid w:val="00922E45"/>
    <w:rsid w:val="0092539F"/>
    <w:rsid w:val="00932DD5"/>
    <w:rsid w:val="00933727"/>
    <w:rsid w:val="00942673"/>
    <w:rsid w:val="00945FF3"/>
    <w:rsid w:val="00951A76"/>
    <w:rsid w:val="009548F0"/>
    <w:rsid w:val="00954A40"/>
    <w:rsid w:val="00955F23"/>
    <w:rsid w:val="009608A6"/>
    <w:rsid w:val="00960DC7"/>
    <w:rsid w:val="00962C51"/>
    <w:rsid w:val="009661E2"/>
    <w:rsid w:val="00981DC1"/>
    <w:rsid w:val="009838F0"/>
    <w:rsid w:val="0099179C"/>
    <w:rsid w:val="00995B05"/>
    <w:rsid w:val="00996827"/>
    <w:rsid w:val="009A167A"/>
    <w:rsid w:val="009A7009"/>
    <w:rsid w:val="009B08B4"/>
    <w:rsid w:val="009B32DE"/>
    <w:rsid w:val="009B33A9"/>
    <w:rsid w:val="009B4DC3"/>
    <w:rsid w:val="009B6823"/>
    <w:rsid w:val="009C4A0C"/>
    <w:rsid w:val="009C6D36"/>
    <w:rsid w:val="009D011B"/>
    <w:rsid w:val="009D3E13"/>
    <w:rsid w:val="009D3F8F"/>
    <w:rsid w:val="009E0AB1"/>
    <w:rsid w:val="009E3717"/>
    <w:rsid w:val="009E4D18"/>
    <w:rsid w:val="009E50AB"/>
    <w:rsid w:val="009E564B"/>
    <w:rsid w:val="009F1A11"/>
    <w:rsid w:val="009F305D"/>
    <w:rsid w:val="00A02071"/>
    <w:rsid w:val="00A05B9E"/>
    <w:rsid w:val="00A14A1D"/>
    <w:rsid w:val="00A2144E"/>
    <w:rsid w:val="00A226B8"/>
    <w:rsid w:val="00A24DEF"/>
    <w:rsid w:val="00A25A99"/>
    <w:rsid w:val="00A2781A"/>
    <w:rsid w:val="00A3332D"/>
    <w:rsid w:val="00A33503"/>
    <w:rsid w:val="00A339CC"/>
    <w:rsid w:val="00A3540C"/>
    <w:rsid w:val="00A35612"/>
    <w:rsid w:val="00A44393"/>
    <w:rsid w:val="00A449E5"/>
    <w:rsid w:val="00A45FDD"/>
    <w:rsid w:val="00A50C97"/>
    <w:rsid w:val="00A55D6E"/>
    <w:rsid w:val="00A5635B"/>
    <w:rsid w:val="00A62695"/>
    <w:rsid w:val="00A62F95"/>
    <w:rsid w:val="00A651A2"/>
    <w:rsid w:val="00A72015"/>
    <w:rsid w:val="00A737C6"/>
    <w:rsid w:val="00A86717"/>
    <w:rsid w:val="00A86C65"/>
    <w:rsid w:val="00A919A7"/>
    <w:rsid w:val="00A92DE7"/>
    <w:rsid w:val="00A9503F"/>
    <w:rsid w:val="00A968D3"/>
    <w:rsid w:val="00AA3D67"/>
    <w:rsid w:val="00AA6C38"/>
    <w:rsid w:val="00AB2D52"/>
    <w:rsid w:val="00AB4464"/>
    <w:rsid w:val="00AB4FBB"/>
    <w:rsid w:val="00AB59CE"/>
    <w:rsid w:val="00AB6626"/>
    <w:rsid w:val="00AC3967"/>
    <w:rsid w:val="00AC4133"/>
    <w:rsid w:val="00AC44C9"/>
    <w:rsid w:val="00AC7ABB"/>
    <w:rsid w:val="00AD30AC"/>
    <w:rsid w:val="00AD4A5E"/>
    <w:rsid w:val="00AE03F2"/>
    <w:rsid w:val="00AE2FDB"/>
    <w:rsid w:val="00AE41E7"/>
    <w:rsid w:val="00AE563C"/>
    <w:rsid w:val="00AE7D7F"/>
    <w:rsid w:val="00AF1D22"/>
    <w:rsid w:val="00AF3EFC"/>
    <w:rsid w:val="00AF5C32"/>
    <w:rsid w:val="00B008C0"/>
    <w:rsid w:val="00B015B2"/>
    <w:rsid w:val="00B04887"/>
    <w:rsid w:val="00B049DA"/>
    <w:rsid w:val="00B04DBD"/>
    <w:rsid w:val="00B12100"/>
    <w:rsid w:val="00B14C76"/>
    <w:rsid w:val="00B15B49"/>
    <w:rsid w:val="00B22ED0"/>
    <w:rsid w:val="00B3123F"/>
    <w:rsid w:val="00B3344C"/>
    <w:rsid w:val="00B33996"/>
    <w:rsid w:val="00B3726C"/>
    <w:rsid w:val="00B42FF2"/>
    <w:rsid w:val="00B43BDA"/>
    <w:rsid w:val="00B4409D"/>
    <w:rsid w:val="00B44585"/>
    <w:rsid w:val="00B445CB"/>
    <w:rsid w:val="00B478EA"/>
    <w:rsid w:val="00B54EDD"/>
    <w:rsid w:val="00B577E5"/>
    <w:rsid w:val="00B651B6"/>
    <w:rsid w:val="00B709B8"/>
    <w:rsid w:val="00B73573"/>
    <w:rsid w:val="00B741BD"/>
    <w:rsid w:val="00B753D2"/>
    <w:rsid w:val="00B76DE5"/>
    <w:rsid w:val="00B832FD"/>
    <w:rsid w:val="00B83E6F"/>
    <w:rsid w:val="00B92653"/>
    <w:rsid w:val="00BA0BAB"/>
    <w:rsid w:val="00BA1EF5"/>
    <w:rsid w:val="00BB151E"/>
    <w:rsid w:val="00BB66F1"/>
    <w:rsid w:val="00BB6A2E"/>
    <w:rsid w:val="00BB6C81"/>
    <w:rsid w:val="00BC43A4"/>
    <w:rsid w:val="00BC7B0B"/>
    <w:rsid w:val="00BD3C2F"/>
    <w:rsid w:val="00BD5709"/>
    <w:rsid w:val="00BD6257"/>
    <w:rsid w:val="00BE5665"/>
    <w:rsid w:val="00BE716E"/>
    <w:rsid w:val="00BF7BB0"/>
    <w:rsid w:val="00C04015"/>
    <w:rsid w:val="00C0734B"/>
    <w:rsid w:val="00C10DFA"/>
    <w:rsid w:val="00C14ED5"/>
    <w:rsid w:val="00C15BBB"/>
    <w:rsid w:val="00C15F04"/>
    <w:rsid w:val="00C213AB"/>
    <w:rsid w:val="00C233E5"/>
    <w:rsid w:val="00C30C10"/>
    <w:rsid w:val="00C30F9B"/>
    <w:rsid w:val="00C31B91"/>
    <w:rsid w:val="00C32627"/>
    <w:rsid w:val="00C36B61"/>
    <w:rsid w:val="00C3777E"/>
    <w:rsid w:val="00C423CE"/>
    <w:rsid w:val="00C4379C"/>
    <w:rsid w:val="00C57A3A"/>
    <w:rsid w:val="00C64EE9"/>
    <w:rsid w:val="00C66816"/>
    <w:rsid w:val="00C721CE"/>
    <w:rsid w:val="00C761EE"/>
    <w:rsid w:val="00C833BB"/>
    <w:rsid w:val="00C8715A"/>
    <w:rsid w:val="00C91FA1"/>
    <w:rsid w:val="00C95377"/>
    <w:rsid w:val="00C9636D"/>
    <w:rsid w:val="00C964DA"/>
    <w:rsid w:val="00CA5F80"/>
    <w:rsid w:val="00CB1045"/>
    <w:rsid w:val="00CB4091"/>
    <w:rsid w:val="00CB780B"/>
    <w:rsid w:val="00CC52D5"/>
    <w:rsid w:val="00CC5D5A"/>
    <w:rsid w:val="00CD1038"/>
    <w:rsid w:val="00CD3850"/>
    <w:rsid w:val="00CD4707"/>
    <w:rsid w:val="00CD503F"/>
    <w:rsid w:val="00CD62D9"/>
    <w:rsid w:val="00CE606A"/>
    <w:rsid w:val="00CF0760"/>
    <w:rsid w:val="00CF134D"/>
    <w:rsid w:val="00CF1D99"/>
    <w:rsid w:val="00CF28D9"/>
    <w:rsid w:val="00D10BCC"/>
    <w:rsid w:val="00D1560D"/>
    <w:rsid w:val="00D2017C"/>
    <w:rsid w:val="00D20A40"/>
    <w:rsid w:val="00D25CDF"/>
    <w:rsid w:val="00D31C4A"/>
    <w:rsid w:val="00D34B33"/>
    <w:rsid w:val="00D354AC"/>
    <w:rsid w:val="00D35F3C"/>
    <w:rsid w:val="00D36102"/>
    <w:rsid w:val="00D404D0"/>
    <w:rsid w:val="00D424AB"/>
    <w:rsid w:val="00D473C5"/>
    <w:rsid w:val="00D47802"/>
    <w:rsid w:val="00D56BD7"/>
    <w:rsid w:val="00D645C3"/>
    <w:rsid w:val="00D71617"/>
    <w:rsid w:val="00D726E2"/>
    <w:rsid w:val="00D729A4"/>
    <w:rsid w:val="00D776AB"/>
    <w:rsid w:val="00D85244"/>
    <w:rsid w:val="00D85A77"/>
    <w:rsid w:val="00D86299"/>
    <w:rsid w:val="00D86F5A"/>
    <w:rsid w:val="00D94C3B"/>
    <w:rsid w:val="00DA0508"/>
    <w:rsid w:val="00DA4A87"/>
    <w:rsid w:val="00DB0098"/>
    <w:rsid w:val="00DB037E"/>
    <w:rsid w:val="00DB4322"/>
    <w:rsid w:val="00DB4A96"/>
    <w:rsid w:val="00DB593C"/>
    <w:rsid w:val="00DB7F93"/>
    <w:rsid w:val="00DC64AE"/>
    <w:rsid w:val="00DE2406"/>
    <w:rsid w:val="00DE3BF8"/>
    <w:rsid w:val="00DE40F6"/>
    <w:rsid w:val="00DF190C"/>
    <w:rsid w:val="00DF1D79"/>
    <w:rsid w:val="00E04C92"/>
    <w:rsid w:val="00E141F7"/>
    <w:rsid w:val="00E175F6"/>
    <w:rsid w:val="00E2080E"/>
    <w:rsid w:val="00E20A44"/>
    <w:rsid w:val="00E26551"/>
    <w:rsid w:val="00E30CC8"/>
    <w:rsid w:val="00E3217A"/>
    <w:rsid w:val="00E325FA"/>
    <w:rsid w:val="00E32739"/>
    <w:rsid w:val="00E340D3"/>
    <w:rsid w:val="00E436FB"/>
    <w:rsid w:val="00E4498B"/>
    <w:rsid w:val="00E51A34"/>
    <w:rsid w:val="00E540E9"/>
    <w:rsid w:val="00E54F26"/>
    <w:rsid w:val="00E60460"/>
    <w:rsid w:val="00E6067B"/>
    <w:rsid w:val="00E61A56"/>
    <w:rsid w:val="00E71B7C"/>
    <w:rsid w:val="00E738E6"/>
    <w:rsid w:val="00E73A64"/>
    <w:rsid w:val="00E74E82"/>
    <w:rsid w:val="00E76968"/>
    <w:rsid w:val="00E81F7E"/>
    <w:rsid w:val="00E82CCA"/>
    <w:rsid w:val="00E8470F"/>
    <w:rsid w:val="00E8616B"/>
    <w:rsid w:val="00E93C9B"/>
    <w:rsid w:val="00E95B6E"/>
    <w:rsid w:val="00E96216"/>
    <w:rsid w:val="00EA544B"/>
    <w:rsid w:val="00EA5669"/>
    <w:rsid w:val="00EA6A9A"/>
    <w:rsid w:val="00EA6F37"/>
    <w:rsid w:val="00EB095E"/>
    <w:rsid w:val="00EB396E"/>
    <w:rsid w:val="00EB5003"/>
    <w:rsid w:val="00EB6957"/>
    <w:rsid w:val="00EC294B"/>
    <w:rsid w:val="00ED0163"/>
    <w:rsid w:val="00ED07CF"/>
    <w:rsid w:val="00EE02EF"/>
    <w:rsid w:val="00EE06C4"/>
    <w:rsid w:val="00EE1F36"/>
    <w:rsid w:val="00EE296B"/>
    <w:rsid w:val="00EE3B23"/>
    <w:rsid w:val="00EE6948"/>
    <w:rsid w:val="00EE7B63"/>
    <w:rsid w:val="00EF4EFD"/>
    <w:rsid w:val="00EF5D9E"/>
    <w:rsid w:val="00EF7B8F"/>
    <w:rsid w:val="00F0003F"/>
    <w:rsid w:val="00F011D1"/>
    <w:rsid w:val="00F013F8"/>
    <w:rsid w:val="00F01BD8"/>
    <w:rsid w:val="00F04B10"/>
    <w:rsid w:val="00F108A7"/>
    <w:rsid w:val="00F115CC"/>
    <w:rsid w:val="00F12D5A"/>
    <w:rsid w:val="00F12EDC"/>
    <w:rsid w:val="00F1400A"/>
    <w:rsid w:val="00F171DE"/>
    <w:rsid w:val="00F2052A"/>
    <w:rsid w:val="00F21A5D"/>
    <w:rsid w:val="00F236D7"/>
    <w:rsid w:val="00F26988"/>
    <w:rsid w:val="00F31646"/>
    <w:rsid w:val="00F35BAA"/>
    <w:rsid w:val="00F36700"/>
    <w:rsid w:val="00F4002F"/>
    <w:rsid w:val="00F4201B"/>
    <w:rsid w:val="00F435DA"/>
    <w:rsid w:val="00F50986"/>
    <w:rsid w:val="00F52854"/>
    <w:rsid w:val="00F744D6"/>
    <w:rsid w:val="00F83851"/>
    <w:rsid w:val="00F84F08"/>
    <w:rsid w:val="00F86685"/>
    <w:rsid w:val="00F872E5"/>
    <w:rsid w:val="00F93A73"/>
    <w:rsid w:val="00F961EC"/>
    <w:rsid w:val="00FA44B9"/>
    <w:rsid w:val="00FB1B3B"/>
    <w:rsid w:val="00FC04EA"/>
    <w:rsid w:val="00FC0AE7"/>
    <w:rsid w:val="00FC7AB6"/>
    <w:rsid w:val="00FC7FF3"/>
    <w:rsid w:val="00FD29B4"/>
    <w:rsid w:val="00FD431D"/>
    <w:rsid w:val="00FE5962"/>
    <w:rsid w:val="00FE6081"/>
    <w:rsid w:val="00FE78CC"/>
    <w:rsid w:val="00FF0C64"/>
    <w:rsid w:val="00FF34C5"/>
    <w:rsid w:val="00FF3965"/>
    <w:rsid w:val="00FF4D8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0003F"/>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942673"/>
    <w:pPr>
      <w:keepNext/>
      <w:numPr>
        <w:ilvl w:val="1"/>
        <w:numId w:val="4"/>
      </w:numPr>
      <w:spacing w:before="240" w:after="120" w:line="240" w:lineRule="auto"/>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0003F"/>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942673"/>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gitternetz">
    <w:name w:val="Table Grid"/>
    <w:basedOn w:val="NormaleTabelle"/>
    <w:uiPriority w:val="59"/>
    <w:rsid w:val="00556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semiHidden/>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D10BCC"/>
    <w:pPr>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Hyp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Lud07</b:Tag>
    <b:SourceType>Book</b:SourceType>
    <b:Guid>{2033EAE6-A528-46AB-A95B-E6BC182B34ED}</b:Guid>
    <b:Author>
      <b:Author>
        <b:NameList>
          <b:Person>
            <b:Last>Ludewig</b:Last>
            <b:First>Jochen</b:First>
          </b:Person>
          <b:Person>
            <b:Last>Lichter</b:Last>
            <b:First>Horst</b:First>
          </b:Person>
        </b:NameList>
      </b:Author>
    </b:Author>
    <b:Title>Software Engineering - Grundlagen, Menschen, Prozesse, Techniken, 1. Aufl.</b:Title>
    <b:Year>2007</b:Year>
    <b:City>Heidelberg</b:City>
    <b:Publisher>dpunkt.verlag GmbH</b:Publisher>
    <b:RefOrder>1</b:RefOrder>
  </b:Source>
  <b:Source>
    <b:Tag>Tay09</b:Tag>
    <b:SourceType>Book</b:SourceType>
    <b:Guid>{5854448A-5A34-47D3-9048-7C2089CE34A0}</b:Guid>
    <b:Author>
      <b:Author>
        <b:NameList>
          <b:Person>
            <b:Last>Taylor</b:Last>
            <b:First>Richard</b:First>
            <b:Middle>N.</b:Middle>
          </b:Person>
          <b:Person>
            <b:Last>Medvidovic</b:Last>
            <b:First>Nenad</b:First>
          </b:Person>
          <b:Person>
            <b:Last>Dashofy</b:Last>
            <b:First>Eric</b:First>
            <b:Middle>M.</b:Middle>
          </b:Person>
        </b:NameList>
      </b:Author>
    </b:Author>
    <b:Title>Software Architecture: Foundations, Theory, and Practice, 1. Aufl.</b:Title>
    <b:Year>2009</b:Year>
    <b:City>Danver</b:City>
    <b:Publisher>John Wiley &amp; Sons, Inc</b:Publisher>
    <b:RefOrder>2</b:RefOrder>
  </b:Source>
  <b:Source>
    <b:Tag>Duv10</b:Tag>
    <b:SourceType>Book</b:SourceType>
    <b:Guid>{06F0F0A0-337F-49F2-90E5-782141AB769E}</b:Guid>
    <b:Author>
      <b:Author>
        <b:NameList>
          <b:Person>
            <b:Last>Duvigneau</b:Last>
            <b:First>Michael</b:First>
          </b:Person>
        </b:NameList>
      </b:Author>
    </b:Author>
    <b:Title>Konzeptionelle Modellierung von Plugin-Systemen mit Petrinetzen, 1. Aufl.</b:Title>
    <b:Year>2010</b:Year>
    <b:City>Hamburg</b:City>
    <b:Publisher>Logos Verlag Berlin GmbH</b:Publisher>
    <b:RefOrder>3</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4</b:RefOrder>
  </b:Source>
  <b:Source>
    <b:Tag>Sta15</b:Tag>
    <b:SourceType>Book</b:SourceType>
    <b:Guid>{EAB534AF-03B6-4429-B8AA-71BAADE6742E}</b:Guid>
    <b:Author>
      <b:Author>
        <b:NameList>
          <b:Person>
            <b:Last>Starke</b:Last>
            <b:First>Gernot</b:First>
          </b:Person>
        </b:NameList>
      </b:Author>
    </b:Author>
    <b:Title>Effektive Softwarearchitekturen - Ein praktischer Leitfaden, 7. Aufl.</b:Title>
    <b:Year>2015</b:Year>
    <b:City>München</b:City>
    <b:Publisher>Carl Hanser Verlag</b:Publisher>
    <b:RefOrder>5</b:RefOrder>
  </b:Source>
  <b:Source>
    <b:Tag>Gol14</b:Tag>
    <b:SourceType>Book</b:SourceType>
    <b:Guid>{CA7C7FDD-9039-4876-AF10-586C2FE426CD}</b:Guid>
    <b:Author>
      <b:Author>
        <b:NameList>
          <b:Person>
            <b:Last>Goll</b:Last>
            <b:First>Joachim</b:First>
          </b:Person>
        </b:NameList>
      </b:Author>
    </b:Author>
    <b:Title>Architektur- und Entwurfsmuster der Softwaretechnik: Mit lauffähigen Beispielen in Java, 2. Aufl.</b:Title>
    <b:Year>2014</b:Year>
    <b:City>Wiesbaden</b:City>
    <b:Publisher>Springer-Verlag</b:Publisher>
    <b:RefOrder>6</b:RefOrder>
  </b:Source>
  <b:Source>
    <b:Tag>Gam04</b:Tag>
    <b:SourceType>Book</b:SourceType>
    <b:Guid>{00E34C7B-77BD-472F-8661-F09584BEF9A6}</b:Guid>
    <b:Author>
      <b:Author>
        <b:NameList>
          <b:Person>
            <b:Last>Gamma</b:Last>
            <b:First>Erich</b:First>
          </b:Person>
          <b:Person>
            <b:Last>Helm</b:Last>
            <b:First>Richard</b:First>
          </b:Person>
          <b:Person>
            <b:Last>Johnson</b:Last>
            <b:First>Ralph</b:First>
          </b:Person>
          <b:Person>
            <b:Last>Vlissides</b:Last>
            <b:First>John</b:First>
          </b:Person>
        </b:NameList>
      </b:Author>
    </b:Author>
    <b:Title>Entwurfsmuster - Elemente wiederverwendbarer objektorientierter Software</b:Title>
    <b:Year>2004</b:Year>
    <b:City>München</b:City>
    <b:Publisher>Addison-Wesley Verlag</b:Publisher>
    <b:RefOrder>7</b:RefOrder>
  </b:Source>
  <b:Source>
    <b:Tag>Pos04</b:Tag>
    <b:SourceType>Book</b:SourceType>
    <b:Guid>{29DA765E-B93F-4029-AAF3-012082445FC4}</b:Guid>
    <b:Author>
      <b:Author>
        <b:NameList>
          <b:Person>
            <b:Last>Posch</b:Last>
            <b:First>Torsten</b:First>
          </b:Person>
          <b:Person>
            <b:Last>Birken</b:Last>
            <b:First>Klaus</b:First>
          </b:Person>
          <b:Person>
            <b:Last>Gerdom</b:Last>
            <b:First>Michael</b:First>
          </b:Person>
        </b:NameList>
      </b:Author>
    </b:Author>
    <b:Title>Basiswissen Softwarearchitektur - Verstehen, entwerfen, bewerten und dokumentieren</b:Title>
    <b:Year>2004</b:Year>
    <b:City>Heidelberg</b:City>
    <b:Publisher>dpunkt.verlag GmbH</b:Publisher>
    <b:RefOrder>8</b:RefOrder>
  </b:Source>
  <b:Source>
    <b:Tag>Som12</b:Tag>
    <b:SourceType>Book</b:SourceType>
    <b:Guid>{78547A34-AAF2-4E95-BF1E-DE2DEF0F7D69}</b:Guid>
    <b:Author>
      <b:Author>
        <b:NameList>
          <b:Person>
            <b:Last>Sommerville</b:Last>
            <b:First>Ian</b:First>
          </b:Person>
        </b:NameList>
      </b:Author>
    </b:Author>
    <b:Title>Software Engineering, 9. Aufl.</b:Title>
    <b:Year>2012</b:Year>
    <b:City>München</b:City>
    <b:Publisher>Pearson Deutschland GmbH</b:Publisher>
    <b:RefOrder>9</b:RefOrder>
  </b:Source>
  <b:Source>
    <b:Tag>Fow03</b:Tag>
    <b:SourceType>Book</b:SourceType>
    <b:Guid>{2DE87A8D-74EC-481D-8C66-6F53CBF08649}</b:Guid>
    <b:Author>
      <b:Author>
        <b:NameList>
          <b:Person>
            <b:Last>Fowler</b:Last>
            <b:First>Martin</b:First>
          </b:Person>
        </b:NameList>
      </b:Author>
    </b:Author>
    <b:Title>Patterns für Enterprise Application-Architekturen</b:Title>
    <b:Year>2003</b:Year>
    <b:City>Bonn</b:City>
    <b:Publisher>mitp-Verlag</b:Publisher>
    <b:RefOrder>10</b:RefOrder>
  </b:Source>
  <b:Source>
    <b:Tag>Kni02</b:Tag>
    <b:SourceType>ArticleInAPeriodical</b:SourceType>
    <b:Guid>{C8914FAB-0CBA-4D01-A90C-6F19C925A9B6}</b:Guid>
    <b:Author>
      <b:Author>
        <b:NameList>
          <b:Person>
            <b:Last>Knight</b:Last>
            <b:First>Alan</b:First>
          </b:Person>
          <b:Person>
            <b:Last>Dai</b:Last>
            <b:First>Naci</b:First>
          </b:Person>
        </b:NameList>
      </b:Author>
    </b:Author>
    <b:Title>Objects and the Web</b:Title>
    <b:Year>2002</b:Year>
    <b:PeriodicalTitle>IEEE Software</b:PeriodicalTitle>
    <b:Month>März/April</b:Month>
    <b:Pages>51-55</b:Pages>
    <b:RefOrder>11</b:RefOrder>
  </b:Source>
  <b:Source>
    <b:Tag>Dij74</b:Tag>
    <b:SourceType>ArticleInAPeriodical</b:SourceType>
    <b:Guid>{43843E59-8F86-48D0-9BD2-976FF81241FA}</b:Guid>
    <b:Author>
      <b:Author>
        <b:NameList>
          <b:Person>
            <b:Last>Dijkstra</b:Last>
            <b:First>Edsger</b:First>
            <b:Middle>W</b:Middle>
          </b:Person>
        </b:NameList>
      </b:Author>
    </b:Author>
    <b:Title>On the role of scientific thought</b:Title>
    <b:Year>1974</b:Year>
    <b:Month>August</b:Month>
    <b:Day>30</b:Day>
    <b:Pages>60-66</b:Pages>
    <b:RefOrder>12</b:RefOrder>
  </b:Source>
  <b:Source>
    <b:Tag>Fre11</b:Tag>
    <b:SourceType>Book</b:SourceType>
    <b:Guid>{E9605B2A-8ADC-44AE-8A5C-CD6B50290E2E}</b:Guid>
    <b:Author>
      <b:Author>
        <b:NameList>
          <b:Person>
            <b:Last>Freeman</b:Last>
            <b:First>Adam</b:First>
          </b:Person>
          <b:Person>
            <b:Last>Sanderson</b:Last>
            <b:First>Steven</b:First>
          </b:Person>
        </b:NameList>
      </b:Author>
    </b:Author>
    <b:Title>Pro ASP.NET MVC 3 Framework</b:Title>
    <b:Year>2011</b:Year>
    <b:City>New York</b:City>
    <b:Publisher>Apress</b:Publisher>
    <b:RefOrder>13</b:RefOrder>
  </b:Source>
  <b:Source>
    <b:Tag>Hal10</b:Tag>
    <b:SourceType>Book</b:SourceType>
    <b:Guid>{7C3AAABA-C7A4-4AD7-A4D6-DE566CEC6A2B}</b:Guid>
    <b:Author>
      <b:Author>
        <b:NameList>
          <b:Person>
            <b:Last>Hall</b:Last>
            <b:First>Garry</b:First>
          </b:Person>
        </b:NameList>
      </b:Author>
    </b:Author>
    <b:Title>Pro WPF and Silverlight MVVM: Effective Application Development with Model-View-ViewModel</b:Title>
    <b:Year>2010</b:Year>
    <b:City>New York</b:City>
    <b:Publisher>Apress</b:Publisher>
    <b:RefOrder>14</b:RefOrder>
  </b:Source>
  <b:Source>
    <b:Tag>Pot96</b:Tag>
    <b:SourceType>Report</b:SourceType>
    <b:Guid>{42109D61-D8A9-4271-BC86-F258F22D8615}</b:Guid>
    <b:Author>
      <b:Author>
        <b:NameList>
          <b:Person>
            <b:Last>Potel</b:Last>
            <b:First>Mike</b:First>
          </b:Person>
          <b:Person>
            <b:Last>CTO</b:Last>
            <b:First>VP</b:First>
            <b:Middle>&amp;</b:Middle>
          </b:Person>
          <b:Person>
            <b:Last>Inc.</b:Last>
            <b:First>Talingent</b:First>
          </b:Person>
        </b:NameList>
      </b:Author>
    </b:Author>
    <b:Title>MVP: Model-View-Presenter - The Taligent Programming Model for C++ and Java</b:Title>
    <b:Year>1996</b:Year>
    <b:RefOrder>15</b:RefOrder>
  </b:Source>
  <b:Source>
    <b:Tag>Gei09</b:Tag>
    <b:SourceType>Book</b:SourceType>
    <b:Guid>{8B570BCD-C831-4A2C-AE73-91D6D5D5B225}</b:Guid>
    <b:Author>
      <b:Author>
        <b:NameList>
          <b:Person>
            <b:Last>Geisler</b:Last>
            <b:First>Frank</b:First>
          </b:Person>
        </b:NameList>
      </b:Author>
    </b:Author>
    <b:Title>Datenbanken - Grundlagen und Design, 3. Aufl.</b:Title>
    <b:Year>2009</b:Year>
    <b:City>Heidelberg</b:City>
    <b:Publisher>mitp-Verlag</b:Publisher>
    <b:RefOrder>16</b:RefOrder>
  </b:Source>
  <b:Source>
    <b:Tag>Bus07</b:Tag>
    <b:SourceType>Book</b:SourceType>
    <b:Guid>{BDB842B9-5DE3-44ED-B52E-EC396C555489}</b:Guid>
    <b:Author>
      <b:Author>
        <b:NameList>
          <b:Person>
            <b:Last>Buschmann</b:Last>
            <b:First>Frank</b:First>
          </b:Person>
          <b:Person>
            <b:Last>Henney</b:Last>
            <b:First>Kevin</b:First>
          </b:Person>
          <b:Person>
            <b:Last>Schmidt</b:Last>
            <b:First>Douglas</b:First>
            <b:Middle>C</b:Middle>
          </b:Person>
        </b:NameList>
      </b:Author>
    </b:Author>
    <b:Title>Pattern-Oriented Software Architecture, A Pattern Language for Distributed Computing; 4. Aufl.</b:Title>
    <b:Year>2007</b:Year>
    <b:City>Chichester</b:City>
    <b:Publisher>John Wiley &amp; Sons</b:Publisher>
    <b:RefOrder>17</b:RefOrder>
  </b:Source>
  <b:Source>
    <b:Tag>Fow06</b:Tag>
    <b:SourceType>InternetSite</b:SourceType>
    <b:Guid>{700E9806-3D67-4985-A005-651B569F575B}</b:Guid>
    <b:Author>
      <b:Author>
        <b:NameList>
          <b:Person>
            <b:Last>Fowler</b:Last>
            <b:First>Martin</b:First>
          </b:Person>
        </b:NameList>
      </b:Author>
    </b:Author>
    <b:Title>Supervising Controller</b:Title>
    <b:Year>2006</b:Year>
    <b:Month>Juni</b:Month>
    <b:Day>19</b:Day>
    <b:YearAccessed>2015</b:YearAccessed>
    <b:MonthAccessed>November</b:MonthAccessed>
    <b:DayAccessed>10</b:DayAccessed>
    <b:URL>http://www.martinfowler.com/eaaDev/SupervisingPresenter.html</b:URL>
    <b:RefOrder>18</b:RefOrder>
  </b:Source>
  <b:Source>
    <b:Tag>Fow061</b:Tag>
    <b:SourceType>InternetSite</b:SourceType>
    <b:Guid>{DDBF98CB-D219-487D-BA5E-25ADC9EDA221}</b:Guid>
    <b:Author>
      <b:Author>
        <b:NameList>
          <b:Person>
            <b:Last>Fowler</b:Last>
            <b:First>Martin</b:First>
          </b:Person>
        </b:NameList>
      </b:Author>
    </b:Author>
    <b:Title>Passive View</b:Title>
    <b:Year>2006</b:Year>
    <b:Month>Juli</b:Month>
    <b:Day>18</b:Day>
    <b:YearAccessed>2015</b:YearAccessed>
    <b:MonthAccessed>November</b:MonthAccessed>
    <b:DayAccessed>10</b:DayAccessed>
    <b:URL>http://www.martinfowler.com/eaaDev/PassiveScreen.html</b:URL>
    <b:RefOrder>19</b:RefOrder>
  </b:Source>
</b:Sources>
</file>

<file path=customXml/itemProps1.xml><?xml version="1.0" encoding="utf-8"?>
<ds:datastoreItem xmlns:ds="http://schemas.openxmlformats.org/officeDocument/2006/customXml" ds:itemID="{CF5DA930-5804-4E2A-9898-BA6FC5E3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1299</Words>
  <Characters>8188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xgadles</dc:creator>
  <cp:lastModifiedBy>Leon Stapper</cp:lastModifiedBy>
  <cp:revision>92</cp:revision>
  <dcterms:created xsi:type="dcterms:W3CDTF">2015-07-08T12:18:00Z</dcterms:created>
  <dcterms:modified xsi:type="dcterms:W3CDTF">2016-05-19T11:35:00Z</dcterms:modified>
</cp:coreProperties>
</file>