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23087" w14:textId="77777777" w:rsidR="00E16FA4" w:rsidRPr="003F2F99" w:rsidRDefault="00E16FA4" w:rsidP="003150B7">
      <w:pPr>
        <w:widowControl w:val="0"/>
        <w:spacing w:beforeLines="50" w:before="156" w:afterLines="50" w:after="156" w:line="360" w:lineRule="auto"/>
        <w:jc w:val="distribute"/>
        <w:rPr>
          <w:rFonts w:ascii="Times New Roman" w:eastAsia="宋体" w:hAnsi="Times New Roman" w:cs="Times New Roman"/>
          <w:color w:val="000000"/>
          <w:kern w:val="0"/>
          <w:sz w:val="44"/>
          <w:szCs w:val="44"/>
        </w:rPr>
      </w:pPr>
    </w:p>
    <w:p w14:paraId="3CBC8CC0" w14:textId="77777777" w:rsidR="00E16FA4" w:rsidRPr="003F2F99" w:rsidRDefault="00E16FA4" w:rsidP="003150B7">
      <w:pPr>
        <w:widowControl w:val="0"/>
        <w:spacing w:beforeLines="50" w:before="156" w:afterLines="50" w:after="156" w:line="360" w:lineRule="auto"/>
        <w:jc w:val="distribute"/>
        <w:rPr>
          <w:rFonts w:ascii="Times New Roman" w:eastAsia="黑体" w:hAnsi="Times New Roman" w:cs="Times New Roman"/>
          <w:b/>
          <w:color w:val="FF0000"/>
          <w:kern w:val="0"/>
          <w:sz w:val="48"/>
          <w:szCs w:val="44"/>
          <w:lang w:val="en-GB"/>
        </w:rPr>
      </w:pPr>
      <w:commentRangeStart w:id="0"/>
      <w:r w:rsidRPr="003F2F99">
        <w:rPr>
          <w:rFonts w:ascii="Times New Roman" w:eastAsia="黑体" w:hAnsi="Times New Roman" w:cs="Times New Roman"/>
          <w:b/>
          <w:color w:val="FF0000"/>
          <w:kern w:val="0"/>
          <w:sz w:val="48"/>
          <w:szCs w:val="44"/>
          <w:lang w:val="en-GB"/>
        </w:rPr>
        <w:t>{$</w:t>
      </w:r>
      <w:r w:rsidRPr="003F2F99">
        <w:rPr>
          <w:rFonts w:ascii="Times New Roman" w:eastAsia="黑体" w:hAnsi="Times New Roman" w:cs="Times New Roman"/>
          <w:b/>
          <w:color w:val="FF0000"/>
          <w:kern w:val="0"/>
          <w:sz w:val="48"/>
          <w:szCs w:val="44"/>
          <w:lang w:val="en-GB"/>
        </w:rPr>
        <w:t>发行人</w:t>
      </w:r>
      <w:r w:rsidRPr="003F2F99">
        <w:rPr>
          <w:rFonts w:ascii="Times New Roman" w:eastAsia="黑体" w:hAnsi="Times New Roman" w:cs="Times New Roman"/>
          <w:b/>
          <w:color w:val="FF0000"/>
          <w:kern w:val="0"/>
          <w:sz w:val="48"/>
          <w:szCs w:val="44"/>
          <w:lang w:val="en-GB"/>
        </w:rPr>
        <w:t>}</w:t>
      </w:r>
      <w:commentRangeEnd w:id="0"/>
      <w:r w:rsidR="00084B22">
        <w:rPr>
          <w:rStyle w:val="affff2"/>
        </w:rPr>
        <w:commentReference w:id="0"/>
      </w:r>
    </w:p>
    <w:p w14:paraId="28707632" w14:textId="77777777" w:rsidR="00E16FA4" w:rsidRPr="003F2F99" w:rsidRDefault="00E16FA4" w:rsidP="003150B7">
      <w:pPr>
        <w:widowControl w:val="0"/>
        <w:spacing w:beforeLines="50" w:before="156" w:afterLines="50" w:after="156" w:line="360" w:lineRule="auto"/>
        <w:jc w:val="center"/>
        <w:rPr>
          <w:rFonts w:ascii="Times New Roman" w:eastAsia="黑体" w:hAnsi="Times New Roman" w:cs="Times New Roman"/>
          <w:b/>
          <w:color w:val="FF0000"/>
          <w:kern w:val="0"/>
          <w:sz w:val="48"/>
          <w:szCs w:val="44"/>
        </w:rPr>
      </w:pPr>
      <w:r w:rsidRPr="003F2F99">
        <w:rPr>
          <w:rFonts w:ascii="Times New Roman" w:eastAsia="黑体" w:hAnsi="Times New Roman" w:cs="Times New Roman"/>
          <w:b/>
          <w:color w:val="FF0000"/>
          <w:kern w:val="0"/>
          <w:sz w:val="48"/>
          <w:szCs w:val="44"/>
          <w:lang w:val="en-GB"/>
        </w:rPr>
        <w:t>{$</w:t>
      </w:r>
      <w:r w:rsidRPr="003F2F99">
        <w:rPr>
          <w:rFonts w:ascii="Times New Roman" w:eastAsia="黑体" w:hAnsi="Times New Roman" w:cs="Times New Roman"/>
          <w:b/>
          <w:color w:val="FF0000"/>
          <w:kern w:val="0"/>
          <w:sz w:val="48"/>
          <w:szCs w:val="44"/>
          <w:lang w:val="en-GB"/>
        </w:rPr>
        <w:t>本次债券含年份去公司名全称</w:t>
      </w:r>
      <w:r w:rsidRPr="003F2F99">
        <w:rPr>
          <w:rFonts w:ascii="Times New Roman" w:eastAsia="黑体" w:hAnsi="Times New Roman" w:cs="Times New Roman"/>
          <w:b/>
          <w:color w:val="FF0000"/>
          <w:kern w:val="0"/>
          <w:sz w:val="48"/>
          <w:szCs w:val="44"/>
          <w:lang w:val="en-GB"/>
        </w:rPr>
        <w:t>}</w:t>
      </w:r>
    </w:p>
    <w:p w14:paraId="7D732AD6" w14:textId="77777777" w:rsidR="00E16FA4" w:rsidRPr="003F2F99" w:rsidRDefault="00E16FA4" w:rsidP="003150B7">
      <w:pPr>
        <w:widowControl w:val="0"/>
        <w:spacing w:beforeLines="50" w:before="156" w:afterLines="50" w:after="156" w:line="360" w:lineRule="auto"/>
        <w:jc w:val="center"/>
        <w:rPr>
          <w:rFonts w:ascii="Times New Roman" w:eastAsia="黑体" w:hAnsi="Times New Roman" w:cs="Times New Roman"/>
          <w:b/>
          <w:color w:val="000000"/>
          <w:kern w:val="0"/>
          <w:sz w:val="48"/>
          <w:szCs w:val="44"/>
          <w:lang w:val="en-GB"/>
        </w:rPr>
      </w:pPr>
      <w:r w:rsidRPr="003F2F99">
        <w:rPr>
          <w:rFonts w:ascii="Times New Roman" w:eastAsia="黑体" w:hAnsi="Times New Roman" w:cs="Times New Roman"/>
          <w:b/>
          <w:color w:val="000000"/>
          <w:kern w:val="0"/>
          <w:sz w:val="48"/>
          <w:szCs w:val="44"/>
          <w:lang w:val="en-GB"/>
        </w:rPr>
        <w:t>募集说明书</w:t>
      </w:r>
    </w:p>
    <w:p w14:paraId="463F494E" w14:textId="77777777" w:rsidR="00E16FA4" w:rsidRPr="003F2F99" w:rsidRDefault="00E16FA4" w:rsidP="003150B7">
      <w:pPr>
        <w:widowControl w:val="0"/>
        <w:spacing w:beforeLines="50" w:before="156" w:afterLines="50" w:after="156" w:line="360" w:lineRule="auto"/>
        <w:jc w:val="center"/>
        <w:rPr>
          <w:rFonts w:ascii="Times New Roman" w:eastAsia="黑体" w:hAnsi="Times New Roman" w:cs="Times New Roman"/>
          <w:b/>
          <w:color w:val="000000"/>
          <w:kern w:val="0"/>
          <w:sz w:val="48"/>
          <w:szCs w:val="44"/>
          <w:lang w:val="en-GB"/>
        </w:rPr>
      </w:pPr>
      <w:r w:rsidRPr="003F2F99">
        <w:rPr>
          <w:rFonts w:ascii="Times New Roman" w:eastAsia="黑体" w:hAnsi="Times New Roman" w:cs="Times New Roman"/>
          <w:b/>
          <w:color w:val="000000"/>
          <w:kern w:val="0"/>
          <w:sz w:val="48"/>
          <w:szCs w:val="44"/>
          <w:lang w:val="en-GB"/>
        </w:rPr>
        <w:t>（面向</w:t>
      </w:r>
      <w:r w:rsidR="00EE4D79" w:rsidRPr="003F2F99">
        <w:rPr>
          <w:rFonts w:ascii="Times New Roman" w:eastAsia="黑体" w:hAnsi="Times New Roman" w:cs="Times New Roman"/>
          <w:b/>
          <w:color w:val="000000"/>
          <w:kern w:val="0"/>
          <w:sz w:val="48"/>
          <w:szCs w:val="44"/>
          <w:lang w:val="en-GB"/>
        </w:rPr>
        <w:t>专业</w:t>
      </w:r>
      <w:r w:rsidRPr="003F2F99">
        <w:rPr>
          <w:rFonts w:ascii="Times New Roman" w:eastAsia="黑体" w:hAnsi="Times New Roman" w:cs="Times New Roman"/>
          <w:b/>
          <w:color w:val="000000"/>
          <w:kern w:val="0"/>
          <w:sz w:val="48"/>
          <w:szCs w:val="44"/>
          <w:lang w:val="en-GB"/>
        </w:rPr>
        <w:t>投资者）</w:t>
      </w:r>
    </w:p>
    <w:p w14:paraId="04EC0F07" w14:textId="77777777" w:rsidR="00E16FA4" w:rsidRPr="003F2F99"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48"/>
          <w:szCs w:val="44"/>
          <w:lang w:val="en-GB"/>
        </w:rPr>
      </w:pPr>
    </w:p>
    <w:p w14:paraId="6F094347" w14:textId="77777777" w:rsidR="00E16FA4" w:rsidRPr="003F2F99"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32"/>
          <w:szCs w:val="44"/>
        </w:rPr>
      </w:pPr>
    </w:p>
    <w:p w14:paraId="5166DC6C" w14:textId="77777777" w:rsidR="00E16FA4" w:rsidRPr="003F2F99"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36"/>
          <w:szCs w:val="44"/>
          <w:lang w:val="en-GB"/>
        </w:rPr>
      </w:pPr>
      <w:r w:rsidRPr="003F2F99">
        <w:rPr>
          <w:rFonts w:ascii="Times New Roman" w:eastAsia="黑体" w:hAnsi="Times New Roman" w:cs="Times New Roman"/>
          <w:b/>
          <w:color w:val="000000"/>
          <w:kern w:val="0"/>
          <w:sz w:val="36"/>
          <w:szCs w:val="44"/>
          <w:lang w:val="en-GB"/>
        </w:rPr>
        <w:t>发行人：</w:t>
      </w:r>
    </w:p>
    <w:p w14:paraId="72230F25" w14:textId="77777777" w:rsidR="00E16FA4" w:rsidRPr="003F2F99"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FF0000"/>
          <w:kern w:val="0"/>
          <w:sz w:val="32"/>
          <w:szCs w:val="44"/>
          <w:lang w:val="en-GB"/>
        </w:rPr>
      </w:pPr>
      <w:r w:rsidRPr="003F2F99">
        <w:rPr>
          <w:rFonts w:ascii="Times New Roman" w:eastAsia="黑体" w:hAnsi="Times New Roman" w:cs="Times New Roman"/>
          <w:b/>
          <w:color w:val="FF0000"/>
          <w:kern w:val="0"/>
          <w:sz w:val="36"/>
          <w:szCs w:val="44"/>
          <w:lang w:val="en-GB"/>
        </w:rPr>
        <w:t>{$</w:t>
      </w:r>
      <w:r w:rsidRPr="003F2F99">
        <w:rPr>
          <w:rFonts w:ascii="Times New Roman" w:eastAsia="黑体" w:hAnsi="Times New Roman" w:cs="Times New Roman"/>
          <w:b/>
          <w:color w:val="FF0000"/>
          <w:kern w:val="0"/>
          <w:sz w:val="36"/>
          <w:szCs w:val="44"/>
          <w:lang w:val="en-GB"/>
        </w:rPr>
        <w:t>发行人</w:t>
      </w:r>
      <w:r w:rsidRPr="003F2F99">
        <w:rPr>
          <w:rFonts w:ascii="Times New Roman" w:eastAsia="黑体" w:hAnsi="Times New Roman" w:cs="Times New Roman"/>
          <w:b/>
          <w:color w:val="FF0000"/>
          <w:kern w:val="0"/>
          <w:sz w:val="36"/>
          <w:szCs w:val="44"/>
          <w:lang w:val="en-GB"/>
        </w:rPr>
        <w:t>}</w:t>
      </w:r>
    </w:p>
    <w:p w14:paraId="4608FE92" w14:textId="77777777" w:rsidR="00E16FA4" w:rsidRPr="003F2F99" w:rsidRDefault="00E16FA4" w:rsidP="003150B7">
      <w:pPr>
        <w:widowControl w:val="0"/>
        <w:spacing w:afterLines="100" w:after="312" w:line="360" w:lineRule="auto"/>
        <w:jc w:val="center"/>
        <w:rPr>
          <w:rFonts w:ascii="Times New Roman" w:eastAsia="黑体" w:hAnsi="Times New Roman" w:cs="Times New Roman"/>
          <w:color w:val="000000"/>
          <w:kern w:val="0"/>
          <w:sz w:val="32"/>
          <w:szCs w:val="28"/>
        </w:rPr>
      </w:pPr>
      <w:r w:rsidRPr="003F2F99">
        <w:rPr>
          <w:rFonts w:ascii="Times New Roman" w:eastAsia="黑体" w:hAnsi="Times New Roman" w:cs="Times New Roman"/>
          <w:color w:val="000000"/>
          <w:kern w:val="0"/>
          <w:sz w:val="32"/>
          <w:szCs w:val="28"/>
          <w:lang w:val="en-GB"/>
        </w:rPr>
        <w:t>住所：</w:t>
      </w:r>
      <w:r w:rsidRPr="003F2F99">
        <w:rPr>
          <w:rFonts w:ascii="Times New Roman" w:eastAsia="黑体" w:hAnsi="Times New Roman" w:cs="Times New Roman"/>
          <w:color w:val="FF0000"/>
          <w:kern w:val="0"/>
          <w:sz w:val="32"/>
          <w:szCs w:val="28"/>
        </w:rPr>
        <w:t>{$</w:t>
      </w:r>
      <w:r w:rsidRPr="003F2F99">
        <w:rPr>
          <w:rFonts w:ascii="Times New Roman" w:eastAsia="黑体" w:hAnsi="Times New Roman" w:cs="Times New Roman"/>
          <w:color w:val="FF0000"/>
          <w:kern w:val="0"/>
          <w:sz w:val="32"/>
          <w:szCs w:val="28"/>
        </w:rPr>
        <w:t>发行人住所</w:t>
      </w:r>
      <w:r w:rsidRPr="003F2F99">
        <w:rPr>
          <w:rFonts w:ascii="Times New Roman" w:eastAsia="黑体" w:hAnsi="Times New Roman" w:cs="Times New Roman"/>
          <w:color w:val="FF0000"/>
          <w:kern w:val="0"/>
          <w:sz w:val="32"/>
          <w:szCs w:val="28"/>
        </w:rPr>
        <w:t>}</w:t>
      </w:r>
    </w:p>
    <w:p w14:paraId="621AF1E4" w14:textId="77777777" w:rsidR="00E16FA4" w:rsidRPr="003F2F99" w:rsidRDefault="00E16FA4" w:rsidP="003150B7">
      <w:pPr>
        <w:widowControl w:val="0"/>
        <w:spacing w:line="360" w:lineRule="auto"/>
        <w:jc w:val="center"/>
        <w:rPr>
          <w:rFonts w:ascii="Times New Roman" w:eastAsia="黑体" w:hAnsi="Times New Roman" w:cs="Times New Roman"/>
          <w:b/>
          <w:color w:val="000000"/>
          <w:sz w:val="32"/>
          <w:szCs w:val="28"/>
        </w:rPr>
      </w:pPr>
    </w:p>
    <w:p w14:paraId="3EBEA347" w14:textId="77777777" w:rsidR="00E16FA4" w:rsidRPr="003F2F99" w:rsidRDefault="00E16FA4" w:rsidP="003150B7">
      <w:pPr>
        <w:widowControl w:val="0"/>
        <w:spacing w:line="360" w:lineRule="auto"/>
        <w:jc w:val="center"/>
        <w:rPr>
          <w:rFonts w:ascii="Times New Roman" w:eastAsia="黑体" w:hAnsi="Times New Roman" w:cs="Times New Roman"/>
          <w:b/>
          <w:color w:val="000000"/>
          <w:sz w:val="32"/>
          <w:szCs w:val="28"/>
        </w:rPr>
      </w:pPr>
      <w:r w:rsidRPr="003F2F99">
        <w:rPr>
          <w:rFonts w:ascii="Times New Roman" w:eastAsia="黑体" w:hAnsi="Times New Roman" w:cs="Times New Roman"/>
          <w:b/>
          <w:color w:val="000000"/>
          <w:sz w:val="36"/>
          <w:szCs w:val="28"/>
        </w:rPr>
        <w:t>主承销商：</w:t>
      </w:r>
    </w:p>
    <w:p w14:paraId="328AA067" w14:textId="77777777" w:rsidR="00E16FA4" w:rsidRPr="003F2F99" w:rsidRDefault="00E16FA4" w:rsidP="003150B7">
      <w:pPr>
        <w:widowControl w:val="0"/>
        <w:tabs>
          <w:tab w:val="left" w:pos="2340"/>
        </w:tabs>
        <w:adjustRightInd w:val="0"/>
        <w:spacing w:after="156" w:line="360" w:lineRule="auto"/>
        <w:jc w:val="center"/>
        <w:textAlignment w:val="baseline"/>
        <w:rPr>
          <w:rFonts w:ascii="Times New Roman" w:eastAsia="黑体" w:hAnsi="Times New Roman" w:cs="Times New Roman"/>
          <w:b/>
          <w:color w:val="000000"/>
          <w:sz w:val="48"/>
          <w:szCs w:val="21"/>
        </w:rPr>
      </w:pPr>
      <w:r w:rsidRPr="003F2F99">
        <w:rPr>
          <w:rFonts w:ascii="Times New Roman" w:eastAsia="宋体" w:hAnsi="Times New Roman" w:cs="Times New Roman"/>
          <w:b/>
          <w:bCs/>
          <w:noProof/>
          <w:sz w:val="28"/>
          <w:szCs w:val="32"/>
        </w:rPr>
        <w:drawing>
          <wp:inline distT="0" distB="0" distL="0" distR="0" wp14:anchorId="6B67AADC" wp14:editId="0312A96B">
            <wp:extent cx="3445854" cy="675640"/>
            <wp:effectExtent l="0" t="0" r="0" b="0"/>
            <wp:docPr id="10" name="图片 10" descr="图片包含 游戏机, 画,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4938" cy="687225"/>
                    </a:xfrm>
                    <a:prstGeom prst="rect">
                      <a:avLst/>
                    </a:prstGeom>
                    <a:noFill/>
                    <a:ln>
                      <a:noFill/>
                    </a:ln>
                  </pic:spPr>
                </pic:pic>
              </a:graphicData>
            </a:graphic>
          </wp:inline>
        </w:drawing>
      </w:r>
    </w:p>
    <w:p w14:paraId="0B385F72" w14:textId="77777777" w:rsidR="00E16FA4" w:rsidRPr="003F2F99" w:rsidRDefault="00E16FA4" w:rsidP="003150B7">
      <w:pPr>
        <w:widowControl w:val="0"/>
        <w:tabs>
          <w:tab w:val="left" w:pos="2340"/>
        </w:tabs>
        <w:adjustRightInd w:val="0"/>
        <w:spacing w:after="156" w:line="360" w:lineRule="auto"/>
        <w:jc w:val="center"/>
        <w:textAlignment w:val="baseline"/>
        <w:rPr>
          <w:rFonts w:ascii="Times New Roman" w:eastAsia="黑体" w:hAnsi="Times New Roman" w:cs="Times New Roman"/>
          <w:color w:val="000000"/>
          <w:sz w:val="32"/>
          <w:szCs w:val="28"/>
        </w:rPr>
      </w:pPr>
      <w:r w:rsidRPr="003F2F99">
        <w:rPr>
          <w:rFonts w:ascii="Times New Roman" w:eastAsia="黑体" w:hAnsi="Times New Roman" w:cs="Times New Roman"/>
          <w:color w:val="000000"/>
          <w:sz w:val="32"/>
          <w:szCs w:val="28"/>
        </w:rPr>
        <w:t>住所：</w:t>
      </w:r>
      <w:r w:rsidRPr="003F2F99">
        <w:rPr>
          <w:rFonts w:ascii="Times New Roman" w:eastAsia="黑体" w:hAnsi="Times New Roman" w:cs="Times New Roman"/>
          <w:color w:val="FF0000"/>
          <w:sz w:val="32"/>
          <w:szCs w:val="28"/>
        </w:rPr>
        <w:t>{$</w:t>
      </w:r>
      <w:r w:rsidRPr="003F2F99">
        <w:rPr>
          <w:rFonts w:ascii="Times New Roman" w:eastAsia="黑体" w:hAnsi="Times New Roman" w:cs="Times New Roman"/>
          <w:color w:val="FF0000"/>
          <w:sz w:val="32"/>
          <w:szCs w:val="28"/>
        </w:rPr>
        <w:t>主承销商住所</w:t>
      </w:r>
      <w:r w:rsidRPr="003F2F99">
        <w:rPr>
          <w:rFonts w:ascii="Times New Roman" w:eastAsia="黑体" w:hAnsi="Times New Roman" w:cs="Times New Roman"/>
          <w:color w:val="FF0000"/>
          <w:sz w:val="32"/>
          <w:szCs w:val="28"/>
        </w:rPr>
        <w:t>}</w:t>
      </w:r>
    </w:p>
    <w:p w14:paraId="0CB24B98" w14:textId="77777777" w:rsidR="00E16FA4" w:rsidRPr="003F2F99" w:rsidRDefault="00E16FA4" w:rsidP="003150B7">
      <w:pPr>
        <w:widowControl w:val="0"/>
        <w:tabs>
          <w:tab w:val="left" w:pos="2340"/>
        </w:tabs>
        <w:adjustRightInd w:val="0"/>
        <w:spacing w:after="156" w:line="360" w:lineRule="auto"/>
        <w:jc w:val="center"/>
        <w:textAlignment w:val="baseline"/>
        <w:rPr>
          <w:rFonts w:ascii="Times New Roman" w:eastAsia="黑体" w:hAnsi="Times New Roman" w:cs="Times New Roman"/>
          <w:color w:val="000000"/>
          <w:sz w:val="32"/>
          <w:szCs w:val="28"/>
        </w:rPr>
      </w:pPr>
    </w:p>
    <w:p w14:paraId="2F0ABC05" w14:textId="504B573B" w:rsidR="00E16FA4" w:rsidRPr="003F2F99" w:rsidRDefault="00E16FA4" w:rsidP="003150B7">
      <w:pPr>
        <w:widowControl w:val="0"/>
        <w:tabs>
          <w:tab w:val="left" w:pos="2340"/>
        </w:tabs>
        <w:adjustRightInd w:val="0"/>
        <w:spacing w:after="156" w:line="360" w:lineRule="auto"/>
        <w:jc w:val="center"/>
        <w:textAlignment w:val="baseline"/>
        <w:rPr>
          <w:rFonts w:ascii="Times New Roman" w:eastAsia="黑体" w:hAnsi="Times New Roman" w:cs="Times New Roman"/>
          <w:color w:val="000000"/>
          <w:sz w:val="32"/>
          <w:szCs w:val="28"/>
        </w:rPr>
      </w:pPr>
      <w:r w:rsidRPr="003F2F99">
        <w:rPr>
          <w:rFonts w:ascii="Times New Roman" w:eastAsia="黑体" w:hAnsi="Times New Roman" w:cs="Times New Roman"/>
          <w:color w:val="000000"/>
          <w:sz w:val="32"/>
          <w:szCs w:val="28"/>
        </w:rPr>
        <w:t>签署日期：</w:t>
      </w:r>
      <w:r w:rsidR="00E54398" w:rsidRPr="003F2F99">
        <w:rPr>
          <w:rFonts w:ascii="Times New Roman" w:eastAsia="黑体" w:hAnsi="Times New Roman" w:cs="Times New Roman"/>
          <w:color w:val="000000"/>
          <w:sz w:val="32"/>
          <w:szCs w:val="28"/>
        </w:rPr>
        <w:t xml:space="preserve">  </w:t>
      </w:r>
      <w:r w:rsidR="00607492" w:rsidRPr="003F2F99">
        <w:rPr>
          <w:rFonts w:ascii="Times New Roman" w:eastAsia="黑体" w:hAnsi="Times New Roman" w:cs="Times New Roman"/>
          <w:color w:val="000000"/>
          <w:sz w:val="32"/>
          <w:szCs w:val="28"/>
        </w:rPr>
        <w:t xml:space="preserve">  </w:t>
      </w:r>
      <w:r w:rsidRPr="003F2F99">
        <w:rPr>
          <w:rFonts w:ascii="Times New Roman" w:eastAsia="黑体" w:hAnsi="Times New Roman" w:cs="Times New Roman"/>
          <w:color w:val="000000"/>
          <w:sz w:val="32"/>
          <w:szCs w:val="28"/>
        </w:rPr>
        <w:t>年</w:t>
      </w:r>
      <w:r w:rsidR="00607492" w:rsidRPr="003F2F99">
        <w:rPr>
          <w:rFonts w:ascii="Times New Roman" w:eastAsia="黑体" w:hAnsi="Times New Roman" w:cs="Times New Roman"/>
          <w:color w:val="000000"/>
          <w:sz w:val="32"/>
          <w:szCs w:val="28"/>
        </w:rPr>
        <w:t xml:space="preserve">   </w:t>
      </w:r>
      <w:r w:rsidRPr="003F2F99">
        <w:rPr>
          <w:rFonts w:ascii="Times New Roman" w:eastAsia="黑体" w:hAnsi="Times New Roman" w:cs="Times New Roman"/>
          <w:color w:val="000000"/>
          <w:sz w:val="32"/>
          <w:szCs w:val="28"/>
        </w:rPr>
        <w:t>月</w:t>
      </w:r>
      <w:r w:rsidR="00607492" w:rsidRPr="003F2F99">
        <w:rPr>
          <w:rFonts w:ascii="Times New Roman" w:eastAsia="黑体" w:hAnsi="Times New Roman" w:cs="Times New Roman"/>
          <w:color w:val="000000"/>
          <w:sz w:val="32"/>
          <w:szCs w:val="28"/>
        </w:rPr>
        <w:t xml:space="preserve">   </w:t>
      </w:r>
      <w:r w:rsidRPr="003F2F99">
        <w:rPr>
          <w:rFonts w:ascii="Times New Roman" w:eastAsia="黑体" w:hAnsi="Times New Roman" w:cs="Times New Roman"/>
          <w:color w:val="000000"/>
          <w:sz w:val="32"/>
          <w:szCs w:val="28"/>
        </w:rPr>
        <w:t>日</w:t>
      </w:r>
    </w:p>
    <w:p w14:paraId="49DBCF54" w14:textId="77777777" w:rsidR="00E16FA4" w:rsidRPr="003F2F99" w:rsidRDefault="00E16FA4" w:rsidP="003150B7">
      <w:pPr>
        <w:widowControl w:val="0"/>
        <w:rPr>
          <w:rFonts w:ascii="Times New Roman" w:hAnsi="Times New Roman" w:cs="Times New Roman"/>
        </w:rPr>
        <w:sectPr w:rsidR="00E16FA4" w:rsidRPr="003F2F99" w:rsidSect="00861A28">
          <w:footerReference w:type="even" r:id="rId12"/>
          <w:pgSz w:w="11900" w:h="16840"/>
          <w:pgMar w:top="1440" w:right="1800" w:bottom="1440" w:left="1800" w:header="851" w:footer="992" w:gutter="0"/>
          <w:cols w:space="425"/>
          <w:docGrid w:type="lines" w:linePitch="312"/>
        </w:sectPr>
      </w:pPr>
    </w:p>
    <w:p w14:paraId="743075E2" w14:textId="77777777" w:rsidR="00E16FA4" w:rsidRPr="003F2F99" w:rsidRDefault="00E16FA4" w:rsidP="003150B7">
      <w:pPr>
        <w:pStyle w:val="a5"/>
        <w:widowControl w:val="0"/>
      </w:pPr>
      <w:bookmarkStart w:id="1" w:name="_Toc526473"/>
      <w:bookmarkStart w:id="2" w:name="_Toc41662649"/>
      <w:bookmarkStart w:id="3" w:name="_Toc41662716"/>
      <w:bookmarkStart w:id="4" w:name="_Toc41662857"/>
      <w:bookmarkStart w:id="5" w:name="_Toc41662930"/>
      <w:bookmarkStart w:id="6" w:name="_Toc41663137"/>
      <w:bookmarkStart w:id="7" w:name="_Toc41663210"/>
      <w:bookmarkStart w:id="8" w:name="_Toc41663411"/>
      <w:bookmarkStart w:id="9" w:name="_Toc41663551"/>
      <w:bookmarkStart w:id="10" w:name="_Toc41663831"/>
      <w:bookmarkStart w:id="11" w:name="_Toc71637627"/>
      <w:commentRangeStart w:id="12"/>
      <w:r w:rsidRPr="003F2F99">
        <w:lastRenderedPageBreak/>
        <w:t>重大事项提示</w:t>
      </w:r>
      <w:bookmarkEnd w:id="1"/>
      <w:bookmarkEnd w:id="2"/>
      <w:bookmarkEnd w:id="3"/>
      <w:bookmarkEnd w:id="4"/>
      <w:bookmarkEnd w:id="5"/>
      <w:bookmarkEnd w:id="6"/>
      <w:bookmarkEnd w:id="7"/>
      <w:bookmarkEnd w:id="8"/>
      <w:bookmarkEnd w:id="9"/>
      <w:bookmarkEnd w:id="10"/>
      <w:commentRangeEnd w:id="12"/>
      <w:r w:rsidR="00CD45B1">
        <w:rPr>
          <w:rStyle w:val="affff2"/>
          <w:rFonts w:asciiTheme="minorHAnsi" w:eastAsiaTheme="minorEastAsia" w:hAnsiTheme="minorHAnsi" w:cstheme="minorBidi"/>
          <w:b w:val="0"/>
          <w:bCs w:val="0"/>
          <w:kern w:val="2"/>
        </w:rPr>
        <w:commentReference w:id="12"/>
      </w:r>
      <w:bookmarkEnd w:id="11"/>
    </w:p>
    <w:p w14:paraId="53738B97" w14:textId="55A27163" w:rsidR="007D47B1" w:rsidRPr="003F2F99" w:rsidRDefault="007D47B1"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请投资者关注以下重大事项，并仔细阅读募集说明书中</w:t>
      </w:r>
      <w:r w:rsidRPr="00494315">
        <w:rPr>
          <w:rFonts w:ascii="宋体" w:eastAsia="宋体" w:hAnsi="宋体" w:cs="Times New Roman"/>
          <w:kern w:val="0"/>
          <w:sz w:val="24"/>
          <w:szCs w:val="20"/>
        </w:rPr>
        <w:t>“</w:t>
      </w:r>
      <w:r w:rsidRPr="003F2F99">
        <w:rPr>
          <w:rFonts w:ascii="Times New Roman" w:eastAsia="宋体" w:hAnsi="Times New Roman" w:cs="Times New Roman"/>
          <w:kern w:val="0"/>
          <w:sz w:val="24"/>
          <w:szCs w:val="20"/>
        </w:rPr>
        <w:t>风险因素</w:t>
      </w:r>
      <w:r w:rsidRPr="00494315">
        <w:rPr>
          <w:rFonts w:ascii="宋体" w:eastAsia="宋体" w:hAnsi="宋体" w:cs="Times New Roman"/>
          <w:kern w:val="0"/>
          <w:sz w:val="24"/>
          <w:szCs w:val="20"/>
        </w:rPr>
        <w:t>”</w:t>
      </w:r>
      <w:r w:rsidRPr="003F2F99">
        <w:rPr>
          <w:rFonts w:ascii="Times New Roman" w:eastAsia="宋体" w:hAnsi="Times New Roman" w:cs="Times New Roman"/>
          <w:kern w:val="0"/>
          <w:sz w:val="24"/>
          <w:szCs w:val="20"/>
        </w:rPr>
        <w:t>等有关章节。</w:t>
      </w:r>
      <w:r w:rsidR="00227CAE" w:rsidRPr="00227CAE">
        <w:rPr>
          <w:rFonts w:ascii="Times New Roman" w:eastAsia="宋体" w:hAnsi="Times New Roman" w:cs="Times New Roman"/>
          <w:kern w:val="0"/>
          <w:sz w:val="24"/>
          <w:szCs w:val="20"/>
          <w:shd w:val="clear" w:color="auto" w:fill="00FF00"/>
        </w:rPr>
        <w:fldChar w:fldCharType="begin"/>
      </w:r>
      <w:r w:rsidR="00227CAE" w:rsidRPr="00227CAE">
        <w:rPr>
          <w:rFonts w:ascii="Times New Roman" w:eastAsia="宋体" w:hAnsi="Times New Roman" w:cs="Times New Roman"/>
          <w:kern w:val="0"/>
          <w:sz w:val="24"/>
          <w:szCs w:val="20"/>
          <w:shd w:val="clear" w:color="auto" w:fill="00FF00"/>
        </w:rPr>
        <w:instrText xml:space="preserve"> 1 </w:instrText>
      </w:r>
      <w:r w:rsidR="00227CAE" w:rsidRPr="00227CAE">
        <w:rPr>
          <w:rFonts w:ascii="Times New Roman" w:eastAsia="宋体" w:hAnsi="Times New Roman" w:cs="Times New Roman"/>
          <w:kern w:val="0"/>
          <w:sz w:val="24"/>
          <w:szCs w:val="20"/>
          <w:shd w:val="clear" w:color="auto" w:fill="00FF00"/>
        </w:rPr>
        <w:fldChar w:fldCharType="end"/>
      </w:r>
    </w:p>
    <w:p w14:paraId="1245A211" w14:textId="42D41AD9" w:rsidR="00CC51C6" w:rsidRPr="003F2F99" w:rsidRDefault="00CC51C6"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本次债券挂牌转让</w:t>
      </w:r>
    </w:p>
    <w:p w14:paraId="1467148F" w14:textId="61C3571C" w:rsidR="00CC51C6" w:rsidRPr="003F2F99" w:rsidRDefault="00CC51C6"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本次债券挂牌转让前，截至</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kern w:val="0"/>
          <w:sz w:val="24"/>
          <w:szCs w:val="20"/>
        </w:rPr>
        <w:t>经审计的总资产为</w:t>
      </w:r>
      <w:r w:rsidR="0040610C">
        <w:rPr>
          <w:rFonts w:ascii="Times New Roman" w:eastAsia="宋体" w:hAnsi="Times New Roman" w:cs="Times New Roman"/>
          <w:color w:val="FF0000"/>
          <w:kern w:val="0"/>
          <w:sz w:val="24"/>
          <w:szCs w:val="20"/>
        </w:rPr>
        <w:t>EXA-3</w:t>
      </w:r>
      <w:r w:rsidRPr="003F2F99">
        <w:rPr>
          <w:rFonts w:ascii="Times New Roman" w:eastAsia="宋体" w:hAnsi="Times New Roman" w:cs="Times New Roman"/>
          <w:kern w:val="0"/>
          <w:sz w:val="24"/>
          <w:szCs w:val="20"/>
        </w:rPr>
        <w:t>万元，净资产为</w:t>
      </w:r>
      <w:r w:rsidR="0040610C">
        <w:rPr>
          <w:rFonts w:ascii="Times New Roman" w:eastAsia="宋体" w:hAnsi="Times New Roman" w:cs="Times New Roman"/>
          <w:color w:val="FF0000"/>
          <w:kern w:val="0"/>
          <w:sz w:val="24"/>
          <w:szCs w:val="20"/>
        </w:rPr>
        <w:t>EXE-3</w:t>
      </w:r>
      <w:r w:rsidRPr="003F2F99">
        <w:rPr>
          <w:rFonts w:ascii="Times New Roman" w:eastAsia="宋体" w:hAnsi="Times New Roman" w:cs="Times New Roman"/>
          <w:kern w:val="0"/>
          <w:sz w:val="24"/>
          <w:szCs w:val="20"/>
        </w:rPr>
        <w:t>万元，合并报表资产负债率为</w:t>
      </w:r>
      <w:r w:rsidR="0040610C">
        <w:rPr>
          <w:rFonts w:ascii="Times New Roman" w:eastAsia="宋体" w:hAnsi="Times New Roman" w:cs="Times New Roman"/>
          <w:color w:val="FF0000"/>
          <w:kern w:val="0"/>
          <w:sz w:val="24"/>
          <w:szCs w:val="20"/>
        </w:rPr>
        <w:t>EXZB3-3</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w:t>
      </w:r>
      <w:r w:rsidR="00AE28EC" w:rsidRPr="003F2F99">
        <w:rPr>
          <w:rFonts w:ascii="Times New Roman" w:eastAsia="宋体" w:hAnsi="Times New Roman" w:cs="Times New Roman"/>
          <w:kern w:val="0"/>
          <w:sz w:val="24"/>
          <w:szCs w:val="20"/>
        </w:rPr>
        <w:t>发行人</w:t>
      </w:r>
      <w:r w:rsidR="00AE28EC" w:rsidRPr="003F2F99">
        <w:rPr>
          <w:rFonts w:ascii="Times New Roman" w:eastAsia="宋体" w:hAnsi="Times New Roman" w:cs="Times New Roman"/>
          <w:color w:val="FF0000"/>
          <w:kern w:val="0"/>
          <w:sz w:val="24"/>
          <w:szCs w:val="20"/>
        </w:rPr>
        <w:t>{$</w:t>
      </w:r>
      <w:r w:rsidR="00AE28EC" w:rsidRPr="003F2F99">
        <w:rPr>
          <w:rFonts w:ascii="Times New Roman" w:eastAsia="宋体" w:hAnsi="Times New Roman" w:cs="Times New Roman"/>
          <w:color w:val="FF0000"/>
          <w:kern w:val="0"/>
          <w:sz w:val="24"/>
          <w:szCs w:val="20"/>
        </w:rPr>
        <w:t>第二年度</w:t>
      </w:r>
      <w:r w:rsidR="00AE28EC" w:rsidRPr="003F2F99">
        <w:rPr>
          <w:rFonts w:ascii="Times New Roman" w:eastAsia="宋体" w:hAnsi="Times New Roman" w:cs="Times New Roman"/>
          <w:color w:val="FF0000"/>
          <w:kern w:val="0"/>
          <w:sz w:val="24"/>
          <w:szCs w:val="20"/>
        </w:rPr>
        <w:t>}</w:t>
      </w:r>
      <w:r w:rsidR="00AE28EC" w:rsidRPr="003F2F99">
        <w:rPr>
          <w:rFonts w:ascii="Times New Roman" w:eastAsia="宋体" w:hAnsi="Times New Roman" w:cs="Times New Roman"/>
          <w:kern w:val="0"/>
          <w:sz w:val="24"/>
          <w:szCs w:val="20"/>
        </w:rPr>
        <w:t>和</w:t>
      </w:r>
      <w:r w:rsidR="00AE28EC" w:rsidRPr="003F2F99">
        <w:rPr>
          <w:rFonts w:ascii="Times New Roman" w:eastAsia="宋体" w:hAnsi="Times New Roman" w:cs="Times New Roman"/>
          <w:color w:val="FF0000"/>
          <w:kern w:val="0"/>
          <w:sz w:val="24"/>
          <w:szCs w:val="20"/>
        </w:rPr>
        <w:t>{$</w:t>
      </w:r>
      <w:r w:rsidR="00AE28EC" w:rsidRPr="003F2F99">
        <w:rPr>
          <w:rFonts w:ascii="Times New Roman" w:eastAsia="宋体" w:hAnsi="Times New Roman" w:cs="Times New Roman"/>
          <w:color w:val="FF0000"/>
          <w:kern w:val="0"/>
          <w:sz w:val="24"/>
          <w:szCs w:val="20"/>
        </w:rPr>
        <w:t>第三年度</w:t>
      </w:r>
      <w:r w:rsidR="00AE28EC" w:rsidRPr="003F2F99">
        <w:rPr>
          <w:rFonts w:ascii="Times New Roman" w:eastAsia="宋体" w:hAnsi="Times New Roman" w:cs="Times New Roman"/>
          <w:color w:val="FF0000"/>
          <w:kern w:val="0"/>
          <w:sz w:val="24"/>
          <w:szCs w:val="20"/>
        </w:rPr>
        <w:t>}</w:t>
      </w:r>
      <w:r w:rsidR="00AE28EC" w:rsidRPr="003F2F99">
        <w:rPr>
          <w:rFonts w:ascii="Times New Roman" w:eastAsia="宋体" w:hAnsi="Times New Roman" w:cs="Times New Roman"/>
          <w:kern w:val="0"/>
          <w:sz w:val="24"/>
          <w:szCs w:val="20"/>
        </w:rPr>
        <w:t>实现的净利润分别为</w:t>
      </w:r>
      <w:r w:rsidR="0040610C">
        <w:rPr>
          <w:rFonts w:ascii="Times New Roman" w:eastAsia="宋体" w:hAnsi="Times New Roman" w:cs="Times New Roman"/>
          <w:color w:val="FF0000"/>
          <w:kern w:val="0"/>
          <w:sz w:val="24"/>
          <w:szCs w:val="20"/>
        </w:rPr>
        <w:t>EXIN21-2</w:t>
      </w:r>
      <w:r w:rsidR="00AE28EC" w:rsidRPr="003F2F99">
        <w:rPr>
          <w:rFonts w:ascii="Times New Roman" w:eastAsia="宋体" w:hAnsi="Times New Roman" w:cs="Times New Roman"/>
          <w:kern w:val="0"/>
          <w:sz w:val="24"/>
          <w:szCs w:val="20"/>
        </w:rPr>
        <w:t>万元和</w:t>
      </w:r>
      <w:r w:rsidR="0040610C">
        <w:rPr>
          <w:rFonts w:ascii="Times New Roman" w:eastAsia="宋体" w:hAnsi="Times New Roman" w:cs="Times New Roman"/>
          <w:color w:val="FF0000"/>
          <w:kern w:val="0"/>
          <w:sz w:val="24"/>
          <w:szCs w:val="20"/>
        </w:rPr>
        <w:t>EXIN21-3</w:t>
      </w:r>
      <w:r w:rsidR="00AE28EC" w:rsidRPr="003F2F99">
        <w:rPr>
          <w:rFonts w:ascii="Times New Roman" w:eastAsia="宋体" w:hAnsi="Times New Roman" w:cs="Times New Roman"/>
          <w:kern w:val="0"/>
          <w:sz w:val="24"/>
          <w:szCs w:val="20"/>
        </w:rPr>
        <w:t>万元。</w:t>
      </w:r>
      <w:r w:rsidRPr="003F2F99">
        <w:rPr>
          <w:rFonts w:ascii="Times New Roman" w:eastAsia="宋体" w:hAnsi="Times New Roman" w:cs="Times New Roman"/>
          <w:kern w:val="0"/>
          <w:sz w:val="24"/>
          <w:szCs w:val="20"/>
        </w:rPr>
        <w:t>发行人在本次发行前的财务指标符合相关规定。本次债券发行及挂牌转让安排请参见发行公告。</w:t>
      </w:r>
    </w:p>
    <w:p w14:paraId="4417D1C1" w14:textId="61022005" w:rsidR="00FC0A13" w:rsidRPr="003F2F99" w:rsidRDefault="000B4596"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rPr>
      </w:pPr>
      <w:bookmarkStart w:id="13" w:name="_Hlk54798365"/>
      <w:r>
        <w:rPr>
          <w:rFonts w:ascii="Times New Roman" w:eastAsia="宋体" w:hAnsi="Times New Roman" w:cs="Times New Roman" w:hint="eastAsia"/>
          <w:b/>
          <w:bCs/>
          <w:kern w:val="0"/>
          <w:sz w:val="24"/>
          <w:szCs w:val="20"/>
        </w:rPr>
        <w:t>本次债券面向专业投资者发行</w:t>
      </w:r>
      <w:bookmarkEnd w:id="13"/>
    </w:p>
    <w:p w14:paraId="60D6A0AB" w14:textId="2BD30D77" w:rsidR="00FC0A13" w:rsidRPr="003F2F99" w:rsidRDefault="00FC0A13"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拟面向专业投资者</w:t>
      </w:r>
      <w:r w:rsidRPr="003F2F99">
        <w:rPr>
          <w:rFonts w:ascii="Times New Roman" w:eastAsia="宋体" w:hAnsi="Times New Roman" w:cs="Times New Roman"/>
          <w:color w:val="FF0000"/>
          <w:kern w:val="0"/>
          <w:sz w:val="24"/>
          <w:szCs w:val="20"/>
        </w:rPr>
        <w:t>非公开发行</w:t>
      </w:r>
      <w:r w:rsidRPr="003F2F99">
        <w:rPr>
          <w:rFonts w:ascii="Times New Roman" w:eastAsia="宋体" w:hAnsi="Times New Roman" w:cs="Times New Roman"/>
          <w:kern w:val="0"/>
          <w:sz w:val="24"/>
          <w:szCs w:val="20"/>
        </w:rPr>
        <w:t>不超过人民币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发行规模不超过</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元的公司债券。本次债券仅面向专业投资者发行，专业投资者应当具备相应的风险识别和承担能力，知悉并自行承担公司债券的投资风险，并符合一定的资质条件，相应资质条件请参照《公司债券发行与交易管理办法》和《</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债券市场投资者适当性管理办法》。本次债券发行完毕后，也将仅限于专业投资者范围内交易流通。</w:t>
      </w:r>
    </w:p>
    <w:p w14:paraId="03F7AEFB" w14:textId="35D425B4" w:rsidR="00831BE4" w:rsidRPr="003F2F99" w:rsidRDefault="00831BE4"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债券投资价值具有不确定性</w:t>
      </w:r>
    </w:p>
    <w:p w14:paraId="50007E31" w14:textId="4F672A29" w:rsidR="00831BE4" w:rsidRPr="003F2F99" w:rsidRDefault="00831BE4"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受国家宏观经济、金融政策以及国际政治经济环境变化的影响，市场利率存在波动的可能性。由于本次债券期限较长，可能跨越一个以上的利率波动周期，市场利率的波动将可能使投资者实际投资收益具有一定的不确定性。在本次债券存续期内，市场利率的波动可能使本次债券实际投资收益具有一定的不确定性。</w:t>
      </w:r>
    </w:p>
    <w:p w14:paraId="149CDB6F" w14:textId="3AD9C5A2" w:rsidR="00CC51C6" w:rsidRPr="003F2F99" w:rsidRDefault="00CC51C6"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发行所在交易所的交易流通具有不确定性</w:t>
      </w:r>
    </w:p>
    <w:p w14:paraId="0071862E" w14:textId="7C317859" w:rsidR="00CC51C6" w:rsidRPr="003F2F99" w:rsidRDefault="00CC51C6"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由于本次债券挂牌转让事宜需要在债券发行结束后方能进行，同时本次债券仅能在</w:t>
      </w:r>
      <w:r w:rsidRPr="003F2F99">
        <w:rPr>
          <w:rFonts w:ascii="Times New Roman" w:eastAsia="宋体" w:hAnsi="Times New Roman" w:cs="Times New Roman"/>
          <w:kern w:val="0"/>
          <w:sz w:val="24"/>
          <w:szCs w:val="20"/>
        </w:rPr>
        <w:t>200</w:t>
      </w:r>
      <w:r w:rsidRPr="003F2F99">
        <w:rPr>
          <w:rFonts w:ascii="Times New Roman" w:eastAsia="宋体" w:hAnsi="Times New Roman" w:cs="Times New Roman"/>
          <w:kern w:val="0"/>
          <w:sz w:val="24"/>
          <w:szCs w:val="20"/>
        </w:rPr>
        <w:t>名专业投资者范围内流通转让，发行人无法保证本次债券能够按照预期挂牌交易，也无法保证本次债券能够在二级市场有活跃的交易。如果</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不同意本次债券挂牌交易的申请，或本次债券挂牌后在债券二级市场的交易不够活跃，投资者将可能面临流动性风险。</w:t>
      </w:r>
    </w:p>
    <w:p w14:paraId="027F6AF2" w14:textId="28696983" w:rsidR="007D47B1" w:rsidRPr="003F2F99" w:rsidRDefault="007D47B1"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发行人及债券的信用担保情况</w:t>
      </w:r>
    </w:p>
    <w:p w14:paraId="6F019C88" w14:textId="57F4BC25" w:rsidR="00CC51C6" w:rsidRPr="003F2F99" w:rsidRDefault="00CC51C6" w:rsidP="003150B7">
      <w:pPr>
        <w:widowControl w:val="0"/>
        <w:overflowPunct w:val="0"/>
        <w:spacing w:line="360" w:lineRule="auto"/>
        <w:ind w:left="482"/>
        <w:jc w:val="both"/>
        <w:rPr>
          <w:rFonts w:ascii="Times New Roman" w:eastAsia="宋体" w:hAnsi="Times New Roman" w:cs="Times New Roman"/>
          <w:b/>
          <w:bCs/>
          <w:color w:val="FF0000"/>
          <w:kern w:val="0"/>
          <w:sz w:val="24"/>
          <w:szCs w:val="20"/>
        </w:rPr>
      </w:pPr>
      <w:r w:rsidRPr="003F2F99">
        <w:rPr>
          <w:rFonts w:ascii="Times New Roman" w:eastAsia="宋体" w:hAnsi="Times New Roman" w:cs="Times New Roman"/>
          <w:b/>
          <w:bCs/>
          <w:color w:val="FF0000"/>
          <w:kern w:val="0"/>
          <w:sz w:val="24"/>
          <w:szCs w:val="20"/>
          <w:highlight w:val="lightGray"/>
        </w:rPr>
        <w:t>【有担保】</w:t>
      </w:r>
    </w:p>
    <w:p w14:paraId="5B9CDCDE" w14:textId="30255FD9" w:rsidR="007D47B1" w:rsidRPr="003F2F99" w:rsidRDefault="00652357"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本次债券由</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担保方</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提供全额无条件不可撤销连带责任保证担保。</w:t>
      </w:r>
      <w:r w:rsidR="007D47B1" w:rsidRPr="003F2F99">
        <w:rPr>
          <w:rFonts w:ascii="Times New Roman" w:eastAsia="宋体" w:hAnsi="Times New Roman" w:cs="Times New Roman"/>
          <w:kern w:val="0"/>
          <w:sz w:val="24"/>
          <w:szCs w:val="20"/>
        </w:rPr>
        <w:t>经</w:t>
      </w:r>
      <w:r w:rsidR="00CC51C6" w:rsidRPr="003F2F99">
        <w:rPr>
          <w:rFonts w:ascii="Times New Roman" w:eastAsia="宋体" w:hAnsi="Times New Roman" w:cs="Times New Roman"/>
          <w:color w:val="FF0000"/>
          <w:kern w:val="0"/>
          <w:sz w:val="24"/>
          <w:szCs w:val="20"/>
        </w:rPr>
        <w:t>{$</w:t>
      </w:r>
      <w:r w:rsidR="00D24261" w:rsidRPr="003F2F99">
        <w:rPr>
          <w:rFonts w:ascii="Times New Roman" w:eastAsia="宋体" w:hAnsi="Times New Roman" w:cs="Times New Roman"/>
          <w:color w:val="FF0000"/>
          <w:kern w:val="0"/>
          <w:sz w:val="24"/>
          <w:szCs w:val="20"/>
        </w:rPr>
        <w:t>评</w:t>
      </w:r>
      <w:r w:rsidR="00D24261" w:rsidRPr="003F2F99">
        <w:rPr>
          <w:rFonts w:ascii="Times New Roman" w:eastAsia="宋体" w:hAnsi="Times New Roman" w:cs="Times New Roman"/>
          <w:color w:val="FF0000"/>
          <w:kern w:val="0"/>
          <w:sz w:val="24"/>
          <w:szCs w:val="20"/>
        </w:rPr>
        <w:lastRenderedPageBreak/>
        <w:t>级机构</w:t>
      </w:r>
      <w:r w:rsidR="00CC51C6" w:rsidRPr="003F2F99">
        <w:rPr>
          <w:rFonts w:ascii="Times New Roman" w:eastAsia="宋体" w:hAnsi="Times New Roman" w:cs="Times New Roman"/>
          <w:color w:val="FF0000"/>
          <w:kern w:val="0"/>
          <w:sz w:val="24"/>
          <w:szCs w:val="20"/>
        </w:rPr>
        <w:t>}</w:t>
      </w:r>
      <w:r w:rsidR="007D47B1" w:rsidRPr="003F2F99">
        <w:rPr>
          <w:rFonts w:ascii="Times New Roman" w:eastAsia="宋体" w:hAnsi="Times New Roman" w:cs="Times New Roman"/>
          <w:kern w:val="0"/>
          <w:sz w:val="24"/>
          <w:szCs w:val="20"/>
        </w:rPr>
        <w:t>综合评定，发行人的主体信用等级为</w:t>
      </w:r>
      <w:r w:rsidR="00D24261" w:rsidRPr="003F2F99">
        <w:rPr>
          <w:rFonts w:ascii="Times New Roman" w:eastAsia="宋体" w:hAnsi="Times New Roman" w:cs="Times New Roman"/>
          <w:kern w:val="0"/>
          <w:sz w:val="24"/>
          <w:szCs w:val="20"/>
        </w:rPr>
        <w:t>【】</w:t>
      </w:r>
      <w:r w:rsidR="007D47B1" w:rsidRPr="003F2F99">
        <w:rPr>
          <w:rFonts w:ascii="Times New Roman" w:eastAsia="宋体" w:hAnsi="Times New Roman" w:cs="Times New Roman"/>
          <w:kern w:val="0"/>
          <w:sz w:val="24"/>
          <w:szCs w:val="20"/>
        </w:rPr>
        <w:t>；本次债券的信用等级为</w:t>
      </w:r>
      <w:r w:rsidR="00D24261" w:rsidRPr="003F2F99">
        <w:rPr>
          <w:rFonts w:ascii="Times New Roman" w:eastAsia="宋体" w:hAnsi="Times New Roman" w:cs="Times New Roman"/>
          <w:kern w:val="0"/>
          <w:sz w:val="24"/>
          <w:szCs w:val="20"/>
        </w:rPr>
        <w:t>【】</w:t>
      </w:r>
      <w:r w:rsidR="007D47B1" w:rsidRPr="003F2F99">
        <w:rPr>
          <w:rFonts w:ascii="Times New Roman" w:eastAsia="宋体" w:hAnsi="Times New Roman" w:cs="Times New Roman"/>
          <w:kern w:val="0"/>
          <w:sz w:val="24"/>
          <w:szCs w:val="20"/>
        </w:rPr>
        <w:t>。由于本次公司债券的期限较长，公司所处的宏观环境、行业和资本市场状况、国家相关政策等外部环境和公司本身的生产经营存在着一定的不确定性，发行人的主体信用评级可能发生负面变化，可能对债券持有人的利益造成一定影响。</w:t>
      </w:r>
    </w:p>
    <w:p w14:paraId="6472F697" w14:textId="2EB7CB49" w:rsidR="00652357" w:rsidRPr="003F2F99" w:rsidRDefault="00652357" w:rsidP="003150B7">
      <w:pPr>
        <w:widowControl w:val="0"/>
        <w:autoSpaceDE w:val="0"/>
        <w:autoSpaceDN w:val="0"/>
        <w:adjustRightInd w:val="0"/>
        <w:spacing w:line="360" w:lineRule="auto"/>
        <w:ind w:firstLineChars="200" w:firstLine="482"/>
        <w:jc w:val="both"/>
        <w:rPr>
          <w:rFonts w:ascii="Times New Roman" w:eastAsia="宋体" w:hAnsi="Times New Roman" w:cs="Times New Roman"/>
          <w:b/>
          <w:bCs/>
          <w:color w:val="FF0000"/>
          <w:kern w:val="0"/>
          <w:sz w:val="24"/>
          <w:szCs w:val="20"/>
        </w:rPr>
      </w:pPr>
      <w:r w:rsidRPr="003F2F99">
        <w:rPr>
          <w:rFonts w:ascii="Times New Roman" w:eastAsia="宋体" w:hAnsi="Times New Roman" w:cs="Times New Roman"/>
          <w:b/>
          <w:bCs/>
          <w:color w:val="FF0000"/>
          <w:kern w:val="0"/>
          <w:sz w:val="24"/>
          <w:szCs w:val="20"/>
          <w:highlight w:val="lightGray"/>
        </w:rPr>
        <w:t>【无担保】</w:t>
      </w:r>
    </w:p>
    <w:p w14:paraId="2BD20D56" w14:textId="692651E9" w:rsidR="007D47B1" w:rsidRPr="003F2F99" w:rsidRDefault="007D47B1"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本次债券为无担保债券。经</w:t>
      </w:r>
      <w:r w:rsidR="00D24261" w:rsidRPr="003F2F99">
        <w:rPr>
          <w:rFonts w:ascii="Times New Roman" w:eastAsia="宋体" w:hAnsi="Times New Roman" w:cs="Times New Roman"/>
          <w:color w:val="FF0000"/>
          <w:kern w:val="0"/>
          <w:sz w:val="24"/>
          <w:szCs w:val="20"/>
        </w:rPr>
        <w:t>{$</w:t>
      </w:r>
      <w:r w:rsidR="00D24261" w:rsidRPr="003F2F99">
        <w:rPr>
          <w:rFonts w:ascii="Times New Roman" w:eastAsia="宋体" w:hAnsi="Times New Roman" w:cs="Times New Roman"/>
          <w:color w:val="FF0000"/>
          <w:kern w:val="0"/>
          <w:sz w:val="24"/>
          <w:szCs w:val="20"/>
        </w:rPr>
        <w:t>评级机构</w:t>
      </w:r>
      <w:r w:rsidR="00D24261"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综合评定，发行人的主体信用等级为</w:t>
      </w:r>
      <w:r w:rsidR="00D24261"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级，本次债券信用等级为</w:t>
      </w:r>
      <w:r w:rsidR="00D24261"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级，说明</w:t>
      </w:r>
      <w:r w:rsidR="00652357" w:rsidRPr="003F2F99">
        <w:rPr>
          <w:rFonts w:ascii="Times New Roman" w:eastAsia="宋体" w:hAnsi="Times New Roman" w:cs="Times New Roman"/>
          <w:kern w:val="0"/>
          <w:sz w:val="24"/>
          <w:szCs w:val="20"/>
        </w:rPr>
        <w:t>本次债券</w:t>
      </w:r>
      <w:r w:rsidR="00652357" w:rsidRPr="003F2F99">
        <w:rPr>
          <w:rFonts w:ascii="Times New Roman" w:eastAsia="宋体" w:hAnsi="Times New Roman" w:cs="Times New Roman"/>
          <w:color w:val="FF0000"/>
          <w:kern w:val="0"/>
          <w:sz w:val="24"/>
          <w:szCs w:val="20"/>
          <w:highlight w:val="lightGray"/>
        </w:rPr>
        <w:t>【</w:t>
      </w:r>
      <w:r w:rsidR="00652357" w:rsidRPr="003F2F99">
        <w:rPr>
          <w:rFonts w:ascii="Times New Roman" w:eastAsia="宋体" w:hAnsi="Times New Roman" w:cs="Times New Roman"/>
          <w:color w:val="FF0000"/>
          <w:kern w:val="0"/>
          <w:sz w:val="24"/>
          <w:szCs w:val="20"/>
          <w:highlight w:val="lightGray"/>
          <w:u w:val="single"/>
        </w:rPr>
        <w:t>（</w:t>
      </w:r>
      <w:r w:rsidR="00652357" w:rsidRPr="003F2F99">
        <w:rPr>
          <w:rFonts w:ascii="Times New Roman" w:eastAsia="宋体" w:hAnsi="Times New Roman" w:cs="Times New Roman"/>
          <w:color w:val="FF0000"/>
          <w:kern w:val="0"/>
          <w:sz w:val="24"/>
          <w:szCs w:val="20"/>
          <w:highlight w:val="lightGray"/>
          <w:u w:val="single"/>
        </w:rPr>
        <w:t>AAA</w:t>
      </w:r>
      <w:r w:rsidR="00652357" w:rsidRPr="003F2F99">
        <w:rPr>
          <w:rFonts w:ascii="Times New Roman" w:eastAsia="宋体" w:hAnsi="Times New Roman" w:cs="Times New Roman"/>
          <w:color w:val="FF0000"/>
          <w:kern w:val="0"/>
          <w:sz w:val="24"/>
          <w:szCs w:val="20"/>
          <w:highlight w:val="lightGray"/>
          <w:u w:val="single"/>
        </w:rPr>
        <w:t>）</w:t>
      </w:r>
      <w:r w:rsidR="00652357" w:rsidRPr="003F2F99">
        <w:rPr>
          <w:rFonts w:ascii="Times New Roman" w:eastAsia="宋体" w:hAnsi="Times New Roman" w:cs="Times New Roman"/>
          <w:color w:val="FF0000"/>
          <w:kern w:val="0"/>
          <w:sz w:val="24"/>
          <w:szCs w:val="20"/>
        </w:rPr>
        <w:t>偿还债务的能力极强，基本不受不利经济环境的影响，违约风险极低</w:t>
      </w:r>
      <w:r w:rsidR="00652357" w:rsidRPr="003F2F99">
        <w:rPr>
          <w:rFonts w:ascii="Times New Roman" w:eastAsia="宋体" w:hAnsi="Times New Roman" w:cs="Times New Roman"/>
          <w:color w:val="FF0000"/>
          <w:kern w:val="0"/>
          <w:sz w:val="24"/>
          <w:szCs w:val="20"/>
        </w:rPr>
        <w:t>/</w:t>
      </w:r>
      <w:r w:rsidR="00652357" w:rsidRPr="003F2F99">
        <w:rPr>
          <w:rFonts w:ascii="Times New Roman" w:eastAsia="宋体" w:hAnsi="Times New Roman" w:cs="Times New Roman"/>
          <w:color w:val="FF0000"/>
          <w:kern w:val="0"/>
          <w:sz w:val="24"/>
          <w:szCs w:val="20"/>
          <w:highlight w:val="lightGray"/>
          <w:u w:val="single"/>
        </w:rPr>
        <w:t>（</w:t>
      </w:r>
      <w:r w:rsidR="00652357" w:rsidRPr="003F2F99">
        <w:rPr>
          <w:rFonts w:ascii="Times New Roman" w:eastAsia="宋体" w:hAnsi="Times New Roman" w:cs="Times New Roman"/>
          <w:color w:val="FF0000"/>
          <w:kern w:val="0"/>
          <w:sz w:val="24"/>
          <w:szCs w:val="20"/>
          <w:highlight w:val="lightGray"/>
          <w:u w:val="single"/>
        </w:rPr>
        <w:t>AA</w:t>
      </w:r>
      <w:r w:rsidR="00652357" w:rsidRPr="003F2F99">
        <w:rPr>
          <w:rFonts w:ascii="Times New Roman" w:eastAsia="宋体" w:hAnsi="Times New Roman" w:cs="Times New Roman"/>
          <w:color w:val="FF0000"/>
          <w:kern w:val="0"/>
          <w:sz w:val="24"/>
          <w:szCs w:val="20"/>
          <w:highlight w:val="lightGray"/>
          <w:u w:val="single"/>
        </w:rPr>
        <w:t>）</w:t>
      </w:r>
      <w:r w:rsidR="00652357" w:rsidRPr="003F2F99">
        <w:rPr>
          <w:rFonts w:ascii="Times New Roman" w:eastAsia="宋体" w:hAnsi="Times New Roman" w:cs="Times New Roman"/>
          <w:color w:val="FF0000"/>
          <w:kern w:val="0"/>
          <w:sz w:val="24"/>
          <w:szCs w:val="20"/>
        </w:rPr>
        <w:t>偿还债务的能力很强，受不利经济环境的影响不大，违约风险很低</w:t>
      </w:r>
      <w:r w:rsidR="00652357" w:rsidRPr="003F2F99">
        <w:rPr>
          <w:rFonts w:ascii="Times New Roman" w:eastAsia="宋体" w:hAnsi="Times New Roman" w:cs="Times New Roman"/>
          <w:color w:val="FF0000"/>
          <w:kern w:val="0"/>
          <w:sz w:val="24"/>
          <w:szCs w:val="20"/>
        </w:rPr>
        <w:t>/</w:t>
      </w:r>
      <w:r w:rsidR="00652357" w:rsidRPr="003F2F99">
        <w:rPr>
          <w:rFonts w:ascii="Times New Roman" w:eastAsia="宋体" w:hAnsi="Times New Roman" w:cs="Times New Roman"/>
          <w:color w:val="FF0000"/>
          <w:kern w:val="0"/>
          <w:sz w:val="24"/>
          <w:szCs w:val="20"/>
          <w:highlight w:val="lightGray"/>
          <w:u w:val="single"/>
        </w:rPr>
        <w:t>（</w:t>
      </w:r>
      <w:r w:rsidR="00652357" w:rsidRPr="003F2F99">
        <w:rPr>
          <w:rFonts w:ascii="Times New Roman" w:eastAsia="宋体" w:hAnsi="Times New Roman" w:cs="Times New Roman"/>
          <w:color w:val="FF0000"/>
          <w:kern w:val="0"/>
          <w:sz w:val="24"/>
          <w:szCs w:val="20"/>
          <w:highlight w:val="lightGray"/>
          <w:u w:val="single"/>
        </w:rPr>
        <w:t>A</w:t>
      </w:r>
      <w:r w:rsidR="00652357" w:rsidRPr="003F2F99">
        <w:rPr>
          <w:rFonts w:ascii="Times New Roman" w:eastAsia="宋体" w:hAnsi="Times New Roman" w:cs="Times New Roman"/>
          <w:color w:val="FF0000"/>
          <w:kern w:val="0"/>
          <w:sz w:val="24"/>
          <w:szCs w:val="20"/>
          <w:highlight w:val="lightGray"/>
          <w:u w:val="single"/>
        </w:rPr>
        <w:t>）</w:t>
      </w:r>
      <w:r w:rsidR="00652357" w:rsidRPr="003F2F99">
        <w:rPr>
          <w:rFonts w:ascii="Times New Roman" w:eastAsia="宋体" w:hAnsi="Times New Roman" w:cs="Times New Roman"/>
          <w:color w:val="FF0000"/>
          <w:kern w:val="0"/>
          <w:sz w:val="24"/>
          <w:szCs w:val="20"/>
        </w:rPr>
        <w:t>偿还债务能力较强，较易受不利经济环境的影响，违约风险较低】</w:t>
      </w:r>
      <w:r w:rsidRPr="003F2F99">
        <w:rPr>
          <w:rFonts w:ascii="Times New Roman" w:eastAsia="宋体" w:hAnsi="Times New Roman" w:cs="Times New Roman"/>
          <w:kern w:val="0"/>
          <w:sz w:val="24"/>
          <w:szCs w:val="20"/>
        </w:rPr>
        <w:t>。但在本次债券的存续期内，受国家政策法规、行业及市场等不可控因素的影响，发行人的经营活动可能没有带来预期的回报，进而使发行人不能从预期的还款来源获得足够资金，从而可能影响本次债券本息的按期偿付。债券持有人亦无法通过保证人或担保物受偿本次债券本息，将可能对债券持有人的利益造成不利影响。</w:t>
      </w:r>
    </w:p>
    <w:p w14:paraId="05030374" w14:textId="77777777" w:rsidR="000147B9" w:rsidRPr="003F2F99" w:rsidRDefault="000147B9"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存货占比及变现跌价风险情况</w:t>
      </w:r>
    </w:p>
    <w:p w14:paraId="5FA82B0B" w14:textId="2BB580CA" w:rsidR="000147B9" w:rsidRPr="003F2F99" w:rsidRDefault="000147B9"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截至</w:t>
      </w:r>
      <w:r w:rsidR="0040610C">
        <w:rPr>
          <w:rFonts w:ascii="Times New Roman" w:eastAsia="宋体" w:hAnsi="Times New Roman" w:cs="Times New Roman"/>
          <w:color w:val="FF0000"/>
          <w:kern w:val="0"/>
          <w:sz w:val="24"/>
          <w:szCs w:val="20"/>
          <w:highlight w:val="lightGray"/>
        </w:rPr>
        <w:t>EX</w:t>
      </w:r>
      <w:r w:rsidR="0040610C">
        <w:rPr>
          <w:rFonts w:ascii="Times New Roman" w:eastAsia="宋体" w:hAnsi="Times New Roman" w:cs="Times New Roman"/>
          <w:color w:val="FF0000"/>
          <w:kern w:val="0"/>
          <w:sz w:val="24"/>
          <w:szCs w:val="20"/>
          <w:highlight w:val="lightGray"/>
        </w:rPr>
        <w:t>第三年末</w:t>
      </w:r>
      <w:r w:rsidRPr="003F2F99">
        <w:rPr>
          <w:rFonts w:ascii="Times New Roman" w:eastAsia="宋体" w:hAnsi="Times New Roman" w:cs="Times New Roman"/>
          <w:kern w:val="0"/>
          <w:sz w:val="24"/>
          <w:szCs w:val="20"/>
          <w:highlight w:val="lightGray"/>
        </w:rPr>
        <w:t>，公司存货占当期流动资产和总资产的比例分别为</w:t>
      </w:r>
      <w:r w:rsidRPr="003F2F99">
        <w:rPr>
          <w:rFonts w:ascii="Times New Roman" w:eastAsia="宋体" w:hAnsi="Times New Roman" w:cs="Times New Roman"/>
          <w:color w:val="FF0000"/>
          <w:szCs w:val="21"/>
          <w:highlight w:val="lightGray"/>
        </w:rPr>
        <w:t>{$CA11-3/}</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和</w:t>
      </w:r>
      <w:r w:rsidRPr="003F2F99">
        <w:rPr>
          <w:rFonts w:ascii="Times New Roman" w:eastAsia="宋体" w:hAnsi="Times New Roman" w:cs="Times New Roman"/>
          <w:color w:val="FF0000"/>
          <w:szCs w:val="21"/>
          <w:highlight w:val="lightGray"/>
        </w:rPr>
        <w:t>{$CA11-3//}</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color w:val="FF0000"/>
          <w:kern w:val="0"/>
          <w:sz w:val="24"/>
          <w:szCs w:val="20"/>
          <w:highlight w:val="lightGray"/>
        </w:rPr>
        <w:t>房地产开发企业的存货主要由土地款、已经投入但尚未完工销售的开发成本、开发产品构成，存货的变现能力将直接影响公司的资产流动性及短期偿债能力。虽然公司的拟开发项目、在建项目和已完工项目地理位置优越，具有较好的市场前景，房地产存货质量优越，变现能力较强。但若销售市场发生重大波动，将直接影响公司按期偿债能力。此外，由于</w:t>
      </w:r>
      <w:r w:rsidR="000B19BA">
        <w:rPr>
          <w:rFonts w:ascii="Times New Roman" w:eastAsia="宋体" w:hAnsi="Times New Roman" w:cs="Times New Roman" w:hint="eastAsia"/>
          <w:color w:val="FF0000"/>
          <w:kern w:val="0"/>
          <w:sz w:val="24"/>
          <w:szCs w:val="20"/>
          <w:highlight w:val="lightGray"/>
        </w:rPr>
        <w:t>{$</w:t>
      </w:r>
      <w:r w:rsidR="000B19BA">
        <w:rPr>
          <w:rFonts w:ascii="Times New Roman" w:eastAsia="宋体" w:hAnsi="Times New Roman" w:cs="Times New Roman" w:hint="eastAsia"/>
          <w:color w:val="FF0000"/>
          <w:kern w:val="0"/>
          <w:sz w:val="24"/>
          <w:szCs w:val="20"/>
          <w:highlight w:val="lightGray"/>
        </w:rPr>
        <w:t>报告期文字表述</w:t>
      </w:r>
      <w:r w:rsidR="000B19BA">
        <w:rPr>
          <w:rFonts w:ascii="Times New Roman" w:eastAsia="宋体" w:hAnsi="Times New Roman" w:cs="Times New Roman" w:hint="eastAsia"/>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均未发现发行人存货有减值迹象，故暂未提取存货跌价准备。如果未来宏观经济或政策形势发生重大变化，则可能对发行人存货账面价值产生较大影响，发行人存货存在一定的跌价风险。</w:t>
      </w:r>
    </w:p>
    <w:p w14:paraId="6A0D17ED" w14:textId="77777777" w:rsidR="000147B9" w:rsidRPr="003F2F99" w:rsidRDefault="000147B9"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其他应收款账面价值较大风险</w:t>
      </w:r>
    </w:p>
    <w:p w14:paraId="135BD82F" w14:textId="190A3657" w:rsidR="000147B9" w:rsidRPr="003F2F99" w:rsidRDefault="000147B9"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报告期文字表述</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末，发行人其他应收款分别为</w:t>
      </w:r>
      <w:r w:rsidR="0040610C">
        <w:rPr>
          <w:rFonts w:ascii="Times New Roman" w:eastAsia="宋体" w:hAnsi="Times New Roman" w:cs="Times New Roman"/>
          <w:color w:val="FF0000"/>
          <w:kern w:val="0"/>
          <w:sz w:val="24"/>
          <w:szCs w:val="20"/>
          <w:highlight w:val="lightGray"/>
        </w:rPr>
        <w:t>EXCA10-2</w:t>
      </w:r>
      <w:r w:rsidRPr="003F2F99">
        <w:rPr>
          <w:rFonts w:ascii="Times New Roman" w:eastAsia="宋体" w:hAnsi="Times New Roman" w:cs="Times New Roman"/>
          <w:kern w:val="0"/>
          <w:sz w:val="24"/>
          <w:szCs w:val="20"/>
          <w:highlight w:val="lightGray"/>
        </w:rPr>
        <w:t>万元和</w:t>
      </w:r>
      <w:r w:rsidR="0040610C">
        <w:rPr>
          <w:rFonts w:ascii="Times New Roman" w:eastAsia="宋体" w:hAnsi="Times New Roman" w:cs="Times New Roman"/>
          <w:color w:val="FF0000"/>
          <w:kern w:val="0"/>
          <w:sz w:val="24"/>
          <w:szCs w:val="20"/>
          <w:highlight w:val="lightGray"/>
        </w:rPr>
        <w:t>EXCA10-3</w:t>
      </w:r>
      <w:r w:rsidRPr="003F2F99">
        <w:rPr>
          <w:rFonts w:ascii="Times New Roman" w:eastAsia="宋体" w:hAnsi="Times New Roman" w:cs="Times New Roman"/>
          <w:kern w:val="0"/>
          <w:sz w:val="24"/>
          <w:szCs w:val="20"/>
          <w:highlight w:val="lightGray"/>
        </w:rPr>
        <w:t>万元，占同期末流动资产的比例分别为</w:t>
      </w:r>
      <w:r w:rsidRPr="003F2F99">
        <w:rPr>
          <w:rFonts w:ascii="Times New Roman" w:eastAsia="宋体" w:hAnsi="Times New Roman" w:cs="Times New Roman"/>
          <w:color w:val="FF0000"/>
          <w:kern w:val="0"/>
          <w:sz w:val="24"/>
          <w:szCs w:val="20"/>
          <w:highlight w:val="lightGray"/>
        </w:rPr>
        <w:t>{$CA10-2/}</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和</w:t>
      </w:r>
      <w:r w:rsidRPr="003F2F99">
        <w:rPr>
          <w:rFonts w:ascii="Times New Roman" w:eastAsia="宋体" w:hAnsi="Times New Roman" w:cs="Times New Roman"/>
          <w:color w:val="FF0000"/>
          <w:kern w:val="0"/>
          <w:sz w:val="24"/>
          <w:szCs w:val="20"/>
          <w:highlight w:val="lightGray"/>
        </w:rPr>
        <w:t>{$CA10-3/}</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。发行人其他应收款主要由</w:t>
      </w:r>
      <w:r w:rsidRPr="003F2F99">
        <w:rPr>
          <w:rFonts w:ascii="Times New Roman" w:eastAsia="宋体" w:hAnsi="Times New Roman" w:cs="Times New Roman"/>
          <w:color w:val="FF0000"/>
          <w:kern w:val="0"/>
          <w:sz w:val="24"/>
          <w:szCs w:val="20"/>
          <w:highlight w:val="lightGray"/>
        </w:rPr>
        <w:t>代建项目垫付款、拆迁补偿款和押金保证金</w:t>
      </w:r>
      <w:r w:rsidRPr="003F2F99">
        <w:rPr>
          <w:rFonts w:ascii="Times New Roman" w:eastAsia="宋体" w:hAnsi="Times New Roman" w:cs="Times New Roman"/>
          <w:kern w:val="0"/>
          <w:sz w:val="24"/>
          <w:szCs w:val="20"/>
          <w:highlight w:val="lightGray"/>
        </w:rPr>
        <w:t>等构成。由于其他应收款占用发行人流动资金，影响发行人经营、投资资金的正常使用，将对发行人</w:t>
      </w:r>
      <w:r w:rsidRPr="003F2F99">
        <w:rPr>
          <w:rFonts w:ascii="Times New Roman" w:eastAsia="宋体" w:hAnsi="Times New Roman" w:cs="Times New Roman"/>
          <w:kern w:val="0"/>
          <w:sz w:val="24"/>
          <w:szCs w:val="20"/>
          <w:highlight w:val="lightGray"/>
        </w:rPr>
        <w:lastRenderedPageBreak/>
        <w:t>生产经营和偿债能力带来一定的压力。</w:t>
      </w:r>
    </w:p>
    <w:p w14:paraId="2A1C6194" w14:textId="0E235D97" w:rsidR="00652357" w:rsidRPr="003F2F99" w:rsidRDefault="00652357"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有息负债规模较大的风险</w:t>
      </w:r>
    </w:p>
    <w:p w14:paraId="1DD82AD5" w14:textId="5D2A9288" w:rsidR="00652357" w:rsidRPr="003F2F99" w:rsidRDefault="00652357"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发行人为</w:t>
      </w:r>
      <w:r w:rsidR="000147B9"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建设主体</w:t>
      </w:r>
      <w:r w:rsidRPr="003F2F99">
        <w:rPr>
          <w:rFonts w:ascii="Times New Roman" w:eastAsia="宋体" w:hAnsi="Times New Roman" w:cs="Times New Roman"/>
          <w:kern w:val="0"/>
          <w:sz w:val="24"/>
          <w:szCs w:val="20"/>
          <w:highlight w:val="lightGray"/>
        </w:rPr>
        <w:t>，随着</w:t>
      </w:r>
      <w:r w:rsidR="000147B9"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建设的不断深入，发行人业务规模快速扩张，债务融资规模也相应扩大。</w:t>
      </w:r>
      <w:r w:rsidR="00393F86" w:rsidRPr="003F2F99">
        <w:rPr>
          <w:rFonts w:ascii="Times New Roman" w:eastAsia="宋体" w:hAnsi="Times New Roman" w:cs="Times New Roman"/>
          <w:kern w:val="0"/>
          <w:sz w:val="24"/>
          <w:szCs w:val="20"/>
          <w:highlight w:val="lightGray"/>
        </w:rPr>
        <w:t>截至</w:t>
      </w:r>
      <w:r w:rsidR="0040610C">
        <w:rPr>
          <w:rFonts w:ascii="Times New Roman" w:eastAsia="宋体" w:hAnsi="Times New Roman" w:cs="Times New Roman"/>
          <w:color w:val="FF0000"/>
          <w:kern w:val="0"/>
          <w:sz w:val="24"/>
          <w:szCs w:val="20"/>
          <w:highlight w:val="lightGray"/>
        </w:rPr>
        <w:t>EX</w:t>
      </w:r>
      <w:r w:rsidR="0040610C">
        <w:rPr>
          <w:rFonts w:ascii="Times New Roman" w:eastAsia="宋体" w:hAnsi="Times New Roman" w:cs="Times New Roman"/>
          <w:color w:val="FF0000"/>
          <w:kern w:val="0"/>
          <w:sz w:val="24"/>
          <w:szCs w:val="20"/>
          <w:highlight w:val="lightGray"/>
        </w:rPr>
        <w:t>报告期末</w:t>
      </w:r>
      <w:r w:rsidR="00393F86" w:rsidRPr="003F2F99">
        <w:rPr>
          <w:rFonts w:ascii="Times New Roman" w:eastAsia="宋体" w:hAnsi="Times New Roman" w:cs="Times New Roman"/>
          <w:kern w:val="0"/>
          <w:sz w:val="24"/>
          <w:szCs w:val="20"/>
          <w:highlight w:val="lightGray"/>
        </w:rPr>
        <w:t>，发行人有息负债余额为【】万元，资产负债率为</w:t>
      </w:r>
      <w:r w:rsidR="0040610C">
        <w:rPr>
          <w:rFonts w:ascii="Times New Roman" w:eastAsia="宋体" w:hAnsi="Times New Roman" w:cs="Times New Roman"/>
          <w:color w:val="FF0000"/>
          <w:kern w:val="0"/>
          <w:sz w:val="24"/>
          <w:szCs w:val="20"/>
          <w:highlight w:val="lightGray"/>
        </w:rPr>
        <w:t>EXZB3-3</w:t>
      </w:r>
      <w:r w:rsidR="00393F86" w:rsidRPr="003F2F99">
        <w:rPr>
          <w:rFonts w:ascii="Times New Roman" w:eastAsia="宋体" w:hAnsi="Times New Roman" w:cs="Times New Roman"/>
          <w:color w:val="FF0000"/>
          <w:kern w:val="0"/>
          <w:sz w:val="24"/>
          <w:szCs w:val="20"/>
          <w:highlight w:val="lightGray"/>
        </w:rPr>
        <w:t>%</w:t>
      </w:r>
      <w:r w:rsidR="00393F86"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预计未来几年发行人投资规模仍处于上升阶段，债务融资规模也将继续保持较高水平。如果发行人无法有效控制债务规模，将对发行人的偿债能力造成一定的压力，而不断增加的融资费用也将影响发行人的盈利能力。</w:t>
      </w:r>
    </w:p>
    <w:p w14:paraId="774F8F2F" w14:textId="49572AF4" w:rsidR="00652357" w:rsidRPr="003F2F99" w:rsidRDefault="00652357"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受限资产较大的风险</w:t>
      </w:r>
    </w:p>
    <w:p w14:paraId="4234E4E0" w14:textId="2D05A84E" w:rsidR="00652357" w:rsidRPr="003F2F99" w:rsidRDefault="00652357"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发行人所有权受限资产主要为</w:t>
      </w:r>
      <w:r w:rsidRPr="003F2F99">
        <w:rPr>
          <w:rFonts w:ascii="Times New Roman" w:eastAsia="宋体" w:hAnsi="Times New Roman" w:cs="Times New Roman"/>
          <w:color w:val="FF0000"/>
          <w:kern w:val="0"/>
          <w:sz w:val="24"/>
          <w:szCs w:val="20"/>
          <w:highlight w:val="lightGray"/>
        </w:rPr>
        <w:t>银行借款设定的担保资产，包括存货、货币资金等</w:t>
      </w:r>
      <w:r w:rsidRPr="003F2F99">
        <w:rPr>
          <w:rFonts w:ascii="Times New Roman" w:eastAsia="宋体" w:hAnsi="Times New Roman" w:cs="Times New Roman"/>
          <w:kern w:val="0"/>
          <w:sz w:val="24"/>
          <w:szCs w:val="20"/>
          <w:highlight w:val="lightGray"/>
        </w:rPr>
        <w:t>。截至</w:t>
      </w:r>
      <w:r w:rsidR="0040610C">
        <w:rPr>
          <w:rFonts w:ascii="Times New Roman" w:eastAsia="宋体" w:hAnsi="Times New Roman" w:cs="Times New Roman"/>
          <w:color w:val="FF0000"/>
          <w:kern w:val="0"/>
          <w:sz w:val="24"/>
          <w:szCs w:val="20"/>
          <w:highlight w:val="lightGray"/>
        </w:rPr>
        <w:t>EX</w:t>
      </w:r>
      <w:r w:rsidR="0040610C">
        <w:rPr>
          <w:rFonts w:ascii="Times New Roman" w:eastAsia="宋体" w:hAnsi="Times New Roman" w:cs="Times New Roman"/>
          <w:color w:val="FF0000"/>
          <w:kern w:val="0"/>
          <w:sz w:val="24"/>
          <w:szCs w:val="20"/>
          <w:highlight w:val="lightGray"/>
        </w:rPr>
        <w:t>第三年末</w:t>
      </w:r>
      <w:r w:rsidRPr="003F2F99">
        <w:rPr>
          <w:rFonts w:ascii="Times New Roman" w:eastAsia="宋体" w:hAnsi="Times New Roman" w:cs="Times New Roman"/>
          <w:kern w:val="0"/>
          <w:sz w:val="24"/>
          <w:szCs w:val="20"/>
          <w:highlight w:val="lightGray"/>
        </w:rPr>
        <w:t>，发行人所有权受限资产账面价值合计</w:t>
      </w:r>
      <w:r w:rsidR="000147B9"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万元，占</w:t>
      </w:r>
      <w:r w:rsidR="000147B9" w:rsidRPr="003F2F99">
        <w:rPr>
          <w:rFonts w:ascii="Times New Roman" w:eastAsia="宋体" w:hAnsi="Times New Roman" w:cs="Times New Roman"/>
          <w:kern w:val="0"/>
          <w:sz w:val="24"/>
          <w:szCs w:val="20"/>
          <w:highlight w:val="lightGray"/>
        </w:rPr>
        <w:t>当期</w:t>
      </w:r>
      <w:r w:rsidRPr="003F2F99">
        <w:rPr>
          <w:rFonts w:ascii="Times New Roman" w:eastAsia="宋体" w:hAnsi="Times New Roman" w:cs="Times New Roman"/>
          <w:kern w:val="0"/>
          <w:sz w:val="24"/>
          <w:szCs w:val="20"/>
          <w:highlight w:val="lightGray"/>
        </w:rPr>
        <w:t>资产总额的</w:t>
      </w:r>
      <w:r w:rsidR="000147B9"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总体来看，发行人所有权受限资产规模较大，相关资产的可变现能力相应受到一定影响。虽然发行人声誉和信用记录良好，与多家商业银行有良好的合作关系，不存在银行借款本息偿付违约情况，但如果因流动性不足等原因导致发行人不能按时、足额偿还银行借款或其他债务，有可能导致受限资产被银行冻结甚至处置，将对公司正常生产经营活动造成不利影响，进而影响公司的偿债能力及本次债券的还本付息。</w:t>
      </w:r>
    </w:p>
    <w:p w14:paraId="1E3033F2" w14:textId="7412DBED" w:rsidR="00652357" w:rsidRPr="003F2F99" w:rsidRDefault="00652357"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经营活动现金流量净额波动较大的风险</w:t>
      </w:r>
    </w:p>
    <w:p w14:paraId="3A459744" w14:textId="63121BCE" w:rsidR="00652357" w:rsidRPr="003F2F99" w:rsidRDefault="000147B9"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报告期文字表述</w:t>
      </w:r>
      <w:r w:rsidRPr="003F2F99">
        <w:rPr>
          <w:rFonts w:ascii="Times New Roman" w:eastAsia="宋体" w:hAnsi="Times New Roman" w:cs="Times New Roman"/>
          <w:color w:val="FF0000"/>
          <w:kern w:val="0"/>
          <w:sz w:val="24"/>
          <w:szCs w:val="20"/>
          <w:highlight w:val="lightGray"/>
        </w:rPr>
        <w:t>}</w:t>
      </w:r>
      <w:r w:rsidR="00652357" w:rsidRPr="003F2F99">
        <w:rPr>
          <w:rFonts w:ascii="Times New Roman" w:eastAsia="宋体" w:hAnsi="Times New Roman" w:cs="Times New Roman"/>
          <w:kern w:val="0"/>
          <w:sz w:val="24"/>
          <w:szCs w:val="20"/>
          <w:highlight w:val="lightGray"/>
        </w:rPr>
        <w:t>，公司经营活动现金流量净额分别</w:t>
      </w:r>
      <w:r w:rsidRPr="003F2F99">
        <w:rPr>
          <w:rFonts w:ascii="Times New Roman" w:eastAsia="宋体" w:hAnsi="Times New Roman" w:cs="Times New Roman"/>
          <w:kern w:val="0"/>
          <w:sz w:val="24"/>
          <w:szCs w:val="20"/>
          <w:highlight w:val="lightGray"/>
        </w:rPr>
        <w:t>为</w:t>
      </w:r>
      <w:r w:rsidR="0040610C">
        <w:rPr>
          <w:rFonts w:ascii="Times New Roman" w:eastAsia="宋体" w:hAnsi="Times New Roman" w:cs="Times New Roman"/>
          <w:color w:val="FF0000"/>
          <w:kern w:val="0"/>
          <w:sz w:val="24"/>
          <w:szCs w:val="20"/>
          <w:highlight w:val="lightGray"/>
        </w:rPr>
        <w:t>EXO-2</w:t>
      </w:r>
      <w:r w:rsidRPr="003F2F99">
        <w:rPr>
          <w:rFonts w:ascii="Times New Roman" w:eastAsia="宋体" w:hAnsi="Times New Roman" w:cs="Times New Roman"/>
          <w:kern w:val="0"/>
          <w:sz w:val="24"/>
          <w:szCs w:val="20"/>
          <w:highlight w:val="lightGray"/>
        </w:rPr>
        <w:t>万元和</w:t>
      </w:r>
      <w:r w:rsidR="0040610C">
        <w:rPr>
          <w:rFonts w:ascii="Times New Roman" w:eastAsia="宋体" w:hAnsi="Times New Roman" w:cs="Times New Roman"/>
          <w:color w:val="FF0000"/>
          <w:kern w:val="0"/>
          <w:sz w:val="24"/>
          <w:szCs w:val="20"/>
          <w:highlight w:val="lightGray"/>
        </w:rPr>
        <w:t>EXO-3</w:t>
      </w:r>
      <w:r w:rsidRPr="003F2F99">
        <w:rPr>
          <w:rFonts w:ascii="Times New Roman" w:eastAsia="宋体" w:hAnsi="Times New Roman" w:cs="Times New Roman"/>
          <w:kern w:val="0"/>
          <w:sz w:val="24"/>
          <w:szCs w:val="20"/>
          <w:highlight w:val="lightGray"/>
        </w:rPr>
        <w:t>万元</w:t>
      </w:r>
      <w:r w:rsidR="00652357" w:rsidRPr="003F2F99">
        <w:rPr>
          <w:rFonts w:ascii="Times New Roman" w:eastAsia="宋体" w:hAnsi="Times New Roman" w:cs="Times New Roman"/>
          <w:kern w:val="0"/>
          <w:sz w:val="24"/>
          <w:szCs w:val="20"/>
          <w:highlight w:val="lightGray"/>
        </w:rPr>
        <w:t>，</w:t>
      </w:r>
      <w:r w:rsidR="00BC3200" w:rsidRPr="003F2F99">
        <w:rPr>
          <w:rFonts w:ascii="Times New Roman" w:eastAsia="宋体" w:hAnsi="Times New Roman" w:cs="Times New Roman"/>
          <w:color w:val="FF0000"/>
          <w:kern w:val="0"/>
          <w:sz w:val="24"/>
          <w:szCs w:val="20"/>
          <w:highlight w:val="lightGray"/>
        </w:rPr>
        <w:t>报告期内</w:t>
      </w:r>
      <w:r w:rsidR="00652357" w:rsidRPr="003F2F99">
        <w:rPr>
          <w:rFonts w:ascii="Times New Roman" w:eastAsia="宋体" w:hAnsi="Times New Roman" w:cs="Times New Roman"/>
          <w:color w:val="FF0000"/>
          <w:kern w:val="0"/>
          <w:sz w:val="24"/>
          <w:szCs w:val="20"/>
          <w:highlight w:val="lightGray"/>
        </w:rPr>
        <w:t>发行人经营活动现金流量净额均为负</w:t>
      </w:r>
      <w:r w:rsidR="00652357" w:rsidRPr="003F2F99">
        <w:rPr>
          <w:rFonts w:ascii="Times New Roman" w:eastAsia="宋体" w:hAnsi="Times New Roman" w:cs="Times New Roman"/>
          <w:kern w:val="0"/>
          <w:sz w:val="24"/>
          <w:szCs w:val="20"/>
          <w:highlight w:val="lightGray"/>
        </w:rPr>
        <w:t>，主要系</w:t>
      </w:r>
      <w:r w:rsidR="00652357" w:rsidRPr="003F2F99">
        <w:rPr>
          <w:rFonts w:ascii="Times New Roman" w:eastAsia="宋体" w:hAnsi="Times New Roman" w:cs="Times New Roman"/>
          <w:color w:val="FF0000"/>
          <w:kern w:val="0"/>
          <w:sz w:val="24"/>
          <w:szCs w:val="20"/>
          <w:highlight w:val="lightGray"/>
        </w:rPr>
        <w:t>支付代收代垫款项、押金及保障金的现金流出较多</w:t>
      </w:r>
      <w:r w:rsidR="00652357" w:rsidRPr="003F2F99">
        <w:rPr>
          <w:rFonts w:ascii="Times New Roman" w:eastAsia="宋体" w:hAnsi="Times New Roman" w:cs="Times New Roman"/>
          <w:kern w:val="0"/>
          <w:sz w:val="24"/>
          <w:szCs w:val="20"/>
          <w:highlight w:val="lightGray"/>
        </w:rPr>
        <w:t>所致。</w:t>
      </w:r>
      <w:r w:rsidR="00652357" w:rsidRPr="003F2F99">
        <w:rPr>
          <w:rFonts w:ascii="Times New Roman" w:eastAsia="宋体" w:hAnsi="Times New Roman" w:cs="Times New Roman"/>
          <w:color w:val="FF0000"/>
          <w:kern w:val="0"/>
          <w:sz w:val="24"/>
          <w:szCs w:val="20"/>
          <w:highlight w:val="lightGray"/>
        </w:rPr>
        <w:t>考虑到房地产项目开发周期较长，购置土地和前期工程占用资金量大，受拿地节奏、项目开发进度及库存去化速度等因素的影响，未来公司可能阶段性面临经营活动现金流波动的风险，可能对公司偿债能力产生不利影响。</w:t>
      </w:r>
    </w:p>
    <w:p w14:paraId="42884F5A" w14:textId="5B3F49D3" w:rsidR="00652357" w:rsidRPr="003F2F99" w:rsidRDefault="00652357"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未来资本性支出较大所带来的风险</w:t>
      </w:r>
    </w:p>
    <w:p w14:paraId="30A4097D" w14:textId="7174CDBF" w:rsidR="00652357" w:rsidRPr="003F2F99" w:rsidRDefault="00652357" w:rsidP="003150B7">
      <w:pPr>
        <w:widowControl w:val="0"/>
        <w:autoSpaceDE w:val="0"/>
        <w:autoSpaceDN w:val="0"/>
        <w:adjustRightInd w:val="0"/>
        <w:spacing w:line="360" w:lineRule="auto"/>
        <w:ind w:firstLineChars="200" w:firstLine="480"/>
        <w:jc w:val="both"/>
        <w:rPr>
          <w:rFonts w:ascii="Times New Roman" w:eastAsia="宋体" w:hAnsi="Times New Roman" w:cs="Times New Roman"/>
          <w:color w:val="FF0000"/>
          <w:sz w:val="24"/>
          <w:highlight w:val="lightGray"/>
        </w:rPr>
      </w:pPr>
      <w:r w:rsidRPr="003F2F99">
        <w:rPr>
          <w:rFonts w:ascii="Times New Roman" w:eastAsia="宋体" w:hAnsi="Times New Roman" w:cs="Times New Roman"/>
          <w:kern w:val="0"/>
          <w:sz w:val="24"/>
          <w:szCs w:val="20"/>
          <w:highlight w:val="lightGray"/>
        </w:rPr>
        <w:t>发行人作为</w:t>
      </w:r>
      <w:r w:rsidR="007E77BF"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基础设施建设的主体，未来在建及拟建项目数量较多、投资金额较大。截至</w:t>
      </w:r>
      <w:r w:rsidR="0040610C">
        <w:rPr>
          <w:rFonts w:ascii="Times New Roman" w:eastAsia="宋体" w:hAnsi="Times New Roman" w:cs="Times New Roman"/>
          <w:color w:val="FF0000"/>
          <w:kern w:val="0"/>
          <w:sz w:val="24"/>
          <w:szCs w:val="20"/>
          <w:highlight w:val="lightGray"/>
        </w:rPr>
        <w:t>EX</w:t>
      </w:r>
      <w:r w:rsidR="0040610C">
        <w:rPr>
          <w:rFonts w:ascii="Times New Roman" w:eastAsia="宋体" w:hAnsi="Times New Roman" w:cs="Times New Roman"/>
          <w:color w:val="FF0000"/>
          <w:kern w:val="0"/>
          <w:sz w:val="24"/>
          <w:szCs w:val="20"/>
          <w:highlight w:val="lightGray"/>
        </w:rPr>
        <w:t>第三年末</w:t>
      </w:r>
      <w:r w:rsidRPr="003F2F99">
        <w:rPr>
          <w:rFonts w:ascii="Times New Roman" w:eastAsia="宋体" w:hAnsi="Times New Roman" w:cs="Times New Roman"/>
          <w:kern w:val="0"/>
          <w:sz w:val="24"/>
          <w:szCs w:val="20"/>
          <w:highlight w:val="lightGray"/>
        </w:rPr>
        <w:t>，发行人主要在建项目后续投资需求</w:t>
      </w:r>
      <w:r w:rsidR="007E77BF"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；主要拟建项目预计总投资需求</w:t>
      </w:r>
      <w:r w:rsidR="007E77BF"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。发行人未来资本支出压力较大，若发行人未能合理安排投资进度，则可能对发行人资金安排带来一定影响，并可能导致发行人债务规</w:t>
      </w:r>
      <w:r w:rsidRPr="003F2F99">
        <w:rPr>
          <w:rFonts w:ascii="Times New Roman" w:eastAsia="宋体" w:hAnsi="Times New Roman" w:cs="Times New Roman"/>
          <w:kern w:val="0"/>
          <w:sz w:val="24"/>
          <w:szCs w:val="20"/>
          <w:highlight w:val="lightGray"/>
        </w:rPr>
        <w:lastRenderedPageBreak/>
        <w:t>模和利息支出可能进一步增加。</w:t>
      </w:r>
    </w:p>
    <w:p w14:paraId="200CC786" w14:textId="057C9A63" w:rsidR="00652357" w:rsidRPr="003F2F99" w:rsidRDefault="00652357"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发行人对外担保风险</w:t>
      </w:r>
    </w:p>
    <w:p w14:paraId="254F1242" w14:textId="69AAED72" w:rsidR="00652357" w:rsidRPr="003F2F99" w:rsidRDefault="00652357"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截至</w:t>
      </w:r>
      <w:r w:rsidR="0040610C">
        <w:rPr>
          <w:rFonts w:ascii="Times New Roman" w:eastAsia="宋体" w:hAnsi="Times New Roman" w:cs="Times New Roman"/>
          <w:color w:val="FF0000"/>
          <w:kern w:val="0"/>
          <w:sz w:val="24"/>
          <w:szCs w:val="20"/>
          <w:highlight w:val="lightGray"/>
        </w:rPr>
        <w:t>EX</w:t>
      </w:r>
      <w:r w:rsidR="0040610C">
        <w:rPr>
          <w:rFonts w:ascii="Times New Roman" w:eastAsia="宋体" w:hAnsi="Times New Roman" w:cs="Times New Roman"/>
          <w:color w:val="FF0000"/>
          <w:kern w:val="0"/>
          <w:sz w:val="24"/>
          <w:szCs w:val="20"/>
          <w:highlight w:val="lightGray"/>
        </w:rPr>
        <w:t>第三年末</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color w:val="FF0000"/>
          <w:kern w:val="0"/>
          <w:sz w:val="24"/>
          <w:szCs w:val="20"/>
          <w:highlight w:val="lightGray"/>
        </w:rPr>
        <w:t>公司关联担保余额为</w:t>
      </w:r>
      <w:r w:rsidR="007E77BF"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万元，公司关联担保全部为对子公司的担保，关联担保金额较大。被担保人财务状况良好，未出现明显债务困难迹象，发行人的代偿风险较低。但如果被担保人经营状况不佳而出现偿债风险时，发行人将因承担连带担保责任而面临一定风险。</w:t>
      </w:r>
    </w:p>
    <w:p w14:paraId="699A2897" w14:textId="51C44D1A" w:rsidR="00652357" w:rsidRPr="003F2F99" w:rsidRDefault="00652357"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color w:val="FF0000"/>
          <w:sz w:val="24"/>
          <w:highlight w:val="lightGray"/>
        </w:rPr>
      </w:pPr>
      <w:r w:rsidRPr="003F2F99">
        <w:rPr>
          <w:rFonts w:ascii="Times New Roman" w:eastAsia="宋体" w:hAnsi="Times New Roman" w:cs="Times New Roman"/>
          <w:b/>
          <w:bCs/>
          <w:color w:val="FF0000"/>
          <w:kern w:val="0"/>
          <w:sz w:val="24"/>
          <w:szCs w:val="20"/>
          <w:highlight w:val="lightGray"/>
        </w:rPr>
        <w:t>发行人涉及的纠纷及诉讼情况</w:t>
      </w:r>
    </w:p>
    <w:p w14:paraId="4206EE29" w14:textId="1F2C50E5" w:rsidR="00652357" w:rsidRPr="003F2F99" w:rsidRDefault="00652357"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color w:val="FF0000"/>
          <w:kern w:val="0"/>
          <w:sz w:val="24"/>
          <w:szCs w:val="20"/>
          <w:highlight w:val="lightGray"/>
        </w:rPr>
      </w:pPr>
      <w:r w:rsidRPr="003F2F99">
        <w:rPr>
          <w:rFonts w:ascii="Times New Roman" w:eastAsia="宋体" w:hAnsi="Times New Roman" w:cs="Times New Roman"/>
          <w:b/>
          <w:bCs/>
          <w:color w:val="FF0000"/>
          <w:kern w:val="0"/>
          <w:sz w:val="24"/>
          <w:szCs w:val="20"/>
          <w:highlight w:val="lightGray"/>
        </w:rPr>
        <w:t>发行人股权质押情况</w:t>
      </w:r>
    </w:p>
    <w:p w14:paraId="04098016" w14:textId="4C2C1CA2" w:rsidR="00652357" w:rsidRPr="003F2F99" w:rsidRDefault="00652357"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债券持有人会议决议适用性</w:t>
      </w:r>
    </w:p>
    <w:p w14:paraId="7418D17A" w14:textId="340B067E" w:rsidR="00E16FA4" w:rsidRPr="003F2F99" w:rsidRDefault="00E16FA4"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债券持有人会议根据《</w:t>
      </w:r>
      <w:r w:rsidR="00A14D67" w:rsidRPr="003F2F99">
        <w:rPr>
          <w:rFonts w:ascii="Times New Roman" w:eastAsia="宋体" w:hAnsi="Times New Roman" w:cs="Times New Roman"/>
          <w:color w:val="FF0000"/>
          <w:kern w:val="0"/>
          <w:sz w:val="24"/>
          <w:szCs w:val="20"/>
        </w:rPr>
        <w:t>{$</w:t>
      </w:r>
      <w:r w:rsidR="00A14D67" w:rsidRPr="003F2F99">
        <w:rPr>
          <w:rFonts w:ascii="Times New Roman" w:eastAsia="宋体" w:hAnsi="Times New Roman" w:cs="Times New Roman"/>
          <w:color w:val="FF0000"/>
          <w:kern w:val="0"/>
          <w:sz w:val="24"/>
          <w:szCs w:val="20"/>
        </w:rPr>
        <w:t>本次债券全称</w:t>
      </w:r>
      <w:r w:rsidR="00A14D67"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000000" w:themeColor="text1"/>
          <w:kern w:val="0"/>
          <w:sz w:val="24"/>
          <w:szCs w:val="20"/>
        </w:rPr>
        <w:t>持有人会议规则</w:t>
      </w:r>
      <w:r w:rsidRPr="003F2F99">
        <w:rPr>
          <w:rFonts w:ascii="Times New Roman" w:eastAsia="宋体" w:hAnsi="Times New Roman" w:cs="Times New Roman"/>
          <w:kern w:val="0"/>
          <w:sz w:val="24"/>
          <w:szCs w:val="20"/>
        </w:rPr>
        <w:t>》审议通过的决议，对所有债券持有人（包括所有出席会议、未出席会议、反对决议或放弃投票权的债券持有人，以及在相关决议通过后受让本次债券的持有人）均有同等约束力。债券持有人认购、购买或以其他合法方式取得本次债券均视作同意并接受公司为本次债券制定的《</w:t>
      </w:r>
      <w:r w:rsidR="00A14D67" w:rsidRPr="003F2F99">
        <w:rPr>
          <w:rFonts w:ascii="Times New Roman" w:eastAsia="宋体" w:hAnsi="Times New Roman" w:cs="Times New Roman"/>
          <w:color w:val="FF0000"/>
          <w:kern w:val="0"/>
          <w:sz w:val="24"/>
          <w:szCs w:val="20"/>
        </w:rPr>
        <w:t>{$</w:t>
      </w:r>
      <w:r w:rsidR="00A14D67" w:rsidRPr="003F2F99">
        <w:rPr>
          <w:rFonts w:ascii="Times New Roman" w:eastAsia="宋体" w:hAnsi="Times New Roman" w:cs="Times New Roman"/>
          <w:color w:val="FF0000"/>
          <w:kern w:val="0"/>
          <w:sz w:val="24"/>
          <w:szCs w:val="20"/>
        </w:rPr>
        <w:t>本次债券全称</w:t>
      </w:r>
      <w:r w:rsidR="00A14D67"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000000" w:themeColor="text1"/>
          <w:kern w:val="0"/>
          <w:sz w:val="24"/>
          <w:szCs w:val="20"/>
        </w:rPr>
        <w:t>持有人会议规则</w:t>
      </w:r>
      <w:r w:rsidRPr="003F2F99">
        <w:rPr>
          <w:rFonts w:ascii="Times New Roman" w:eastAsia="宋体" w:hAnsi="Times New Roman" w:cs="Times New Roman"/>
          <w:kern w:val="0"/>
          <w:sz w:val="24"/>
          <w:szCs w:val="20"/>
        </w:rPr>
        <w:t>》并受之约束。</w:t>
      </w:r>
    </w:p>
    <w:p w14:paraId="2604DA2E" w14:textId="7E3FC6F3" w:rsidR="00F848C0" w:rsidRPr="00606D82" w:rsidRDefault="00606D82"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shd w:val="clear" w:color="auto" w:fill="00FF00"/>
        </w:rPr>
      </w:pPr>
      <w:r w:rsidRPr="00606D82">
        <w:rPr>
          <w:rFonts w:ascii="Times New Roman" w:eastAsia="宋体" w:hAnsi="Times New Roman" w:cs="Times New Roman"/>
          <w:kern w:val="0"/>
          <w:sz w:val="24"/>
          <w:szCs w:val="20"/>
          <w:shd w:val="clear" w:color="auto" w:fill="00FF00"/>
        </w:rPr>
        <w:fldChar w:fldCharType="begin"/>
      </w:r>
      <w:r w:rsidRPr="00606D82">
        <w:rPr>
          <w:rFonts w:ascii="Times New Roman" w:eastAsia="宋体" w:hAnsi="Times New Roman" w:cs="Times New Roman"/>
          <w:kern w:val="0"/>
          <w:sz w:val="24"/>
          <w:szCs w:val="20"/>
          <w:shd w:val="clear" w:color="auto" w:fill="00FF00"/>
        </w:rPr>
        <w:instrText xml:space="preserve"> 2 </w:instrText>
      </w:r>
      <w:r w:rsidRPr="00606D82">
        <w:rPr>
          <w:rFonts w:ascii="Times New Roman" w:eastAsia="宋体" w:hAnsi="Times New Roman" w:cs="Times New Roman"/>
          <w:kern w:val="0"/>
          <w:sz w:val="24"/>
          <w:szCs w:val="20"/>
          <w:shd w:val="clear" w:color="auto" w:fill="00FF00"/>
        </w:rPr>
        <w:fldChar w:fldCharType="end"/>
      </w:r>
    </w:p>
    <w:p w14:paraId="534FBFED" w14:textId="77777777" w:rsidR="00E16FA4" w:rsidRPr="003F2F99" w:rsidRDefault="00E16FA4" w:rsidP="003150B7">
      <w:pPr>
        <w:widowControl w:val="0"/>
        <w:rPr>
          <w:rFonts w:ascii="Times New Roman" w:hAnsi="Times New Roman" w:cs="Times New Roman"/>
          <w:highlight w:val="lightGray"/>
        </w:rPr>
        <w:sectPr w:rsidR="00E16FA4" w:rsidRPr="003F2F99" w:rsidSect="00E16FA4">
          <w:footerReference w:type="default" r:id="rId13"/>
          <w:pgSz w:w="11900" w:h="16840"/>
          <w:pgMar w:top="1440" w:right="1800" w:bottom="1440" w:left="1800" w:header="851" w:footer="992" w:gutter="0"/>
          <w:pgNumType w:fmt="upperRoman"/>
          <w:cols w:space="425"/>
          <w:docGrid w:type="lines" w:linePitch="312"/>
        </w:sectPr>
      </w:pPr>
    </w:p>
    <w:p w14:paraId="508E412A" w14:textId="1F585F91" w:rsidR="00BF0F5A" w:rsidRPr="003F2F99" w:rsidRDefault="00E16FA4" w:rsidP="003150B7">
      <w:pPr>
        <w:pStyle w:val="a5"/>
        <w:widowControl w:val="0"/>
        <w:spacing w:line="240" w:lineRule="auto"/>
      </w:pPr>
      <w:bookmarkStart w:id="14" w:name="_Toc526474"/>
      <w:bookmarkStart w:id="15" w:name="_Toc41662650"/>
      <w:bookmarkStart w:id="16" w:name="_Toc41662717"/>
      <w:bookmarkStart w:id="17" w:name="_Toc41662858"/>
      <w:bookmarkStart w:id="18" w:name="_Toc41662931"/>
      <w:bookmarkStart w:id="19" w:name="_Toc41663138"/>
      <w:bookmarkStart w:id="20" w:name="_Toc41663211"/>
      <w:bookmarkStart w:id="21" w:name="_Toc41663412"/>
      <w:bookmarkStart w:id="22" w:name="_Toc41663552"/>
      <w:bookmarkStart w:id="23" w:name="_Toc41663832"/>
      <w:bookmarkStart w:id="24" w:name="_Toc71637628"/>
      <w:commentRangeStart w:id="25"/>
      <w:r w:rsidRPr="003F2F99">
        <w:lastRenderedPageBreak/>
        <w:t>目</w:t>
      </w:r>
      <w:r w:rsidR="000B1A86" w:rsidRPr="003F2F99">
        <w:t xml:space="preserve">  </w:t>
      </w:r>
      <w:r w:rsidRPr="003F2F99">
        <w:t>录</w:t>
      </w:r>
      <w:bookmarkEnd w:id="14"/>
      <w:commentRangeEnd w:id="25"/>
      <w:r w:rsidR="00CF0003" w:rsidRPr="003F2F99">
        <w:rPr>
          <w:rStyle w:val="affff2"/>
          <w:rFonts w:eastAsiaTheme="minorEastAsia"/>
          <w:b w:val="0"/>
          <w:bCs w:val="0"/>
          <w:kern w:val="2"/>
        </w:rPr>
        <w:commentReference w:id="25"/>
      </w:r>
      <w:bookmarkEnd w:id="15"/>
      <w:bookmarkEnd w:id="16"/>
      <w:bookmarkEnd w:id="17"/>
      <w:bookmarkEnd w:id="18"/>
      <w:bookmarkEnd w:id="19"/>
      <w:bookmarkEnd w:id="20"/>
      <w:bookmarkEnd w:id="21"/>
      <w:bookmarkEnd w:id="22"/>
      <w:bookmarkEnd w:id="23"/>
      <w:bookmarkEnd w:id="24"/>
    </w:p>
    <w:p w14:paraId="340779B3" w14:textId="2B54DCE6" w:rsidR="00751BF6" w:rsidRDefault="00BF0F5A">
      <w:pPr>
        <w:pStyle w:val="TOC1"/>
        <w:rPr>
          <w:rFonts w:asciiTheme="minorHAnsi" w:eastAsiaTheme="minorEastAsia" w:hAnsiTheme="minorHAnsi" w:cstheme="minorBidi"/>
          <w:b w:val="0"/>
          <w:bCs w:val="0"/>
          <w:caps w:val="0"/>
          <w:sz w:val="21"/>
          <w:szCs w:val="22"/>
        </w:rPr>
      </w:pPr>
      <w:r w:rsidRPr="003F2F99">
        <w:rPr>
          <w:caps w:val="0"/>
        </w:rPr>
        <w:fldChar w:fldCharType="begin"/>
      </w:r>
      <w:r w:rsidRPr="003F2F99">
        <w:rPr>
          <w:caps w:val="0"/>
        </w:rPr>
        <w:instrText xml:space="preserve"> TOC \o "1-2" \h \z \u </w:instrText>
      </w:r>
      <w:r w:rsidRPr="003F2F99">
        <w:rPr>
          <w:caps w:val="0"/>
        </w:rPr>
        <w:fldChar w:fldCharType="separate"/>
      </w:r>
      <w:hyperlink w:anchor="_Toc71637627" w:history="1">
        <w:r w:rsidR="00751BF6" w:rsidRPr="00330360">
          <w:rPr>
            <w:rStyle w:val="affff1"/>
          </w:rPr>
          <w:t>重大事项提示</w:t>
        </w:r>
        <w:r w:rsidR="00751BF6">
          <w:rPr>
            <w:webHidden/>
          </w:rPr>
          <w:tab/>
        </w:r>
        <w:r w:rsidR="00751BF6">
          <w:rPr>
            <w:webHidden/>
          </w:rPr>
          <w:fldChar w:fldCharType="begin"/>
        </w:r>
        <w:r w:rsidR="00751BF6">
          <w:rPr>
            <w:webHidden/>
          </w:rPr>
          <w:instrText xml:space="preserve"> PAGEREF _Toc71637627 \h </w:instrText>
        </w:r>
        <w:r w:rsidR="00751BF6">
          <w:rPr>
            <w:webHidden/>
          </w:rPr>
        </w:r>
        <w:r w:rsidR="00751BF6">
          <w:rPr>
            <w:webHidden/>
          </w:rPr>
          <w:fldChar w:fldCharType="separate"/>
        </w:r>
        <w:r w:rsidR="00751BF6">
          <w:rPr>
            <w:webHidden/>
          </w:rPr>
          <w:t>II</w:t>
        </w:r>
        <w:r w:rsidR="00751BF6">
          <w:rPr>
            <w:webHidden/>
          </w:rPr>
          <w:fldChar w:fldCharType="end"/>
        </w:r>
      </w:hyperlink>
    </w:p>
    <w:p w14:paraId="1DD49EF2" w14:textId="1EDC526B" w:rsidR="00751BF6" w:rsidRDefault="00751BF6">
      <w:pPr>
        <w:pStyle w:val="TOC1"/>
        <w:rPr>
          <w:rFonts w:asciiTheme="minorHAnsi" w:eastAsiaTheme="minorEastAsia" w:hAnsiTheme="minorHAnsi" w:cstheme="minorBidi"/>
          <w:b w:val="0"/>
          <w:bCs w:val="0"/>
          <w:caps w:val="0"/>
          <w:sz w:val="21"/>
          <w:szCs w:val="22"/>
        </w:rPr>
      </w:pPr>
      <w:hyperlink w:anchor="_Toc71637628" w:history="1">
        <w:r w:rsidRPr="00330360">
          <w:rPr>
            <w:rStyle w:val="affff1"/>
          </w:rPr>
          <w:t>目</w:t>
        </w:r>
        <w:r w:rsidRPr="00330360">
          <w:rPr>
            <w:rStyle w:val="affff1"/>
          </w:rPr>
          <w:t xml:space="preserve">  </w:t>
        </w:r>
        <w:r w:rsidRPr="00330360">
          <w:rPr>
            <w:rStyle w:val="affff1"/>
          </w:rPr>
          <w:t>录</w:t>
        </w:r>
        <w:r>
          <w:rPr>
            <w:webHidden/>
          </w:rPr>
          <w:tab/>
        </w:r>
        <w:r>
          <w:rPr>
            <w:webHidden/>
          </w:rPr>
          <w:fldChar w:fldCharType="begin"/>
        </w:r>
        <w:r>
          <w:rPr>
            <w:webHidden/>
          </w:rPr>
          <w:instrText xml:space="preserve"> PAGEREF _Toc71637628 \h </w:instrText>
        </w:r>
        <w:r>
          <w:rPr>
            <w:webHidden/>
          </w:rPr>
        </w:r>
        <w:r>
          <w:rPr>
            <w:webHidden/>
          </w:rPr>
          <w:fldChar w:fldCharType="separate"/>
        </w:r>
        <w:r>
          <w:rPr>
            <w:webHidden/>
          </w:rPr>
          <w:t>1</w:t>
        </w:r>
        <w:r>
          <w:rPr>
            <w:webHidden/>
          </w:rPr>
          <w:fldChar w:fldCharType="end"/>
        </w:r>
      </w:hyperlink>
    </w:p>
    <w:p w14:paraId="00E2785E" w14:textId="7631C076" w:rsidR="00751BF6" w:rsidRDefault="00751BF6">
      <w:pPr>
        <w:pStyle w:val="TOC20"/>
        <w:rPr>
          <w:rFonts w:asciiTheme="minorHAnsi" w:eastAsiaTheme="minorEastAsia" w:hAnsiTheme="minorHAnsi" w:cstheme="minorBidi"/>
          <w:bCs w:val="0"/>
          <w:kern w:val="2"/>
          <w:sz w:val="21"/>
        </w:rPr>
      </w:pPr>
      <w:hyperlink w:anchor="_Toc71637629" w:history="1">
        <w:r w:rsidRPr="00330360">
          <w:rPr>
            <w:rStyle w:val="affff1"/>
            <w:b/>
          </w:rPr>
          <w:t>一、</w:t>
        </w:r>
        <w:r w:rsidRPr="00330360">
          <w:rPr>
            <w:rStyle w:val="affff1"/>
            <w:b/>
          </w:rPr>
          <w:t xml:space="preserve"> </w:t>
        </w:r>
        <w:r w:rsidRPr="00330360">
          <w:rPr>
            <w:rStyle w:val="affff1"/>
            <w:b/>
          </w:rPr>
          <w:t>本次债券发行的有关机构</w:t>
        </w:r>
        <w:r>
          <w:rPr>
            <w:webHidden/>
          </w:rPr>
          <w:tab/>
        </w:r>
        <w:r>
          <w:rPr>
            <w:webHidden/>
          </w:rPr>
          <w:fldChar w:fldCharType="begin"/>
        </w:r>
        <w:r>
          <w:rPr>
            <w:webHidden/>
          </w:rPr>
          <w:instrText xml:space="preserve"> PAGEREF _Toc71637629 \h </w:instrText>
        </w:r>
        <w:r>
          <w:rPr>
            <w:webHidden/>
          </w:rPr>
        </w:r>
        <w:r>
          <w:rPr>
            <w:webHidden/>
          </w:rPr>
          <w:fldChar w:fldCharType="separate"/>
        </w:r>
        <w:r>
          <w:rPr>
            <w:webHidden/>
          </w:rPr>
          <w:t>2</w:t>
        </w:r>
        <w:r>
          <w:rPr>
            <w:webHidden/>
          </w:rPr>
          <w:fldChar w:fldCharType="end"/>
        </w:r>
      </w:hyperlink>
    </w:p>
    <w:p w14:paraId="0B306872" w14:textId="535EFA07" w:rsidR="00751BF6" w:rsidRDefault="00751BF6">
      <w:pPr>
        <w:pStyle w:val="TOC1"/>
        <w:rPr>
          <w:rFonts w:asciiTheme="minorHAnsi" w:eastAsiaTheme="minorEastAsia" w:hAnsiTheme="minorHAnsi" w:cstheme="minorBidi"/>
          <w:b w:val="0"/>
          <w:bCs w:val="0"/>
          <w:caps w:val="0"/>
          <w:sz w:val="21"/>
          <w:szCs w:val="22"/>
        </w:rPr>
      </w:pPr>
      <w:hyperlink w:anchor="_Toc71637630" w:history="1">
        <w:r w:rsidRPr="00330360">
          <w:rPr>
            <w:rStyle w:val="affff1"/>
          </w:rPr>
          <w:t>第六节</w:t>
        </w:r>
        <w:r w:rsidRPr="00330360">
          <w:rPr>
            <w:rStyle w:val="affff1"/>
          </w:rPr>
          <w:t xml:space="preserve"> </w:t>
        </w:r>
        <w:r w:rsidRPr="00330360">
          <w:rPr>
            <w:rStyle w:val="affff1"/>
          </w:rPr>
          <w:t>财务会计信息</w:t>
        </w:r>
        <w:r>
          <w:rPr>
            <w:webHidden/>
          </w:rPr>
          <w:tab/>
        </w:r>
        <w:r>
          <w:rPr>
            <w:webHidden/>
          </w:rPr>
          <w:fldChar w:fldCharType="begin"/>
        </w:r>
        <w:r>
          <w:rPr>
            <w:webHidden/>
          </w:rPr>
          <w:instrText xml:space="preserve"> PAGEREF _Toc71637630 \h </w:instrText>
        </w:r>
        <w:r>
          <w:rPr>
            <w:webHidden/>
          </w:rPr>
        </w:r>
        <w:r>
          <w:rPr>
            <w:webHidden/>
          </w:rPr>
          <w:fldChar w:fldCharType="separate"/>
        </w:r>
        <w:r>
          <w:rPr>
            <w:webHidden/>
          </w:rPr>
          <w:t>5</w:t>
        </w:r>
        <w:r>
          <w:rPr>
            <w:webHidden/>
          </w:rPr>
          <w:fldChar w:fldCharType="end"/>
        </w:r>
      </w:hyperlink>
    </w:p>
    <w:p w14:paraId="5B239D07" w14:textId="1B773533" w:rsidR="00751BF6" w:rsidRDefault="00751BF6">
      <w:pPr>
        <w:pStyle w:val="TOC20"/>
        <w:rPr>
          <w:rFonts w:asciiTheme="minorHAnsi" w:eastAsiaTheme="minorEastAsia" w:hAnsiTheme="minorHAnsi" w:cstheme="minorBidi"/>
          <w:bCs w:val="0"/>
          <w:kern w:val="2"/>
          <w:sz w:val="21"/>
        </w:rPr>
      </w:pPr>
      <w:hyperlink w:anchor="_Toc71637631" w:history="1">
        <w:r w:rsidRPr="00330360">
          <w:rPr>
            <w:rStyle w:val="affff1"/>
            <w:b/>
          </w:rPr>
          <w:t>一、</w:t>
        </w:r>
        <w:r w:rsidRPr="00330360">
          <w:rPr>
            <w:rStyle w:val="affff1"/>
            <w:b/>
          </w:rPr>
          <w:t xml:space="preserve"> {$</w:t>
        </w:r>
        <w:r w:rsidRPr="00330360">
          <w:rPr>
            <w:rStyle w:val="affff1"/>
            <w:b/>
          </w:rPr>
          <w:t>报告期文字表述</w:t>
        </w:r>
        <w:r w:rsidRPr="00330360">
          <w:rPr>
            <w:rStyle w:val="affff1"/>
            <w:b/>
          </w:rPr>
          <w:t>}</w:t>
        </w:r>
        <w:r w:rsidRPr="00330360">
          <w:rPr>
            <w:rStyle w:val="affff1"/>
            <w:b/>
          </w:rPr>
          <w:t>财务会计资料</w:t>
        </w:r>
        <w:r>
          <w:rPr>
            <w:webHidden/>
          </w:rPr>
          <w:tab/>
        </w:r>
        <w:r>
          <w:rPr>
            <w:webHidden/>
          </w:rPr>
          <w:fldChar w:fldCharType="begin"/>
        </w:r>
        <w:r>
          <w:rPr>
            <w:webHidden/>
          </w:rPr>
          <w:instrText xml:space="preserve"> PAGEREF _Toc71637631 \h </w:instrText>
        </w:r>
        <w:r>
          <w:rPr>
            <w:webHidden/>
          </w:rPr>
        </w:r>
        <w:r>
          <w:rPr>
            <w:webHidden/>
          </w:rPr>
          <w:fldChar w:fldCharType="separate"/>
        </w:r>
        <w:r>
          <w:rPr>
            <w:webHidden/>
          </w:rPr>
          <w:t>5</w:t>
        </w:r>
        <w:r>
          <w:rPr>
            <w:webHidden/>
          </w:rPr>
          <w:fldChar w:fldCharType="end"/>
        </w:r>
      </w:hyperlink>
    </w:p>
    <w:p w14:paraId="004C030E" w14:textId="4C7C42C7" w:rsidR="00751BF6" w:rsidRDefault="00751BF6">
      <w:pPr>
        <w:pStyle w:val="TOC20"/>
        <w:rPr>
          <w:rFonts w:asciiTheme="minorHAnsi" w:eastAsiaTheme="minorEastAsia" w:hAnsiTheme="minorHAnsi" w:cstheme="minorBidi"/>
          <w:bCs w:val="0"/>
          <w:kern w:val="2"/>
          <w:sz w:val="21"/>
        </w:rPr>
      </w:pPr>
      <w:hyperlink w:anchor="_Toc71637632" w:history="1">
        <w:r w:rsidRPr="00330360">
          <w:rPr>
            <w:rStyle w:val="affff1"/>
            <w:b/>
          </w:rPr>
          <w:t>二、</w:t>
        </w:r>
        <w:r w:rsidRPr="00330360">
          <w:rPr>
            <w:rStyle w:val="affff1"/>
            <w:b/>
          </w:rPr>
          <w:t xml:space="preserve"> </w:t>
        </w:r>
        <w:r w:rsidRPr="00330360">
          <w:rPr>
            <w:rStyle w:val="affff1"/>
            <w:b/>
          </w:rPr>
          <w:t>财务报表合并范围及其变化情况</w:t>
        </w:r>
        <w:r>
          <w:rPr>
            <w:webHidden/>
          </w:rPr>
          <w:tab/>
        </w:r>
        <w:r>
          <w:rPr>
            <w:webHidden/>
          </w:rPr>
          <w:fldChar w:fldCharType="begin"/>
        </w:r>
        <w:r>
          <w:rPr>
            <w:webHidden/>
          </w:rPr>
          <w:instrText xml:space="preserve"> PAGEREF _Toc71637632 \h </w:instrText>
        </w:r>
        <w:r>
          <w:rPr>
            <w:webHidden/>
          </w:rPr>
        </w:r>
        <w:r>
          <w:rPr>
            <w:webHidden/>
          </w:rPr>
          <w:fldChar w:fldCharType="separate"/>
        </w:r>
        <w:r>
          <w:rPr>
            <w:webHidden/>
          </w:rPr>
          <w:t>6</w:t>
        </w:r>
        <w:r>
          <w:rPr>
            <w:webHidden/>
          </w:rPr>
          <w:fldChar w:fldCharType="end"/>
        </w:r>
      </w:hyperlink>
    </w:p>
    <w:p w14:paraId="7F1DE249" w14:textId="4A23661D" w:rsidR="00751BF6" w:rsidRDefault="00751BF6">
      <w:pPr>
        <w:pStyle w:val="TOC20"/>
        <w:rPr>
          <w:rFonts w:asciiTheme="minorHAnsi" w:eastAsiaTheme="minorEastAsia" w:hAnsiTheme="minorHAnsi" w:cstheme="minorBidi"/>
          <w:bCs w:val="0"/>
          <w:kern w:val="2"/>
          <w:sz w:val="21"/>
        </w:rPr>
      </w:pPr>
      <w:hyperlink w:anchor="_Toc71637633" w:history="1">
        <w:r w:rsidRPr="00330360">
          <w:rPr>
            <w:rStyle w:val="affff1"/>
            <w:b/>
          </w:rPr>
          <w:t>三、</w:t>
        </w:r>
        <w:r w:rsidRPr="00330360">
          <w:rPr>
            <w:rStyle w:val="affff1"/>
            <w:b/>
          </w:rPr>
          <w:t xml:space="preserve"> {$</w:t>
        </w:r>
        <w:r w:rsidRPr="00330360">
          <w:rPr>
            <w:rStyle w:val="affff1"/>
            <w:b/>
          </w:rPr>
          <w:t>报告期文字表述</w:t>
        </w:r>
        <w:r w:rsidRPr="00330360">
          <w:rPr>
            <w:rStyle w:val="affff1"/>
            <w:b/>
          </w:rPr>
          <w:t>}</w:t>
        </w:r>
        <w:r w:rsidRPr="00330360">
          <w:rPr>
            <w:rStyle w:val="affff1"/>
            <w:b/>
          </w:rPr>
          <w:t>主要财务指标</w:t>
        </w:r>
        <w:r>
          <w:rPr>
            <w:webHidden/>
          </w:rPr>
          <w:tab/>
        </w:r>
        <w:r>
          <w:rPr>
            <w:webHidden/>
          </w:rPr>
          <w:fldChar w:fldCharType="begin"/>
        </w:r>
        <w:r>
          <w:rPr>
            <w:webHidden/>
          </w:rPr>
          <w:instrText xml:space="preserve"> PAGEREF _Toc71637633 \h </w:instrText>
        </w:r>
        <w:r>
          <w:rPr>
            <w:webHidden/>
          </w:rPr>
        </w:r>
        <w:r>
          <w:rPr>
            <w:webHidden/>
          </w:rPr>
          <w:fldChar w:fldCharType="separate"/>
        </w:r>
        <w:r>
          <w:rPr>
            <w:webHidden/>
          </w:rPr>
          <w:t>6</w:t>
        </w:r>
        <w:r>
          <w:rPr>
            <w:webHidden/>
          </w:rPr>
          <w:fldChar w:fldCharType="end"/>
        </w:r>
      </w:hyperlink>
    </w:p>
    <w:p w14:paraId="387EFF2F" w14:textId="76EF75D5" w:rsidR="00751BF6" w:rsidRDefault="00751BF6">
      <w:pPr>
        <w:pStyle w:val="TOC20"/>
        <w:rPr>
          <w:rFonts w:asciiTheme="minorHAnsi" w:eastAsiaTheme="minorEastAsia" w:hAnsiTheme="minorHAnsi" w:cstheme="minorBidi"/>
          <w:bCs w:val="0"/>
          <w:kern w:val="2"/>
          <w:sz w:val="21"/>
        </w:rPr>
      </w:pPr>
      <w:hyperlink w:anchor="_Toc71637634" w:history="1">
        <w:r w:rsidRPr="00330360">
          <w:rPr>
            <w:rStyle w:val="affff1"/>
            <w:b/>
          </w:rPr>
          <w:t>四、</w:t>
        </w:r>
        <w:r w:rsidRPr="00330360">
          <w:rPr>
            <w:rStyle w:val="affff1"/>
            <w:b/>
          </w:rPr>
          <w:t xml:space="preserve"> </w:t>
        </w:r>
        <w:r w:rsidRPr="00330360">
          <w:rPr>
            <w:rStyle w:val="affff1"/>
            <w:b/>
          </w:rPr>
          <w:t>管理层讨论与分析</w:t>
        </w:r>
        <w:r>
          <w:rPr>
            <w:webHidden/>
          </w:rPr>
          <w:tab/>
        </w:r>
        <w:r>
          <w:rPr>
            <w:webHidden/>
          </w:rPr>
          <w:fldChar w:fldCharType="begin"/>
        </w:r>
        <w:r>
          <w:rPr>
            <w:webHidden/>
          </w:rPr>
          <w:instrText xml:space="preserve"> PAGEREF _Toc71637634 \h </w:instrText>
        </w:r>
        <w:r>
          <w:rPr>
            <w:webHidden/>
          </w:rPr>
        </w:r>
        <w:r>
          <w:rPr>
            <w:webHidden/>
          </w:rPr>
          <w:fldChar w:fldCharType="separate"/>
        </w:r>
        <w:r>
          <w:rPr>
            <w:webHidden/>
          </w:rPr>
          <w:t>7</w:t>
        </w:r>
        <w:r>
          <w:rPr>
            <w:webHidden/>
          </w:rPr>
          <w:fldChar w:fldCharType="end"/>
        </w:r>
      </w:hyperlink>
    </w:p>
    <w:p w14:paraId="1440C3D2" w14:textId="35AFCAE5" w:rsidR="00BF0F5A" w:rsidRPr="003F2F99" w:rsidRDefault="00BF0F5A" w:rsidP="003150B7">
      <w:pPr>
        <w:pStyle w:val="a5"/>
        <w:widowControl w:val="0"/>
        <w:outlineLvl w:val="9"/>
        <w:rPr>
          <w:b w:val="0"/>
          <w:bCs w:val="0"/>
        </w:rPr>
      </w:pPr>
      <w:r w:rsidRPr="003F2F99">
        <w:rPr>
          <w:caps/>
          <w:noProof/>
          <w:kern w:val="2"/>
          <w:sz w:val="24"/>
        </w:rPr>
        <w:fldChar w:fldCharType="end"/>
      </w:r>
      <w:bookmarkStart w:id="26" w:name="_GoBack"/>
      <w:bookmarkEnd w:id="26"/>
      <w:r w:rsidRPr="003F2F99">
        <w:br w:type="page"/>
      </w:r>
    </w:p>
    <w:p w14:paraId="49AB48D8" w14:textId="1E656DD9" w:rsidR="00E80E30" w:rsidRPr="003F2F99" w:rsidRDefault="00E80E30" w:rsidP="00D25020">
      <w:pPr>
        <w:pStyle w:val="affff8"/>
        <w:widowControl w:val="0"/>
        <w:numPr>
          <w:ilvl w:val="0"/>
          <w:numId w:val="2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发行人</w:t>
      </w:r>
    </w:p>
    <w:p w14:paraId="4B165E82" w14:textId="77777777" w:rsidR="00E80E30" w:rsidRPr="003F2F99" w:rsidRDefault="00E80E30" w:rsidP="00D25020">
      <w:pPr>
        <w:widowControl w:val="0"/>
        <w:spacing w:line="360" w:lineRule="auto"/>
        <w:ind w:firstLineChars="199" w:firstLine="478"/>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名称：</w:t>
      </w:r>
      <w:r w:rsidR="00F14E80" w:rsidRPr="003F2F99">
        <w:rPr>
          <w:rFonts w:ascii="Times New Roman" w:eastAsia="宋体" w:hAnsi="Times New Roman" w:cs="Times New Roman"/>
          <w:color w:val="FF0000"/>
          <w:kern w:val="0"/>
          <w:sz w:val="24"/>
          <w:szCs w:val="20"/>
        </w:rPr>
        <w:t>{$</w:t>
      </w:r>
      <w:r w:rsidR="00F14E80" w:rsidRPr="003F2F99">
        <w:rPr>
          <w:rFonts w:ascii="Times New Roman" w:eastAsia="宋体" w:hAnsi="Times New Roman" w:cs="Times New Roman"/>
          <w:color w:val="FF0000"/>
          <w:kern w:val="0"/>
          <w:sz w:val="24"/>
          <w:szCs w:val="20"/>
        </w:rPr>
        <w:t>发行人</w:t>
      </w:r>
      <w:r w:rsidR="00F14E80" w:rsidRPr="003F2F99">
        <w:rPr>
          <w:rFonts w:ascii="Times New Roman" w:eastAsia="宋体" w:hAnsi="Times New Roman" w:cs="Times New Roman"/>
          <w:color w:val="FF0000"/>
          <w:kern w:val="0"/>
          <w:sz w:val="24"/>
          <w:szCs w:val="20"/>
        </w:rPr>
        <w:t>}</w:t>
      </w:r>
    </w:p>
    <w:p w14:paraId="34348B7A"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住所：</w:t>
      </w:r>
      <w:r w:rsidR="000247DC" w:rsidRPr="003F2F99">
        <w:rPr>
          <w:rFonts w:ascii="Times New Roman" w:eastAsia="宋体" w:hAnsi="Times New Roman" w:cs="Times New Roman"/>
          <w:color w:val="FF0000"/>
          <w:kern w:val="0"/>
          <w:sz w:val="24"/>
          <w:szCs w:val="20"/>
        </w:rPr>
        <w:t>{$</w:t>
      </w:r>
      <w:r w:rsidR="000247DC" w:rsidRPr="003F2F99">
        <w:rPr>
          <w:rFonts w:ascii="Times New Roman" w:eastAsia="宋体" w:hAnsi="Times New Roman" w:cs="Times New Roman"/>
          <w:color w:val="FF0000"/>
          <w:kern w:val="0"/>
          <w:sz w:val="24"/>
          <w:szCs w:val="20"/>
        </w:rPr>
        <w:t>发行人住所</w:t>
      </w:r>
      <w:r w:rsidR="000247DC" w:rsidRPr="003F2F99">
        <w:rPr>
          <w:rFonts w:ascii="Times New Roman" w:eastAsia="宋体" w:hAnsi="Times New Roman" w:cs="Times New Roman"/>
          <w:color w:val="FF0000"/>
          <w:kern w:val="0"/>
          <w:sz w:val="24"/>
          <w:szCs w:val="20"/>
        </w:rPr>
        <w:t>}</w:t>
      </w:r>
    </w:p>
    <w:p w14:paraId="5ED79086" w14:textId="77777777" w:rsidR="00E80E30" w:rsidRPr="003F2F99" w:rsidRDefault="00E80E30" w:rsidP="00D25020">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联系地址：</w:t>
      </w:r>
      <w:r w:rsidR="000247DC" w:rsidRPr="003F2F99">
        <w:rPr>
          <w:rFonts w:ascii="Times New Roman" w:eastAsia="宋体" w:hAnsi="Times New Roman" w:cs="Times New Roman"/>
          <w:color w:val="FF0000"/>
          <w:kern w:val="0"/>
          <w:sz w:val="24"/>
          <w:szCs w:val="20"/>
        </w:rPr>
        <w:t>{$</w:t>
      </w:r>
      <w:r w:rsidR="000247DC" w:rsidRPr="003F2F99">
        <w:rPr>
          <w:rFonts w:ascii="Times New Roman" w:eastAsia="宋体" w:hAnsi="Times New Roman" w:cs="Times New Roman"/>
          <w:color w:val="FF0000"/>
          <w:kern w:val="0"/>
          <w:sz w:val="24"/>
          <w:szCs w:val="20"/>
        </w:rPr>
        <w:t>发行人住所</w:t>
      </w:r>
      <w:r w:rsidR="000247DC" w:rsidRPr="003F2F99">
        <w:rPr>
          <w:rFonts w:ascii="Times New Roman" w:eastAsia="宋体" w:hAnsi="Times New Roman" w:cs="Times New Roman"/>
          <w:color w:val="FF0000"/>
          <w:kern w:val="0"/>
          <w:sz w:val="24"/>
          <w:szCs w:val="20"/>
        </w:rPr>
        <w:t>}</w:t>
      </w:r>
    </w:p>
    <w:p w14:paraId="0ED05048"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法定代表人：</w:t>
      </w:r>
      <w:r w:rsidR="006E2F85" w:rsidRPr="003F2F99">
        <w:rPr>
          <w:rFonts w:ascii="Times New Roman" w:eastAsia="宋体" w:hAnsi="Times New Roman" w:cs="Times New Roman"/>
          <w:color w:val="FF0000"/>
          <w:kern w:val="0"/>
          <w:sz w:val="24"/>
          <w:szCs w:val="20"/>
        </w:rPr>
        <w:t>{$</w:t>
      </w:r>
      <w:r w:rsidR="006E2F85" w:rsidRPr="003F2F99">
        <w:rPr>
          <w:rFonts w:ascii="Times New Roman" w:eastAsia="宋体" w:hAnsi="Times New Roman" w:cs="Times New Roman"/>
          <w:color w:val="FF0000"/>
          <w:kern w:val="0"/>
          <w:sz w:val="24"/>
          <w:szCs w:val="20"/>
        </w:rPr>
        <w:t>发行人</w:t>
      </w:r>
      <w:r w:rsidR="00CA16FA" w:rsidRPr="003F2F99">
        <w:rPr>
          <w:rFonts w:ascii="Times New Roman" w:eastAsia="宋体" w:hAnsi="Times New Roman" w:cs="Times New Roman"/>
          <w:color w:val="FF0000"/>
          <w:kern w:val="0"/>
          <w:sz w:val="24"/>
          <w:szCs w:val="20"/>
        </w:rPr>
        <w:t>法定代表人</w:t>
      </w:r>
      <w:r w:rsidR="006E2F85" w:rsidRPr="003F2F99">
        <w:rPr>
          <w:rFonts w:ascii="Times New Roman" w:eastAsia="宋体" w:hAnsi="Times New Roman" w:cs="Times New Roman"/>
          <w:color w:val="FF0000"/>
          <w:kern w:val="0"/>
          <w:sz w:val="24"/>
          <w:szCs w:val="20"/>
        </w:rPr>
        <w:t>}</w:t>
      </w:r>
    </w:p>
    <w:p w14:paraId="68A48756" w14:textId="5A02115D"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信息披露事务负责人：</w:t>
      </w:r>
      <w:r w:rsidR="0032575B" w:rsidRPr="003F2F99">
        <w:rPr>
          <w:rFonts w:ascii="Times New Roman" w:eastAsia="宋体" w:hAnsi="Times New Roman" w:cs="Times New Roman"/>
          <w:color w:val="FF0000"/>
          <w:kern w:val="0"/>
          <w:sz w:val="24"/>
          <w:szCs w:val="20"/>
        </w:rPr>
        <w:t>{$</w:t>
      </w:r>
      <w:r w:rsidR="0032575B" w:rsidRPr="003F2F99">
        <w:rPr>
          <w:rFonts w:ascii="Times New Roman" w:eastAsia="宋体" w:hAnsi="Times New Roman" w:cs="Times New Roman"/>
          <w:color w:val="FF0000"/>
          <w:kern w:val="0"/>
          <w:sz w:val="24"/>
          <w:szCs w:val="20"/>
        </w:rPr>
        <w:t>发行人信息披露事务负责人</w:t>
      </w:r>
      <w:r w:rsidR="000B4596">
        <w:rPr>
          <w:rFonts w:ascii="Times New Roman" w:eastAsia="宋体" w:hAnsi="Times New Roman" w:cs="Times New Roman" w:hint="eastAsia"/>
          <w:color w:val="FF0000"/>
          <w:kern w:val="0"/>
          <w:sz w:val="24"/>
          <w:szCs w:val="20"/>
        </w:rPr>
        <w:t>}</w:t>
      </w:r>
    </w:p>
    <w:p w14:paraId="0AE8DC64" w14:textId="1C60FC2C"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信息披露事务联系人：</w:t>
      </w:r>
      <w:r w:rsidR="0032575B" w:rsidRPr="003F2F99">
        <w:rPr>
          <w:rFonts w:ascii="Times New Roman" w:eastAsia="宋体" w:hAnsi="Times New Roman" w:cs="Times New Roman"/>
          <w:color w:val="FF0000"/>
          <w:kern w:val="0"/>
          <w:sz w:val="24"/>
          <w:szCs w:val="20"/>
        </w:rPr>
        <w:t>{$</w:t>
      </w:r>
      <w:r w:rsidR="0032575B" w:rsidRPr="003F2F99">
        <w:rPr>
          <w:rFonts w:ascii="Times New Roman" w:eastAsia="宋体" w:hAnsi="Times New Roman" w:cs="Times New Roman"/>
          <w:color w:val="FF0000"/>
          <w:kern w:val="0"/>
          <w:sz w:val="24"/>
          <w:szCs w:val="20"/>
        </w:rPr>
        <w:t>发行人信息披露事务联系人</w:t>
      </w:r>
      <w:r w:rsidR="0032575B" w:rsidRPr="003F2F99">
        <w:rPr>
          <w:rFonts w:ascii="Times New Roman" w:eastAsia="宋体" w:hAnsi="Times New Roman" w:cs="Times New Roman"/>
          <w:color w:val="FF0000"/>
          <w:kern w:val="0"/>
          <w:sz w:val="24"/>
          <w:szCs w:val="20"/>
        </w:rPr>
        <w:t>}</w:t>
      </w:r>
    </w:p>
    <w:p w14:paraId="225B9C41"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电话号码：</w:t>
      </w:r>
      <w:r w:rsidR="0032575B" w:rsidRPr="003F2F99">
        <w:rPr>
          <w:rFonts w:ascii="Times New Roman" w:eastAsia="宋体" w:hAnsi="Times New Roman" w:cs="Times New Roman"/>
          <w:color w:val="FF0000"/>
          <w:kern w:val="0"/>
          <w:sz w:val="24"/>
          <w:szCs w:val="20"/>
        </w:rPr>
        <w:t>{$</w:t>
      </w:r>
      <w:r w:rsidR="0032575B" w:rsidRPr="003F2F99">
        <w:rPr>
          <w:rFonts w:ascii="Times New Roman" w:eastAsia="宋体" w:hAnsi="Times New Roman" w:cs="Times New Roman"/>
          <w:color w:val="FF0000"/>
          <w:kern w:val="0"/>
          <w:sz w:val="24"/>
          <w:szCs w:val="20"/>
        </w:rPr>
        <w:t>发行人电话</w:t>
      </w:r>
      <w:r w:rsidR="0032575B" w:rsidRPr="003F2F99">
        <w:rPr>
          <w:rFonts w:ascii="Times New Roman" w:eastAsia="宋体" w:hAnsi="Times New Roman" w:cs="Times New Roman"/>
          <w:color w:val="FF0000"/>
          <w:kern w:val="0"/>
          <w:sz w:val="24"/>
          <w:szCs w:val="20"/>
        </w:rPr>
        <w:t>}</w:t>
      </w:r>
    </w:p>
    <w:p w14:paraId="2F863EBC"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传真号码：</w:t>
      </w:r>
      <w:r w:rsidR="00662AAA" w:rsidRPr="003F2F99">
        <w:rPr>
          <w:rFonts w:ascii="Times New Roman" w:eastAsia="宋体" w:hAnsi="Times New Roman" w:cs="Times New Roman"/>
          <w:color w:val="FF0000"/>
          <w:kern w:val="0"/>
          <w:sz w:val="24"/>
          <w:szCs w:val="20"/>
        </w:rPr>
        <w:t>{$</w:t>
      </w:r>
      <w:r w:rsidR="00662AAA" w:rsidRPr="003F2F99">
        <w:rPr>
          <w:rFonts w:ascii="Times New Roman" w:eastAsia="宋体" w:hAnsi="Times New Roman" w:cs="Times New Roman"/>
          <w:color w:val="FF0000"/>
          <w:kern w:val="0"/>
          <w:sz w:val="24"/>
          <w:szCs w:val="20"/>
        </w:rPr>
        <w:t>发行人传真</w:t>
      </w:r>
      <w:r w:rsidR="00662AAA" w:rsidRPr="003F2F99">
        <w:rPr>
          <w:rFonts w:ascii="Times New Roman" w:eastAsia="宋体" w:hAnsi="Times New Roman" w:cs="Times New Roman"/>
          <w:color w:val="FF0000"/>
          <w:kern w:val="0"/>
          <w:sz w:val="24"/>
          <w:szCs w:val="20"/>
        </w:rPr>
        <w:t>}</w:t>
      </w:r>
    </w:p>
    <w:p w14:paraId="4C2172F6"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邮政编码：</w:t>
      </w:r>
      <w:r w:rsidR="00337793" w:rsidRPr="003F2F99">
        <w:rPr>
          <w:rFonts w:ascii="Times New Roman" w:eastAsia="宋体" w:hAnsi="Times New Roman" w:cs="Times New Roman"/>
          <w:color w:val="FF0000"/>
          <w:kern w:val="0"/>
          <w:sz w:val="24"/>
          <w:szCs w:val="20"/>
        </w:rPr>
        <w:t>{$</w:t>
      </w:r>
      <w:r w:rsidR="00337793" w:rsidRPr="003F2F99">
        <w:rPr>
          <w:rFonts w:ascii="Times New Roman" w:eastAsia="宋体" w:hAnsi="Times New Roman" w:cs="Times New Roman"/>
          <w:color w:val="FF0000"/>
          <w:kern w:val="0"/>
          <w:sz w:val="24"/>
          <w:szCs w:val="20"/>
        </w:rPr>
        <w:t>发行人邮编</w:t>
      </w:r>
      <w:r w:rsidR="00337793" w:rsidRPr="003F2F99">
        <w:rPr>
          <w:rFonts w:ascii="Times New Roman" w:eastAsia="宋体" w:hAnsi="Times New Roman" w:cs="Times New Roman"/>
          <w:color w:val="FF0000"/>
          <w:kern w:val="0"/>
          <w:sz w:val="24"/>
          <w:szCs w:val="20"/>
        </w:rPr>
        <w:t>}</w:t>
      </w:r>
    </w:p>
    <w:p w14:paraId="3A4417D7" w14:textId="3D5C16F4" w:rsidR="00E80E30" w:rsidRPr="003F2F99" w:rsidRDefault="00E80E30" w:rsidP="00D25020">
      <w:pPr>
        <w:pStyle w:val="affff8"/>
        <w:widowControl w:val="0"/>
        <w:numPr>
          <w:ilvl w:val="0"/>
          <w:numId w:val="25"/>
        </w:numPr>
        <w:spacing w:line="360" w:lineRule="auto"/>
        <w:ind w:firstLineChars="0"/>
        <w:jc w:val="both"/>
        <w:outlineLvl w:val="2"/>
        <w:rPr>
          <w:rFonts w:ascii="Times New Roman" w:eastAsia="宋体" w:hAnsi="Times New Roman" w:cs="Times New Roman"/>
          <w:b/>
          <w:bCs/>
          <w:color w:val="FF0000"/>
          <w:kern w:val="0"/>
          <w:sz w:val="24"/>
          <w:szCs w:val="20"/>
          <w:highlight w:val="lightGray"/>
        </w:rPr>
      </w:pPr>
      <w:r w:rsidRPr="003F2F99">
        <w:rPr>
          <w:rFonts w:ascii="Times New Roman" w:eastAsia="宋体" w:hAnsi="Times New Roman" w:cs="Times New Roman"/>
          <w:b/>
          <w:bCs/>
          <w:color w:val="FF0000"/>
          <w:kern w:val="0"/>
          <w:sz w:val="24"/>
          <w:szCs w:val="20"/>
          <w:highlight w:val="lightGray"/>
        </w:rPr>
        <w:t>主承销商</w:t>
      </w:r>
      <w:r w:rsidRPr="003F2F99">
        <w:rPr>
          <w:rFonts w:ascii="Times New Roman" w:eastAsia="宋体" w:hAnsi="Times New Roman" w:cs="Times New Roman"/>
          <w:b/>
          <w:bCs/>
          <w:color w:val="FF0000"/>
          <w:kern w:val="0"/>
          <w:sz w:val="24"/>
          <w:szCs w:val="20"/>
          <w:highlight w:val="lightGray"/>
        </w:rPr>
        <w:t>/</w:t>
      </w:r>
      <w:r w:rsidRPr="003F2F99">
        <w:rPr>
          <w:rFonts w:ascii="Times New Roman" w:eastAsia="宋体" w:hAnsi="Times New Roman" w:cs="Times New Roman"/>
          <w:b/>
          <w:bCs/>
          <w:color w:val="FF0000"/>
          <w:kern w:val="0"/>
          <w:sz w:val="24"/>
          <w:szCs w:val="20"/>
          <w:highlight w:val="lightGray"/>
        </w:rPr>
        <w:t>簿记管理人</w:t>
      </w:r>
      <w:r w:rsidRPr="003F2F99">
        <w:rPr>
          <w:rFonts w:ascii="Times New Roman" w:eastAsia="宋体" w:hAnsi="Times New Roman" w:cs="Times New Roman"/>
          <w:b/>
          <w:bCs/>
          <w:color w:val="FF0000"/>
          <w:kern w:val="0"/>
          <w:sz w:val="24"/>
          <w:szCs w:val="20"/>
          <w:highlight w:val="lightGray"/>
        </w:rPr>
        <w:t>/</w:t>
      </w:r>
      <w:r w:rsidRPr="003F2F99">
        <w:rPr>
          <w:rFonts w:ascii="Times New Roman" w:eastAsia="宋体" w:hAnsi="Times New Roman" w:cs="Times New Roman"/>
          <w:b/>
          <w:bCs/>
          <w:color w:val="FF0000"/>
          <w:kern w:val="0"/>
          <w:sz w:val="24"/>
          <w:szCs w:val="20"/>
          <w:highlight w:val="lightGray"/>
        </w:rPr>
        <w:t>债券受托管理人</w:t>
      </w:r>
    </w:p>
    <w:p w14:paraId="61537017"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名称：</w:t>
      </w:r>
      <w:r w:rsidR="00F14E80" w:rsidRPr="003F2F99">
        <w:rPr>
          <w:rFonts w:ascii="Times New Roman" w:eastAsia="宋体" w:hAnsi="Times New Roman" w:cs="Times New Roman"/>
          <w:color w:val="FF0000"/>
          <w:kern w:val="0"/>
          <w:sz w:val="24"/>
          <w:szCs w:val="20"/>
        </w:rPr>
        <w:t>{$</w:t>
      </w:r>
      <w:r w:rsidR="00F14E80" w:rsidRPr="003F2F99">
        <w:rPr>
          <w:rFonts w:ascii="Times New Roman" w:eastAsia="宋体" w:hAnsi="Times New Roman" w:cs="Times New Roman"/>
          <w:color w:val="FF0000"/>
          <w:kern w:val="0"/>
          <w:sz w:val="24"/>
          <w:szCs w:val="20"/>
        </w:rPr>
        <w:t>主承销商</w:t>
      </w:r>
      <w:r w:rsidR="00F14E80" w:rsidRPr="003F2F99">
        <w:rPr>
          <w:rFonts w:ascii="Times New Roman" w:eastAsia="宋体" w:hAnsi="Times New Roman" w:cs="Times New Roman"/>
          <w:color w:val="FF0000"/>
          <w:kern w:val="0"/>
          <w:sz w:val="24"/>
          <w:szCs w:val="20"/>
        </w:rPr>
        <w:t>}</w:t>
      </w:r>
    </w:p>
    <w:p w14:paraId="59000C27" w14:textId="77777777" w:rsidR="00E80E30" w:rsidRPr="003F2F99" w:rsidRDefault="00E80E30" w:rsidP="00D25020">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住所：</w:t>
      </w:r>
      <w:r w:rsidR="00A21278" w:rsidRPr="003F2F99">
        <w:rPr>
          <w:rFonts w:ascii="Times New Roman" w:eastAsia="宋体" w:hAnsi="Times New Roman" w:cs="Times New Roman"/>
          <w:color w:val="FF0000"/>
          <w:kern w:val="0"/>
          <w:sz w:val="24"/>
          <w:szCs w:val="20"/>
        </w:rPr>
        <w:t>{$</w:t>
      </w:r>
      <w:r w:rsidR="00A21278" w:rsidRPr="003F2F99">
        <w:rPr>
          <w:rFonts w:ascii="Times New Roman" w:eastAsia="宋体" w:hAnsi="Times New Roman" w:cs="Times New Roman"/>
          <w:color w:val="FF0000"/>
          <w:kern w:val="0"/>
          <w:sz w:val="24"/>
          <w:szCs w:val="20"/>
        </w:rPr>
        <w:t>主承销商住所</w:t>
      </w:r>
      <w:r w:rsidR="00A21278" w:rsidRPr="003F2F99">
        <w:rPr>
          <w:rFonts w:ascii="Times New Roman" w:eastAsia="宋体" w:hAnsi="Times New Roman" w:cs="Times New Roman"/>
          <w:color w:val="FF0000"/>
          <w:kern w:val="0"/>
          <w:sz w:val="24"/>
          <w:szCs w:val="20"/>
        </w:rPr>
        <w:t>}</w:t>
      </w:r>
    </w:p>
    <w:p w14:paraId="71DF2049"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联系地址：</w:t>
      </w:r>
      <w:r w:rsidR="00A21278" w:rsidRPr="003F2F99">
        <w:rPr>
          <w:rFonts w:ascii="Times New Roman" w:eastAsia="宋体" w:hAnsi="Times New Roman" w:cs="Times New Roman"/>
          <w:color w:val="FF0000"/>
          <w:kern w:val="0"/>
          <w:sz w:val="24"/>
          <w:szCs w:val="20"/>
        </w:rPr>
        <w:t>{$</w:t>
      </w:r>
      <w:r w:rsidR="00A21278" w:rsidRPr="003F2F99">
        <w:rPr>
          <w:rFonts w:ascii="Times New Roman" w:eastAsia="宋体" w:hAnsi="Times New Roman" w:cs="Times New Roman"/>
          <w:color w:val="FF0000"/>
          <w:kern w:val="0"/>
          <w:sz w:val="24"/>
          <w:szCs w:val="20"/>
        </w:rPr>
        <w:t>主承销商联系地址</w:t>
      </w:r>
      <w:r w:rsidR="00A21278" w:rsidRPr="003F2F99">
        <w:rPr>
          <w:rFonts w:ascii="Times New Roman" w:eastAsia="宋体" w:hAnsi="Times New Roman" w:cs="Times New Roman"/>
          <w:color w:val="FF0000"/>
          <w:kern w:val="0"/>
          <w:sz w:val="24"/>
          <w:szCs w:val="20"/>
        </w:rPr>
        <w:t>}</w:t>
      </w:r>
    </w:p>
    <w:p w14:paraId="17E694D8"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法定代表人：</w:t>
      </w:r>
      <w:r w:rsidR="00A21278" w:rsidRPr="003F2F99">
        <w:rPr>
          <w:rFonts w:ascii="Times New Roman" w:eastAsia="宋体" w:hAnsi="Times New Roman" w:cs="Times New Roman"/>
          <w:color w:val="FF0000"/>
          <w:kern w:val="0"/>
          <w:sz w:val="24"/>
          <w:szCs w:val="20"/>
        </w:rPr>
        <w:t>{$</w:t>
      </w:r>
      <w:r w:rsidR="00A21278" w:rsidRPr="003F2F99">
        <w:rPr>
          <w:rFonts w:ascii="Times New Roman" w:eastAsia="宋体" w:hAnsi="Times New Roman" w:cs="Times New Roman"/>
          <w:color w:val="FF0000"/>
          <w:kern w:val="0"/>
          <w:sz w:val="24"/>
          <w:szCs w:val="20"/>
        </w:rPr>
        <w:t>主承销商</w:t>
      </w:r>
      <w:r w:rsidR="00CA16FA" w:rsidRPr="003F2F99">
        <w:rPr>
          <w:rFonts w:ascii="Times New Roman" w:eastAsia="宋体" w:hAnsi="Times New Roman" w:cs="Times New Roman"/>
          <w:color w:val="FF0000"/>
          <w:kern w:val="0"/>
          <w:sz w:val="24"/>
          <w:szCs w:val="20"/>
        </w:rPr>
        <w:t>法定代表人</w:t>
      </w:r>
      <w:r w:rsidR="00A21278" w:rsidRPr="003F2F99">
        <w:rPr>
          <w:rFonts w:ascii="Times New Roman" w:eastAsia="宋体" w:hAnsi="Times New Roman" w:cs="Times New Roman"/>
          <w:color w:val="FF0000"/>
          <w:kern w:val="0"/>
          <w:sz w:val="24"/>
          <w:szCs w:val="20"/>
        </w:rPr>
        <w:t>}</w:t>
      </w:r>
    </w:p>
    <w:p w14:paraId="03E8F3EB"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联系人：</w:t>
      </w:r>
      <w:r w:rsidR="00A21278" w:rsidRPr="003F2F99">
        <w:rPr>
          <w:rFonts w:ascii="Times New Roman" w:eastAsia="宋体" w:hAnsi="Times New Roman" w:cs="Times New Roman"/>
          <w:color w:val="FF0000"/>
          <w:kern w:val="0"/>
          <w:sz w:val="24"/>
          <w:szCs w:val="20"/>
        </w:rPr>
        <w:t>{$</w:t>
      </w:r>
      <w:r w:rsidR="00A21278" w:rsidRPr="003F2F99">
        <w:rPr>
          <w:rFonts w:ascii="Times New Roman" w:eastAsia="宋体" w:hAnsi="Times New Roman" w:cs="Times New Roman"/>
          <w:color w:val="FF0000"/>
          <w:kern w:val="0"/>
          <w:sz w:val="24"/>
          <w:szCs w:val="20"/>
        </w:rPr>
        <w:t>主承销商联系人</w:t>
      </w:r>
      <w:r w:rsidR="00A21278" w:rsidRPr="003F2F99">
        <w:rPr>
          <w:rFonts w:ascii="Times New Roman" w:eastAsia="宋体" w:hAnsi="Times New Roman" w:cs="Times New Roman"/>
          <w:color w:val="FF0000"/>
          <w:kern w:val="0"/>
          <w:sz w:val="24"/>
          <w:szCs w:val="20"/>
        </w:rPr>
        <w:t>}</w:t>
      </w:r>
    </w:p>
    <w:p w14:paraId="1AE242DC"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电话号码：</w:t>
      </w:r>
      <w:r w:rsidR="00FC766F" w:rsidRPr="003F2F99">
        <w:rPr>
          <w:rFonts w:ascii="Times New Roman" w:eastAsia="宋体" w:hAnsi="Times New Roman" w:cs="Times New Roman"/>
          <w:color w:val="FF0000"/>
          <w:kern w:val="0"/>
          <w:sz w:val="24"/>
          <w:szCs w:val="20"/>
        </w:rPr>
        <w:t>{$</w:t>
      </w:r>
      <w:r w:rsidR="00FC766F" w:rsidRPr="003F2F99">
        <w:rPr>
          <w:rFonts w:ascii="Times New Roman" w:eastAsia="宋体" w:hAnsi="Times New Roman" w:cs="Times New Roman"/>
          <w:color w:val="FF0000"/>
          <w:kern w:val="0"/>
          <w:sz w:val="24"/>
          <w:szCs w:val="20"/>
        </w:rPr>
        <w:t>主承销商电话</w:t>
      </w:r>
      <w:r w:rsidR="00FC766F" w:rsidRPr="003F2F99">
        <w:rPr>
          <w:rFonts w:ascii="Times New Roman" w:eastAsia="宋体" w:hAnsi="Times New Roman" w:cs="Times New Roman"/>
          <w:color w:val="FF0000"/>
          <w:kern w:val="0"/>
          <w:sz w:val="24"/>
          <w:szCs w:val="20"/>
        </w:rPr>
        <w:t>}</w:t>
      </w:r>
    </w:p>
    <w:p w14:paraId="752BA625"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传真号码：</w:t>
      </w:r>
      <w:r w:rsidR="00FC766F" w:rsidRPr="003F2F99">
        <w:rPr>
          <w:rFonts w:ascii="Times New Roman" w:eastAsia="宋体" w:hAnsi="Times New Roman" w:cs="Times New Roman"/>
          <w:color w:val="FF0000"/>
          <w:kern w:val="0"/>
          <w:sz w:val="24"/>
          <w:szCs w:val="20"/>
        </w:rPr>
        <w:t>{$</w:t>
      </w:r>
      <w:r w:rsidR="00FC766F" w:rsidRPr="003F2F99">
        <w:rPr>
          <w:rFonts w:ascii="Times New Roman" w:eastAsia="宋体" w:hAnsi="Times New Roman" w:cs="Times New Roman"/>
          <w:color w:val="FF0000"/>
          <w:kern w:val="0"/>
          <w:sz w:val="24"/>
          <w:szCs w:val="20"/>
        </w:rPr>
        <w:t>主承销商传真</w:t>
      </w:r>
      <w:r w:rsidR="00FC766F" w:rsidRPr="003F2F99">
        <w:rPr>
          <w:rFonts w:ascii="Times New Roman" w:eastAsia="宋体" w:hAnsi="Times New Roman" w:cs="Times New Roman"/>
          <w:color w:val="FF0000"/>
          <w:kern w:val="0"/>
          <w:sz w:val="24"/>
          <w:szCs w:val="20"/>
        </w:rPr>
        <w:t>}</w:t>
      </w:r>
    </w:p>
    <w:p w14:paraId="2691CA6F"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邮政编码：</w:t>
      </w:r>
      <w:r w:rsidR="00AD6A7D" w:rsidRPr="003F2F99">
        <w:rPr>
          <w:rFonts w:ascii="Times New Roman" w:eastAsia="宋体" w:hAnsi="Times New Roman" w:cs="Times New Roman"/>
          <w:color w:val="FF0000"/>
          <w:kern w:val="0"/>
          <w:sz w:val="24"/>
          <w:szCs w:val="20"/>
        </w:rPr>
        <w:t>{$</w:t>
      </w:r>
      <w:r w:rsidR="00AD6A7D" w:rsidRPr="003F2F99">
        <w:rPr>
          <w:rFonts w:ascii="Times New Roman" w:eastAsia="宋体" w:hAnsi="Times New Roman" w:cs="Times New Roman"/>
          <w:color w:val="FF0000"/>
          <w:kern w:val="0"/>
          <w:sz w:val="24"/>
          <w:szCs w:val="20"/>
        </w:rPr>
        <w:t>主承销商邮编</w:t>
      </w:r>
      <w:r w:rsidR="00AD6A7D" w:rsidRPr="003F2F99">
        <w:rPr>
          <w:rFonts w:ascii="Times New Roman" w:eastAsia="宋体" w:hAnsi="Times New Roman" w:cs="Times New Roman"/>
          <w:color w:val="FF0000"/>
          <w:kern w:val="0"/>
          <w:sz w:val="24"/>
          <w:szCs w:val="20"/>
        </w:rPr>
        <w:t>}</w:t>
      </w:r>
    </w:p>
    <w:p w14:paraId="420FDADE" w14:textId="7A348AC5" w:rsidR="00E80E30" w:rsidRPr="003F2F99" w:rsidRDefault="00E80E30" w:rsidP="00D25020">
      <w:pPr>
        <w:pStyle w:val="affff8"/>
        <w:widowControl w:val="0"/>
        <w:numPr>
          <w:ilvl w:val="0"/>
          <w:numId w:val="2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发行人律师</w:t>
      </w:r>
    </w:p>
    <w:p w14:paraId="754C489E"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名称：</w:t>
      </w:r>
      <w:r w:rsidR="000247DC" w:rsidRPr="003F2F99">
        <w:rPr>
          <w:rFonts w:ascii="Times New Roman" w:eastAsia="宋体" w:hAnsi="Times New Roman" w:cs="Times New Roman"/>
          <w:color w:val="FF0000"/>
          <w:kern w:val="0"/>
          <w:sz w:val="24"/>
          <w:szCs w:val="20"/>
        </w:rPr>
        <w:t>{$</w:t>
      </w:r>
      <w:r w:rsidR="000247DC" w:rsidRPr="003F2F99">
        <w:rPr>
          <w:rFonts w:ascii="Times New Roman" w:eastAsia="宋体" w:hAnsi="Times New Roman" w:cs="Times New Roman"/>
          <w:color w:val="FF0000"/>
          <w:kern w:val="0"/>
          <w:sz w:val="24"/>
          <w:szCs w:val="20"/>
        </w:rPr>
        <w:t>律师事务所</w:t>
      </w:r>
      <w:r w:rsidR="000247DC" w:rsidRPr="003F2F99">
        <w:rPr>
          <w:rFonts w:ascii="Times New Roman" w:eastAsia="宋体" w:hAnsi="Times New Roman" w:cs="Times New Roman"/>
          <w:color w:val="FF0000"/>
          <w:kern w:val="0"/>
          <w:sz w:val="24"/>
          <w:szCs w:val="20"/>
        </w:rPr>
        <w:t>}</w:t>
      </w:r>
    </w:p>
    <w:p w14:paraId="0A8ACAAA" w14:textId="77777777" w:rsidR="00E80E30" w:rsidRPr="003F2F99" w:rsidRDefault="00E80E30" w:rsidP="00D25020">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住所：</w:t>
      </w:r>
      <w:r w:rsidR="002507B4" w:rsidRPr="003F2F99">
        <w:rPr>
          <w:rFonts w:ascii="Times New Roman" w:eastAsia="宋体" w:hAnsi="Times New Roman" w:cs="Times New Roman"/>
          <w:color w:val="FF0000"/>
          <w:kern w:val="0"/>
          <w:sz w:val="24"/>
          <w:szCs w:val="20"/>
        </w:rPr>
        <w:t>{$</w:t>
      </w:r>
      <w:r w:rsidR="002507B4" w:rsidRPr="003F2F99">
        <w:rPr>
          <w:rFonts w:ascii="Times New Roman" w:eastAsia="宋体" w:hAnsi="Times New Roman" w:cs="Times New Roman"/>
          <w:color w:val="FF0000"/>
          <w:kern w:val="0"/>
          <w:sz w:val="24"/>
          <w:szCs w:val="20"/>
        </w:rPr>
        <w:t>律所住所</w:t>
      </w:r>
      <w:r w:rsidR="002507B4" w:rsidRPr="003F2F99">
        <w:rPr>
          <w:rFonts w:ascii="Times New Roman" w:eastAsia="宋体" w:hAnsi="Times New Roman" w:cs="Times New Roman"/>
          <w:color w:val="FF0000"/>
          <w:kern w:val="0"/>
          <w:sz w:val="24"/>
          <w:szCs w:val="20"/>
        </w:rPr>
        <w:t>}</w:t>
      </w:r>
    </w:p>
    <w:p w14:paraId="098D9994" w14:textId="77777777" w:rsidR="00E80E30" w:rsidRPr="003F2F99" w:rsidRDefault="00E80E30" w:rsidP="00D25020">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联系地址：</w:t>
      </w:r>
      <w:r w:rsidR="002507B4" w:rsidRPr="003F2F99">
        <w:rPr>
          <w:rFonts w:ascii="Times New Roman" w:eastAsia="宋体" w:hAnsi="Times New Roman" w:cs="Times New Roman"/>
          <w:color w:val="FF0000"/>
          <w:kern w:val="0"/>
          <w:sz w:val="24"/>
          <w:szCs w:val="20"/>
        </w:rPr>
        <w:t>{$</w:t>
      </w:r>
      <w:r w:rsidR="002507B4" w:rsidRPr="003F2F99">
        <w:rPr>
          <w:rFonts w:ascii="Times New Roman" w:eastAsia="宋体" w:hAnsi="Times New Roman" w:cs="Times New Roman"/>
          <w:color w:val="FF0000"/>
          <w:kern w:val="0"/>
          <w:sz w:val="24"/>
          <w:szCs w:val="20"/>
        </w:rPr>
        <w:t>律所联系地址</w:t>
      </w:r>
      <w:r w:rsidR="002507B4" w:rsidRPr="003F2F99">
        <w:rPr>
          <w:rFonts w:ascii="Times New Roman" w:eastAsia="宋体" w:hAnsi="Times New Roman" w:cs="Times New Roman"/>
          <w:color w:val="FF0000"/>
          <w:kern w:val="0"/>
          <w:sz w:val="24"/>
          <w:szCs w:val="20"/>
        </w:rPr>
        <w:t>}</w:t>
      </w:r>
    </w:p>
    <w:p w14:paraId="184970A0" w14:textId="77777777" w:rsidR="00E80E30" w:rsidRPr="003F2F99" w:rsidRDefault="00E80E30" w:rsidP="00D25020">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负责人：</w:t>
      </w:r>
      <w:r w:rsidR="002507B4" w:rsidRPr="003F2F99">
        <w:rPr>
          <w:rFonts w:ascii="Times New Roman" w:eastAsia="宋体" w:hAnsi="Times New Roman" w:cs="Times New Roman"/>
          <w:color w:val="FF0000"/>
          <w:kern w:val="0"/>
          <w:sz w:val="24"/>
          <w:szCs w:val="20"/>
        </w:rPr>
        <w:t>{$</w:t>
      </w:r>
      <w:r w:rsidR="002507B4" w:rsidRPr="003F2F99">
        <w:rPr>
          <w:rFonts w:ascii="Times New Roman" w:eastAsia="宋体" w:hAnsi="Times New Roman" w:cs="Times New Roman"/>
          <w:color w:val="FF0000"/>
          <w:kern w:val="0"/>
          <w:sz w:val="24"/>
          <w:szCs w:val="20"/>
        </w:rPr>
        <w:t>律所负责人</w:t>
      </w:r>
      <w:r w:rsidR="002507B4" w:rsidRPr="003F2F99">
        <w:rPr>
          <w:rFonts w:ascii="Times New Roman" w:eastAsia="宋体" w:hAnsi="Times New Roman" w:cs="Times New Roman"/>
          <w:color w:val="FF0000"/>
          <w:kern w:val="0"/>
          <w:sz w:val="24"/>
          <w:szCs w:val="20"/>
        </w:rPr>
        <w:t>}</w:t>
      </w:r>
    </w:p>
    <w:p w14:paraId="547263E5" w14:textId="77777777" w:rsidR="00E80E30" w:rsidRPr="003F2F99" w:rsidRDefault="00E80E30" w:rsidP="00D25020">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经办律师：</w:t>
      </w:r>
      <w:r w:rsidR="002507B4" w:rsidRPr="003F2F99">
        <w:rPr>
          <w:rFonts w:ascii="Times New Roman" w:eastAsia="宋体" w:hAnsi="Times New Roman" w:cs="Times New Roman"/>
          <w:color w:val="FF0000"/>
          <w:kern w:val="0"/>
          <w:sz w:val="24"/>
          <w:szCs w:val="20"/>
        </w:rPr>
        <w:t>{$</w:t>
      </w:r>
      <w:r w:rsidR="002507B4" w:rsidRPr="003F2F99">
        <w:rPr>
          <w:rFonts w:ascii="Times New Roman" w:eastAsia="宋体" w:hAnsi="Times New Roman" w:cs="Times New Roman"/>
          <w:color w:val="FF0000"/>
          <w:kern w:val="0"/>
          <w:sz w:val="24"/>
          <w:szCs w:val="20"/>
        </w:rPr>
        <w:t>经办律师</w:t>
      </w:r>
      <w:r w:rsidR="002507B4" w:rsidRPr="003F2F99">
        <w:rPr>
          <w:rFonts w:ascii="Times New Roman" w:eastAsia="宋体" w:hAnsi="Times New Roman" w:cs="Times New Roman"/>
          <w:color w:val="FF0000"/>
          <w:kern w:val="0"/>
          <w:sz w:val="24"/>
          <w:szCs w:val="20"/>
        </w:rPr>
        <w:t>}</w:t>
      </w:r>
    </w:p>
    <w:p w14:paraId="436F23C1" w14:textId="77777777" w:rsidR="00E80E30" w:rsidRPr="003F2F99" w:rsidRDefault="00E80E30" w:rsidP="00D25020">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电话号码：</w:t>
      </w:r>
      <w:r w:rsidR="002507B4" w:rsidRPr="003F2F99">
        <w:rPr>
          <w:rFonts w:ascii="Times New Roman" w:eastAsia="宋体" w:hAnsi="Times New Roman" w:cs="Times New Roman"/>
          <w:color w:val="FF0000"/>
          <w:kern w:val="0"/>
          <w:sz w:val="24"/>
          <w:szCs w:val="20"/>
        </w:rPr>
        <w:t>{$</w:t>
      </w:r>
      <w:r w:rsidR="002507B4" w:rsidRPr="003F2F99">
        <w:rPr>
          <w:rFonts w:ascii="Times New Roman" w:eastAsia="宋体" w:hAnsi="Times New Roman" w:cs="Times New Roman"/>
          <w:color w:val="FF0000"/>
          <w:kern w:val="0"/>
          <w:sz w:val="24"/>
          <w:szCs w:val="20"/>
        </w:rPr>
        <w:t>律所电话</w:t>
      </w:r>
      <w:r w:rsidR="002507B4" w:rsidRPr="003F2F99">
        <w:rPr>
          <w:rFonts w:ascii="Times New Roman" w:eastAsia="宋体" w:hAnsi="Times New Roman" w:cs="Times New Roman"/>
          <w:color w:val="FF0000"/>
          <w:kern w:val="0"/>
          <w:sz w:val="24"/>
          <w:szCs w:val="20"/>
        </w:rPr>
        <w:t>}</w:t>
      </w:r>
    </w:p>
    <w:p w14:paraId="19BB7B9B" w14:textId="77777777" w:rsidR="00E80E30" w:rsidRPr="003F2F99" w:rsidRDefault="00E80E30" w:rsidP="00D25020">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传真号码：</w:t>
      </w:r>
      <w:r w:rsidR="0006216F" w:rsidRPr="003F2F99">
        <w:rPr>
          <w:rFonts w:ascii="Times New Roman" w:eastAsia="宋体" w:hAnsi="Times New Roman" w:cs="Times New Roman"/>
          <w:color w:val="FF0000"/>
          <w:kern w:val="0"/>
          <w:sz w:val="24"/>
          <w:szCs w:val="20"/>
        </w:rPr>
        <w:t>{$</w:t>
      </w:r>
      <w:r w:rsidR="0006216F" w:rsidRPr="003F2F99">
        <w:rPr>
          <w:rFonts w:ascii="Times New Roman" w:eastAsia="宋体" w:hAnsi="Times New Roman" w:cs="Times New Roman"/>
          <w:color w:val="FF0000"/>
          <w:kern w:val="0"/>
          <w:sz w:val="24"/>
          <w:szCs w:val="20"/>
        </w:rPr>
        <w:t>律所传真</w:t>
      </w:r>
      <w:r w:rsidR="0006216F" w:rsidRPr="003F2F99">
        <w:rPr>
          <w:rFonts w:ascii="Times New Roman" w:eastAsia="宋体" w:hAnsi="Times New Roman" w:cs="Times New Roman"/>
          <w:color w:val="FF0000"/>
          <w:kern w:val="0"/>
          <w:sz w:val="24"/>
          <w:szCs w:val="20"/>
        </w:rPr>
        <w:t>}</w:t>
      </w:r>
    </w:p>
    <w:p w14:paraId="4881B0A4" w14:textId="77777777" w:rsidR="00E80E30" w:rsidRPr="003F2F99" w:rsidRDefault="00E80E30" w:rsidP="00D25020">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邮政编码：</w:t>
      </w:r>
      <w:r w:rsidR="0006216F" w:rsidRPr="003F2F99">
        <w:rPr>
          <w:rFonts w:ascii="Times New Roman" w:eastAsia="宋体" w:hAnsi="Times New Roman" w:cs="Times New Roman"/>
          <w:color w:val="FF0000"/>
          <w:kern w:val="0"/>
          <w:sz w:val="24"/>
          <w:szCs w:val="20"/>
        </w:rPr>
        <w:t>{$</w:t>
      </w:r>
      <w:r w:rsidR="0006216F" w:rsidRPr="003F2F99">
        <w:rPr>
          <w:rFonts w:ascii="Times New Roman" w:eastAsia="宋体" w:hAnsi="Times New Roman" w:cs="Times New Roman"/>
          <w:color w:val="FF0000"/>
          <w:kern w:val="0"/>
          <w:sz w:val="24"/>
          <w:szCs w:val="20"/>
        </w:rPr>
        <w:t>律所邮编</w:t>
      </w:r>
      <w:r w:rsidR="0006216F" w:rsidRPr="003F2F99">
        <w:rPr>
          <w:rFonts w:ascii="Times New Roman" w:eastAsia="宋体" w:hAnsi="Times New Roman" w:cs="Times New Roman"/>
          <w:color w:val="FF0000"/>
          <w:kern w:val="0"/>
          <w:sz w:val="24"/>
          <w:szCs w:val="20"/>
        </w:rPr>
        <w:t>}</w:t>
      </w:r>
    </w:p>
    <w:p w14:paraId="32625A6C" w14:textId="39E4F939" w:rsidR="00E80E30" w:rsidRPr="003F2F99" w:rsidRDefault="00E80E30" w:rsidP="00D25020">
      <w:pPr>
        <w:pStyle w:val="affff8"/>
        <w:widowControl w:val="0"/>
        <w:numPr>
          <w:ilvl w:val="0"/>
          <w:numId w:val="2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lastRenderedPageBreak/>
        <w:t>会计师事务所</w:t>
      </w:r>
    </w:p>
    <w:p w14:paraId="0233A8B8"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名称：</w:t>
      </w:r>
      <w:r w:rsidR="000247DC" w:rsidRPr="003F2F99">
        <w:rPr>
          <w:rFonts w:ascii="Times New Roman" w:eastAsia="宋体" w:hAnsi="Times New Roman" w:cs="Times New Roman"/>
          <w:color w:val="FF0000"/>
          <w:kern w:val="0"/>
          <w:sz w:val="24"/>
          <w:szCs w:val="20"/>
        </w:rPr>
        <w:t>{$</w:t>
      </w:r>
      <w:r w:rsidR="000247DC" w:rsidRPr="003F2F99">
        <w:rPr>
          <w:rFonts w:ascii="Times New Roman" w:eastAsia="宋体" w:hAnsi="Times New Roman" w:cs="Times New Roman"/>
          <w:color w:val="FF0000"/>
          <w:kern w:val="0"/>
          <w:sz w:val="24"/>
          <w:szCs w:val="20"/>
        </w:rPr>
        <w:t>会计师事务所</w:t>
      </w:r>
      <w:r w:rsidR="000247DC" w:rsidRPr="003F2F99">
        <w:rPr>
          <w:rFonts w:ascii="Times New Roman" w:eastAsia="宋体" w:hAnsi="Times New Roman" w:cs="Times New Roman"/>
          <w:color w:val="FF0000"/>
          <w:kern w:val="0"/>
          <w:sz w:val="24"/>
          <w:szCs w:val="20"/>
        </w:rPr>
        <w:t>}</w:t>
      </w:r>
    </w:p>
    <w:p w14:paraId="12DC5943" w14:textId="77777777" w:rsidR="00E80E30" w:rsidRPr="003F2F99" w:rsidRDefault="00E80E30" w:rsidP="00D25020">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住所：</w:t>
      </w:r>
      <w:r w:rsidR="0006216F" w:rsidRPr="003F2F99">
        <w:rPr>
          <w:rFonts w:ascii="Times New Roman" w:eastAsia="宋体" w:hAnsi="Times New Roman" w:cs="Times New Roman"/>
          <w:color w:val="FF0000"/>
          <w:kern w:val="0"/>
          <w:sz w:val="24"/>
          <w:szCs w:val="20"/>
        </w:rPr>
        <w:t>{$</w:t>
      </w:r>
      <w:r w:rsidR="0006216F" w:rsidRPr="003F2F99">
        <w:rPr>
          <w:rFonts w:ascii="Times New Roman" w:eastAsia="宋体" w:hAnsi="Times New Roman" w:cs="Times New Roman"/>
          <w:color w:val="FF0000"/>
          <w:kern w:val="0"/>
          <w:sz w:val="24"/>
          <w:szCs w:val="20"/>
        </w:rPr>
        <w:t>会所住所</w:t>
      </w:r>
      <w:r w:rsidR="0006216F" w:rsidRPr="003F2F99">
        <w:rPr>
          <w:rFonts w:ascii="Times New Roman" w:eastAsia="宋体" w:hAnsi="Times New Roman" w:cs="Times New Roman"/>
          <w:color w:val="FF0000"/>
          <w:kern w:val="0"/>
          <w:sz w:val="24"/>
          <w:szCs w:val="20"/>
        </w:rPr>
        <w:t>}</w:t>
      </w:r>
    </w:p>
    <w:p w14:paraId="2A591E95"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联系地址：</w:t>
      </w:r>
      <w:r w:rsidR="0006216F" w:rsidRPr="003F2F99">
        <w:rPr>
          <w:rFonts w:ascii="Times New Roman" w:eastAsia="宋体" w:hAnsi="Times New Roman" w:cs="Times New Roman"/>
          <w:color w:val="FF0000"/>
          <w:kern w:val="0"/>
          <w:sz w:val="24"/>
          <w:szCs w:val="20"/>
        </w:rPr>
        <w:t>{$</w:t>
      </w:r>
      <w:r w:rsidR="0006216F" w:rsidRPr="003F2F99">
        <w:rPr>
          <w:rFonts w:ascii="Times New Roman" w:eastAsia="宋体" w:hAnsi="Times New Roman" w:cs="Times New Roman"/>
          <w:color w:val="FF0000"/>
          <w:kern w:val="0"/>
          <w:sz w:val="24"/>
          <w:szCs w:val="20"/>
        </w:rPr>
        <w:t>会所联系地址</w:t>
      </w:r>
      <w:r w:rsidR="0006216F" w:rsidRPr="003F2F99">
        <w:rPr>
          <w:rFonts w:ascii="Times New Roman" w:eastAsia="宋体" w:hAnsi="Times New Roman" w:cs="Times New Roman"/>
          <w:color w:val="FF0000"/>
          <w:kern w:val="0"/>
          <w:sz w:val="24"/>
          <w:szCs w:val="20"/>
        </w:rPr>
        <w:t>}</w:t>
      </w:r>
    </w:p>
    <w:p w14:paraId="37F7104C"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负责人：</w:t>
      </w:r>
      <w:r w:rsidR="0006216F" w:rsidRPr="003F2F99">
        <w:rPr>
          <w:rFonts w:ascii="Times New Roman" w:eastAsia="宋体" w:hAnsi="Times New Roman" w:cs="Times New Roman"/>
          <w:color w:val="FF0000"/>
          <w:kern w:val="0"/>
          <w:sz w:val="24"/>
          <w:szCs w:val="20"/>
        </w:rPr>
        <w:t>{$</w:t>
      </w:r>
      <w:r w:rsidR="0006216F" w:rsidRPr="003F2F99">
        <w:rPr>
          <w:rFonts w:ascii="Times New Roman" w:eastAsia="宋体" w:hAnsi="Times New Roman" w:cs="Times New Roman"/>
          <w:color w:val="FF0000"/>
          <w:kern w:val="0"/>
          <w:sz w:val="24"/>
          <w:szCs w:val="20"/>
        </w:rPr>
        <w:t>会所负责人</w:t>
      </w:r>
      <w:r w:rsidR="0006216F" w:rsidRPr="003F2F99">
        <w:rPr>
          <w:rFonts w:ascii="Times New Roman" w:eastAsia="宋体" w:hAnsi="Times New Roman" w:cs="Times New Roman"/>
          <w:color w:val="FF0000"/>
          <w:kern w:val="0"/>
          <w:sz w:val="24"/>
          <w:szCs w:val="20"/>
        </w:rPr>
        <w:t>}</w:t>
      </w:r>
    </w:p>
    <w:p w14:paraId="1C39091B"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联系人：</w:t>
      </w:r>
      <w:r w:rsidR="0006216F" w:rsidRPr="003F2F99">
        <w:rPr>
          <w:rFonts w:ascii="Times New Roman" w:eastAsia="宋体" w:hAnsi="Times New Roman" w:cs="Times New Roman"/>
          <w:color w:val="FF0000"/>
          <w:kern w:val="0"/>
          <w:sz w:val="24"/>
          <w:szCs w:val="20"/>
        </w:rPr>
        <w:t>{$</w:t>
      </w:r>
      <w:r w:rsidR="0006216F" w:rsidRPr="003F2F99">
        <w:rPr>
          <w:rFonts w:ascii="Times New Roman" w:eastAsia="宋体" w:hAnsi="Times New Roman" w:cs="Times New Roman"/>
          <w:color w:val="FF0000"/>
          <w:kern w:val="0"/>
          <w:sz w:val="24"/>
          <w:szCs w:val="20"/>
        </w:rPr>
        <w:t>会所联系人</w:t>
      </w:r>
      <w:r w:rsidR="0006216F" w:rsidRPr="003F2F99">
        <w:rPr>
          <w:rFonts w:ascii="Times New Roman" w:eastAsia="宋体" w:hAnsi="Times New Roman" w:cs="Times New Roman"/>
          <w:color w:val="FF0000"/>
          <w:kern w:val="0"/>
          <w:sz w:val="24"/>
          <w:szCs w:val="20"/>
        </w:rPr>
        <w:t>}</w:t>
      </w:r>
    </w:p>
    <w:p w14:paraId="531F0DF3" w14:textId="77777777" w:rsidR="00E80E30" w:rsidRPr="003F2F99" w:rsidRDefault="00E80E30" w:rsidP="00D25020">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color w:val="000000" w:themeColor="text1"/>
          <w:kern w:val="0"/>
          <w:sz w:val="24"/>
          <w:szCs w:val="20"/>
        </w:rPr>
        <w:t>电话号码：</w:t>
      </w:r>
      <w:r w:rsidR="0006216F" w:rsidRPr="003F2F99">
        <w:rPr>
          <w:rFonts w:ascii="Times New Roman" w:eastAsia="宋体" w:hAnsi="Times New Roman" w:cs="Times New Roman"/>
          <w:color w:val="FF0000"/>
          <w:kern w:val="0"/>
          <w:sz w:val="24"/>
          <w:szCs w:val="20"/>
        </w:rPr>
        <w:t>{$</w:t>
      </w:r>
      <w:r w:rsidR="0006216F" w:rsidRPr="003F2F99">
        <w:rPr>
          <w:rFonts w:ascii="Times New Roman" w:eastAsia="宋体" w:hAnsi="Times New Roman" w:cs="Times New Roman"/>
          <w:color w:val="FF0000"/>
          <w:kern w:val="0"/>
          <w:sz w:val="24"/>
          <w:szCs w:val="20"/>
        </w:rPr>
        <w:t>会所电话</w:t>
      </w:r>
      <w:r w:rsidR="0006216F" w:rsidRPr="003F2F99">
        <w:rPr>
          <w:rFonts w:ascii="Times New Roman" w:eastAsia="宋体" w:hAnsi="Times New Roman" w:cs="Times New Roman"/>
          <w:color w:val="FF0000"/>
          <w:kern w:val="0"/>
          <w:sz w:val="24"/>
          <w:szCs w:val="20"/>
        </w:rPr>
        <w:t>}</w:t>
      </w:r>
    </w:p>
    <w:p w14:paraId="69670582" w14:textId="77777777" w:rsidR="00E80E30" w:rsidRPr="003F2F99" w:rsidRDefault="00E80E30" w:rsidP="00D25020">
      <w:pPr>
        <w:widowControl w:val="0"/>
        <w:spacing w:line="360" w:lineRule="auto"/>
        <w:ind w:firstLineChars="200" w:firstLine="480"/>
        <w:rPr>
          <w:rFonts w:ascii="Times New Roman" w:eastAsia="楷体_GB2312" w:hAnsi="Times New Roman" w:cs="Times New Roman"/>
          <w:color w:val="FF0000"/>
          <w:sz w:val="24"/>
        </w:rPr>
      </w:pPr>
      <w:r w:rsidRPr="003F2F99">
        <w:rPr>
          <w:rFonts w:ascii="Times New Roman" w:eastAsia="宋体" w:hAnsi="Times New Roman" w:cs="Times New Roman"/>
          <w:color w:val="000000" w:themeColor="text1"/>
          <w:kern w:val="0"/>
          <w:sz w:val="24"/>
          <w:szCs w:val="20"/>
        </w:rPr>
        <w:t>传真号码：</w:t>
      </w:r>
      <w:r w:rsidR="0006216F" w:rsidRPr="003F2F99">
        <w:rPr>
          <w:rFonts w:ascii="Times New Roman" w:eastAsia="宋体" w:hAnsi="Times New Roman" w:cs="Times New Roman"/>
          <w:color w:val="FF0000"/>
          <w:kern w:val="0"/>
          <w:sz w:val="24"/>
          <w:szCs w:val="20"/>
        </w:rPr>
        <w:t>{$</w:t>
      </w:r>
      <w:r w:rsidR="0006216F" w:rsidRPr="003F2F99">
        <w:rPr>
          <w:rFonts w:ascii="Times New Roman" w:eastAsia="宋体" w:hAnsi="Times New Roman" w:cs="Times New Roman"/>
          <w:color w:val="FF0000"/>
          <w:kern w:val="0"/>
          <w:sz w:val="24"/>
          <w:szCs w:val="20"/>
        </w:rPr>
        <w:t>会所传真</w:t>
      </w:r>
      <w:r w:rsidR="0006216F" w:rsidRPr="003F2F99">
        <w:rPr>
          <w:rFonts w:ascii="Times New Roman" w:eastAsia="宋体" w:hAnsi="Times New Roman" w:cs="Times New Roman"/>
          <w:color w:val="FF0000"/>
          <w:kern w:val="0"/>
          <w:sz w:val="24"/>
          <w:szCs w:val="20"/>
        </w:rPr>
        <w:t>}</w:t>
      </w:r>
    </w:p>
    <w:p w14:paraId="304B2B16" w14:textId="77777777" w:rsidR="00A21278" w:rsidRPr="003F2F99" w:rsidRDefault="00A21278"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邮政编码：</w:t>
      </w:r>
      <w:r w:rsidR="0006216F" w:rsidRPr="003F2F99">
        <w:rPr>
          <w:rFonts w:ascii="Times New Roman" w:eastAsia="宋体" w:hAnsi="Times New Roman" w:cs="Times New Roman"/>
          <w:color w:val="FF0000"/>
          <w:kern w:val="0"/>
          <w:sz w:val="24"/>
          <w:szCs w:val="20"/>
        </w:rPr>
        <w:t>{$</w:t>
      </w:r>
      <w:r w:rsidR="0006216F" w:rsidRPr="003F2F99">
        <w:rPr>
          <w:rFonts w:ascii="Times New Roman" w:eastAsia="宋体" w:hAnsi="Times New Roman" w:cs="Times New Roman"/>
          <w:color w:val="FF0000"/>
          <w:kern w:val="0"/>
          <w:sz w:val="24"/>
          <w:szCs w:val="20"/>
        </w:rPr>
        <w:t>会所邮编</w:t>
      </w:r>
      <w:r w:rsidR="0006216F" w:rsidRPr="003F2F99">
        <w:rPr>
          <w:rFonts w:ascii="Times New Roman" w:eastAsia="宋体" w:hAnsi="Times New Roman" w:cs="Times New Roman"/>
          <w:color w:val="FF0000"/>
          <w:kern w:val="0"/>
          <w:sz w:val="24"/>
          <w:szCs w:val="20"/>
        </w:rPr>
        <w:t>}</w:t>
      </w:r>
    </w:p>
    <w:p w14:paraId="7FE0AD1C" w14:textId="0706A830" w:rsidR="00E61A36" w:rsidRPr="003F2F99" w:rsidRDefault="006D1B23" w:rsidP="00D25020">
      <w:pPr>
        <w:pStyle w:val="affff8"/>
        <w:widowControl w:val="0"/>
        <w:numPr>
          <w:ilvl w:val="0"/>
          <w:numId w:val="25"/>
        </w:numPr>
        <w:spacing w:line="360" w:lineRule="auto"/>
        <w:ind w:firstLineChars="0"/>
        <w:jc w:val="both"/>
        <w:outlineLvl w:val="2"/>
        <w:rPr>
          <w:rFonts w:ascii="Times New Roman" w:eastAsia="宋体" w:hAnsi="Times New Roman" w:cs="Times New Roman"/>
          <w:b/>
          <w:bCs/>
          <w:color w:val="FF0000"/>
          <w:kern w:val="0"/>
          <w:sz w:val="24"/>
          <w:szCs w:val="20"/>
          <w:highlight w:val="lightGray"/>
        </w:rPr>
      </w:pPr>
      <w:r w:rsidRPr="003F2F99">
        <w:rPr>
          <w:rFonts w:ascii="Times New Roman" w:eastAsia="宋体" w:hAnsi="Times New Roman" w:cs="Times New Roman"/>
          <w:b/>
          <w:bCs/>
          <w:color w:val="FF0000"/>
          <w:kern w:val="0"/>
          <w:sz w:val="24"/>
          <w:szCs w:val="20"/>
          <w:highlight w:val="lightGray"/>
        </w:rPr>
        <w:t>担保人</w:t>
      </w:r>
    </w:p>
    <w:p w14:paraId="695E08AD" w14:textId="16F753BC" w:rsidR="00E61A36" w:rsidRPr="003F2F99" w:rsidRDefault="00E61A36"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名称：</w:t>
      </w:r>
      <w:r w:rsidRPr="003F2F99">
        <w:rPr>
          <w:rFonts w:ascii="Times New Roman" w:eastAsia="宋体" w:hAnsi="Times New Roman" w:cs="Times New Roman"/>
          <w:color w:val="FF0000"/>
          <w:kern w:val="0"/>
          <w:sz w:val="24"/>
          <w:szCs w:val="20"/>
          <w:highlight w:val="lightGray"/>
        </w:rPr>
        <w:t>{$</w:t>
      </w:r>
      <w:r w:rsidR="006D1B23" w:rsidRPr="003F2F99">
        <w:rPr>
          <w:rFonts w:ascii="Times New Roman" w:eastAsia="宋体" w:hAnsi="Times New Roman" w:cs="Times New Roman"/>
          <w:color w:val="FF0000"/>
          <w:kern w:val="0"/>
          <w:sz w:val="24"/>
          <w:szCs w:val="20"/>
          <w:highlight w:val="lightGray"/>
        </w:rPr>
        <w:t>担保方</w:t>
      </w:r>
      <w:r w:rsidRPr="003F2F99">
        <w:rPr>
          <w:rFonts w:ascii="Times New Roman" w:eastAsia="宋体" w:hAnsi="Times New Roman" w:cs="Times New Roman"/>
          <w:color w:val="FF0000"/>
          <w:kern w:val="0"/>
          <w:sz w:val="24"/>
          <w:szCs w:val="20"/>
          <w:highlight w:val="lightGray"/>
        </w:rPr>
        <w:t>}</w:t>
      </w:r>
    </w:p>
    <w:p w14:paraId="577FB847" w14:textId="37CED94C" w:rsidR="00E61A36" w:rsidRPr="003F2F99" w:rsidRDefault="00E61A36" w:rsidP="00D25020">
      <w:pPr>
        <w:widowControl w:val="0"/>
        <w:spacing w:line="360" w:lineRule="auto"/>
        <w:ind w:firstLineChars="200" w:firstLine="480"/>
        <w:rPr>
          <w:rFonts w:ascii="Times New Roman" w:eastAsia="宋体" w:hAnsi="Times New Roman" w:cs="Times New Roman"/>
          <w:color w:val="FF0000"/>
          <w:kern w:val="0"/>
          <w:sz w:val="24"/>
          <w:szCs w:val="20"/>
          <w:highlight w:val="lightGray"/>
        </w:rPr>
      </w:pPr>
      <w:r w:rsidRPr="003F2F99">
        <w:rPr>
          <w:rFonts w:ascii="Times New Roman" w:eastAsia="宋体" w:hAnsi="Times New Roman" w:cs="Times New Roman"/>
          <w:kern w:val="0"/>
          <w:sz w:val="24"/>
          <w:szCs w:val="20"/>
          <w:highlight w:val="lightGray"/>
        </w:rPr>
        <w:t>住所：</w:t>
      </w:r>
      <w:r w:rsidRPr="003F2F99">
        <w:rPr>
          <w:rFonts w:ascii="Times New Roman" w:eastAsia="宋体" w:hAnsi="Times New Roman" w:cs="Times New Roman"/>
          <w:color w:val="FF0000"/>
          <w:kern w:val="0"/>
          <w:sz w:val="24"/>
          <w:szCs w:val="20"/>
          <w:highlight w:val="lightGray"/>
        </w:rPr>
        <w:t>{$</w:t>
      </w:r>
      <w:r w:rsidR="006D1B23" w:rsidRPr="003F2F99">
        <w:rPr>
          <w:rFonts w:ascii="Times New Roman" w:eastAsia="宋体" w:hAnsi="Times New Roman" w:cs="Times New Roman"/>
          <w:color w:val="FF0000"/>
          <w:kern w:val="0"/>
          <w:sz w:val="24"/>
          <w:szCs w:val="20"/>
          <w:highlight w:val="lightGray"/>
        </w:rPr>
        <w:t>担保方</w:t>
      </w:r>
      <w:r w:rsidRPr="003F2F99">
        <w:rPr>
          <w:rFonts w:ascii="Times New Roman" w:eastAsia="宋体" w:hAnsi="Times New Roman" w:cs="Times New Roman"/>
          <w:color w:val="FF0000"/>
          <w:kern w:val="0"/>
          <w:sz w:val="24"/>
          <w:szCs w:val="20"/>
          <w:highlight w:val="lightGray"/>
        </w:rPr>
        <w:t>住所</w:t>
      </w:r>
      <w:r w:rsidRPr="003F2F99">
        <w:rPr>
          <w:rFonts w:ascii="Times New Roman" w:eastAsia="宋体" w:hAnsi="Times New Roman" w:cs="Times New Roman"/>
          <w:color w:val="FF0000"/>
          <w:kern w:val="0"/>
          <w:sz w:val="24"/>
          <w:szCs w:val="20"/>
          <w:highlight w:val="lightGray"/>
        </w:rPr>
        <w:t>}</w:t>
      </w:r>
    </w:p>
    <w:p w14:paraId="59CD570E" w14:textId="7755FCF3" w:rsidR="00E61A36" w:rsidRPr="003F2F99" w:rsidRDefault="00E61A36"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联系地址：</w:t>
      </w:r>
      <w:r w:rsidRPr="003F2F99">
        <w:rPr>
          <w:rFonts w:ascii="Times New Roman" w:eastAsia="宋体" w:hAnsi="Times New Roman" w:cs="Times New Roman"/>
          <w:color w:val="FF0000"/>
          <w:kern w:val="0"/>
          <w:sz w:val="24"/>
          <w:szCs w:val="20"/>
          <w:highlight w:val="lightGray"/>
        </w:rPr>
        <w:t>{$</w:t>
      </w:r>
      <w:r w:rsidR="006D1B23" w:rsidRPr="003F2F99">
        <w:rPr>
          <w:rFonts w:ascii="Times New Roman" w:eastAsia="宋体" w:hAnsi="Times New Roman" w:cs="Times New Roman"/>
          <w:color w:val="FF0000"/>
          <w:kern w:val="0"/>
          <w:sz w:val="24"/>
          <w:szCs w:val="20"/>
          <w:highlight w:val="lightGray"/>
        </w:rPr>
        <w:t>担保方</w:t>
      </w:r>
      <w:r w:rsidRPr="003F2F99">
        <w:rPr>
          <w:rFonts w:ascii="Times New Roman" w:eastAsia="宋体" w:hAnsi="Times New Roman" w:cs="Times New Roman"/>
          <w:color w:val="FF0000"/>
          <w:kern w:val="0"/>
          <w:sz w:val="24"/>
          <w:szCs w:val="20"/>
          <w:highlight w:val="lightGray"/>
        </w:rPr>
        <w:t>联系地址</w:t>
      </w:r>
      <w:r w:rsidRPr="003F2F99">
        <w:rPr>
          <w:rFonts w:ascii="Times New Roman" w:eastAsia="宋体" w:hAnsi="Times New Roman" w:cs="Times New Roman"/>
          <w:color w:val="FF0000"/>
          <w:kern w:val="0"/>
          <w:sz w:val="24"/>
          <w:szCs w:val="20"/>
          <w:highlight w:val="lightGray"/>
        </w:rPr>
        <w:t>}</w:t>
      </w:r>
    </w:p>
    <w:p w14:paraId="35919711" w14:textId="042C951F" w:rsidR="00E61A36" w:rsidRPr="003F2F99" w:rsidRDefault="00E61A36"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负责人：</w:t>
      </w:r>
      <w:r w:rsidRPr="003F2F99">
        <w:rPr>
          <w:rFonts w:ascii="Times New Roman" w:eastAsia="宋体" w:hAnsi="Times New Roman" w:cs="Times New Roman"/>
          <w:color w:val="FF0000"/>
          <w:kern w:val="0"/>
          <w:sz w:val="24"/>
          <w:szCs w:val="20"/>
          <w:highlight w:val="lightGray"/>
        </w:rPr>
        <w:t>{$</w:t>
      </w:r>
      <w:r w:rsidR="006D1B23" w:rsidRPr="003F2F99">
        <w:rPr>
          <w:rFonts w:ascii="Times New Roman" w:eastAsia="宋体" w:hAnsi="Times New Roman" w:cs="Times New Roman"/>
          <w:color w:val="FF0000"/>
          <w:kern w:val="0"/>
          <w:sz w:val="24"/>
          <w:szCs w:val="20"/>
          <w:highlight w:val="lightGray"/>
        </w:rPr>
        <w:t>担保方</w:t>
      </w:r>
      <w:r w:rsidRPr="003F2F99">
        <w:rPr>
          <w:rFonts w:ascii="Times New Roman" w:eastAsia="宋体" w:hAnsi="Times New Roman" w:cs="Times New Roman"/>
          <w:color w:val="FF0000"/>
          <w:kern w:val="0"/>
          <w:sz w:val="24"/>
          <w:szCs w:val="20"/>
          <w:highlight w:val="lightGray"/>
        </w:rPr>
        <w:t>法定代表人</w:t>
      </w:r>
      <w:r w:rsidRPr="003F2F99">
        <w:rPr>
          <w:rFonts w:ascii="Times New Roman" w:eastAsia="宋体" w:hAnsi="Times New Roman" w:cs="Times New Roman"/>
          <w:color w:val="FF0000"/>
          <w:kern w:val="0"/>
          <w:sz w:val="24"/>
          <w:szCs w:val="20"/>
          <w:highlight w:val="lightGray"/>
        </w:rPr>
        <w:t>}</w:t>
      </w:r>
    </w:p>
    <w:p w14:paraId="2D5D3EFE" w14:textId="62091C7E" w:rsidR="00E61A36" w:rsidRPr="003F2F99" w:rsidRDefault="00E61A36"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联系人：</w:t>
      </w:r>
      <w:r w:rsidRPr="003F2F99">
        <w:rPr>
          <w:rFonts w:ascii="Times New Roman" w:eastAsia="宋体" w:hAnsi="Times New Roman" w:cs="Times New Roman"/>
          <w:color w:val="FF0000"/>
          <w:kern w:val="0"/>
          <w:sz w:val="24"/>
          <w:szCs w:val="20"/>
          <w:highlight w:val="lightGray"/>
        </w:rPr>
        <w:t>{$</w:t>
      </w:r>
      <w:r w:rsidR="006D1B23" w:rsidRPr="003F2F99">
        <w:rPr>
          <w:rFonts w:ascii="Times New Roman" w:eastAsia="宋体" w:hAnsi="Times New Roman" w:cs="Times New Roman"/>
          <w:color w:val="FF0000"/>
          <w:kern w:val="0"/>
          <w:sz w:val="24"/>
          <w:szCs w:val="20"/>
          <w:highlight w:val="lightGray"/>
        </w:rPr>
        <w:t>担保方</w:t>
      </w:r>
      <w:r w:rsidRPr="003F2F99">
        <w:rPr>
          <w:rFonts w:ascii="Times New Roman" w:eastAsia="宋体" w:hAnsi="Times New Roman" w:cs="Times New Roman"/>
          <w:color w:val="FF0000"/>
          <w:kern w:val="0"/>
          <w:sz w:val="24"/>
          <w:szCs w:val="20"/>
          <w:highlight w:val="lightGray"/>
        </w:rPr>
        <w:t>联系人</w:t>
      </w:r>
      <w:r w:rsidRPr="003F2F99">
        <w:rPr>
          <w:rFonts w:ascii="Times New Roman" w:eastAsia="宋体" w:hAnsi="Times New Roman" w:cs="Times New Roman"/>
          <w:color w:val="FF0000"/>
          <w:kern w:val="0"/>
          <w:sz w:val="24"/>
          <w:szCs w:val="20"/>
          <w:highlight w:val="lightGray"/>
        </w:rPr>
        <w:t>}</w:t>
      </w:r>
    </w:p>
    <w:p w14:paraId="6D466B9D" w14:textId="42712182" w:rsidR="00E61A36" w:rsidRPr="003F2F99" w:rsidRDefault="00E61A36"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电话号码：</w:t>
      </w:r>
      <w:r w:rsidRPr="003F2F99">
        <w:rPr>
          <w:rFonts w:ascii="Times New Roman" w:eastAsia="宋体" w:hAnsi="Times New Roman" w:cs="Times New Roman"/>
          <w:color w:val="FF0000"/>
          <w:kern w:val="0"/>
          <w:sz w:val="24"/>
          <w:szCs w:val="20"/>
          <w:highlight w:val="lightGray"/>
        </w:rPr>
        <w:t>{$</w:t>
      </w:r>
      <w:r w:rsidR="006D1B23" w:rsidRPr="003F2F99">
        <w:rPr>
          <w:rFonts w:ascii="Times New Roman" w:eastAsia="宋体" w:hAnsi="Times New Roman" w:cs="Times New Roman"/>
          <w:color w:val="FF0000"/>
          <w:kern w:val="0"/>
          <w:sz w:val="24"/>
          <w:szCs w:val="20"/>
          <w:highlight w:val="lightGray"/>
        </w:rPr>
        <w:t>担保方</w:t>
      </w:r>
      <w:r w:rsidRPr="003F2F99">
        <w:rPr>
          <w:rFonts w:ascii="Times New Roman" w:eastAsia="宋体" w:hAnsi="Times New Roman" w:cs="Times New Roman"/>
          <w:color w:val="FF0000"/>
          <w:kern w:val="0"/>
          <w:sz w:val="24"/>
          <w:szCs w:val="20"/>
          <w:highlight w:val="lightGray"/>
        </w:rPr>
        <w:t>电话</w:t>
      </w:r>
      <w:r w:rsidRPr="003F2F99">
        <w:rPr>
          <w:rFonts w:ascii="Times New Roman" w:eastAsia="宋体" w:hAnsi="Times New Roman" w:cs="Times New Roman"/>
          <w:color w:val="FF0000"/>
          <w:kern w:val="0"/>
          <w:sz w:val="24"/>
          <w:szCs w:val="20"/>
          <w:highlight w:val="lightGray"/>
        </w:rPr>
        <w:t>}</w:t>
      </w:r>
    </w:p>
    <w:p w14:paraId="419B61F7" w14:textId="128ABD1E" w:rsidR="00E61A36" w:rsidRPr="003F2F99" w:rsidRDefault="00E61A36"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传真号码：</w:t>
      </w:r>
      <w:r w:rsidRPr="003F2F99">
        <w:rPr>
          <w:rFonts w:ascii="Times New Roman" w:eastAsia="宋体" w:hAnsi="Times New Roman" w:cs="Times New Roman"/>
          <w:color w:val="FF0000"/>
          <w:kern w:val="0"/>
          <w:sz w:val="24"/>
          <w:szCs w:val="20"/>
          <w:highlight w:val="lightGray"/>
        </w:rPr>
        <w:t>{$</w:t>
      </w:r>
      <w:r w:rsidR="006D1B23" w:rsidRPr="003F2F99">
        <w:rPr>
          <w:rFonts w:ascii="Times New Roman" w:eastAsia="宋体" w:hAnsi="Times New Roman" w:cs="Times New Roman"/>
          <w:color w:val="FF0000"/>
          <w:kern w:val="0"/>
          <w:sz w:val="24"/>
          <w:szCs w:val="20"/>
          <w:highlight w:val="lightGray"/>
        </w:rPr>
        <w:t>担保方</w:t>
      </w:r>
      <w:r w:rsidRPr="003F2F99">
        <w:rPr>
          <w:rFonts w:ascii="Times New Roman" w:eastAsia="宋体" w:hAnsi="Times New Roman" w:cs="Times New Roman"/>
          <w:color w:val="FF0000"/>
          <w:kern w:val="0"/>
          <w:sz w:val="24"/>
          <w:szCs w:val="20"/>
          <w:highlight w:val="lightGray"/>
        </w:rPr>
        <w:t>传真</w:t>
      </w:r>
      <w:r w:rsidRPr="003F2F99">
        <w:rPr>
          <w:rFonts w:ascii="Times New Roman" w:eastAsia="宋体" w:hAnsi="Times New Roman" w:cs="Times New Roman"/>
          <w:color w:val="FF0000"/>
          <w:kern w:val="0"/>
          <w:sz w:val="24"/>
          <w:szCs w:val="20"/>
          <w:highlight w:val="lightGray"/>
        </w:rPr>
        <w:t>}</w:t>
      </w:r>
    </w:p>
    <w:p w14:paraId="010A2B5C" w14:textId="7DA81EC2" w:rsidR="00E61A36" w:rsidRPr="003F2F99" w:rsidRDefault="00E61A36"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highlight w:val="lightGray"/>
        </w:rPr>
        <w:t>邮政编码：</w:t>
      </w:r>
      <w:r w:rsidRPr="003F2F99">
        <w:rPr>
          <w:rFonts w:ascii="Times New Roman" w:eastAsia="宋体" w:hAnsi="Times New Roman" w:cs="Times New Roman"/>
          <w:color w:val="FF0000"/>
          <w:kern w:val="0"/>
          <w:sz w:val="24"/>
          <w:szCs w:val="20"/>
          <w:highlight w:val="lightGray"/>
        </w:rPr>
        <w:t>{$</w:t>
      </w:r>
      <w:r w:rsidR="006D1B23" w:rsidRPr="003F2F99">
        <w:rPr>
          <w:rFonts w:ascii="Times New Roman" w:eastAsia="宋体" w:hAnsi="Times New Roman" w:cs="Times New Roman"/>
          <w:color w:val="FF0000"/>
          <w:kern w:val="0"/>
          <w:sz w:val="24"/>
          <w:szCs w:val="20"/>
          <w:highlight w:val="lightGray"/>
        </w:rPr>
        <w:t>担保方</w:t>
      </w:r>
      <w:r w:rsidRPr="003F2F99">
        <w:rPr>
          <w:rFonts w:ascii="Times New Roman" w:eastAsia="宋体" w:hAnsi="Times New Roman" w:cs="Times New Roman"/>
          <w:color w:val="FF0000"/>
          <w:kern w:val="0"/>
          <w:sz w:val="24"/>
          <w:szCs w:val="20"/>
          <w:highlight w:val="lightGray"/>
        </w:rPr>
        <w:t>邮编</w:t>
      </w:r>
      <w:r w:rsidRPr="003F2F99">
        <w:rPr>
          <w:rFonts w:ascii="Times New Roman" w:eastAsia="宋体" w:hAnsi="Times New Roman" w:cs="Times New Roman"/>
          <w:color w:val="FF0000"/>
          <w:kern w:val="0"/>
          <w:sz w:val="24"/>
          <w:szCs w:val="20"/>
          <w:highlight w:val="lightGray"/>
        </w:rPr>
        <w:t>}</w:t>
      </w:r>
    </w:p>
    <w:p w14:paraId="2A38E313" w14:textId="016CAF22" w:rsidR="00415190" w:rsidRPr="003F2F99" w:rsidRDefault="00415190" w:rsidP="00D25020">
      <w:pPr>
        <w:pStyle w:val="affff8"/>
        <w:widowControl w:val="0"/>
        <w:numPr>
          <w:ilvl w:val="0"/>
          <w:numId w:val="25"/>
        </w:numPr>
        <w:spacing w:line="360" w:lineRule="auto"/>
        <w:ind w:firstLineChars="0"/>
        <w:jc w:val="both"/>
        <w:outlineLvl w:val="2"/>
        <w:rPr>
          <w:rFonts w:ascii="Times New Roman" w:eastAsia="宋体" w:hAnsi="Times New Roman" w:cs="Times New Roman"/>
          <w:b/>
          <w:bCs/>
          <w:color w:val="FF0000"/>
          <w:kern w:val="0"/>
          <w:sz w:val="24"/>
          <w:szCs w:val="20"/>
          <w:highlight w:val="lightGray"/>
        </w:rPr>
      </w:pPr>
      <w:r w:rsidRPr="003F2F99">
        <w:rPr>
          <w:rFonts w:ascii="Times New Roman" w:eastAsia="宋体" w:hAnsi="Times New Roman" w:cs="Times New Roman"/>
          <w:b/>
          <w:bCs/>
          <w:color w:val="FF0000"/>
          <w:kern w:val="0"/>
          <w:sz w:val="24"/>
          <w:szCs w:val="20"/>
          <w:highlight w:val="lightGray"/>
        </w:rPr>
        <w:t>资信评级机构</w:t>
      </w:r>
    </w:p>
    <w:p w14:paraId="455BEBB2" w14:textId="21AADA81" w:rsidR="00415190" w:rsidRPr="003F2F99" w:rsidRDefault="00415190"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名称：</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评级机构</w:t>
      </w:r>
      <w:r w:rsidRPr="003F2F99">
        <w:rPr>
          <w:rFonts w:ascii="Times New Roman" w:eastAsia="宋体" w:hAnsi="Times New Roman" w:cs="Times New Roman"/>
          <w:color w:val="FF0000"/>
          <w:kern w:val="0"/>
          <w:sz w:val="24"/>
          <w:szCs w:val="20"/>
          <w:highlight w:val="lightGray"/>
        </w:rPr>
        <w:t>}</w:t>
      </w:r>
    </w:p>
    <w:p w14:paraId="726DDF22" w14:textId="1E23EEE6" w:rsidR="00415190" w:rsidRPr="003F2F99" w:rsidRDefault="00415190" w:rsidP="00D25020">
      <w:pPr>
        <w:widowControl w:val="0"/>
        <w:spacing w:line="360" w:lineRule="auto"/>
        <w:ind w:firstLineChars="200" w:firstLine="480"/>
        <w:rPr>
          <w:rFonts w:ascii="Times New Roman" w:eastAsia="宋体" w:hAnsi="Times New Roman" w:cs="Times New Roman"/>
          <w:color w:val="FF0000"/>
          <w:kern w:val="0"/>
          <w:sz w:val="24"/>
          <w:szCs w:val="20"/>
          <w:highlight w:val="lightGray"/>
        </w:rPr>
      </w:pPr>
      <w:r w:rsidRPr="003F2F99">
        <w:rPr>
          <w:rFonts w:ascii="Times New Roman" w:eastAsia="宋体" w:hAnsi="Times New Roman" w:cs="Times New Roman"/>
          <w:kern w:val="0"/>
          <w:sz w:val="24"/>
          <w:szCs w:val="20"/>
          <w:highlight w:val="lightGray"/>
        </w:rPr>
        <w:t>住所：</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评级住所</w:t>
      </w:r>
      <w:r w:rsidRPr="003F2F99">
        <w:rPr>
          <w:rFonts w:ascii="Times New Roman" w:eastAsia="宋体" w:hAnsi="Times New Roman" w:cs="Times New Roman"/>
          <w:color w:val="FF0000"/>
          <w:kern w:val="0"/>
          <w:sz w:val="24"/>
          <w:szCs w:val="20"/>
          <w:highlight w:val="lightGray"/>
        </w:rPr>
        <w:t>}</w:t>
      </w:r>
    </w:p>
    <w:p w14:paraId="7C160286" w14:textId="415E6079" w:rsidR="00415190" w:rsidRPr="003F2F99" w:rsidRDefault="00415190"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联系地址：</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评级联系地址</w:t>
      </w:r>
      <w:r w:rsidRPr="003F2F99">
        <w:rPr>
          <w:rFonts w:ascii="Times New Roman" w:eastAsia="宋体" w:hAnsi="Times New Roman" w:cs="Times New Roman"/>
          <w:color w:val="FF0000"/>
          <w:kern w:val="0"/>
          <w:sz w:val="24"/>
          <w:szCs w:val="20"/>
          <w:highlight w:val="lightGray"/>
        </w:rPr>
        <w:t>}</w:t>
      </w:r>
    </w:p>
    <w:p w14:paraId="736BD386" w14:textId="5F043F82" w:rsidR="00415190" w:rsidRPr="003F2F99" w:rsidRDefault="00415190"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负责人：</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评级法定代表人</w:t>
      </w:r>
      <w:r w:rsidRPr="003F2F99">
        <w:rPr>
          <w:rFonts w:ascii="Times New Roman" w:eastAsia="宋体" w:hAnsi="Times New Roman" w:cs="Times New Roman"/>
          <w:color w:val="FF0000"/>
          <w:kern w:val="0"/>
          <w:sz w:val="24"/>
          <w:szCs w:val="20"/>
          <w:highlight w:val="lightGray"/>
        </w:rPr>
        <w:t>}</w:t>
      </w:r>
    </w:p>
    <w:p w14:paraId="0A9EBDD5" w14:textId="2235D176" w:rsidR="00415190" w:rsidRPr="003F2F99" w:rsidRDefault="00415190"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联系人：</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评级联系人</w:t>
      </w:r>
      <w:r w:rsidRPr="003F2F99">
        <w:rPr>
          <w:rFonts w:ascii="Times New Roman" w:eastAsia="宋体" w:hAnsi="Times New Roman" w:cs="Times New Roman"/>
          <w:color w:val="FF0000"/>
          <w:kern w:val="0"/>
          <w:sz w:val="24"/>
          <w:szCs w:val="20"/>
          <w:highlight w:val="lightGray"/>
        </w:rPr>
        <w:t>}</w:t>
      </w:r>
    </w:p>
    <w:p w14:paraId="06E55B7D" w14:textId="022BC761" w:rsidR="00415190" w:rsidRPr="003F2F99" w:rsidRDefault="00415190"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电话号码：</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评级电话</w:t>
      </w:r>
      <w:r w:rsidRPr="003F2F99">
        <w:rPr>
          <w:rFonts w:ascii="Times New Roman" w:eastAsia="宋体" w:hAnsi="Times New Roman" w:cs="Times New Roman"/>
          <w:color w:val="FF0000"/>
          <w:kern w:val="0"/>
          <w:sz w:val="24"/>
          <w:szCs w:val="20"/>
          <w:highlight w:val="lightGray"/>
        </w:rPr>
        <w:t>}</w:t>
      </w:r>
    </w:p>
    <w:p w14:paraId="27F38C59" w14:textId="007E2F4B" w:rsidR="00415190" w:rsidRPr="003F2F99" w:rsidRDefault="00415190"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传真号码：</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评级传真</w:t>
      </w:r>
      <w:r w:rsidRPr="003F2F99">
        <w:rPr>
          <w:rFonts w:ascii="Times New Roman" w:eastAsia="宋体" w:hAnsi="Times New Roman" w:cs="Times New Roman"/>
          <w:color w:val="FF0000"/>
          <w:kern w:val="0"/>
          <w:sz w:val="24"/>
          <w:szCs w:val="20"/>
          <w:highlight w:val="lightGray"/>
        </w:rPr>
        <w:t>}</w:t>
      </w:r>
    </w:p>
    <w:p w14:paraId="75BA132A" w14:textId="1DD8FB07" w:rsidR="00415190" w:rsidRPr="003F2F99" w:rsidRDefault="0041519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highlight w:val="lightGray"/>
        </w:rPr>
        <w:t>邮政编码：</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评级邮编</w:t>
      </w:r>
      <w:r w:rsidRPr="003F2F99">
        <w:rPr>
          <w:rFonts w:ascii="Times New Roman" w:eastAsia="宋体" w:hAnsi="Times New Roman" w:cs="Times New Roman"/>
          <w:color w:val="FF0000"/>
          <w:kern w:val="0"/>
          <w:sz w:val="24"/>
          <w:szCs w:val="20"/>
          <w:highlight w:val="lightGray"/>
        </w:rPr>
        <w:t>}</w:t>
      </w:r>
    </w:p>
    <w:p w14:paraId="4EC0C32F" w14:textId="0A36947B" w:rsidR="00E80E30" w:rsidRPr="00494315" w:rsidRDefault="00E80E30" w:rsidP="00D25020">
      <w:pPr>
        <w:pStyle w:val="affff8"/>
        <w:widowControl w:val="0"/>
        <w:numPr>
          <w:ilvl w:val="0"/>
          <w:numId w:val="25"/>
        </w:numPr>
        <w:spacing w:line="360" w:lineRule="auto"/>
        <w:ind w:firstLineChars="0"/>
        <w:jc w:val="both"/>
        <w:outlineLvl w:val="2"/>
        <w:rPr>
          <w:rFonts w:ascii="Times New Roman" w:eastAsia="宋体" w:hAnsi="Times New Roman" w:cs="Times New Roman"/>
          <w:b/>
          <w:bCs/>
          <w:kern w:val="0"/>
          <w:sz w:val="24"/>
          <w:szCs w:val="20"/>
          <w:highlight w:val="yellow"/>
        </w:rPr>
      </w:pPr>
      <w:r w:rsidRPr="00494315">
        <w:rPr>
          <w:rFonts w:ascii="Times New Roman" w:eastAsia="宋体" w:hAnsi="Times New Roman" w:cs="Times New Roman"/>
          <w:b/>
          <w:bCs/>
          <w:kern w:val="0"/>
          <w:sz w:val="24"/>
          <w:szCs w:val="20"/>
          <w:highlight w:val="yellow"/>
        </w:rPr>
        <w:t>募集资金监管银行</w:t>
      </w:r>
    </w:p>
    <w:p w14:paraId="540CB3E5" w14:textId="77777777" w:rsidR="00E80E30" w:rsidRPr="00494315" w:rsidRDefault="00E80E30" w:rsidP="00D25020">
      <w:pPr>
        <w:widowControl w:val="0"/>
        <w:spacing w:line="360" w:lineRule="auto"/>
        <w:ind w:firstLineChars="200" w:firstLine="480"/>
        <w:rPr>
          <w:rFonts w:ascii="Times New Roman" w:eastAsia="宋体" w:hAnsi="Times New Roman" w:cs="Times New Roman"/>
          <w:kern w:val="0"/>
          <w:sz w:val="24"/>
          <w:szCs w:val="20"/>
          <w:highlight w:val="yellow"/>
        </w:rPr>
      </w:pPr>
      <w:r w:rsidRPr="00494315">
        <w:rPr>
          <w:rFonts w:ascii="Times New Roman" w:eastAsia="宋体" w:hAnsi="Times New Roman" w:cs="Times New Roman"/>
          <w:kern w:val="0"/>
          <w:sz w:val="24"/>
          <w:szCs w:val="20"/>
          <w:highlight w:val="yellow"/>
        </w:rPr>
        <w:t>名称：</w:t>
      </w:r>
    </w:p>
    <w:p w14:paraId="065E3F85" w14:textId="77777777" w:rsidR="00E80E30" w:rsidRPr="00494315" w:rsidRDefault="00E80E30" w:rsidP="00D25020">
      <w:pPr>
        <w:widowControl w:val="0"/>
        <w:spacing w:line="360" w:lineRule="auto"/>
        <w:ind w:firstLineChars="200" w:firstLine="480"/>
        <w:rPr>
          <w:rFonts w:ascii="Times New Roman" w:eastAsia="宋体" w:hAnsi="Times New Roman" w:cs="Times New Roman"/>
          <w:kern w:val="0"/>
          <w:sz w:val="24"/>
          <w:szCs w:val="20"/>
          <w:highlight w:val="yellow"/>
        </w:rPr>
      </w:pPr>
      <w:r w:rsidRPr="00494315">
        <w:rPr>
          <w:rFonts w:ascii="Times New Roman" w:eastAsia="宋体" w:hAnsi="Times New Roman" w:cs="Times New Roman"/>
          <w:kern w:val="0"/>
          <w:sz w:val="24"/>
          <w:szCs w:val="20"/>
          <w:highlight w:val="yellow"/>
        </w:rPr>
        <w:lastRenderedPageBreak/>
        <w:t>住所：</w:t>
      </w:r>
    </w:p>
    <w:p w14:paraId="68B7974C" w14:textId="77777777" w:rsidR="00E80E30" w:rsidRPr="00494315" w:rsidRDefault="00E80E30" w:rsidP="00D25020">
      <w:pPr>
        <w:widowControl w:val="0"/>
        <w:spacing w:line="360" w:lineRule="auto"/>
        <w:ind w:firstLineChars="200" w:firstLine="480"/>
        <w:rPr>
          <w:rFonts w:ascii="Times New Roman" w:eastAsia="宋体" w:hAnsi="Times New Roman" w:cs="Times New Roman"/>
          <w:kern w:val="0"/>
          <w:sz w:val="24"/>
          <w:szCs w:val="20"/>
          <w:highlight w:val="yellow"/>
        </w:rPr>
      </w:pPr>
      <w:r w:rsidRPr="00494315">
        <w:rPr>
          <w:rFonts w:ascii="Times New Roman" w:eastAsia="宋体" w:hAnsi="Times New Roman" w:cs="Times New Roman"/>
          <w:kern w:val="0"/>
          <w:sz w:val="24"/>
          <w:szCs w:val="20"/>
          <w:highlight w:val="yellow"/>
        </w:rPr>
        <w:t>联系地址：</w:t>
      </w:r>
    </w:p>
    <w:p w14:paraId="66343179" w14:textId="77777777" w:rsidR="00E80E30" w:rsidRPr="00494315" w:rsidRDefault="00E80E30" w:rsidP="00D25020">
      <w:pPr>
        <w:widowControl w:val="0"/>
        <w:spacing w:line="360" w:lineRule="auto"/>
        <w:ind w:firstLineChars="200" w:firstLine="480"/>
        <w:rPr>
          <w:rFonts w:ascii="Times New Roman" w:eastAsia="宋体" w:hAnsi="Times New Roman" w:cs="Times New Roman"/>
          <w:kern w:val="0"/>
          <w:sz w:val="24"/>
          <w:szCs w:val="20"/>
          <w:highlight w:val="yellow"/>
        </w:rPr>
      </w:pPr>
      <w:r w:rsidRPr="00494315">
        <w:rPr>
          <w:rFonts w:ascii="Times New Roman" w:eastAsia="宋体" w:hAnsi="Times New Roman" w:cs="Times New Roman"/>
          <w:kern w:val="0"/>
          <w:sz w:val="24"/>
          <w:szCs w:val="20"/>
          <w:highlight w:val="yellow"/>
        </w:rPr>
        <w:t>负责人：</w:t>
      </w:r>
    </w:p>
    <w:p w14:paraId="7B5ADA40" w14:textId="77777777" w:rsidR="00E80E30" w:rsidRPr="00494315" w:rsidRDefault="00E80E30" w:rsidP="00D25020">
      <w:pPr>
        <w:widowControl w:val="0"/>
        <w:spacing w:line="360" w:lineRule="auto"/>
        <w:ind w:firstLineChars="200" w:firstLine="480"/>
        <w:rPr>
          <w:rFonts w:ascii="Times New Roman" w:eastAsia="宋体" w:hAnsi="Times New Roman" w:cs="Times New Roman"/>
          <w:kern w:val="0"/>
          <w:sz w:val="24"/>
          <w:szCs w:val="20"/>
          <w:highlight w:val="yellow"/>
        </w:rPr>
      </w:pPr>
      <w:r w:rsidRPr="00494315">
        <w:rPr>
          <w:rFonts w:ascii="Times New Roman" w:eastAsia="宋体" w:hAnsi="Times New Roman" w:cs="Times New Roman"/>
          <w:kern w:val="0"/>
          <w:sz w:val="24"/>
          <w:szCs w:val="20"/>
          <w:highlight w:val="yellow"/>
        </w:rPr>
        <w:t>联系人：</w:t>
      </w:r>
    </w:p>
    <w:p w14:paraId="6773CDA5" w14:textId="77777777" w:rsidR="00E80E30" w:rsidRPr="00494315" w:rsidRDefault="00E80E30" w:rsidP="00D25020">
      <w:pPr>
        <w:widowControl w:val="0"/>
        <w:spacing w:line="360" w:lineRule="auto"/>
        <w:ind w:firstLineChars="200" w:firstLine="480"/>
        <w:rPr>
          <w:rFonts w:ascii="Times New Roman" w:eastAsia="宋体" w:hAnsi="Times New Roman" w:cs="Times New Roman"/>
          <w:kern w:val="0"/>
          <w:sz w:val="24"/>
          <w:szCs w:val="20"/>
          <w:highlight w:val="yellow"/>
        </w:rPr>
      </w:pPr>
      <w:r w:rsidRPr="00494315">
        <w:rPr>
          <w:rFonts w:ascii="Times New Roman" w:eastAsia="宋体" w:hAnsi="Times New Roman" w:cs="Times New Roman"/>
          <w:kern w:val="0"/>
          <w:sz w:val="24"/>
          <w:szCs w:val="20"/>
          <w:highlight w:val="yellow"/>
        </w:rPr>
        <w:t>电话：</w:t>
      </w:r>
    </w:p>
    <w:p w14:paraId="60A531A5" w14:textId="77777777" w:rsidR="00E80E30" w:rsidRPr="00494315" w:rsidRDefault="00E80E30" w:rsidP="00D25020">
      <w:pPr>
        <w:widowControl w:val="0"/>
        <w:spacing w:line="360" w:lineRule="auto"/>
        <w:ind w:firstLineChars="200" w:firstLine="480"/>
        <w:rPr>
          <w:rFonts w:ascii="Times New Roman" w:eastAsia="宋体" w:hAnsi="Times New Roman" w:cs="Times New Roman"/>
          <w:kern w:val="0"/>
          <w:sz w:val="24"/>
          <w:szCs w:val="20"/>
          <w:highlight w:val="yellow"/>
        </w:rPr>
      </w:pPr>
      <w:r w:rsidRPr="00494315">
        <w:rPr>
          <w:rFonts w:ascii="Times New Roman" w:eastAsia="宋体" w:hAnsi="Times New Roman" w:cs="Times New Roman"/>
          <w:kern w:val="0"/>
          <w:sz w:val="24"/>
          <w:szCs w:val="20"/>
          <w:highlight w:val="yellow"/>
        </w:rPr>
        <w:t>传真：</w:t>
      </w:r>
    </w:p>
    <w:p w14:paraId="3C6E66B3"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494315">
        <w:rPr>
          <w:rFonts w:ascii="Times New Roman" w:eastAsia="宋体" w:hAnsi="Times New Roman" w:cs="Times New Roman"/>
          <w:kern w:val="0"/>
          <w:sz w:val="24"/>
          <w:szCs w:val="20"/>
          <w:highlight w:val="yellow"/>
        </w:rPr>
        <w:t>邮政编码：</w:t>
      </w:r>
    </w:p>
    <w:p w14:paraId="7266C01C" w14:textId="0464E032" w:rsidR="00E80E30" w:rsidRPr="003F2F99" w:rsidRDefault="00E80E30" w:rsidP="00D25020">
      <w:pPr>
        <w:pStyle w:val="affff8"/>
        <w:widowControl w:val="0"/>
        <w:numPr>
          <w:ilvl w:val="0"/>
          <w:numId w:val="2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本次债券拟申请转让的证券交易场所</w:t>
      </w:r>
    </w:p>
    <w:p w14:paraId="6AE4DF44"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名称：</w:t>
      </w:r>
      <w:r w:rsidR="00F14E80" w:rsidRPr="003F2F99">
        <w:rPr>
          <w:rFonts w:ascii="Times New Roman" w:eastAsia="宋体" w:hAnsi="Times New Roman" w:cs="Times New Roman"/>
          <w:color w:val="FF0000"/>
          <w:kern w:val="0"/>
          <w:sz w:val="24"/>
          <w:szCs w:val="20"/>
        </w:rPr>
        <w:t>{$</w:t>
      </w:r>
      <w:r w:rsidR="00F14E80" w:rsidRPr="003F2F99">
        <w:rPr>
          <w:rFonts w:ascii="Times New Roman" w:eastAsia="宋体" w:hAnsi="Times New Roman" w:cs="Times New Roman"/>
          <w:color w:val="FF0000"/>
          <w:kern w:val="0"/>
          <w:sz w:val="24"/>
          <w:szCs w:val="20"/>
        </w:rPr>
        <w:t>交易所</w:t>
      </w:r>
      <w:r w:rsidR="00F14E80" w:rsidRPr="003F2F99">
        <w:rPr>
          <w:rFonts w:ascii="Times New Roman" w:eastAsia="宋体" w:hAnsi="Times New Roman" w:cs="Times New Roman"/>
          <w:color w:val="FF0000"/>
          <w:kern w:val="0"/>
          <w:sz w:val="24"/>
          <w:szCs w:val="20"/>
        </w:rPr>
        <w:t>}</w:t>
      </w:r>
    </w:p>
    <w:p w14:paraId="69561F86" w14:textId="77777777" w:rsidR="00E80E30" w:rsidRPr="003F2F99" w:rsidRDefault="00E80E30" w:rsidP="00D25020">
      <w:pPr>
        <w:widowControl w:val="0"/>
        <w:spacing w:line="360" w:lineRule="auto"/>
        <w:ind w:firstLineChars="200" w:firstLine="480"/>
        <w:rPr>
          <w:rFonts w:ascii="Times New Roman" w:eastAsia="宋体" w:hAnsi="Times New Roman" w:cs="Times New Roman"/>
          <w:b/>
          <w:kern w:val="0"/>
          <w:sz w:val="24"/>
          <w:szCs w:val="20"/>
        </w:rPr>
      </w:pPr>
      <w:r w:rsidRPr="003F2F99">
        <w:rPr>
          <w:rFonts w:ascii="Times New Roman" w:eastAsia="宋体" w:hAnsi="Times New Roman" w:cs="Times New Roman"/>
          <w:kern w:val="0"/>
          <w:sz w:val="24"/>
          <w:szCs w:val="20"/>
        </w:rPr>
        <w:t>住所：</w:t>
      </w:r>
      <w:r w:rsidR="00BE7524" w:rsidRPr="003F2F99">
        <w:rPr>
          <w:rFonts w:ascii="Times New Roman" w:eastAsia="宋体" w:hAnsi="Times New Roman" w:cs="Times New Roman"/>
          <w:color w:val="FF0000"/>
          <w:kern w:val="0"/>
          <w:sz w:val="24"/>
          <w:szCs w:val="20"/>
        </w:rPr>
        <w:t>{$</w:t>
      </w:r>
      <w:r w:rsidR="00BE7524" w:rsidRPr="003F2F99">
        <w:rPr>
          <w:rFonts w:ascii="Times New Roman" w:eastAsia="宋体" w:hAnsi="Times New Roman" w:cs="Times New Roman"/>
          <w:color w:val="FF0000"/>
          <w:kern w:val="0"/>
          <w:sz w:val="24"/>
          <w:szCs w:val="20"/>
        </w:rPr>
        <w:t>交易所住所</w:t>
      </w:r>
      <w:r w:rsidR="00BE7524" w:rsidRPr="003F2F99">
        <w:rPr>
          <w:rFonts w:ascii="Times New Roman" w:eastAsia="宋体" w:hAnsi="Times New Roman" w:cs="Times New Roman"/>
          <w:color w:val="FF0000"/>
          <w:kern w:val="0"/>
          <w:sz w:val="24"/>
          <w:szCs w:val="20"/>
        </w:rPr>
        <w:t>}</w:t>
      </w:r>
    </w:p>
    <w:p w14:paraId="28044035" w14:textId="77777777" w:rsidR="00E80E30" w:rsidRPr="003F2F99" w:rsidRDefault="00E80E30" w:rsidP="00D25020">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总经理：</w:t>
      </w:r>
      <w:r w:rsidR="00BE7524" w:rsidRPr="003F2F99">
        <w:rPr>
          <w:rFonts w:ascii="Times New Roman" w:eastAsia="宋体" w:hAnsi="Times New Roman" w:cs="Times New Roman"/>
          <w:color w:val="FF0000"/>
          <w:kern w:val="0"/>
          <w:sz w:val="24"/>
          <w:szCs w:val="20"/>
        </w:rPr>
        <w:t>{$</w:t>
      </w:r>
      <w:r w:rsidR="00BE7524" w:rsidRPr="003F2F99">
        <w:rPr>
          <w:rFonts w:ascii="Times New Roman" w:eastAsia="宋体" w:hAnsi="Times New Roman" w:cs="Times New Roman"/>
          <w:color w:val="FF0000"/>
          <w:kern w:val="0"/>
          <w:sz w:val="24"/>
          <w:szCs w:val="20"/>
        </w:rPr>
        <w:t>交易所总经理</w:t>
      </w:r>
      <w:r w:rsidR="00BE7524" w:rsidRPr="003F2F99">
        <w:rPr>
          <w:rFonts w:ascii="Times New Roman" w:eastAsia="宋体" w:hAnsi="Times New Roman" w:cs="Times New Roman"/>
          <w:color w:val="FF0000"/>
          <w:kern w:val="0"/>
          <w:sz w:val="24"/>
          <w:szCs w:val="20"/>
        </w:rPr>
        <w:t>}</w:t>
      </w:r>
    </w:p>
    <w:p w14:paraId="461FF3A4"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电话：</w:t>
      </w:r>
      <w:r w:rsidR="00BE7524" w:rsidRPr="003F2F99">
        <w:rPr>
          <w:rFonts w:ascii="Times New Roman" w:eastAsia="宋体" w:hAnsi="Times New Roman" w:cs="Times New Roman"/>
          <w:color w:val="FF0000"/>
          <w:kern w:val="0"/>
          <w:sz w:val="24"/>
          <w:szCs w:val="20"/>
        </w:rPr>
        <w:t>{$</w:t>
      </w:r>
      <w:r w:rsidR="00BE7524" w:rsidRPr="003F2F99">
        <w:rPr>
          <w:rFonts w:ascii="Times New Roman" w:eastAsia="宋体" w:hAnsi="Times New Roman" w:cs="Times New Roman"/>
          <w:color w:val="FF0000"/>
          <w:kern w:val="0"/>
          <w:sz w:val="24"/>
          <w:szCs w:val="20"/>
        </w:rPr>
        <w:t>交易所电话</w:t>
      </w:r>
      <w:r w:rsidR="00BE7524" w:rsidRPr="003F2F99">
        <w:rPr>
          <w:rFonts w:ascii="Times New Roman" w:eastAsia="宋体" w:hAnsi="Times New Roman" w:cs="Times New Roman"/>
          <w:color w:val="FF0000"/>
          <w:kern w:val="0"/>
          <w:sz w:val="24"/>
          <w:szCs w:val="20"/>
        </w:rPr>
        <w:t>}</w:t>
      </w:r>
    </w:p>
    <w:p w14:paraId="52D2B1DE"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传真：</w:t>
      </w:r>
      <w:r w:rsidR="00BE7524" w:rsidRPr="003F2F99">
        <w:rPr>
          <w:rFonts w:ascii="Times New Roman" w:eastAsia="宋体" w:hAnsi="Times New Roman" w:cs="Times New Roman"/>
          <w:color w:val="FF0000"/>
          <w:kern w:val="0"/>
          <w:sz w:val="24"/>
          <w:szCs w:val="20"/>
        </w:rPr>
        <w:t>{$</w:t>
      </w:r>
      <w:r w:rsidR="00BE7524" w:rsidRPr="003F2F99">
        <w:rPr>
          <w:rFonts w:ascii="Times New Roman" w:eastAsia="宋体" w:hAnsi="Times New Roman" w:cs="Times New Roman"/>
          <w:color w:val="FF0000"/>
          <w:kern w:val="0"/>
          <w:sz w:val="24"/>
          <w:szCs w:val="20"/>
        </w:rPr>
        <w:t>交易所传真</w:t>
      </w:r>
      <w:r w:rsidR="00BE7524" w:rsidRPr="003F2F99">
        <w:rPr>
          <w:rFonts w:ascii="Times New Roman" w:eastAsia="宋体" w:hAnsi="Times New Roman" w:cs="Times New Roman"/>
          <w:color w:val="FF0000"/>
          <w:kern w:val="0"/>
          <w:sz w:val="24"/>
          <w:szCs w:val="20"/>
        </w:rPr>
        <w:t>}</w:t>
      </w:r>
    </w:p>
    <w:p w14:paraId="77FE82F0"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邮政编码：</w:t>
      </w:r>
      <w:r w:rsidR="00BE7524" w:rsidRPr="003F2F99">
        <w:rPr>
          <w:rFonts w:ascii="Times New Roman" w:eastAsia="宋体" w:hAnsi="Times New Roman" w:cs="Times New Roman"/>
          <w:color w:val="FF0000"/>
          <w:kern w:val="0"/>
          <w:sz w:val="24"/>
          <w:szCs w:val="20"/>
        </w:rPr>
        <w:t>{$</w:t>
      </w:r>
      <w:r w:rsidR="00BE7524" w:rsidRPr="003F2F99">
        <w:rPr>
          <w:rFonts w:ascii="Times New Roman" w:eastAsia="宋体" w:hAnsi="Times New Roman" w:cs="Times New Roman"/>
          <w:color w:val="FF0000"/>
          <w:kern w:val="0"/>
          <w:sz w:val="24"/>
          <w:szCs w:val="20"/>
        </w:rPr>
        <w:t>交易所邮编</w:t>
      </w:r>
      <w:r w:rsidR="00BE7524" w:rsidRPr="003F2F99">
        <w:rPr>
          <w:rFonts w:ascii="Times New Roman" w:eastAsia="宋体" w:hAnsi="Times New Roman" w:cs="Times New Roman"/>
          <w:color w:val="FF0000"/>
          <w:kern w:val="0"/>
          <w:sz w:val="24"/>
          <w:szCs w:val="20"/>
        </w:rPr>
        <w:t>}</w:t>
      </w:r>
    </w:p>
    <w:p w14:paraId="79F2239A" w14:textId="0AEDAA67" w:rsidR="00E80E30" w:rsidRPr="003F2F99" w:rsidRDefault="00E80E30" w:rsidP="00D25020">
      <w:pPr>
        <w:pStyle w:val="affff8"/>
        <w:widowControl w:val="0"/>
        <w:numPr>
          <w:ilvl w:val="0"/>
          <w:numId w:val="2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备案机构</w:t>
      </w:r>
    </w:p>
    <w:p w14:paraId="594CB2DF"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名称：中国证券业协会</w:t>
      </w:r>
    </w:p>
    <w:p w14:paraId="6E76EC73"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地址：北京市西城区金融大街</w:t>
      </w:r>
      <w:r w:rsidRPr="003F2F99">
        <w:rPr>
          <w:rFonts w:ascii="Times New Roman" w:eastAsia="宋体" w:hAnsi="Times New Roman" w:cs="Times New Roman"/>
          <w:kern w:val="0"/>
          <w:sz w:val="24"/>
          <w:szCs w:val="20"/>
        </w:rPr>
        <w:t>19</w:t>
      </w:r>
      <w:r w:rsidRPr="003F2F99">
        <w:rPr>
          <w:rFonts w:ascii="Times New Roman" w:eastAsia="宋体" w:hAnsi="Times New Roman" w:cs="Times New Roman"/>
          <w:kern w:val="0"/>
          <w:sz w:val="24"/>
          <w:szCs w:val="20"/>
        </w:rPr>
        <w:t>号富凯大厦</w:t>
      </w:r>
      <w:r w:rsidRPr="003F2F99">
        <w:rPr>
          <w:rFonts w:ascii="Times New Roman" w:eastAsia="宋体" w:hAnsi="Times New Roman" w:cs="Times New Roman"/>
          <w:kern w:val="0"/>
          <w:sz w:val="24"/>
          <w:szCs w:val="20"/>
        </w:rPr>
        <w:t>B</w:t>
      </w:r>
      <w:r w:rsidRPr="003F2F99">
        <w:rPr>
          <w:rFonts w:ascii="Times New Roman" w:eastAsia="宋体" w:hAnsi="Times New Roman" w:cs="Times New Roman"/>
          <w:kern w:val="0"/>
          <w:sz w:val="24"/>
          <w:szCs w:val="20"/>
        </w:rPr>
        <w:t>座</w:t>
      </w:r>
      <w:r w:rsidRPr="003F2F99">
        <w:rPr>
          <w:rFonts w:ascii="Times New Roman" w:eastAsia="宋体" w:hAnsi="Times New Roman" w:cs="Times New Roman"/>
          <w:kern w:val="0"/>
          <w:sz w:val="24"/>
          <w:szCs w:val="20"/>
        </w:rPr>
        <w:t>2</w:t>
      </w:r>
      <w:r w:rsidRPr="003F2F99">
        <w:rPr>
          <w:rFonts w:ascii="Times New Roman" w:eastAsia="宋体" w:hAnsi="Times New Roman" w:cs="Times New Roman"/>
          <w:kern w:val="0"/>
          <w:sz w:val="24"/>
          <w:szCs w:val="20"/>
        </w:rPr>
        <w:t>层</w:t>
      </w:r>
    </w:p>
    <w:p w14:paraId="6359F701"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总经理：陈共炎</w:t>
      </w:r>
    </w:p>
    <w:p w14:paraId="0D65CBB1"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电话：</w:t>
      </w:r>
      <w:r w:rsidRPr="003F2F99">
        <w:rPr>
          <w:rFonts w:ascii="Times New Roman" w:eastAsia="宋体" w:hAnsi="Times New Roman" w:cs="Times New Roman"/>
          <w:kern w:val="0"/>
          <w:sz w:val="24"/>
          <w:szCs w:val="20"/>
        </w:rPr>
        <w:t>010-66575653</w:t>
      </w:r>
    </w:p>
    <w:p w14:paraId="1543EF1D"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传真：</w:t>
      </w:r>
      <w:r w:rsidRPr="003F2F99">
        <w:rPr>
          <w:rFonts w:ascii="Times New Roman" w:eastAsia="宋体" w:hAnsi="Times New Roman" w:cs="Times New Roman"/>
          <w:kern w:val="0"/>
          <w:sz w:val="24"/>
          <w:szCs w:val="20"/>
        </w:rPr>
        <w:t>010-66575827</w:t>
      </w:r>
    </w:p>
    <w:p w14:paraId="6A38ECA5"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邮政编码：</w:t>
      </w:r>
      <w:r w:rsidRPr="003F2F99">
        <w:rPr>
          <w:rFonts w:ascii="Times New Roman" w:eastAsia="宋体" w:hAnsi="Times New Roman" w:cs="Times New Roman"/>
          <w:kern w:val="0"/>
          <w:sz w:val="24"/>
          <w:szCs w:val="20"/>
        </w:rPr>
        <w:t>100033</w:t>
      </w:r>
    </w:p>
    <w:p w14:paraId="24DB703A" w14:textId="7DE30B3B" w:rsidR="00E80E30" w:rsidRPr="003F2F99" w:rsidRDefault="00E80E30" w:rsidP="00D25020">
      <w:pPr>
        <w:pStyle w:val="affff8"/>
        <w:widowControl w:val="0"/>
        <w:numPr>
          <w:ilvl w:val="0"/>
          <w:numId w:val="25"/>
        </w:numPr>
        <w:spacing w:line="360" w:lineRule="auto"/>
        <w:ind w:firstLineChars="0"/>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本次债券登记机构</w:t>
      </w:r>
    </w:p>
    <w:p w14:paraId="116D2555"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名称：</w:t>
      </w:r>
      <w:r w:rsidR="00BE7524" w:rsidRPr="003F2F99">
        <w:rPr>
          <w:rFonts w:ascii="Times New Roman" w:eastAsia="宋体" w:hAnsi="Times New Roman" w:cs="Times New Roman"/>
          <w:color w:val="FF0000"/>
          <w:kern w:val="0"/>
          <w:sz w:val="24"/>
          <w:szCs w:val="20"/>
        </w:rPr>
        <w:t>{$</w:t>
      </w:r>
      <w:r w:rsidR="00BE7524" w:rsidRPr="003F2F99">
        <w:rPr>
          <w:rFonts w:ascii="Times New Roman" w:eastAsia="宋体" w:hAnsi="Times New Roman" w:cs="Times New Roman"/>
          <w:color w:val="FF0000"/>
          <w:kern w:val="0"/>
          <w:sz w:val="24"/>
          <w:szCs w:val="20"/>
        </w:rPr>
        <w:t>债券登记机构</w:t>
      </w:r>
      <w:r w:rsidR="00BE7524" w:rsidRPr="003F2F99">
        <w:rPr>
          <w:rFonts w:ascii="Times New Roman" w:eastAsia="宋体" w:hAnsi="Times New Roman" w:cs="Times New Roman"/>
          <w:color w:val="FF0000"/>
          <w:kern w:val="0"/>
          <w:sz w:val="24"/>
          <w:szCs w:val="20"/>
        </w:rPr>
        <w:t>}</w:t>
      </w:r>
    </w:p>
    <w:p w14:paraId="233DF390" w14:textId="77777777" w:rsidR="00E80E30" w:rsidRPr="003F2F99" w:rsidRDefault="00E80E30" w:rsidP="00D25020">
      <w:pPr>
        <w:widowControl w:val="0"/>
        <w:spacing w:line="360" w:lineRule="auto"/>
        <w:ind w:firstLineChars="200" w:firstLine="480"/>
        <w:rPr>
          <w:rFonts w:ascii="Times New Roman" w:eastAsia="宋体" w:hAnsi="Times New Roman" w:cs="Times New Roman"/>
          <w:color w:val="FF0000"/>
          <w:kern w:val="0"/>
          <w:sz w:val="24"/>
          <w:szCs w:val="20"/>
        </w:rPr>
      </w:pPr>
      <w:r w:rsidRPr="003F2F99">
        <w:rPr>
          <w:rFonts w:ascii="Times New Roman" w:eastAsia="宋体" w:hAnsi="Times New Roman" w:cs="Times New Roman"/>
          <w:kern w:val="0"/>
          <w:sz w:val="24"/>
          <w:szCs w:val="20"/>
        </w:rPr>
        <w:t>地址：</w:t>
      </w:r>
      <w:r w:rsidR="00BE7524" w:rsidRPr="003F2F99">
        <w:rPr>
          <w:rFonts w:ascii="Times New Roman" w:eastAsia="宋体" w:hAnsi="Times New Roman" w:cs="Times New Roman"/>
          <w:color w:val="FF0000"/>
          <w:kern w:val="0"/>
          <w:sz w:val="24"/>
          <w:szCs w:val="20"/>
        </w:rPr>
        <w:t>{$</w:t>
      </w:r>
      <w:r w:rsidR="00BE7524" w:rsidRPr="003F2F99">
        <w:rPr>
          <w:rFonts w:ascii="Times New Roman" w:eastAsia="宋体" w:hAnsi="Times New Roman" w:cs="Times New Roman"/>
          <w:color w:val="FF0000"/>
          <w:kern w:val="0"/>
          <w:sz w:val="24"/>
          <w:szCs w:val="20"/>
        </w:rPr>
        <w:t>债券登记机构地址</w:t>
      </w:r>
      <w:r w:rsidR="00BE7524" w:rsidRPr="003F2F99">
        <w:rPr>
          <w:rFonts w:ascii="Times New Roman" w:eastAsia="宋体" w:hAnsi="Times New Roman" w:cs="Times New Roman"/>
          <w:color w:val="FF0000"/>
          <w:kern w:val="0"/>
          <w:sz w:val="24"/>
          <w:szCs w:val="20"/>
        </w:rPr>
        <w:t>}</w:t>
      </w:r>
    </w:p>
    <w:p w14:paraId="1AB5B24F"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负责人：</w:t>
      </w:r>
      <w:r w:rsidR="002B5597" w:rsidRPr="003F2F99">
        <w:rPr>
          <w:rFonts w:ascii="Times New Roman" w:eastAsia="宋体" w:hAnsi="Times New Roman" w:cs="Times New Roman"/>
          <w:color w:val="FF0000"/>
          <w:kern w:val="0"/>
          <w:sz w:val="24"/>
          <w:szCs w:val="20"/>
        </w:rPr>
        <w:t>{$</w:t>
      </w:r>
      <w:r w:rsidR="002B5597" w:rsidRPr="003F2F99">
        <w:rPr>
          <w:rFonts w:ascii="Times New Roman" w:eastAsia="宋体" w:hAnsi="Times New Roman" w:cs="Times New Roman"/>
          <w:color w:val="FF0000"/>
          <w:kern w:val="0"/>
          <w:sz w:val="24"/>
          <w:szCs w:val="20"/>
        </w:rPr>
        <w:t>债券登记机构负责人</w:t>
      </w:r>
      <w:r w:rsidR="002B5597" w:rsidRPr="003F2F99">
        <w:rPr>
          <w:rFonts w:ascii="Times New Roman" w:eastAsia="宋体" w:hAnsi="Times New Roman" w:cs="Times New Roman"/>
          <w:color w:val="FF0000"/>
          <w:kern w:val="0"/>
          <w:sz w:val="24"/>
          <w:szCs w:val="20"/>
        </w:rPr>
        <w:t>}</w:t>
      </w:r>
    </w:p>
    <w:p w14:paraId="47862FC1"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电话：</w:t>
      </w:r>
      <w:r w:rsidR="002B5597" w:rsidRPr="003F2F99">
        <w:rPr>
          <w:rFonts w:ascii="Times New Roman" w:eastAsia="宋体" w:hAnsi="Times New Roman" w:cs="Times New Roman"/>
          <w:color w:val="FF0000"/>
          <w:kern w:val="0"/>
          <w:sz w:val="24"/>
          <w:szCs w:val="20"/>
        </w:rPr>
        <w:t>{$</w:t>
      </w:r>
      <w:r w:rsidR="002B5597" w:rsidRPr="003F2F99">
        <w:rPr>
          <w:rFonts w:ascii="Times New Roman" w:eastAsia="宋体" w:hAnsi="Times New Roman" w:cs="Times New Roman"/>
          <w:color w:val="FF0000"/>
          <w:kern w:val="0"/>
          <w:sz w:val="24"/>
          <w:szCs w:val="20"/>
        </w:rPr>
        <w:t>债券登记机构电话</w:t>
      </w:r>
      <w:r w:rsidR="002B5597" w:rsidRPr="003F2F99">
        <w:rPr>
          <w:rFonts w:ascii="Times New Roman" w:eastAsia="宋体" w:hAnsi="Times New Roman" w:cs="Times New Roman"/>
          <w:color w:val="FF0000"/>
          <w:kern w:val="0"/>
          <w:sz w:val="24"/>
          <w:szCs w:val="20"/>
        </w:rPr>
        <w:t>}</w:t>
      </w:r>
    </w:p>
    <w:p w14:paraId="01E2DBA7"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传真：</w:t>
      </w:r>
      <w:r w:rsidR="002B5597" w:rsidRPr="003F2F99">
        <w:rPr>
          <w:rFonts w:ascii="Times New Roman" w:eastAsia="宋体" w:hAnsi="Times New Roman" w:cs="Times New Roman"/>
          <w:color w:val="FF0000"/>
          <w:kern w:val="0"/>
          <w:sz w:val="24"/>
          <w:szCs w:val="20"/>
        </w:rPr>
        <w:t>{$</w:t>
      </w:r>
      <w:r w:rsidR="002B5597" w:rsidRPr="003F2F99">
        <w:rPr>
          <w:rFonts w:ascii="Times New Roman" w:eastAsia="宋体" w:hAnsi="Times New Roman" w:cs="Times New Roman"/>
          <w:color w:val="FF0000"/>
          <w:kern w:val="0"/>
          <w:sz w:val="24"/>
          <w:szCs w:val="20"/>
        </w:rPr>
        <w:t>债券登记机构传真</w:t>
      </w:r>
      <w:r w:rsidR="002B5597" w:rsidRPr="003F2F99">
        <w:rPr>
          <w:rFonts w:ascii="Times New Roman" w:eastAsia="宋体" w:hAnsi="Times New Roman" w:cs="Times New Roman"/>
          <w:color w:val="FF0000"/>
          <w:kern w:val="0"/>
          <w:sz w:val="24"/>
          <w:szCs w:val="20"/>
        </w:rPr>
        <w:t>}</w:t>
      </w:r>
    </w:p>
    <w:p w14:paraId="771155A7" w14:textId="77777777" w:rsidR="00E80E30" w:rsidRPr="003F2F99" w:rsidRDefault="00E80E30" w:rsidP="00D25020">
      <w:pPr>
        <w:widowControl w:val="0"/>
        <w:spacing w:line="360" w:lineRule="auto"/>
        <w:ind w:firstLineChars="200" w:firstLine="480"/>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邮政编码：</w:t>
      </w:r>
      <w:r w:rsidR="002B5597" w:rsidRPr="003F2F99">
        <w:rPr>
          <w:rFonts w:ascii="Times New Roman" w:eastAsia="宋体" w:hAnsi="Times New Roman" w:cs="Times New Roman"/>
          <w:color w:val="FF0000"/>
          <w:kern w:val="0"/>
          <w:sz w:val="24"/>
          <w:szCs w:val="20"/>
        </w:rPr>
        <w:t>{$</w:t>
      </w:r>
      <w:r w:rsidR="002B5597" w:rsidRPr="003F2F99">
        <w:rPr>
          <w:rFonts w:ascii="Times New Roman" w:eastAsia="宋体" w:hAnsi="Times New Roman" w:cs="Times New Roman"/>
          <w:color w:val="FF0000"/>
          <w:kern w:val="0"/>
          <w:sz w:val="24"/>
          <w:szCs w:val="20"/>
        </w:rPr>
        <w:t>债券登记机构邮编</w:t>
      </w:r>
      <w:r w:rsidR="002B5597" w:rsidRPr="003F2F99">
        <w:rPr>
          <w:rFonts w:ascii="Times New Roman" w:eastAsia="宋体" w:hAnsi="Times New Roman" w:cs="Times New Roman"/>
          <w:color w:val="FF0000"/>
          <w:kern w:val="0"/>
          <w:sz w:val="24"/>
          <w:szCs w:val="20"/>
        </w:rPr>
        <w:t>}</w:t>
      </w:r>
    </w:p>
    <w:p w14:paraId="5A625B8E" w14:textId="1B6791B7" w:rsidR="00430C30" w:rsidRPr="003F2F99" w:rsidRDefault="00430C30" w:rsidP="00D25020">
      <w:pPr>
        <w:widowControl w:val="0"/>
        <w:rPr>
          <w:rFonts w:ascii="Times New Roman" w:hAnsi="Times New Roman" w:cs="Times New Roman"/>
          <w:highlight w:val="lightGray"/>
        </w:rPr>
        <w:sectPr w:rsidR="00430C30" w:rsidRPr="003F2F99" w:rsidSect="00E35BAE">
          <w:footerReference w:type="default" r:id="rId14"/>
          <w:pgSz w:w="11900" w:h="16840"/>
          <w:pgMar w:top="1440" w:right="1800" w:bottom="1440" w:left="1800" w:header="851" w:footer="992" w:gutter="0"/>
          <w:pgNumType w:start="1"/>
          <w:cols w:space="425"/>
          <w:docGrid w:type="lines" w:linePitch="312"/>
        </w:sectPr>
      </w:pPr>
    </w:p>
    <w:p w14:paraId="1A28073B" w14:textId="310F84FA" w:rsidR="008274F7" w:rsidRPr="003F2F99" w:rsidRDefault="00FF0EF0" w:rsidP="00D25020">
      <w:pPr>
        <w:pStyle w:val="a5"/>
        <w:widowControl w:val="0"/>
        <w:rPr>
          <w:b w:val="0"/>
          <w:bCs w:val="0"/>
        </w:rPr>
      </w:pPr>
      <w:bookmarkStart w:id="39" w:name="_Toc7455813"/>
      <w:bookmarkStart w:id="40" w:name="_Toc41662683"/>
      <w:bookmarkStart w:id="41" w:name="_Toc41662750"/>
      <w:bookmarkStart w:id="42" w:name="_Toc41662891"/>
      <w:bookmarkStart w:id="43" w:name="_Toc41662964"/>
      <w:bookmarkStart w:id="44" w:name="_Toc41663171"/>
      <w:bookmarkStart w:id="45" w:name="_Toc41663244"/>
      <w:bookmarkStart w:id="46" w:name="_Toc41663445"/>
      <w:bookmarkStart w:id="47" w:name="_Toc41663585"/>
      <w:bookmarkStart w:id="48" w:name="_Toc41663865"/>
      <w:bookmarkStart w:id="49" w:name="_Toc71637630"/>
      <w:r w:rsidRPr="003F2F99">
        <w:lastRenderedPageBreak/>
        <w:t>第六节</w:t>
      </w:r>
      <w:r w:rsidR="000B1A86" w:rsidRPr="003F2F99">
        <w:t xml:space="preserve"> </w:t>
      </w:r>
      <w:commentRangeStart w:id="50"/>
      <w:r w:rsidRPr="003F2F99">
        <w:t>财务会计信息</w:t>
      </w:r>
      <w:bookmarkEnd w:id="39"/>
      <w:bookmarkEnd w:id="40"/>
      <w:bookmarkEnd w:id="41"/>
      <w:bookmarkEnd w:id="42"/>
      <w:bookmarkEnd w:id="43"/>
      <w:bookmarkEnd w:id="44"/>
      <w:bookmarkEnd w:id="45"/>
      <w:bookmarkEnd w:id="46"/>
      <w:bookmarkEnd w:id="47"/>
      <w:bookmarkEnd w:id="48"/>
      <w:commentRangeEnd w:id="50"/>
      <w:r w:rsidR="0086394B">
        <w:rPr>
          <w:rStyle w:val="affff2"/>
          <w:rFonts w:asciiTheme="minorHAnsi" w:eastAsiaTheme="minorEastAsia" w:hAnsiTheme="minorHAnsi" w:cstheme="minorBidi"/>
          <w:b w:val="0"/>
          <w:bCs w:val="0"/>
          <w:kern w:val="2"/>
        </w:rPr>
        <w:commentReference w:id="50"/>
      </w:r>
      <w:bookmarkEnd w:id="49"/>
    </w:p>
    <w:p w14:paraId="4738C1B1" w14:textId="2DFB803F" w:rsidR="00A2713D" w:rsidRPr="003F2F99" w:rsidRDefault="00A2713D" w:rsidP="00D25020">
      <w:pPr>
        <w:pStyle w:val="affff8"/>
        <w:widowControl w:val="0"/>
        <w:numPr>
          <w:ilvl w:val="0"/>
          <w:numId w:val="13"/>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51" w:name="_Toc41662685"/>
      <w:bookmarkStart w:id="52" w:name="_Toc41662752"/>
      <w:bookmarkStart w:id="53" w:name="_Toc41662893"/>
      <w:bookmarkStart w:id="54" w:name="_Toc41662966"/>
      <w:bookmarkStart w:id="55" w:name="_Toc41663173"/>
      <w:bookmarkStart w:id="56" w:name="_Toc41663246"/>
      <w:bookmarkStart w:id="57" w:name="_Toc41663447"/>
      <w:bookmarkStart w:id="58" w:name="_Toc41663587"/>
      <w:bookmarkStart w:id="59" w:name="_Toc41663867"/>
      <w:bookmarkStart w:id="60" w:name="_Toc71637631"/>
      <w:r w:rsidRPr="003F2F99">
        <w:rPr>
          <w:rFonts w:ascii="Times New Roman" w:eastAsia="宋体" w:hAnsi="Times New Roman" w:cs="Times New Roman"/>
          <w:b/>
          <w:bCs/>
          <w:color w:val="FF0000"/>
          <w:kern w:val="0"/>
          <w:sz w:val="28"/>
          <w:szCs w:val="28"/>
        </w:rPr>
        <w:t>{$</w:t>
      </w:r>
      <w:r w:rsidRPr="003F2F99">
        <w:rPr>
          <w:rFonts w:ascii="Times New Roman" w:eastAsia="宋体" w:hAnsi="Times New Roman" w:cs="Times New Roman"/>
          <w:b/>
          <w:bCs/>
          <w:color w:val="FF0000"/>
          <w:kern w:val="0"/>
          <w:sz w:val="28"/>
          <w:szCs w:val="28"/>
        </w:rPr>
        <w:t>报告期文字表述</w:t>
      </w:r>
      <w:r w:rsidRPr="003F2F99">
        <w:rPr>
          <w:rFonts w:ascii="Times New Roman" w:eastAsia="宋体" w:hAnsi="Times New Roman" w:cs="Times New Roman"/>
          <w:b/>
          <w:bCs/>
          <w:color w:val="FF0000"/>
          <w:kern w:val="0"/>
          <w:sz w:val="28"/>
          <w:szCs w:val="28"/>
        </w:rPr>
        <w:t>}</w:t>
      </w:r>
      <w:r w:rsidRPr="003F2F99">
        <w:rPr>
          <w:rFonts w:ascii="Times New Roman" w:eastAsia="宋体" w:hAnsi="Times New Roman" w:cs="Times New Roman"/>
          <w:b/>
          <w:bCs/>
          <w:color w:val="FF0000"/>
          <w:kern w:val="0"/>
          <w:sz w:val="28"/>
          <w:szCs w:val="28"/>
        </w:rPr>
        <w:t>财务会计资料</w:t>
      </w:r>
      <w:bookmarkEnd w:id="51"/>
      <w:bookmarkEnd w:id="52"/>
      <w:bookmarkEnd w:id="53"/>
      <w:bookmarkEnd w:id="54"/>
      <w:bookmarkEnd w:id="55"/>
      <w:bookmarkEnd w:id="56"/>
      <w:bookmarkEnd w:id="57"/>
      <w:bookmarkEnd w:id="58"/>
      <w:bookmarkEnd w:id="59"/>
      <w:bookmarkEnd w:id="60"/>
      <w:r w:rsidR="003A04B2" w:rsidRPr="003A04B2">
        <w:rPr>
          <w:rFonts w:ascii="Times New Roman" w:eastAsia="宋体" w:hAnsi="Times New Roman" w:cs="Times New Roman"/>
          <w:b/>
          <w:bCs/>
          <w:color w:val="FF0000"/>
          <w:kern w:val="0"/>
          <w:sz w:val="28"/>
          <w:szCs w:val="28"/>
          <w:shd w:val="clear" w:color="auto" w:fill="00FF00"/>
        </w:rPr>
        <w:fldChar w:fldCharType="begin"/>
      </w:r>
      <w:r w:rsidR="003A04B2" w:rsidRPr="003A04B2">
        <w:rPr>
          <w:rFonts w:ascii="Times New Roman" w:eastAsia="宋体" w:hAnsi="Times New Roman" w:cs="Times New Roman"/>
          <w:b/>
          <w:bCs/>
          <w:color w:val="FF0000"/>
          <w:kern w:val="0"/>
          <w:sz w:val="28"/>
          <w:szCs w:val="28"/>
          <w:shd w:val="clear" w:color="auto" w:fill="00FF00"/>
        </w:rPr>
        <w:instrText xml:space="preserve"> </w:instrText>
      </w:r>
      <w:r w:rsidR="003A04B2" w:rsidRPr="003A04B2">
        <w:rPr>
          <w:rFonts w:ascii="Times New Roman" w:eastAsia="宋体" w:hAnsi="Times New Roman" w:cs="Times New Roman" w:hint="eastAsia"/>
          <w:b/>
          <w:bCs/>
          <w:color w:val="FF0000"/>
          <w:kern w:val="0"/>
          <w:sz w:val="28"/>
          <w:szCs w:val="28"/>
          <w:shd w:val="clear" w:color="auto" w:fill="00FF00"/>
        </w:rPr>
        <w:instrText>59</w:instrText>
      </w:r>
      <w:r w:rsidR="003A04B2" w:rsidRPr="003A04B2">
        <w:rPr>
          <w:rFonts w:ascii="Times New Roman" w:eastAsia="宋体" w:hAnsi="Times New Roman" w:cs="Times New Roman"/>
          <w:b/>
          <w:bCs/>
          <w:color w:val="FF0000"/>
          <w:kern w:val="0"/>
          <w:sz w:val="28"/>
          <w:szCs w:val="28"/>
          <w:shd w:val="clear" w:color="auto" w:fill="00FF00"/>
        </w:rPr>
        <w:instrText xml:space="preserve"> </w:instrText>
      </w:r>
      <w:r w:rsidR="003A04B2" w:rsidRPr="003A04B2">
        <w:rPr>
          <w:rFonts w:ascii="Times New Roman" w:eastAsia="宋体" w:hAnsi="Times New Roman" w:cs="Times New Roman"/>
          <w:b/>
          <w:bCs/>
          <w:color w:val="FF0000"/>
          <w:kern w:val="0"/>
          <w:sz w:val="28"/>
          <w:szCs w:val="28"/>
          <w:shd w:val="clear" w:color="auto" w:fill="00FF00"/>
        </w:rPr>
        <w:fldChar w:fldCharType="end"/>
      </w:r>
    </w:p>
    <w:p w14:paraId="676B769E" w14:textId="77777777" w:rsidR="00A2713D" w:rsidRPr="003F2F99" w:rsidRDefault="00A2713D" w:rsidP="00D25020">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（一）合并财务报表</w:t>
      </w:r>
    </w:p>
    <w:p w14:paraId="20B28B01" w14:textId="77777777" w:rsidR="00A2713D" w:rsidRPr="003F2F99" w:rsidRDefault="00A2713D" w:rsidP="00D25020">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1</w:t>
      </w:r>
      <w:r w:rsidRPr="003F2F99">
        <w:rPr>
          <w:rFonts w:ascii="Times New Roman" w:eastAsia="宋体" w:hAnsi="Times New Roman" w:cs="Times New Roman"/>
          <w:b/>
          <w:kern w:val="0"/>
          <w:sz w:val="24"/>
          <w:szCs w:val="20"/>
        </w:rPr>
        <w:t>、合并资产负债表</w:t>
      </w:r>
    </w:p>
    <w:p w14:paraId="7C8B65A6" w14:textId="77777777" w:rsidR="00A2713D" w:rsidRPr="003F2F99" w:rsidRDefault="00A2713D" w:rsidP="00D25020">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合并资产负债表</w:t>
      </w:r>
    </w:p>
    <w:p w14:paraId="0AC78BAB" w14:textId="77777777" w:rsidR="00A2713D" w:rsidRPr="003F2F99" w:rsidRDefault="00A2713D" w:rsidP="00D25020">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921"/>
        <w:gridCol w:w="2251"/>
        <w:gridCol w:w="2108"/>
      </w:tblGrid>
      <w:tr w:rsidR="00A2713D" w:rsidRPr="003F2F99" w14:paraId="58581940" w14:textId="77777777" w:rsidTr="00F029AD">
        <w:trPr>
          <w:trHeight w:val="284"/>
          <w:tblHeader/>
        </w:trPr>
        <w:tc>
          <w:tcPr>
            <w:tcW w:w="2368" w:type="pct"/>
            <w:shd w:val="clear" w:color="auto" w:fill="auto"/>
            <w:vAlign w:val="center"/>
          </w:tcPr>
          <w:p w14:paraId="2445C410" w14:textId="77777777" w:rsidR="00A2713D" w:rsidRPr="003F2F99" w:rsidRDefault="00A2713D" w:rsidP="00D25020">
            <w:pPr>
              <w:widowControl w:val="0"/>
              <w:jc w:val="center"/>
              <w:rPr>
                <w:rFonts w:ascii="Times New Roman" w:eastAsia="宋体" w:hAnsi="Times New Roman" w:cs="Times New Roman"/>
                <w:b/>
                <w:kern w:val="0"/>
                <w:szCs w:val="21"/>
              </w:rPr>
            </w:pPr>
            <w:commentRangeStart w:id="61"/>
            <w:r w:rsidRPr="003F2F99">
              <w:rPr>
                <w:rFonts w:ascii="Times New Roman" w:eastAsia="宋体" w:hAnsi="Times New Roman" w:cs="Times New Roman"/>
                <w:b/>
                <w:kern w:val="0"/>
                <w:szCs w:val="21"/>
              </w:rPr>
              <w:t>项目</w:t>
            </w:r>
            <w:commentRangeEnd w:id="61"/>
            <w:r w:rsidR="0086394B">
              <w:rPr>
                <w:rStyle w:val="affff2"/>
              </w:rPr>
              <w:commentReference w:id="61"/>
            </w:r>
          </w:p>
        </w:tc>
        <w:tc>
          <w:tcPr>
            <w:tcW w:w="1359" w:type="pct"/>
            <w:shd w:val="clear" w:color="auto" w:fill="auto"/>
            <w:vAlign w:val="center"/>
          </w:tcPr>
          <w:p w14:paraId="237F6258" w14:textId="0A0CF110" w:rsidR="00A2713D" w:rsidRPr="003F2F99" w:rsidRDefault="0040610C" w:rsidP="00D25020">
            <w:pPr>
              <w:widowControl w:val="0"/>
              <w:jc w:val="center"/>
              <w:rPr>
                <w:rFonts w:ascii="Times New Roman" w:eastAsia="宋体" w:hAnsi="Times New Roman" w:cs="Times New Roman"/>
                <w:b/>
                <w:color w:val="FF0000"/>
                <w:kern w:val="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第三年末</w:t>
            </w:r>
          </w:p>
        </w:tc>
        <w:tc>
          <w:tcPr>
            <w:tcW w:w="1273" w:type="pct"/>
            <w:shd w:val="clear" w:color="auto" w:fill="auto"/>
            <w:vAlign w:val="center"/>
          </w:tcPr>
          <w:p w14:paraId="68EC9D36" w14:textId="1568EA69" w:rsidR="00A2713D" w:rsidRPr="003F2F99" w:rsidRDefault="0040610C" w:rsidP="00D25020">
            <w:pPr>
              <w:widowControl w:val="0"/>
              <w:jc w:val="center"/>
              <w:rPr>
                <w:rFonts w:ascii="Times New Roman" w:eastAsia="宋体" w:hAnsi="Times New Roman" w:cs="Times New Roman"/>
                <w:b/>
                <w:color w:val="FF0000"/>
                <w:kern w:val="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第二年末</w:t>
            </w:r>
          </w:p>
        </w:tc>
      </w:tr>
      <w:tr w:rsidR="00A2713D" w:rsidRPr="003F2F99" w14:paraId="4B469FE0" w14:textId="77777777" w:rsidTr="00F029AD">
        <w:trPr>
          <w:trHeight w:val="284"/>
        </w:trPr>
        <w:tc>
          <w:tcPr>
            <w:tcW w:w="2368" w:type="pct"/>
            <w:shd w:val="clear" w:color="auto" w:fill="auto"/>
            <w:vAlign w:val="center"/>
          </w:tcPr>
          <w:p w14:paraId="46CD9706" w14:textId="77777777" w:rsidR="00A2713D" w:rsidRPr="003F2F99" w:rsidRDefault="00A2713D" w:rsidP="00D25020">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流动资产：</w:t>
            </w:r>
          </w:p>
        </w:tc>
        <w:tc>
          <w:tcPr>
            <w:tcW w:w="1359" w:type="pct"/>
            <w:shd w:val="clear" w:color="auto" w:fill="auto"/>
            <w:vAlign w:val="center"/>
          </w:tcPr>
          <w:p w14:paraId="582794CC" w14:textId="77777777" w:rsidR="00A2713D" w:rsidRPr="003F2F99" w:rsidRDefault="00A2713D" w:rsidP="00D25020">
            <w:pPr>
              <w:widowControl w:val="0"/>
              <w:jc w:val="right"/>
              <w:rPr>
                <w:rFonts w:ascii="Times New Roman" w:eastAsia="宋体" w:hAnsi="Times New Roman" w:cs="Times New Roman"/>
                <w:bCs/>
                <w:color w:val="FF0000"/>
                <w:szCs w:val="21"/>
              </w:rPr>
            </w:pPr>
          </w:p>
        </w:tc>
        <w:tc>
          <w:tcPr>
            <w:tcW w:w="1273" w:type="pct"/>
            <w:shd w:val="clear" w:color="auto" w:fill="auto"/>
            <w:vAlign w:val="center"/>
          </w:tcPr>
          <w:p w14:paraId="01844B3A" w14:textId="77777777" w:rsidR="00A2713D" w:rsidRPr="003F2F99" w:rsidRDefault="00A2713D" w:rsidP="00D25020">
            <w:pPr>
              <w:widowControl w:val="0"/>
              <w:jc w:val="right"/>
              <w:rPr>
                <w:rFonts w:ascii="Times New Roman" w:eastAsia="宋体" w:hAnsi="Times New Roman" w:cs="Times New Roman"/>
                <w:bCs/>
                <w:color w:val="FF0000"/>
                <w:szCs w:val="21"/>
              </w:rPr>
            </w:pPr>
          </w:p>
        </w:tc>
      </w:tr>
      <w:tr w:rsidR="00A2713D" w:rsidRPr="003F2F99" w14:paraId="7B9C180D" w14:textId="77777777" w:rsidTr="00F029AD">
        <w:trPr>
          <w:trHeight w:val="284"/>
        </w:trPr>
        <w:tc>
          <w:tcPr>
            <w:tcW w:w="2368" w:type="pct"/>
            <w:shd w:val="clear" w:color="auto" w:fill="auto"/>
            <w:vAlign w:val="center"/>
          </w:tcPr>
          <w:p w14:paraId="6F7029DE"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货币资金</w:t>
            </w:r>
          </w:p>
        </w:tc>
        <w:tc>
          <w:tcPr>
            <w:tcW w:w="1359" w:type="pct"/>
            <w:shd w:val="clear" w:color="auto" w:fill="auto"/>
            <w:vAlign w:val="center"/>
          </w:tcPr>
          <w:p w14:paraId="3D03189E" w14:textId="04DA9082"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EXCA1-3</w:t>
            </w:r>
          </w:p>
        </w:tc>
        <w:tc>
          <w:tcPr>
            <w:tcW w:w="1273" w:type="pct"/>
            <w:shd w:val="clear" w:color="auto" w:fill="auto"/>
            <w:vAlign w:val="center"/>
          </w:tcPr>
          <w:p w14:paraId="3AD43FB0" w14:textId="4FB87E3B"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EXCA1-2</w:t>
            </w:r>
          </w:p>
        </w:tc>
      </w:tr>
      <w:tr w:rsidR="00A2713D" w:rsidRPr="003F2F99" w14:paraId="4B6D47CE" w14:textId="77777777" w:rsidTr="00F029AD">
        <w:trPr>
          <w:trHeight w:val="284"/>
        </w:trPr>
        <w:tc>
          <w:tcPr>
            <w:tcW w:w="2368" w:type="pct"/>
            <w:shd w:val="clear" w:color="auto" w:fill="auto"/>
            <w:vAlign w:val="center"/>
          </w:tcPr>
          <w:p w14:paraId="2E53B81D"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以公允价值计量且其变动计入当期损益的金融资产</w:t>
            </w:r>
          </w:p>
        </w:tc>
        <w:tc>
          <w:tcPr>
            <w:tcW w:w="1359" w:type="pct"/>
            <w:shd w:val="clear" w:color="auto" w:fill="auto"/>
            <w:vAlign w:val="center"/>
          </w:tcPr>
          <w:p w14:paraId="5CCB0115" w14:textId="705C2CBB"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EXCA2-3</w:t>
            </w:r>
          </w:p>
        </w:tc>
        <w:tc>
          <w:tcPr>
            <w:tcW w:w="1273" w:type="pct"/>
            <w:shd w:val="clear" w:color="auto" w:fill="auto"/>
            <w:vAlign w:val="center"/>
          </w:tcPr>
          <w:p w14:paraId="72F56695" w14:textId="12307231"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EXCA2-2</w:t>
            </w:r>
          </w:p>
        </w:tc>
      </w:tr>
      <w:tr w:rsidR="00A2713D" w:rsidRPr="003F2F99" w14:paraId="7D3448AB" w14:textId="77777777" w:rsidTr="00F029AD">
        <w:trPr>
          <w:trHeight w:val="284"/>
        </w:trPr>
        <w:tc>
          <w:tcPr>
            <w:tcW w:w="2368" w:type="pct"/>
            <w:shd w:val="clear" w:color="auto" w:fill="auto"/>
            <w:vAlign w:val="center"/>
          </w:tcPr>
          <w:p w14:paraId="3A689668"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衍生金融资产</w:t>
            </w:r>
          </w:p>
        </w:tc>
        <w:tc>
          <w:tcPr>
            <w:tcW w:w="1359" w:type="pct"/>
            <w:shd w:val="clear" w:color="auto" w:fill="auto"/>
            <w:vAlign w:val="center"/>
          </w:tcPr>
          <w:p w14:paraId="595EF530" w14:textId="4AA19D61"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EXCA3-3</w:t>
            </w:r>
          </w:p>
        </w:tc>
        <w:tc>
          <w:tcPr>
            <w:tcW w:w="1273" w:type="pct"/>
            <w:shd w:val="clear" w:color="auto" w:fill="auto"/>
            <w:vAlign w:val="center"/>
          </w:tcPr>
          <w:p w14:paraId="2AF11160" w14:textId="3134F454"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EXCA3-2</w:t>
            </w:r>
          </w:p>
        </w:tc>
      </w:tr>
      <w:tr w:rsidR="00A2713D" w:rsidRPr="003F2F99" w14:paraId="2C3AA644" w14:textId="77777777" w:rsidTr="00F029AD">
        <w:trPr>
          <w:trHeight w:val="284"/>
        </w:trPr>
        <w:tc>
          <w:tcPr>
            <w:tcW w:w="2368" w:type="pct"/>
            <w:shd w:val="clear" w:color="auto" w:fill="auto"/>
            <w:vAlign w:val="center"/>
          </w:tcPr>
          <w:p w14:paraId="59D4BC2F"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应收票据</w:t>
            </w:r>
          </w:p>
        </w:tc>
        <w:tc>
          <w:tcPr>
            <w:tcW w:w="1359" w:type="pct"/>
            <w:shd w:val="clear" w:color="auto" w:fill="auto"/>
            <w:vAlign w:val="center"/>
          </w:tcPr>
          <w:p w14:paraId="51443ED9" w14:textId="275BA2F6"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EXCA4-3</w:t>
            </w:r>
          </w:p>
        </w:tc>
        <w:tc>
          <w:tcPr>
            <w:tcW w:w="1273" w:type="pct"/>
            <w:shd w:val="clear" w:color="auto" w:fill="auto"/>
            <w:vAlign w:val="center"/>
          </w:tcPr>
          <w:p w14:paraId="422BFAA0" w14:textId="4BA0BC9F"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EXCA4-2</w:t>
            </w:r>
          </w:p>
        </w:tc>
      </w:tr>
      <w:tr w:rsidR="00A2713D" w:rsidRPr="003F2F99" w14:paraId="51DF8BD3" w14:textId="77777777" w:rsidTr="00F029AD">
        <w:trPr>
          <w:trHeight w:val="284"/>
        </w:trPr>
        <w:tc>
          <w:tcPr>
            <w:tcW w:w="2368" w:type="pct"/>
            <w:shd w:val="clear" w:color="auto" w:fill="auto"/>
            <w:vAlign w:val="center"/>
          </w:tcPr>
          <w:p w14:paraId="610945E2"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应收账款</w:t>
            </w:r>
          </w:p>
        </w:tc>
        <w:tc>
          <w:tcPr>
            <w:tcW w:w="1359" w:type="pct"/>
            <w:shd w:val="clear" w:color="auto" w:fill="auto"/>
            <w:vAlign w:val="center"/>
          </w:tcPr>
          <w:p w14:paraId="3BCADE5F" w14:textId="25031949"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EXCA5-3</w:t>
            </w:r>
          </w:p>
        </w:tc>
        <w:tc>
          <w:tcPr>
            <w:tcW w:w="1273" w:type="pct"/>
            <w:shd w:val="clear" w:color="auto" w:fill="auto"/>
            <w:vAlign w:val="center"/>
          </w:tcPr>
          <w:p w14:paraId="70C1B23C" w14:textId="4AF98B89"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EXCA5-2</w:t>
            </w:r>
          </w:p>
        </w:tc>
      </w:tr>
      <w:tr w:rsidR="00A2713D" w:rsidRPr="003F2F99" w14:paraId="3B947429" w14:textId="77777777" w:rsidTr="00F029AD">
        <w:trPr>
          <w:trHeight w:val="284"/>
        </w:trPr>
        <w:tc>
          <w:tcPr>
            <w:tcW w:w="2368" w:type="pct"/>
            <w:shd w:val="clear" w:color="auto" w:fill="auto"/>
            <w:vAlign w:val="center"/>
          </w:tcPr>
          <w:p w14:paraId="08040A61"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预付款项</w:t>
            </w:r>
          </w:p>
        </w:tc>
        <w:tc>
          <w:tcPr>
            <w:tcW w:w="1359" w:type="pct"/>
            <w:shd w:val="clear" w:color="auto" w:fill="auto"/>
            <w:vAlign w:val="center"/>
          </w:tcPr>
          <w:p w14:paraId="1E0ECDDC" w14:textId="65079C4D"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EXCA6-3</w:t>
            </w:r>
          </w:p>
        </w:tc>
        <w:tc>
          <w:tcPr>
            <w:tcW w:w="1273" w:type="pct"/>
            <w:shd w:val="clear" w:color="auto" w:fill="auto"/>
            <w:vAlign w:val="center"/>
          </w:tcPr>
          <w:p w14:paraId="38FC2140" w14:textId="2D2486B9"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EXCA6-2</w:t>
            </w:r>
          </w:p>
        </w:tc>
      </w:tr>
      <w:tr w:rsidR="00A2713D" w:rsidRPr="003F2F99" w14:paraId="0C11955E" w14:textId="77777777" w:rsidTr="00F029AD">
        <w:trPr>
          <w:trHeight w:val="284"/>
        </w:trPr>
        <w:tc>
          <w:tcPr>
            <w:tcW w:w="2368" w:type="pct"/>
            <w:shd w:val="clear" w:color="auto" w:fill="auto"/>
            <w:vAlign w:val="center"/>
          </w:tcPr>
          <w:p w14:paraId="49390F8D"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其他应收款</w:t>
            </w:r>
          </w:p>
        </w:tc>
        <w:tc>
          <w:tcPr>
            <w:tcW w:w="1359" w:type="pct"/>
            <w:shd w:val="clear" w:color="auto" w:fill="auto"/>
            <w:vAlign w:val="center"/>
          </w:tcPr>
          <w:p w14:paraId="2D167914" w14:textId="78D7D17B"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EXCA7-3</w:t>
            </w:r>
          </w:p>
        </w:tc>
        <w:tc>
          <w:tcPr>
            <w:tcW w:w="1273" w:type="pct"/>
            <w:shd w:val="clear" w:color="auto" w:fill="auto"/>
            <w:vAlign w:val="center"/>
          </w:tcPr>
          <w:p w14:paraId="522FBA79" w14:textId="18CB0947"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EXCA7-2</w:t>
            </w:r>
          </w:p>
        </w:tc>
      </w:tr>
      <w:tr w:rsidR="00A2713D" w:rsidRPr="003F2F99" w14:paraId="67AB1E83" w14:textId="77777777" w:rsidTr="00F029AD">
        <w:trPr>
          <w:trHeight w:val="284"/>
        </w:trPr>
        <w:tc>
          <w:tcPr>
            <w:tcW w:w="2368" w:type="pct"/>
            <w:shd w:val="clear" w:color="auto" w:fill="auto"/>
            <w:vAlign w:val="center"/>
          </w:tcPr>
          <w:p w14:paraId="199BEFB9"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其中：应收股利</w:t>
            </w:r>
          </w:p>
        </w:tc>
        <w:tc>
          <w:tcPr>
            <w:tcW w:w="1359" w:type="pct"/>
            <w:shd w:val="clear" w:color="auto" w:fill="auto"/>
            <w:vAlign w:val="center"/>
          </w:tcPr>
          <w:p w14:paraId="0E484502" w14:textId="2F6B646E"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EXCA8-3</w:t>
            </w:r>
          </w:p>
        </w:tc>
        <w:tc>
          <w:tcPr>
            <w:tcW w:w="1273" w:type="pct"/>
            <w:shd w:val="clear" w:color="auto" w:fill="auto"/>
            <w:vAlign w:val="center"/>
          </w:tcPr>
          <w:p w14:paraId="058C0511" w14:textId="7FE62275"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EXCA8-2</w:t>
            </w:r>
          </w:p>
        </w:tc>
      </w:tr>
      <w:tr w:rsidR="00A2713D" w:rsidRPr="003F2F99" w14:paraId="714BBB4D" w14:textId="77777777" w:rsidTr="00F029AD">
        <w:trPr>
          <w:trHeight w:val="284"/>
        </w:trPr>
        <w:tc>
          <w:tcPr>
            <w:tcW w:w="2368" w:type="pct"/>
            <w:shd w:val="clear" w:color="auto" w:fill="auto"/>
            <w:vAlign w:val="center"/>
          </w:tcPr>
          <w:p w14:paraId="2ABE706B" w14:textId="77777777" w:rsidR="00A2713D" w:rsidRPr="003F2F99" w:rsidRDefault="00A2713D" w:rsidP="00D25020">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应收利息</w:t>
            </w:r>
          </w:p>
        </w:tc>
        <w:tc>
          <w:tcPr>
            <w:tcW w:w="1359" w:type="pct"/>
            <w:shd w:val="clear" w:color="auto" w:fill="auto"/>
            <w:vAlign w:val="center"/>
          </w:tcPr>
          <w:p w14:paraId="66EB70C4" w14:textId="085DEE2D"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EXCA9-3</w:t>
            </w:r>
          </w:p>
        </w:tc>
        <w:tc>
          <w:tcPr>
            <w:tcW w:w="1273" w:type="pct"/>
            <w:shd w:val="clear" w:color="auto" w:fill="auto"/>
            <w:vAlign w:val="center"/>
          </w:tcPr>
          <w:p w14:paraId="7151FC5F" w14:textId="4345BD7F"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EXCA9-2</w:t>
            </w:r>
          </w:p>
        </w:tc>
      </w:tr>
      <w:tr w:rsidR="00A2713D" w:rsidRPr="003F2F99" w14:paraId="0324AB7C" w14:textId="77777777" w:rsidTr="00F029AD">
        <w:trPr>
          <w:trHeight w:val="284"/>
        </w:trPr>
        <w:tc>
          <w:tcPr>
            <w:tcW w:w="2368" w:type="pct"/>
            <w:shd w:val="clear" w:color="auto" w:fill="auto"/>
            <w:vAlign w:val="center"/>
          </w:tcPr>
          <w:p w14:paraId="015D5D4E" w14:textId="77777777" w:rsidR="00A2713D" w:rsidRPr="003F2F99" w:rsidRDefault="00A2713D" w:rsidP="00D25020">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其他应收款</w:t>
            </w:r>
          </w:p>
        </w:tc>
        <w:tc>
          <w:tcPr>
            <w:tcW w:w="1359" w:type="pct"/>
            <w:shd w:val="clear" w:color="auto" w:fill="auto"/>
            <w:vAlign w:val="center"/>
          </w:tcPr>
          <w:p w14:paraId="75D13533" w14:textId="74F3E1C4"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EXCA10-3</w:t>
            </w:r>
          </w:p>
        </w:tc>
        <w:tc>
          <w:tcPr>
            <w:tcW w:w="1273" w:type="pct"/>
            <w:shd w:val="clear" w:color="auto" w:fill="auto"/>
            <w:vAlign w:val="center"/>
          </w:tcPr>
          <w:p w14:paraId="75F2EAC0" w14:textId="340E0A0F"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EXCA10-2</w:t>
            </w:r>
          </w:p>
        </w:tc>
      </w:tr>
      <w:tr w:rsidR="00A2713D" w:rsidRPr="003F2F99" w14:paraId="064DD130" w14:textId="77777777" w:rsidTr="00F029AD">
        <w:trPr>
          <w:trHeight w:val="284"/>
        </w:trPr>
        <w:tc>
          <w:tcPr>
            <w:tcW w:w="2368" w:type="pct"/>
            <w:shd w:val="clear" w:color="auto" w:fill="auto"/>
            <w:vAlign w:val="center"/>
          </w:tcPr>
          <w:p w14:paraId="30D35E88"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存货</w:t>
            </w:r>
          </w:p>
        </w:tc>
        <w:tc>
          <w:tcPr>
            <w:tcW w:w="1359" w:type="pct"/>
            <w:shd w:val="clear" w:color="auto" w:fill="auto"/>
            <w:vAlign w:val="center"/>
          </w:tcPr>
          <w:p w14:paraId="37DE60E0" w14:textId="60F3BFA7"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EXCA11-3</w:t>
            </w:r>
          </w:p>
        </w:tc>
        <w:tc>
          <w:tcPr>
            <w:tcW w:w="1273" w:type="pct"/>
            <w:shd w:val="clear" w:color="auto" w:fill="auto"/>
            <w:vAlign w:val="center"/>
          </w:tcPr>
          <w:p w14:paraId="69373735" w14:textId="59B2F4C8"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EXCA11-2</w:t>
            </w:r>
          </w:p>
        </w:tc>
      </w:tr>
      <w:tr w:rsidR="00A2713D" w:rsidRPr="003F2F99" w14:paraId="748612C5" w14:textId="77777777" w:rsidTr="00F029AD">
        <w:trPr>
          <w:trHeight w:val="284"/>
        </w:trPr>
        <w:tc>
          <w:tcPr>
            <w:tcW w:w="2368" w:type="pct"/>
            <w:shd w:val="clear" w:color="auto" w:fill="auto"/>
            <w:vAlign w:val="center"/>
          </w:tcPr>
          <w:p w14:paraId="725EC53F"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持有待售资产</w:t>
            </w:r>
          </w:p>
        </w:tc>
        <w:tc>
          <w:tcPr>
            <w:tcW w:w="1359" w:type="pct"/>
            <w:shd w:val="clear" w:color="auto" w:fill="auto"/>
            <w:vAlign w:val="center"/>
          </w:tcPr>
          <w:p w14:paraId="38C20589" w14:textId="43AC6CE1"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EXCA12-3</w:t>
            </w:r>
          </w:p>
        </w:tc>
        <w:tc>
          <w:tcPr>
            <w:tcW w:w="1273" w:type="pct"/>
            <w:shd w:val="clear" w:color="auto" w:fill="auto"/>
            <w:vAlign w:val="center"/>
          </w:tcPr>
          <w:p w14:paraId="065B3828" w14:textId="4E24A08B"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EXCA12-2</w:t>
            </w:r>
          </w:p>
        </w:tc>
      </w:tr>
      <w:tr w:rsidR="00A2713D" w:rsidRPr="003F2F99" w14:paraId="16D22066" w14:textId="77777777" w:rsidTr="00F029AD">
        <w:trPr>
          <w:trHeight w:val="284"/>
        </w:trPr>
        <w:tc>
          <w:tcPr>
            <w:tcW w:w="2368" w:type="pct"/>
            <w:shd w:val="clear" w:color="auto" w:fill="auto"/>
            <w:vAlign w:val="center"/>
          </w:tcPr>
          <w:p w14:paraId="568B1144"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一年内到期的非流动资产</w:t>
            </w:r>
          </w:p>
        </w:tc>
        <w:tc>
          <w:tcPr>
            <w:tcW w:w="1359" w:type="pct"/>
            <w:shd w:val="clear" w:color="auto" w:fill="auto"/>
            <w:vAlign w:val="center"/>
          </w:tcPr>
          <w:p w14:paraId="302247BA" w14:textId="1C6DD42D"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EXCA13-3</w:t>
            </w:r>
          </w:p>
        </w:tc>
        <w:tc>
          <w:tcPr>
            <w:tcW w:w="1273" w:type="pct"/>
            <w:shd w:val="clear" w:color="auto" w:fill="auto"/>
            <w:vAlign w:val="center"/>
          </w:tcPr>
          <w:p w14:paraId="2E26853C" w14:textId="308A5F4D"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EXCA13-2</w:t>
            </w:r>
          </w:p>
        </w:tc>
      </w:tr>
      <w:tr w:rsidR="00A2713D" w:rsidRPr="003F2F99" w14:paraId="2504862F" w14:textId="77777777" w:rsidTr="00F029AD">
        <w:trPr>
          <w:trHeight w:val="284"/>
        </w:trPr>
        <w:tc>
          <w:tcPr>
            <w:tcW w:w="2368" w:type="pct"/>
            <w:shd w:val="clear" w:color="auto" w:fill="auto"/>
            <w:vAlign w:val="center"/>
          </w:tcPr>
          <w:p w14:paraId="1631951E"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其他流动资产</w:t>
            </w:r>
          </w:p>
        </w:tc>
        <w:tc>
          <w:tcPr>
            <w:tcW w:w="1359" w:type="pct"/>
            <w:shd w:val="clear" w:color="auto" w:fill="auto"/>
            <w:vAlign w:val="center"/>
          </w:tcPr>
          <w:p w14:paraId="07324BE3" w14:textId="707D9CB3"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EXCA14-3</w:t>
            </w:r>
          </w:p>
        </w:tc>
        <w:tc>
          <w:tcPr>
            <w:tcW w:w="1273" w:type="pct"/>
            <w:shd w:val="clear" w:color="auto" w:fill="auto"/>
            <w:vAlign w:val="center"/>
          </w:tcPr>
          <w:p w14:paraId="2F95E87B" w14:textId="4BC511D4"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EXCA14-2</w:t>
            </w:r>
          </w:p>
        </w:tc>
      </w:tr>
      <w:tr w:rsidR="00A2713D" w:rsidRPr="003F2F99" w14:paraId="00401D2E" w14:textId="77777777" w:rsidTr="00F029AD">
        <w:trPr>
          <w:trHeight w:val="284"/>
        </w:trPr>
        <w:tc>
          <w:tcPr>
            <w:tcW w:w="2368" w:type="pct"/>
            <w:shd w:val="clear" w:color="auto" w:fill="auto"/>
            <w:vAlign w:val="center"/>
          </w:tcPr>
          <w:p w14:paraId="399C8833"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流动资产合计</w:t>
            </w:r>
          </w:p>
        </w:tc>
        <w:tc>
          <w:tcPr>
            <w:tcW w:w="1359" w:type="pct"/>
            <w:shd w:val="clear" w:color="auto" w:fill="auto"/>
            <w:vAlign w:val="center"/>
          </w:tcPr>
          <w:p w14:paraId="4521DF2C" w14:textId="6BD495FE" w:rsidR="00A2713D" w:rsidRPr="003F2F99" w:rsidRDefault="0040610C"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EXCA-3</w:t>
            </w:r>
          </w:p>
        </w:tc>
        <w:tc>
          <w:tcPr>
            <w:tcW w:w="1273" w:type="pct"/>
            <w:shd w:val="clear" w:color="auto" w:fill="auto"/>
            <w:vAlign w:val="center"/>
          </w:tcPr>
          <w:p w14:paraId="3F7B823C" w14:textId="7704AB3A" w:rsidR="00A2713D" w:rsidRPr="003F2F99" w:rsidRDefault="0040610C"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EXCA-2</w:t>
            </w:r>
          </w:p>
        </w:tc>
      </w:tr>
      <w:tr w:rsidR="00A2713D" w:rsidRPr="003F2F99" w14:paraId="6884BFC4" w14:textId="77777777" w:rsidTr="00F029AD">
        <w:trPr>
          <w:trHeight w:val="284"/>
        </w:trPr>
        <w:tc>
          <w:tcPr>
            <w:tcW w:w="2368" w:type="pct"/>
            <w:shd w:val="clear" w:color="auto" w:fill="auto"/>
            <w:vAlign w:val="center"/>
          </w:tcPr>
          <w:p w14:paraId="36AC17F9" w14:textId="77777777" w:rsidR="00A2713D" w:rsidRPr="003F2F99" w:rsidRDefault="00A2713D" w:rsidP="00D25020">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非流动资产：</w:t>
            </w:r>
          </w:p>
        </w:tc>
        <w:tc>
          <w:tcPr>
            <w:tcW w:w="1359" w:type="pct"/>
            <w:shd w:val="clear" w:color="auto" w:fill="auto"/>
            <w:vAlign w:val="center"/>
          </w:tcPr>
          <w:p w14:paraId="03207006" w14:textId="77777777" w:rsidR="00A2713D" w:rsidRPr="003F2F99" w:rsidRDefault="00A2713D" w:rsidP="00D25020">
            <w:pPr>
              <w:widowControl w:val="0"/>
              <w:jc w:val="right"/>
              <w:rPr>
                <w:rFonts w:ascii="Times New Roman" w:eastAsia="宋体" w:hAnsi="Times New Roman" w:cs="Times New Roman"/>
                <w:b/>
                <w:bCs/>
                <w:color w:val="FF0000"/>
                <w:szCs w:val="21"/>
              </w:rPr>
            </w:pPr>
          </w:p>
        </w:tc>
        <w:tc>
          <w:tcPr>
            <w:tcW w:w="1273" w:type="pct"/>
            <w:shd w:val="clear" w:color="auto" w:fill="auto"/>
            <w:vAlign w:val="center"/>
          </w:tcPr>
          <w:p w14:paraId="0E763966" w14:textId="77777777" w:rsidR="00A2713D" w:rsidRPr="003F2F99" w:rsidRDefault="00A2713D" w:rsidP="00D25020">
            <w:pPr>
              <w:widowControl w:val="0"/>
              <w:jc w:val="right"/>
              <w:rPr>
                <w:rFonts w:ascii="Times New Roman" w:eastAsia="宋体" w:hAnsi="Times New Roman" w:cs="Times New Roman"/>
                <w:b/>
                <w:bCs/>
                <w:color w:val="FF0000"/>
                <w:szCs w:val="21"/>
              </w:rPr>
            </w:pPr>
          </w:p>
        </w:tc>
      </w:tr>
      <w:tr w:rsidR="00A2713D" w:rsidRPr="003F2F99" w14:paraId="6CFAFD16" w14:textId="77777777" w:rsidTr="00F029AD">
        <w:trPr>
          <w:trHeight w:val="284"/>
        </w:trPr>
        <w:tc>
          <w:tcPr>
            <w:tcW w:w="2368" w:type="pct"/>
            <w:shd w:val="clear" w:color="auto" w:fill="auto"/>
            <w:vAlign w:val="center"/>
          </w:tcPr>
          <w:p w14:paraId="47BDBE82"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可供出售金融资产</w:t>
            </w:r>
          </w:p>
        </w:tc>
        <w:tc>
          <w:tcPr>
            <w:tcW w:w="1359" w:type="pct"/>
            <w:shd w:val="clear" w:color="auto" w:fill="auto"/>
            <w:vAlign w:val="center"/>
          </w:tcPr>
          <w:p w14:paraId="5542682D" w14:textId="194FFBE0"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EXNCA1-3</w:t>
            </w:r>
          </w:p>
        </w:tc>
        <w:tc>
          <w:tcPr>
            <w:tcW w:w="1273" w:type="pct"/>
            <w:shd w:val="clear" w:color="auto" w:fill="auto"/>
            <w:vAlign w:val="center"/>
          </w:tcPr>
          <w:p w14:paraId="6FA37637" w14:textId="68093D4A"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EXNCA1-2</w:t>
            </w:r>
          </w:p>
        </w:tc>
      </w:tr>
      <w:tr w:rsidR="00A2713D" w:rsidRPr="003F2F99" w14:paraId="569961C5" w14:textId="77777777" w:rsidTr="00F029AD">
        <w:trPr>
          <w:trHeight w:val="284"/>
        </w:trPr>
        <w:tc>
          <w:tcPr>
            <w:tcW w:w="2368" w:type="pct"/>
            <w:shd w:val="clear" w:color="auto" w:fill="auto"/>
            <w:vAlign w:val="center"/>
          </w:tcPr>
          <w:p w14:paraId="73CC1E6A"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持有至到期投资</w:t>
            </w:r>
          </w:p>
        </w:tc>
        <w:tc>
          <w:tcPr>
            <w:tcW w:w="1359" w:type="pct"/>
            <w:shd w:val="clear" w:color="auto" w:fill="auto"/>
            <w:vAlign w:val="center"/>
          </w:tcPr>
          <w:p w14:paraId="78B7B839" w14:textId="71DF8ACD"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EXNCA2-3</w:t>
            </w:r>
          </w:p>
        </w:tc>
        <w:tc>
          <w:tcPr>
            <w:tcW w:w="1273" w:type="pct"/>
            <w:shd w:val="clear" w:color="auto" w:fill="auto"/>
            <w:vAlign w:val="center"/>
          </w:tcPr>
          <w:p w14:paraId="3B235C51" w14:textId="5539698F"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EXNCA2-2</w:t>
            </w:r>
          </w:p>
        </w:tc>
      </w:tr>
      <w:tr w:rsidR="00A2713D" w:rsidRPr="003F2F99" w14:paraId="20997A51" w14:textId="77777777" w:rsidTr="00F029AD">
        <w:trPr>
          <w:trHeight w:val="284"/>
        </w:trPr>
        <w:tc>
          <w:tcPr>
            <w:tcW w:w="2368" w:type="pct"/>
            <w:shd w:val="clear" w:color="auto" w:fill="auto"/>
            <w:vAlign w:val="center"/>
          </w:tcPr>
          <w:p w14:paraId="5548B44E"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长期应收款</w:t>
            </w:r>
          </w:p>
        </w:tc>
        <w:tc>
          <w:tcPr>
            <w:tcW w:w="1359" w:type="pct"/>
            <w:shd w:val="clear" w:color="auto" w:fill="auto"/>
            <w:vAlign w:val="center"/>
          </w:tcPr>
          <w:p w14:paraId="613A0A32" w14:textId="6E1CDBB7"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EXNCA3-3</w:t>
            </w:r>
          </w:p>
        </w:tc>
        <w:tc>
          <w:tcPr>
            <w:tcW w:w="1273" w:type="pct"/>
            <w:shd w:val="clear" w:color="auto" w:fill="auto"/>
            <w:vAlign w:val="center"/>
          </w:tcPr>
          <w:p w14:paraId="0AA615A8" w14:textId="28E86449"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EXNCA3-2</w:t>
            </w:r>
          </w:p>
        </w:tc>
      </w:tr>
      <w:tr w:rsidR="00A2713D" w:rsidRPr="003F2F99" w14:paraId="25B19469" w14:textId="77777777" w:rsidTr="00F029AD">
        <w:trPr>
          <w:trHeight w:val="284"/>
        </w:trPr>
        <w:tc>
          <w:tcPr>
            <w:tcW w:w="2368" w:type="pct"/>
            <w:shd w:val="clear" w:color="auto" w:fill="auto"/>
            <w:vAlign w:val="center"/>
          </w:tcPr>
          <w:p w14:paraId="3AF63650"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长期股权投资</w:t>
            </w:r>
          </w:p>
        </w:tc>
        <w:tc>
          <w:tcPr>
            <w:tcW w:w="1359" w:type="pct"/>
            <w:shd w:val="clear" w:color="auto" w:fill="auto"/>
            <w:vAlign w:val="center"/>
          </w:tcPr>
          <w:p w14:paraId="128E8072" w14:textId="0C7685AC"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EXNCA4-3</w:t>
            </w:r>
          </w:p>
        </w:tc>
        <w:tc>
          <w:tcPr>
            <w:tcW w:w="1273" w:type="pct"/>
            <w:shd w:val="clear" w:color="auto" w:fill="auto"/>
            <w:vAlign w:val="center"/>
          </w:tcPr>
          <w:p w14:paraId="7FE23FAC" w14:textId="3712D898"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EXNCA4-2</w:t>
            </w:r>
          </w:p>
        </w:tc>
      </w:tr>
      <w:tr w:rsidR="00A2713D" w:rsidRPr="003F2F99" w14:paraId="18830ACC" w14:textId="77777777" w:rsidTr="00F029AD">
        <w:trPr>
          <w:trHeight w:val="284"/>
        </w:trPr>
        <w:tc>
          <w:tcPr>
            <w:tcW w:w="2368" w:type="pct"/>
            <w:shd w:val="clear" w:color="auto" w:fill="auto"/>
            <w:vAlign w:val="center"/>
          </w:tcPr>
          <w:p w14:paraId="28973B6A"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投资性房地产</w:t>
            </w:r>
          </w:p>
        </w:tc>
        <w:tc>
          <w:tcPr>
            <w:tcW w:w="1359" w:type="pct"/>
            <w:shd w:val="clear" w:color="auto" w:fill="auto"/>
            <w:vAlign w:val="center"/>
          </w:tcPr>
          <w:p w14:paraId="4CCF1EFC" w14:textId="5255B844"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EXNCA5-3</w:t>
            </w:r>
          </w:p>
        </w:tc>
        <w:tc>
          <w:tcPr>
            <w:tcW w:w="1273" w:type="pct"/>
            <w:shd w:val="clear" w:color="auto" w:fill="auto"/>
            <w:vAlign w:val="center"/>
          </w:tcPr>
          <w:p w14:paraId="40E47C58" w14:textId="5F1B2B40"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EXNCA5-2</w:t>
            </w:r>
          </w:p>
        </w:tc>
      </w:tr>
      <w:tr w:rsidR="00A2713D" w:rsidRPr="003F2F99" w14:paraId="1C297A32" w14:textId="77777777" w:rsidTr="00F029AD">
        <w:trPr>
          <w:trHeight w:val="284"/>
        </w:trPr>
        <w:tc>
          <w:tcPr>
            <w:tcW w:w="2368" w:type="pct"/>
            <w:shd w:val="clear" w:color="auto" w:fill="auto"/>
            <w:vAlign w:val="center"/>
          </w:tcPr>
          <w:p w14:paraId="7641EAE1"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固定资产</w:t>
            </w:r>
          </w:p>
        </w:tc>
        <w:tc>
          <w:tcPr>
            <w:tcW w:w="1359" w:type="pct"/>
            <w:shd w:val="clear" w:color="auto" w:fill="auto"/>
            <w:vAlign w:val="center"/>
          </w:tcPr>
          <w:p w14:paraId="59DCB179" w14:textId="3F6CF76E"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EXNCA6-3</w:t>
            </w:r>
          </w:p>
        </w:tc>
        <w:tc>
          <w:tcPr>
            <w:tcW w:w="1273" w:type="pct"/>
            <w:shd w:val="clear" w:color="auto" w:fill="auto"/>
            <w:vAlign w:val="center"/>
          </w:tcPr>
          <w:p w14:paraId="029152FE" w14:textId="401FACA4"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EXNCA6-2</w:t>
            </w:r>
          </w:p>
        </w:tc>
      </w:tr>
      <w:tr w:rsidR="00A2713D" w:rsidRPr="003F2F99" w14:paraId="6AC19171" w14:textId="77777777" w:rsidTr="00F029AD">
        <w:trPr>
          <w:trHeight w:val="284"/>
        </w:trPr>
        <w:tc>
          <w:tcPr>
            <w:tcW w:w="2368" w:type="pct"/>
            <w:shd w:val="clear" w:color="auto" w:fill="auto"/>
            <w:vAlign w:val="center"/>
          </w:tcPr>
          <w:p w14:paraId="7E41922D"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在建工程</w:t>
            </w:r>
          </w:p>
        </w:tc>
        <w:tc>
          <w:tcPr>
            <w:tcW w:w="1359" w:type="pct"/>
            <w:shd w:val="clear" w:color="auto" w:fill="auto"/>
            <w:vAlign w:val="center"/>
          </w:tcPr>
          <w:p w14:paraId="3491BA2A" w14:textId="37B8A90B"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EXNCA7-3</w:t>
            </w:r>
          </w:p>
        </w:tc>
        <w:tc>
          <w:tcPr>
            <w:tcW w:w="1273" w:type="pct"/>
            <w:shd w:val="clear" w:color="auto" w:fill="auto"/>
            <w:vAlign w:val="center"/>
          </w:tcPr>
          <w:p w14:paraId="559FB3CD" w14:textId="61776AC3"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EXNCA7-2</w:t>
            </w:r>
          </w:p>
        </w:tc>
      </w:tr>
      <w:tr w:rsidR="00A2713D" w:rsidRPr="003F2F99" w14:paraId="47195344" w14:textId="77777777" w:rsidTr="00F029AD">
        <w:trPr>
          <w:trHeight w:val="284"/>
        </w:trPr>
        <w:tc>
          <w:tcPr>
            <w:tcW w:w="2368" w:type="pct"/>
            <w:shd w:val="clear" w:color="auto" w:fill="auto"/>
            <w:vAlign w:val="center"/>
          </w:tcPr>
          <w:p w14:paraId="1EF59151"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生产性生物资产</w:t>
            </w:r>
          </w:p>
        </w:tc>
        <w:tc>
          <w:tcPr>
            <w:tcW w:w="1359" w:type="pct"/>
            <w:shd w:val="clear" w:color="auto" w:fill="auto"/>
            <w:vAlign w:val="center"/>
          </w:tcPr>
          <w:p w14:paraId="4DD48E2B" w14:textId="4685E89C"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EXNCA8-3</w:t>
            </w:r>
          </w:p>
        </w:tc>
        <w:tc>
          <w:tcPr>
            <w:tcW w:w="1273" w:type="pct"/>
            <w:shd w:val="clear" w:color="auto" w:fill="auto"/>
            <w:vAlign w:val="center"/>
          </w:tcPr>
          <w:p w14:paraId="6E5ED4DF" w14:textId="3FB043AA"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EXNCA8-2</w:t>
            </w:r>
          </w:p>
        </w:tc>
      </w:tr>
      <w:tr w:rsidR="00A2713D" w:rsidRPr="003F2F99" w14:paraId="70760F5E" w14:textId="77777777" w:rsidTr="00F029AD">
        <w:trPr>
          <w:trHeight w:val="284"/>
        </w:trPr>
        <w:tc>
          <w:tcPr>
            <w:tcW w:w="2368" w:type="pct"/>
            <w:shd w:val="clear" w:color="auto" w:fill="auto"/>
            <w:vAlign w:val="center"/>
          </w:tcPr>
          <w:p w14:paraId="319C330B"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油气资产</w:t>
            </w:r>
          </w:p>
        </w:tc>
        <w:tc>
          <w:tcPr>
            <w:tcW w:w="1359" w:type="pct"/>
            <w:shd w:val="clear" w:color="auto" w:fill="auto"/>
            <w:vAlign w:val="center"/>
          </w:tcPr>
          <w:p w14:paraId="505EF095" w14:textId="0D197945"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EXNCA9-3</w:t>
            </w:r>
          </w:p>
        </w:tc>
        <w:tc>
          <w:tcPr>
            <w:tcW w:w="1273" w:type="pct"/>
            <w:shd w:val="clear" w:color="auto" w:fill="auto"/>
            <w:vAlign w:val="center"/>
          </w:tcPr>
          <w:p w14:paraId="654057D2" w14:textId="3E577EDC"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EXNCA9-2</w:t>
            </w:r>
          </w:p>
        </w:tc>
      </w:tr>
      <w:tr w:rsidR="00A2713D" w:rsidRPr="003F2F99" w14:paraId="730CEF07" w14:textId="77777777" w:rsidTr="00F029AD">
        <w:trPr>
          <w:trHeight w:val="284"/>
        </w:trPr>
        <w:tc>
          <w:tcPr>
            <w:tcW w:w="2368" w:type="pct"/>
            <w:shd w:val="clear" w:color="auto" w:fill="auto"/>
            <w:vAlign w:val="center"/>
          </w:tcPr>
          <w:p w14:paraId="7C38818E"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无形资产</w:t>
            </w:r>
          </w:p>
        </w:tc>
        <w:tc>
          <w:tcPr>
            <w:tcW w:w="1359" w:type="pct"/>
            <w:shd w:val="clear" w:color="auto" w:fill="auto"/>
            <w:vAlign w:val="center"/>
          </w:tcPr>
          <w:p w14:paraId="1ECF20E5" w14:textId="045957C5"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EXNCA10-3</w:t>
            </w:r>
          </w:p>
        </w:tc>
        <w:tc>
          <w:tcPr>
            <w:tcW w:w="1273" w:type="pct"/>
            <w:shd w:val="clear" w:color="auto" w:fill="auto"/>
            <w:vAlign w:val="center"/>
          </w:tcPr>
          <w:p w14:paraId="0B2DB1DC" w14:textId="5BD3B6FF"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EXNCA10-2</w:t>
            </w:r>
          </w:p>
        </w:tc>
      </w:tr>
      <w:tr w:rsidR="00A2713D" w:rsidRPr="003F2F99" w14:paraId="475964BD" w14:textId="77777777" w:rsidTr="00F029AD">
        <w:trPr>
          <w:trHeight w:val="284"/>
        </w:trPr>
        <w:tc>
          <w:tcPr>
            <w:tcW w:w="2368" w:type="pct"/>
            <w:shd w:val="clear" w:color="auto" w:fill="auto"/>
            <w:vAlign w:val="center"/>
          </w:tcPr>
          <w:p w14:paraId="523AE2E4"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开发支出</w:t>
            </w:r>
          </w:p>
        </w:tc>
        <w:tc>
          <w:tcPr>
            <w:tcW w:w="1359" w:type="pct"/>
            <w:shd w:val="clear" w:color="auto" w:fill="auto"/>
            <w:vAlign w:val="center"/>
          </w:tcPr>
          <w:p w14:paraId="381F2EB4" w14:textId="11FAEC80"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EXNCA11-3</w:t>
            </w:r>
          </w:p>
        </w:tc>
        <w:tc>
          <w:tcPr>
            <w:tcW w:w="1273" w:type="pct"/>
            <w:shd w:val="clear" w:color="auto" w:fill="auto"/>
            <w:vAlign w:val="center"/>
          </w:tcPr>
          <w:p w14:paraId="1F4F7C1F" w14:textId="05325BC4"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EXNCA11-2</w:t>
            </w:r>
          </w:p>
        </w:tc>
      </w:tr>
      <w:tr w:rsidR="00A2713D" w:rsidRPr="003F2F99" w14:paraId="05F79801" w14:textId="77777777" w:rsidTr="00F029AD">
        <w:trPr>
          <w:trHeight w:val="284"/>
        </w:trPr>
        <w:tc>
          <w:tcPr>
            <w:tcW w:w="2368" w:type="pct"/>
            <w:shd w:val="clear" w:color="auto" w:fill="auto"/>
            <w:vAlign w:val="center"/>
          </w:tcPr>
          <w:p w14:paraId="4B7A7855"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商誉</w:t>
            </w:r>
          </w:p>
        </w:tc>
        <w:tc>
          <w:tcPr>
            <w:tcW w:w="1359" w:type="pct"/>
            <w:shd w:val="clear" w:color="auto" w:fill="auto"/>
            <w:vAlign w:val="center"/>
          </w:tcPr>
          <w:p w14:paraId="34672E45" w14:textId="2957DD77"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EXNCA12-3</w:t>
            </w:r>
          </w:p>
        </w:tc>
        <w:tc>
          <w:tcPr>
            <w:tcW w:w="1273" w:type="pct"/>
            <w:shd w:val="clear" w:color="auto" w:fill="auto"/>
            <w:vAlign w:val="center"/>
          </w:tcPr>
          <w:p w14:paraId="7566DB4A" w14:textId="1198C232"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EXNCA12-2</w:t>
            </w:r>
          </w:p>
        </w:tc>
      </w:tr>
      <w:tr w:rsidR="00A2713D" w:rsidRPr="003F2F99" w14:paraId="2643E77E" w14:textId="77777777" w:rsidTr="00F029AD">
        <w:trPr>
          <w:trHeight w:val="284"/>
        </w:trPr>
        <w:tc>
          <w:tcPr>
            <w:tcW w:w="2368" w:type="pct"/>
            <w:shd w:val="clear" w:color="auto" w:fill="auto"/>
            <w:vAlign w:val="center"/>
          </w:tcPr>
          <w:p w14:paraId="068F040E"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长期待摊费用</w:t>
            </w:r>
          </w:p>
        </w:tc>
        <w:tc>
          <w:tcPr>
            <w:tcW w:w="1359" w:type="pct"/>
            <w:shd w:val="clear" w:color="auto" w:fill="auto"/>
            <w:vAlign w:val="center"/>
          </w:tcPr>
          <w:p w14:paraId="379B4E93" w14:textId="004420B6"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EXNCA13-3</w:t>
            </w:r>
          </w:p>
        </w:tc>
        <w:tc>
          <w:tcPr>
            <w:tcW w:w="1273" w:type="pct"/>
            <w:shd w:val="clear" w:color="auto" w:fill="auto"/>
            <w:vAlign w:val="center"/>
          </w:tcPr>
          <w:p w14:paraId="5C222DCD" w14:textId="2FE3EB4C"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EXNCA13-2</w:t>
            </w:r>
          </w:p>
        </w:tc>
      </w:tr>
      <w:tr w:rsidR="00A2713D" w:rsidRPr="003F2F99" w14:paraId="7169B330" w14:textId="77777777" w:rsidTr="00F029AD">
        <w:trPr>
          <w:trHeight w:val="284"/>
        </w:trPr>
        <w:tc>
          <w:tcPr>
            <w:tcW w:w="2368" w:type="pct"/>
            <w:shd w:val="clear" w:color="auto" w:fill="auto"/>
            <w:vAlign w:val="center"/>
          </w:tcPr>
          <w:p w14:paraId="16149455"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递延所得税资产</w:t>
            </w:r>
          </w:p>
        </w:tc>
        <w:tc>
          <w:tcPr>
            <w:tcW w:w="1359" w:type="pct"/>
            <w:shd w:val="clear" w:color="auto" w:fill="auto"/>
            <w:vAlign w:val="center"/>
          </w:tcPr>
          <w:p w14:paraId="2E8B4644" w14:textId="3F622D48"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EXNCA14-3</w:t>
            </w:r>
          </w:p>
        </w:tc>
        <w:tc>
          <w:tcPr>
            <w:tcW w:w="1273" w:type="pct"/>
            <w:shd w:val="clear" w:color="auto" w:fill="auto"/>
            <w:vAlign w:val="center"/>
          </w:tcPr>
          <w:p w14:paraId="301359D3" w14:textId="65C2181D"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EXNCA14-2</w:t>
            </w:r>
          </w:p>
        </w:tc>
      </w:tr>
      <w:tr w:rsidR="00A2713D" w:rsidRPr="003F2F99" w14:paraId="5FE4C3CF" w14:textId="77777777" w:rsidTr="00F029AD">
        <w:trPr>
          <w:trHeight w:val="284"/>
        </w:trPr>
        <w:tc>
          <w:tcPr>
            <w:tcW w:w="2368" w:type="pct"/>
            <w:shd w:val="clear" w:color="auto" w:fill="auto"/>
            <w:vAlign w:val="center"/>
          </w:tcPr>
          <w:p w14:paraId="7F0C39D6"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其他非流动资产</w:t>
            </w:r>
          </w:p>
        </w:tc>
        <w:tc>
          <w:tcPr>
            <w:tcW w:w="1359" w:type="pct"/>
            <w:shd w:val="clear" w:color="auto" w:fill="auto"/>
            <w:vAlign w:val="center"/>
          </w:tcPr>
          <w:p w14:paraId="1313BB42" w14:textId="5FF6FCE9"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EXNCA15-3</w:t>
            </w:r>
          </w:p>
        </w:tc>
        <w:tc>
          <w:tcPr>
            <w:tcW w:w="1273" w:type="pct"/>
            <w:shd w:val="clear" w:color="auto" w:fill="auto"/>
            <w:vAlign w:val="center"/>
          </w:tcPr>
          <w:p w14:paraId="770397D5" w14:textId="3F121388"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EXNCA15-2</w:t>
            </w:r>
          </w:p>
        </w:tc>
      </w:tr>
      <w:tr w:rsidR="00A2713D" w:rsidRPr="003F2F99" w14:paraId="1C79E119" w14:textId="77777777" w:rsidTr="00F029AD">
        <w:trPr>
          <w:trHeight w:val="284"/>
        </w:trPr>
        <w:tc>
          <w:tcPr>
            <w:tcW w:w="2368" w:type="pct"/>
            <w:shd w:val="clear" w:color="auto" w:fill="auto"/>
            <w:vAlign w:val="center"/>
          </w:tcPr>
          <w:p w14:paraId="6638B8BC"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lastRenderedPageBreak/>
              <w:t>非流动资产合计</w:t>
            </w:r>
          </w:p>
        </w:tc>
        <w:tc>
          <w:tcPr>
            <w:tcW w:w="1359" w:type="pct"/>
            <w:shd w:val="clear" w:color="auto" w:fill="auto"/>
            <w:vAlign w:val="center"/>
          </w:tcPr>
          <w:p w14:paraId="2913EAA7" w14:textId="3C0BAE19" w:rsidR="00A2713D" w:rsidRPr="003F2F99" w:rsidRDefault="0040610C"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EXNCA-3</w:t>
            </w:r>
          </w:p>
        </w:tc>
        <w:tc>
          <w:tcPr>
            <w:tcW w:w="1273" w:type="pct"/>
            <w:shd w:val="clear" w:color="auto" w:fill="auto"/>
            <w:vAlign w:val="center"/>
          </w:tcPr>
          <w:p w14:paraId="7C1DC0C9" w14:textId="696F89D1" w:rsidR="00A2713D" w:rsidRPr="003F2F99" w:rsidRDefault="0040610C"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EXNCA-2</w:t>
            </w:r>
          </w:p>
        </w:tc>
      </w:tr>
      <w:tr w:rsidR="00A2713D" w:rsidRPr="003F2F99" w14:paraId="69F88375" w14:textId="77777777" w:rsidTr="00F029AD">
        <w:trPr>
          <w:trHeight w:val="284"/>
        </w:trPr>
        <w:tc>
          <w:tcPr>
            <w:tcW w:w="2368" w:type="pct"/>
            <w:shd w:val="clear" w:color="auto" w:fill="auto"/>
            <w:vAlign w:val="center"/>
          </w:tcPr>
          <w:p w14:paraId="0ABD3C26"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资产总计</w:t>
            </w:r>
          </w:p>
        </w:tc>
        <w:tc>
          <w:tcPr>
            <w:tcW w:w="1359" w:type="pct"/>
            <w:shd w:val="clear" w:color="auto" w:fill="auto"/>
            <w:vAlign w:val="center"/>
          </w:tcPr>
          <w:p w14:paraId="18B93CE6" w14:textId="6A3A4836" w:rsidR="00A2713D" w:rsidRPr="003F2F99" w:rsidRDefault="0040610C"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EXA-3</w:t>
            </w:r>
          </w:p>
        </w:tc>
        <w:tc>
          <w:tcPr>
            <w:tcW w:w="1273" w:type="pct"/>
            <w:shd w:val="clear" w:color="auto" w:fill="auto"/>
            <w:vAlign w:val="center"/>
          </w:tcPr>
          <w:p w14:paraId="1561F4C9" w14:textId="6603745A" w:rsidR="00A2713D" w:rsidRPr="003F2F99" w:rsidRDefault="0040610C"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EXA-2</w:t>
            </w:r>
          </w:p>
        </w:tc>
      </w:tr>
    </w:tbl>
    <w:p w14:paraId="0285BBC3" w14:textId="6A70E06E" w:rsidR="00A2713D" w:rsidRPr="003F2F99" w:rsidRDefault="00A2713D" w:rsidP="00D25020">
      <w:pPr>
        <w:pStyle w:val="affff8"/>
        <w:widowControl w:val="0"/>
        <w:numPr>
          <w:ilvl w:val="0"/>
          <w:numId w:val="13"/>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62" w:name="_Toc41662686"/>
      <w:bookmarkStart w:id="63" w:name="_Toc41662753"/>
      <w:bookmarkStart w:id="64" w:name="_Toc41662894"/>
      <w:bookmarkStart w:id="65" w:name="_Toc41662967"/>
      <w:bookmarkStart w:id="66" w:name="_Toc41663174"/>
      <w:bookmarkStart w:id="67" w:name="_Toc41663247"/>
      <w:bookmarkStart w:id="68" w:name="_Toc41663448"/>
      <w:bookmarkStart w:id="69" w:name="_Toc41663588"/>
      <w:bookmarkStart w:id="70" w:name="_Toc41663868"/>
      <w:bookmarkStart w:id="71" w:name="_Toc71637632"/>
      <w:r w:rsidRPr="003F2F99">
        <w:rPr>
          <w:rFonts w:ascii="Times New Roman" w:eastAsia="宋体" w:hAnsi="Times New Roman" w:cs="Times New Roman"/>
          <w:b/>
          <w:bCs/>
          <w:color w:val="FF0000"/>
          <w:kern w:val="0"/>
          <w:sz w:val="28"/>
          <w:szCs w:val="28"/>
        </w:rPr>
        <w:t>财务报表合并范围及其变化情况</w:t>
      </w:r>
      <w:bookmarkEnd w:id="62"/>
      <w:bookmarkEnd w:id="63"/>
      <w:bookmarkEnd w:id="64"/>
      <w:bookmarkEnd w:id="65"/>
      <w:bookmarkEnd w:id="66"/>
      <w:bookmarkEnd w:id="67"/>
      <w:bookmarkEnd w:id="68"/>
      <w:bookmarkEnd w:id="69"/>
      <w:bookmarkEnd w:id="70"/>
      <w:bookmarkEnd w:id="71"/>
      <w:r w:rsidR="003A04B2" w:rsidRPr="003A04B2">
        <w:rPr>
          <w:rFonts w:ascii="Times New Roman" w:eastAsia="宋体" w:hAnsi="Times New Roman" w:cs="Times New Roman"/>
          <w:b/>
          <w:bCs/>
          <w:color w:val="FF0000"/>
          <w:kern w:val="0"/>
          <w:sz w:val="28"/>
          <w:szCs w:val="28"/>
          <w:shd w:val="clear" w:color="auto" w:fill="00FF00"/>
        </w:rPr>
        <w:fldChar w:fldCharType="begin"/>
      </w:r>
      <w:r w:rsidR="003A04B2" w:rsidRPr="003A04B2">
        <w:rPr>
          <w:rFonts w:ascii="Times New Roman" w:eastAsia="宋体" w:hAnsi="Times New Roman" w:cs="Times New Roman"/>
          <w:b/>
          <w:bCs/>
          <w:color w:val="FF0000"/>
          <w:kern w:val="0"/>
          <w:sz w:val="28"/>
          <w:szCs w:val="28"/>
          <w:shd w:val="clear" w:color="auto" w:fill="00FF00"/>
        </w:rPr>
        <w:instrText xml:space="preserve"> </w:instrText>
      </w:r>
      <w:r w:rsidR="003A04B2" w:rsidRPr="003A04B2">
        <w:rPr>
          <w:rFonts w:ascii="Times New Roman" w:eastAsia="宋体" w:hAnsi="Times New Roman" w:cs="Times New Roman" w:hint="eastAsia"/>
          <w:b/>
          <w:bCs/>
          <w:color w:val="FF0000"/>
          <w:kern w:val="0"/>
          <w:sz w:val="28"/>
          <w:szCs w:val="28"/>
          <w:shd w:val="clear" w:color="auto" w:fill="00FF00"/>
        </w:rPr>
        <w:instrText>60</w:instrText>
      </w:r>
      <w:r w:rsidR="003A04B2" w:rsidRPr="003A04B2">
        <w:rPr>
          <w:rFonts w:ascii="Times New Roman" w:eastAsia="宋体" w:hAnsi="Times New Roman" w:cs="Times New Roman"/>
          <w:b/>
          <w:bCs/>
          <w:color w:val="FF0000"/>
          <w:kern w:val="0"/>
          <w:sz w:val="28"/>
          <w:szCs w:val="28"/>
          <w:shd w:val="clear" w:color="auto" w:fill="00FF00"/>
        </w:rPr>
        <w:instrText xml:space="preserve"> </w:instrText>
      </w:r>
      <w:r w:rsidR="003A04B2" w:rsidRPr="003A04B2">
        <w:rPr>
          <w:rFonts w:ascii="Times New Roman" w:eastAsia="宋体" w:hAnsi="Times New Roman" w:cs="Times New Roman"/>
          <w:b/>
          <w:bCs/>
          <w:color w:val="FF0000"/>
          <w:kern w:val="0"/>
          <w:sz w:val="28"/>
          <w:szCs w:val="28"/>
          <w:shd w:val="clear" w:color="auto" w:fill="00FF00"/>
        </w:rPr>
        <w:fldChar w:fldCharType="end"/>
      </w:r>
    </w:p>
    <w:p w14:paraId="5F80D193" w14:textId="77777777" w:rsidR="00A2713D" w:rsidRPr="003F2F99" w:rsidRDefault="00A2713D" w:rsidP="00D25020">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（一）财务报表合并范围</w:t>
      </w:r>
    </w:p>
    <w:p w14:paraId="6BF4D4E9" w14:textId="7076DE7F"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kern w:val="0"/>
          <w:sz w:val="24"/>
          <w:szCs w:val="20"/>
        </w:rPr>
        <w:t>，发行人纳入合并范围的子公司共有</w:t>
      </w:r>
      <w:commentRangeStart w:id="72"/>
      <w:r w:rsidRPr="003F2F99">
        <w:rPr>
          <w:rFonts w:ascii="Times New Roman" w:eastAsia="宋体" w:hAnsi="Times New Roman" w:cs="Times New Roman"/>
          <w:kern w:val="0"/>
          <w:sz w:val="24"/>
          <w:szCs w:val="20"/>
        </w:rPr>
        <w:t>【】</w:t>
      </w:r>
      <w:commentRangeEnd w:id="72"/>
      <w:r w:rsidR="002E5504">
        <w:rPr>
          <w:rStyle w:val="affff2"/>
        </w:rPr>
        <w:commentReference w:id="72"/>
      </w:r>
      <w:r w:rsidRPr="003F2F99">
        <w:rPr>
          <w:rFonts w:ascii="Times New Roman" w:eastAsia="宋体" w:hAnsi="Times New Roman" w:cs="Times New Roman"/>
          <w:kern w:val="0"/>
          <w:sz w:val="24"/>
          <w:szCs w:val="20"/>
        </w:rPr>
        <w:t>家，纳入合并范围的子公司情况如下：</w:t>
      </w:r>
    </w:p>
    <w:p w14:paraId="2A98DDB1" w14:textId="683290D5" w:rsidR="00A2713D" w:rsidRPr="003F2F99" w:rsidRDefault="00A2713D" w:rsidP="00D25020">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表：截至</w:t>
      </w:r>
      <w:r w:rsidR="0040610C">
        <w:rPr>
          <w:rFonts w:ascii="Times New Roman" w:eastAsia="宋体" w:hAnsi="Times New Roman" w:cs="Times New Roman"/>
          <w:b/>
          <w:bCs/>
          <w:color w:val="FF0000"/>
          <w:kern w:val="0"/>
          <w:szCs w:val="21"/>
        </w:rPr>
        <w:t>EX</w:t>
      </w:r>
      <w:r w:rsidR="0040610C">
        <w:rPr>
          <w:rFonts w:ascii="Times New Roman" w:eastAsia="宋体" w:hAnsi="Times New Roman" w:cs="Times New Roman"/>
          <w:b/>
          <w:bCs/>
          <w:color w:val="FF0000"/>
          <w:kern w:val="0"/>
          <w:szCs w:val="21"/>
        </w:rPr>
        <w:t>第三年末</w:t>
      </w:r>
      <w:r w:rsidRPr="003F2F99">
        <w:rPr>
          <w:rFonts w:ascii="Times New Roman" w:eastAsia="宋体" w:hAnsi="Times New Roman" w:cs="Times New Roman"/>
          <w:b/>
          <w:bCs/>
          <w:kern w:val="0"/>
          <w:szCs w:val="21"/>
        </w:rPr>
        <w:t>发行人纳入合并范围的子公司情况</w:t>
      </w:r>
    </w:p>
    <w:p w14:paraId="457D8A45" w14:textId="77777777" w:rsidR="00A2713D" w:rsidRPr="003F2F99" w:rsidRDefault="00A2713D" w:rsidP="00D25020">
      <w:pPr>
        <w:widowControl w:val="0"/>
        <w:jc w:val="right"/>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60"/>
        <w:gridCol w:w="1651"/>
        <w:gridCol w:w="1002"/>
        <w:gridCol w:w="1550"/>
        <w:gridCol w:w="1106"/>
        <w:gridCol w:w="878"/>
        <w:gridCol w:w="851"/>
        <w:gridCol w:w="782"/>
      </w:tblGrid>
      <w:tr w:rsidR="00A2713D" w:rsidRPr="003F2F99" w14:paraId="6536B201" w14:textId="77777777" w:rsidTr="00F029AD">
        <w:trPr>
          <w:trHeight w:val="284"/>
          <w:tblHeader/>
        </w:trPr>
        <w:tc>
          <w:tcPr>
            <w:tcW w:w="278" w:type="pct"/>
            <w:vMerge w:val="restart"/>
            <w:shd w:val="clear" w:color="auto" w:fill="auto"/>
            <w:vAlign w:val="center"/>
          </w:tcPr>
          <w:p w14:paraId="7C2E5107"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序号</w:t>
            </w:r>
          </w:p>
        </w:tc>
        <w:tc>
          <w:tcPr>
            <w:tcW w:w="997" w:type="pct"/>
            <w:vMerge w:val="restart"/>
            <w:vAlign w:val="center"/>
          </w:tcPr>
          <w:p w14:paraId="17E78330"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子公司名称</w:t>
            </w:r>
          </w:p>
        </w:tc>
        <w:tc>
          <w:tcPr>
            <w:tcW w:w="605" w:type="pct"/>
            <w:vMerge w:val="restart"/>
            <w:vAlign w:val="center"/>
          </w:tcPr>
          <w:p w14:paraId="27A095D7"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注册地</w:t>
            </w:r>
          </w:p>
        </w:tc>
        <w:tc>
          <w:tcPr>
            <w:tcW w:w="936" w:type="pct"/>
            <w:vMerge w:val="restart"/>
            <w:vAlign w:val="center"/>
          </w:tcPr>
          <w:p w14:paraId="56A124EF"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业务性质</w:t>
            </w:r>
          </w:p>
        </w:tc>
        <w:tc>
          <w:tcPr>
            <w:tcW w:w="668" w:type="pct"/>
            <w:vMerge w:val="restart"/>
            <w:vAlign w:val="center"/>
          </w:tcPr>
          <w:p w14:paraId="7F12B7C4"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注册资本</w:t>
            </w:r>
          </w:p>
        </w:tc>
        <w:tc>
          <w:tcPr>
            <w:tcW w:w="1044" w:type="pct"/>
            <w:gridSpan w:val="2"/>
            <w:vAlign w:val="center"/>
          </w:tcPr>
          <w:p w14:paraId="0C20DD55"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持股比例</w:t>
            </w:r>
          </w:p>
        </w:tc>
        <w:tc>
          <w:tcPr>
            <w:tcW w:w="472" w:type="pct"/>
            <w:vMerge w:val="restart"/>
            <w:shd w:val="clear" w:color="auto" w:fill="auto"/>
            <w:vAlign w:val="center"/>
          </w:tcPr>
          <w:p w14:paraId="63D7B48F"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取得方式</w:t>
            </w:r>
          </w:p>
        </w:tc>
      </w:tr>
      <w:tr w:rsidR="00A2713D" w:rsidRPr="003F2F99" w14:paraId="634171C4" w14:textId="77777777" w:rsidTr="00F029AD">
        <w:trPr>
          <w:trHeight w:val="284"/>
          <w:tblHeader/>
        </w:trPr>
        <w:tc>
          <w:tcPr>
            <w:tcW w:w="278" w:type="pct"/>
            <w:vMerge/>
            <w:shd w:val="clear" w:color="auto" w:fill="auto"/>
            <w:vAlign w:val="center"/>
          </w:tcPr>
          <w:p w14:paraId="7E57CB51" w14:textId="77777777" w:rsidR="00A2713D" w:rsidRPr="003F2F99" w:rsidRDefault="00A2713D" w:rsidP="00D25020">
            <w:pPr>
              <w:widowControl w:val="0"/>
              <w:rPr>
                <w:rFonts w:ascii="Times New Roman" w:eastAsia="宋体" w:hAnsi="Times New Roman" w:cs="Times New Roman"/>
                <w:b/>
                <w:bCs/>
                <w:szCs w:val="21"/>
              </w:rPr>
            </w:pPr>
          </w:p>
        </w:tc>
        <w:tc>
          <w:tcPr>
            <w:tcW w:w="997" w:type="pct"/>
            <w:vMerge/>
            <w:vAlign w:val="center"/>
          </w:tcPr>
          <w:p w14:paraId="091FE567" w14:textId="77777777" w:rsidR="00A2713D" w:rsidRPr="003F2F99" w:rsidRDefault="00A2713D" w:rsidP="00D25020">
            <w:pPr>
              <w:widowControl w:val="0"/>
              <w:jc w:val="center"/>
              <w:rPr>
                <w:rFonts w:ascii="Times New Roman" w:eastAsia="宋体" w:hAnsi="Times New Roman" w:cs="Times New Roman"/>
                <w:b/>
                <w:kern w:val="0"/>
                <w:szCs w:val="21"/>
              </w:rPr>
            </w:pPr>
          </w:p>
        </w:tc>
        <w:tc>
          <w:tcPr>
            <w:tcW w:w="605" w:type="pct"/>
            <w:vMerge/>
            <w:vAlign w:val="center"/>
          </w:tcPr>
          <w:p w14:paraId="27B06760" w14:textId="77777777" w:rsidR="00A2713D" w:rsidRPr="003F2F99" w:rsidRDefault="00A2713D" w:rsidP="00D25020">
            <w:pPr>
              <w:widowControl w:val="0"/>
              <w:jc w:val="right"/>
              <w:rPr>
                <w:rFonts w:ascii="Times New Roman" w:eastAsia="宋体" w:hAnsi="Times New Roman" w:cs="Times New Roman"/>
                <w:b/>
                <w:bCs/>
                <w:color w:val="FF0000"/>
                <w:szCs w:val="21"/>
              </w:rPr>
            </w:pPr>
          </w:p>
        </w:tc>
        <w:tc>
          <w:tcPr>
            <w:tcW w:w="936" w:type="pct"/>
            <w:vMerge/>
            <w:vAlign w:val="center"/>
          </w:tcPr>
          <w:p w14:paraId="357AA83D" w14:textId="77777777" w:rsidR="00A2713D" w:rsidRPr="003F2F99" w:rsidRDefault="00A2713D" w:rsidP="00D25020">
            <w:pPr>
              <w:widowControl w:val="0"/>
              <w:jc w:val="right"/>
              <w:rPr>
                <w:rFonts w:ascii="Times New Roman" w:eastAsia="宋体" w:hAnsi="Times New Roman" w:cs="Times New Roman"/>
                <w:b/>
                <w:bCs/>
                <w:color w:val="FF0000"/>
                <w:szCs w:val="21"/>
              </w:rPr>
            </w:pPr>
          </w:p>
        </w:tc>
        <w:tc>
          <w:tcPr>
            <w:tcW w:w="668" w:type="pct"/>
            <w:vMerge/>
            <w:vAlign w:val="center"/>
          </w:tcPr>
          <w:p w14:paraId="3D95083F" w14:textId="77777777" w:rsidR="00A2713D" w:rsidRPr="003F2F99" w:rsidRDefault="00A2713D" w:rsidP="00D25020">
            <w:pPr>
              <w:widowControl w:val="0"/>
              <w:jc w:val="right"/>
              <w:rPr>
                <w:rFonts w:ascii="Times New Roman" w:eastAsia="宋体" w:hAnsi="Times New Roman" w:cs="Times New Roman"/>
                <w:b/>
                <w:bCs/>
                <w:color w:val="FF0000"/>
                <w:szCs w:val="21"/>
              </w:rPr>
            </w:pPr>
          </w:p>
        </w:tc>
        <w:tc>
          <w:tcPr>
            <w:tcW w:w="530" w:type="pct"/>
            <w:vAlign w:val="center"/>
          </w:tcPr>
          <w:p w14:paraId="196A3BCB"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直接</w:t>
            </w:r>
          </w:p>
        </w:tc>
        <w:tc>
          <w:tcPr>
            <w:tcW w:w="514" w:type="pct"/>
            <w:vAlign w:val="center"/>
          </w:tcPr>
          <w:p w14:paraId="1B84AB99"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间接</w:t>
            </w:r>
          </w:p>
        </w:tc>
        <w:tc>
          <w:tcPr>
            <w:tcW w:w="472" w:type="pct"/>
            <w:vMerge/>
            <w:shd w:val="clear" w:color="auto" w:fill="auto"/>
            <w:vAlign w:val="center"/>
          </w:tcPr>
          <w:p w14:paraId="4BB7BFAF" w14:textId="77777777" w:rsidR="00A2713D" w:rsidRPr="003F2F99" w:rsidRDefault="00A2713D" w:rsidP="00D25020">
            <w:pPr>
              <w:widowControl w:val="0"/>
              <w:ind w:right="840"/>
              <w:jc w:val="right"/>
              <w:rPr>
                <w:rFonts w:ascii="Times New Roman" w:eastAsia="宋体" w:hAnsi="Times New Roman" w:cs="Times New Roman"/>
                <w:b/>
                <w:bCs/>
                <w:color w:val="FF0000"/>
                <w:szCs w:val="21"/>
              </w:rPr>
            </w:pPr>
          </w:p>
        </w:tc>
      </w:tr>
      <w:tr w:rsidR="00A2713D" w:rsidRPr="003F2F99" w14:paraId="543690F5" w14:textId="77777777" w:rsidTr="00F029AD">
        <w:trPr>
          <w:trHeight w:val="284"/>
        </w:trPr>
        <w:tc>
          <w:tcPr>
            <w:tcW w:w="278" w:type="pct"/>
            <w:shd w:val="clear" w:color="auto" w:fill="auto"/>
            <w:vAlign w:val="center"/>
          </w:tcPr>
          <w:p w14:paraId="60B65A32"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1</w:t>
            </w:r>
          </w:p>
        </w:tc>
        <w:tc>
          <w:tcPr>
            <w:tcW w:w="997" w:type="pct"/>
            <w:vAlign w:val="center"/>
          </w:tcPr>
          <w:p w14:paraId="4EAF22E1" w14:textId="77777777" w:rsidR="00A2713D" w:rsidRPr="003F2F99" w:rsidRDefault="00A2713D" w:rsidP="00D25020">
            <w:pPr>
              <w:widowControl w:val="0"/>
              <w:rPr>
                <w:rFonts w:ascii="Times New Roman" w:eastAsia="宋体" w:hAnsi="Times New Roman" w:cs="Times New Roman"/>
                <w:szCs w:val="21"/>
              </w:rPr>
            </w:pPr>
          </w:p>
        </w:tc>
        <w:tc>
          <w:tcPr>
            <w:tcW w:w="605" w:type="pct"/>
            <w:vAlign w:val="center"/>
          </w:tcPr>
          <w:p w14:paraId="2FD9EF1A" w14:textId="77777777" w:rsidR="00A2713D" w:rsidRPr="003F2F99" w:rsidRDefault="00A2713D" w:rsidP="00D25020">
            <w:pPr>
              <w:widowControl w:val="0"/>
              <w:jc w:val="center"/>
              <w:rPr>
                <w:rFonts w:ascii="Times New Roman" w:eastAsia="宋体" w:hAnsi="Times New Roman" w:cs="Times New Roman"/>
                <w:szCs w:val="21"/>
              </w:rPr>
            </w:pPr>
          </w:p>
        </w:tc>
        <w:tc>
          <w:tcPr>
            <w:tcW w:w="936" w:type="pct"/>
            <w:vAlign w:val="center"/>
          </w:tcPr>
          <w:p w14:paraId="56B6785C" w14:textId="77777777" w:rsidR="00A2713D" w:rsidRPr="003F2F99" w:rsidRDefault="00A2713D" w:rsidP="00D25020">
            <w:pPr>
              <w:widowControl w:val="0"/>
              <w:rPr>
                <w:rFonts w:ascii="Times New Roman" w:eastAsia="宋体" w:hAnsi="Times New Roman" w:cs="Times New Roman"/>
                <w:szCs w:val="21"/>
              </w:rPr>
            </w:pPr>
          </w:p>
        </w:tc>
        <w:tc>
          <w:tcPr>
            <w:tcW w:w="668" w:type="pct"/>
            <w:vAlign w:val="center"/>
          </w:tcPr>
          <w:p w14:paraId="313438F0" w14:textId="77777777" w:rsidR="00A2713D" w:rsidRPr="003F2F99" w:rsidRDefault="00A2713D" w:rsidP="00D25020">
            <w:pPr>
              <w:widowControl w:val="0"/>
              <w:jc w:val="right"/>
              <w:rPr>
                <w:rFonts w:ascii="Times New Roman" w:eastAsia="宋体" w:hAnsi="Times New Roman" w:cs="Times New Roman"/>
                <w:szCs w:val="21"/>
              </w:rPr>
            </w:pPr>
          </w:p>
        </w:tc>
        <w:tc>
          <w:tcPr>
            <w:tcW w:w="530" w:type="pct"/>
            <w:vAlign w:val="center"/>
          </w:tcPr>
          <w:p w14:paraId="3B792F05" w14:textId="77777777" w:rsidR="00A2713D" w:rsidRPr="003F2F99" w:rsidRDefault="00A2713D" w:rsidP="00D25020">
            <w:pPr>
              <w:widowControl w:val="0"/>
              <w:jc w:val="right"/>
              <w:rPr>
                <w:rFonts w:ascii="Times New Roman" w:eastAsia="宋体" w:hAnsi="Times New Roman" w:cs="Times New Roman"/>
                <w:kern w:val="0"/>
                <w:szCs w:val="21"/>
              </w:rPr>
            </w:pPr>
          </w:p>
        </w:tc>
        <w:tc>
          <w:tcPr>
            <w:tcW w:w="514" w:type="pct"/>
            <w:vAlign w:val="center"/>
          </w:tcPr>
          <w:p w14:paraId="330DB8DF" w14:textId="77777777" w:rsidR="00A2713D" w:rsidRPr="003F2F99" w:rsidRDefault="00A2713D" w:rsidP="00D25020">
            <w:pPr>
              <w:widowControl w:val="0"/>
              <w:jc w:val="right"/>
              <w:rPr>
                <w:rFonts w:ascii="Times New Roman" w:eastAsia="宋体" w:hAnsi="Times New Roman" w:cs="Times New Roman"/>
                <w:kern w:val="0"/>
                <w:szCs w:val="21"/>
              </w:rPr>
            </w:pPr>
          </w:p>
        </w:tc>
        <w:tc>
          <w:tcPr>
            <w:tcW w:w="472" w:type="pct"/>
            <w:shd w:val="clear" w:color="auto" w:fill="auto"/>
            <w:vAlign w:val="center"/>
          </w:tcPr>
          <w:p w14:paraId="307A05A0" w14:textId="77777777" w:rsidR="00A2713D" w:rsidRPr="003F2F99" w:rsidRDefault="00A2713D" w:rsidP="00D25020">
            <w:pPr>
              <w:widowControl w:val="0"/>
              <w:ind w:right="840"/>
              <w:jc w:val="center"/>
              <w:rPr>
                <w:rFonts w:ascii="Times New Roman" w:eastAsia="宋体" w:hAnsi="Times New Roman" w:cs="Times New Roman"/>
                <w:szCs w:val="21"/>
              </w:rPr>
            </w:pPr>
          </w:p>
        </w:tc>
      </w:tr>
      <w:tr w:rsidR="00A2713D" w:rsidRPr="003F2F99" w14:paraId="27612638" w14:textId="77777777" w:rsidTr="00F029AD">
        <w:trPr>
          <w:trHeight w:val="284"/>
        </w:trPr>
        <w:tc>
          <w:tcPr>
            <w:tcW w:w="278" w:type="pct"/>
            <w:shd w:val="clear" w:color="auto" w:fill="auto"/>
            <w:vAlign w:val="center"/>
          </w:tcPr>
          <w:p w14:paraId="4C63EBEF"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2</w:t>
            </w:r>
          </w:p>
        </w:tc>
        <w:tc>
          <w:tcPr>
            <w:tcW w:w="997" w:type="pct"/>
            <w:vAlign w:val="center"/>
          </w:tcPr>
          <w:p w14:paraId="305EFD00" w14:textId="77777777" w:rsidR="00A2713D" w:rsidRPr="003F2F99" w:rsidRDefault="00A2713D" w:rsidP="00D25020">
            <w:pPr>
              <w:widowControl w:val="0"/>
              <w:rPr>
                <w:rFonts w:ascii="Times New Roman" w:eastAsia="宋体" w:hAnsi="Times New Roman" w:cs="Times New Roman"/>
                <w:szCs w:val="21"/>
              </w:rPr>
            </w:pPr>
          </w:p>
        </w:tc>
        <w:tc>
          <w:tcPr>
            <w:tcW w:w="605" w:type="pct"/>
            <w:vAlign w:val="center"/>
          </w:tcPr>
          <w:p w14:paraId="471CC649" w14:textId="77777777" w:rsidR="00A2713D" w:rsidRPr="003F2F99" w:rsidRDefault="00A2713D" w:rsidP="00D25020">
            <w:pPr>
              <w:widowControl w:val="0"/>
              <w:jc w:val="center"/>
              <w:rPr>
                <w:rFonts w:ascii="Times New Roman" w:eastAsia="宋体" w:hAnsi="Times New Roman" w:cs="Times New Roman"/>
                <w:szCs w:val="21"/>
              </w:rPr>
            </w:pPr>
          </w:p>
        </w:tc>
        <w:tc>
          <w:tcPr>
            <w:tcW w:w="936" w:type="pct"/>
            <w:vAlign w:val="center"/>
          </w:tcPr>
          <w:p w14:paraId="35EFBDD4" w14:textId="77777777" w:rsidR="00A2713D" w:rsidRPr="003F2F99" w:rsidRDefault="00A2713D" w:rsidP="00D25020">
            <w:pPr>
              <w:widowControl w:val="0"/>
              <w:rPr>
                <w:rFonts w:ascii="Times New Roman" w:eastAsia="宋体" w:hAnsi="Times New Roman" w:cs="Times New Roman"/>
                <w:szCs w:val="21"/>
              </w:rPr>
            </w:pPr>
          </w:p>
        </w:tc>
        <w:tc>
          <w:tcPr>
            <w:tcW w:w="668" w:type="pct"/>
            <w:vAlign w:val="center"/>
          </w:tcPr>
          <w:p w14:paraId="495249A7" w14:textId="77777777" w:rsidR="00A2713D" w:rsidRPr="003F2F99" w:rsidRDefault="00A2713D" w:rsidP="00D25020">
            <w:pPr>
              <w:widowControl w:val="0"/>
              <w:jc w:val="right"/>
              <w:rPr>
                <w:rFonts w:ascii="Times New Roman" w:eastAsia="宋体" w:hAnsi="Times New Roman" w:cs="Times New Roman"/>
                <w:szCs w:val="21"/>
              </w:rPr>
            </w:pPr>
          </w:p>
        </w:tc>
        <w:tc>
          <w:tcPr>
            <w:tcW w:w="530" w:type="pct"/>
            <w:vAlign w:val="center"/>
          </w:tcPr>
          <w:p w14:paraId="74E06B20" w14:textId="77777777" w:rsidR="00A2713D" w:rsidRPr="003F2F99" w:rsidRDefault="00A2713D" w:rsidP="00D25020">
            <w:pPr>
              <w:widowControl w:val="0"/>
              <w:jc w:val="right"/>
              <w:rPr>
                <w:rFonts w:ascii="Times New Roman" w:eastAsia="宋体" w:hAnsi="Times New Roman" w:cs="Times New Roman"/>
                <w:szCs w:val="21"/>
              </w:rPr>
            </w:pPr>
          </w:p>
        </w:tc>
        <w:tc>
          <w:tcPr>
            <w:tcW w:w="514" w:type="pct"/>
            <w:vAlign w:val="center"/>
          </w:tcPr>
          <w:p w14:paraId="607A9433" w14:textId="77777777" w:rsidR="00A2713D" w:rsidRPr="003F2F99" w:rsidRDefault="00A2713D" w:rsidP="00D25020">
            <w:pPr>
              <w:widowControl w:val="0"/>
              <w:jc w:val="right"/>
              <w:rPr>
                <w:rFonts w:ascii="Times New Roman" w:eastAsia="宋体" w:hAnsi="Times New Roman" w:cs="Times New Roman"/>
                <w:szCs w:val="21"/>
              </w:rPr>
            </w:pPr>
          </w:p>
        </w:tc>
        <w:tc>
          <w:tcPr>
            <w:tcW w:w="472" w:type="pct"/>
            <w:shd w:val="clear" w:color="auto" w:fill="auto"/>
            <w:vAlign w:val="center"/>
          </w:tcPr>
          <w:p w14:paraId="59943FD1" w14:textId="77777777" w:rsidR="00A2713D" w:rsidRPr="003F2F99" w:rsidRDefault="00A2713D" w:rsidP="00D25020">
            <w:pPr>
              <w:widowControl w:val="0"/>
              <w:ind w:right="840"/>
              <w:jc w:val="center"/>
              <w:rPr>
                <w:rFonts w:ascii="Times New Roman" w:eastAsia="宋体" w:hAnsi="Times New Roman" w:cs="Times New Roman"/>
                <w:szCs w:val="21"/>
              </w:rPr>
            </w:pPr>
          </w:p>
        </w:tc>
      </w:tr>
      <w:tr w:rsidR="00A2713D" w:rsidRPr="003F2F99" w14:paraId="16FCBEF7" w14:textId="77777777" w:rsidTr="00F029AD">
        <w:trPr>
          <w:trHeight w:val="284"/>
        </w:trPr>
        <w:tc>
          <w:tcPr>
            <w:tcW w:w="278" w:type="pct"/>
            <w:shd w:val="clear" w:color="auto" w:fill="auto"/>
            <w:vAlign w:val="center"/>
          </w:tcPr>
          <w:p w14:paraId="5503FE65"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3</w:t>
            </w:r>
          </w:p>
        </w:tc>
        <w:tc>
          <w:tcPr>
            <w:tcW w:w="997" w:type="pct"/>
            <w:vAlign w:val="center"/>
          </w:tcPr>
          <w:p w14:paraId="1543508C" w14:textId="77777777" w:rsidR="00A2713D" w:rsidRPr="003F2F99" w:rsidRDefault="00A2713D" w:rsidP="00D25020">
            <w:pPr>
              <w:widowControl w:val="0"/>
              <w:rPr>
                <w:rFonts w:ascii="Times New Roman" w:eastAsia="宋体" w:hAnsi="Times New Roman" w:cs="Times New Roman"/>
                <w:szCs w:val="21"/>
              </w:rPr>
            </w:pPr>
          </w:p>
        </w:tc>
        <w:tc>
          <w:tcPr>
            <w:tcW w:w="605" w:type="pct"/>
            <w:vAlign w:val="center"/>
          </w:tcPr>
          <w:p w14:paraId="5275B4E5" w14:textId="77777777" w:rsidR="00A2713D" w:rsidRPr="003F2F99" w:rsidRDefault="00A2713D" w:rsidP="00D25020">
            <w:pPr>
              <w:widowControl w:val="0"/>
              <w:jc w:val="center"/>
              <w:rPr>
                <w:rFonts w:ascii="Times New Roman" w:eastAsia="宋体" w:hAnsi="Times New Roman" w:cs="Times New Roman"/>
                <w:szCs w:val="21"/>
              </w:rPr>
            </w:pPr>
          </w:p>
        </w:tc>
        <w:tc>
          <w:tcPr>
            <w:tcW w:w="936" w:type="pct"/>
            <w:vAlign w:val="center"/>
          </w:tcPr>
          <w:p w14:paraId="08A98B36" w14:textId="77777777" w:rsidR="00A2713D" w:rsidRPr="003F2F99" w:rsidRDefault="00A2713D" w:rsidP="00D25020">
            <w:pPr>
              <w:widowControl w:val="0"/>
              <w:rPr>
                <w:rFonts w:ascii="Times New Roman" w:eastAsia="宋体" w:hAnsi="Times New Roman" w:cs="Times New Roman"/>
                <w:szCs w:val="21"/>
              </w:rPr>
            </w:pPr>
          </w:p>
        </w:tc>
        <w:tc>
          <w:tcPr>
            <w:tcW w:w="668" w:type="pct"/>
            <w:vAlign w:val="center"/>
          </w:tcPr>
          <w:p w14:paraId="6B4E5E2C" w14:textId="77777777" w:rsidR="00A2713D" w:rsidRPr="003F2F99" w:rsidRDefault="00A2713D" w:rsidP="00D25020">
            <w:pPr>
              <w:widowControl w:val="0"/>
              <w:jc w:val="right"/>
              <w:rPr>
                <w:rFonts w:ascii="Times New Roman" w:eastAsia="宋体" w:hAnsi="Times New Roman" w:cs="Times New Roman"/>
                <w:szCs w:val="21"/>
              </w:rPr>
            </w:pPr>
          </w:p>
        </w:tc>
        <w:tc>
          <w:tcPr>
            <w:tcW w:w="530" w:type="pct"/>
            <w:vAlign w:val="center"/>
          </w:tcPr>
          <w:p w14:paraId="387FA9BB" w14:textId="77777777" w:rsidR="00A2713D" w:rsidRPr="003F2F99" w:rsidRDefault="00A2713D" w:rsidP="00D25020">
            <w:pPr>
              <w:widowControl w:val="0"/>
              <w:jc w:val="right"/>
              <w:rPr>
                <w:rFonts w:ascii="Times New Roman" w:eastAsia="宋体" w:hAnsi="Times New Roman" w:cs="Times New Roman"/>
                <w:szCs w:val="21"/>
              </w:rPr>
            </w:pPr>
          </w:p>
        </w:tc>
        <w:tc>
          <w:tcPr>
            <w:tcW w:w="514" w:type="pct"/>
            <w:vAlign w:val="center"/>
          </w:tcPr>
          <w:p w14:paraId="149F4C91" w14:textId="77777777" w:rsidR="00A2713D" w:rsidRPr="003F2F99" w:rsidRDefault="00A2713D" w:rsidP="00D25020">
            <w:pPr>
              <w:widowControl w:val="0"/>
              <w:jc w:val="right"/>
              <w:rPr>
                <w:rFonts w:ascii="Times New Roman" w:eastAsia="宋体" w:hAnsi="Times New Roman" w:cs="Times New Roman"/>
                <w:szCs w:val="21"/>
              </w:rPr>
            </w:pPr>
          </w:p>
        </w:tc>
        <w:tc>
          <w:tcPr>
            <w:tcW w:w="472" w:type="pct"/>
            <w:shd w:val="clear" w:color="auto" w:fill="auto"/>
            <w:vAlign w:val="center"/>
          </w:tcPr>
          <w:p w14:paraId="3E492427" w14:textId="77777777" w:rsidR="00A2713D" w:rsidRPr="003F2F99" w:rsidRDefault="00A2713D" w:rsidP="00D25020">
            <w:pPr>
              <w:widowControl w:val="0"/>
              <w:ind w:right="840"/>
              <w:jc w:val="center"/>
              <w:rPr>
                <w:rFonts w:ascii="Times New Roman" w:eastAsia="宋体" w:hAnsi="Times New Roman" w:cs="Times New Roman"/>
                <w:szCs w:val="21"/>
              </w:rPr>
            </w:pPr>
          </w:p>
        </w:tc>
      </w:tr>
      <w:tr w:rsidR="00A2713D" w:rsidRPr="003F2F99" w14:paraId="4311DF1E" w14:textId="77777777" w:rsidTr="00F029AD">
        <w:trPr>
          <w:trHeight w:val="284"/>
        </w:trPr>
        <w:tc>
          <w:tcPr>
            <w:tcW w:w="278" w:type="pct"/>
            <w:shd w:val="clear" w:color="auto" w:fill="auto"/>
            <w:vAlign w:val="center"/>
          </w:tcPr>
          <w:p w14:paraId="7936D88D"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4</w:t>
            </w:r>
          </w:p>
        </w:tc>
        <w:tc>
          <w:tcPr>
            <w:tcW w:w="997" w:type="pct"/>
            <w:vAlign w:val="center"/>
          </w:tcPr>
          <w:p w14:paraId="481E9CB9" w14:textId="77777777" w:rsidR="00A2713D" w:rsidRPr="003F2F99" w:rsidRDefault="00A2713D" w:rsidP="00D25020">
            <w:pPr>
              <w:widowControl w:val="0"/>
              <w:rPr>
                <w:rFonts w:ascii="Times New Roman" w:eastAsia="宋体" w:hAnsi="Times New Roman" w:cs="Times New Roman"/>
                <w:szCs w:val="21"/>
              </w:rPr>
            </w:pPr>
          </w:p>
        </w:tc>
        <w:tc>
          <w:tcPr>
            <w:tcW w:w="605" w:type="pct"/>
            <w:vAlign w:val="center"/>
          </w:tcPr>
          <w:p w14:paraId="596F36A7" w14:textId="77777777" w:rsidR="00A2713D" w:rsidRPr="003F2F99" w:rsidRDefault="00A2713D" w:rsidP="00D25020">
            <w:pPr>
              <w:widowControl w:val="0"/>
              <w:jc w:val="center"/>
              <w:rPr>
                <w:rFonts w:ascii="Times New Roman" w:eastAsia="宋体" w:hAnsi="Times New Roman" w:cs="Times New Roman"/>
                <w:szCs w:val="21"/>
              </w:rPr>
            </w:pPr>
          </w:p>
        </w:tc>
        <w:tc>
          <w:tcPr>
            <w:tcW w:w="936" w:type="pct"/>
            <w:vAlign w:val="center"/>
          </w:tcPr>
          <w:p w14:paraId="1A908F85" w14:textId="77777777" w:rsidR="00A2713D" w:rsidRPr="003F2F99" w:rsidRDefault="00A2713D" w:rsidP="00D25020">
            <w:pPr>
              <w:widowControl w:val="0"/>
              <w:rPr>
                <w:rFonts w:ascii="Times New Roman" w:eastAsia="宋体" w:hAnsi="Times New Roman" w:cs="Times New Roman"/>
                <w:szCs w:val="21"/>
              </w:rPr>
            </w:pPr>
          </w:p>
        </w:tc>
        <w:tc>
          <w:tcPr>
            <w:tcW w:w="668" w:type="pct"/>
            <w:vAlign w:val="center"/>
          </w:tcPr>
          <w:p w14:paraId="36DE958B" w14:textId="77777777" w:rsidR="00A2713D" w:rsidRPr="003F2F99" w:rsidRDefault="00A2713D" w:rsidP="00D25020">
            <w:pPr>
              <w:widowControl w:val="0"/>
              <w:jc w:val="right"/>
              <w:rPr>
                <w:rFonts w:ascii="Times New Roman" w:eastAsia="宋体" w:hAnsi="Times New Roman" w:cs="Times New Roman"/>
                <w:szCs w:val="21"/>
              </w:rPr>
            </w:pPr>
          </w:p>
        </w:tc>
        <w:tc>
          <w:tcPr>
            <w:tcW w:w="530" w:type="pct"/>
            <w:vAlign w:val="center"/>
          </w:tcPr>
          <w:p w14:paraId="141BC021" w14:textId="77777777" w:rsidR="00A2713D" w:rsidRPr="003F2F99" w:rsidRDefault="00A2713D" w:rsidP="00D25020">
            <w:pPr>
              <w:widowControl w:val="0"/>
              <w:jc w:val="right"/>
              <w:rPr>
                <w:rFonts w:ascii="Times New Roman" w:eastAsia="宋体" w:hAnsi="Times New Roman" w:cs="Times New Roman"/>
                <w:szCs w:val="21"/>
              </w:rPr>
            </w:pPr>
          </w:p>
        </w:tc>
        <w:tc>
          <w:tcPr>
            <w:tcW w:w="514" w:type="pct"/>
            <w:vAlign w:val="center"/>
          </w:tcPr>
          <w:p w14:paraId="07A6622C" w14:textId="77777777" w:rsidR="00A2713D" w:rsidRPr="003F2F99" w:rsidRDefault="00A2713D" w:rsidP="00D25020">
            <w:pPr>
              <w:widowControl w:val="0"/>
              <w:jc w:val="right"/>
              <w:rPr>
                <w:rFonts w:ascii="Times New Roman" w:eastAsia="宋体" w:hAnsi="Times New Roman" w:cs="Times New Roman"/>
                <w:szCs w:val="21"/>
              </w:rPr>
            </w:pPr>
          </w:p>
        </w:tc>
        <w:tc>
          <w:tcPr>
            <w:tcW w:w="472" w:type="pct"/>
            <w:shd w:val="clear" w:color="auto" w:fill="auto"/>
            <w:vAlign w:val="center"/>
          </w:tcPr>
          <w:p w14:paraId="1510DD98" w14:textId="77777777" w:rsidR="00A2713D" w:rsidRPr="003F2F99" w:rsidRDefault="00A2713D" w:rsidP="00D25020">
            <w:pPr>
              <w:widowControl w:val="0"/>
              <w:ind w:right="840"/>
              <w:jc w:val="center"/>
              <w:rPr>
                <w:rFonts w:ascii="Times New Roman" w:eastAsia="宋体" w:hAnsi="Times New Roman" w:cs="Times New Roman"/>
                <w:szCs w:val="21"/>
              </w:rPr>
            </w:pPr>
          </w:p>
        </w:tc>
      </w:tr>
      <w:tr w:rsidR="00A2713D" w:rsidRPr="003F2F99" w14:paraId="767631DC" w14:textId="77777777" w:rsidTr="00F029AD">
        <w:trPr>
          <w:trHeight w:val="284"/>
        </w:trPr>
        <w:tc>
          <w:tcPr>
            <w:tcW w:w="278" w:type="pct"/>
            <w:shd w:val="clear" w:color="auto" w:fill="auto"/>
            <w:vAlign w:val="center"/>
          </w:tcPr>
          <w:p w14:paraId="1FA96601"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5</w:t>
            </w:r>
          </w:p>
        </w:tc>
        <w:tc>
          <w:tcPr>
            <w:tcW w:w="997" w:type="pct"/>
            <w:vAlign w:val="center"/>
          </w:tcPr>
          <w:p w14:paraId="40BB019D" w14:textId="77777777" w:rsidR="00A2713D" w:rsidRPr="003F2F99" w:rsidRDefault="00A2713D" w:rsidP="00D25020">
            <w:pPr>
              <w:widowControl w:val="0"/>
              <w:rPr>
                <w:rFonts w:ascii="Times New Roman" w:eastAsia="宋体" w:hAnsi="Times New Roman" w:cs="Times New Roman"/>
                <w:szCs w:val="21"/>
              </w:rPr>
            </w:pPr>
          </w:p>
        </w:tc>
        <w:tc>
          <w:tcPr>
            <w:tcW w:w="605" w:type="pct"/>
            <w:vAlign w:val="center"/>
          </w:tcPr>
          <w:p w14:paraId="6139C84A" w14:textId="77777777" w:rsidR="00A2713D" w:rsidRPr="003F2F99" w:rsidRDefault="00A2713D" w:rsidP="00D25020">
            <w:pPr>
              <w:widowControl w:val="0"/>
              <w:jc w:val="center"/>
              <w:rPr>
                <w:rFonts w:ascii="Times New Roman" w:eastAsia="宋体" w:hAnsi="Times New Roman" w:cs="Times New Roman"/>
                <w:szCs w:val="21"/>
              </w:rPr>
            </w:pPr>
          </w:p>
        </w:tc>
        <w:tc>
          <w:tcPr>
            <w:tcW w:w="936" w:type="pct"/>
            <w:vAlign w:val="center"/>
          </w:tcPr>
          <w:p w14:paraId="00C59A13" w14:textId="77777777" w:rsidR="00A2713D" w:rsidRPr="003F2F99" w:rsidRDefault="00A2713D" w:rsidP="00D25020">
            <w:pPr>
              <w:widowControl w:val="0"/>
              <w:rPr>
                <w:rFonts w:ascii="Times New Roman" w:eastAsia="宋体" w:hAnsi="Times New Roman" w:cs="Times New Roman"/>
                <w:szCs w:val="21"/>
              </w:rPr>
            </w:pPr>
          </w:p>
        </w:tc>
        <w:tc>
          <w:tcPr>
            <w:tcW w:w="668" w:type="pct"/>
            <w:vAlign w:val="center"/>
          </w:tcPr>
          <w:p w14:paraId="37B4808D" w14:textId="77777777" w:rsidR="00A2713D" w:rsidRPr="003F2F99" w:rsidRDefault="00A2713D" w:rsidP="00D25020">
            <w:pPr>
              <w:widowControl w:val="0"/>
              <w:jc w:val="right"/>
              <w:rPr>
                <w:rFonts w:ascii="Times New Roman" w:eastAsia="宋体" w:hAnsi="Times New Roman" w:cs="Times New Roman"/>
                <w:szCs w:val="21"/>
              </w:rPr>
            </w:pPr>
          </w:p>
        </w:tc>
        <w:tc>
          <w:tcPr>
            <w:tcW w:w="530" w:type="pct"/>
            <w:vAlign w:val="center"/>
          </w:tcPr>
          <w:p w14:paraId="22B47D2A" w14:textId="77777777" w:rsidR="00A2713D" w:rsidRPr="003F2F99" w:rsidRDefault="00A2713D" w:rsidP="00D25020">
            <w:pPr>
              <w:widowControl w:val="0"/>
              <w:jc w:val="right"/>
              <w:rPr>
                <w:rFonts w:ascii="Times New Roman" w:eastAsia="宋体" w:hAnsi="Times New Roman" w:cs="Times New Roman"/>
                <w:szCs w:val="21"/>
              </w:rPr>
            </w:pPr>
          </w:p>
        </w:tc>
        <w:tc>
          <w:tcPr>
            <w:tcW w:w="514" w:type="pct"/>
            <w:vAlign w:val="center"/>
          </w:tcPr>
          <w:p w14:paraId="01326E55" w14:textId="77777777" w:rsidR="00A2713D" w:rsidRPr="003F2F99" w:rsidRDefault="00A2713D" w:rsidP="00D25020">
            <w:pPr>
              <w:widowControl w:val="0"/>
              <w:jc w:val="right"/>
              <w:rPr>
                <w:rFonts w:ascii="Times New Roman" w:eastAsia="宋体" w:hAnsi="Times New Roman" w:cs="Times New Roman"/>
                <w:szCs w:val="21"/>
              </w:rPr>
            </w:pPr>
          </w:p>
        </w:tc>
        <w:tc>
          <w:tcPr>
            <w:tcW w:w="472" w:type="pct"/>
            <w:shd w:val="clear" w:color="auto" w:fill="auto"/>
            <w:vAlign w:val="center"/>
          </w:tcPr>
          <w:p w14:paraId="06BF5D98" w14:textId="77777777" w:rsidR="00A2713D" w:rsidRPr="003F2F99" w:rsidRDefault="00A2713D" w:rsidP="00D25020">
            <w:pPr>
              <w:widowControl w:val="0"/>
              <w:ind w:right="840"/>
              <w:jc w:val="center"/>
              <w:rPr>
                <w:rFonts w:ascii="Times New Roman" w:eastAsia="宋体" w:hAnsi="Times New Roman" w:cs="Times New Roman"/>
                <w:szCs w:val="21"/>
              </w:rPr>
            </w:pPr>
          </w:p>
        </w:tc>
      </w:tr>
      <w:tr w:rsidR="00A2713D" w:rsidRPr="003F2F99" w14:paraId="391899DF" w14:textId="77777777" w:rsidTr="00F029AD">
        <w:trPr>
          <w:trHeight w:val="284"/>
        </w:trPr>
        <w:tc>
          <w:tcPr>
            <w:tcW w:w="278" w:type="pct"/>
            <w:shd w:val="clear" w:color="auto" w:fill="auto"/>
            <w:vAlign w:val="center"/>
          </w:tcPr>
          <w:p w14:paraId="2F63BF9E"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w:t>
            </w:r>
          </w:p>
        </w:tc>
        <w:tc>
          <w:tcPr>
            <w:tcW w:w="997" w:type="pct"/>
            <w:vAlign w:val="center"/>
          </w:tcPr>
          <w:p w14:paraId="20BAE7D8" w14:textId="77777777" w:rsidR="00A2713D" w:rsidRPr="003F2F99" w:rsidRDefault="00A2713D" w:rsidP="00D25020">
            <w:pPr>
              <w:widowControl w:val="0"/>
              <w:rPr>
                <w:rFonts w:ascii="Times New Roman" w:eastAsia="宋体" w:hAnsi="Times New Roman" w:cs="Times New Roman"/>
                <w:szCs w:val="21"/>
              </w:rPr>
            </w:pPr>
          </w:p>
        </w:tc>
        <w:tc>
          <w:tcPr>
            <w:tcW w:w="605" w:type="pct"/>
            <w:vAlign w:val="center"/>
          </w:tcPr>
          <w:p w14:paraId="3D5CFBF9" w14:textId="77777777" w:rsidR="00A2713D" w:rsidRPr="003F2F99" w:rsidRDefault="00A2713D" w:rsidP="00D25020">
            <w:pPr>
              <w:widowControl w:val="0"/>
              <w:jc w:val="center"/>
              <w:rPr>
                <w:rFonts w:ascii="Times New Roman" w:eastAsia="宋体" w:hAnsi="Times New Roman" w:cs="Times New Roman"/>
                <w:szCs w:val="21"/>
              </w:rPr>
            </w:pPr>
          </w:p>
        </w:tc>
        <w:tc>
          <w:tcPr>
            <w:tcW w:w="936" w:type="pct"/>
            <w:vAlign w:val="center"/>
          </w:tcPr>
          <w:p w14:paraId="333B4345" w14:textId="77777777" w:rsidR="00A2713D" w:rsidRPr="003F2F99" w:rsidRDefault="00A2713D" w:rsidP="00D25020">
            <w:pPr>
              <w:widowControl w:val="0"/>
              <w:rPr>
                <w:rFonts w:ascii="Times New Roman" w:eastAsia="宋体" w:hAnsi="Times New Roman" w:cs="Times New Roman"/>
                <w:szCs w:val="21"/>
              </w:rPr>
            </w:pPr>
          </w:p>
        </w:tc>
        <w:tc>
          <w:tcPr>
            <w:tcW w:w="668" w:type="pct"/>
            <w:vAlign w:val="center"/>
          </w:tcPr>
          <w:p w14:paraId="0390704F" w14:textId="77777777" w:rsidR="00A2713D" w:rsidRPr="003F2F99" w:rsidRDefault="00A2713D" w:rsidP="00D25020">
            <w:pPr>
              <w:widowControl w:val="0"/>
              <w:jc w:val="right"/>
              <w:rPr>
                <w:rFonts w:ascii="Times New Roman" w:eastAsia="宋体" w:hAnsi="Times New Roman" w:cs="Times New Roman"/>
                <w:szCs w:val="21"/>
              </w:rPr>
            </w:pPr>
          </w:p>
        </w:tc>
        <w:tc>
          <w:tcPr>
            <w:tcW w:w="530" w:type="pct"/>
            <w:vAlign w:val="center"/>
          </w:tcPr>
          <w:p w14:paraId="573129B1" w14:textId="77777777" w:rsidR="00A2713D" w:rsidRPr="003F2F99" w:rsidRDefault="00A2713D" w:rsidP="00D25020">
            <w:pPr>
              <w:widowControl w:val="0"/>
              <w:jc w:val="right"/>
              <w:rPr>
                <w:rFonts w:ascii="Times New Roman" w:eastAsia="宋体" w:hAnsi="Times New Roman" w:cs="Times New Roman"/>
                <w:szCs w:val="21"/>
              </w:rPr>
            </w:pPr>
          </w:p>
        </w:tc>
        <w:tc>
          <w:tcPr>
            <w:tcW w:w="514" w:type="pct"/>
            <w:vAlign w:val="center"/>
          </w:tcPr>
          <w:p w14:paraId="14193E79" w14:textId="77777777" w:rsidR="00A2713D" w:rsidRPr="003F2F99" w:rsidRDefault="00A2713D" w:rsidP="00D25020">
            <w:pPr>
              <w:widowControl w:val="0"/>
              <w:jc w:val="right"/>
              <w:rPr>
                <w:rFonts w:ascii="Times New Roman" w:eastAsia="宋体" w:hAnsi="Times New Roman" w:cs="Times New Roman"/>
                <w:szCs w:val="21"/>
              </w:rPr>
            </w:pPr>
          </w:p>
        </w:tc>
        <w:tc>
          <w:tcPr>
            <w:tcW w:w="472" w:type="pct"/>
            <w:shd w:val="clear" w:color="auto" w:fill="auto"/>
            <w:vAlign w:val="center"/>
          </w:tcPr>
          <w:p w14:paraId="277E7343" w14:textId="77777777" w:rsidR="00A2713D" w:rsidRPr="003F2F99" w:rsidRDefault="00A2713D" w:rsidP="00D25020">
            <w:pPr>
              <w:widowControl w:val="0"/>
              <w:ind w:right="840"/>
              <w:jc w:val="center"/>
              <w:rPr>
                <w:rFonts w:ascii="Times New Roman" w:eastAsia="宋体" w:hAnsi="Times New Roman" w:cs="Times New Roman"/>
                <w:szCs w:val="21"/>
              </w:rPr>
            </w:pPr>
          </w:p>
        </w:tc>
      </w:tr>
    </w:tbl>
    <w:p w14:paraId="7FD3D341" w14:textId="77777777" w:rsidR="00A2713D" w:rsidRPr="003F2F99" w:rsidRDefault="00A2713D" w:rsidP="00D25020">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（二）</w:t>
      </w:r>
      <w:r w:rsidRPr="003F2F99">
        <w:rPr>
          <w:rFonts w:ascii="Times New Roman" w:eastAsia="宋体" w:hAnsi="Times New Roman" w:cs="Times New Roman"/>
          <w:b/>
          <w:bCs/>
          <w:color w:val="FF0000"/>
          <w:kern w:val="0"/>
          <w:sz w:val="24"/>
          <w:szCs w:val="20"/>
        </w:rPr>
        <w:t>{$</w:t>
      </w:r>
      <w:r w:rsidRPr="003F2F99">
        <w:rPr>
          <w:rFonts w:ascii="Times New Roman" w:eastAsia="宋体" w:hAnsi="Times New Roman" w:cs="Times New Roman"/>
          <w:b/>
          <w:bCs/>
          <w:color w:val="FF0000"/>
          <w:kern w:val="0"/>
          <w:sz w:val="24"/>
          <w:szCs w:val="20"/>
        </w:rPr>
        <w:t>报告期文字表述</w:t>
      </w:r>
      <w:r w:rsidRPr="003F2F99">
        <w:rPr>
          <w:rFonts w:ascii="Times New Roman" w:eastAsia="宋体" w:hAnsi="Times New Roman" w:cs="Times New Roman"/>
          <w:b/>
          <w:bCs/>
          <w:color w:val="FF0000"/>
          <w:kern w:val="0"/>
          <w:sz w:val="24"/>
          <w:szCs w:val="20"/>
        </w:rPr>
        <w:t>}</w:t>
      </w:r>
      <w:r w:rsidRPr="003F2F99">
        <w:rPr>
          <w:rFonts w:ascii="Times New Roman" w:eastAsia="宋体" w:hAnsi="Times New Roman" w:cs="Times New Roman"/>
          <w:b/>
          <w:bCs/>
          <w:kern w:val="0"/>
          <w:sz w:val="24"/>
          <w:szCs w:val="20"/>
        </w:rPr>
        <w:t>财务报表合并范围变化情况</w:t>
      </w:r>
    </w:p>
    <w:p w14:paraId="7C5C5D3F" w14:textId="63D7E12D" w:rsidR="00A2713D" w:rsidRPr="003F2F99" w:rsidRDefault="00A2713D" w:rsidP="00D25020">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1</w:t>
      </w:r>
      <w:r w:rsidRPr="003F2F99">
        <w:rPr>
          <w:rFonts w:ascii="Times New Roman" w:eastAsia="宋体" w:hAnsi="Times New Roman" w:cs="Times New Roman"/>
          <w:b/>
          <w:kern w:val="0"/>
          <w:sz w:val="24"/>
          <w:szCs w:val="20"/>
        </w:rPr>
        <w:t>、发行人</w:t>
      </w:r>
      <w:r w:rsidRPr="003F2F99">
        <w:rPr>
          <w:rFonts w:ascii="Times New Roman" w:eastAsia="宋体" w:hAnsi="Times New Roman" w:cs="Times New Roman"/>
          <w:b/>
          <w:color w:val="FF0000"/>
          <w:kern w:val="0"/>
          <w:sz w:val="24"/>
          <w:szCs w:val="20"/>
        </w:rPr>
        <w:t>{$</w:t>
      </w:r>
      <w:r w:rsidRPr="003F2F99">
        <w:rPr>
          <w:rFonts w:ascii="Times New Roman" w:eastAsia="宋体" w:hAnsi="Times New Roman" w:cs="Times New Roman"/>
          <w:b/>
          <w:color w:val="FF0000"/>
          <w:kern w:val="0"/>
          <w:sz w:val="24"/>
          <w:szCs w:val="20"/>
        </w:rPr>
        <w:t>第二年度</w:t>
      </w:r>
      <w:r w:rsidR="000543CD" w:rsidRPr="003F2F99">
        <w:rPr>
          <w:rFonts w:ascii="Times New Roman" w:eastAsia="宋体" w:hAnsi="Times New Roman" w:cs="Times New Roman"/>
          <w:b/>
          <w:color w:val="FF0000"/>
          <w:kern w:val="0"/>
          <w:sz w:val="24"/>
          <w:szCs w:val="20"/>
        </w:rPr>
        <w:t>}</w:t>
      </w:r>
      <w:r w:rsidRPr="003F2F99">
        <w:rPr>
          <w:rFonts w:ascii="Times New Roman" w:eastAsia="宋体" w:hAnsi="Times New Roman" w:cs="Times New Roman"/>
          <w:b/>
          <w:kern w:val="0"/>
          <w:sz w:val="24"/>
          <w:szCs w:val="20"/>
        </w:rPr>
        <w:t>合并报表范围变化情况</w:t>
      </w:r>
    </w:p>
    <w:p w14:paraId="7E7224CE" w14:textId="5B350764"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000543CD"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，发行人纳入合并范围的子公司【】家，较上一年度增加【】家，减少【】家，具体情况如下：</w:t>
      </w:r>
    </w:p>
    <w:p w14:paraId="7BFAFAD4" w14:textId="7BCE30CD" w:rsidR="00A2713D" w:rsidRPr="003F2F99" w:rsidRDefault="00A2713D" w:rsidP="00D25020">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第二年度</w:t>
      </w:r>
      <w:r w:rsidR="000543CD"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3"/>
        <w:gridCol w:w="2553"/>
        <w:gridCol w:w="1134"/>
        <w:gridCol w:w="1699"/>
        <w:gridCol w:w="1096"/>
        <w:gridCol w:w="1105"/>
      </w:tblGrid>
      <w:tr w:rsidR="00A2713D" w:rsidRPr="003F2F99" w14:paraId="38740E90" w14:textId="77777777" w:rsidTr="00F029AD">
        <w:trPr>
          <w:trHeight w:val="284"/>
          <w:tblHeader/>
        </w:trPr>
        <w:tc>
          <w:tcPr>
            <w:tcW w:w="418" w:type="pct"/>
            <w:vMerge w:val="restart"/>
            <w:shd w:val="clear" w:color="auto" w:fill="auto"/>
            <w:vAlign w:val="center"/>
          </w:tcPr>
          <w:p w14:paraId="66758AED"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序号</w:t>
            </w:r>
          </w:p>
        </w:tc>
        <w:tc>
          <w:tcPr>
            <w:tcW w:w="1541" w:type="pct"/>
            <w:vMerge w:val="restart"/>
            <w:vAlign w:val="center"/>
          </w:tcPr>
          <w:p w14:paraId="465FA64D"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子公司名称</w:t>
            </w:r>
          </w:p>
        </w:tc>
        <w:tc>
          <w:tcPr>
            <w:tcW w:w="685" w:type="pct"/>
            <w:vMerge w:val="restart"/>
            <w:vAlign w:val="center"/>
          </w:tcPr>
          <w:p w14:paraId="5E7BA9A5"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增加</w:t>
            </w:r>
            <w:r w:rsidRPr="003F2F99">
              <w:rPr>
                <w:rFonts w:ascii="Times New Roman" w:eastAsia="宋体" w:hAnsi="Times New Roman" w:cs="Times New Roman"/>
                <w:b/>
                <w:kern w:val="0"/>
                <w:szCs w:val="21"/>
              </w:rPr>
              <w:t>/</w:t>
            </w:r>
            <w:r w:rsidRPr="003F2F99">
              <w:rPr>
                <w:rFonts w:ascii="Times New Roman" w:eastAsia="宋体" w:hAnsi="Times New Roman" w:cs="Times New Roman"/>
                <w:b/>
                <w:kern w:val="0"/>
                <w:szCs w:val="21"/>
              </w:rPr>
              <w:t>减少</w:t>
            </w:r>
          </w:p>
        </w:tc>
        <w:tc>
          <w:tcPr>
            <w:tcW w:w="1026" w:type="pct"/>
            <w:vMerge w:val="restart"/>
            <w:vAlign w:val="center"/>
          </w:tcPr>
          <w:p w14:paraId="4927F855"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变动原因</w:t>
            </w:r>
          </w:p>
        </w:tc>
        <w:tc>
          <w:tcPr>
            <w:tcW w:w="1329" w:type="pct"/>
            <w:gridSpan w:val="2"/>
            <w:vAlign w:val="center"/>
          </w:tcPr>
          <w:p w14:paraId="1D6EA31B"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持股比例</w:t>
            </w:r>
          </w:p>
        </w:tc>
      </w:tr>
      <w:tr w:rsidR="00A2713D" w:rsidRPr="003F2F99" w14:paraId="19CAC37B" w14:textId="77777777" w:rsidTr="00F029AD">
        <w:trPr>
          <w:trHeight w:val="284"/>
          <w:tblHeader/>
        </w:trPr>
        <w:tc>
          <w:tcPr>
            <w:tcW w:w="418" w:type="pct"/>
            <w:vMerge/>
            <w:shd w:val="clear" w:color="auto" w:fill="auto"/>
            <w:vAlign w:val="center"/>
          </w:tcPr>
          <w:p w14:paraId="575F764A" w14:textId="77777777" w:rsidR="00A2713D" w:rsidRPr="003F2F99" w:rsidRDefault="00A2713D" w:rsidP="00D25020">
            <w:pPr>
              <w:widowControl w:val="0"/>
              <w:rPr>
                <w:rFonts w:ascii="Times New Roman" w:eastAsia="宋体" w:hAnsi="Times New Roman" w:cs="Times New Roman"/>
                <w:b/>
                <w:bCs/>
                <w:szCs w:val="21"/>
              </w:rPr>
            </w:pPr>
          </w:p>
        </w:tc>
        <w:tc>
          <w:tcPr>
            <w:tcW w:w="1541" w:type="pct"/>
            <w:vMerge/>
            <w:vAlign w:val="center"/>
          </w:tcPr>
          <w:p w14:paraId="0449D5C5" w14:textId="77777777" w:rsidR="00A2713D" w:rsidRPr="003F2F99" w:rsidRDefault="00A2713D" w:rsidP="00D25020">
            <w:pPr>
              <w:widowControl w:val="0"/>
              <w:jc w:val="center"/>
              <w:rPr>
                <w:rFonts w:ascii="Times New Roman" w:eastAsia="宋体" w:hAnsi="Times New Roman" w:cs="Times New Roman"/>
                <w:b/>
                <w:kern w:val="0"/>
                <w:szCs w:val="21"/>
              </w:rPr>
            </w:pPr>
          </w:p>
        </w:tc>
        <w:tc>
          <w:tcPr>
            <w:tcW w:w="685" w:type="pct"/>
            <w:vMerge/>
            <w:vAlign w:val="center"/>
          </w:tcPr>
          <w:p w14:paraId="1F9A94B9" w14:textId="77777777" w:rsidR="00A2713D" w:rsidRPr="003F2F99" w:rsidRDefault="00A2713D" w:rsidP="00D25020">
            <w:pPr>
              <w:widowControl w:val="0"/>
              <w:jc w:val="right"/>
              <w:rPr>
                <w:rFonts w:ascii="Times New Roman" w:eastAsia="宋体" w:hAnsi="Times New Roman" w:cs="Times New Roman"/>
                <w:b/>
                <w:bCs/>
                <w:color w:val="FF0000"/>
                <w:szCs w:val="21"/>
              </w:rPr>
            </w:pPr>
          </w:p>
        </w:tc>
        <w:tc>
          <w:tcPr>
            <w:tcW w:w="1026" w:type="pct"/>
            <w:vMerge/>
            <w:vAlign w:val="center"/>
          </w:tcPr>
          <w:p w14:paraId="084852DB" w14:textId="77777777" w:rsidR="00A2713D" w:rsidRPr="003F2F99" w:rsidRDefault="00A2713D" w:rsidP="00D25020">
            <w:pPr>
              <w:widowControl w:val="0"/>
              <w:jc w:val="right"/>
              <w:rPr>
                <w:rFonts w:ascii="Times New Roman" w:eastAsia="宋体" w:hAnsi="Times New Roman" w:cs="Times New Roman"/>
                <w:b/>
                <w:bCs/>
                <w:color w:val="FF0000"/>
                <w:szCs w:val="21"/>
              </w:rPr>
            </w:pPr>
          </w:p>
        </w:tc>
        <w:tc>
          <w:tcPr>
            <w:tcW w:w="662" w:type="pct"/>
            <w:vAlign w:val="center"/>
          </w:tcPr>
          <w:p w14:paraId="599F4046"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直接</w:t>
            </w:r>
          </w:p>
        </w:tc>
        <w:tc>
          <w:tcPr>
            <w:tcW w:w="667" w:type="pct"/>
            <w:vAlign w:val="center"/>
          </w:tcPr>
          <w:p w14:paraId="4D71976B"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间接</w:t>
            </w:r>
          </w:p>
        </w:tc>
      </w:tr>
      <w:tr w:rsidR="00A2713D" w:rsidRPr="003F2F99" w14:paraId="1CD3EA6B" w14:textId="77777777" w:rsidTr="00F029AD">
        <w:trPr>
          <w:trHeight w:val="284"/>
        </w:trPr>
        <w:tc>
          <w:tcPr>
            <w:tcW w:w="418" w:type="pct"/>
            <w:shd w:val="clear" w:color="auto" w:fill="auto"/>
            <w:vAlign w:val="center"/>
          </w:tcPr>
          <w:p w14:paraId="12BA16D6"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1</w:t>
            </w:r>
          </w:p>
        </w:tc>
        <w:tc>
          <w:tcPr>
            <w:tcW w:w="1541" w:type="pct"/>
            <w:vAlign w:val="center"/>
          </w:tcPr>
          <w:p w14:paraId="080AB85B" w14:textId="77777777" w:rsidR="00A2713D" w:rsidRPr="003F2F99" w:rsidRDefault="00A2713D" w:rsidP="00D25020">
            <w:pPr>
              <w:widowControl w:val="0"/>
              <w:rPr>
                <w:rFonts w:ascii="Times New Roman" w:eastAsia="宋体" w:hAnsi="Times New Roman" w:cs="Times New Roman"/>
                <w:szCs w:val="21"/>
              </w:rPr>
            </w:pPr>
          </w:p>
        </w:tc>
        <w:tc>
          <w:tcPr>
            <w:tcW w:w="685" w:type="pct"/>
            <w:vAlign w:val="center"/>
          </w:tcPr>
          <w:p w14:paraId="1E4F3FC5" w14:textId="77777777" w:rsidR="00A2713D" w:rsidRPr="003F2F99" w:rsidRDefault="00A2713D" w:rsidP="00D25020">
            <w:pPr>
              <w:widowControl w:val="0"/>
              <w:jc w:val="center"/>
              <w:rPr>
                <w:rFonts w:ascii="Times New Roman" w:eastAsia="宋体" w:hAnsi="Times New Roman" w:cs="Times New Roman"/>
                <w:szCs w:val="21"/>
              </w:rPr>
            </w:pPr>
          </w:p>
        </w:tc>
        <w:tc>
          <w:tcPr>
            <w:tcW w:w="1026" w:type="pct"/>
            <w:vAlign w:val="center"/>
          </w:tcPr>
          <w:p w14:paraId="614E31B2" w14:textId="77777777" w:rsidR="00A2713D" w:rsidRPr="003F2F99" w:rsidRDefault="00A2713D" w:rsidP="00D25020">
            <w:pPr>
              <w:widowControl w:val="0"/>
              <w:rPr>
                <w:rFonts w:ascii="Times New Roman" w:eastAsia="宋体" w:hAnsi="Times New Roman" w:cs="Times New Roman"/>
                <w:szCs w:val="21"/>
              </w:rPr>
            </w:pPr>
          </w:p>
        </w:tc>
        <w:tc>
          <w:tcPr>
            <w:tcW w:w="662" w:type="pct"/>
            <w:vAlign w:val="center"/>
          </w:tcPr>
          <w:p w14:paraId="0FD55E4C" w14:textId="77777777" w:rsidR="00A2713D" w:rsidRPr="003F2F99" w:rsidRDefault="00A2713D" w:rsidP="00D25020">
            <w:pPr>
              <w:widowControl w:val="0"/>
              <w:jc w:val="right"/>
              <w:rPr>
                <w:rFonts w:ascii="Times New Roman" w:eastAsia="宋体" w:hAnsi="Times New Roman" w:cs="Times New Roman"/>
                <w:kern w:val="0"/>
                <w:szCs w:val="21"/>
              </w:rPr>
            </w:pPr>
          </w:p>
        </w:tc>
        <w:tc>
          <w:tcPr>
            <w:tcW w:w="667" w:type="pct"/>
            <w:vAlign w:val="center"/>
          </w:tcPr>
          <w:p w14:paraId="078F3AEA" w14:textId="77777777" w:rsidR="00A2713D" w:rsidRPr="003F2F99" w:rsidRDefault="00A2713D" w:rsidP="00D25020">
            <w:pPr>
              <w:widowControl w:val="0"/>
              <w:jc w:val="right"/>
              <w:rPr>
                <w:rFonts w:ascii="Times New Roman" w:eastAsia="宋体" w:hAnsi="Times New Roman" w:cs="Times New Roman"/>
                <w:kern w:val="0"/>
                <w:szCs w:val="21"/>
              </w:rPr>
            </w:pPr>
          </w:p>
        </w:tc>
      </w:tr>
      <w:tr w:rsidR="00A2713D" w:rsidRPr="003F2F99" w14:paraId="1D1400E3" w14:textId="77777777" w:rsidTr="00F029AD">
        <w:trPr>
          <w:trHeight w:val="284"/>
        </w:trPr>
        <w:tc>
          <w:tcPr>
            <w:tcW w:w="418" w:type="pct"/>
            <w:shd w:val="clear" w:color="auto" w:fill="auto"/>
            <w:vAlign w:val="center"/>
          </w:tcPr>
          <w:p w14:paraId="08D4C252"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2</w:t>
            </w:r>
          </w:p>
        </w:tc>
        <w:tc>
          <w:tcPr>
            <w:tcW w:w="1541" w:type="pct"/>
            <w:vAlign w:val="center"/>
          </w:tcPr>
          <w:p w14:paraId="652F8726" w14:textId="77777777" w:rsidR="00A2713D" w:rsidRPr="003F2F99" w:rsidRDefault="00A2713D" w:rsidP="00D25020">
            <w:pPr>
              <w:widowControl w:val="0"/>
              <w:rPr>
                <w:rFonts w:ascii="Times New Roman" w:eastAsia="宋体" w:hAnsi="Times New Roman" w:cs="Times New Roman"/>
                <w:szCs w:val="21"/>
              </w:rPr>
            </w:pPr>
          </w:p>
        </w:tc>
        <w:tc>
          <w:tcPr>
            <w:tcW w:w="685" w:type="pct"/>
            <w:vAlign w:val="center"/>
          </w:tcPr>
          <w:p w14:paraId="6B60A1F5" w14:textId="77777777" w:rsidR="00A2713D" w:rsidRPr="003F2F99" w:rsidRDefault="00A2713D" w:rsidP="00D25020">
            <w:pPr>
              <w:widowControl w:val="0"/>
              <w:jc w:val="center"/>
              <w:rPr>
                <w:rFonts w:ascii="Times New Roman" w:eastAsia="宋体" w:hAnsi="Times New Roman" w:cs="Times New Roman"/>
                <w:szCs w:val="21"/>
              </w:rPr>
            </w:pPr>
          </w:p>
        </w:tc>
        <w:tc>
          <w:tcPr>
            <w:tcW w:w="1026" w:type="pct"/>
            <w:vAlign w:val="center"/>
          </w:tcPr>
          <w:p w14:paraId="75321615" w14:textId="77777777" w:rsidR="00A2713D" w:rsidRPr="003F2F99" w:rsidRDefault="00A2713D" w:rsidP="00D25020">
            <w:pPr>
              <w:widowControl w:val="0"/>
              <w:rPr>
                <w:rFonts w:ascii="Times New Roman" w:eastAsia="宋体" w:hAnsi="Times New Roman" w:cs="Times New Roman"/>
                <w:szCs w:val="21"/>
              </w:rPr>
            </w:pPr>
          </w:p>
        </w:tc>
        <w:tc>
          <w:tcPr>
            <w:tcW w:w="662" w:type="pct"/>
            <w:vAlign w:val="center"/>
          </w:tcPr>
          <w:p w14:paraId="1D861AFE" w14:textId="77777777" w:rsidR="00A2713D" w:rsidRPr="003F2F99" w:rsidRDefault="00A2713D" w:rsidP="00D25020">
            <w:pPr>
              <w:widowControl w:val="0"/>
              <w:jc w:val="right"/>
              <w:rPr>
                <w:rFonts w:ascii="Times New Roman" w:eastAsia="宋体" w:hAnsi="Times New Roman" w:cs="Times New Roman"/>
                <w:kern w:val="0"/>
                <w:szCs w:val="21"/>
              </w:rPr>
            </w:pPr>
          </w:p>
        </w:tc>
        <w:tc>
          <w:tcPr>
            <w:tcW w:w="667" w:type="pct"/>
            <w:vAlign w:val="center"/>
          </w:tcPr>
          <w:p w14:paraId="3CC64363" w14:textId="77777777" w:rsidR="00A2713D" w:rsidRPr="003F2F99" w:rsidRDefault="00A2713D" w:rsidP="00D25020">
            <w:pPr>
              <w:widowControl w:val="0"/>
              <w:jc w:val="right"/>
              <w:rPr>
                <w:rFonts w:ascii="Times New Roman" w:eastAsia="宋体" w:hAnsi="Times New Roman" w:cs="Times New Roman"/>
                <w:kern w:val="0"/>
                <w:szCs w:val="21"/>
              </w:rPr>
            </w:pPr>
          </w:p>
        </w:tc>
      </w:tr>
      <w:tr w:rsidR="00A2713D" w:rsidRPr="003F2F99" w14:paraId="25DAD140" w14:textId="77777777" w:rsidTr="00F029AD">
        <w:trPr>
          <w:trHeight w:val="284"/>
        </w:trPr>
        <w:tc>
          <w:tcPr>
            <w:tcW w:w="418" w:type="pct"/>
            <w:shd w:val="clear" w:color="auto" w:fill="auto"/>
            <w:vAlign w:val="center"/>
          </w:tcPr>
          <w:p w14:paraId="2372C8BA"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w:t>
            </w:r>
          </w:p>
        </w:tc>
        <w:tc>
          <w:tcPr>
            <w:tcW w:w="1541" w:type="pct"/>
            <w:vAlign w:val="center"/>
          </w:tcPr>
          <w:p w14:paraId="058B4D42" w14:textId="77777777" w:rsidR="00A2713D" w:rsidRPr="003F2F99" w:rsidRDefault="00A2713D" w:rsidP="00D25020">
            <w:pPr>
              <w:widowControl w:val="0"/>
              <w:rPr>
                <w:rFonts w:ascii="Times New Roman" w:eastAsia="宋体" w:hAnsi="Times New Roman" w:cs="Times New Roman"/>
                <w:szCs w:val="21"/>
              </w:rPr>
            </w:pPr>
          </w:p>
        </w:tc>
        <w:tc>
          <w:tcPr>
            <w:tcW w:w="685" w:type="pct"/>
            <w:vAlign w:val="center"/>
          </w:tcPr>
          <w:p w14:paraId="4C1F8D9B" w14:textId="77777777" w:rsidR="00A2713D" w:rsidRPr="003F2F99" w:rsidRDefault="00A2713D" w:rsidP="00D25020">
            <w:pPr>
              <w:widowControl w:val="0"/>
              <w:jc w:val="center"/>
              <w:rPr>
                <w:rFonts w:ascii="Times New Roman" w:eastAsia="宋体" w:hAnsi="Times New Roman" w:cs="Times New Roman"/>
                <w:szCs w:val="21"/>
              </w:rPr>
            </w:pPr>
          </w:p>
        </w:tc>
        <w:tc>
          <w:tcPr>
            <w:tcW w:w="1026" w:type="pct"/>
            <w:vAlign w:val="center"/>
          </w:tcPr>
          <w:p w14:paraId="718848B9" w14:textId="77777777" w:rsidR="00A2713D" w:rsidRPr="003F2F99" w:rsidRDefault="00A2713D" w:rsidP="00D25020">
            <w:pPr>
              <w:widowControl w:val="0"/>
              <w:rPr>
                <w:rFonts w:ascii="Times New Roman" w:eastAsia="宋体" w:hAnsi="Times New Roman" w:cs="Times New Roman"/>
                <w:szCs w:val="21"/>
              </w:rPr>
            </w:pPr>
          </w:p>
        </w:tc>
        <w:tc>
          <w:tcPr>
            <w:tcW w:w="662" w:type="pct"/>
            <w:vAlign w:val="center"/>
          </w:tcPr>
          <w:p w14:paraId="145AE41C" w14:textId="77777777" w:rsidR="00A2713D" w:rsidRPr="003F2F99" w:rsidRDefault="00A2713D" w:rsidP="00D25020">
            <w:pPr>
              <w:widowControl w:val="0"/>
              <w:jc w:val="right"/>
              <w:rPr>
                <w:rFonts w:ascii="Times New Roman" w:eastAsia="宋体" w:hAnsi="Times New Roman" w:cs="Times New Roman"/>
                <w:kern w:val="0"/>
                <w:szCs w:val="21"/>
              </w:rPr>
            </w:pPr>
          </w:p>
        </w:tc>
        <w:tc>
          <w:tcPr>
            <w:tcW w:w="667" w:type="pct"/>
            <w:vAlign w:val="center"/>
          </w:tcPr>
          <w:p w14:paraId="7DEDC63B" w14:textId="77777777" w:rsidR="00A2713D" w:rsidRPr="003F2F99" w:rsidRDefault="00A2713D" w:rsidP="00D25020">
            <w:pPr>
              <w:widowControl w:val="0"/>
              <w:jc w:val="right"/>
              <w:rPr>
                <w:rFonts w:ascii="Times New Roman" w:eastAsia="宋体" w:hAnsi="Times New Roman" w:cs="Times New Roman"/>
                <w:kern w:val="0"/>
                <w:szCs w:val="21"/>
              </w:rPr>
            </w:pPr>
          </w:p>
        </w:tc>
      </w:tr>
    </w:tbl>
    <w:p w14:paraId="569A5BFD" w14:textId="6BF053AD" w:rsidR="00A2713D" w:rsidRPr="003F2F99" w:rsidRDefault="00A2713D" w:rsidP="00D25020">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2</w:t>
      </w:r>
      <w:r w:rsidRPr="003F2F99">
        <w:rPr>
          <w:rFonts w:ascii="Times New Roman" w:eastAsia="宋体" w:hAnsi="Times New Roman" w:cs="Times New Roman"/>
          <w:b/>
          <w:kern w:val="0"/>
          <w:sz w:val="24"/>
          <w:szCs w:val="20"/>
        </w:rPr>
        <w:t>、发行人</w:t>
      </w:r>
      <w:r w:rsidRPr="003F2F99">
        <w:rPr>
          <w:rFonts w:ascii="Times New Roman" w:eastAsia="宋体" w:hAnsi="Times New Roman" w:cs="Times New Roman"/>
          <w:b/>
          <w:color w:val="FF0000"/>
          <w:kern w:val="0"/>
          <w:sz w:val="24"/>
          <w:szCs w:val="20"/>
        </w:rPr>
        <w:t>{$</w:t>
      </w:r>
      <w:r w:rsidRPr="003F2F99">
        <w:rPr>
          <w:rFonts w:ascii="Times New Roman" w:eastAsia="宋体" w:hAnsi="Times New Roman" w:cs="Times New Roman"/>
          <w:b/>
          <w:color w:val="FF0000"/>
          <w:kern w:val="0"/>
          <w:sz w:val="24"/>
          <w:szCs w:val="20"/>
        </w:rPr>
        <w:t>第三年度</w:t>
      </w:r>
      <w:r w:rsidR="000543CD" w:rsidRPr="003F2F99">
        <w:rPr>
          <w:rFonts w:ascii="Times New Roman" w:eastAsia="宋体" w:hAnsi="Times New Roman" w:cs="Times New Roman"/>
          <w:b/>
          <w:color w:val="FF0000"/>
          <w:kern w:val="0"/>
          <w:sz w:val="24"/>
          <w:szCs w:val="20"/>
        </w:rPr>
        <w:t>}</w:t>
      </w:r>
      <w:r w:rsidRPr="003F2F99">
        <w:rPr>
          <w:rFonts w:ascii="Times New Roman" w:eastAsia="宋体" w:hAnsi="Times New Roman" w:cs="Times New Roman"/>
          <w:b/>
          <w:kern w:val="0"/>
          <w:sz w:val="24"/>
          <w:szCs w:val="20"/>
        </w:rPr>
        <w:t>合并报表范围变化情况</w:t>
      </w:r>
    </w:p>
    <w:p w14:paraId="7AC7EDA5" w14:textId="73D15FA0"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000543CD"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，发行人纳入合并范围的子公司【】家，较上一年度增加【】家，减少【】家，具体情况如下：</w:t>
      </w:r>
    </w:p>
    <w:p w14:paraId="62F4D2FE" w14:textId="310FD53A" w:rsidR="00A2713D" w:rsidRPr="003F2F99" w:rsidRDefault="00A2713D" w:rsidP="00D25020">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第三年度</w:t>
      </w:r>
      <w:r w:rsidR="000543CD"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3"/>
        <w:gridCol w:w="2553"/>
        <w:gridCol w:w="1134"/>
        <w:gridCol w:w="1699"/>
        <w:gridCol w:w="1096"/>
        <w:gridCol w:w="1105"/>
      </w:tblGrid>
      <w:tr w:rsidR="00A2713D" w:rsidRPr="003F2F99" w14:paraId="41BF7975" w14:textId="77777777" w:rsidTr="00F029AD">
        <w:trPr>
          <w:trHeight w:val="284"/>
          <w:tblHeader/>
        </w:trPr>
        <w:tc>
          <w:tcPr>
            <w:tcW w:w="418" w:type="pct"/>
            <w:vMerge w:val="restart"/>
            <w:shd w:val="clear" w:color="auto" w:fill="auto"/>
            <w:vAlign w:val="center"/>
          </w:tcPr>
          <w:p w14:paraId="654F4472"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序号</w:t>
            </w:r>
          </w:p>
        </w:tc>
        <w:tc>
          <w:tcPr>
            <w:tcW w:w="1541" w:type="pct"/>
            <w:vMerge w:val="restart"/>
            <w:vAlign w:val="center"/>
          </w:tcPr>
          <w:p w14:paraId="2D01B204"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子公司名称</w:t>
            </w:r>
          </w:p>
        </w:tc>
        <w:tc>
          <w:tcPr>
            <w:tcW w:w="685" w:type="pct"/>
            <w:vMerge w:val="restart"/>
            <w:vAlign w:val="center"/>
          </w:tcPr>
          <w:p w14:paraId="35170CCF"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增加</w:t>
            </w:r>
            <w:r w:rsidRPr="003F2F99">
              <w:rPr>
                <w:rFonts w:ascii="Times New Roman" w:eastAsia="宋体" w:hAnsi="Times New Roman" w:cs="Times New Roman"/>
                <w:b/>
                <w:kern w:val="0"/>
                <w:szCs w:val="21"/>
              </w:rPr>
              <w:t>/</w:t>
            </w:r>
            <w:r w:rsidRPr="003F2F99">
              <w:rPr>
                <w:rFonts w:ascii="Times New Roman" w:eastAsia="宋体" w:hAnsi="Times New Roman" w:cs="Times New Roman"/>
                <w:b/>
                <w:kern w:val="0"/>
                <w:szCs w:val="21"/>
              </w:rPr>
              <w:t>减少</w:t>
            </w:r>
          </w:p>
        </w:tc>
        <w:tc>
          <w:tcPr>
            <w:tcW w:w="1026" w:type="pct"/>
            <w:vMerge w:val="restart"/>
            <w:vAlign w:val="center"/>
          </w:tcPr>
          <w:p w14:paraId="5053345E"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变动原因</w:t>
            </w:r>
          </w:p>
        </w:tc>
        <w:tc>
          <w:tcPr>
            <w:tcW w:w="1329" w:type="pct"/>
            <w:gridSpan w:val="2"/>
            <w:vAlign w:val="center"/>
          </w:tcPr>
          <w:p w14:paraId="230CEBD1"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持股比例</w:t>
            </w:r>
          </w:p>
        </w:tc>
      </w:tr>
      <w:tr w:rsidR="00A2713D" w:rsidRPr="003F2F99" w14:paraId="6556E21E" w14:textId="77777777" w:rsidTr="00F029AD">
        <w:trPr>
          <w:trHeight w:val="284"/>
          <w:tblHeader/>
        </w:trPr>
        <w:tc>
          <w:tcPr>
            <w:tcW w:w="418" w:type="pct"/>
            <w:vMerge/>
            <w:shd w:val="clear" w:color="auto" w:fill="auto"/>
            <w:vAlign w:val="center"/>
          </w:tcPr>
          <w:p w14:paraId="69A350BF" w14:textId="77777777" w:rsidR="00A2713D" w:rsidRPr="003F2F99" w:rsidRDefault="00A2713D" w:rsidP="00D25020">
            <w:pPr>
              <w:widowControl w:val="0"/>
              <w:rPr>
                <w:rFonts w:ascii="Times New Roman" w:eastAsia="宋体" w:hAnsi="Times New Roman" w:cs="Times New Roman"/>
                <w:b/>
                <w:bCs/>
                <w:szCs w:val="21"/>
              </w:rPr>
            </w:pPr>
          </w:p>
        </w:tc>
        <w:tc>
          <w:tcPr>
            <w:tcW w:w="1541" w:type="pct"/>
            <w:vMerge/>
            <w:vAlign w:val="center"/>
          </w:tcPr>
          <w:p w14:paraId="395DA806" w14:textId="77777777" w:rsidR="00A2713D" w:rsidRPr="003F2F99" w:rsidRDefault="00A2713D" w:rsidP="00D25020">
            <w:pPr>
              <w:widowControl w:val="0"/>
              <w:jc w:val="center"/>
              <w:rPr>
                <w:rFonts w:ascii="Times New Roman" w:eastAsia="宋体" w:hAnsi="Times New Roman" w:cs="Times New Roman"/>
                <w:b/>
                <w:kern w:val="0"/>
                <w:szCs w:val="21"/>
              </w:rPr>
            </w:pPr>
          </w:p>
        </w:tc>
        <w:tc>
          <w:tcPr>
            <w:tcW w:w="685" w:type="pct"/>
            <w:vMerge/>
            <w:vAlign w:val="center"/>
          </w:tcPr>
          <w:p w14:paraId="5903B297" w14:textId="77777777" w:rsidR="00A2713D" w:rsidRPr="003F2F99" w:rsidRDefault="00A2713D" w:rsidP="00D25020">
            <w:pPr>
              <w:widowControl w:val="0"/>
              <w:jc w:val="right"/>
              <w:rPr>
                <w:rFonts w:ascii="Times New Roman" w:eastAsia="宋体" w:hAnsi="Times New Roman" w:cs="Times New Roman"/>
                <w:b/>
                <w:bCs/>
                <w:color w:val="FF0000"/>
                <w:szCs w:val="21"/>
              </w:rPr>
            </w:pPr>
          </w:p>
        </w:tc>
        <w:tc>
          <w:tcPr>
            <w:tcW w:w="1026" w:type="pct"/>
            <w:vMerge/>
            <w:vAlign w:val="center"/>
          </w:tcPr>
          <w:p w14:paraId="7DE71E79" w14:textId="77777777" w:rsidR="00A2713D" w:rsidRPr="003F2F99" w:rsidRDefault="00A2713D" w:rsidP="00D25020">
            <w:pPr>
              <w:widowControl w:val="0"/>
              <w:jc w:val="right"/>
              <w:rPr>
                <w:rFonts w:ascii="Times New Roman" w:eastAsia="宋体" w:hAnsi="Times New Roman" w:cs="Times New Roman"/>
                <w:b/>
                <w:bCs/>
                <w:color w:val="FF0000"/>
                <w:szCs w:val="21"/>
              </w:rPr>
            </w:pPr>
          </w:p>
        </w:tc>
        <w:tc>
          <w:tcPr>
            <w:tcW w:w="662" w:type="pct"/>
            <w:vAlign w:val="center"/>
          </w:tcPr>
          <w:p w14:paraId="2688FD12"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直接</w:t>
            </w:r>
          </w:p>
        </w:tc>
        <w:tc>
          <w:tcPr>
            <w:tcW w:w="667" w:type="pct"/>
            <w:vAlign w:val="center"/>
          </w:tcPr>
          <w:p w14:paraId="706171C7"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间接</w:t>
            </w:r>
          </w:p>
        </w:tc>
      </w:tr>
      <w:tr w:rsidR="00A2713D" w:rsidRPr="003F2F99" w14:paraId="48D6D871" w14:textId="77777777" w:rsidTr="00F029AD">
        <w:trPr>
          <w:trHeight w:val="284"/>
        </w:trPr>
        <w:tc>
          <w:tcPr>
            <w:tcW w:w="418" w:type="pct"/>
            <w:shd w:val="clear" w:color="auto" w:fill="auto"/>
            <w:vAlign w:val="center"/>
          </w:tcPr>
          <w:p w14:paraId="512D786E"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1</w:t>
            </w:r>
          </w:p>
        </w:tc>
        <w:tc>
          <w:tcPr>
            <w:tcW w:w="1541" w:type="pct"/>
            <w:vAlign w:val="center"/>
          </w:tcPr>
          <w:p w14:paraId="58720481" w14:textId="77777777" w:rsidR="00A2713D" w:rsidRPr="003F2F99" w:rsidRDefault="00A2713D" w:rsidP="00D25020">
            <w:pPr>
              <w:widowControl w:val="0"/>
              <w:rPr>
                <w:rFonts w:ascii="Times New Roman" w:eastAsia="宋体" w:hAnsi="Times New Roman" w:cs="Times New Roman"/>
                <w:szCs w:val="21"/>
              </w:rPr>
            </w:pPr>
          </w:p>
        </w:tc>
        <w:tc>
          <w:tcPr>
            <w:tcW w:w="685" w:type="pct"/>
            <w:vAlign w:val="center"/>
          </w:tcPr>
          <w:p w14:paraId="29239BF6" w14:textId="77777777" w:rsidR="00A2713D" w:rsidRPr="003F2F99" w:rsidRDefault="00A2713D" w:rsidP="00D25020">
            <w:pPr>
              <w:widowControl w:val="0"/>
              <w:jc w:val="center"/>
              <w:rPr>
                <w:rFonts w:ascii="Times New Roman" w:eastAsia="宋体" w:hAnsi="Times New Roman" w:cs="Times New Roman"/>
                <w:szCs w:val="21"/>
              </w:rPr>
            </w:pPr>
          </w:p>
        </w:tc>
        <w:tc>
          <w:tcPr>
            <w:tcW w:w="1026" w:type="pct"/>
            <w:vAlign w:val="center"/>
          </w:tcPr>
          <w:p w14:paraId="5622F0B3" w14:textId="77777777" w:rsidR="00A2713D" w:rsidRPr="003F2F99" w:rsidRDefault="00A2713D" w:rsidP="00D25020">
            <w:pPr>
              <w:widowControl w:val="0"/>
              <w:rPr>
                <w:rFonts w:ascii="Times New Roman" w:eastAsia="宋体" w:hAnsi="Times New Roman" w:cs="Times New Roman"/>
                <w:szCs w:val="21"/>
              </w:rPr>
            </w:pPr>
          </w:p>
        </w:tc>
        <w:tc>
          <w:tcPr>
            <w:tcW w:w="662" w:type="pct"/>
            <w:vAlign w:val="center"/>
          </w:tcPr>
          <w:p w14:paraId="1578F60C" w14:textId="77777777" w:rsidR="00A2713D" w:rsidRPr="003F2F99" w:rsidRDefault="00A2713D" w:rsidP="00D25020">
            <w:pPr>
              <w:widowControl w:val="0"/>
              <w:jc w:val="right"/>
              <w:rPr>
                <w:rFonts w:ascii="Times New Roman" w:eastAsia="宋体" w:hAnsi="Times New Roman" w:cs="Times New Roman"/>
                <w:kern w:val="0"/>
                <w:szCs w:val="21"/>
              </w:rPr>
            </w:pPr>
          </w:p>
        </w:tc>
        <w:tc>
          <w:tcPr>
            <w:tcW w:w="667" w:type="pct"/>
            <w:vAlign w:val="center"/>
          </w:tcPr>
          <w:p w14:paraId="5C83D6DE" w14:textId="77777777" w:rsidR="00A2713D" w:rsidRPr="003F2F99" w:rsidRDefault="00A2713D" w:rsidP="00D25020">
            <w:pPr>
              <w:widowControl w:val="0"/>
              <w:jc w:val="right"/>
              <w:rPr>
                <w:rFonts w:ascii="Times New Roman" w:eastAsia="宋体" w:hAnsi="Times New Roman" w:cs="Times New Roman"/>
                <w:kern w:val="0"/>
                <w:szCs w:val="21"/>
              </w:rPr>
            </w:pPr>
          </w:p>
        </w:tc>
      </w:tr>
      <w:tr w:rsidR="00A2713D" w:rsidRPr="003F2F99" w14:paraId="166D342F" w14:textId="77777777" w:rsidTr="00F029AD">
        <w:trPr>
          <w:trHeight w:val="284"/>
        </w:trPr>
        <w:tc>
          <w:tcPr>
            <w:tcW w:w="418" w:type="pct"/>
            <w:shd w:val="clear" w:color="auto" w:fill="auto"/>
            <w:vAlign w:val="center"/>
          </w:tcPr>
          <w:p w14:paraId="753A4010"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2</w:t>
            </w:r>
          </w:p>
        </w:tc>
        <w:tc>
          <w:tcPr>
            <w:tcW w:w="1541" w:type="pct"/>
            <w:vAlign w:val="center"/>
          </w:tcPr>
          <w:p w14:paraId="56B89DEC" w14:textId="77777777" w:rsidR="00A2713D" w:rsidRPr="003F2F99" w:rsidRDefault="00A2713D" w:rsidP="00D25020">
            <w:pPr>
              <w:widowControl w:val="0"/>
              <w:rPr>
                <w:rFonts w:ascii="Times New Roman" w:eastAsia="宋体" w:hAnsi="Times New Roman" w:cs="Times New Roman"/>
                <w:szCs w:val="21"/>
              </w:rPr>
            </w:pPr>
          </w:p>
        </w:tc>
        <w:tc>
          <w:tcPr>
            <w:tcW w:w="685" w:type="pct"/>
            <w:vAlign w:val="center"/>
          </w:tcPr>
          <w:p w14:paraId="038F472C" w14:textId="77777777" w:rsidR="00A2713D" w:rsidRPr="003F2F99" w:rsidRDefault="00A2713D" w:rsidP="00D25020">
            <w:pPr>
              <w:widowControl w:val="0"/>
              <w:jc w:val="center"/>
              <w:rPr>
                <w:rFonts w:ascii="Times New Roman" w:eastAsia="宋体" w:hAnsi="Times New Roman" w:cs="Times New Roman"/>
                <w:szCs w:val="21"/>
              </w:rPr>
            </w:pPr>
          </w:p>
        </w:tc>
        <w:tc>
          <w:tcPr>
            <w:tcW w:w="1026" w:type="pct"/>
            <w:vAlign w:val="center"/>
          </w:tcPr>
          <w:p w14:paraId="2AAA0DB2" w14:textId="77777777" w:rsidR="00A2713D" w:rsidRPr="003F2F99" w:rsidRDefault="00A2713D" w:rsidP="00D25020">
            <w:pPr>
              <w:widowControl w:val="0"/>
              <w:rPr>
                <w:rFonts w:ascii="Times New Roman" w:eastAsia="宋体" w:hAnsi="Times New Roman" w:cs="Times New Roman"/>
                <w:szCs w:val="21"/>
              </w:rPr>
            </w:pPr>
          </w:p>
        </w:tc>
        <w:tc>
          <w:tcPr>
            <w:tcW w:w="662" w:type="pct"/>
            <w:vAlign w:val="center"/>
          </w:tcPr>
          <w:p w14:paraId="58DC2DAB" w14:textId="77777777" w:rsidR="00A2713D" w:rsidRPr="003F2F99" w:rsidRDefault="00A2713D" w:rsidP="00D25020">
            <w:pPr>
              <w:widowControl w:val="0"/>
              <w:jc w:val="right"/>
              <w:rPr>
                <w:rFonts w:ascii="Times New Roman" w:eastAsia="宋体" w:hAnsi="Times New Roman" w:cs="Times New Roman"/>
                <w:kern w:val="0"/>
                <w:szCs w:val="21"/>
              </w:rPr>
            </w:pPr>
          </w:p>
        </w:tc>
        <w:tc>
          <w:tcPr>
            <w:tcW w:w="667" w:type="pct"/>
            <w:vAlign w:val="center"/>
          </w:tcPr>
          <w:p w14:paraId="11D0E851" w14:textId="77777777" w:rsidR="00A2713D" w:rsidRPr="003F2F99" w:rsidRDefault="00A2713D" w:rsidP="00D25020">
            <w:pPr>
              <w:widowControl w:val="0"/>
              <w:jc w:val="right"/>
              <w:rPr>
                <w:rFonts w:ascii="Times New Roman" w:eastAsia="宋体" w:hAnsi="Times New Roman" w:cs="Times New Roman"/>
                <w:kern w:val="0"/>
                <w:szCs w:val="21"/>
              </w:rPr>
            </w:pPr>
          </w:p>
        </w:tc>
      </w:tr>
      <w:tr w:rsidR="00A2713D" w:rsidRPr="003F2F99" w14:paraId="1BF1ACE3" w14:textId="77777777" w:rsidTr="00F029AD">
        <w:trPr>
          <w:trHeight w:val="284"/>
        </w:trPr>
        <w:tc>
          <w:tcPr>
            <w:tcW w:w="418" w:type="pct"/>
            <w:shd w:val="clear" w:color="auto" w:fill="auto"/>
            <w:vAlign w:val="center"/>
          </w:tcPr>
          <w:p w14:paraId="7677B0DC"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w:t>
            </w:r>
          </w:p>
        </w:tc>
        <w:tc>
          <w:tcPr>
            <w:tcW w:w="1541" w:type="pct"/>
            <w:vAlign w:val="center"/>
          </w:tcPr>
          <w:p w14:paraId="68C8D431" w14:textId="77777777" w:rsidR="00A2713D" w:rsidRPr="003F2F99" w:rsidRDefault="00A2713D" w:rsidP="00D25020">
            <w:pPr>
              <w:widowControl w:val="0"/>
              <w:rPr>
                <w:rFonts w:ascii="Times New Roman" w:eastAsia="宋体" w:hAnsi="Times New Roman" w:cs="Times New Roman"/>
                <w:szCs w:val="21"/>
              </w:rPr>
            </w:pPr>
          </w:p>
        </w:tc>
        <w:tc>
          <w:tcPr>
            <w:tcW w:w="685" w:type="pct"/>
            <w:vAlign w:val="center"/>
          </w:tcPr>
          <w:p w14:paraId="7B8147C5" w14:textId="77777777" w:rsidR="00A2713D" w:rsidRPr="003F2F99" w:rsidRDefault="00A2713D" w:rsidP="00D25020">
            <w:pPr>
              <w:widowControl w:val="0"/>
              <w:jc w:val="center"/>
              <w:rPr>
                <w:rFonts w:ascii="Times New Roman" w:eastAsia="宋体" w:hAnsi="Times New Roman" w:cs="Times New Roman"/>
                <w:szCs w:val="21"/>
              </w:rPr>
            </w:pPr>
          </w:p>
        </w:tc>
        <w:tc>
          <w:tcPr>
            <w:tcW w:w="1026" w:type="pct"/>
            <w:vAlign w:val="center"/>
          </w:tcPr>
          <w:p w14:paraId="29AB46F4" w14:textId="77777777" w:rsidR="00A2713D" w:rsidRPr="003F2F99" w:rsidRDefault="00A2713D" w:rsidP="00D25020">
            <w:pPr>
              <w:widowControl w:val="0"/>
              <w:rPr>
                <w:rFonts w:ascii="Times New Roman" w:eastAsia="宋体" w:hAnsi="Times New Roman" w:cs="Times New Roman"/>
                <w:szCs w:val="21"/>
              </w:rPr>
            </w:pPr>
          </w:p>
        </w:tc>
        <w:tc>
          <w:tcPr>
            <w:tcW w:w="662" w:type="pct"/>
            <w:vAlign w:val="center"/>
          </w:tcPr>
          <w:p w14:paraId="2ACDD82E" w14:textId="77777777" w:rsidR="00A2713D" w:rsidRPr="003F2F99" w:rsidRDefault="00A2713D" w:rsidP="00D25020">
            <w:pPr>
              <w:widowControl w:val="0"/>
              <w:jc w:val="right"/>
              <w:rPr>
                <w:rFonts w:ascii="Times New Roman" w:eastAsia="宋体" w:hAnsi="Times New Roman" w:cs="Times New Roman"/>
                <w:kern w:val="0"/>
                <w:szCs w:val="21"/>
              </w:rPr>
            </w:pPr>
          </w:p>
        </w:tc>
        <w:tc>
          <w:tcPr>
            <w:tcW w:w="667" w:type="pct"/>
            <w:vAlign w:val="center"/>
          </w:tcPr>
          <w:p w14:paraId="35EB38E0" w14:textId="77777777" w:rsidR="00A2713D" w:rsidRPr="003F2F99" w:rsidRDefault="00A2713D" w:rsidP="00D25020">
            <w:pPr>
              <w:widowControl w:val="0"/>
              <w:jc w:val="right"/>
              <w:rPr>
                <w:rFonts w:ascii="Times New Roman" w:eastAsia="宋体" w:hAnsi="Times New Roman" w:cs="Times New Roman"/>
                <w:kern w:val="0"/>
                <w:szCs w:val="21"/>
              </w:rPr>
            </w:pPr>
          </w:p>
        </w:tc>
      </w:tr>
    </w:tbl>
    <w:p w14:paraId="21824D32" w14:textId="4B1AEF5F" w:rsidR="00A2713D" w:rsidRPr="003F2F99" w:rsidRDefault="00A2713D" w:rsidP="00D25020">
      <w:pPr>
        <w:pStyle w:val="affff8"/>
        <w:widowControl w:val="0"/>
        <w:numPr>
          <w:ilvl w:val="0"/>
          <w:numId w:val="13"/>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73" w:name="_Toc41662687"/>
      <w:bookmarkStart w:id="74" w:name="_Toc41662754"/>
      <w:bookmarkStart w:id="75" w:name="_Toc41662895"/>
      <w:bookmarkStart w:id="76" w:name="_Toc41662968"/>
      <w:bookmarkStart w:id="77" w:name="_Toc41663175"/>
      <w:bookmarkStart w:id="78" w:name="_Toc41663248"/>
      <w:bookmarkStart w:id="79" w:name="_Toc41663449"/>
      <w:bookmarkStart w:id="80" w:name="_Toc41663589"/>
      <w:bookmarkStart w:id="81" w:name="_Toc41663869"/>
      <w:bookmarkStart w:id="82" w:name="_Toc71637633"/>
      <w:r w:rsidRPr="003F2F99">
        <w:rPr>
          <w:rFonts w:ascii="Times New Roman" w:eastAsia="宋体" w:hAnsi="Times New Roman" w:cs="Times New Roman"/>
          <w:b/>
          <w:bCs/>
          <w:color w:val="FF0000"/>
          <w:kern w:val="0"/>
          <w:sz w:val="28"/>
          <w:szCs w:val="28"/>
        </w:rPr>
        <w:t>{$</w:t>
      </w:r>
      <w:r w:rsidRPr="003F2F99">
        <w:rPr>
          <w:rFonts w:ascii="Times New Roman" w:eastAsia="宋体" w:hAnsi="Times New Roman" w:cs="Times New Roman"/>
          <w:b/>
          <w:bCs/>
          <w:color w:val="FF0000"/>
          <w:kern w:val="0"/>
          <w:sz w:val="28"/>
          <w:szCs w:val="28"/>
        </w:rPr>
        <w:t>报告期文字表述</w:t>
      </w:r>
      <w:r w:rsidRPr="003F2F99">
        <w:rPr>
          <w:rFonts w:ascii="Times New Roman" w:eastAsia="宋体" w:hAnsi="Times New Roman" w:cs="Times New Roman"/>
          <w:b/>
          <w:bCs/>
          <w:color w:val="FF0000"/>
          <w:kern w:val="0"/>
          <w:sz w:val="28"/>
          <w:szCs w:val="28"/>
        </w:rPr>
        <w:t>}</w:t>
      </w:r>
      <w:r w:rsidRPr="003F2F99">
        <w:rPr>
          <w:rFonts w:ascii="Times New Roman" w:eastAsia="宋体" w:hAnsi="Times New Roman" w:cs="Times New Roman"/>
          <w:b/>
          <w:bCs/>
          <w:color w:val="FF0000"/>
          <w:kern w:val="0"/>
          <w:sz w:val="28"/>
          <w:szCs w:val="28"/>
        </w:rPr>
        <w:t>主要财务指标</w:t>
      </w:r>
      <w:bookmarkEnd w:id="73"/>
      <w:bookmarkEnd w:id="74"/>
      <w:bookmarkEnd w:id="75"/>
      <w:bookmarkEnd w:id="76"/>
      <w:bookmarkEnd w:id="77"/>
      <w:bookmarkEnd w:id="78"/>
      <w:bookmarkEnd w:id="79"/>
      <w:bookmarkEnd w:id="80"/>
      <w:bookmarkEnd w:id="81"/>
      <w:bookmarkEnd w:id="82"/>
      <w:r w:rsidR="003A04B2" w:rsidRPr="003A04B2">
        <w:rPr>
          <w:rFonts w:ascii="Times New Roman" w:eastAsia="宋体" w:hAnsi="Times New Roman" w:cs="Times New Roman"/>
          <w:b/>
          <w:bCs/>
          <w:color w:val="FF0000"/>
          <w:kern w:val="0"/>
          <w:sz w:val="28"/>
          <w:szCs w:val="28"/>
          <w:shd w:val="clear" w:color="auto" w:fill="00FF00"/>
        </w:rPr>
        <w:fldChar w:fldCharType="begin"/>
      </w:r>
      <w:r w:rsidR="003A04B2" w:rsidRPr="003A04B2">
        <w:rPr>
          <w:rFonts w:ascii="Times New Roman" w:eastAsia="宋体" w:hAnsi="Times New Roman" w:cs="Times New Roman"/>
          <w:b/>
          <w:bCs/>
          <w:color w:val="FF0000"/>
          <w:kern w:val="0"/>
          <w:sz w:val="28"/>
          <w:szCs w:val="28"/>
          <w:shd w:val="clear" w:color="auto" w:fill="00FF00"/>
        </w:rPr>
        <w:instrText xml:space="preserve"> </w:instrText>
      </w:r>
      <w:r w:rsidR="003A04B2" w:rsidRPr="003A04B2">
        <w:rPr>
          <w:rFonts w:ascii="Times New Roman" w:eastAsia="宋体" w:hAnsi="Times New Roman" w:cs="Times New Roman" w:hint="eastAsia"/>
          <w:b/>
          <w:bCs/>
          <w:color w:val="FF0000"/>
          <w:kern w:val="0"/>
          <w:sz w:val="28"/>
          <w:szCs w:val="28"/>
          <w:shd w:val="clear" w:color="auto" w:fill="00FF00"/>
        </w:rPr>
        <w:instrText>61</w:instrText>
      </w:r>
      <w:r w:rsidR="003A04B2" w:rsidRPr="003A04B2">
        <w:rPr>
          <w:rFonts w:ascii="Times New Roman" w:eastAsia="宋体" w:hAnsi="Times New Roman" w:cs="Times New Roman"/>
          <w:b/>
          <w:bCs/>
          <w:color w:val="FF0000"/>
          <w:kern w:val="0"/>
          <w:sz w:val="28"/>
          <w:szCs w:val="28"/>
          <w:shd w:val="clear" w:color="auto" w:fill="00FF00"/>
        </w:rPr>
        <w:instrText xml:space="preserve"> </w:instrText>
      </w:r>
      <w:r w:rsidR="003A04B2" w:rsidRPr="003A04B2">
        <w:rPr>
          <w:rFonts w:ascii="Times New Roman" w:eastAsia="宋体" w:hAnsi="Times New Roman" w:cs="Times New Roman"/>
          <w:b/>
          <w:bCs/>
          <w:color w:val="FF0000"/>
          <w:kern w:val="0"/>
          <w:sz w:val="28"/>
          <w:szCs w:val="28"/>
          <w:shd w:val="clear" w:color="auto" w:fill="00FF00"/>
        </w:rPr>
        <w:fldChar w:fldCharType="end"/>
      </w:r>
    </w:p>
    <w:p w14:paraId="1ED82AA4" w14:textId="77777777" w:rsidR="00A2713D" w:rsidRPr="003F2F99" w:rsidRDefault="00A2713D" w:rsidP="00D25020">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lastRenderedPageBreak/>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合并口径</w:t>
      </w:r>
      <w:commentRangeStart w:id="83"/>
      <w:r w:rsidRPr="003F2F99">
        <w:rPr>
          <w:rFonts w:ascii="Times New Roman" w:eastAsia="宋体" w:hAnsi="Times New Roman" w:cs="Times New Roman"/>
          <w:b/>
          <w:bCs/>
          <w:kern w:val="0"/>
          <w:szCs w:val="21"/>
        </w:rPr>
        <w:t>主要财务指标</w:t>
      </w:r>
      <w:commentRangeEnd w:id="83"/>
      <w:r w:rsidR="0086394B">
        <w:rPr>
          <w:rStyle w:val="affff2"/>
        </w:rPr>
        <w:commentReference w:id="83"/>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163"/>
        <w:gridCol w:w="2062"/>
        <w:gridCol w:w="2055"/>
      </w:tblGrid>
      <w:tr w:rsidR="00A2713D" w:rsidRPr="003F2F99" w14:paraId="4E771A96" w14:textId="77777777" w:rsidTr="00F029AD">
        <w:trPr>
          <w:trHeight w:val="284"/>
          <w:tblHeader/>
        </w:trPr>
        <w:tc>
          <w:tcPr>
            <w:tcW w:w="2514" w:type="pct"/>
            <w:shd w:val="clear" w:color="auto" w:fill="auto"/>
            <w:vAlign w:val="center"/>
          </w:tcPr>
          <w:p w14:paraId="65E8A73F"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财务指标</w:t>
            </w:r>
          </w:p>
        </w:tc>
        <w:tc>
          <w:tcPr>
            <w:tcW w:w="1245" w:type="pct"/>
            <w:vAlign w:val="center"/>
          </w:tcPr>
          <w:p w14:paraId="29651BA4" w14:textId="034E1D5A" w:rsidR="00A2713D" w:rsidRPr="003F2F99" w:rsidRDefault="0040610C" w:rsidP="00D25020">
            <w:pPr>
              <w:widowControl w:val="0"/>
              <w:jc w:val="center"/>
              <w:rPr>
                <w:rFonts w:ascii="Times New Roman" w:eastAsia="宋体" w:hAnsi="Times New Roman" w:cs="Times New Roman"/>
              </w:rPr>
            </w:pPr>
            <w:r>
              <w:rPr>
                <w:rFonts w:ascii="Times New Roman" w:eastAsia="宋体" w:hAnsi="Times New Roman" w:cs="Times New Roman"/>
                <w:b/>
                <w:bCs/>
                <w:color w:val="FF0000"/>
                <w:szCs w:val="21"/>
              </w:rPr>
              <w:t>EXN3</w:t>
            </w:r>
          </w:p>
        </w:tc>
        <w:tc>
          <w:tcPr>
            <w:tcW w:w="1241" w:type="pct"/>
            <w:shd w:val="clear" w:color="auto" w:fill="auto"/>
            <w:vAlign w:val="center"/>
          </w:tcPr>
          <w:p w14:paraId="26E230CE" w14:textId="0FB54BE1" w:rsidR="00A2713D" w:rsidRPr="003F2F99" w:rsidRDefault="0040610C" w:rsidP="00D25020">
            <w:pPr>
              <w:widowControl w:val="0"/>
              <w:jc w:val="center"/>
              <w:rPr>
                <w:rFonts w:ascii="Times New Roman" w:eastAsia="宋体" w:hAnsi="Times New Roman" w:cs="Times New Roman"/>
              </w:rPr>
            </w:pPr>
            <w:r>
              <w:rPr>
                <w:rFonts w:ascii="Times New Roman" w:eastAsia="宋体" w:hAnsi="Times New Roman" w:cs="Times New Roman"/>
                <w:b/>
                <w:bCs/>
                <w:color w:val="FF0000"/>
                <w:szCs w:val="21"/>
              </w:rPr>
              <w:t>EXN2</w:t>
            </w:r>
          </w:p>
        </w:tc>
      </w:tr>
      <w:tr w:rsidR="00A2713D" w:rsidRPr="003F2F99" w14:paraId="66FBF590" w14:textId="77777777" w:rsidTr="00F029AD">
        <w:trPr>
          <w:trHeight w:val="284"/>
        </w:trPr>
        <w:tc>
          <w:tcPr>
            <w:tcW w:w="2514" w:type="pct"/>
            <w:shd w:val="clear" w:color="auto" w:fill="auto"/>
            <w:vAlign w:val="center"/>
          </w:tcPr>
          <w:p w14:paraId="4A43DED5"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流动比率（倍）</w:t>
            </w:r>
          </w:p>
        </w:tc>
        <w:tc>
          <w:tcPr>
            <w:tcW w:w="1245" w:type="pct"/>
            <w:vAlign w:val="center"/>
          </w:tcPr>
          <w:p w14:paraId="28C87243" w14:textId="4411714F"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EXZB1-3</w:t>
            </w:r>
          </w:p>
        </w:tc>
        <w:tc>
          <w:tcPr>
            <w:tcW w:w="1241" w:type="pct"/>
            <w:shd w:val="clear" w:color="auto" w:fill="auto"/>
            <w:vAlign w:val="center"/>
          </w:tcPr>
          <w:p w14:paraId="2CD448DC" w14:textId="0237B3BB"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EXZB1-2-2</w:t>
            </w:r>
          </w:p>
        </w:tc>
      </w:tr>
      <w:tr w:rsidR="00A2713D" w:rsidRPr="003F2F99" w14:paraId="043C6F1C" w14:textId="77777777" w:rsidTr="00F029AD">
        <w:trPr>
          <w:trHeight w:val="284"/>
        </w:trPr>
        <w:tc>
          <w:tcPr>
            <w:tcW w:w="2514" w:type="pct"/>
            <w:shd w:val="clear" w:color="auto" w:fill="auto"/>
            <w:vAlign w:val="center"/>
          </w:tcPr>
          <w:p w14:paraId="6B0886C0"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速动比率（倍）</w:t>
            </w:r>
          </w:p>
        </w:tc>
        <w:tc>
          <w:tcPr>
            <w:tcW w:w="1245" w:type="pct"/>
            <w:vAlign w:val="center"/>
          </w:tcPr>
          <w:p w14:paraId="4126741A" w14:textId="408E6F54"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EXZB2-3</w:t>
            </w:r>
          </w:p>
        </w:tc>
        <w:tc>
          <w:tcPr>
            <w:tcW w:w="1241" w:type="pct"/>
            <w:shd w:val="clear" w:color="auto" w:fill="auto"/>
            <w:vAlign w:val="center"/>
          </w:tcPr>
          <w:p w14:paraId="7B40E920" w14:textId="6F9EFE0A"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EXZB2-2-2</w:t>
            </w:r>
          </w:p>
        </w:tc>
      </w:tr>
      <w:tr w:rsidR="00A2713D" w:rsidRPr="003F2F99" w14:paraId="331E5E4A" w14:textId="77777777" w:rsidTr="00F029AD">
        <w:trPr>
          <w:trHeight w:val="284"/>
        </w:trPr>
        <w:tc>
          <w:tcPr>
            <w:tcW w:w="2514" w:type="pct"/>
            <w:shd w:val="clear" w:color="auto" w:fill="auto"/>
            <w:vAlign w:val="center"/>
          </w:tcPr>
          <w:p w14:paraId="1D7F29AA"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资产负债率（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326E23D8" w14:textId="0FE9E02B"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EXZB3-3</w:t>
            </w:r>
          </w:p>
        </w:tc>
        <w:tc>
          <w:tcPr>
            <w:tcW w:w="1241" w:type="pct"/>
            <w:shd w:val="clear" w:color="auto" w:fill="auto"/>
            <w:vAlign w:val="center"/>
          </w:tcPr>
          <w:p w14:paraId="4661DB14" w14:textId="1AACB6D6"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EXZB3-2-2</w:t>
            </w:r>
          </w:p>
        </w:tc>
      </w:tr>
      <w:tr w:rsidR="007F0D71" w:rsidRPr="003F2F99" w14:paraId="4C9BF467" w14:textId="77777777" w:rsidTr="00F029AD">
        <w:trPr>
          <w:trHeight w:val="284"/>
        </w:trPr>
        <w:tc>
          <w:tcPr>
            <w:tcW w:w="2514" w:type="pct"/>
            <w:shd w:val="clear" w:color="auto" w:fill="auto"/>
            <w:vAlign w:val="center"/>
          </w:tcPr>
          <w:p w14:paraId="2F14166C"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债务资本比率（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30AD0966" w14:textId="115303F5"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EXZB5-3</w:t>
            </w:r>
          </w:p>
        </w:tc>
        <w:tc>
          <w:tcPr>
            <w:tcW w:w="1241" w:type="pct"/>
            <w:shd w:val="clear" w:color="auto" w:fill="auto"/>
            <w:vAlign w:val="center"/>
          </w:tcPr>
          <w:p w14:paraId="794E5190" w14:textId="624416D4"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EXZB5-2-2</w:t>
            </w:r>
          </w:p>
        </w:tc>
      </w:tr>
      <w:tr w:rsidR="007F0D71" w:rsidRPr="003F2F99" w14:paraId="3ADA6DF7" w14:textId="77777777" w:rsidTr="00F029AD">
        <w:trPr>
          <w:trHeight w:val="284"/>
        </w:trPr>
        <w:tc>
          <w:tcPr>
            <w:tcW w:w="2514" w:type="pct"/>
            <w:shd w:val="clear" w:color="auto" w:fill="auto"/>
            <w:vAlign w:val="center"/>
          </w:tcPr>
          <w:p w14:paraId="15FBED43"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毛利率（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7CC9CEA5" w14:textId="712209A4"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EXZB7-3</w:t>
            </w:r>
          </w:p>
        </w:tc>
        <w:tc>
          <w:tcPr>
            <w:tcW w:w="1241" w:type="pct"/>
            <w:shd w:val="clear" w:color="auto" w:fill="auto"/>
            <w:vAlign w:val="center"/>
          </w:tcPr>
          <w:p w14:paraId="65098FB1" w14:textId="6F6D9085"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EXZB7-2-2</w:t>
            </w:r>
          </w:p>
        </w:tc>
      </w:tr>
      <w:tr w:rsidR="007F0D71" w:rsidRPr="003F2F99" w14:paraId="1F72D931" w14:textId="77777777" w:rsidTr="00F029AD">
        <w:trPr>
          <w:trHeight w:val="284"/>
        </w:trPr>
        <w:tc>
          <w:tcPr>
            <w:tcW w:w="2514" w:type="pct"/>
            <w:shd w:val="clear" w:color="auto" w:fill="auto"/>
            <w:vAlign w:val="center"/>
          </w:tcPr>
          <w:p w14:paraId="68B96F73"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总资产收益率（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2CF57D00" w14:textId="325E17E4"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EXZB9-3</w:t>
            </w:r>
          </w:p>
        </w:tc>
        <w:tc>
          <w:tcPr>
            <w:tcW w:w="1241" w:type="pct"/>
            <w:shd w:val="clear" w:color="auto" w:fill="auto"/>
            <w:vAlign w:val="center"/>
          </w:tcPr>
          <w:p w14:paraId="60C923E4" w14:textId="2A1D41ED"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EXZB9-2-2</w:t>
            </w:r>
          </w:p>
        </w:tc>
      </w:tr>
      <w:tr w:rsidR="007F0D71" w:rsidRPr="003F2F99" w14:paraId="7CECC9AF" w14:textId="77777777" w:rsidTr="00F029AD">
        <w:trPr>
          <w:trHeight w:val="284"/>
        </w:trPr>
        <w:tc>
          <w:tcPr>
            <w:tcW w:w="2514" w:type="pct"/>
            <w:shd w:val="clear" w:color="auto" w:fill="auto"/>
            <w:vAlign w:val="center"/>
          </w:tcPr>
          <w:p w14:paraId="1402EDD7"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净资产收益率（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4F6B1E0E" w14:textId="200D278C"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EXZB10-3</w:t>
            </w:r>
          </w:p>
        </w:tc>
        <w:tc>
          <w:tcPr>
            <w:tcW w:w="1241" w:type="pct"/>
            <w:shd w:val="clear" w:color="auto" w:fill="auto"/>
            <w:vAlign w:val="center"/>
          </w:tcPr>
          <w:p w14:paraId="5B6CEDD4" w14:textId="50FBCC94"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EXZB10-2-2</w:t>
            </w:r>
          </w:p>
        </w:tc>
      </w:tr>
      <w:tr w:rsidR="007F0D71" w:rsidRPr="003F2F99" w14:paraId="75F7BF4F" w14:textId="77777777" w:rsidTr="00F029AD">
        <w:trPr>
          <w:trHeight w:val="284"/>
        </w:trPr>
        <w:tc>
          <w:tcPr>
            <w:tcW w:w="2514" w:type="pct"/>
            <w:shd w:val="clear" w:color="auto" w:fill="auto"/>
            <w:vAlign w:val="center"/>
          </w:tcPr>
          <w:p w14:paraId="23023F74" w14:textId="068FE5A5" w:rsidR="007F0D71" w:rsidRPr="003F2F99" w:rsidRDefault="0065348D" w:rsidP="00D25020">
            <w:pPr>
              <w:widowControl w:val="0"/>
              <w:rPr>
                <w:rFonts w:ascii="Times New Roman" w:eastAsia="宋体" w:hAnsi="Times New Roman" w:cs="Times New Roman"/>
                <w:szCs w:val="21"/>
              </w:rPr>
            </w:pPr>
            <w:r>
              <w:rPr>
                <w:rFonts w:ascii="Times New Roman" w:eastAsia="宋体" w:hAnsi="Times New Roman" w:cs="Times New Roman"/>
                <w:szCs w:val="21"/>
              </w:rPr>
              <w:t>EBITDA</w:t>
            </w:r>
            <w:r w:rsidR="007F0D71" w:rsidRPr="003F2F99">
              <w:rPr>
                <w:rFonts w:ascii="Times New Roman" w:eastAsia="宋体" w:hAnsi="Times New Roman" w:cs="Times New Roman"/>
                <w:szCs w:val="21"/>
              </w:rPr>
              <w:t>(</w:t>
            </w:r>
            <w:r w:rsidR="007F0D71" w:rsidRPr="003F2F99">
              <w:rPr>
                <w:rFonts w:ascii="Times New Roman" w:eastAsia="宋体" w:hAnsi="Times New Roman" w:cs="Times New Roman"/>
                <w:szCs w:val="21"/>
              </w:rPr>
              <w:t>万元</w:t>
            </w:r>
            <w:r w:rsidR="007F0D71" w:rsidRPr="003F2F99">
              <w:rPr>
                <w:rFonts w:ascii="Times New Roman" w:eastAsia="宋体" w:hAnsi="Times New Roman" w:cs="Times New Roman"/>
                <w:szCs w:val="21"/>
              </w:rPr>
              <w:t>)</w:t>
            </w:r>
          </w:p>
        </w:tc>
        <w:tc>
          <w:tcPr>
            <w:tcW w:w="1245" w:type="pct"/>
            <w:vAlign w:val="center"/>
          </w:tcPr>
          <w:p w14:paraId="284908CD" w14:textId="72874489"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EXZB13-3</w:t>
            </w:r>
          </w:p>
        </w:tc>
        <w:tc>
          <w:tcPr>
            <w:tcW w:w="1241" w:type="pct"/>
            <w:shd w:val="clear" w:color="auto" w:fill="auto"/>
            <w:vAlign w:val="center"/>
          </w:tcPr>
          <w:p w14:paraId="14E37B24" w14:textId="5784B682"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EXZB13-2-2</w:t>
            </w:r>
          </w:p>
        </w:tc>
      </w:tr>
      <w:tr w:rsidR="007F0D71" w:rsidRPr="003F2F99" w14:paraId="508BD10A" w14:textId="77777777" w:rsidTr="00F029AD">
        <w:trPr>
          <w:trHeight w:val="284"/>
        </w:trPr>
        <w:tc>
          <w:tcPr>
            <w:tcW w:w="2514" w:type="pct"/>
            <w:shd w:val="clear" w:color="auto" w:fill="auto"/>
            <w:vAlign w:val="center"/>
          </w:tcPr>
          <w:p w14:paraId="3C73327C" w14:textId="44F4D4C6" w:rsidR="007F0D71" w:rsidRPr="003F2F99" w:rsidRDefault="0065348D" w:rsidP="00D25020">
            <w:pPr>
              <w:widowControl w:val="0"/>
              <w:rPr>
                <w:rFonts w:ascii="Times New Roman" w:eastAsia="宋体" w:hAnsi="Times New Roman" w:cs="Times New Roman"/>
                <w:szCs w:val="21"/>
              </w:rPr>
            </w:pPr>
            <w:r>
              <w:rPr>
                <w:rFonts w:ascii="Times New Roman" w:eastAsia="宋体" w:hAnsi="Times New Roman" w:cs="Times New Roman"/>
                <w:szCs w:val="21"/>
              </w:rPr>
              <w:t>EBITDA</w:t>
            </w:r>
            <w:r w:rsidR="007F0D71" w:rsidRPr="003F2F99">
              <w:rPr>
                <w:rFonts w:ascii="Times New Roman" w:eastAsia="宋体" w:hAnsi="Times New Roman" w:cs="Times New Roman"/>
                <w:szCs w:val="21"/>
              </w:rPr>
              <w:t>全部债务比（</w:t>
            </w:r>
            <w:r w:rsidR="007F0D71" w:rsidRPr="003F2F99">
              <w:rPr>
                <w:rFonts w:ascii="Times New Roman" w:eastAsia="宋体" w:hAnsi="Times New Roman" w:cs="Times New Roman"/>
                <w:szCs w:val="21"/>
              </w:rPr>
              <w:t>%</w:t>
            </w:r>
            <w:r w:rsidR="007F0D71" w:rsidRPr="003F2F99">
              <w:rPr>
                <w:rFonts w:ascii="Times New Roman" w:eastAsia="宋体" w:hAnsi="Times New Roman" w:cs="Times New Roman"/>
                <w:szCs w:val="21"/>
              </w:rPr>
              <w:t>）</w:t>
            </w:r>
          </w:p>
        </w:tc>
        <w:tc>
          <w:tcPr>
            <w:tcW w:w="1245" w:type="pct"/>
            <w:vAlign w:val="center"/>
          </w:tcPr>
          <w:p w14:paraId="2A649165" w14:textId="757F3507"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EXZB14-3</w:t>
            </w:r>
          </w:p>
        </w:tc>
        <w:tc>
          <w:tcPr>
            <w:tcW w:w="1241" w:type="pct"/>
            <w:shd w:val="clear" w:color="auto" w:fill="auto"/>
            <w:vAlign w:val="center"/>
          </w:tcPr>
          <w:p w14:paraId="6F2A9B11" w14:textId="3F30B703"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EXZB14-2-2</w:t>
            </w:r>
          </w:p>
        </w:tc>
      </w:tr>
      <w:tr w:rsidR="007F0D71" w:rsidRPr="003F2F99" w14:paraId="4CFEA73F" w14:textId="77777777" w:rsidTr="00F029AD">
        <w:trPr>
          <w:trHeight w:val="284"/>
        </w:trPr>
        <w:tc>
          <w:tcPr>
            <w:tcW w:w="2514" w:type="pct"/>
            <w:shd w:val="clear" w:color="auto" w:fill="auto"/>
            <w:vAlign w:val="center"/>
          </w:tcPr>
          <w:p w14:paraId="1EDF3BD6" w14:textId="5B526E24" w:rsidR="007F0D71" w:rsidRPr="003F2F99" w:rsidRDefault="0065348D" w:rsidP="00D25020">
            <w:pPr>
              <w:widowControl w:val="0"/>
              <w:rPr>
                <w:rFonts w:ascii="Times New Roman" w:eastAsia="宋体" w:hAnsi="Times New Roman" w:cs="Times New Roman"/>
                <w:szCs w:val="21"/>
              </w:rPr>
            </w:pPr>
            <w:r>
              <w:rPr>
                <w:rFonts w:ascii="Times New Roman" w:eastAsia="宋体" w:hAnsi="Times New Roman" w:cs="Times New Roman"/>
                <w:szCs w:val="21"/>
              </w:rPr>
              <w:t>EBITDA</w:t>
            </w:r>
            <w:r w:rsidR="007F0D71" w:rsidRPr="003F2F99">
              <w:rPr>
                <w:rFonts w:ascii="Times New Roman" w:eastAsia="宋体" w:hAnsi="Times New Roman" w:cs="Times New Roman"/>
                <w:szCs w:val="21"/>
              </w:rPr>
              <w:t>利息保障倍数（倍）</w:t>
            </w:r>
          </w:p>
        </w:tc>
        <w:tc>
          <w:tcPr>
            <w:tcW w:w="1245" w:type="pct"/>
            <w:vAlign w:val="center"/>
          </w:tcPr>
          <w:p w14:paraId="750733FD" w14:textId="37FCAD84"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EXZB15-3</w:t>
            </w:r>
          </w:p>
        </w:tc>
        <w:tc>
          <w:tcPr>
            <w:tcW w:w="1241" w:type="pct"/>
            <w:shd w:val="clear" w:color="auto" w:fill="auto"/>
            <w:vAlign w:val="center"/>
          </w:tcPr>
          <w:p w14:paraId="30627A68" w14:textId="02BF48A2"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EXZB15-2-2</w:t>
            </w:r>
          </w:p>
        </w:tc>
      </w:tr>
      <w:tr w:rsidR="007F0D71" w:rsidRPr="003F2F99" w14:paraId="4A6F389F" w14:textId="77777777" w:rsidTr="00F029AD">
        <w:trPr>
          <w:trHeight w:val="284"/>
        </w:trPr>
        <w:tc>
          <w:tcPr>
            <w:tcW w:w="2514" w:type="pct"/>
            <w:shd w:val="clear" w:color="auto" w:fill="auto"/>
            <w:vAlign w:val="center"/>
          </w:tcPr>
          <w:p w14:paraId="6062EFF4"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应收账款周转率</w:t>
            </w:r>
            <w:r w:rsidRPr="003F2F99">
              <w:rPr>
                <w:rFonts w:ascii="Times New Roman" w:eastAsia="宋体" w:hAnsi="Times New Roman" w:cs="Times New Roman"/>
                <w:szCs w:val="21"/>
              </w:rPr>
              <w:t>(</w:t>
            </w:r>
            <w:r w:rsidRPr="003F2F99">
              <w:rPr>
                <w:rFonts w:ascii="Times New Roman" w:eastAsia="宋体" w:hAnsi="Times New Roman" w:cs="Times New Roman"/>
                <w:szCs w:val="21"/>
              </w:rPr>
              <w:t>次</w:t>
            </w:r>
            <w:r w:rsidRPr="003F2F99">
              <w:rPr>
                <w:rFonts w:ascii="Times New Roman" w:eastAsia="宋体" w:hAnsi="Times New Roman" w:cs="Times New Roman"/>
                <w:szCs w:val="21"/>
              </w:rPr>
              <w:t>/</w:t>
            </w:r>
            <w:r w:rsidRPr="003F2F99">
              <w:rPr>
                <w:rFonts w:ascii="Times New Roman" w:eastAsia="宋体" w:hAnsi="Times New Roman" w:cs="Times New Roman"/>
                <w:szCs w:val="21"/>
              </w:rPr>
              <w:t>年</w:t>
            </w:r>
            <w:r w:rsidRPr="003F2F99">
              <w:rPr>
                <w:rFonts w:ascii="Times New Roman" w:eastAsia="宋体" w:hAnsi="Times New Roman" w:cs="Times New Roman"/>
                <w:szCs w:val="21"/>
              </w:rPr>
              <w:t>)</w:t>
            </w:r>
          </w:p>
        </w:tc>
        <w:tc>
          <w:tcPr>
            <w:tcW w:w="1245" w:type="pct"/>
            <w:vAlign w:val="center"/>
          </w:tcPr>
          <w:p w14:paraId="4E9C5C33" w14:textId="602E44C1"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EXZB17-3</w:t>
            </w:r>
          </w:p>
        </w:tc>
        <w:tc>
          <w:tcPr>
            <w:tcW w:w="1241" w:type="pct"/>
            <w:shd w:val="clear" w:color="auto" w:fill="auto"/>
            <w:vAlign w:val="center"/>
          </w:tcPr>
          <w:p w14:paraId="5F89F455" w14:textId="0BE4EEBD"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EXZB17-2-2</w:t>
            </w:r>
          </w:p>
        </w:tc>
      </w:tr>
      <w:tr w:rsidR="007F0D71" w:rsidRPr="003F2F99" w14:paraId="5F2BB895" w14:textId="77777777" w:rsidTr="00F029AD">
        <w:trPr>
          <w:trHeight w:val="284"/>
        </w:trPr>
        <w:tc>
          <w:tcPr>
            <w:tcW w:w="2514" w:type="pct"/>
            <w:shd w:val="clear" w:color="auto" w:fill="auto"/>
            <w:vAlign w:val="center"/>
          </w:tcPr>
          <w:p w14:paraId="27DBFA23"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存货周转率</w:t>
            </w:r>
            <w:r w:rsidRPr="003F2F99">
              <w:rPr>
                <w:rFonts w:ascii="Times New Roman" w:eastAsia="宋体" w:hAnsi="Times New Roman" w:cs="Times New Roman"/>
                <w:szCs w:val="21"/>
              </w:rPr>
              <w:t>(</w:t>
            </w:r>
            <w:r w:rsidRPr="003F2F99">
              <w:rPr>
                <w:rFonts w:ascii="Times New Roman" w:eastAsia="宋体" w:hAnsi="Times New Roman" w:cs="Times New Roman"/>
                <w:szCs w:val="21"/>
              </w:rPr>
              <w:t>次</w:t>
            </w:r>
            <w:r w:rsidRPr="003F2F99">
              <w:rPr>
                <w:rFonts w:ascii="Times New Roman" w:eastAsia="宋体" w:hAnsi="Times New Roman" w:cs="Times New Roman"/>
                <w:szCs w:val="21"/>
              </w:rPr>
              <w:t>/</w:t>
            </w:r>
            <w:r w:rsidRPr="003F2F99">
              <w:rPr>
                <w:rFonts w:ascii="Times New Roman" w:eastAsia="宋体" w:hAnsi="Times New Roman" w:cs="Times New Roman"/>
                <w:szCs w:val="21"/>
              </w:rPr>
              <w:t>年</w:t>
            </w:r>
            <w:r w:rsidRPr="003F2F99">
              <w:rPr>
                <w:rFonts w:ascii="Times New Roman" w:eastAsia="宋体" w:hAnsi="Times New Roman" w:cs="Times New Roman"/>
                <w:szCs w:val="21"/>
              </w:rPr>
              <w:t>)</w:t>
            </w:r>
          </w:p>
        </w:tc>
        <w:tc>
          <w:tcPr>
            <w:tcW w:w="1245" w:type="pct"/>
            <w:vAlign w:val="center"/>
          </w:tcPr>
          <w:p w14:paraId="3D17EA68" w14:textId="193F67FB"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EXZB18-3</w:t>
            </w:r>
          </w:p>
        </w:tc>
        <w:tc>
          <w:tcPr>
            <w:tcW w:w="1241" w:type="pct"/>
            <w:shd w:val="clear" w:color="auto" w:fill="auto"/>
            <w:vAlign w:val="center"/>
          </w:tcPr>
          <w:p w14:paraId="59885B84" w14:textId="7C5D9BDE"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EXZB18-2-2</w:t>
            </w:r>
          </w:p>
        </w:tc>
      </w:tr>
      <w:tr w:rsidR="007F0D71" w:rsidRPr="003F2F99" w14:paraId="1F58CFCE" w14:textId="77777777" w:rsidTr="00F029AD">
        <w:trPr>
          <w:trHeight w:val="284"/>
        </w:trPr>
        <w:tc>
          <w:tcPr>
            <w:tcW w:w="2514" w:type="pct"/>
            <w:shd w:val="clear" w:color="auto" w:fill="auto"/>
            <w:vAlign w:val="center"/>
          </w:tcPr>
          <w:p w14:paraId="2B551FF8"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总资产周转率</w:t>
            </w:r>
            <w:r w:rsidRPr="003F2F99">
              <w:rPr>
                <w:rFonts w:ascii="Times New Roman" w:eastAsia="宋体" w:hAnsi="Times New Roman" w:cs="Times New Roman"/>
                <w:szCs w:val="21"/>
              </w:rPr>
              <w:t>(</w:t>
            </w:r>
            <w:r w:rsidRPr="003F2F99">
              <w:rPr>
                <w:rFonts w:ascii="Times New Roman" w:eastAsia="宋体" w:hAnsi="Times New Roman" w:cs="Times New Roman"/>
                <w:szCs w:val="21"/>
              </w:rPr>
              <w:t>次</w:t>
            </w:r>
            <w:r w:rsidRPr="003F2F99">
              <w:rPr>
                <w:rFonts w:ascii="Times New Roman" w:eastAsia="宋体" w:hAnsi="Times New Roman" w:cs="Times New Roman"/>
                <w:szCs w:val="21"/>
              </w:rPr>
              <w:t>/</w:t>
            </w:r>
            <w:r w:rsidRPr="003F2F99">
              <w:rPr>
                <w:rFonts w:ascii="Times New Roman" w:eastAsia="宋体" w:hAnsi="Times New Roman" w:cs="Times New Roman"/>
                <w:szCs w:val="21"/>
              </w:rPr>
              <w:t>年</w:t>
            </w:r>
            <w:r w:rsidRPr="003F2F99">
              <w:rPr>
                <w:rFonts w:ascii="Times New Roman" w:eastAsia="宋体" w:hAnsi="Times New Roman" w:cs="Times New Roman"/>
                <w:szCs w:val="21"/>
              </w:rPr>
              <w:t>)</w:t>
            </w:r>
          </w:p>
        </w:tc>
        <w:tc>
          <w:tcPr>
            <w:tcW w:w="1245" w:type="pct"/>
            <w:vAlign w:val="center"/>
          </w:tcPr>
          <w:p w14:paraId="7BB83FE3" w14:textId="72FCE793"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EXZB19-3</w:t>
            </w:r>
          </w:p>
        </w:tc>
        <w:tc>
          <w:tcPr>
            <w:tcW w:w="1241" w:type="pct"/>
            <w:shd w:val="clear" w:color="auto" w:fill="auto"/>
            <w:vAlign w:val="center"/>
          </w:tcPr>
          <w:p w14:paraId="6677DCA7" w14:textId="3C78412C" w:rsidR="007F0D71"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EXZB19-2-2</w:t>
            </w:r>
          </w:p>
        </w:tc>
      </w:tr>
      <w:tr w:rsidR="007F0D71" w:rsidRPr="003F2F99" w14:paraId="17009712" w14:textId="77777777" w:rsidTr="00F029AD">
        <w:trPr>
          <w:trHeight w:val="284"/>
        </w:trPr>
        <w:tc>
          <w:tcPr>
            <w:tcW w:w="2514" w:type="pct"/>
            <w:shd w:val="clear" w:color="auto" w:fill="auto"/>
            <w:vAlign w:val="center"/>
          </w:tcPr>
          <w:p w14:paraId="2D28E336"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贷款偿还率（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14A14C23" w14:textId="77777777" w:rsidR="007F0D71" w:rsidRPr="003F2F99" w:rsidRDefault="007F0D71" w:rsidP="00D25020">
            <w:pPr>
              <w:widowControl w:val="0"/>
              <w:jc w:val="right"/>
              <w:rPr>
                <w:rFonts w:ascii="Times New Roman" w:eastAsia="宋体" w:hAnsi="Times New Roman" w:cs="Times New Roman"/>
              </w:rPr>
            </w:pPr>
            <w:r w:rsidRPr="003F2F99">
              <w:rPr>
                <w:rFonts w:ascii="Times New Roman" w:eastAsia="宋体" w:hAnsi="Times New Roman" w:cs="Times New Roman"/>
                <w:szCs w:val="21"/>
              </w:rPr>
              <w:t>100.00</w:t>
            </w:r>
          </w:p>
        </w:tc>
        <w:tc>
          <w:tcPr>
            <w:tcW w:w="1241" w:type="pct"/>
            <w:shd w:val="clear" w:color="auto" w:fill="auto"/>
            <w:vAlign w:val="center"/>
          </w:tcPr>
          <w:p w14:paraId="0AF29311" w14:textId="77777777" w:rsidR="007F0D71" w:rsidRPr="003F2F99" w:rsidRDefault="007F0D71" w:rsidP="00D25020">
            <w:pPr>
              <w:widowControl w:val="0"/>
              <w:jc w:val="right"/>
              <w:rPr>
                <w:rFonts w:ascii="Times New Roman" w:eastAsia="宋体" w:hAnsi="Times New Roman" w:cs="Times New Roman"/>
              </w:rPr>
            </w:pPr>
            <w:r w:rsidRPr="003F2F99">
              <w:rPr>
                <w:rFonts w:ascii="Times New Roman" w:eastAsia="宋体" w:hAnsi="Times New Roman" w:cs="Times New Roman"/>
                <w:szCs w:val="21"/>
              </w:rPr>
              <w:t>100.00</w:t>
            </w:r>
          </w:p>
        </w:tc>
      </w:tr>
      <w:tr w:rsidR="007F0D71" w:rsidRPr="003F2F99" w14:paraId="189A914A" w14:textId="77777777" w:rsidTr="00F029AD">
        <w:trPr>
          <w:trHeight w:val="284"/>
        </w:trPr>
        <w:tc>
          <w:tcPr>
            <w:tcW w:w="2514" w:type="pct"/>
            <w:shd w:val="clear" w:color="auto" w:fill="auto"/>
            <w:vAlign w:val="center"/>
          </w:tcPr>
          <w:p w14:paraId="0CB0413E"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利息偿付率（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60C3A7BC" w14:textId="77777777" w:rsidR="007F0D71" w:rsidRPr="003F2F99" w:rsidRDefault="007F0D71" w:rsidP="00D25020">
            <w:pPr>
              <w:widowControl w:val="0"/>
              <w:jc w:val="right"/>
              <w:rPr>
                <w:rFonts w:ascii="Times New Roman" w:eastAsia="宋体" w:hAnsi="Times New Roman" w:cs="Times New Roman"/>
              </w:rPr>
            </w:pPr>
            <w:r w:rsidRPr="003F2F99">
              <w:rPr>
                <w:rFonts w:ascii="Times New Roman" w:eastAsia="宋体" w:hAnsi="Times New Roman" w:cs="Times New Roman"/>
                <w:szCs w:val="21"/>
              </w:rPr>
              <w:t>100.00</w:t>
            </w:r>
          </w:p>
        </w:tc>
        <w:tc>
          <w:tcPr>
            <w:tcW w:w="1241" w:type="pct"/>
            <w:shd w:val="clear" w:color="auto" w:fill="auto"/>
            <w:vAlign w:val="center"/>
          </w:tcPr>
          <w:p w14:paraId="4D06CAB0" w14:textId="77777777" w:rsidR="007F0D71" w:rsidRPr="003F2F99" w:rsidRDefault="007F0D71" w:rsidP="00D25020">
            <w:pPr>
              <w:widowControl w:val="0"/>
              <w:jc w:val="right"/>
              <w:rPr>
                <w:rFonts w:ascii="Times New Roman" w:eastAsia="宋体" w:hAnsi="Times New Roman" w:cs="Times New Roman"/>
              </w:rPr>
            </w:pPr>
            <w:r w:rsidRPr="003F2F99">
              <w:rPr>
                <w:rFonts w:ascii="Times New Roman" w:eastAsia="宋体" w:hAnsi="Times New Roman" w:cs="Times New Roman"/>
                <w:szCs w:val="21"/>
              </w:rPr>
              <w:t>100.00</w:t>
            </w:r>
          </w:p>
        </w:tc>
      </w:tr>
    </w:tbl>
    <w:p w14:paraId="7CC48511" w14:textId="77777777" w:rsidR="00A2713D" w:rsidRPr="003F2F99" w:rsidRDefault="00A2713D" w:rsidP="00D25020">
      <w:pPr>
        <w:widowControl w:val="0"/>
        <w:spacing w:beforeLines="50" w:before="156"/>
        <w:rPr>
          <w:rFonts w:ascii="Times New Roman" w:eastAsia="宋体" w:hAnsi="Times New Roman" w:cs="Times New Roman"/>
          <w:kern w:val="0"/>
          <w:szCs w:val="21"/>
        </w:rPr>
      </w:pPr>
      <w:r w:rsidRPr="003F2F99">
        <w:rPr>
          <w:rFonts w:ascii="Times New Roman" w:eastAsia="宋体" w:hAnsi="Times New Roman" w:cs="Times New Roman"/>
          <w:kern w:val="0"/>
          <w:szCs w:val="21"/>
        </w:rPr>
        <w:t>注：上述财务指标计算方法如下：</w:t>
      </w:r>
    </w:p>
    <w:p w14:paraId="1A31DE6E"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w:t>
      </w:r>
      <w:r w:rsidRPr="003F2F99">
        <w:rPr>
          <w:rFonts w:ascii="Times New Roman" w:eastAsia="宋体" w:hAnsi="Times New Roman" w:cs="Times New Roman"/>
          <w:kern w:val="0"/>
          <w:szCs w:val="21"/>
        </w:rPr>
        <w:t>、流动比率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流动资产</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流动负债</w:t>
      </w:r>
    </w:p>
    <w:p w14:paraId="062EE22E"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2</w:t>
      </w:r>
      <w:r w:rsidRPr="003F2F99">
        <w:rPr>
          <w:rFonts w:ascii="Times New Roman" w:eastAsia="宋体" w:hAnsi="Times New Roman" w:cs="Times New Roman"/>
          <w:kern w:val="0"/>
          <w:szCs w:val="21"/>
        </w:rPr>
        <w:t>、速动比率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（流动资产</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存货）</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流动负债</w:t>
      </w:r>
    </w:p>
    <w:p w14:paraId="4FA7A560"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3</w:t>
      </w:r>
      <w:r w:rsidRPr="003F2F99">
        <w:rPr>
          <w:rFonts w:ascii="Times New Roman" w:eastAsia="宋体" w:hAnsi="Times New Roman" w:cs="Times New Roman"/>
          <w:kern w:val="0"/>
          <w:szCs w:val="21"/>
        </w:rPr>
        <w:t>、资产负债率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负债总额</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资产总额</w:t>
      </w:r>
    </w:p>
    <w:p w14:paraId="6D802339"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4</w:t>
      </w:r>
      <w:r w:rsidRPr="003F2F99">
        <w:rPr>
          <w:rFonts w:ascii="Times New Roman" w:eastAsia="宋体" w:hAnsi="Times New Roman" w:cs="Times New Roman"/>
          <w:kern w:val="0"/>
          <w:szCs w:val="21"/>
        </w:rPr>
        <w:t>、债务资本比率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全部债务</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（全部债务</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所有者权益）</w:t>
      </w:r>
    </w:p>
    <w:p w14:paraId="67D42941"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5</w:t>
      </w:r>
      <w:r w:rsidRPr="003F2F99">
        <w:rPr>
          <w:rFonts w:ascii="Times New Roman" w:eastAsia="宋体" w:hAnsi="Times New Roman" w:cs="Times New Roman"/>
          <w:kern w:val="0"/>
          <w:szCs w:val="21"/>
        </w:rPr>
        <w:t>、毛利率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（营业收入</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营业成本）</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营业收入</w:t>
      </w:r>
    </w:p>
    <w:p w14:paraId="513FA404"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6</w:t>
      </w:r>
      <w:r w:rsidRPr="003F2F99">
        <w:rPr>
          <w:rFonts w:ascii="Times New Roman" w:eastAsia="宋体" w:hAnsi="Times New Roman" w:cs="Times New Roman"/>
          <w:kern w:val="0"/>
          <w:szCs w:val="21"/>
        </w:rPr>
        <w:t>、总资产收益率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净利润</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总资产平均余额（第一年以总资产期末余额代替总资产平均余额）</w:t>
      </w:r>
    </w:p>
    <w:p w14:paraId="1183FB88"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7</w:t>
      </w:r>
      <w:r w:rsidRPr="003F2F99">
        <w:rPr>
          <w:rFonts w:ascii="Times New Roman" w:eastAsia="宋体" w:hAnsi="Times New Roman" w:cs="Times New Roman"/>
          <w:kern w:val="0"/>
          <w:szCs w:val="21"/>
        </w:rPr>
        <w:t>、净资产收益率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净利润</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净资产平均余额（第一年以净资产期末余额代替净资产平均余额）</w:t>
      </w:r>
    </w:p>
    <w:p w14:paraId="0F554E3A"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8</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EBITDA=</w:t>
      </w:r>
      <w:r w:rsidRPr="003F2F99">
        <w:rPr>
          <w:rFonts w:ascii="Times New Roman" w:eastAsia="宋体" w:hAnsi="Times New Roman" w:cs="Times New Roman"/>
          <w:kern w:val="0"/>
          <w:szCs w:val="21"/>
        </w:rPr>
        <w:t>利润总额</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计入财务费用的利息支出</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固定资产折旧</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摊销</w:t>
      </w:r>
    </w:p>
    <w:p w14:paraId="56A6B4ED"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9</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EBITDA</w:t>
      </w:r>
      <w:r w:rsidRPr="003F2F99">
        <w:rPr>
          <w:rFonts w:ascii="Times New Roman" w:eastAsia="宋体" w:hAnsi="Times New Roman" w:cs="Times New Roman"/>
          <w:kern w:val="0"/>
          <w:szCs w:val="21"/>
        </w:rPr>
        <w:t>全部债务比</w:t>
      </w:r>
      <w:r w:rsidRPr="003F2F99">
        <w:rPr>
          <w:rFonts w:ascii="Times New Roman" w:eastAsia="宋体" w:hAnsi="Times New Roman" w:cs="Times New Roman"/>
          <w:kern w:val="0"/>
          <w:szCs w:val="21"/>
        </w:rPr>
        <w:t>=EBITDA/</w:t>
      </w:r>
      <w:r w:rsidRPr="003F2F99">
        <w:rPr>
          <w:rFonts w:ascii="Times New Roman" w:eastAsia="宋体" w:hAnsi="Times New Roman" w:cs="Times New Roman"/>
          <w:kern w:val="0"/>
          <w:szCs w:val="21"/>
        </w:rPr>
        <w:t>全部债务</w:t>
      </w:r>
    </w:p>
    <w:p w14:paraId="5477C83B"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10</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EBITDA</w:t>
      </w:r>
      <w:r w:rsidRPr="003F2F99">
        <w:rPr>
          <w:rFonts w:ascii="Times New Roman" w:eastAsia="宋体" w:hAnsi="Times New Roman" w:cs="Times New Roman"/>
          <w:kern w:val="0"/>
          <w:szCs w:val="21"/>
        </w:rPr>
        <w:t>利息倍数</w:t>
      </w:r>
      <w:r w:rsidRPr="003F2F99">
        <w:rPr>
          <w:rFonts w:ascii="Times New Roman" w:eastAsia="宋体" w:hAnsi="Times New Roman" w:cs="Times New Roman"/>
          <w:kern w:val="0"/>
          <w:szCs w:val="21"/>
        </w:rPr>
        <w:t>=EBITDA/</w:t>
      </w:r>
      <w:r w:rsidRPr="003F2F99">
        <w:rPr>
          <w:rFonts w:ascii="Times New Roman" w:eastAsia="宋体" w:hAnsi="Times New Roman" w:cs="Times New Roman"/>
          <w:kern w:val="0"/>
          <w:szCs w:val="21"/>
        </w:rPr>
        <w:t>（资本化利息</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计入财务费用的利息支出）</w:t>
      </w:r>
    </w:p>
    <w:p w14:paraId="12495B00"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11</w:t>
      </w:r>
      <w:r w:rsidRPr="003F2F99">
        <w:rPr>
          <w:rFonts w:ascii="Times New Roman" w:eastAsia="宋体" w:hAnsi="Times New Roman" w:cs="Times New Roman"/>
          <w:kern w:val="0"/>
          <w:szCs w:val="21"/>
        </w:rPr>
        <w:t>、应收账款周转率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营业收入</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应收账款平均余额（第一年以应收账款期末余额代替应收账款平均余额）</w:t>
      </w:r>
    </w:p>
    <w:p w14:paraId="2334C121"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12</w:t>
      </w:r>
      <w:r w:rsidRPr="003F2F99">
        <w:rPr>
          <w:rFonts w:ascii="Times New Roman" w:eastAsia="宋体" w:hAnsi="Times New Roman" w:cs="Times New Roman"/>
          <w:kern w:val="0"/>
          <w:szCs w:val="21"/>
        </w:rPr>
        <w:t>、存货周转率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营业成本</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存货平均余额（第一年以存货期末余额代替存货平均余额）</w:t>
      </w:r>
    </w:p>
    <w:p w14:paraId="39E1D652"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13</w:t>
      </w:r>
      <w:r w:rsidRPr="003F2F99">
        <w:rPr>
          <w:rFonts w:ascii="Times New Roman" w:eastAsia="宋体" w:hAnsi="Times New Roman" w:cs="Times New Roman"/>
          <w:kern w:val="0"/>
          <w:szCs w:val="21"/>
        </w:rPr>
        <w:t>、总资产周转率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营业收入</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总资产平均余额（第一年以总资产期末余额代替总资产平均余额）</w:t>
      </w:r>
    </w:p>
    <w:p w14:paraId="27E7DEA2"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14</w:t>
      </w:r>
      <w:r w:rsidRPr="003F2F99">
        <w:rPr>
          <w:rFonts w:ascii="Times New Roman" w:eastAsia="宋体" w:hAnsi="Times New Roman" w:cs="Times New Roman"/>
          <w:kern w:val="0"/>
          <w:szCs w:val="21"/>
        </w:rPr>
        <w:t>、贷款偿还率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已到期已偿付贷款</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已到期应偿付贷款</w:t>
      </w:r>
    </w:p>
    <w:p w14:paraId="0554B456"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15</w:t>
      </w:r>
      <w:r w:rsidRPr="003F2F99">
        <w:rPr>
          <w:rFonts w:ascii="Times New Roman" w:eastAsia="宋体" w:hAnsi="Times New Roman" w:cs="Times New Roman"/>
          <w:kern w:val="0"/>
          <w:szCs w:val="21"/>
        </w:rPr>
        <w:t>、利息偿付率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已到期已偿付利息</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已到期应偿付利息</w:t>
      </w:r>
    </w:p>
    <w:p w14:paraId="1D9705A9" w14:textId="2C08A875" w:rsidR="00A2713D" w:rsidRPr="003F2F99" w:rsidRDefault="00A2713D" w:rsidP="00D25020">
      <w:pPr>
        <w:pStyle w:val="affff8"/>
        <w:widowControl w:val="0"/>
        <w:numPr>
          <w:ilvl w:val="0"/>
          <w:numId w:val="13"/>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84" w:name="_Toc41662688"/>
      <w:bookmarkStart w:id="85" w:name="_Toc41662755"/>
      <w:bookmarkStart w:id="86" w:name="_Toc41662896"/>
      <w:bookmarkStart w:id="87" w:name="_Toc41662969"/>
      <w:bookmarkStart w:id="88" w:name="_Toc41663176"/>
      <w:bookmarkStart w:id="89" w:name="_Toc41663249"/>
      <w:bookmarkStart w:id="90" w:name="_Toc41663450"/>
      <w:bookmarkStart w:id="91" w:name="_Toc41663590"/>
      <w:bookmarkStart w:id="92" w:name="_Toc41663870"/>
      <w:bookmarkStart w:id="93" w:name="_Toc71637634"/>
      <w:r w:rsidRPr="003F2F99">
        <w:rPr>
          <w:rFonts w:ascii="Times New Roman" w:eastAsia="宋体" w:hAnsi="Times New Roman" w:cs="Times New Roman"/>
          <w:b/>
          <w:bCs/>
          <w:color w:val="FF0000"/>
          <w:kern w:val="0"/>
          <w:sz w:val="28"/>
          <w:szCs w:val="28"/>
        </w:rPr>
        <w:t>管理层讨论与分析</w:t>
      </w:r>
      <w:bookmarkEnd w:id="84"/>
      <w:bookmarkEnd w:id="85"/>
      <w:bookmarkEnd w:id="86"/>
      <w:bookmarkEnd w:id="87"/>
      <w:bookmarkEnd w:id="88"/>
      <w:bookmarkEnd w:id="89"/>
      <w:bookmarkEnd w:id="90"/>
      <w:bookmarkEnd w:id="91"/>
      <w:bookmarkEnd w:id="92"/>
      <w:bookmarkEnd w:id="93"/>
    </w:p>
    <w:p w14:paraId="45C0E3A2" w14:textId="1C5CF88B"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公司管理层根据</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的财务报告，对公司的资产负债结构、现金流量、盈利能力、偿债能力和营运能力进行了讨论与分析。</w:t>
      </w:r>
      <w:r w:rsidR="003A04B2" w:rsidRPr="003A04B2">
        <w:rPr>
          <w:rFonts w:ascii="Times New Roman" w:eastAsia="宋体" w:hAnsi="Times New Roman" w:cs="Times New Roman"/>
          <w:kern w:val="0"/>
          <w:sz w:val="24"/>
          <w:szCs w:val="20"/>
          <w:shd w:val="clear" w:color="auto" w:fill="00FF00"/>
        </w:rPr>
        <w:fldChar w:fldCharType="begin"/>
      </w:r>
      <w:r w:rsidR="003A04B2" w:rsidRPr="003A04B2">
        <w:rPr>
          <w:rFonts w:ascii="Times New Roman" w:eastAsia="宋体" w:hAnsi="Times New Roman" w:cs="Times New Roman"/>
          <w:kern w:val="0"/>
          <w:sz w:val="24"/>
          <w:szCs w:val="20"/>
          <w:shd w:val="clear" w:color="auto" w:fill="00FF00"/>
        </w:rPr>
        <w:instrText xml:space="preserve"> </w:instrText>
      </w:r>
      <w:r w:rsidR="003A04B2" w:rsidRPr="003A04B2">
        <w:rPr>
          <w:rFonts w:ascii="Times New Roman" w:eastAsia="宋体" w:hAnsi="Times New Roman" w:cs="Times New Roman" w:hint="eastAsia"/>
          <w:kern w:val="0"/>
          <w:sz w:val="24"/>
          <w:szCs w:val="20"/>
          <w:shd w:val="clear" w:color="auto" w:fill="00FF00"/>
        </w:rPr>
        <w:instrText>62</w:instrText>
      </w:r>
      <w:r w:rsidR="003A04B2" w:rsidRPr="003A04B2">
        <w:rPr>
          <w:rFonts w:ascii="Times New Roman" w:eastAsia="宋体" w:hAnsi="Times New Roman" w:cs="Times New Roman"/>
          <w:kern w:val="0"/>
          <w:sz w:val="24"/>
          <w:szCs w:val="20"/>
          <w:shd w:val="clear" w:color="auto" w:fill="00FF00"/>
        </w:rPr>
        <w:instrText xml:space="preserve"> </w:instrText>
      </w:r>
      <w:r w:rsidR="003A04B2" w:rsidRPr="003A04B2">
        <w:rPr>
          <w:rFonts w:ascii="Times New Roman" w:eastAsia="宋体" w:hAnsi="Times New Roman" w:cs="Times New Roman"/>
          <w:kern w:val="0"/>
          <w:sz w:val="24"/>
          <w:szCs w:val="20"/>
          <w:shd w:val="clear" w:color="auto" w:fill="00FF00"/>
        </w:rPr>
        <w:fldChar w:fldCharType="end"/>
      </w:r>
    </w:p>
    <w:p w14:paraId="13E9A362" w14:textId="77777777" w:rsidR="00A2713D" w:rsidRPr="003F2F99" w:rsidRDefault="00A2713D" w:rsidP="00D25020">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（一）资产情况分析</w:t>
      </w:r>
    </w:p>
    <w:p w14:paraId="052D9ECD" w14:textId="77777777" w:rsidR="00A2713D" w:rsidRPr="003F2F99" w:rsidRDefault="00A2713D" w:rsidP="00D25020">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lastRenderedPageBreak/>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commentRangeStart w:id="94"/>
      <w:r w:rsidRPr="003F2F99">
        <w:rPr>
          <w:rFonts w:ascii="Times New Roman" w:eastAsia="宋体" w:hAnsi="Times New Roman" w:cs="Times New Roman"/>
          <w:b/>
          <w:bCs/>
          <w:kern w:val="0"/>
          <w:szCs w:val="21"/>
        </w:rPr>
        <w:t>资产结构情况</w:t>
      </w:r>
      <w:commentRangeEnd w:id="94"/>
      <w:r w:rsidR="002E5504">
        <w:rPr>
          <w:rStyle w:val="affff2"/>
        </w:rPr>
        <w:commentReference w:id="94"/>
      </w:r>
    </w:p>
    <w:p w14:paraId="4231DACA" w14:textId="77777777" w:rsidR="00A2713D" w:rsidRPr="003F2F99" w:rsidRDefault="00A2713D" w:rsidP="00D25020">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A2713D" w:rsidRPr="003F2F99" w14:paraId="447CC0A0" w14:textId="77777777" w:rsidTr="00E53669">
        <w:trPr>
          <w:trHeight w:val="284"/>
          <w:tblHeader/>
        </w:trPr>
        <w:tc>
          <w:tcPr>
            <w:tcW w:w="1278" w:type="pct"/>
            <w:vMerge w:val="restart"/>
            <w:shd w:val="clear" w:color="auto" w:fill="auto"/>
            <w:vAlign w:val="center"/>
          </w:tcPr>
          <w:p w14:paraId="0DA359B1"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项目</w:t>
            </w:r>
          </w:p>
        </w:tc>
        <w:tc>
          <w:tcPr>
            <w:tcW w:w="1969" w:type="pct"/>
            <w:gridSpan w:val="2"/>
            <w:shd w:val="clear" w:color="auto" w:fill="auto"/>
            <w:vAlign w:val="center"/>
          </w:tcPr>
          <w:p w14:paraId="4EB49AC4" w14:textId="37DB4600" w:rsidR="00A2713D" w:rsidRPr="003F2F99" w:rsidRDefault="0040610C" w:rsidP="00D25020">
            <w:pPr>
              <w:widowControl w:val="0"/>
              <w:jc w:val="center"/>
              <w:rPr>
                <w:rFonts w:ascii="Times New Roman" w:eastAsia="宋体" w:hAnsi="Times New Roman" w:cs="Times New Roman"/>
                <w:b/>
                <w:color w:val="FF0000"/>
                <w:kern w:val="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第三年末</w:t>
            </w:r>
          </w:p>
        </w:tc>
        <w:tc>
          <w:tcPr>
            <w:tcW w:w="1753" w:type="pct"/>
            <w:gridSpan w:val="2"/>
            <w:vAlign w:val="center"/>
          </w:tcPr>
          <w:p w14:paraId="01A22547" w14:textId="1C7BDC77" w:rsidR="00A2713D" w:rsidRPr="003F2F99" w:rsidRDefault="0040610C" w:rsidP="00D25020">
            <w:pPr>
              <w:widowControl w:val="0"/>
              <w:jc w:val="center"/>
              <w:rPr>
                <w:rFonts w:ascii="Times New Roman" w:eastAsia="宋体" w:hAnsi="Times New Roman" w:cs="Times New Roman"/>
                <w:b/>
                <w:color w:val="FF0000"/>
                <w:kern w:val="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第二年末</w:t>
            </w:r>
          </w:p>
        </w:tc>
      </w:tr>
      <w:tr w:rsidR="00A2713D" w:rsidRPr="003F2F99" w14:paraId="51A84CE7" w14:textId="77777777" w:rsidTr="00E53669">
        <w:trPr>
          <w:trHeight w:val="284"/>
        </w:trPr>
        <w:tc>
          <w:tcPr>
            <w:tcW w:w="1278" w:type="pct"/>
            <w:vMerge/>
            <w:shd w:val="clear" w:color="auto" w:fill="auto"/>
            <w:vAlign w:val="center"/>
          </w:tcPr>
          <w:p w14:paraId="00F69DEF" w14:textId="77777777" w:rsidR="00A2713D" w:rsidRPr="003F2F99" w:rsidRDefault="00A2713D" w:rsidP="00D25020">
            <w:pPr>
              <w:widowControl w:val="0"/>
              <w:rPr>
                <w:rFonts w:ascii="Times New Roman" w:eastAsia="宋体" w:hAnsi="Times New Roman" w:cs="Times New Roman"/>
                <w:b/>
                <w:bCs/>
                <w:szCs w:val="21"/>
              </w:rPr>
            </w:pPr>
          </w:p>
        </w:tc>
        <w:tc>
          <w:tcPr>
            <w:tcW w:w="1112" w:type="pct"/>
            <w:shd w:val="clear" w:color="auto" w:fill="auto"/>
            <w:vAlign w:val="center"/>
          </w:tcPr>
          <w:p w14:paraId="101596AB"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857" w:type="pct"/>
            <w:shd w:val="clear" w:color="auto" w:fill="auto"/>
            <w:vAlign w:val="center"/>
          </w:tcPr>
          <w:p w14:paraId="2741E47B"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占比</w:t>
            </w:r>
          </w:p>
        </w:tc>
        <w:tc>
          <w:tcPr>
            <w:tcW w:w="856" w:type="pct"/>
            <w:vAlign w:val="center"/>
          </w:tcPr>
          <w:p w14:paraId="25E7172B"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897" w:type="pct"/>
            <w:vAlign w:val="center"/>
          </w:tcPr>
          <w:p w14:paraId="2D708B9A"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占比</w:t>
            </w:r>
          </w:p>
        </w:tc>
      </w:tr>
      <w:tr w:rsidR="00A2713D" w:rsidRPr="003F2F99" w14:paraId="1E6901D7" w14:textId="77777777" w:rsidTr="00E53669">
        <w:trPr>
          <w:trHeight w:val="284"/>
        </w:trPr>
        <w:tc>
          <w:tcPr>
            <w:tcW w:w="1278" w:type="pct"/>
            <w:shd w:val="clear" w:color="auto" w:fill="auto"/>
            <w:vAlign w:val="center"/>
          </w:tcPr>
          <w:p w14:paraId="409B13B8" w14:textId="77777777" w:rsidR="00A2713D" w:rsidRPr="003F2F99" w:rsidRDefault="00A2713D" w:rsidP="00D25020">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流动资产：</w:t>
            </w:r>
          </w:p>
        </w:tc>
        <w:tc>
          <w:tcPr>
            <w:tcW w:w="1112" w:type="pct"/>
            <w:shd w:val="clear" w:color="auto" w:fill="auto"/>
            <w:vAlign w:val="center"/>
          </w:tcPr>
          <w:p w14:paraId="18505B41" w14:textId="77777777" w:rsidR="00A2713D" w:rsidRPr="003F2F99" w:rsidRDefault="00A2713D" w:rsidP="00D25020">
            <w:pPr>
              <w:widowControl w:val="0"/>
              <w:jc w:val="center"/>
              <w:rPr>
                <w:rFonts w:ascii="Times New Roman" w:eastAsia="宋体" w:hAnsi="Times New Roman" w:cs="Times New Roman"/>
                <w:b/>
                <w:bCs/>
                <w:szCs w:val="21"/>
              </w:rPr>
            </w:pPr>
          </w:p>
        </w:tc>
        <w:tc>
          <w:tcPr>
            <w:tcW w:w="857" w:type="pct"/>
            <w:shd w:val="clear" w:color="auto" w:fill="auto"/>
            <w:vAlign w:val="center"/>
          </w:tcPr>
          <w:p w14:paraId="5DC9852F" w14:textId="77777777" w:rsidR="00A2713D" w:rsidRPr="003F2F99" w:rsidRDefault="00A2713D" w:rsidP="00D25020">
            <w:pPr>
              <w:widowControl w:val="0"/>
              <w:jc w:val="center"/>
              <w:rPr>
                <w:rFonts w:ascii="Times New Roman" w:eastAsia="宋体" w:hAnsi="Times New Roman" w:cs="Times New Roman"/>
                <w:b/>
                <w:bCs/>
                <w:szCs w:val="21"/>
              </w:rPr>
            </w:pPr>
          </w:p>
        </w:tc>
        <w:tc>
          <w:tcPr>
            <w:tcW w:w="856" w:type="pct"/>
            <w:vAlign w:val="center"/>
          </w:tcPr>
          <w:p w14:paraId="17073B3C" w14:textId="77777777" w:rsidR="00A2713D" w:rsidRPr="003F2F99" w:rsidRDefault="00A2713D" w:rsidP="00D25020">
            <w:pPr>
              <w:widowControl w:val="0"/>
              <w:jc w:val="center"/>
              <w:rPr>
                <w:rFonts w:ascii="Times New Roman" w:eastAsia="宋体" w:hAnsi="Times New Roman" w:cs="Times New Roman"/>
                <w:b/>
                <w:bCs/>
                <w:szCs w:val="21"/>
              </w:rPr>
            </w:pPr>
          </w:p>
        </w:tc>
        <w:tc>
          <w:tcPr>
            <w:tcW w:w="897" w:type="pct"/>
            <w:vAlign w:val="center"/>
          </w:tcPr>
          <w:p w14:paraId="0B783A80" w14:textId="77777777" w:rsidR="00A2713D" w:rsidRPr="003F2F99" w:rsidRDefault="00A2713D" w:rsidP="00D25020">
            <w:pPr>
              <w:widowControl w:val="0"/>
              <w:jc w:val="center"/>
              <w:rPr>
                <w:rFonts w:ascii="Times New Roman" w:eastAsia="宋体" w:hAnsi="Times New Roman" w:cs="Times New Roman"/>
                <w:b/>
                <w:bCs/>
                <w:szCs w:val="21"/>
              </w:rPr>
            </w:pPr>
          </w:p>
        </w:tc>
      </w:tr>
      <w:tr w:rsidR="00A2713D" w:rsidRPr="003F2F99" w14:paraId="552ED83C" w14:textId="77777777" w:rsidTr="00E53669">
        <w:trPr>
          <w:trHeight w:val="284"/>
        </w:trPr>
        <w:tc>
          <w:tcPr>
            <w:tcW w:w="1278" w:type="pct"/>
            <w:shd w:val="clear" w:color="auto" w:fill="auto"/>
            <w:vAlign w:val="center"/>
          </w:tcPr>
          <w:p w14:paraId="3D785791"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货币资金</w:t>
            </w:r>
          </w:p>
        </w:tc>
        <w:tc>
          <w:tcPr>
            <w:tcW w:w="1112" w:type="pct"/>
            <w:shd w:val="clear" w:color="auto" w:fill="auto"/>
            <w:vAlign w:val="center"/>
          </w:tcPr>
          <w:p w14:paraId="4CC433EF" w14:textId="585E13A6"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EXCA1-3</w:t>
            </w:r>
          </w:p>
        </w:tc>
        <w:tc>
          <w:tcPr>
            <w:tcW w:w="857" w:type="pct"/>
            <w:shd w:val="clear" w:color="auto" w:fill="auto"/>
            <w:vAlign w:val="center"/>
          </w:tcPr>
          <w:p w14:paraId="1E0944FF" w14:textId="123D0AED"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EXCA1-3//</w:t>
            </w:r>
          </w:p>
        </w:tc>
        <w:tc>
          <w:tcPr>
            <w:tcW w:w="856" w:type="pct"/>
            <w:vAlign w:val="center"/>
          </w:tcPr>
          <w:p w14:paraId="64A8B710" w14:textId="786A723F"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EXCA1-2</w:t>
            </w:r>
          </w:p>
        </w:tc>
        <w:tc>
          <w:tcPr>
            <w:tcW w:w="897" w:type="pct"/>
            <w:vAlign w:val="center"/>
          </w:tcPr>
          <w:p w14:paraId="3783C524"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w:t>
            </w:r>
          </w:p>
        </w:tc>
      </w:tr>
      <w:tr w:rsidR="00A2713D" w:rsidRPr="003F2F99" w14:paraId="157FE09D" w14:textId="77777777" w:rsidTr="00E53669">
        <w:trPr>
          <w:trHeight w:val="284"/>
        </w:trPr>
        <w:tc>
          <w:tcPr>
            <w:tcW w:w="1278" w:type="pct"/>
            <w:shd w:val="clear" w:color="auto" w:fill="auto"/>
            <w:vAlign w:val="center"/>
          </w:tcPr>
          <w:p w14:paraId="012A4DB1"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以公允价值计量且其变动计入当期损益的金融资产</w:t>
            </w:r>
          </w:p>
        </w:tc>
        <w:tc>
          <w:tcPr>
            <w:tcW w:w="1112" w:type="pct"/>
            <w:shd w:val="clear" w:color="auto" w:fill="auto"/>
            <w:vAlign w:val="center"/>
          </w:tcPr>
          <w:p w14:paraId="4EF33540" w14:textId="243CDDFD"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EXCA2-3</w:t>
            </w:r>
          </w:p>
        </w:tc>
        <w:tc>
          <w:tcPr>
            <w:tcW w:w="857" w:type="pct"/>
            <w:shd w:val="clear" w:color="auto" w:fill="auto"/>
            <w:vAlign w:val="center"/>
          </w:tcPr>
          <w:p w14:paraId="634EA9B2" w14:textId="7E5E9435"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EXCA2-3//</w:t>
            </w:r>
          </w:p>
        </w:tc>
        <w:tc>
          <w:tcPr>
            <w:tcW w:w="856" w:type="pct"/>
            <w:vAlign w:val="center"/>
          </w:tcPr>
          <w:p w14:paraId="5BD107F9" w14:textId="083753CF"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EXCA2-2</w:t>
            </w:r>
          </w:p>
        </w:tc>
        <w:tc>
          <w:tcPr>
            <w:tcW w:w="897" w:type="pct"/>
            <w:vAlign w:val="center"/>
          </w:tcPr>
          <w:p w14:paraId="7D2BD463"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{$CA2-2//}</w:t>
            </w:r>
          </w:p>
        </w:tc>
      </w:tr>
      <w:tr w:rsidR="00A2713D" w:rsidRPr="003F2F99" w14:paraId="644816A2" w14:textId="77777777" w:rsidTr="00E53669">
        <w:trPr>
          <w:trHeight w:val="284"/>
        </w:trPr>
        <w:tc>
          <w:tcPr>
            <w:tcW w:w="1278" w:type="pct"/>
            <w:shd w:val="clear" w:color="auto" w:fill="auto"/>
            <w:vAlign w:val="center"/>
          </w:tcPr>
          <w:p w14:paraId="65D8AA3E"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衍生金融资产</w:t>
            </w:r>
          </w:p>
        </w:tc>
        <w:tc>
          <w:tcPr>
            <w:tcW w:w="1112" w:type="pct"/>
            <w:shd w:val="clear" w:color="auto" w:fill="auto"/>
            <w:vAlign w:val="center"/>
          </w:tcPr>
          <w:p w14:paraId="44080A1A" w14:textId="13005BBD"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EXCA3-3</w:t>
            </w:r>
          </w:p>
        </w:tc>
        <w:tc>
          <w:tcPr>
            <w:tcW w:w="857" w:type="pct"/>
            <w:shd w:val="clear" w:color="auto" w:fill="auto"/>
            <w:vAlign w:val="center"/>
          </w:tcPr>
          <w:p w14:paraId="037871C6" w14:textId="022BFC1B"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EXCA3-3//</w:t>
            </w:r>
          </w:p>
        </w:tc>
        <w:tc>
          <w:tcPr>
            <w:tcW w:w="856" w:type="pct"/>
            <w:vAlign w:val="center"/>
          </w:tcPr>
          <w:p w14:paraId="3EB162BD" w14:textId="00DDB6AA"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EXCA3-2</w:t>
            </w:r>
          </w:p>
        </w:tc>
        <w:tc>
          <w:tcPr>
            <w:tcW w:w="897" w:type="pct"/>
            <w:vAlign w:val="center"/>
          </w:tcPr>
          <w:p w14:paraId="3625D423"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{$CA3-2//}</w:t>
            </w:r>
          </w:p>
        </w:tc>
      </w:tr>
      <w:tr w:rsidR="00A2713D" w:rsidRPr="003F2F99" w14:paraId="106FE5EA" w14:textId="77777777" w:rsidTr="00E53669">
        <w:trPr>
          <w:trHeight w:val="284"/>
        </w:trPr>
        <w:tc>
          <w:tcPr>
            <w:tcW w:w="1278" w:type="pct"/>
            <w:shd w:val="clear" w:color="auto" w:fill="auto"/>
            <w:vAlign w:val="center"/>
          </w:tcPr>
          <w:p w14:paraId="3C992F7A"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应收票据</w:t>
            </w:r>
          </w:p>
        </w:tc>
        <w:tc>
          <w:tcPr>
            <w:tcW w:w="1112" w:type="pct"/>
            <w:shd w:val="clear" w:color="auto" w:fill="auto"/>
            <w:vAlign w:val="center"/>
          </w:tcPr>
          <w:p w14:paraId="5BBF2101" w14:textId="458A7614"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EXCA4-3</w:t>
            </w:r>
          </w:p>
        </w:tc>
        <w:tc>
          <w:tcPr>
            <w:tcW w:w="857" w:type="pct"/>
            <w:shd w:val="clear" w:color="auto" w:fill="auto"/>
            <w:vAlign w:val="center"/>
          </w:tcPr>
          <w:p w14:paraId="4E61FA5B" w14:textId="1AFA0547"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EXCA4-3//</w:t>
            </w:r>
          </w:p>
        </w:tc>
        <w:tc>
          <w:tcPr>
            <w:tcW w:w="856" w:type="pct"/>
            <w:vAlign w:val="center"/>
          </w:tcPr>
          <w:p w14:paraId="1FCE4A7B" w14:textId="3BCD9BF8"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EXCA4-2</w:t>
            </w:r>
          </w:p>
        </w:tc>
        <w:tc>
          <w:tcPr>
            <w:tcW w:w="897" w:type="pct"/>
            <w:vAlign w:val="center"/>
          </w:tcPr>
          <w:p w14:paraId="480C06DB"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{$CA4-2//}</w:t>
            </w:r>
          </w:p>
        </w:tc>
      </w:tr>
      <w:tr w:rsidR="00A2713D" w:rsidRPr="003F2F99" w14:paraId="1A2FE6E5" w14:textId="77777777" w:rsidTr="00E53669">
        <w:trPr>
          <w:trHeight w:val="284"/>
        </w:trPr>
        <w:tc>
          <w:tcPr>
            <w:tcW w:w="1278" w:type="pct"/>
            <w:shd w:val="clear" w:color="auto" w:fill="auto"/>
            <w:vAlign w:val="center"/>
          </w:tcPr>
          <w:p w14:paraId="2FD3FA21"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应收账款</w:t>
            </w:r>
          </w:p>
        </w:tc>
        <w:tc>
          <w:tcPr>
            <w:tcW w:w="1112" w:type="pct"/>
            <w:shd w:val="clear" w:color="auto" w:fill="auto"/>
            <w:vAlign w:val="center"/>
          </w:tcPr>
          <w:p w14:paraId="722F9FB3" w14:textId="77CA3EAE"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EXCA5-3</w:t>
            </w:r>
          </w:p>
        </w:tc>
        <w:tc>
          <w:tcPr>
            <w:tcW w:w="857" w:type="pct"/>
            <w:shd w:val="clear" w:color="auto" w:fill="auto"/>
            <w:vAlign w:val="center"/>
          </w:tcPr>
          <w:p w14:paraId="280E7C75" w14:textId="6BB0CBC0"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EXCA5-3//</w:t>
            </w:r>
          </w:p>
        </w:tc>
        <w:tc>
          <w:tcPr>
            <w:tcW w:w="856" w:type="pct"/>
            <w:vAlign w:val="center"/>
          </w:tcPr>
          <w:p w14:paraId="4EC953AB" w14:textId="37E4619B"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EXCA5-2</w:t>
            </w:r>
          </w:p>
        </w:tc>
        <w:tc>
          <w:tcPr>
            <w:tcW w:w="897" w:type="pct"/>
            <w:vAlign w:val="center"/>
          </w:tcPr>
          <w:p w14:paraId="1C9BA5AF"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{$CA5-2//}</w:t>
            </w:r>
          </w:p>
        </w:tc>
      </w:tr>
      <w:tr w:rsidR="00A2713D" w:rsidRPr="003F2F99" w14:paraId="6FC8AD85" w14:textId="77777777" w:rsidTr="00E53669">
        <w:trPr>
          <w:trHeight w:val="284"/>
        </w:trPr>
        <w:tc>
          <w:tcPr>
            <w:tcW w:w="1278" w:type="pct"/>
            <w:shd w:val="clear" w:color="auto" w:fill="auto"/>
            <w:vAlign w:val="center"/>
          </w:tcPr>
          <w:p w14:paraId="3AB99B22"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预付款项</w:t>
            </w:r>
          </w:p>
        </w:tc>
        <w:tc>
          <w:tcPr>
            <w:tcW w:w="1112" w:type="pct"/>
            <w:shd w:val="clear" w:color="auto" w:fill="auto"/>
            <w:vAlign w:val="center"/>
          </w:tcPr>
          <w:p w14:paraId="7D814D2D" w14:textId="69EA6D2F"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EXCA6-3</w:t>
            </w:r>
          </w:p>
        </w:tc>
        <w:tc>
          <w:tcPr>
            <w:tcW w:w="857" w:type="pct"/>
            <w:shd w:val="clear" w:color="auto" w:fill="auto"/>
            <w:vAlign w:val="center"/>
          </w:tcPr>
          <w:p w14:paraId="647AB1C7"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{$CA6-3//}</w:t>
            </w:r>
          </w:p>
        </w:tc>
        <w:tc>
          <w:tcPr>
            <w:tcW w:w="856" w:type="pct"/>
            <w:vAlign w:val="center"/>
          </w:tcPr>
          <w:p w14:paraId="52031800" w14:textId="5E259E77"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EXCA6-2</w:t>
            </w:r>
          </w:p>
        </w:tc>
        <w:tc>
          <w:tcPr>
            <w:tcW w:w="897" w:type="pct"/>
            <w:vAlign w:val="center"/>
          </w:tcPr>
          <w:p w14:paraId="5BBCA9BD"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{$CA6-2//}</w:t>
            </w:r>
          </w:p>
        </w:tc>
      </w:tr>
      <w:tr w:rsidR="00A2713D" w:rsidRPr="003F2F99" w14:paraId="5C8D0086" w14:textId="77777777" w:rsidTr="00E53669">
        <w:trPr>
          <w:trHeight w:val="284"/>
        </w:trPr>
        <w:tc>
          <w:tcPr>
            <w:tcW w:w="1278" w:type="pct"/>
            <w:shd w:val="clear" w:color="auto" w:fill="auto"/>
            <w:vAlign w:val="center"/>
          </w:tcPr>
          <w:p w14:paraId="00B5BCCF"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其他应收款</w:t>
            </w:r>
          </w:p>
        </w:tc>
        <w:tc>
          <w:tcPr>
            <w:tcW w:w="1112" w:type="pct"/>
            <w:shd w:val="clear" w:color="auto" w:fill="auto"/>
            <w:vAlign w:val="center"/>
          </w:tcPr>
          <w:p w14:paraId="5718FD7B" w14:textId="43A87C7E"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EXCA7-3</w:t>
            </w:r>
          </w:p>
        </w:tc>
        <w:tc>
          <w:tcPr>
            <w:tcW w:w="857" w:type="pct"/>
            <w:shd w:val="clear" w:color="auto" w:fill="auto"/>
            <w:vAlign w:val="center"/>
          </w:tcPr>
          <w:p w14:paraId="74C13EEF"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{$CA7-3//}</w:t>
            </w:r>
          </w:p>
        </w:tc>
        <w:tc>
          <w:tcPr>
            <w:tcW w:w="856" w:type="pct"/>
            <w:vAlign w:val="center"/>
          </w:tcPr>
          <w:p w14:paraId="349847AB" w14:textId="020E60C1"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EXCA7-2</w:t>
            </w:r>
          </w:p>
        </w:tc>
        <w:tc>
          <w:tcPr>
            <w:tcW w:w="897" w:type="pct"/>
            <w:vAlign w:val="center"/>
          </w:tcPr>
          <w:p w14:paraId="510233E0"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{$CA7-2//}</w:t>
            </w:r>
          </w:p>
        </w:tc>
      </w:tr>
      <w:tr w:rsidR="00A2713D" w:rsidRPr="003F2F99" w14:paraId="39777CDC" w14:textId="77777777" w:rsidTr="00E53669">
        <w:trPr>
          <w:trHeight w:val="284"/>
        </w:trPr>
        <w:tc>
          <w:tcPr>
            <w:tcW w:w="1278" w:type="pct"/>
            <w:shd w:val="clear" w:color="auto" w:fill="auto"/>
            <w:vAlign w:val="center"/>
          </w:tcPr>
          <w:p w14:paraId="285A00F4"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其中：应收股利</w:t>
            </w:r>
          </w:p>
        </w:tc>
        <w:tc>
          <w:tcPr>
            <w:tcW w:w="1112" w:type="pct"/>
            <w:shd w:val="clear" w:color="auto" w:fill="auto"/>
            <w:vAlign w:val="center"/>
          </w:tcPr>
          <w:p w14:paraId="1FE3562D" w14:textId="6ACB865D"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EXCA8-3</w:t>
            </w:r>
          </w:p>
        </w:tc>
        <w:tc>
          <w:tcPr>
            <w:tcW w:w="857" w:type="pct"/>
            <w:shd w:val="clear" w:color="auto" w:fill="auto"/>
            <w:vAlign w:val="center"/>
          </w:tcPr>
          <w:p w14:paraId="6F6DC566"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{$CA8-3//}</w:t>
            </w:r>
          </w:p>
        </w:tc>
        <w:tc>
          <w:tcPr>
            <w:tcW w:w="856" w:type="pct"/>
            <w:vAlign w:val="center"/>
          </w:tcPr>
          <w:p w14:paraId="613ADE14" w14:textId="3022B584"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EXCA8-2</w:t>
            </w:r>
          </w:p>
        </w:tc>
        <w:tc>
          <w:tcPr>
            <w:tcW w:w="897" w:type="pct"/>
            <w:vAlign w:val="center"/>
          </w:tcPr>
          <w:p w14:paraId="2A668134"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{$CA8-2//}</w:t>
            </w:r>
          </w:p>
        </w:tc>
      </w:tr>
      <w:tr w:rsidR="00A2713D" w:rsidRPr="003F2F99" w14:paraId="0BC8D979" w14:textId="77777777" w:rsidTr="00E53669">
        <w:trPr>
          <w:trHeight w:val="284"/>
        </w:trPr>
        <w:tc>
          <w:tcPr>
            <w:tcW w:w="1278" w:type="pct"/>
            <w:shd w:val="clear" w:color="auto" w:fill="auto"/>
            <w:vAlign w:val="center"/>
          </w:tcPr>
          <w:p w14:paraId="37FDDD03" w14:textId="77777777" w:rsidR="00A2713D" w:rsidRPr="003F2F99" w:rsidRDefault="00A2713D" w:rsidP="00D25020">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应收利息</w:t>
            </w:r>
          </w:p>
        </w:tc>
        <w:tc>
          <w:tcPr>
            <w:tcW w:w="1112" w:type="pct"/>
            <w:shd w:val="clear" w:color="auto" w:fill="auto"/>
            <w:vAlign w:val="center"/>
          </w:tcPr>
          <w:p w14:paraId="211494CF" w14:textId="5194EE85"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EXCA9-3</w:t>
            </w:r>
          </w:p>
        </w:tc>
        <w:tc>
          <w:tcPr>
            <w:tcW w:w="857" w:type="pct"/>
            <w:shd w:val="clear" w:color="auto" w:fill="auto"/>
            <w:vAlign w:val="center"/>
          </w:tcPr>
          <w:p w14:paraId="2D9D7F13"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{$CA9-3//}</w:t>
            </w:r>
          </w:p>
        </w:tc>
        <w:tc>
          <w:tcPr>
            <w:tcW w:w="856" w:type="pct"/>
            <w:vAlign w:val="center"/>
          </w:tcPr>
          <w:p w14:paraId="0E20C662" w14:textId="02AE080A"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EXCA9-2</w:t>
            </w:r>
          </w:p>
        </w:tc>
        <w:tc>
          <w:tcPr>
            <w:tcW w:w="897" w:type="pct"/>
            <w:vAlign w:val="center"/>
          </w:tcPr>
          <w:p w14:paraId="1A676636"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{$CA9-2//}</w:t>
            </w:r>
          </w:p>
        </w:tc>
      </w:tr>
      <w:tr w:rsidR="00A2713D" w:rsidRPr="003F2F99" w14:paraId="41F9E641" w14:textId="77777777" w:rsidTr="00E53669">
        <w:trPr>
          <w:trHeight w:val="284"/>
        </w:trPr>
        <w:tc>
          <w:tcPr>
            <w:tcW w:w="1278" w:type="pct"/>
            <w:shd w:val="clear" w:color="auto" w:fill="auto"/>
            <w:vAlign w:val="center"/>
          </w:tcPr>
          <w:p w14:paraId="334B9EBF" w14:textId="77777777" w:rsidR="00A2713D" w:rsidRPr="003F2F99" w:rsidRDefault="00A2713D" w:rsidP="00D25020">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其他应收款</w:t>
            </w:r>
          </w:p>
        </w:tc>
        <w:tc>
          <w:tcPr>
            <w:tcW w:w="1112" w:type="pct"/>
            <w:shd w:val="clear" w:color="auto" w:fill="auto"/>
            <w:vAlign w:val="center"/>
          </w:tcPr>
          <w:p w14:paraId="7715CA2B" w14:textId="0219E035"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EXCA10-3</w:t>
            </w:r>
          </w:p>
        </w:tc>
        <w:tc>
          <w:tcPr>
            <w:tcW w:w="857" w:type="pct"/>
            <w:shd w:val="clear" w:color="auto" w:fill="auto"/>
            <w:vAlign w:val="center"/>
          </w:tcPr>
          <w:p w14:paraId="19F9CA16"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{$CA10-3//}</w:t>
            </w:r>
          </w:p>
        </w:tc>
        <w:tc>
          <w:tcPr>
            <w:tcW w:w="856" w:type="pct"/>
            <w:vAlign w:val="center"/>
          </w:tcPr>
          <w:p w14:paraId="1ECA6837" w14:textId="5C30FFE7"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EXCA10-2</w:t>
            </w:r>
          </w:p>
        </w:tc>
        <w:tc>
          <w:tcPr>
            <w:tcW w:w="897" w:type="pct"/>
            <w:vAlign w:val="center"/>
          </w:tcPr>
          <w:p w14:paraId="560CBEA0"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{$CA10-2//}</w:t>
            </w:r>
          </w:p>
        </w:tc>
      </w:tr>
      <w:tr w:rsidR="00A2713D" w:rsidRPr="003F2F99" w14:paraId="08F01AB4" w14:textId="77777777" w:rsidTr="00E53669">
        <w:trPr>
          <w:trHeight w:val="284"/>
        </w:trPr>
        <w:tc>
          <w:tcPr>
            <w:tcW w:w="1278" w:type="pct"/>
            <w:shd w:val="clear" w:color="auto" w:fill="auto"/>
            <w:vAlign w:val="center"/>
          </w:tcPr>
          <w:p w14:paraId="2B031532"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存货</w:t>
            </w:r>
          </w:p>
        </w:tc>
        <w:tc>
          <w:tcPr>
            <w:tcW w:w="1112" w:type="pct"/>
            <w:shd w:val="clear" w:color="auto" w:fill="auto"/>
            <w:vAlign w:val="center"/>
          </w:tcPr>
          <w:p w14:paraId="3050E0E1" w14:textId="2CE5541F"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EXCA11-3</w:t>
            </w:r>
          </w:p>
        </w:tc>
        <w:tc>
          <w:tcPr>
            <w:tcW w:w="857" w:type="pct"/>
            <w:shd w:val="clear" w:color="auto" w:fill="auto"/>
            <w:vAlign w:val="center"/>
          </w:tcPr>
          <w:p w14:paraId="29CFD6AE"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{$CA11-3//}</w:t>
            </w:r>
          </w:p>
        </w:tc>
        <w:tc>
          <w:tcPr>
            <w:tcW w:w="856" w:type="pct"/>
            <w:vAlign w:val="center"/>
          </w:tcPr>
          <w:p w14:paraId="256B9ADE" w14:textId="6E1225B3"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EXCA11-2</w:t>
            </w:r>
          </w:p>
        </w:tc>
        <w:tc>
          <w:tcPr>
            <w:tcW w:w="897" w:type="pct"/>
            <w:vAlign w:val="center"/>
          </w:tcPr>
          <w:p w14:paraId="2C20FF55"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{$CA11-2//}</w:t>
            </w:r>
          </w:p>
        </w:tc>
      </w:tr>
      <w:tr w:rsidR="00A2713D" w:rsidRPr="003F2F99" w14:paraId="4E83BB79" w14:textId="77777777" w:rsidTr="00E53669">
        <w:trPr>
          <w:trHeight w:val="284"/>
        </w:trPr>
        <w:tc>
          <w:tcPr>
            <w:tcW w:w="1278" w:type="pct"/>
            <w:shd w:val="clear" w:color="auto" w:fill="auto"/>
            <w:vAlign w:val="center"/>
          </w:tcPr>
          <w:p w14:paraId="7E3D0F0E"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持有待售资产</w:t>
            </w:r>
          </w:p>
        </w:tc>
        <w:tc>
          <w:tcPr>
            <w:tcW w:w="1112" w:type="pct"/>
            <w:shd w:val="clear" w:color="auto" w:fill="auto"/>
            <w:vAlign w:val="center"/>
          </w:tcPr>
          <w:p w14:paraId="0777779D" w14:textId="67D5AB3E"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EXCA12-3</w:t>
            </w:r>
          </w:p>
        </w:tc>
        <w:tc>
          <w:tcPr>
            <w:tcW w:w="857" w:type="pct"/>
            <w:shd w:val="clear" w:color="auto" w:fill="auto"/>
            <w:vAlign w:val="center"/>
          </w:tcPr>
          <w:p w14:paraId="0D346854"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{$CA12-3//}</w:t>
            </w:r>
          </w:p>
        </w:tc>
        <w:tc>
          <w:tcPr>
            <w:tcW w:w="856" w:type="pct"/>
            <w:vAlign w:val="center"/>
          </w:tcPr>
          <w:p w14:paraId="2E930B06" w14:textId="3AD4ED5F"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EXCA12-2</w:t>
            </w:r>
          </w:p>
        </w:tc>
        <w:tc>
          <w:tcPr>
            <w:tcW w:w="897" w:type="pct"/>
            <w:vAlign w:val="center"/>
          </w:tcPr>
          <w:p w14:paraId="5A1ABAF9"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{$CA12-2//}</w:t>
            </w:r>
          </w:p>
        </w:tc>
      </w:tr>
      <w:tr w:rsidR="00A2713D" w:rsidRPr="003F2F99" w14:paraId="678C53DB" w14:textId="77777777" w:rsidTr="00E53669">
        <w:trPr>
          <w:trHeight w:val="284"/>
        </w:trPr>
        <w:tc>
          <w:tcPr>
            <w:tcW w:w="1278" w:type="pct"/>
            <w:shd w:val="clear" w:color="auto" w:fill="auto"/>
            <w:vAlign w:val="center"/>
          </w:tcPr>
          <w:p w14:paraId="2EBBE2B5"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一年内到期的非流动资产</w:t>
            </w:r>
          </w:p>
        </w:tc>
        <w:tc>
          <w:tcPr>
            <w:tcW w:w="1112" w:type="pct"/>
            <w:shd w:val="clear" w:color="auto" w:fill="auto"/>
            <w:vAlign w:val="center"/>
          </w:tcPr>
          <w:p w14:paraId="78F4F3BF" w14:textId="694E9F7A"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EXCA13-3</w:t>
            </w:r>
          </w:p>
        </w:tc>
        <w:tc>
          <w:tcPr>
            <w:tcW w:w="857" w:type="pct"/>
            <w:shd w:val="clear" w:color="auto" w:fill="auto"/>
            <w:vAlign w:val="center"/>
          </w:tcPr>
          <w:p w14:paraId="6837D6DA"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{$CA13-3//}</w:t>
            </w:r>
          </w:p>
        </w:tc>
        <w:tc>
          <w:tcPr>
            <w:tcW w:w="856" w:type="pct"/>
            <w:vAlign w:val="center"/>
          </w:tcPr>
          <w:p w14:paraId="413A5BC3" w14:textId="334E7B9A"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EXCA13-2</w:t>
            </w:r>
          </w:p>
        </w:tc>
        <w:tc>
          <w:tcPr>
            <w:tcW w:w="897" w:type="pct"/>
            <w:vAlign w:val="center"/>
          </w:tcPr>
          <w:p w14:paraId="76DF1743"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{$CA13-2//}</w:t>
            </w:r>
          </w:p>
        </w:tc>
      </w:tr>
      <w:tr w:rsidR="00A2713D" w:rsidRPr="003F2F99" w14:paraId="31860147" w14:textId="77777777" w:rsidTr="00E53669">
        <w:trPr>
          <w:trHeight w:val="284"/>
        </w:trPr>
        <w:tc>
          <w:tcPr>
            <w:tcW w:w="1278" w:type="pct"/>
            <w:shd w:val="clear" w:color="auto" w:fill="auto"/>
            <w:vAlign w:val="center"/>
          </w:tcPr>
          <w:p w14:paraId="0D79F5C4"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其他流动资产</w:t>
            </w:r>
          </w:p>
        </w:tc>
        <w:tc>
          <w:tcPr>
            <w:tcW w:w="1112" w:type="pct"/>
            <w:shd w:val="clear" w:color="auto" w:fill="auto"/>
            <w:vAlign w:val="center"/>
          </w:tcPr>
          <w:p w14:paraId="1AD627B0" w14:textId="54770E82"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EXCA14-3</w:t>
            </w:r>
          </w:p>
        </w:tc>
        <w:tc>
          <w:tcPr>
            <w:tcW w:w="857" w:type="pct"/>
            <w:shd w:val="clear" w:color="auto" w:fill="auto"/>
            <w:vAlign w:val="center"/>
          </w:tcPr>
          <w:p w14:paraId="24BD495B"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{$CA14-3//}</w:t>
            </w:r>
          </w:p>
        </w:tc>
        <w:tc>
          <w:tcPr>
            <w:tcW w:w="856" w:type="pct"/>
            <w:vAlign w:val="center"/>
          </w:tcPr>
          <w:p w14:paraId="0CB3E74D" w14:textId="43EAA48F"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EXCA14-2</w:t>
            </w:r>
          </w:p>
        </w:tc>
        <w:tc>
          <w:tcPr>
            <w:tcW w:w="897" w:type="pct"/>
            <w:vAlign w:val="center"/>
          </w:tcPr>
          <w:p w14:paraId="6CBD3423"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{$CA14-2//}</w:t>
            </w:r>
          </w:p>
        </w:tc>
      </w:tr>
      <w:tr w:rsidR="00A2713D" w:rsidRPr="003F2F99" w14:paraId="0CABCBD4" w14:textId="77777777" w:rsidTr="00E53669">
        <w:trPr>
          <w:trHeight w:val="284"/>
        </w:trPr>
        <w:tc>
          <w:tcPr>
            <w:tcW w:w="1278" w:type="pct"/>
            <w:shd w:val="clear" w:color="auto" w:fill="auto"/>
            <w:vAlign w:val="center"/>
          </w:tcPr>
          <w:p w14:paraId="7CEBBD42"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流动资产合计</w:t>
            </w:r>
          </w:p>
        </w:tc>
        <w:tc>
          <w:tcPr>
            <w:tcW w:w="1112" w:type="pct"/>
            <w:shd w:val="clear" w:color="auto" w:fill="auto"/>
            <w:vAlign w:val="center"/>
          </w:tcPr>
          <w:p w14:paraId="7AC87D37" w14:textId="53EB15A0" w:rsidR="00A2713D" w:rsidRPr="003F2F99" w:rsidRDefault="0040610C"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EXCA-3</w:t>
            </w:r>
          </w:p>
        </w:tc>
        <w:tc>
          <w:tcPr>
            <w:tcW w:w="857" w:type="pct"/>
            <w:shd w:val="clear" w:color="auto" w:fill="auto"/>
            <w:vAlign w:val="center"/>
          </w:tcPr>
          <w:p w14:paraId="7878AB13" w14:textId="77777777" w:rsidR="00A2713D" w:rsidRPr="003F2F99" w:rsidRDefault="00A2713D" w:rsidP="00D25020">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{$CA-3//}</w:t>
            </w:r>
          </w:p>
        </w:tc>
        <w:tc>
          <w:tcPr>
            <w:tcW w:w="856" w:type="pct"/>
            <w:vAlign w:val="center"/>
          </w:tcPr>
          <w:p w14:paraId="48480119" w14:textId="200BCE83" w:rsidR="00A2713D" w:rsidRPr="003F2F99" w:rsidRDefault="0040610C"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EXCA-2</w:t>
            </w:r>
          </w:p>
        </w:tc>
        <w:tc>
          <w:tcPr>
            <w:tcW w:w="897" w:type="pct"/>
            <w:vAlign w:val="center"/>
          </w:tcPr>
          <w:p w14:paraId="0D5EE60A" w14:textId="77777777" w:rsidR="00A2713D" w:rsidRPr="003F2F99" w:rsidRDefault="00A2713D" w:rsidP="00D25020">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{$CA-2//}</w:t>
            </w:r>
          </w:p>
        </w:tc>
      </w:tr>
      <w:tr w:rsidR="00A2713D" w:rsidRPr="003F2F99" w14:paraId="59A2FA11" w14:textId="77777777" w:rsidTr="00E53669">
        <w:trPr>
          <w:trHeight w:val="284"/>
        </w:trPr>
        <w:tc>
          <w:tcPr>
            <w:tcW w:w="1278" w:type="pct"/>
            <w:shd w:val="clear" w:color="auto" w:fill="auto"/>
            <w:vAlign w:val="center"/>
          </w:tcPr>
          <w:p w14:paraId="35B72E5A" w14:textId="77777777" w:rsidR="00A2713D" w:rsidRPr="003F2F99" w:rsidRDefault="00A2713D" w:rsidP="00D25020">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非流动资产：</w:t>
            </w:r>
          </w:p>
        </w:tc>
        <w:tc>
          <w:tcPr>
            <w:tcW w:w="1112" w:type="pct"/>
            <w:shd w:val="clear" w:color="auto" w:fill="auto"/>
            <w:vAlign w:val="center"/>
          </w:tcPr>
          <w:p w14:paraId="4F79FE39" w14:textId="77777777" w:rsidR="00A2713D" w:rsidRPr="003F2F99" w:rsidRDefault="00A2713D" w:rsidP="00D25020">
            <w:pPr>
              <w:widowControl w:val="0"/>
              <w:jc w:val="right"/>
              <w:rPr>
                <w:rFonts w:ascii="Times New Roman" w:eastAsia="宋体" w:hAnsi="Times New Roman" w:cs="Times New Roman"/>
                <w:color w:val="FF0000"/>
                <w:szCs w:val="21"/>
              </w:rPr>
            </w:pPr>
          </w:p>
        </w:tc>
        <w:tc>
          <w:tcPr>
            <w:tcW w:w="857" w:type="pct"/>
            <w:shd w:val="clear" w:color="auto" w:fill="auto"/>
            <w:vAlign w:val="center"/>
          </w:tcPr>
          <w:p w14:paraId="161AAE25"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 xml:space="preserve">　</w:t>
            </w:r>
          </w:p>
        </w:tc>
        <w:tc>
          <w:tcPr>
            <w:tcW w:w="856" w:type="pct"/>
            <w:vAlign w:val="center"/>
          </w:tcPr>
          <w:p w14:paraId="18978854" w14:textId="77777777" w:rsidR="00A2713D" w:rsidRPr="003F2F99" w:rsidRDefault="00A2713D" w:rsidP="00D25020">
            <w:pPr>
              <w:widowControl w:val="0"/>
              <w:jc w:val="right"/>
              <w:rPr>
                <w:rFonts w:ascii="Times New Roman" w:eastAsia="宋体" w:hAnsi="Times New Roman" w:cs="Times New Roman"/>
                <w:color w:val="FF0000"/>
                <w:szCs w:val="21"/>
              </w:rPr>
            </w:pPr>
          </w:p>
        </w:tc>
        <w:tc>
          <w:tcPr>
            <w:tcW w:w="897" w:type="pct"/>
            <w:vAlign w:val="center"/>
          </w:tcPr>
          <w:p w14:paraId="0855AB8D"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 xml:space="preserve">　</w:t>
            </w:r>
          </w:p>
        </w:tc>
      </w:tr>
      <w:tr w:rsidR="00A2713D" w:rsidRPr="003F2F99" w14:paraId="5EE77BBE" w14:textId="77777777" w:rsidTr="00E53669">
        <w:trPr>
          <w:trHeight w:val="284"/>
        </w:trPr>
        <w:tc>
          <w:tcPr>
            <w:tcW w:w="1278" w:type="pct"/>
            <w:shd w:val="clear" w:color="auto" w:fill="auto"/>
            <w:vAlign w:val="center"/>
          </w:tcPr>
          <w:p w14:paraId="5C6040B4"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可供出售金融资产</w:t>
            </w:r>
          </w:p>
        </w:tc>
        <w:tc>
          <w:tcPr>
            <w:tcW w:w="1112" w:type="pct"/>
            <w:shd w:val="clear" w:color="auto" w:fill="auto"/>
            <w:vAlign w:val="center"/>
          </w:tcPr>
          <w:p w14:paraId="739F341F" w14:textId="09F5C675"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EXNCA1-3</w:t>
            </w:r>
          </w:p>
        </w:tc>
        <w:tc>
          <w:tcPr>
            <w:tcW w:w="857" w:type="pct"/>
            <w:shd w:val="clear" w:color="auto" w:fill="auto"/>
            <w:vAlign w:val="center"/>
          </w:tcPr>
          <w:p w14:paraId="3D9F7755"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w:t>
            </w:r>
          </w:p>
        </w:tc>
        <w:tc>
          <w:tcPr>
            <w:tcW w:w="856" w:type="pct"/>
            <w:vAlign w:val="center"/>
          </w:tcPr>
          <w:p w14:paraId="29B1CB47" w14:textId="089BB3A7"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EXNCA1-2</w:t>
            </w:r>
          </w:p>
        </w:tc>
        <w:tc>
          <w:tcPr>
            <w:tcW w:w="897" w:type="pct"/>
            <w:vAlign w:val="center"/>
          </w:tcPr>
          <w:p w14:paraId="24D01CA4"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w:t>
            </w:r>
          </w:p>
        </w:tc>
      </w:tr>
      <w:tr w:rsidR="00A2713D" w:rsidRPr="003F2F99" w14:paraId="34E206CF" w14:textId="77777777" w:rsidTr="00E53669">
        <w:trPr>
          <w:trHeight w:val="284"/>
        </w:trPr>
        <w:tc>
          <w:tcPr>
            <w:tcW w:w="1278" w:type="pct"/>
            <w:shd w:val="clear" w:color="auto" w:fill="auto"/>
            <w:vAlign w:val="center"/>
          </w:tcPr>
          <w:p w14:paraId="718322C1"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持有至到期投资</w:t>
            </w:r>
          </w:p>
        </w:tc>
        <w:tc>
          <w:tcPr>
            <w:tcW w:w="1112" w:type="pct"/>
            <w:shd w:val="clear" w:color="auto" w:fill="auto"/>
            <w:vAlign w:val="center"/>
          </w:tcPr>
          <w:p w14:paraId="4ED9342F" w14:textId="5BB013C5"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EXNCA2-3</w:t>
            </w:r>
          </w:p>
        </w:tc>
        <w:tc>
          <w:tcPr>
            <w:tcW w:w="857" w:type="pct"/>
            <w:shd w:val="clear" w:color="auto" w:fill="auto"/>
            <w:vAlign w:val="center"/>
          </w:tcPr>
          <w:p w14:paraId="7DB3C277"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{$NCA2-3//}</w:t>
            </w:r>
          </w:p>
        </w:tc>
        <w:tc>
          <w:tcPr>
            <w:tcW w:w="856" w:type="pct"/>
            <w:vAlign w:val="center"/>
          </w:tcPr>
          <w:p w14:paraId="743855CC" w14:textId="32200347"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EXNCA2-2</w:t>
            </w:r>
          </w:p>
        </w:tc>
        <w:tc>
          <w:tcPr>
            <w:tcW w:w="897" w:type="pct"/>
            <w:vAlign w:val="center"/>
          </w:tcPr>
          <w:p w14:paraId="30407C01"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{$NCA2-2//}</w:t>
            </w:r>
          </w:p>
        </w:tc>
      </w:tr>
      <w:tr w:rsidR="00A2713D" w:rsidRPr="003F2F99" w14:paraId="28FE6E34" w14:textId="77777777" w:rsidTr="00E53669">
        <w:trPr>
          <w:trHeight w:val="284"/>
        </w:trPr>
        <w:tc>
          <w:tcPr>
            <w:tcW w:w="1278" w:type="pct"/>
            <w:shd w:val="clear" w:color="auto" w:fill="auto"/>
            <w:vAlign w:val="center"/>
          </w:tcPr>
          <w:p w14:paraId="5E2C01DF"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长期应收款</w:t>
            </w:r>
          </w:p>
        </w:tc>
        <w:tc>
          <w:tcPr>
            <w:tcW w:w="1112" w:type="pct"/>
            <w:shd w:val="clear" w:color="auto" w:fill="auto"/>
            <w:vAlign w:val="center"/>
          </w:tcPr>
          <w:p w14:paraId="5950BD93" w14:textId="1DF933FC"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EXNCA3-3</w:t>
            </w:r>
          </w:p>
        </w:tc>
        <w:tc>
          <w:tcPr>
            <w:tcW w:w="857" w:type="pct"/>
            <w:shd w:val="clear" w:color="auto" w:fill="auto"/>
            <w:vAlign w:val="center"/>
          </w:tcPr>
          <w:p w14:paraId="09858A05"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{$NCA3-3//}</w:t>
            </w:r>
          </w:p>
        </w:tc>
        <w:tc>
          <w:tcPr>
            <w:tcW w:w="856" w:type="pct"/>
            <w:vAlign w:val="center"/>
          </w:tcPr>
          <w:p w14:paraId="630C9E95" w14:textId="43C3E699"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EXNCA3-2</w:t>
            </w:r>
          </w:p>
        </w:tc>
        <w:tc>
          <w:tcPr>
            <w:tcW w:w="897" w:type="pct"/>
            <w:vAlign w:val="center"/>
          </w:tcPr>
          <w:p w14:paraId="762C9FE1"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{$NCA3-2//}</w:t>
            </w:r>
          </w:p>
        </w:tc>
      </w:tr>
      <w:tr w:rsidR="00A2713D" w:rsidRPr="003F2F99" w14:paraId="6864826D" w14:textId="77777777" w:rsidTr="00E53669">
        <w:trPr>
          <w:trHeight w:val="284"/>
        </w:trPr>
        <w:tc>
          <w:tcPr>
            <w:tcW w:w="1278" w:type="pct"/>
            <w:shd w:val="clear" w:color="auto" w:fill="auto"/>
            <w:vAlign w:val="center"/>
          </w:tcPr>
          <w:p w14:paraId="43D69748"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长期股权投资</w:t>
            </w:r>
          </w:p>
        </w:tc>
        <w:tc>
          <w:tcPr>
            <w:tcW w:w="1112" w:type="pct"/>
            <w:shd w:val="clear" w:color="auto" w:fill="auto"/>
            <w:vAlign w:val="center"/>
          </w:tcPr>
          <w:p w14:paraId="1A768F8F" w14:textId="31D15782"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EXNCA4-3</w:t>
            </w:r>
          </w:p>
        </w:tc>
        <w:tc>
          <w:tcPr>
            <w:tcW w:w="857" w:type="pct"/>
            <w:shd w:val="clear" w:color="auto" w:fill="auto"/>
            <w:vAlign w:val="center"/>
          </w:tcPr>
          <w:p w14:paraId="516E11BA"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{$NCA4-3//}</w:t>
            </w:r>
          </w:p>
        </w:tc>
        <w:tc>
          <w:tcPr>
            <w:tcW w:w="856" w:type="pct"/>
            <w:vAlign w:val="center"/>
          </w:tcPr>
          <w:p w14:paraId="06AAEFEE" w14:textId="119FD550"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EXNCA4-2</w:t>
            </w:r>
          </w:p>
        </w:tc>
        <w:tc>
          <w:tcPr>
            <w:tcW w:w="897" w:type="pct"/>
            <w:vAlign w:val="center"/>
          </w:tcPr>
          <w:p w14:paraId="66C32B64"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{$NCA4-2//}</w:t>
            </w:r>
          </w:p>
        </w:tc>
      </w:tr>
      <w:tr w:rsidR="00A2713D" w:rsidRPr="003F2F99" w14:paraId="2E644F15" w14:textId="77777777" w:rsidTr="00E53669">
        <w:trPr>
          <w:trHeight w:val="284"/>
        </w:trPr>
        <w:tc>
          <w:tcPr>
            <w:tcW w:w="1278" w:type="pct"/>
            <w:shd w:val="clear" w:color="auto" w:fill="auto"/>
            <w:vAlign w:val="center"/>
          </w:tcPr>
          <w:p w14:paraId="72EC8D66"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投资性房地产</w:t>
            </w:r>
          </w:p>
        </w:tc>
        <w:tc>
          <w:tcPr>
            <w:tcW w:w="1112" w:type="pct"/>
            <w:shd w:val="clear" w:color="auto" w:fill="auto"/>
            <w:vAlign w:val="center"/>
          </w:tcPr>
          <w:p w14:paraId="77F98148" w14:textId="1569716D"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EXNCA5-3</w:t>
            </w:r>
          </w:p>
        </w:tc>
        <w:tc>
          <w:tcPr>
            <w:tcW w:w="857" w:type="pct"/>
            <w:shd w:val="clear" w:color="auto" w:fill="auto"/>
            <w:vAlign w:val="center"/>
          </w:tcPr>
          <w:p w14:paraId="39E1917B"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{$NCA5-3//}</w:t>
            </w:r>
          </w:p>
        </w:tc>
        <w:tc>
          <w:tcPr>
            <w:tcW w:w="856" w:type="pct"/>
            <w:vAlign w:val="center"/>
          </w:tcPr>
          <w:p w14:paraId="1D96EBEF" w14:textId="1B1625BB"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EXNCA5-2</w:t>
            </w:r>
          </w:p>
        </w:tc>
        <w:tc>
          <w:tcPr>
            <w:tcW w:w="897" w:type="pct"/>
            <w:vAlign w:val="center"/>
          </w:tcPr>
          <w:p w14:paraId="41E5F7E8"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{$NCA5-2//}</w:t>
            </w:r>
          </w:p>
        </w:tc>
      </w:tr>
      <w:tr w:rsidR="00A2713D" w:rsidRPr="003F2F99" w14:paraId="50475794" w14:textId="77777777" w:rsidTr="00E53669">
        <w:trPr>
          <w:trHeight w:val="284"/>
        </w:trPr>
        <w:tc>
          <w:tcPr>
            <w:tcW w:w="1278" w:type="pct"/>
            <w:shd w:val="clear" w:color="auto" w:fill="auto"/>
            <w:vAlign w:val="center"/>
          </w:tcPr>
          <w:p w14:paraId="593A9D43"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固定资产</w:t>
            </w:r>
          </w:p>
        </w:tc>
        <w:tc>
          <w:tcPr>
            <w:tcW w:w="1112" w:type="pct"/>
            <w:shd w:val="clear" w:color="auto" w:fill="auto"/>
            <w:vAlign w:val="center"/>
          </w:tcPr>
          <w:p w14:paraId="38AFFBDE" w14:textId="58518F05"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EXNCA6-3</w:t>
            </w:r>
          </w:p>
        </w:tc>
        <w:tc>
          <w:tcPr>
            <w:tcW w:w="857" w:type="pct"/>
            <w:shd w:val="clear" w:color="auto" w:fill="auto"/>
            <w:vAlign w:val="center"/>
          </w:tcPr>
          <w:p w14:paraId="525E3609"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{$NCA6-3//}</w:t>
            </w:r>
          </w:p>
        </w:tc>
        <w:tc>
          <w:tcPr>
            <w:tcW w:w="856" w:type="pct"/>
            <w:vAlign w:val="center"/>
          </w:tcPr>
          <w:p w14:paraId="034BCE91" w14:textId="136A4ECE"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EXNCA6-2</w:t>
            </w:r>
          </w:p>
        </w:tc>
        <w:tc>
          <w:tcPr>
            <w:tcW w:w="897" w:type="pct"/>
            <w:vAlign w:val="center"/>
          </w:tcPr>
          <w:p w14:paraId="0E40353F"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{$NCA6-2//}</w:t>
            </w:r>
          </w:p>
        </w:tc>
      </w:tr>
      <w:tr w:rsidR="00A2713D" w:rsidRPr="003F2F99" w14:paraId="26365DEE" w14:textId="77777777" w:rsidTr="00E53669">
        <w:trPr>
          <w:trHeight w:val="284"/>
        </w:trPr>
        <w:tc>
          <w:tcPr>
            <w:tcW w:w="1278" w:type="pct"/>
            <w:shd w:val="clear" w:color="auto" w:fill="auto"/>
            <w:vAlign w:val="center"/>
          </w:tcPr>
          <w:p w14:paraId="5BF7A141"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在建工程</w:t>
            </w:r>
          </w:p>
        </w:tc>
        <w:tc>
          <w:tcPr>
            <w:tcW w:w="1112" w:type="pct"/>
            <w:shd w:val="clear" w:color="auto" w:fill="auto"/>
            <w:vAlign w:val="center"/>
          </w:tcPr>
          <w:p w14:paraId="45F2284F" w14:textId="408B88BE"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EXNCA7-3</w:t>
            </w:r>
          </w:p>
        </w:tc>
        <w:tc>
          <w:tcPr>
            <w:tcW w:w="857" w:type="pct"/>
            <w:shd w:val="clear" w:color="auto" w:fill="auto"/>
            <w:vAlign w:val="center"/>
          </w:tcPr>
          <w:p w14:paraId="7601358A"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{$NCA7-3//}</w:t>
            </w:r>
          </w:p>
        </w:tc>
        <w:tc>
          <w:tcPr>
            <w:tcW w:w="856" w:type="pct"/>
            <w:vAlign w:val="center"/>
          </w:tcPr>
          <w:p w14:paraId="276FDCFB" w14:textId="00D189D9"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EXNCA7-2</w:t>
            </w:r>
          </w:p>
        </w:tc>
        <w:tc>
          <w:tcPr>
            <w:tcW w:w="897" w:type="pct"/>
            <w:vAlign w:val="center"/>
          </w:tcPr>
          <w:p w14:paraId="097D47C1"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{$NCA7-2//}</w:t>
            </w:r>
          </w:p>
        </w:tc>
      </w:tr>
      <w:tr w:rsidR="00A2713D" w:rsidRPr="003F2F99" w14:paraId="117E46E4" w14:textId="77777777" w:rsidTr="00E53669">
        <w:trPr>
          <w:trHeight w:val="284"/>
        </w:trPr>
        <w:tc>
          <w:tcPr>
            <w:tcW w:w="1278" w:type="pct"/>
            <w:shd w:val="clear" w:color="auto" w:fill="auto"/>
            <w:vAlign w:val="center"/>
          </w:tcPr>
          <w:p w14:paraId="0EBE2A63"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生产性生物资产</w:t>
            </w:r>
          </w:p>
        </w:tc>
        <w:tc>
          <w:tcPr>
            <w:tcW w:w="1112" w:type="pct"/>
            <w:shd w:val="clear" w:color="auto" w:fill="auto"/>
            <w:vAlign w:val="center"/>
          </w:tcPr>
          <w:p w14:paraId="306CD0E9" w14:textId="2AEEF1A9"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EXNCA8-3</w:t>
            </w:r>
          </w:p>
        </w:tc>
        <w:tc>
          <w:tcPr>
            <w:tcW w:w="857" w:type="pct"/>
            <w:shd w:val="clear" w:color="auto" w:fill="auto"/>
            <w:vAlign w:val="center"/>
          </w:tcPr>
          <w:p w14:paraId="59975648"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{$NCA8-3//}</w:t>
            </w:r>
          </w:p>
        </w:tc>
        <w:tc>
          <w:tcPr>
            <w:tcW w:w="856" w:type="pct"/>
            <w:vAlign w:val="center"/>
          </w:tcPr>
          <w:p w14:paraId="1DD5E79E" w14:textId="47AC40D2"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EXNCA8-2</w:t>
            </w:r>
          </w:p>
        </w:tc>
        <w:tc>
          <w:tcPr>
            <w:tcW w:w="897" w:type="pct"/>
            <w:vAlign w:val="center"/>
          </w:tcPr>
          <w:p w14:paraId="32235B9C"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{$NCA8-2//}</w:t>
            </w:r>
          </w:p>
        </w:tc>
      </w:tr>
      <w:tr w:rsidR="00A2713D" w:rsidRPr="003F2F99" w14:paraId="3E1B60A2" w14:textId="77777777" w:rsidTr="00E53669">
        <w:trPr>
          <w:trHeight w:val="284"/>
        </w:trPr>
        <w:tc>
          <w:tcPr>
            <w:tcW w:w="1278" w:type="pct"/>
            <w:shd w:val="clear" w:color="auto" w:fill="auto"/>
            <w:vAlign w:val="center"/>
          </w:tcPr>
          <w:p w14:paraId="34725CCA"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油气资产</w:t>
            </w:r>
          </w:p>
        </w:tc>
        <w:tc>
          <w:tcPr>
            <w:tcW w:w="1112" w:type="pct"/>
            <w:shd w:val="clear" w:color="auto" w:fill="auto"/>
            <w:vAlign w:val="center"/>
          </w:tcPr>
          <w:p w14:paraId="225E818F" w14:textId="3AE71977"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EXNCA9-3</w:t>
            </w:r>
          </w:p>
        </w:tc>
        <w:tc>
          <w:tcPr>
            <w:tcW w:w="857" w:type="pct"/>
            <w:shd w:val="clear" w:color="auto" w:fill="auto"/>
            <w:vAlign w:val="center"/>
          </w:tcPr>
          <w:p w14:paraId="1E9D0C10"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{$NCA9-3//}</w:t>
            </w:r>
          </w:p>
        </w:tc>
        <w:tc>
          <w:tcPr>
            <w:tcW w:w="856" w:type="pct"/>
            <w:vAlign w:val="center"/>
          </w:tcPr>
          <w:p w14:paraId="09E495BC" w14:textId="56223347"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EXNCA9-2</w:t>
            </w:r>
          </w:p>
        </w:tc>
        <w:tc>
          <w:tcPr>
            <w:tcW w:w="897" w:type="pct"/>
            <w:vAlign w:val="center"/>
          </w:tcPr>
          <w:p w14:paraId="2151118F"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{$NCA9-2//}</w:t>
            </w:r>
          </w:p>
        </w:tc>
      </w:tr>
      <w:tr w:rsidR="00A2713D" w:rsidRPr="003F2F99" w14:paraId="5B89A66C" w14:textId="77777777" w:rsidTr="00E53669">
        <w:trPr>
          <w:trHeight w:val="284"/>
        </w:trPr>
        <w:tc>
          <w:tcPr>
            <w:tcW w:w="1278" w:type="pct"/>
            <w:shd w:val="clear" w:color="auto" w:fill="auto"/>
            <w:vAlign w:val="center"/>
          </w:tcPr>
          <w:p w14:paraId="3B56FDD8"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无形资产</w:t>
            </w:r>
          </w:p>
        </w:tc>
        <w:tc>
          <w:tcPr>
            <w:tcW w:w="1112" w:type="pct"/>
            <w:shd w:val="clear" w:color="auto" w:fill="auto"/>
            <w:vAlign w:val="center"/>
          </w:tcPr>
          <w:p w14:paraId="13551CE4" w14:textId="0760AE7B"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EXNCA10-3</w:t>
            </w:r>
          </w:p>
        </w:tc>
        <w:tc>
          <w:tcPr>
            <w:tcW w:w="857" w:type="pct"/>
            <w:shd w:val="clear" w:color="auto" w:fill="auto"/>
            <w:vAlign w:val="center"/>
          </w:tcPr>
          <w:p w14:paraId="43420D00"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{$NCA10-3//}</w:t>
            </w:r>
          </w:p>
        </w:tc>
        <w:tc>
          <w:tcPr>
            <w:tcW w:w="856" w:type="pct"/>
            <w:vAlign w:val="center"/>
          </w:tcPr>
          <w:p w14:paraId="57F99F5A" w14:textId="459D6236"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EXNCA10-2</w:t>
            </w:r>
          </w:p>
        </w:tc>
        <w:tc>
          <w:tcPr>
            <w:tcW w:w="897" w:type="pct"/>
            <w:vAlign w:val="center"/>
          </w:tcPr>
          <w:p w14:paraId="1E631E2F"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{$NCA10-2//}</w:t>
            </w:r>
          </w:p>
        </w:tc>
      </w:tr>
      <w:tr w:rsidR="00A2713D" w:rsidRPr="003F2F99" w14:paraId="503E6DF3" w14:textId="77777777" w:rsidTr="00E53669">
        <w:trPr>
          <w:trHeight w:val="284"/>
        </w:trPr>
        <w:tc>
          <w:tcPr>
            <w:tcW w:w="1278" w:type="pct"/>
            <w:shd w:val="clear" w:color="auto" w:fill="auto"/>
            <w:vAlign w:val="center"/>
          </w:tcPr>
          <w:p w14:paraId="4AC263A9"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开发支出</w:t>
            </w:r>
          </w:p>
        </w:tc>
        <w:tc>
          <w:tcPr>
            <w:tcW w:w="1112" w:type="pct"/>
            <w:shd w:val="clear" w:color="auto" w:fill="auto"/>
            <w:vAlign w:val="center"/>
          </w:tcPr>
          <w:p w14:paraId="1E762FDA" w14:textId="24F8FFA6"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EXNCA11-3</w:t>
            </w:r>
          </w:p>
        </w:tc>
        <w:tc>
          <w:tcPr>
            <w:tcW w:w="857" w:type="pct"/>
            <w:shd w:val="clear" w:color="auto" w:fill="auto"/>
            <w:vAlign w:val="center"/>
          </w:tcPr>
          <w:p w14:paraId="37166F6D"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{$NCA11-3//}</w:t>
            </w:r>
          </w:p>
        </w:tc>
        <w:tc>
          <w:tcPr>
            <w:tcW w:w="856" w:type="pct"/>
            <w:vAlign w:val="center"/>
          </w:tcPr>
          <w:p w14:paraId="72BD6909" w14:textId="5F9D18D4"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EXNCA11-2</w:t>
            </w:r>
          </w:p>
        </w:tc>
        <w:tc>
          <w:tcPr>
            <w:tcW w:w="897" w:type="pct"/>
            <w:vAlign w:val="center"/>
          </w:tcPr>
          <w:p w14:paraId="67736033"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{$NCA11-2//}</w:t>
            </w:r>
          </w:p>
        </w:tc>
      </w:tr>
      <w:tr w:rsidR="00A2713D" w:rsidRPr="003F2F99" w14:paraId="1E4B9F6D" w14:textId="77777777" w:rsidTr="00E53669">
        <w:trPr>
          <w:trHeight w:val="284"/>
        </w:trPr>
        <w:tc>
          <w:tcPr>
            <w:tcW w:w="1278" w:type="pct"/>
            <w:shd w:val="clear" w:color="auto" w:fill="auto"/>
            <w:vAlign w:val="center"/>
          </w:tcPr>
          <w:p w14:paraId="060CF2ED"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商誉</w:t>
            </w:r>
          </w:p>
        </w:tc>
        <w:tc>
          <w:tcPr>
            <w:tcW w:w="1112" w:type="pct"/>
            <w:shd w:val="clear" w:color="auto" w:fill="auto"/>
            <w:vAlign w:val="center"/>
          </w:tcPr>
          <w:p w14:paraId="39D013F0" w14:textId="3A269E48"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EXNCA12-3</w:t>
            </w:r>
          </w:p>
        </w:tc>
        <w:tc>
          <w:tcPr>
            <w:tcW w:w="857" w:type="pct"/>
            <w:shd w:val="clear" w:color="auto" w:fill="auto"/>
            <w:vAlign w:val="center"/>
          </w:tcPr>
          <w:p w14:paraId="7E99AD9C"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{$NCA12-3//}</w:t>
            </w:r>
          </w:p>
        </w:tc>
        <w:tc>
          <w:tcPr>
            <w:tcW w:w="856" w:type="pct"/>
            <w:vAlign w:val="center"/>
          </w:tcPr>
          <w:p w14:paraId="68A62830" w14:textId="481C368B"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EXNCA12-2</w:t>
            </w:r>
          </w:p>
        </w:tc>
        <w:tc>
          <w:tcPr>
            <w:tcW w:w="897" w:type="pct"/>
            <w:vAlign w:val="center"/>
          </w:tcPr>
          <w:p w14:paraId="4960B6A4"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{$NCA12-2//}</w:t>
            </w:r>
          </w:p>
        </w:tc>
      </w:tr>
      <w:tr w:rsidR="00A2713D" w:rsidRPr="003F2F99" w14:paraId="13B5FEF0" w14:textId="77777777" w:rsidTr="00E53669">
        <w:trPr>
          <w:trHeight w:val="284"/>
        </w:trPr>
        <w:tc>
          <w:tcPr>
            <w:tcW w:w="1278" w:type="pct"/>
            <w:shd w:val="clear" w:color="auto" w:fill="auto"/>
            <w:vAlign w:val="center"/>
          </w:tcPr>
          <w:p w14:paraId="562FD703"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长期待摊费用</w:t>
            </w:r>
          </w:p>
        </w:tc>
        <w:tc>
          <w:tcPr>
            <w:tcW w:w="1112" w:type="pct"/>
            <w:shd w:val="clear" w:color="auto" w:fill="auto"/>
            <w:vAlign w:val="center"/>
          </w:tcPr>
          <w:p w14:paraId="045873B2" w14:textId="4951A72B"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EXNCA13-3</w:t>
            </w:r>
          </w:p>
        </w:tc>
        <w:tc>
          <w:tcPr>
            <w:tcW w:w="857" w:type="pct"/>
            <w:shd w:val="clear" w:color="auto" w:fill="auto"/>
            <w:vAlign w:val="center"/>
          </w:tcPr>
          <w:p w14:paraId="505B32D4"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{$NCA13-3//}</w:t>
            </w:r>
          </w:p>
        </w:tc>
        <w:tc>
          <w:tcPr>
            <w:tcW w:w="856" w:type="pct"/>
            <w:vAlign w:val="center"/>
          </w:tcPr>
          <w:p w14:paraId="55B9CD93" w14:textId="3EE2BFA8"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EXNCA13-2</w:t>
            </w:r>
          </w:p>
        </w:tc>
        <w:tc>
          <w:tcPr>
            <w:tcW w:w="897" w:type="pct"/>
            <w:vAlign w:val="center"/>
          </w:tcPr>
          <w:p w14:paraId="54106315"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{$NCA13-2//}</w:t>
            </w:r>
          </w:p>
        </w:tc>
      </w:tr>
      <w:tr w:rsidR="00A2713D" w:rsidRPr="003F2F99" w14:paraId="715A6B6A" w14:textId="77777777" w:rsidTr="00E53669">
        <w:trPr>
          <w:trHeight w:val="284"/>
        </w:trPr>
        <w:tc>
          <w:tcPr>
            <w:tcW w:w="1278" w:type="pct"/>
            <w:shd w:val="clear" w:color="auto" w:fill="auto"/>
            <w:vAlign w:val="center"/>
          </w:tcPr>
          <w:p w14:paraId="4801FCA7"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递延所得税资产</w:t>
            </w:r>
          </w:p>
        </w:tc>
        <w:tc>
          <w:tcPr>
            <w:tcW w:w="1112" w:type="pct"/>
            <w:shd w:val="clear" w:color="auto" w:fill="auto"/>
            <w:vAlign w:val="center"/>
          </w:tcPr>
          <w:p w14:paraId="0F4666BE" w14:textId="48A284CA"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EXNCA14-3</w:t>
            </w:r>
          </w:p>
        </w:tc>
        <w:tc>
          <w:tcPr>
            <w:tcW w:w="857" w:type="pct"/>
            <w:shd w:val="clear" w:color="auto" w:fill="auto"/>
            <w:vAlign w:val="center"/>
          </w:tcPr>
          <w:p w14:paraId="1AE032DC"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{$NCA14-3//}</w:t>
            </w:r>
          </w:p>
        </w:tc>
        <w:tc>
          <w:tcPr>
            <w:tcW w:w="856" w:type="pct"/>
            <w:vAlign w:val="center"/>
          </w:tcPr>
          <w:p w14:paraId="260BDF5D" w14:textId="171CB3F7"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EXNCA14-2</w:t>
            </w:r>
          </w:p>
        </w:tc>
        <w:tc>
          <w:tcPr>
            <w:tcW w:w="897" w:type="pct"/>
            <w:vAlign w:val="center"/>
          </w:tcPr>
          <w:p w14:paraId="3084CA87"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{$NCA14-2//}</w:t>
            </w:r>
          </w:p>
        </w:tc>
      </w:tr>
      <w:tr w:rsidR="00A2713D" w:rsidRPr="003F2F99" w14:paraId="10E4440E" w14:textId="77777777" w:rsidTr="00E53669">
        <w:trPr>
          <w:trHeight w:val="284"/>
        </w:trPr>
        <w:tc>
          <w:tcPr>
            <w:tcW w:w="1278" w:type="pct"/>
            <w:shd w:val="clear" w:color="auto" w:fill="auto"/>
            <w:vAlign w:val="center"/>
          </w:tcPr>
          <w:p w14:paraId="34D7C190"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lastRenderedPageBreak/>
              <w:t>其他非流动资产</w:t>
            </w:r>
          </w:p>
        </w:tc>
        <w:tc>
          <w:tcPr>
            <w:tcW w:w="1112" w:type="pct"/>
            <w:shd w:val="clear" w:color="auto" w:fill="auto"/>
            <w:vAlign w:val="center"/>
          </w:tcPr>
          <w:p w14:paraId="5429751F" w14:textId="4B15CDDA"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EXNCA15-3</w:t>
            </w:r>
          </w:p>
        </w:tc>
        <w:tc>
          <w:tcPr>
            <w:tcW w:w="857" w:type="pct"/>
            <w:shd w:val="clear" w:color="auto" w:fill="auto"/>
            <w:vAlign w:val="center"/>
          </w:tcPr>
          <w:p w14:paraId="557F0EDC"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{$NCA15-3//}</w:t>
            </w:r>
          </w:p>
        </w:tc>
        <w:tc>
          <w:tcPr>
            <w:tcW w:w="856" w:type="pct"/>
            <w:vAlign w:val="center"/>
          </w:tcPr>
          <w:p w14:paraId="0669FDA5" w14:textId="6DF7AA02" w:rsidR="00A2713D" w:rsidRPr="003F2F99" w:rsidRDefault="0040610C"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EXNCA15-2</w:t>
            </w:r>
          </w:p>
        </w:tc>
        <w:tc>
          <w:tcPr>
            <w:tcW w:w="897" w:type="pct"/>
            <w:vAlign w:val="center"/>
          </w:tcPr>
          <w:p w14:paraId="2B344FC0"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{$NCA15-2//}</w:t>
            </w:r>
          </w:p>
        </w:tc>
      </w:tr>
      <w:tr w:rsidR="00A2713D" w:rsidRPr="003F2F99" w14:paraId="4BF32B07" w14:textId="77777777" w:rsidTr="00E53669">
        <w:trPr>
          <w:trHeight w:val="284"/>
        </w:trPr>
        <w:tc>
          <w:tcPr>
            <w:tcW w:w="1278" w:type="pct"/>
            <w:shd w:val="clear" w:color="auto" w:fill="auto"/>
            <w:vAlign w:val="center"/>
          </w:tcPr>
          <w:p w14:paraId="2013959E"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非流动资产合计</w:t>
            </w:r>
          </w:p>
        </w:tc>
        <w:tc>
          <w:tcPr>
            <w:tcW w:w="1112" w:type="pct"/>
            <w:shd w:val="clear" w:color="auto" w:fill="auto"/>
            <w:vAlign w:val="center"/>
          </w:tcPr>
          <w:p w14:paraId="2A5FA1A5" w14:textId="7B411E3C" w:rsidR="00A2713D" w:rsidRPr="003F2F99" w:rsidRDefault="0040610C"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EXNCA-3</w:t>
            </w:r>
          </w:p>
        </w:tc>
        <w:tc>
          <w:tcPr>
            <w:tcW w:w="857" w:type="pct"/>
            <w:shd w:val="clear" w:color="auto" w:fill="auto"/>
            <w:vAlign w:val="center"/>
          </w:tcPr>
          <w:p w14:paraId="31C90937" w14:textId="77777777" w:rsidR="00A2713D" w:rsidRPr="003F2F99" w:rsidRDefault="00A2713D" w:rsidP="00D25020">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{$NCA-3//}</w:t>
            </w:r>
          </w:p>
        </w:tc>
        <w:tc>
          <w:tcPr>
            <w:tcW w:w="856" w:type="pct"/>
            <w:vAlign w:val="center"/>
          </w:tcPr>
          <w:p w14:paraId="08734765" w14:textId="626328F3" w:rsidR="00A2713D" w:rsidRPr="003F2F99" w:rsidRDefault="0040610C"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EXNCA-2</w:t>
            </w:r>
          </w:p>
        </w:tc>
        <w:tc>
          <w:tcPr>
            <w:tcW w:w="897" w:type="pct"/>
            <w:vAlign w:val="center"/>
          </w:tcPr>
          <w:p w14:paraId="49869AF3" w14:textId="77777777" w:rsidR="00A2713D" w:rsidRPr="003F2F99" w:rsidRDefault="00A2713D" w:rsidP="00D25020">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{$NCA-2//}</w:t>
            </w:r>
          </w:p>
        </w:tc>
      </w:tr>
      <w:tr w:rsidR="00A2713D" w:rsidRPr="003F2F99" w14:paraId="10257A31" w14:textId="77777777" w:rsidTr="00E53669">
        <w:trPr>
          <w:trHeight w:val="284"/>
        </w:trPr>
        <w:tc>
          <w:tcPr>
            <w:tcW w:w="1278" w:type="pct"/>
            <w:shd w:val="clear" w:color="auto" w:fill="auto"/>
            <w:vAlign w:val="center"/>
          </w:tcPr>
          <w:p w14:paraId="4AC681B6"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资产总计</w:t>
            </w:r>
          </w:p>
        </w:tc>
        <w:tc>
          <w:tcPr>
            <w:tcW w:w="1112" w:type="pct"/>
            <w:shd w:val="clear" w:color="auto" w:fill="auto"/>
            <w:vAlign w:val="center"/>
          </w:tcPr>
          <w:p w14:paraId="3C6AF89C" w14:textId="377E0BBE" w:rsidR="00A2713D" w:rsidRPr="003F2F99" w:rsidRDefault="0040610C"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EXA-3</w:t>
            </w:r>
          </w:p>
        </w:tc>
        <w:tc>
          <w:tcPr>
            <w:tcW w:w="857" w:type="pct"/>
            <w:shd w:val="clear" w:color="auto" w:fill="auto"/>
            <w:vAlign w:val="center"/>
          </w:tcPr>
          <w:p w14:paraId="6ED05C2D" w14:textId="77777777" w:rsidR="00A2713D" w:rsidRPr="003F2F99" w:rsidRDefault="00A2713D" w:rsidP="00D25020">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{$A-3//}</w:t>
            </w:r>
          </w:p>
        </w:tc>
        <w:tc>
          <w:tcPr>
            <w:tcW w:w="856" w:type="pct"/>
            <w:vAlign w:val="center"/>
          </w:tcPr>
          <w:p w14:paraId="4A6D0C94" w14:textId="0E88A32B" w:rsidR="00A2713D" w:rsidRPr="003F2F99" w:rsidRDefault="0040610C"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EXA-2</w:t>
            </w:r>
          </w:p>
        </w:tc>
        <w:tc>
          <w:tcPr>
            <w:tcW w:w="897" w:type="pct"/>
            <w:vAlign w:val="center"/>
          </w:tcPr>
          <w:p w14:paraId="548868B3" w14:textId="77777777" w:rsidR="00A2713D" w:rsidRPr="003F2F99" w:rsidRDefault="00A2713D" w:rsidP="00D25020">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{$A-2//}</w:t>
            </w:r>
          </w:p>
        </w:tc>
      </w:tr>
    </w:tbl>
    <w:p w14:paraId="08CD5124" w14:textId="2FC8B541"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末，发行人资产总额分别为</w:t>
      </w:r>
      <w:r w:rsidR="0040610C">
        <w:rPr>
          <w:rFonts w:ascii="Times New Roman" w:eastAsia="宋体" w:hAnsi="Times New Roman" w:cs="Times New Roman"/>
          <w:color w:val="FF0000"/>
          <w:kern w:val="0"/>
          <w:sz w:val="24"/>
          <w:szCs w:val="20"/>
        </w:rPr>
        <w:t>EXA-2</w:t>
      </w:r>
      <w:r w:rsidRPr="003F2F99">
        <w:rPr>
          <w:rFonts w:ascii="Times New Roman" w:eastAsia="宋体" w:hAnsi="Times New Roman" w:cs="Times New Roman"/>
          <w:kern w:val="0"/>
          <w:sz w:val="24"/>
          <w:szCs w:val="20"/>
        </w:rPr>
        <w:t>万元和</w:t>
      </w:r>
      <w:r w:rsidR="0040610C">
        <w:rPr>
          <w:rFonts w:ascii="Times New Roman" w:eastAsia="宋体" w:hAnsi="Times New Roman" w:cs="Times New Roman"/>
          <w:color w:val="FF0000"/>
          <w:kern w:val="0"/>
          <w:sz w:val="24"/>
          <w:szCs w:val="20"/>
        </w:rPr>
        <w:t>EXA-3</w:t>
      </w:r>
      <w:r w:rsidRPr="003F2F99">
        <w:rPr>
          <w:rFonts w:ascii="Times New Roman" w:eastAsia="宋体" w:hAnsi="Times New Roman" w:cs="Times New Roman"/>
          <w:kern w:val="0"/>
          <w:sz w:val="24"/>
          <w:szCs w:val="20"/>
        </w:rPr>
        <w:t>万元，报告期内发行人总资产规模呈</w:t>
      </w:r>
      <w:commentRangeStart w:id="95"/>
      <w:r w:rsidRPr="003F2F99">
        <w:rPr>
          <w:rFonts w:ascii="Times New Roman" w:eastAsia="宋体" w:hAnsi="Times New Roman" w:cs="Times New Roman"/>
          <w:color w:val="FF0000"/>
          <w:kern w:val="0"/>
          <w:sz w:val="24"/>
          <w:szCs w:val="20"/>
          <w:u w:val="single"/>
        </w:rPr>
        <w:t>【稳步增长</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逐渐下降</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波动扩张</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基本稳定】</w:t>
      </w:r>
      <w:commentRangeEnd w:id="95"/>
      <w:r w:rsidR="0086394B">
        <w:rPr>
          <w:rStyle w:val="affff2"/>
        </w:rPr>
        <w:commentReference w:id="95"/>
      </w:r>
      <w:r w:rsidRPr="003F2F99">
        <w:rPr>
          <w:rFonts w:ascii="Times New Roman" w:eastAsia="宋体" w:hAnsi="Times New Roman" w:cs="Times New Roman"/>
          <w:kern w:val="0"/>
          <w:sz w:val="24"/>
          <w:szCs w:val="20"/>
        </w:rPr>
        <w:t>趋势。</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kern w:val="0"/>
          <w:sz w:val="24"/>
          <w:szCs w:val="20"/>
        </w:rPr>
        <w:t>资产总额较</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{$A-32x}{$A-32}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{$A-3/2x}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{$A-3/2}%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{$A-32x}</w:t>
      </w:r>
      <w:r w:rsidRPr="003F2F99">
        <w:rPr>
          <w:rFonts w:ascii="Times New Roman" w:eastAsia="宋体" w:hAnsi="Times New Roman" w:cs="Times New Roman"/>
          <w:kern w:val="0"/>
          <w:sz w:val="24"/>
          <w:szCs w:val="20"/>
        </w:rPr>
        <w:t>所致。</w:t>
      </w:r>
    </w:p>
    <w:p w14:paraId="47AE936A" w14:textId="191DE4D0"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从资产构成来看，</w:t>
      </w:r>
      <w:r w:rsidRPr="00404A54">
        <w:rPr>
          <w:rFonts w:ascii="Times New Roman" w:eastAsia="宋体" w:hAnsi="Times New Roman" w:cs="Times New Roman"/>
          <w:kern w:val="0"/>
          <w:sz w:val="24"/>
          <w:szCs w:val="20"/>
          <w:highlight w:val="lightGray"/>
        </w:rPr>
        <w:t>发行人</w:t>
      </w:r>
      <w:r w:rsidRPr="00404A54">
        <w:rPr>
          <w:rFonts w:ascii="Times New Roman" w:eastAsia="宋体" w:hAnsi="Times New Roman" w:cs="Times New Roman"/>
          <w:color w:val="FF0000"/>
          <w:kern w:val="0"/>
          <w:sz w:val="24"/>
          <w:szCs w:val="20"/>
          <w:highlight w:val="lightGray"/>
        </w:rPr>
        <w:t>{$</w:t>
      </w:r>
      <w:r w:rsidRPr="00404A54">
        <w:rPr>
          <w:rFonts w:ascii="Times New Roman" w:eastAsia="宋体" w:hAnsi="Times New Roman" w:cs="Times New Roman"/>
          <w:color w:val="FF0000"/>
          <w:kern w:val="0"/>
          <w:sz w:val="24"/>
          <w:szCs w:val="20"/>
          <w:highlight w:val="lightGray"/>
        </w:rPr>
        <w:t>资产构成</w:t>
      </w:r>
      <w:r w:rsidRPr="00404A54">
        <w:rPr>
          <w:rFonts w:ascii="Times New Roman" w:eastAsia="宋体" w:hAnsi="Times New Roman" w:cs="Times New Roman"/>
          <w:color w:val="FF0000"/>
          <w:kern w:val="0"/>
          <w:sz w:val="24"/>
          <w:szCs w:val="20"/>
          <w:highlight w:val="lightGray"/>
        </w:rPr>
        <w:t>}</w:t>
      </w:r>
      <w:r w:rsidRPr="00404A54">
        <w:rPr>
          <w:rFonts w:ascii="Times New Roman" w:eastAsia="宋体" w:hAnsi="Times New Roman" w:cs="Times New Roman"/>
          <w:kern w:val="0"/>
          <w:sz w:val="24"/>
          <w:szCs w:val="20"/>
          <w:highlight w:val="lightGray"/>
        </w:rPr>
        <w:t>占资产总额的比重相对较大</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末，发行人流动资产规模分别为</w:t>
      </w:r>
      <w:r w:rsidR="0040610C">
        <w:rPr>
          <w:rFonts w:ascii="Times New Roman" w:eastAsia="宋体" w:hAnsi="Times New Roman" w:cs="Times New Roman"/>
          <w:color w:val="FF0000"/>
          <w:kern w:val="0"/>
          <w:sz w:val="24"/>
          <w:szCs w:val="20"/>
        </w:rPr>
        <w:t>EXCA-2</w:t>
      </w:r>
      <w:r w:rsidRPr="003F2F99">
        <w:rPr>
          <w:rFonts w:ascii="Times New Roman" w:eastAsia="宋体" w:hAnsi="Times New Roman" w:cs="Times New Roman"/>
          <w:kern w:val="0"/>
          <w:sz w:val="24"/>
          <w:szCs w:val="20"/>
        </w:rPr>
        <w:t>万元和</w:t>
      </w:r>
      <w:r w:rsidR="0040610C">
        <w:rPr>
          <w:rFonts w:ascii="Times New Roman" w:eastAsia="宋体" w:hAnsi="Times New Roman" w:cs="Times New Roman"/>
          <w:color w:val="FF0000"/>
          <w:kern w:val="0"/>
          <w:sz w:val="24"/>
          <w:szCs w:val="20"/>
        </w:rPr>
        <w:t>EXCA-3</w:t>
      </w:r>
      <w:r w:rsidRPr="003F2F99">
        <w:rPr>
          <w:rFonts w:ascii="Times New Roman" w:eastAsia="宋体" w:hAnsi="Times New Roman" w:cs="Times New Roman"/>
          <w:kern w:val="0"/>
          <w:sz w:val="24"/>
          <w:szCs w:val="20"/>
        </w:rPr>
        <w:t>万元，占同期末资产总额的比例分别为</w:t>
      </w:r>
      <w:r w:rsidRPr="003F2F99">
        <w:rPr>
          <w:rFonts w:ascii="Times New Roman" w:eastAsia="宋体" w:hAnsi="Times New Roman" w:cs="Times New Roman"/>
          <w:color w:val="FF0000"/>
          <w:kern w:val="0"/>
          <w:sz w:val="24"/>
          <w:szCs w:val="20"/>
        </w:rPr>
        <w:t>{$CA-2//}%</w:t>
      </w:r>
      <w:r w:rsidRPr="003F2F99">
        <w:rPr>
          <w:rFonts w:ascii="Times New Roman" w:eastAsia="宋体" w:hAnsi="Times New Roman" w:cs="Times New Roman"/>
          <w:color w:val="000000" w:themeColor="text1"/>
          <w:kern w:val="0"/>
          <w:sz w:val="24"/>
          <w:szCs w:val="20"/>
        </w:rPr>
        <w:t>和</w:t>
      </w:r>
      <w:r w:rsidRPr="003F2F99">
        <w:rPr>
          <w:rFonts w:ascii="Times New Roman" w:eastAsia="宋体" w:hAnsi="Times New Roman" w:cs="Times New Roman"/>
          <w:color w:val="FF0000"/>
          <w:kern w:val="0"/>
          <w:sz w:val="24"/>
          <w:szCs w:val="20"/>
        </w:rPr>
        <w:t>{$CA-3//}%</w:t>
      </w:r>
      <w:r w:rsidRPr="003F2F99">
        <w:rPr>
          <w:rFonts w:ascii="Times New Roman" w:eastAsia="宋体" w:hAnsi="Times New Roman" w:cs="Times New Roman"/>
          <w:kern w:val="0"/>
          <w:sz w:val="24"/>
          <w:szCs w:val="20"/>
        </w:rPr>
        <w:t>。非流动资产规模分别为</w:t>
      </w:r>
      <w:r w:rsidR="0040610C">
        <w:rPr>
          <w:rFonts w:ascii="Times New Roman" w:eastAsia="宋体" w:hAnsi="Times New Roman" w:cs="Times New Roman"/>
          <w:color w:val="FF0000"/>
          <w:kern w:val="0"/>
          <w:sz w:val="24"/>
          <w:szCs w:val="20"/>
        </w:rPr>
        <w:t>EXNCA-2</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color w:val="000000" w:themeColor="text1"/>
          <w:kern w:val="0"/>
          <w:sz w:val="24"/>
          <w:szCs w:val="20"/>
        </w:rPr>
        <w:t>和</w:t>
      </w:r>
      <w:r w:rsidR="0040610C">
        <w:rPr>
          <w:rFonts w:ascii="Times New Roman" w:eastAsia="宋体" w:hAnsi="Times New Roman" w:cs="Times New Roman"/>
          <w:color w:val="FF0000"/>
          <w:kern w:val="0"/>
          <w:sz w:val="24"/>
          <w:szCs w:val="20"/>
        </w:rPr>
        <w:t>EXNCA-3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，占同期末资产总额的比例分别为</w:t>
      </w:r>
      <w:r w:rsidRPr="003F2F99">
        <w:rPr>
          <w:rFonts w:ascii="Times New Roman" w:eastAsia="宋体" w:hAnsi="Times New Roman" w:cs="Times New Roman"/>
          <w:color w:val="FF0000"/>
          <w:kern w:val="0"/>
          <w:sz w:val="24"/>
          <w:szCs w:val="20"/>
        </w:rPr>
        <w:t>{$NCA-2//}%</w:t>
      </w:r>
      <w:r w:rsidRPr="003F2F99">
        <w:rPr>
          <w:rFonts w:ascii="Times New Roman" w:eastAsia="宋体" w:hAnsi="Times New Roman" w:cs="Times New Roman"/>
          <w:color w:val="000000" w:themeColor="text1"/>
          <w:kern w:val="0"/>
          <w:sz w:val="24"/>
          <w:szCs w:val="20"/>
        </w:rPr>
        <w:t>和</w:t>
      </w:r>
      <w:r w:rsidRPr="003F2F99">
        <w:rPr>
          <w:rFonts w:ascii="Times New Roman" w:eastAsia="宋体" w:hAnsi="Times New Roman" w:cs="Times New Roman"/>
          <w:color w:val="FF0000"/>
          <w:kern w:val="0"/>
          <w:sz w:val="24"/>
          <w:szCs w:val="20"/>
        </w:rPr>
        <w:t>{$NCA-3//}%</w:t>
      </w:r>
      <w:r w:rsidRPr="003F2F99">
        <w:rPr>
          <w:rFonts w:ascii="Times New Roman" w:eastAsia="宋体" w:hAnsi="Times New Roman" w:cs="Times New Roman"/>
          <w:kern w:val="0"/>
          <w:sz w:val="24"/>
          <w:szCs w:val="20"/>
        </w:rPr>
        <w:t>。</w:t>
      </w:r>
    </w:p>
    <w:p w14:paraId="11680A26" w14:textId="77777777" w:rsidR="00A2713D" w:rsidRPr="003F2F99" w:rsidRDefault="00A2713D" w:rsidP="00D25020">
      <w:pPr>
        <w:pStyle w:val="affff8"/>
        <w:widowControl w:val="0"/>
        <w:numPr>
          <w:ilvl w:val="0"/>
          <w:numId w:val="6"/>
        </w:numPr>
        <w:spacing w:line="360" w:lineRule="auto"/>
        <w:ind w:firstLineChars="0"/>
        <w:jc w:val="both"/>
        <w:rPr>
          <w:rFonts w:ascii="Times New Roman" w:eastAsia="宋体" w:hAnsi="Times New Roman" w:cs="Times New Roman"/>
          <w:kern w:val="0"/>
          <w:sz w:val="24"/>
          <w:szCs w:val="20"/>
        </w:rPr>
      </w:pPr>
      <w:commentRangeStart w:id="96"/>
      <w:r w:rsidRPr="003F2F99">
        <w:rPr>
          <w:rFonts w:ascii="Times New Roman" w:eastAsia="宋体" w:hAnsi="Times New Roman" w:cs="Times New Roman"/>
          <w:kern w:val="0"/>
          <w:sz w:val="24"/>
          <w:szCs w:val="20"/>
        </w:rPr>
        <w:t>货币资金</w:t>
      </w:r>
      <w:commentRangeEnd w:id="96"/>
      <w:r w:rsidR="002E5504">
        <w:rPr>
          <w:rStyle w:val="affff2"/>
        </w:rPr>
        <w:commentReference w:id="96"/>
      </w:r>
    </w:p>
    <w:p w14:paraId="5F5A179D" w14:textId="75566323"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末，发行人货币资金分别为</w:t>
      </w:r>
      <w:r w:rsidR="0040610C">
        <w:rPr>
          <w:rFonts w:ascii="Times New Roman" w:eastAsia="宋体" w:hAnsi="Times New Roman" w:cs="Times New Roman"/>
          <w:color w:val="FF0000"/>
          <w:kern w:val="0"/>
          <w:sz w:val="24"/>
          <w:szCs w:val="20"/>
        </w:rPr>
        <w:t>EXCA1-2</w:t>
      </w:r>
      <w:r w:rsidRPr="003F2F99">
        <w:rPr>
          <w:rFonts w:ascii="Times New Roman" w:eastAsia="宋体" w:hAnsi="Times New Roman" w:cs="Times New Roman"/>
          <w:kern w:val="0"/>
          <w:sz w:val="24"/>
          <w:szCs w:val="20"/>
        </w:rPr>
        <w:t>万元和</w:t>
      </w:r>
      <w:r w:rsidR="0040610C">
        <w:rPr>
          <w:rFonts w:ascii="Times New Roman" w:eastAsia="宋体" w:hAnsi="Times New Roman" w:cs="Times New Roman"/>
          <w:color w:val="FF0000"/>
          <w:kern w:val="0"/>
          <w:sz w:val="24"/>
          <w:szCs w:val="20"/>
        </w:rPr>
        <w:t>EXCA1-3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，占同期末流动资产的比例分别为</w:t>
      </w:r>
      <w:r w:rsidRPr="003F2F99">
        <w:rPr>
          <w:rFonts w:ascii="Times New Roman" w:eastAsia="宋体" w:hAnsi="Times New Roman" w:cs="Times New Roman"/>
          <w:color w:val="FF0000"/>
          <w:kern w:val="0"/>
          <w:sz w:val="24"/>
          <w:szCs w:val="20"/>
        </w:rPr>
        <w:t>{$CA1-2/}</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和</w:t>
      </w:r>
      <w:r w:rsidRPr="003F2F99">
        <w:rPr>
          <w:rFonts w:ascii="Times New Roman" w:eastAsia="宋体" w:hAnsi="Times New Roman" w:cs="Times New Roman"/>
          <w:color w:val="FF0000"/>
          <w:kern w:val="0"/>
          <w:sz w:val="24"/>
          <w:szCs w:val="20"/>
        </w:rPr>
        <w:t>{$CA1-3/}</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kern w:val="0"/>
          <w:sz w:val="24"/>
          <w:szCs w:val="20"/>
        </w:rPr>
        <w:t>。</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kern w:val="0"/>
          <w:sz w:val="24"/>
          <w:szCs w:val="20"/>
        </w:rPr>
        <w:t>货币资金较</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第二年末</w:t>
      </w:r>
      <w:r w:rsidRPr="003F2F99">
        <w:rPr>
          <w:rFonts w:ascii="Times New Roman" w:eastAsia="宋体" w:hAnsi="Times New Roman" w:cs="Times New Roman"/>
          <w:color w:val="FF0000"/>
          <w:kern w:val="0"/>
          <w:sz w:val="24"/>
          <w:szCs w:val="20"/>
        </w:rPr>
        <w:t>{$CA1-32x}{$CA1-32}</w:t>
      </w:r>
      <w:r w:rsidRPr="003F2F99">
        <w:rPr>
          <w:rFonts w:ascii="Times New Roman" w:eastAsia="宋体" w:hAnsi="Times New Roman" w:cs="Times New Roman"/>
          <w:kern w:val="0"/>
          <w:sz w:val="24"/>
          <w:szCs w:val="20"/>
        </w:rPr>
        <w:t>万元，</w:t>
      </w:r>
      <w:r w:rsidRPr="003F2F99">
        <w:rPr>
          <w:rFonts w:ascii="Times New Roman" w:eastAsia="宋体" w:hAnsi="Times New Roman" w:cs="Times New Roman"/>
          <w:color w:val="FF0000"/>
          <w:kern w:val="0"/>
          <w:sz w:val="24"/>
          <w:szCs w:val="20"/>
        </w:rPr>
        <w:t>{$CA1-3/2x}</w:t>
      </w:r>
      <w:r w:rsidRPr="003F2F99">
        <w:rPr>
          <w:rFonts w:ascii="Times New Roman" w:eastAsia="宋体" w:hAnsi="Times New Roman" w:cs="Times New Roman"/>
          <w:kern w:val="0"/>
          <w:sz w:val="24"/>
          <w:szCs w:val="20"/>
        </w:rPr>
        <w:t>为</w:t>
      </w:r>
      <w:r w:rsidRPr="003F2F99">
        <w:rPr>
          <w:rFonts w:ascii="Times New Roman" w:eastAsia="宋体" w:hAnsi="Times New Roman" w:cs="Times New Roman"/>
          <w:color w:val="FF0000"/>
          <w:kern w:val="0"/>
          <w:sz w:val="24"/>
          <w:szCs w:val="20"/>
        </w:rPr>
        <w:t>{$CA1-3/2}%</w:t>
      </w:r>
      <w:r w:rsidRPr="003F2F99">
        <w:rPr>
          <w:rFonts w:ascii="Times New Roman" w:eastAsia="宋体" w:hAnsi="Times New Roman" w:cs="Times New Roman"/>
          <w:kern w:val="0"/>
          <w:sz w:val="24"/>
          <w:szCs w:val="20"/>
        </w:rPr>
        <w:t>，主要系【】的</w:t>
      </w:r>
      <w:r w:rsidRPr="003F2F99">
        <w:rPr>
          <w:rFonts w:ascii="Times New Roman" w:eastAsia="宋体" w:hAnsi="Times New Roman" w:cs="Times New Roman"/>
          <w:color w:val="FF0000"/>
          <w:kern w:val="0"/>
          <w:sz w:val="24"/>
          <w:szCs w:val="20"/>
        </w:rPr>
        <w:t>{$CA1-32x}</w:t>
      </w:r>
      <w:r w:rsidRPr="003F2F99">
        <w:rPr>
          <w:rFonts w:ascii="Times New Roman" w:eastAsia="宋体" w:hAnsi="Times New Roman" w:cs="Times New Roman"/>
          <w:kern w:val="0"/>
          <w:sz w:val="24"/>
          <w:szCs w:val="20"/>
        </w:rPr>
        <w:t>所致。</w:t>
      </w:r>
    </w:p>
    <w:p w14:paraId="1E48CAA3" w14:textId="77777777"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末，发行人货币资金构成情况如下：</w:t>
      </w:r>
    </w:p>
    <w:p w14:paraId="69929891" w14:textId="77777777" w:rsidR="00A2713D" w:rsidRPr="003F2F99" w:rsidRDefault="00A2713D" w:rsidP="00D25020">
      <w:pPr>
        <w:widowControl w:val="0"/>
        <w:jc w:val="center"/>
        <w:rPr>
          <w:rFonts w:ascii="Times New Roman" w:eastAsia="宋体" w:hAnsi="Times New Roman" w:cs="Times New Roman"/>
          <w:b/>
          <w:bCs/>
          <w:kern w:val="0"/>
          <w:szCs w:val="21"/>
        </w:rPr>
      </w:pPr>
      <w:commentRangeStart w:id="97"/>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末</w:t>
      </w:r>
      <w:r w:rsidRPr="003F2F99">
        <w:rPr>
          <w:rFonts w:ascii="Times New Roman" w:eastAsia="宋体" w:hAnsi="Times New Roman" w:cs="Times New Roman"/>
          <w:b/>
          <w:bCs/>
          <w:kern w:val="0"/>
          <w:szCs w:val="21"/>
        </w:rPr>
        <w:t>货币资金构成情况</w:t>
      </w:r>
      <w:commentRangeEnd w:id="97"/>
      <w:r w:rsidR="0086394B">
        <w:rPr>
          <w:rStyle w:val="affff2"/>
        </w:rPr>
        <w:commentReference w:id="97"/>
      </w:r>
    </w:p>
    <w:p w14:paraId="37F3EC36" w14:textId="77777777" w:rsidR="00A2713D" w:rsidRPr="003F2F99" w:rsidRDefault="00A2713D" w:rsidP="00D25020">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88"/>
        <w:gridCol w:w="1800"/>
        <w:gridCol w:w="1201"/>
        <w:gridCol w:w="1972"/>
        <w:gridCol w:w="1119"/>
      </w:tblGrid>
      <w:tr w:rsidR="00A2713D" w:rsidRPr="003F2F99" w14:paraId="0BEB3F8D" w14:textId="77777777" w:rsidTr="00E53669">
        <w:trPr>
          <w:trHeight w:val="284"/>
          <w:tblHeader/>
        </w:trPr>
        <w:tc>
          <w:tcPr>
            <w:tcW w:w="1321" w:type="pct"/>
            <w:vMerge w:val="restart"/>
            <w:shd w:val="clear" w:color="auto" w:fill="auto"/>
            <w:vAlign w:val="center"/>
          </w:tcPr>
          <w:p w14:paraId="23B99EEC"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b/>
                <w:kern w:val="0"/>
                <w:szCs w:val="21"/>
              </w:rPr>
              <w:t>项目</w:t>
            </w:r>
          </w:p>
        </w:tc>
        <w:tc>
          <w:tcPr>
            <w:tcW w:w="1812" w:type="pct"/>
            <w:gridSpan w:val="2"/>
            <w:shd w:val="clear" w:color="auto" w:fill="auto"/>
            <w:vAlign w:val="center"/>
          </w:tcPr>
          <w:p w14:paraId="23128C44" w14:textId="236077D7" w:rsidR="00A2713D" w:rsidRPr="003F2F99" w:rsidRDefault="0040610C" w:rsidP="00D25020">
            <w:pPr>
              <w:widowControl w:val="0"/>
              <w:jc w:val="center"/>
              <w:rPr>
                <w:rFonts w:ascii="Times New Roman" w:eastAsia="宋体" w:hAnsi="Times New Roman" w:cs="Times New Roman"/>
                <w:color w:val="FF000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第三年末</w:t>
            </w:r>
          </w:p>
        </w:tc>
        <w:tc>
          <w:tcPr>
            <w:tcW w:w="1867" w:type="pct"/>
            <w:gridSpan w:val="2"/>
            <w:vAlign w:val="center"/>
          </w:tcPr>
          <w:p w14:paraId="199BDFF3" w14:textId="0D80F9C2" w:rsidR="00A2713D" w:rsidRPr="003F2F99" w:rsidRDefault="0040610C" w:rsidP="00D25020">
            <w:pPr>
              <w:widowControl w:val="0"/>
              <w:jc w:val="center"/>
              <w:rPr>
                <w:rFonts w:ascii="Times New Roman" w:eastAsia="宋体" w:hAnsi="Times New Roman" w:cs="Times New Roman"/>
                <w:b/>
                <w:color w:val="FF0000"/>
                <w:kern w:val="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第二年末</w:t>
            </w:r>
          </w:p>
        </w:tc>
      </w:tr>
      <w:tr w:rsidR="00A2713D" w:rsidRPr="003F2F99" w14:paraId="4AFB8A93" w14:textId="77777777" w:rsidTr="00E53669">
        <w:trPr>
          <w:trHeight w:val="284"/>
          <w:tblHeader/>
        </w:trPr>
        <w:tc>
          <w:tcPr>
            <w:tcW w:w="1321" w:type="pct"/>
            <w:vMerge/>
            <w:shd w:val="clear" w:color="auto" w:fill="auto"/>
            <w:vAlign w:val="center"/>
          </w:tcPr>
          <w:p w14:paraId="5AF1C8A2" w14:textId="77777777" w:rsidR="00A2713D" w:rsidRPr="003F2F99" w:rsidRDefault="00A2713D" w:rsidP="00D25020">
            <w:pPr>
              <w:widowControl w:val="0"/>
              <w:jc w:val="center"/>
              <w:rPr>
                <w:rFonts w:ascii="Times New Roman" w:eastAsia="宋体" w:hAnsi="Times New Roman" w:cs="Times New Roman"/>
                <w:b/>
                <w:kern w:val="0"/>
                <w:szCs w:val="21"/>
              </w:rPr>
            </w:pPr>
          </w:p>
        </w:tc>
        <w:tc>
          <w:tcPr>
            <w:tcW w:w="1087" w:type="pct"/>
            <w:shd w:val="clear" w:color="auto" w:fill="auto"/>
            <w:vAlign w:val="center"/>
          </w:tcPr>
          <w:p w14:paraId="08AAC27A"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725" w:type="pct"/>
            <w:shd w:val="clear" w:color="auto" w:fill="auto"/>
            <w:vAlign w:val="center"/>
          </w:tcPr>
          <w:p w14:paraId="19F36AB6"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c>
          <w:tcPr>
            <w:tcW w:w="1191" w:type="pct"/>
            <w:vAlign w:val="center"/>
          </w:tcPr>
          <w:p w14:paraId="2A5177EC"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金额</w:t>
            </w:r>
          </w:p>
        </w:tc>
        <w:tc>
          <w:tcPr>
            <w:tcW w:w="676" w:type="pct"/>
            <w:vAlign w:val="center"/>
          </w:tcPr>
          <w:p w14:paraId="12726E3B"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占比</w:t>
            </w:r>
          </w:p>
        </w:tc>
      </w:tr>
      <w:tr w:rsidR="00A2713D" w:rsidRPr="003F2F99" w14:paraId="01A1C2EE" w14:textId="77777777" w:rsidTr="00E53669">
        <w:trPr>
          <w:trHeight w:val="284"/>
        </w:trPr>
        <w:tc>
          <w:tcPr>
            <w:tcW w:w="1321" w:type="pct"/>
            <w:shd w:val="clear" w:color="auto" w:fill="auto"/>
            <w:vAlign w:val="center"/>
          </w:tcPr>
          <w:p w14:paraId="2F000BA2"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库存现金</w:t>
            </w:r>
          </w:p>
        </w:tc>
        <w:tc>
          <w:tcPr>
            <w:tcW w:w="1087" w:type="pct"/>
            <w:shd w:val="clear" w:color="auto" w:fill="auto"/>
            <w:vAlign w:val="center"/>
          </w:tcPr>
          <w:p w14:paraId="2FCB24B6" w14:textId="77777777" w:rsidR="00A2713D" w:rsidRPr="003F2F99" w:rsidRDefault="00A2713D" w:rsidP="00D25020">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1F4C324F" w14:textId="77777777" w:rsidR="00A2713D" w:rsidRPr="003F2F99" w:rsidRDefault="00A2713D" w:rsidP="00D25020">
            <w:pPr>
              <w:widowControl w:val="0"/>
              <w:jc w:val="right"/>
              <w:rPr>
                <w:rFonts w:ascii="Times New Roman" w:eastAsia="宋体" w:hAnsi="Times New Roman" w:cs="Times New Roman"/>
                <w:color w:val="FF0000"/>
                <w:szCs w:val="21"/>
              </w:rPr>
            </w:pPr>
          </w:p>
        </w:tc>
        <w:tc>
          <w:tcPr>
            <w:tcW w:w="1191" w:type="pct"/>
            <w:vAlign w:val="center"/>
          </w:tcPr>
          <w:p w14:paraId="4932D285" w14:textId="77777777" w:rsidR="00A2713D" w:rsidRPr="003F2F99" w:rsidRDefault="00A2713D" w:rsidP="00D25020">
            <w:pPr>
              <w:widowControl w:val="0"/>
              <w:jc w:val="right"/>
              <w:rPr>
                <w:rFonts w:ascii="Times New Roman" w:eastAsia="宋体" w:hAnsi="Times New Roman" w:cs="Times New Roman"/>
                <w:color w:val="FF0000"/>
                <w:szCs w:val="21"/>
              </w:rPr>
            </w:pPr>
          </w:p>
        </w:tc>
        <w:tc>
          <w:tcPr>
            <w:tcW w:w="676" w:type="pct"/>
            <w:vAlign w:val="center"/>
          </w:tcPr>
          <w:p w14:paraId="3DC31FA5" w14:textId="77777777" w:rsidR="00A2713D" w:rsidRPr="003F2F99" w:rsidRDefault="00A2713D" w:rsidP="00D25020">
            <w:pPr>
              <w:widowControl w:val="0"/>
              <w:jc w:val="right"/>
              <w:rPr>
                <w:rFonts w:ascii="Times New Roman" w:eastAsia="宋体" w:hAnsi="Times New Roman" w:cs="Times New Roman"/>
                <w:color w:val="FF0000"/>
                <w:szCs w:val="21"/>
              </w:rPr>
            </w:pPr>
          </w:p>
        </w:tc>
      </w:tr>
      <w:tr w:rsidR="00A2713D" w:rsidRPr="003F2F99" w14:paraId="592C87DE" w14:textId="77777777" w:rsidTr="00E53669">
        <w:trPr>
          <w:trHeight w:val="284"/>
        </w:trPr>
        <w:tc>
          <w:tcPr>
            <w:tcW w:w="1321" w:type="pct"/>
            <w:shd w:val="clear" w:color="auto" w:fill="auto"/>
            <w:vAlign w:val="center"/>
          </w:tcPr>
          <w:p w14:paraId="35BFCA9A"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银行存款</w:t>
            </w:r>
          </w:p>
        </w:tc>
        <w:tc>
          <w:tcPr>
            <w:tcW w:w="1087" w:type="pct"/>
            <w:shd w:val="clear" w:color="auto" w:fill="auto"/>
            <w:vAlign w:val="center"/>
          </w:tcPr>
          <w:p w14:paraId="19CC3AE2" w14:textId="77777777" w:rsidR="00A2713D" w:rsidRPr="003F2F99" w:rsidRDefault="00A2713D" w:rsidP="00D25020">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4AFBB33D" w14:textId="77777777" w:rsidR="00A2713D" w:rsidRPr="003F2F99" w:rsidRDefault="00A2713D" w:rsidP="00D25020">
            <w:pPr>
              <w:widowControl w:val="0"/>
              <w:jc w:val="right"/>
              <w:rPr>
                <w:rFonts w:ascii="Times New Roman" w:eastAsia="宋体" w:hAnsi="Times New Roman" w:cs="Times New Roman"/>
                <w:color w:val="FF0000"/>
                <w:szCs w:val="21"/>
              </w:rPr>
            </w:pPr>
          </w:p>
        </w:tc>
        <w:tc>
          <w:tcPr>
            <w:tcW w:w="1191" w:type="pct"/>
            <w:vAlign w:val="center"/>
          </w:tcPr>
          <w:p w14:paraId="3517FB69" w14:textId="77777777" w:rsidR="00A2713D" w:rsidRPr="003F2F99" w:rsidRDefault="00A2713D" w:rsidP="00D25020">
            <w:pPr>
              <w:widowControl w:val="0"/>
              <w:jc w:val="right"/>
              <w:rPr>
                <w:rFonts w:ascii="Times New Roman" w:eastAsia="宋体" w:hAnsi="Times New Roman" w:cs="Times New Roman"/>
                <w:color w:val="FF0000"/>
                <w:szCs w:val="21"/>
              </w:rPr>
            </w:pPr>
          </w:p>
        </w:tc>
        <w:tc>
          <w:tcPr>
            <w:tcW w:w="676" w:type="pct"/>
            <w:vAlign w:val="center"/>
          </w:tcPr>
          <w:p w14:paraId="7414B339" w14:textId="77777777" w:rsidR="00A2713D" w:rsidRPr="003F2F99" w:rsidRDefault="00A2713D" w:rsidP="00D25020">
            <w:pPr>
              <w:widowControl w:val="0"/>
              <w:jc w:val="right"/>
              <w:rPr>
                <w:rFonts w:ascii="Times New Roman" w:eastAsia="宋体" w:hAnsi="Times New Roman" w:cs="Times New Roman"/>
                <w:color w:val="FF0000"/>
                <w:szCs w:val="21"/>
              </w:rPr>
            </w:pPr>
          </w:p>
        </w:tc>
      </w:tr>
      <w:tr w:rsidR="00A2713D" w:rsidRPr="003F2F99" w14:paraId="5B97B03F" w14:textId="77777777" w:rsidTr="00E53669">
        <w:trPr>
          <w:trHeight w:val="284"/>
        </w:trPr>
        <w:tc>
          <w:tcPr>
            <w:tcW w:w="1321" w:type="pct"/>
            <w:shd w:val="clear" w:color="auto" w:fill="auto"/>
            <w:vAlign w:val="center"/>
          </w:tcPr>
          <w:p w14:paraId="1C653AB9"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其他货币资金</w:t>
            </w:r>
          </w:p>
        </w:tc>
        <w:tc>
          <w:tcPr>
            <w:tcW w:w="1087" w:type="pct"/>
            <w:shd w:val="clear" w:color="auto" w:fill="auto"/>
            <w:vAlign w:val="center"/>
          </w:tcPr>
          <w:p w14:paraId="728A9456" w14:textId="77777777" w:rsidR="00A2713D" w:rsidRPr="003F2F99" w:rsidRDefault="00A2713D" w:rsidP="00D25020">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49698BDF" w14:textId="77777777" w:rsidR="00A2713D" w:rsidRPr="003F2F99" w:rsidRDefault="00A2713D" w:rsidP="00D25020">
            <w:pPr>
              <w:widowControl w:val="0"/>
              <w:jc w:val="right"/>
              <w:rPr>
                <w:rFonts w:ascii="Times New Roman" w:eastAsia="宋体" w:hAnsi="Times New Roman" w:cs="Times New Roman"/>
                <w:color w:val="FF0000"/>
                <w:szCs w:val="21"/>
              </w:rPr>
            </w:pPr>
          </w:p>
        </w:tc>
        <w:tc>
          <w:tcPr>
            <w:tcW w:w="1191" w:type="pct"/>
            <w:vAlign w:val="center"/>
          </w:tcPr>
          <w:p w14:paraId="7127C1C0" w14:textId="77777777" w:rsidR="00A2713D" w:rsidRPr="003F2F99" w:rsidRDefault="00A2713D" w:rsidP="00D25020">
            <w:pPr>
              <w:widowControl w:val="0"/>
              <w:jc w:val="right"/>
              <w:rPr>
                <w:rFonts w:ascii="Times New Roman" w:eastAsia="宋体" w:hAnsi="Times New Roman" w:cs="Times New Roman"/>
                <w:color w:val="FF0000"/>
                <w:szCs w:val="21"/>
              </w:rPr>
            </w:pPr>
          </w:p>
        </w:tc>
        <w:tc>
          <w:tcPr>
            <w:tcW w:w="676" w:type="pct"/>
            <w:vAlign w:val="center"/>
          </w:tcPr>
          <w:p w14:paraId="1D40D77E" w14:textId="77777777" w:rsidR="00A2713D" w:rsidRPr="003F2F99" w:rsidRDefault="00A2713D" w:rsidP="00D25020">
            <w:pPr>
              <w:widowControl w:val="0"/>
              <w:jc w:val="right"/>
              <w:rPr>
                <w:rFonts w:ascii="Times New Roman" w:eastAsia="宋体" w:hAnsi="Times New Roman" w:cs="Times New Roman"/>
                <w:color w:val="FF0000"/>
                <w:szCs w:val="21"/>
              </w:rPr>
            </w:pPr>
          </w:p>
        </w:tc>
      </w:tr>
      <w:tr w:rsidR="00A2713D" w:rsidRPr="003F2F99" w14:paraId="6E173E7E" w14:textId="77777777" w:rsidTr="00E53669">
        <w:trPr>
          <w:trHeight w:val="284"/>
        </w:trPr>
        <w:tc>
          <w:tcPr>
            <w:tcW w:w="1321" w:type="pct"/>
            <w:shd w:val="clear" w:color="auto" w:fill="auto"/>
            <w:vAlign w:val="center"/>
          </w:tcPr>
          <w:p w14:paraId="655158EB"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合计</w:t>
            </w:r>
          </w:p>
        </w:tc>
        <w:tc>
          <w:tcPr>
            <w:tcW w:w="1087" w:type="pct"/>
            <w:shd w:val="clear" w:color="auto" w:fill="auto"/>
            <w:vAlign w:val="center"/>
          </w:tcPr>
          <w:p w14:paraId="7CCD2F1F" w14:textId="45263784" w:rsidR="00A2713D" w:rsidRPr="003F2F99" w:rsidRDefault="0040610C"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EXCA1-3</w:t>
            </w:r>
          </w:p>
        </w:tc>
        <w:tc>
          <w:tcPr>
            <w:tcW w:w="725" w:type="pct"/>
            <w:shd w:val="clear" w:color="auto" w:fill="auto"/>
            <w:vAlign w:val="center"/>
          </w:tcPr>
          <w:p w14:paraId="6695ACD9" w14:textId="77777777" w:rsidR="00A2713D" w:rsidRPr="003F2F99" w:rsidRDefault="00A2713D" w:rsidP="00D25020">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c>
          <w:tcPr>
            <w:tcW w:w="1191" w:type="pct"/>
            <w:vAlign w:val="center"/>
          </w:tcPr>
          <w:p w14:paraId="1714F2F3" w14:textId="68010BF2" w:rsidR="00A2713D" w:rsidRPr="003F2F99" w:rsidRDefault="0040610C"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EXCA1-2</w:t>
            </w:r>
          </w:p>
        </w:tc>
        <w:tc>
          <w:tcPr>
            <w:tcW w:w="676" w:type="pct"/>
            <w:vAlign w:val="center"/>
          </w:tcPr>
          <w:p w14:paraId="19B92042" w14:textId="77777777" w:rsidR="00A2713D" w:rsidRPr="003F2F99" w:rsidRDefault="00A2713D" w:rsidP="00D25020">
            <w:pPr>
              <w:widowControl w:val="0"/>
              <w:jc w:val="right"/>
              <w:rPr>
                <w:rFonts w:ascii="Times New Roman" w:eastAsia="宋体" w:hAnsi="Times New Roman" w:cs="Times New Roman"/>
                <w:b/>
                <w:bCs/>
                <w:color w:val="FF0000"/>
                <w:szCs w:val="21"/>
              </w:rPr>
            </w:pPr>
            <w:r w:rsidRPr="003F2F99">
              <w:rPr>
                <w:rFonts w:ascii="Times New Roman" w:eastAsia="宋体" w:hAnsi="Times New Roman" w:cs="Times New Roman"/>
                <w:b/>
                <w:bCs/>
                <w:color w:val="FF0000"/>
                <w:szCs w:val="21"/>
              </w:rPr>
              <w:t>100.00</w:t>
            </w:r>
          </w:p>
        </w:tc>
      </w:tr>
    </w:tbl>
    <w:p w14:paraId="0CC562A9" w14:textId="6EA6C003" w:rsidR="00A2713D"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kern w:val="0"/>
          <w:sz w:val="24"/>
          <w:szCs w:val="20"/>
        </w:rPr>
        <w:t>，发行人受限货币资金为【】万元，主要系【】。</w:t>
      </w:r>
    </w:p>
    <w:p w14:paraId="6646A397" w14:textId="77777777" w:rsidR="002E5504" w:rsidRPr="0015209E" w:rsidRDefault="002E5504" w:rsidP="002E5504">
      <w:pPr>
        <w:pStyle w:val="affff8"/>
        <w:numPr>
          <w:ilvl w:val="0"/>
          <w:numId w:val="60"/>
        </w:numPr>
        <w:spacing w:line="360" w:lineRule="auto"/>
        <w:ind w:firstLineChars="0"/>
        <w:jc w:val="both"/>
        <w:rPr>
          <w:rFonts w:ascii="Times New Roman" w:eastAsia="宋体" w:hAnsi="Times New Roman" w:cs="Times New Roman"/>
          <w:kern w:val="0"/>
          <w:sz w:val="24"/>
          <w:szCs w:val="20"/>
        </w:rPr>
      </w:pPr>
      <w:r w:rsidRPr="0015209E">
        <w:rPr>
          <w:rFonts w:ascii="Times New Roman" w:eastAsia="宋体" w:hAnsi="Times New Roman" w:cs="Times New Roman"/>
          <w:kern w:val="0"/>
          <w:sz w:val="24"/>
          <w:szCs w:val="20"/>
        </w:rPr>
        <w:t>货币资金</w:t>
      </w:r>
    </w:p>
    <w:p w14:paraId="3EFED224" w14:textId="6B7BF00C" w:rsidR="002E5504" w:rsidRPr="0015209E" w:rsidRDefault="002E5504" w:rsidP="002E5504">
      <w:pPr>
        <w:spacing w:line="360" w:lineRule="auto"/>
        <w:ind w:firstLineChars="200" w:firstLine="480"/>
        <w:jc w:val="both"/>
        <w:rPr>
          <w:rFonts w:ascii="Times New Roman" w:eastAsia="宋体" w:hAnsi="Times New Roman" w:cs="Times New Roman"/>
          <w:kern w:val="0"/>
          <w:sz w:val="24"/>
          <w:szCs w:val="20"/>
        </w:rPr>
      </w:pPr>
      <w:r w:rsidRPr="0015209E">
        <w:rPr>
          <w:rFonts w:ascii="Times New Roman" w:eastAsia="宋体" w:hAnsi="Times New Roman" w:cs="Times New Roman"/>
          <w:color w:val="FF0000"/>
          <w:kern w:val="0"/>
          <w:sz w:val="24"/>
          <w:szCs w:val="20"/>
        </w:rPr>
        <w:t>{$</w:t>
      </w:r>
      <w:r w:rsidRPr="0015209E">
        <w:rPr>
          <w:rFonts w:ascii="Times New Roman" w:eastAsia="宋体" w:hAnsi="Times New Roman" w:cs="Times New Roman"/>
          <w:color w:val="FF0000"/>
          <w:kern w:val="0"/>
          <w:sz w:val="24"/>
          <w:szCs w:val="20"/>
        </w:rPr>
        <w:t>报告期文字表述</w:t>
      </w:r>
      <w:r w:rsidRPr="0015209E">
        <w:rPr>
          <w:rFonts w:ascii="Times New Roman" w:eastAsia="宋体" w:hAnsi="Times New Roman" w:cs="Times New Roman"/>
          <w:color w:val="FF0000"/>
          <w:kern w:val="0"/>
          <w:sz w:val="24"/>
          <w:szCs w:val="20"/>
        </w:rPr>
        <w:t>}</w:t>
      </w:r>
      <w:r w:rsidRPr="0015209E">
        <w:rPr>
          <w:rFonts w:ascii="Times New Roman" w:eastAsia="宋体" w:hAnsi="Times New Roman" w:cs="Times New Roman"/>
          <w:kern w:val="0"/>
          <w:sz w:val="24"/>
          <w:szCs w:val="20"/>
        </w:rPr>
        <w:t>末，发行人货币资金分别为</w:t>
      </w:r>
      <w:r w:rsidR="0040610C">
        <w:rPr>
          <w:rFonts w:ascii="Times New Roman" w:eastAsia="宋体" w:hAnsi="Times New Roman" w:cs="Times New Roman"/>
          <w:color w:val="FF0000"/>
          <w:kern w:val="0"/>
          <w:sz w:val="24"/>
          <w:szCs w:val="20"/>
        </w:rPr>
        <w:t>EXCA1-2</w:t>
      </w:r>
      <w:r w:rsidRPr="0015209E">
        <w:rPr>
          <w:rFonts w:ascii="Times New Roman" w:eastAsia="宋体" w:hAnsi="Times New Roman" w:cs="Times New Roman"/>
          <w:kern w:val="0"/>
          <w:sz w:val="24"/>
          <w:szCs w:val="20"/>
        </w:rPr>
        <w:t>万元、</w:t>
      </w:r>
      <w:r w:rsidR="0040610C">
        <w:rPr>
          <w:rFonts w:ascii="Times New Roman" w:eastAsia="宋体" w:hAnsi="Times New Roman" w:cs="Times New Roman"/>
          <w:color w:val="FF0000"/>
          <w:kern w:val="0"/>
          <w:sz w:val="24"/>
          <w:szCs w:val="20"/>
        </w:rPr>
        <w:t>EXCA1-3</w:t>
      </w:r>
      <w:r w:rsidRPr="0015209E">
        <w:rPr>
          <w:rFonts w:ascii="Times New Roman" w:eastAsia="宋体" w:hAnsi="Times New Roman" w:cs="Times New Roman"/>
          <w:color w:val="FF0000"/>
          <w:kern w:val="0"/>
          <w:sz w:val="24"/>
          <w:szCs w:val="20"/>
        </w:rPr>
        <w:t>万元</w:t>
      </w:r>
      <w:r w:rsidRPr="0015209E">
        <w:rPr>
          <w:rFonts w:ascii="Times New Roman" w:eastAsia="宋体" w:hAnsi="Times New Roman" w:cs="Times New Roman"/>
          <w:kern w:val="0"/>
          <w:sz w:val="24"/>
          <w:szCs w:val="20"/>
        </w:rPr>
        <w:t>和</w:t>
      </w:r>
      <w:r w:rsidR="0040610C">
        <w:rPr>
          <w:rFonts w:ascii="Times New Roman" w:eastAsia="宋体" w:hAnsi="Times New Roman" w:cs="Times New Roman"/>
          <w:color w:val="FF0000"/>
          <w:kern w:val="0"/>
          <w:sz w:val="24"/>
          <w:szCs w:val="20"/>
        </w:rPr>
        <w:t>EXCA1-4</w:t>
      </w:r>
      <w:r w:rsidRPr="0015209E">
        <w:rPr>
          <w:rFonts w:ascii="Times New Roman" w:eastAsia="宋体" w:hAnsi="Times New Roman" w:cs="Times New Roman"/>
          <w:kern w:val="0"/>
          <w:sz w:val="24"/>
          <w:szCs w:val="20"/>
        </w:rPr>
        <w:t>万元，占同期末流动资产的比例分别为</w:t>
      </w:r>
      <w:r w:rsidRPr="0015209E">
        <w:rPr>
          <w:rFonts w:ascii="Times New Roman" w:eastAsia="宋体" w:hAnsi="Times New Roman" w:cs="Times New Roman"/>
          <w:color w:val="FF0000"/>
          <w:kern w:val="0"/>
          <w:sz w:val="24"/>
          <w:szCs w:val="20"/>
        </w:rPr>
        <w:t>{$CA1-2/}</w:t>
      </w:r>
      <w:r w:rsidRPr="0015209E">
        <w:rPr>
          <w:rFonts w:ascii="Times New Roman" w:eastAsia="宋体" w:hAnsi="Times New Roman" w:cs="Times New Roman"/>
          <w:kern w:val="0"/>
          <w:sz w:val="24"/>
          <w:szCs w:val="20"/>
        </w:rPr>
        <w:t>%</w:t>
      </w:r>
      <w:r w:rsidRPr="0015209E">
        <w:rPr>
          <w:rFonts w:ascii="Times New Roman" w:eastAsia="宋体" w:hAnsi="Times New Roman" w:cs="Times New Roman"/>
          <w:kern w:val="0"/>
          <w:sz w:val="24"/>
          <w:szCs w:val="20"/>
        </w:rPr>
        <w:t>、</w:t>
      </w:r>
      <w:r w:rsidRPr="0015209E">
        <w:rPr>
          <w:rFonts w:ascii="Times New Roman" w:eastAsia="宋体" w:hAnsi="Times New Roman" w:cs="Times New Roman"/>
          <w:color w:val="FF0000"/>
          <w:kern w:val="0"/>
          <w:sz w:val="24"/>
          <w:szCs w:val="20"/>
        </w:rPr>
        <w:t>{$CA1-3/}</w:t>
      </w:r>
      <w:r w:rsidRPr="0015209E">
        <w:rPr>
          <w:rFonts w:ascii="Times New Roman" w:eastAsia="宋体" w:hAnsi="Times New Roman" w:cs="Times New Roman"/>
          <w:kern w:val="0"/>
          <w:sz w:val="24"/>
          <w:szCs w:val="20"/>
        </w:rPr>
        <w:t>%</w:t>
      </w:r>
      <w:r w:rsidRPr="0015209E">
        <w:rPr>
          <w:rFonts w:ascii="Times New Roman" w:eastAsia="宋体" w:hAnsi="Times New Roman" w:cs="Times New Roman"/>
          <w:kern w:val="0"/>
          <w:sz w:val="24"/>
          <w:szCs w:val="20"/>
        </w:rPr>
        <w:t>和</w:t>
      </w:r>
      <w:r w:rsidRPr="0015209E">
        <w:rPr>
          <w:rFonts w:ascii="Times New Roman" w:eastAsia="宋体" w:hAnsi="Times New Roman" w:cs="Times New Roman"/>
          <w:color w:val="FF0000"/>
          <w:kern w:val="0"/>
          <w:sz w:val="24"/>
          <w:szCs w:val="20"/>
        </w:rPr>
        <w:t>{$CA1-4/}</w:t>
      </w:r>
      <w:r w:rsidRPr="0015209E">
        <w:rPr>
          <w:rFonts w:ascii="Times New Roman" w:eastAsia="宋体" w:hAnsi="Times New Roman" w:cs="Times New Roman"/>
          <w:kern w:val="0"/>
          <w:sz w:val="24"/>
          <w:szCs w:val="20"/>
        </w:rPr>
        <w:t>%</w:t>
      </w:r>
      <w:r w:rsidRPr="0015209E">
        <w:rPr>
          <w:rFonts w:ascii="Times New Roman" w:eastAsia="宋体" w:hAnsi="Times New Roman" w:cs="Times New Roman"/>
          <w:kern w:val="0"/>
          <w:sz w:val="24"/>
          <w:szCs w:val="20"/>
        </w:rPr>
        <w:t>。</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第三年末</w:t>
      </w:r>
      <w:r w:rsidRPr="0015209E">
        <w:rPr>
          <w:rFonts w:ascii="Times New Roman" w:eastAsia="宋体" w:hAnsi="Times New Roman" w:cs="Times New Roman"/>
          <w:kern w:val="0"/>
          <w:sz w:val="24"/>
          <w:szCs w:val="20"/>
        </w:rPr>
        <w:t>货币资金较</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第二年末</w:t>
      </w:r>
      <w:r w:rsidRPr="0015209E">
        <w:rPr>
          <w:rFonts w:ascii="Times New Roman" w:eastAsia="宋体" w:hAnsi="Times New Roman" w:cs="Times New Roman"/>
          <w:color w:val="FF0000"/>
          <w:kern w:val="0"/>
          <w:sz w:val="24"/>
          <w:szCs w:val="20"/>
        </w:rPr>
        <w:t>{$CA1-32x}{$CA1-32}</w:t>
      </w:r>
      <w:r w:rsidRPr="0015209E">
        <w:rPr>
          <w:rFonts w:ascii="Times New Roman" w:eastAsia="宋体" w:hAnsi="Times New Roman" w:cs="Times New Roman"/>
          <w:kern w:val="0"/>
          <w:sz w:val="24"/>
          <w:szCs w:val="20"/>
        </w:rPr>
        <w:t>万</w:t>
      </w:r>
      <w:r w:rsidRPr="0015209E">
        <w:rPr>
          <w:rFonts w:ascii="Times New Roman" w:eastAsia="宋体" w:hAnsi="Times New Roman" w:cs="Times New Roman"/>
          <w:kern w:val="0"/>
          <w:sz w:val="24"/>
          <w:szCs w:val="20"/>
        </w:rPr>
        <w:lastRenderedPageBreak/>
        <w:t>元，</w:t>
      </w:r>
      <w:r w:rsidRPr="0015209E">
        <w:rPr>
          <w:rFonts w:ascii="Times New Roman" w:eastAsia="宋体" w:hAnsi="Times New Roman" w:cs="Times New Roman"/>
          <w:color w:val="FF0000"/>
          <w:kern w:val="0"/>
          <w:sz w:val="24"/>
          <w:szCs w:val="20"/>
        </w:rPr>
        <w:t>{$CA1-3/2x}</w:t>
      </w:r>
      <w:r w:rsidRPr="0015209E">
        <w:rPr>
          <w:rFonts w:ascii="Times New Roman" w:eastAsia="宋体" w:hAnsi="Times New Roman" w:cs="Times New Roman"/>
          <w:kern w:val="0"/>
          <w:sz w:val="24"/>
          <w:szCs w:val="20"/>
        </w:rPr>
        <w:t>为</w:t>
      </w:r>
      <w:r w:rsidRPr="0015209E">
        <w:rPr>
          <w:rFonts w:ascii="Times New Roman" w:eastAsia="宋体" w:hAnsi="Times New Roman" w:cs="Times New Roman"/>
          <w:color w:val="FF0000"/>
          <w:kern w:val="0"/>
          <w:sz w:val="24"/>
          <w:szCs w:val="20"/>
        </w:rPr>
        <w:t>{$CA1-3/2}%</w:t>
      </w:r>
      <w:r w:rsidRPr="0015209E">
        <w:rPr>
          <w:rFonts w:ascii="Times New Roman" w:eastAsia="宋体" w:hAnsi="Times New Roman" w:cs="Times New Roman"/>
          <w:kern w:val="0"/>
          <w:sz w:val="24"/>
          <w:szCs w:val="20"/>
        </w:rPr>
        <w:t>，主要系【】的</w:t>
      </w:r>
      <w:r w:rsidRPr="0015209E">
        <w:rPr>
          <w:rFonts w:ascii="Times New Roman" w:eastAsia="宋体" w:hAnsi="Times New Roman" w:cs="Times New Roman"/>
          <w:color w:val="FF0000"/>
          <w:kern w:val="0"/>
          <w:sz w:val="24"/>
          <w:szCs w:val="20"/>
        </w:rPr>
        <w:t>{$CA1-32x}</w:t>
      </w:r>
      <w:r w:rsidRPr="0015209E">
        <w:rPr>
          <w:rFonts w:ascii="Times New Roman" w:eastAsia="宋体" w:hAnsi="Times New Roman" w:cs="Times New Roman"/>
          <w:kern w:val="0"/>
          <w:sz w:val="24"/>
          <w:szCs w:val="20"/>
        </w:rPr>
        <w:t>所致。</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最近一期末</w:t>
      </w:r>
      <w:r w:rsidRPr="0015209E">
        <w:rPr>
          <w:rFonts w:ascii="Times New Roman" w:eastAsia="宋体" w:hAnsi="Times New Roman" w:cs="Times New Roman"/>
          <w:kern w:val="0"/>
          <w:sz w:val="24"/>
          <w:szCs w:val="20"/>
        </w:rPr>
        <w:t>货币资金较</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第三年末</w:t>
      </w:r>
      <w:r w:rsidRPr="0015209E">
        <w:rPr>
          <w:rFonts w:ascii="Times New Roman" w:eastAsia="宋体" w:hAnsi="Times New Roman" w:cs="Times New Roman"/>
          <w:color w:val="FF0000"/>
          <w:kern w:val="0"/>
          <w:sz w:val="24"/>
          <w:szCs w:val="20"/>
        </w:rPr>
        <w:t>{$CA1-43x}{$CA1-43}</w:t>
      </w:r>
      <w:r w:rsidRPr="0015209E">
        <w:rPr>
          <w:rFonts w:ascii="Times New Roman" w:eastAsia="宋体" w:hAnsi="Times New Roman" w:cs="Times New Roman"/>
          <w:kern w:val="0"/>
          <w:sz w:val="24"/>
          <w:szCs w:val="20"/>
        </w:rPr>
        <w:t>万元，</w:t>
      </w:r>
      <w:r w:rsidRPr="0015209E">
        <w:rPr>
          <w:rFonts w:ascii="Times New Roman" w:eastAsia="宋体" w:hAnsi="Times New Roman" w:cs="Times New Roman"/>
          <w:color w:val="FF0000"/>
          <w:kern w:val="0"/>
          <w:sz w:val="24"/>
          <w:szCs w:val="20"/>
        </w:rPr>
        <w:t>{$CA1-4/3x}</w:t>
      </w:r>
      <w:r w:rsidRPr="0015209E">
        <w:rPr>
          <w:rFonts w:ascii="Times New Roman" w:eastAsia="宋体" w:hAnsi="Times New Roman" w:cs="Times New Roman"/>
          <w:kern w:val="0"/>
          <w:sz w:val="24"/>
          <w:szCs w:val="20"/>
        </w:rPr>
        <w:t>为</w:t>
      </w:r>
      <w:r w:rsidRPr="0015209E">
        <w:rPr>
          <w:rFonts w:ascii="Times New Roman" w:eastAsia="宋体" w:hAnsi="Times New Roman" w:cs="Times New Roman"/>
          <w:color w:val="FF0000"/>
          <w:kern w:val="0"/>
          <w:sz w:val="24"/>
          <w:szCs w:val="20"/>
        </w:rPr>
        <w:t>{$CA1-4/3}%</w:t>
      </w:r>
      <w:r w:rsidRPr="0015209E">
        <w:rPr>
          <w:rFonts w:ascii="Times New Roman" w:eastAsia="宋体" w:hAnsi="Times New Roman" w:cs="Times New Roman"/>
          <w:kern w:val="0"/>
          <w:sz w:val="24"/>
          <w:szCs w:val="20"/>
        </w:rPr>
        <w:t>，主要系【】的</w:t>
      </w:r>
      <w:r w:rsidRPr="0015209E">
        <w:rPr>
          <w:rFonts w:ascii="Times New Roman" w:eastAsia="宋体" w:hAnsi="Times New Roman" w:cs="Times New Roman"/>
          <w:color w:val="FF0000"/>
          <w:kern w:val="0"/>
          <w:sz w:val="24"/>
          <w:szCs w:val="20"/>
        </w:rPr>
        <w:t>{$CA1-43x}</w:t>
      </w:r>
      <w:r w:rsidRPr="0015209E">
        <w:rPr>
          <w:rFonts w:ascii="Times New Roman" w:eastAsia="宋体" w:hAnsi="Times New Roman" w:cs="Times New Roman"/>
          <w:kern w:val="0"/>
          <w:sz w:val="24"/>
          <w:szCs w:val="20"/>
        </w:rPr>
        <w:t>所致。</w:t>
      </w:r>
    </w:p>
    <w:p w14:paraId="50D07356" w14:textId="77777777" w:rsidR="002E5504" w:rsidRPr="0015209E" w:rsidRDefault="002E5504" w:rsidP="002E5504">
      <w:pPr>
        <w:spacing w:line="360" w:lineRule="auto"/>
        <w:ind w:firstLineChars="200" w:firstLine="480"/>
        <w:jc w:val="both"/>
        <w:rPr>
          <w:rFonts w:ascii="Times New Roman" w:eastAsia="宋体" w:hAnsi="Times New Roman" w:cs="Times New Roman"/>
          <w:kern w:val="0"/>
          <w:sz w:val="24"/>
          <w:szCs w:val="20"/>
        </w:rPr>
      </w:pPr>
      <w:r w:rsidRPr="0015209E">
        <w:rPr>
          <w:rFonts w:ascii="Times New Roman" w:eastAsia="宋体" w:hAnsi="Times New Roman" w:cs="Times New Roman"/>
          <w:color w:val="FF0000"/>
          <w:kern w:val="0"/>
          <w:sz w:val="24"/>
          <w:szCs w:val="20"/>
        </w:rPr>
        <w:t>{$</w:t>
      </w:r>
      <w:r w:rsidRPr="0015209E">
        <w:rPr>
          <w:rFonts w:ascii="Times New Roman" w:eastAsia="宋体" w:hAnsi="Times New Roman" w:cs="Times New Roman"/>
          <w:color w:val="FF0000"/>
          <w:kern w:val="0"/>
          <w:sz w:val="24"/>
          <w:szCs w:val="20"/>
        </w:rPr>
        <w:t>报告期文字表述</w:t>
      </w:r>
      <w:r w:rsidRPr="0015209E">
        <w:rPr>
          <w:rFonts w:ascii="Times New Roman" w:eastAsia="宋体" w:hAnsi="Times New Roman" w:cs="Times New Roman"/>
          <w:color w:val="FF0000"/>
          <w:kern w:val="0"/>
          <w:sz w:val="24"/>
          <w:szCs w:val="20"/>
        </w:rPr>
        <w:t>}</w:t>
      </w:r>
      <w:r w:rsidRPr="0015209E">
        <w:rPr>
          <w:rFonts w:ascii="Times New Roman" w:eastAsia="宋体" w:hAnsi="Times New Roman" w:cs="Times New Roman"/>
          <w:kern w:val="0"/>
          <w:sz w:val="24"/>
          <w:szCs w:val="20"/>
        </w:rPr>
        <w:t>末，发行人货币资金构成情况如下：</w:t>
      </w:r>
    </w:p>
    <w:p w14:paraId="67E59649" w14:textId="77777777" w:rsidR="002E5504" w:rsidRPr="0015209E" w:rsidRDefault="002E5504" w:rsidP="002E5504">
      <w:pPr>
        <w:jc w:val="center"/>
        <w:rPr>
          <w:rFonts w:ascii="Times New Roman" w:eastAsia="宋体" w:hAnsi="Times New Roman" w:cs="Times New Roman"/>
          <w:b/>
          <w:bCs/>
          <w:kern w:val="0"/>
          <w:szCs w:val="21"/>
        </w:rPr>
      </w:pPr>
      <w:r w:rsidRPr="0015209E">
        <w:rPr>
          <w:rFonts w:ascii="Times New Roman" w:eastAsia="宋体" w:hAnsi="Times New Roman" w:cs="Times New Roman"/>
          <w:b/>
          <w:bCs/>
          <w:kern w:val="0"/>
          <w:szCs w:val="21"/>
        </w:rPr>
        <w:t>表：发行人</w:t>
      </w:r>
      <w:r w:rsidRPr="0015209E">
        <w:rPr>
          <w:rFonts w:ascii="Times New Roman" w:eastAsia="宋体" w:hAnsi="Times New Roman" w:cs="Times New Roman"/>
          <w:b/>
          <w:bCs/>
          <w:color w:val="FF0000"/>
          <w:kern w:val="0"/>
          <w:szCs w:val="21"/>
        </w:rPr>
        <w:t>{$</w:t>
      </w:r>
      <w:r w:rsidRPr="0015209E">
        <w:rPr>
          <w:rFonts w:ascii="Times New Roman" w:eastAsia="宋体" w:hAnsi="Times New Roman" w:cs="Times New Roman"/>
          <w:b/>
          <w:bCs/>
          <w:color w:val="FF0000"/>
          <w:kern w:val="0"/>
          <w:szCs w:val="21"/>
        </w:rPr>
        <w:t>报告期文字表述</w:t>
      </w:r>
      <w:r w:rsidRPr="0015209E">
        <w:rPr>
          <w:rFonts w:ascii="Times New Roman" w:eastAsia="宋体" w:hAnsi="Times New Roman" w:cs="Times New Roman"/>
          <w:b/>
          <w:bCs/>
          <w:color w:val="FF0000"/>
          <w:kern w:val="0"/>
          <w:szCs w:val="21"/>
        </w:rPr>
        <w:t>}</w:t>
      </w:r>
      <w:r w:rsidRPr="0015209E">
        <w:rPr>
          <w:rFonts w:ascii="Times New Roman" w:eastAsia="宋体" w:hAnsi="Times New Roman" w:cs="Times New Roman"/>
          <w:b/>
          <w:bCs/>
          <w:color w:val="FF0000"/>
          <w:kern w:val="0"/>
          <w:szCs w:val="21"/>
        </w:rPr>
        <w:t>末</w:t>
      </w:r>
      <w:r w:rsidRPr="0015209E">
        <w:rPr>
          <w:rFonts w:ascii="Times New Roman" w:eastAsia="宋体" w:hAnsi="Times New Roman" w:cs="Times New Roman"/>
          <w:b/>
          <w:bCs/>
          <w:kern w:val="0"/>
          <w:szCs w:val="21"/>
        </w:rPr>
        <w:t>货币资金构成情况</w:t>
      </w:r>
    </w:p>
    <w:p w14:paraId="6DC36BDF" w14:textId="77777777" w:rsidR="002E5504" w:rsidRPr="0015209E" w:rsidRDefault="002E5504" w:rsidP="002E5504">
      <w:pPr>
        <w:jc w:val="right"/>
        <w:rPr>
          <w:rFonts w:ascii="Times New Roman" w:eastAsia="宋体" w:hAnsi="Times New Roman" w:cs="Times New Roman"/>
          <w:bCs/>
          <w:kern w:val="0"/>
          <w:szCs w:val="21"/>
        </w:rPr>
      </w:pPr>
      <w:r w:rsidRPr="0015209E">
        <w:rPr>
          <w:rFonts w:ascii="Times New Roman" w:eastAsia="宋体" w:hAnsi="Times New Roman" w:cs="Times New Roman"/>
          <w:bCs/>
          <w:kern w:val="0"/>
          <w:szCs w:val="21"/>
        </w:rPr>
        <w:t>单位：万元、</w:t>
      </w:r>
      <w:r w:rsidRPr="0015209E">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551"/>
        <w:gridCol w:w="1413"/>
        <w:gridCol w:w="995"/>
        <w:gridCol w:w="1277"/>
        <w:gridCol w:w="851"/>
        <w:gridCol w:w="1399"/>
        <w:gridCol w:w="794"/>
      </w:tblGrid>
      <w:tr w:rsidR="002E5504" w:rsidRPr="0015209E" w14:paraId="6A6FCDB8" w14:textId="77777777" w:rsidTr="0040610C">
        <w:trPr>
          <w:trHeight w:val="284"/>
          <w:tblHeader/>
        </w:trPr>
        <w:tc>
          <w:tcPr>
            <w:tcW w:w="937" w:type="pct"/>
            <w:vMerge w:val="restart"/>
            <w:shd w:val="clear" w:color="auto" w:fill="auto"/>
            <w:vAlign w:val="center"/>
          </w:tcPr>
          <w:p w14:paraId="7D0E45CA" w14:textId="77777777" w:rsidR="002E5504" w:rsidRPr="0015209E" w:rsidRDefault="002E5504" w:rsidP="0040610C">
            <w:pPr>
              <w:jc w:val="center"/>
              <w:rPr>
                <w:rFonts w:ascii="Times New Roman" w:eastAsia="宋体" w:hAnsi="Times New Roman" w:cs="Times New Roman"/>
                <w:szCs w:val="21"/>
              </w:rPr>
            </w:pPr>
            <w:r w:rsidRPr="0015209E">
              <w:rPr>
                <w:rFonts w:ascii="Times New Roman" w:eastAsia="宋体" w:hAnsi="Times New Roman" w:cs="Times New Roman"/>
                <w:b/>
                <w:kern w:val="0"/>
                <w:szCs w:val="21"/>
              </w:rPr>
              <w:t>项目</w:t>
            </w:r>
          </w:p>
        </w:tc>
        <w:tc>
          <w:tcPr>
            <w:tcW w:w="1454" w:type="pct"/>
            <w:gridSpan w:val="2"/>
            <w:shd w:val="clear" w:color="auto" w:fill="auto"/>
            <w:vAlign w:val="center"/>
          </w:tcPr>
          <w:p w14:paraId="27985949" w14:textId="2F819A94" w:rsidR="002E5504" w:rsidRPr="0015209E" w:rsidRDefault="0040610C" w:rsidP="0040610C">
            <w:pPr>
              <w:jc w:val="center"/>
              <w:rPr>
                <w:rFonts w:ascii="Times New Roman" w:eastAsia="宋体" w:hAnsi="Times New Roman" w:cs="Times New Roman"/>
                <w:color w:val="FF000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最近一期末</w:t>
            </w:r>
          </w:p>
        </w:tc>
        <w:tc>
          <w:tcPr>
            <w:tcW w:w="1285" w:type="pct"/>
            <w:gridSpan w:val="2"/>
            <w:shd w:val="clear" w:color="auto" w:fill="auto"/>
            <w:vAlign w:val="center"/>
          </w:tcPr>
          <w:p w14:paraId="1AA60596" w14:textId="05855A9B" w:rsidR="002E5504" w:rsidRPr="0015209E" w:rsidRDefault="0040610C" w:rsidP="0040610C">
            <w:pPr>
              <w:jc w:val="center"/>
              <w:rPr>
                <w:rFonts w:ascii="Times New Roman" w:eastAsia="宋体" w:hAnsi="Times New Roman" w:cs="Times New Roman"/>
                <w:color w:val="FF000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第三年末</w:t>
            </w:r>
          </w:p>
        </w:tc>
        <w:tc>
          <w:tcPr>
            <w:tcW w:w="1324" w:type="pct"/>
            <w:gridSpan w:val="2"/>
          </w:tcPr>
          <w:p w14:paraId="6E310A94" w14:textId="24F0716E" w:rsidR="002E5504" w:rsidRPr="0015209E" w:rsidRDefault="0040610C" w:rsidP="0040610C">
            <w:pPr>
              <w:jc w:val="center"/>
              <w:rPr>
                <w:rFonts w:ascii="Times New Roman" w:eastAsia="宋体" w:hAnsi="Times New Roman" w:cs="Times New Roman"/>
                <w:b/>
                <w:color w:val="FF0000"/>
                <w:kern w:val="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第二年末</w:t>
            </w:r>
          </w:p>
        </w:tc>
      </w:tr>
      <w:tr w:rsidR="002E5504" w:rsidRPr="0015209E" w14:paraId="6980F845" w14:textId="77777777" w:rsidTr="0040610C">
        <w:trPr>
          <w:trHeight w:val="284"/>
          <w:tblHeader/>
        </w:trPr>
        <w:tc>
          <w:tcPr>
            <w:tcW w:w="937" w:type="pct"/>
            <w:vMerge/>
            <w:shd w:val="clear" w:color="auto" w:fill="auto"/>
            <w:vAlign w:val="center"/>
          </w:tcPr>
          <w:p w14:paraId="5E33F2B8" w14:textId="77777777" w:rsidR="002E5504" w:rsidRPr="0015209E" w:rsidRDefault="002E5504" w:rsidP="0040610C">
            <w:pPr>
              <w:jc w:val="center"/>
              <w:rPr>
                <w:rFonts w:ascii="Times New Roman" w:eastAsia="宋体" w:hAnsi="Times New Roman" w:cs="Times New Roman"/>
                <w:b/>
                <w:kern w:val="0"/>
                <w:szCs w:val="21"/>
              </w:rPr>
            </w:pPr>
          </w:p>
        </w:tc>
        <w:tc>
          <w:tcPr>
            <w:tcW w:w="853" w:type="pct"/>
            <w:shd w:val="clear" w:color="auto" w:fill="auto"/>
            <w:vAlign w:val="center"/>
          </w:tcPr>
          <w:p w14:paraId="09F365BF" w14:textId="77777777" w:rsidR="002E5504" w:rsidRPr="0015209E" w:rsidRDefault="002E5504" w:rsidP="0040610C">
            <w:pPr>
              <w:jc w:val="center"/>
              <w:rPr>
                <w:rFonts w:ascii="Times New Roman" w:eastAsia="宋体" w:hAnsi="Times New Roman" w:cs="Times New Roman"/>
                <w:b/>
                <w:kern w:val="0"/>
                <w:szCs w:val="21"/>
              </w:rPr>
            </w:pPr>
            <w:r w:rsidRPr="0015209E">
              <w:rPr>
                <w:rFonts w:ascii="Times New Roman" w:eastAsia="宋体" w:hAnsi="Times New Roman" w:cs="Times New Roman"/>
                <w:b/>
                <w:kern w:val="0"/>
                <w:szCs w:val="21"/>
              </w:rPr>
              <w:t>金额</w:t>
            </w:r>
          </w:p>
        </w:tc>
        <w:tc>
          <w:tcPr>
            <w:tcW w:w="601" w:type="pct"/>
            <w:shd w:val="clear" w:color="auto" w:fill="auto"/>
            <w:vAlign w:val="center"/>
          </w:tcPr>
          <w:p w14:paraId="59930F40" w14:textId="77777777" w:rsidR="002E5504" w:rsidRPr="0015209E" w:rsidRDefault="002E5504" w:rsidP="0040610C">
            <w:pPr>
              <w:jc w:val="center"/>
              <w:rPr>
                <w:rFonts w:ascii="Times New Roman" w:eastAsia="宋体" w:hAnsi="Times New Roman" w:cs="Times New Roman"/>
                <w:b/>
                <w:kern w:val="0"/>
                <w:szCs w:val="21"/>
              </w:rPr>
            </w:pPr>
            <w:r w:rsidRPr="0015209E">
              <w:rPr>
                <w:rFonts w:ascii="Times New Roman" w:eastAsia="宋体" w:hAnsi="Times New Roman" w:cs="Times New Roman"/>
                <w:b/>
                <w:kern w:val="0"/>
                <w:szCs w:val="21"/>
              </w:rPr>
              <w:t>占比</w:t>
            </w:r>
          </w:p>
        </w:tc>
        <w:tc>
          <w:tcPr>
            <w:tcW w:w="771" w:type="pct"/>
            <w:shd w:val="clear" w:color="auto" w:fill="auto"/>
            <w:vAlign w:val="center"/>
          </w:tcPr>
          <w:p w14:paraId="79BCF34C" w14:textId="77777777" w:rsidR="002E5504" w:rsidRPr="0015209E" w:rsidRDefault="002E5504" w:rsidP="0040610C">
            <w:pPr>
              <w:jc w:val="center"/>
              <w:rPr>
                <w:rFonts w:ascii="Times New Roman" w:eastAsia="宋体" w:hAnsi="Times New Roman" w:cs="Times New Roman"/>
                <w:b/>
                <w:kern w:val="0"/>
                <w:szCs w:val="21"/>
              </w:rPr>
            </w:pPr>
            <w:r w:rsidRPr="0015209E">
              <w:rPr>
                <w:rFonts w:ascii="Times New Roman" w:eastAsia="宋体" w:hAnsi="Times New Roman" w:cs="Times New Roman"/>
                <w:b/>
                <w:kern w:val="0"/>
                <w:szCs w:val="21"/>
              </w:rPr>
              <w:t>金额</w:t>
            </w:r>
          </w:p>
        </w:tc>
        <w:tc>
          <w:tcPr>
            <w:tcW w:w="514" w:type="pct"/>
            <w:shd w:val="clear" w:color="auto" w:fill="auto"/>
            <w:vAlign w:val="center"/>
          </w:tcPr>
          <w:p w14:paraId="60CE9DC6" w14:textId="77777777" w:rsidR="002E5504" w:rsidRPr="0015209E" w:rsidRDefault="002E5504" w:rsidP="0040610C">
            <w:pPr>
              <w:jc w:val="center"/>
              <w:rPr>
                <w:rFonts w:ascii="Times New Roman" w:eastAsia="宋体" w:hAnsi="Times New Roman" w:cs="Times New Roman"/>
                <w:b/>
                <w:kern w:val="0"/>
                <w:szCs w:val="21"/>
              </w:rPr>
            </w:pPr>
            <w:r w:rsidRPr="0015209E">
              <w:rPr>
                <w:rFonts w:ascii="Times New Roman" w:eastAsia="宋体" w:hAnsi="Times New Roman" w:cs="Times New Roman"/>
                <w:b/>
                <w:kern w:val="0"/>
                <w:szCs w:val="21"/>
              </w:rPr>
              <w:t>占比</w:t>
            </w:r>
          </w:p>
        </w:tc>
        <w:tc>
          <w:tcPr>
            <w:tcW w:w="845" w:type="pct"/>
            <w:vAlign w:val="center"/>
          </w:tcPr>
          <w:p w14:paraId="718795CF" w14:textId="77777777" w:rsidR="002E5504" w:rsidRPr="0015209E" w:rsidRDefault="002E5504" w:rsidP="0040610C">
            <w:pPr>
              <w:jc w:val="center"/>
              <w:rPr>
                <w:rFonts w:ascii="Times New Roman" w:eastAsia="宋体" w:hAnsi="Times New Roman" w:cs="Times New Roman"/>
                <w:b/>
                <w:kern w:val="0"/>
                <w:szCs w:val="21"/>
              </w:rPr>
            </w:pPr>
            <w:r w:rsidRPr="0015209E">
              <w:rPr>
                <w:rFonts w:ascii="Times New Roman" w:eastAsia="宋体" w:hAnsi="Times New Roman" w:cs="Times New Roman"/>
                <w:b/>
                <w:kern w:val="0"/>
                <w:szCs w:val="21"/>
              </w:rPr>
              <w:t>金额</w:t>
            </w:r>
          </w:p>
        </w:tc>
        <w:tc>
          <w:tcPr>
            <w:tcW w:w="479" w:type="pct"/>
            <w:vAlign w:val="center"/>
          </w:tcPr>
          <w:p w14:paraId="798B2114" w14:textId="77777777" w:rsidR="002E5504" w:rsidRPr="0015209E" w:rsidRDefault="002E5504" w:rsidP="0040610C">
            <w:pPr>
              <w:jc w:val="center"/>
              <w:rPr>
                <w:rFonts w:ascii="Times New Roman" w:eastAsia="宋体" w:hAnsi="Times New Roman" w:cs="Times New Roman"/>
                <w:b/>
                <w:kern w:val="0"/>
                <w:szCs w:val="21"/>
              </w:rPr>
            </w:pPr>
            <w:r w:rsidRPr="0015209E">
              <w:rPr>
                <w:rFonts w:ascii="Times New Roman" w:eastAsia="宋体" w:hAnsi="Times New Roman" w:cs="Times New Roman"/>
                <w:b/>
                <w:kern w:val="0"/>
                <w:szCs w:val="21"/>
              </w:rPr>
              <w:t>占比</w:t>
            </w:r>
          </w:p>
        </w:tc>
      </w:tr>
      <w:tr w:rsidR="002E5504" w:rsidRPr="0015209E" w14:paraId="68450B81" w14:textId="77777777" w:rsidTr="0040610C">
        <w:trPr>
          <w:trHeight w:val="284"/>
        </w:trPr>
        <w:tc>
          <w:tcPr>
            <w:tcW w:w="937" w:type="pct"/>
            <w:shd w:val="clear" w:color="auto" w:fill="auto"/>
            <w:vAlign w:val="center"/>
          </w:tcPr>
          <w:p w14:paraId="13C16096" w14:textId="77777777" w:rsidR="002E5504" w:rsidRPr="0015209E" w:rsidRDefault="002E5504" w:rsidP="0040610C">
            <w:pPr>
              <w:rPr>
                <w:rFonts w:ascii="Times New Roman" w:eastAsia="宋体" w:hAnsi="Times New Roman" w:cs="Times New Roman"/>
                <w:szCs w:val="21"/>
              </w:rPr>
            </w:pPr>
            <w:r w:rsidRPr="0015209E">
              <w:rPr>
                <w:rFonts w:ascii="Times New Roman" w:eastAsia="宋体" w:hAnsi="Times New Roman" w:cs="Times New Roman"/>
                <w:szCs w:val="21"/>
              </w:rPr>
              <w:t>库存现金</w:t>
            </w:r>
          </w:p>
        </w:tc>
        <w:tc>
          <w:tcPr>
            <w:tcW w:w="853" w:type="pct"/>
            <w:shd w:val="clear" w:color="auto" w:fill="auto"/>
            <w:vAlign w:val="center"/>
          </w:tcPr>
          <w:p w14:paraId="7CA31515" w14:textId="77777777" w:rsidR="002E5504" w:rsidRPr="0015209E" w:rsidRDefault="002E5504" w:rsidP="0040610C">
            <w:pPr>
              <w:jc w:val="right"/>
              <w:rPr>
                <w:rFonts w:ascii="Times New Roman" w:eastAsia="宋体" w:hAnsi="Times New Roman" w:cs="Times New Roman"/>
                <w:color w:val="FF0000"/>
                <w:szCs w:val="21"/>
              </w:rPr>
            </w:pPr>
          </w:p>
        </w:tc>
        <w:tc>
          <w:tcPr>
            <w:tcW w:w="601" w:type="pct"/>
            <w:shd w:val="clear" w:color="auto" w:fill="auto"/>
            <w:vAlign w:val="center"/>
          </w:tcPr>
          <w:p w14:paraId="176CC87C" w14:textId="77777777" w:rsidR="002E5504" w:rsidRPr="0015209E" w:rsidRDefault="002E5504" w:rsidP="0040610C">
            <w:pPr>
              <w:jc w:val="right"/>
              <w:rPr>
                <w:rFonts w:ascii="Times New Roman" w:eastAsia="宋体" w:hAnsi="Times New Roman" w:cs="Times New Roman"/>
                <w:color w:val="FF0000"/>
                <w:szCs w:val="21"/>
              </w:rPr>
            </w:pPr>
          </w:p>
        </w:tc>
        <w:tc>
          <w:tcPr>
            <w:tcW w:w="771" w:type="pct"/>
            <w:shd w:val="clear" w:color="auto" w:fill="auto"/>
            <w:vAlign w:val="center"/>
          </w:tcPr>
          <w:p w14:paraId="4353E848" w14:textId="77777777" w:rsidR="002E5504" w:rsidRPr="0015209E" w:rsidRDefault="002E5504" w:rsidP="0040610C">
            <w:pPr>
              <w:jc w:val="right"/>
              <w:rPr>
                <w:rFonts w:ascii="Times New Roman" w:eastAsia="宋体" w:hAnsi="Times New Roman" w:cs="Times New Roman"/>
                <w:color w:val="FF0000"/>
                <w:szCs w:val="21"/>
              </w:rPr>
            </w:pPr>
          </w:p>
        </w:tc>
        <w:tc>
          <w:tcPr>
            <w:tcW w:w="514" w:type="pct"/>
            <w:shd w:val="clear" w:color="auto" w:fill="auto"/>
            <w:vAlign w:val="center"/>
          </w:tcPr>
          <w:p w14:paraId="0502E495" w14:textId="77777777" w:rsidR="002E5504" w:rsidRPr="0015209E" w:rsidRDefault="002E5504" w:rsidP="0040610C">
            <w:pPr>
              <w:jc w:val="right"/>
              <w:rPr>
                <w:rFonts w:ascii="Times New Roman" w:eastAsia="宋体" w:hAnsi="Times New Roman" w:cs="Times New Roman"/>
                <w:color w:val="FF0000"/>
                <w:szCs w:val="21"/>
              </w:rPr>
            </w:pPr>
          </w:p>
        </w:tc>
        <w:tc>
          <w:tcPr>
            <w:tcW w:w="845" w:type="pct"/>
          </w:tcPr>
          <w:p w14:paraId="5B07D41C" w14:textId="77777777" w:rsidR="002E5504" w:rsidRPr="0015209E" w:rsidRDefault="002E5504" w:rsidP="0040610C">
            <w:pPr>
              <w:jc w:val="right"/>
              <w:rPr>
                <w:rFonts w:ascii="Times New Roman" w:eastAsia="宋体" w:hAnsi="Times New Roman" w:cs="Times New Roman"/>
                <w:color w:val="FF0000"/>
                <w:szCs w:val="21"/>
              </w:rPr>
            </w:pPr>
          </w:p>
        </w:tc>
        <w:tc>
          <w:tcPr>
            <w:tcW w:w="479" w:type="pct"/>
          </w:tcPr>
          <w:p w14:paraId="566127E9" w14:textId="77777777" w:rsidR="002E5504" w:rsidRPr="0015209E" w:rsidRDefault="002E5504" w:rsidP="0040610C">
            <w:pPr>
              <w:jc w:val="right"/>
              <w:rPr>
                <w:rFonts w:ascii="Times New Roman" w:eastAsia="宋体" w:hAnsi="Times New Roman" w:cs="Times New Roman"/>
                <w:color w:val="FF0000"/>
                <w:szCs w:val="21"/>
              </w:rPr>
            </w:pPr>
          </w:p>
        </w:tc>
      </w:tr>
      <w:tr w:rsidR="002E5504" w:rsidRPr="0015209E" w14:paraId="0949B9CD" w14:textId="77777777" w:rsidTr="0040610C">
        <w:trPr>
          <w:trHeight w:val="284"/>
        </w:trPr>
        <w:tc>
          <w:tcPr>
            <w:tcW w:w="937" w:type="pct"/>
            <w:shd w:val="clear" w:color="auto" w:fill="auto"/>
            <w:vAlign w:val="center"/>
          </w:tcPr>
          <w:p w14:paraId="3BD7495A" w14:textId="77777777" w:rsidR="002E5504" w:rsidRPr="0015209E" w:rsidRDefault="002E5504" w:rsidP="0040610C">
            <w:pPr>
              <w:rPr>
                <w:rFonts w:ascii="Times New Roman" w:eastAsia="宋体" w:hAnsi="Times New Roman" w:cs="Times New Roman"/>
                <w:szCs w:val="21"/>
              </w:rPr>
            </w:pPr>
            <w:r w:rsidRPr="0015209E">
              <w:rPr>
                <w:rFonts w:ascii="Times New Roman" w:eastAsia="宋体" w:hAnsi="Times New Roman" w:cs="Times New Roman"/>
                <w:szCs w:val="21"/>
              </w:rPr>
              <w:t>银行存款</w:t>
            </w:r>
          </w:p>
        </w:tc>
        <w:tc>
          <w:tcPr>
            <w:tcW w:w="853" w:type="pct"/>
            <w:shd w:val="clear" w:color="auto" w:fill="auto"/>
            <w:vAlign w:val="center"/>
          </w:tcPr>
          <w:p w14:paraId="4D25D457" w14:textId="77777777" w:rsidR="002E5504" w:rsidRPr="0015209E" w:rsidRDefault="002E5504" w:rsidP="0040610C">
            <w:pPr>
              <w:jc w:val="right"/>
              <w:rPr>
                <w:rFonts w:ascii="Times New Roman" w:eastAsia="宋体" w:hAnsi="Times New Roman" w:cs="Times New Roman"/>
                <w:color w:val="FF0000"/>
                <w:szCs w:val="21"/>
              </w:rPr>
            </w:pPr>
          </w:p>
        </w:tc>
        <w:tc>
          <w:tcPr>
            <w:tcW w:w="601" w:type="pct"/>
            <w:shd w:val="clear" w:color="auto" w:fill="auto"/>
            <w:vAlign w:val="center"/>
          </w:tcPr>
          <w:p w14:paraId="3F4FF4DB" w14:textId="77777777" w:rsidR="002E5504" w:rsidRPr="0015209E" w:rsidRDefault="002E5504" w:rsidP="0040610C">
            <w:pPr>
              <w:jc w:val="right"/>
              <w:rPr>
                <w:rFonts w:ascii="Times New Roman" w:eastAsia="宋体" w:hAnsi="Times New Roman" w:cs="Times New Roman"/>
                <w:color w:val="FF0000"/>
                <w:szCs w:val="21"/>
              </w:rPr>
            </w:pPr>
          </w:p>
        </w:tc>
        <w:tc>
          <w:tcPr>
            <w:tcW w:w="771" w:type="pct"/>
            <w:shd w:val="clear" w:color="auto" w:fill="auto"/>
            <w:vAlign w:val="center"/>
          </w:tcPr>
          <w:p w14:paraId="79715AEF" w14:textId="77777777" w:rsidR="002E5504" w:rsidRPr="0015209E" w:rsidRDefault="002E5504" w:rsidP="0040610C">
            <w:pPr>
              <w:jc w:val="right"/>
              <w:rPr>
                <w:rFonts w:ascii="Times New Roman" w:eastAsia="宋体" w:hAnsi="Times New Roman" w:cs="Times New Roman"/>
                <w:color w:val="FF0000"/>
                <w:szCs w:val="21"/>
              </w:rPr>
            </w:pPr>
          </w:p>
        </w:tc>
        <w:tc>
          <w:tcPr>
            <w:tcW w:w="514" w:type="pct"/>
            <w:shd w:val="clear" w:color="auto" w:fill="auto"/>
            <w:vAlign w:val="center"/>
          </w:tcPr>
          <w:p w14:paraId="0CBA79D0" w14:textId="77777777" w:rsidR="002E5504" w:rsidRPr="0015209E" w:rsidRDefault="002E5504" w:rsidP="0040610C">
            <w:pPr>
              <w:jc w:val="right"/>
              <w:rPr>
                <w:rFonts w:ascii="Times New Roman" w:eastAsia="宋体" w:hAnsi="Times New Roman" w:cs="Times New Roman"/>
                <w:color w:val="FF0000"/>
                <w:szCs w:val="21"/>
              </w:rPr>
            </w:pPr>
          </w:p>
        </w:tc>
        <w:tc>
          <w:tcPr>
            <w:tcW w:w="845" w:type="pct"/>
          </w:tcPr>
          <w:p w14:paraId="68DFE51F" w14:textId="77777777" w:rsidR="002E5504" w:rsidRPr="0015209E" w:rsidRDefault="002E5504" w:rsidP="0040610C">
            <w:pPr>
              <w:jc w:val="right"/>
              <w:rPr>
                <w:rFonts w:ascii="Times New Roman" w:eastAsia="宋体" w:hAnsi="Times New Roman" w:cs="Times New Roman"/>
                <w:color w:val="FF0000"/>
                <w:szCs w:val="21"/>
              </w:rPr>
            </w:pPr>
          </w:p>
        </w:tc>
        <w:tc>
          <w:tcPr>
            <w:tcW w:w="479" w:type="pct"/>
          </w:tcPr>
          <w:p w14:paraId="7065B7D1" w14:textId="77777777" w:rsidR="002E5504" w:rsidRPr="0015209E" w:rsidRDefault="002E5504" w:rsidP="0040610C">
            <w:pPr>
              <w:jc w:val="right"/>
              <w:rPr>
                <w:rFonts w:ascii="Times New Roman" w:eastAsia="宋体" w:hAnsi="Times New Roman" w:cs="Times New Roman"/>
                <w:color w:val="FF0000"/>
                <w:szCs w:val="21"/>
              </w:rPr>
            </w:pPr>
          </w:p>
        </w:tc>
      </w:tr>
      <w:tr w:rsidR="002E5504" w:rsidRPr="0015209E" w14:paraId="1771B344" w14:textId="77777777" w:rsidTr="0040610C">
        <w:trPr>
          <w:trHeight w:val="284"/>
        </w:trPr>
        <w:tc>
          <w:tcPr>
            <w:tcW w:w="937" w:type="pct"/>
            <w:shd w:val="clear" w:color="auto" w:fill="auto"/>
            <w:vAlign w:val="center"/>
          </w:tcPr>
          <w:p w14:paraId="6C699E19" w14:textId="77777777" w:rsidR="002E5504" w:rsidRPr="0015209E" w:rsidRDefault="002E5504" w:rsidP="0040610C">
            <w:pPr>
              <w:rPr>
                <w:rFonts w:ascii="Times New Roman" w:eastAsia="宋体" w:hAnsi="Times New Roman" w:cs="Times New Roman"/>
                <w:szCs w:val="21"/>
              </w:rPr>
            </w:pPr>
            <w:r w:rsidRPr="0015209E">
              <w:rPr>
                <w:rFonts w:ascii="Times New Roman" w:eastAsia="宋体" w:hAnsi="Times New Roman" w:cs="Times New Roman"/>
                <w:szCs w:val="21"/>
              </w:rPr>
              <w:t>其他货币资金</w:t>
            </w:r>
          </w:p>
        </w:tc>
        <w:tc>
          <w:tcPr>
            <w:tcW w:w="853" w:type="pct"/>
            <w:shd w:val="clear" w:color="auto" w:fill="auto"/>
            <w:vAlign w:val="center"/>
          </w:tcPr>
          <w:p w14:paraId="2AE320DD" w14:textId="77777777" w:rsidR="002E5504" w:rsidRPr="0015209E" w:rsidRDefault="002E5504" w:rsidP="0040610C">
            <w:pPr>
              <w:jc w:val="right"/>
              <w:rPr>
                <w:rFonts w:ascii="Times New Roman" w:eastAsia="宋体" w:hAnsi="Times New Roman" w:cs="Times New Roman"/>
                <w:color w:val="FF0000"/>
                <w:szCs w:val="21"/>
              </w:rPr>
            </w:pPr>
          </w:p>
        </w:tc>
        <w:tc>
          <w:tcPr>
            <w:tcW w:w="601" w:type="pct"/>
            <w:shd w:val="clear" w:color="auto" w:fill="auto"/>
            <w:vAlign w:val="center"/>
          </w:tcPr>
          <w:p w14:paraId="66709AD2" w14:textId="77777777" w:rsidR="002E5504" w:rsidRPr="0015209E" w:rsidRDefault="002E5504" w:rsidP="0040610C">
            <w:pPr>
              <w:jc w:val="right"/>
              <w:rPr>
                <w:rFonts w:ascii="Times New Roman" w:eastAsia="宋体" w:hAnsi="Times New Roman" w:cs="Times New Roman"/>
                <w:color w:val="FF0000"/>
                <w:szCs w:val="21"/>
              </w:rPr>
            </w:pPr>
          </w:p>
        </w:tc>
        <w:tc>
          <w:tcPr>
            <w:tcW w:w="771" w:type="pct"/>
            <w:shd w:val="clear" w:color="auto" w:fill="auto"/>
            <w:vAlign w:val="center"/>
          </w:tcPr>
          <w:p w14:paraId="08F050A5" w14:textId="77777777" w:rsidR="002E5504" w:rsidRPr="0015209E" w:rsidRDefault="002E5504" w:rsidP="0040610C">
            <w:pPr>
              <w:jc w:val="right"/>
              <w:rPr>
                <w:rFonts w:ascii="Times New Roman" w:eastAsia="宋体" w:hAnsi="Times New Roman" w:cs="Times New Roman"/>
                <w:color w:val="FF0000"/>
                <w:szCs w:val="21"/>
              </w:rPr>
            </w:pPr>
          </w:p>
        </w:tc>
        <w:tc>
          <w:tcPr>
            <w:tcW w:w="514" w:type="pct"/>
            <w:shd w:val="clear" w:color="auto" w:fill="auto"/>
            <w:vAlign w:val="center"/>
          </w:tcPr>
          <w:p w14:paraId="06528211" w14:textId="77777777" w:rsidR="002E5504" w:rsidRPr="0015209E" w:rsidRDefault="002E5504" w:rsidP="0040610C">
            <w:pPr>
              <w:jc w:val="right"/>
              <w:rPr>
                <w:rFonts w:ascii="Times New Roman" w:eastAsia="宋体" w:hAnsi="Times New Roman" w:cs="Times New Roman"/>
                <w:color w:val="FF0000"/>
                <w:szCs w:val="21"/>
              </w:rPr>
            </w:pPr>
          </w:p>
        </w:tc>
        <w:tc>
          <w:tcPr>
            <w:tcW w:w="845" w:type="pct"/>
          </w:tcPr>
          <w:p w14:paraId="26547B87" w14:textId="77777777" w:rsidR="002E5504" w:rsidRPr="0015209E" w:rsidRDefault="002E5504" w:rsidP="0040610C">
            <w:pPr>
              <w:jc w:val="right"/>
              <w:rPr>
                <w:rFonts w:ascii="Times New Roman" w:eastAsia="宋体" w:hAnsi="Times New Roman" w:cs="Times New Roman"/>
                <w:color w:val="FF0000"/>
                <w:szCs w:val="21"/>
              </w:rPr>
            </w:pPr>
          </w:p>
        </w:tc>
        <w:tc>
          <w:tcPr>
            <w:tcW w:w="479" w:type="pct"/>
          </w:tcPr>
          <w:p w14:paraId="1213AA1C" w14:textId="77777777" w:rsidR="002E5504" w:rsidRPr="0015209E" w:rsidRDefault="002E5504" w:rsidP="0040610C">
            <w:pPr>
              <w:jc w:val="right"/>
              <w:rPr>
                <w:rFonts w:ascii="Times New Roman" w:eastAsia="宋体" w:hAnsi="Times New Roman" w:cs="Times New Roman"/>
                <w:color w:val="FF0000"/>
                <w:szCs w:val="21"/>
              </w:rPr>
            </w:pPr>
          </w:p>
        </w:tc>
      </w:tr>
      <w:tr w:rsidR="002E5504" w:rsidRPr="0015209E" w14:paraId="34EE667D" w14:textId="77777777" w:rsidTr="0040610C">
        <w:trPr>
          <w:trHeight w:val="284"/>
        </w:trPr>
        <w:tc>
          <w:tcPr>
            <w:tcW w:w="937" w:type="pct"/>
            <w:shd w:val="clear" w:color="auto" w:fill="auto"/>
            <w:vAlign w:val="center"/>
          </w:tcPr>
          <w:p w14:paraId="7FF6E8ED" w14:textId="77777777" w:rsidR="002E5504" w:rsidRPr="0015209E" w:rsidRDefault="002E5504" w:rsidP="0040610C">
            <w:pPr>
              <w:jc w:val="center"/>
              <w:rPr>
                <w:rFonts w:ascii="Times New Roman" w:eastAsia="宋体" w:hAnsi="Times New Roman" w:cs="Times New Roman"/>
                <w:b/>
                <w:bCs/>
                <w:szCs w:val="21"/>
              </w:rPr>
            </w:pPr>
            <w:r w:rsidRPr="0015209E">
              <w:rPr>
                <w:rFonts w:ascii="Times New Roman" w:eastAsia="宋体" w:hAnsi="Times New Roman" w:cs="Times New Roman"/>
                <w:b/>
                <w:bCs/>
                <w:szCs w:val="21"/>
              </w:rPr>
              <w:t>合计</w:t>
            </w:r>
          </w:p>
        </w:tc>
        <w:tc>
          <w:tcPr>
            <w:tcW w:w="853" w:type="pct"/>
            <w:shd w:val="clear" w:color="auto" w:fill="auto"/>
            <w:vAlign w:val="center"/>
          </w:tcPr>
          <w:p w14:paraId="3E52D943" w14:textId="2B416E88" w:rsidR="002E5504" w:rsidRPr="0015209E" w:rsidRDefault="0040610C" w:rsidP="0040610C">
            <w:pPr>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EXCA1-4</w:t>
            </w:r>
          </w:p>
        </w:tc>
        <w:tc>
          <w:tcPr>
            <w:tcW w:w="601" w:type="pct"/>
            <w:shd w:val="clear" w:color="auto" w:fill="auto"/>
            <w:vAlign w:val="center"/>
          </w:tcPr>
          <w:p w14:paraId="0B65C146" w14:textId="77777777" w:rsidR="002E5504" w:rsidRPr="0015209E" w:rsidRDefault="002E5504" w:rsidP="0040610C">
            <w:pPr>
              <w:jc w:val="right"/>
              <w:rPr>
                <w:rFonts w:ascii="Times New Roman" w:eastAsia="宋体" w:hAnsi="Times New Roman" w:cs="Times New Roman"/>
                <w:b/>
                <w:bCs/>
                <w:color w:val="FF0000"/>
                <w:szCs w:val="21"/>
              </w:rPr>
            </w:pPr>
            <w:r w:rsidRPr="0015209E">
              <w:rPr>
                <w:rFonts w:ascii="Times New Roman" w:eastAsia="宋体" w:hAnsi="Times New Roman" w:cs="Times New Roman"/>
                <w:b/>
                <w:bCs/>
                <w:color w:val="FF0000"/>
                <w:szCs w:val="21"/>
              </w:rPr>
              <w:t>100.00</w:t>
            </w:r>
          </w:p>
        </w:tc>
        <w:tc>
          <w:tcPr>
            <w:tcW w:w="771" w:type="pct"/>
            <w:shd w:val="clear" w:color="auto" w:fill="auto"/>
            <w:vAlign w:val="center"/>
          </w:tcPr>
          <w:p w14:paraId="59B45D6A" w14:textId="4C75190F" w:rsidR="002E5504" w:rsidRPr="0015209E" w:rsidRDefault="0040610C" w:rsidP="0040610C">
            <w:pPr>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EXCA1-3</w:t>
            </w:r>
          </w:p>
        </w:tc>
        <w:tc>
          <w:tcPr>
            <w:tcW w:w="514" w:type="pct"/>
            <w:shd w:val="clear" w:color="auto" w:fill="auto"/>
            <w:vAlign w:val="center"/>
          </w:tcPr>
          <w:p w14:paraId="7770942E" w14:textId="77777777" w:rsidR="002E5504" w:rsidRPr="0015209E" w:rsidRDefault="002E5504" w:rsidP="0040610C">
            <w:pPr>
              <w:jc w:val="right"/>
              <w:rPr>
                <w:rFonts w:ascii="Times New Roman" w:eastAsia="宋体" w:hAnsi="Times New Roman" w:cs="Times New Roman"/>
                <w:b/>
                <w:bCs/>
                <w:color w:val="FF0000"/>
                <w:szCs w:val="21"/>
              </w:rPr>
            </w:pPr>
            <w:r w:rsidRPr="0015209E">
              <w:rPr>
                <w:rFonts w:ascii="Times New Roman" w:eastAsia="宋体" w:hAnsi="Times New Roman" w:cs="Times New Roman"/>
                <w:b/>
                <w:bCs/>
                <w:color w:val="FF0000"/>
                <w:szCs w:val="21"/>
              </w:rPr>
              <w:t>100.00</w:t>
            </w:r>
          </w:p>
        </w:tc>
        <w:tc>
          <w:tcPr>
            <w:tcW w:w="845" w:type="pct"/>
            <w:vAlign w:val="center"/>
          </w:tcPr>
          <w:p w14:paraId="34F19F66" w14:textId="140DEBB9" w:rsidR="002E5504" w:rsidRPr="0015209E" w:rsidRDefault="0040610C" w:rsidP="0040610C">
            <w:pPr>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EXCA1-2</w:t>
            </w:r>
          </w:p>
        </w:tc>
        <w:tc>
          <w:tcPr>
            <w:tcW w:w="479" w:type="pct"/>
            <w:vAlign w:val="center"/>
          </w:tcPr>
          <w:p w14:paraId="347CDB1B" w14:textId="77777777" w:rsidR="002E5504" w:rsidRPr="0015209E" w:rsidRDefault="002E5504" w:rsidP="0040610C">
            <w:pPr>
              <w:jc w:val="right"/>
              <w:rPr>
                <w:rFonts w:ascii="Times New Roman" w:eastAsia="宋体" w:hAnsi="Times New Roman" w:cs="Times New Roman"/>
                <w:b/>
                <w:bCs/>
                <w:color w:val="FF0000"/>
                <w:szCs w:val="21"/>
              </w:rPr>
            </w:pPr>
            <w:r w:rsidRPr="0015209E">
              <w:rPr>
                <w:rFonts w:ascii="Times New Roman" w:eastAsia="宋体" w:hAnsi="Times New Roman" w:cs="Times New Roman"/>
                <w:b/>
                <w:bCs/>
                <w:color w:val="FF0000"/>
                <w:szCs w:val="21"/>
              </w:rPr>
              <w:t>100.00</w:t>
            </w:r>
          </w:p>
        </w:tc>
      </w:tr>
    </w:tbl>
    <w:p w14:paraId="38DE8E6B" w14:textId="09B21420" w:rsidR="002E5504" w:rsidRPr="0015209E" w:rsidRDefault="002E5504" w:rsidP="002E5504">
      <w:pPr>
        <w:spacing w:line="360" w:lineRule="auto"/>
        <w:ind w:firstLineChars="200" w:firstLine="480"/>
        <w:jc w:val="both"/>
        <w:rPr>
          <w:rFonts w:ascii="Times New Roman" w:eastAsia="宋体" w:hAnsi="Times New Roman" w:cs="Times New Roman"/>
          <w:kern w:val="0"/>
          <w:sz w:val="24"/>
          <w:szCs w:val="20"/>
        </w:rPr>
      </w:pPr>
      <w:r w:rsidRPr="0015209E">
        <w:rPr>
          <w:rFonts w:ascii="Times New Roman" w:eastAsia="宋体" w:hAnsi="Times New Roman" w:cs="Times New Roman"/>
          <w:kern w:val="0"/>
          <w:sz w:val="24"/>
          <w:szCs w:val="20"/>
        </w:rPr>
        <w:t>截至</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最近一期末</w:t>
      </w:r>
      <w:r w:rsidRPr="0015209E">
        <w:rPr>
          <w:rFonts w:ascii="Times New Roman" w:eastAsia="宋体" w:hAnsi="Times New Roman" w:cs="Times New Roman"/>
          <w:kern w:val="0"/>
          <w:sz w:val="24"/>
          <w:szCs w:val="20"/>
        </w:rPr>
        <w:t>，发行人受限货币资金为【】万元，主要系【】。</w:t>
      </w:r>
    </w:p>
    <w:p w14:paraId="4A04987E" w14:textId="77777777" w:rsidR="00D92F82" w:rsidRPr="0015209E" w:rsidRDefault="00D92F82" w:rsidP="00D92F82">
      <w:pPr>
        <w:pStyle w:val="affff8"/>
        <w:widowControl w:val="0"/>
        <w:numPr>
          <w:ilvl w:val="0"/>
          <w:numId w:val="61"/>
        </w:numPr>
        <w:spacing w:line="360" w:lineRule="auto"/>
        <w:ind w:firstLineChars="0"/>
        <w:jc w:val="both"/>
        <w:rPr>
          <w:rFonts w:ascii="Times New Roman" w:eastAsia="宋体" w:hAnsi="Times New Roman" w:cs="Times New Roman"/>
          <w:kern w:val="0"/>
          <w:sz w:val="24"/>
          <w:szCs w:val="20"/>
        </w:rPr>
      </w:pPr>
      <w:r w:rsidRPr="0015209E">
        <w:rPr>
          <w:rFonts w:ascii="Times New Roman" w:eastAsia="宋体" w:hAnsi="Times New Roman" w:cs="Times New Roman"/>
          <w:kern w:val="0"/>
          <w:sz w:val="24"/>
          <w:szCs w:val="20"/>
        </w:rPr>
        <w:t>货币资金</w:t>
      </w:r>
    </w:p>
    <w:p w14:paraId="2D5B049F" w14:textId="088FBBDA" w:rsidR="00D92F82" w:rsidRPr="0015209E" w:rsidRDefault="00D92F82" w:rsidP="00D92F82">
      <w:pPr>
        <w:widowControl w:val="0"/>
        <w:spacing w:line="360" w:lineRule="auto"/>
        <w:ind w:firstLineChars="200" w:firstLine="480"/>
        <w:jc w:val="both"/>
        <w:rPr>
          <w:rFonts w:ascii="Times New Roman" w:eastAsia="宋体" w:hAnsi="Times New Roman" w:cs="Times New Roman"/>
          <w:kern w:val="0"/>
          <w:sz w:val="24"/>
          <w:szCs w:val="20"/>
        </w:rPr>
      </w:pPr>
      <w:r w:rsidRPr="0015209E">
        <w:rPr>
          <w:rFonts w:ascii="Times New Roman" w:eastAsia="宋体" w:hAnsi="Times New Roman" w:cs="Times New Roman"/>
          <w:color w:val="FF0000"/>
          <w:kern w:val="0"/>
          <w:sz w:val="24"/>
          <w:szCs w:val="20"/>
        </w:rPr>
        <w:t>{$</w:t>
      </w:r>
      <w:r w:rsidRPr="0015209E">
        <w:rPr>
          <w:rFonts w:ascii="Times New Roman" w:eastAsia="宋体" w:hAnsi="Times New Roman" w:cs="Times New Roman"/>
          <w:color w:val="FF0000"/>
          <w:kern w:val="0"/>
          <w:sz w:val="24"/>
          <w:szCs w:val="20"/>
        </w:rPr>
        <w:t>报告期文字表述</w:t>
      </w:r>
      <w:r w:rsidRPr="0015209E">
        <w:rPr>
          <w:rFonts w:ascii="Times New Roman" w:eastAsia="宋体" w:hAnsi="Times New Roman" w:cs="Times New Roman"/>
          <w:color w:val="FF0000"/>
          <w:kern w:val="0"/>
          <w:sz w:val="24"/>
          <w:szCs w:val="20"/>
        </w:rPr>
        <w:t>}</w:t>
      </w:r>
      <w:r w:rsidRPr="0015209E">
        <w:rPr>
          <w:rFonts w:ascii="Times New Roman" w:eastAsia="宋体" w:hAnsi="Times New Roman" w:cs="Times New Roman"/>
          <w:kern w:val="0"/>
          <w:sz w:val="24"/>
          <w:szCs w:val="20"/>
        </w:rPr>
        <w:t>末，发行人货币资金分别为</w:t>
      </w:r>
      <w:r w:rsidR="0040610C">
        <w:rPr>
          <w:rFonts w:ascii="Times New Roman" w:eastAsia="宋体" w:hAnsi="Times New Roman" w:cs="Times New Roman"/>
          <w:color w:val="FF0000"/>
          <w:kern w:val="0"/>
          <w:sz w:val="24"/>
          <w:szCs w:val="20"/>
        </w:rPr>
        <w:t>EXCA1-1</w:t>
      </w:r>
      <w:r w:rsidRPr="0015209E">
        <w:rPr>
          <w:rFonts w:ascii="Times New Roman" w:eastAsia="宋体" w:hAnsi="Times New Roman" w:cs="Times New Roman"/>
          <w:kern w:val="0"/>
          <w:sz w:val="24"/>
          <w:szCs w:val="20"/>
        </w:rPr>
        <w:t>万元、</w:t>
      </w:r>
      <w:r w:rsidR="0040610C">
        <w:rPr>
          <w:rFonts w:ascii="Times New Roman" w:eastAsia="宋体" w:hAnsi="Times New Roman" w:cs="Times New Roman"/>
          <w:color w:val="FF0000"/>
          <w:kern w:val="0"/>
          <w:sz w:val="24"/>
          <w:szCs w:val="20"/>
        </w:rPr>
        <w:t>EXCA1-2</w:t>
      </w:r>
      <w:r w:rsidRPr="0015209E">
        <w:rPr>
          <w:rFonts w:ascii="Times New Roman" w:eastAsia="宋体" w:hAnsi="Times New Roman" w:cs="Times New Roman"/>
          <w:color w:val="FF0000"/>
          <w:kern w:val="0"/>
          <w:sz w:val="24"/>
          <w:szCs w:val="20"/>
        </w:rPr>
        <w:t>万元</w:t>
      </w:r>
      <w:r w:rsidRPr="0015209E">
        <w:rPr>
          <w:rFonts w:ascii="Times New Roman" w:eastAsia="宋体" w:hAnsi="Times New Roman" w:cs="Times New Roman"/>
          <w:kern w:val="0"/>
          <w:sz w:val="24"/>
          <w:szCs w:val="20"/>
        </w:rPr>
        <w:t>和</w:t>
      </w:r>
      <w:r w:rsidR="0040610C">
        <w:rPr>
          <w:rFonts w:ascii="Times New Roman" w:eastAsia="宋体" w:hAnsi="Times New Roman" w:cs="Times New Roman"/>
          <w:color w:val="FF0000"/>
          <w:kern w:val="0"/>
          <w:sz w:val="24"/>
          <w:szCs w:val="20"/>
        </w:rPr>
        <w:t>EXCA1-3</w:t>
      </w:r>
      <w:r w:rsidRPr="0015209E">
        <w:rPr>
          <w:rFonts w:ascii="Times New Roman" w:eastAsia="宋体" w:hAnsi="Times New Roman" w:cs="Times New Roman"/>
          <w:kern w:val="0"/>
          <w:sz w:val="24"/>
          <w:szCs w:val="20"/>
        </w:rPr>
        <w:t>万元，占同期末流动资产的比例分别为</w:t>
      </w:r>
      <w:r w:rsidRPr="0015209E">
        <w:rPr>
          <w:rFonts w:ascii="Times New Roman" w:eastAsia="宋体" w:hAnsi="Times New Roman" w:cs="Times New Roman"/>
          <w:color w:val="FF0000"/>
          <w:kern w:val="0"/>
          <w:sz w:val="24"/>
          <w:szCs w:val="20"/>
        </w:rPr>
        <w:t>{$CA1-</w:t>
      </w:r>
      <w:r>
        <w:rPr>
          <w:rFonts w:ascii="Times New Roman" w:eastAsia="宋体" w:hAnsi="Times New Roman" w:cs="Times New Roman" w:hint="eastAsia"/>
          <w:color w:val="FF0000"/>
          <w:kern w:val="0"/>
          <w:sz w:val="24"/>
          <w:szCs w:val="20"/>
        </w:rPr>
        <w:t>1</w:t>
      </w:r>
      <w:r w:rsidRPr="0015209E">
        <w:rPr>
          <w:rFonts w:ascii="Times New Roman" w:eastAsia="宋体" w:hAnsi="Times New Roman" w:cs="Times New Roman"/>
          <w:color w:val="FF0000"/>
          <w:kern w:val="0"/>
          <w:sz w:val="24"/>
          <w:szCs w:val="20"/>
        </w:rPr>
        <w:t>/}</w:t>
      </w:r>
      <w:r w:rsidRPr="0015209E">
        <w:rPr>
          <w:rFonts w:ascii="Times New Roman" w:eastAsia="宋体" w:hAnsi="Times New Roman" w:cs="Times New Roman"/>
          <w:kern w:val="0"/>
          <w:sz w:val="24"/>
          <w:szCs w:val="20"/>
        </w:rPr>
        <w:t>%</w:t>
      </w:r>
      <w:r w:rsidRPr="0015209E">
        <w:rPr>
          <w:rFonts w:ascii="Times New Roman" w:eastAsia="宋体" w:hAnsi="Times New Roman" w:cs="Times New Roman"/>
          <w:kern w:val="0"/>
          <w:sz w:val="24"/>
          <w:szCs w:val="20"/>
        </w:rPr>
        <w:t>、</w:t>
      </w:r>
      <w:r w:rsidRPr="0015209E">
        <w:rPr>
          <w:rFonts w:ascii="Times New Roman" w:eastAsia="宋体" w:hAnsi="Times New Roman" w:cs="Times New Roman"/>
          <w:color w:val="FF0000"/>
          <w:kern w:val="0"/>
          <w:sz w:val="24"/>
          <w:szCs w:val="20"/>
        </w:rPr>
        <w:t>{$CA1-</w:t>
      </w:r>
      <w:r>
        <w:rPr>
          <w:rFonts w:ascii="Times New Roman" w:eastAsia="宋体" w:hAnsi="Times New Roman" w:cs="Times New Roman" w:hint="eastAsia"/>
          <w:color w:val="FF0000"/>
          <w:kern w:val="0"/>
          <w:sz w:val="24"/>
          <w:szCs w:val="20"/>
        </w:rPr>
        <w:t>2</w:t>
      </w:r>
      <w:r w:rsidRPr="0015209E">
        <w:rPr>
          <w:rFonts w:ascii="Times New Roman" w:eastAsia="宋体" w:hAnsi="Times New Roman" w:cs="Times New Roman"/>
          <w:color w:val="FF0000"/>
          <w:kern w:val="0"/>
          <w:sz w:val="24"/>
          <w:szCs w:val="20"/>
        </w:rPr>
        <w:t>/}</w:t>
      </w:r>
      <w:r w:rsidRPr="0015209E">
        <w:rPr>
          <w:rFonts w:ascii="Times New Roman" w:eastAsia="宋体" w:hAnsi="Times New Roman" w:cs="Times New Roman"/>
          <w:kern w:val="0"/>
          <w:sz w:val="24"/>
          <w:szCs w:val="20"/>
        </w:rPr>
        <w:t>%</w:t>
      </w:r>
      <w:r w:rsidRPr="0015209E">
        <w:rPr>
          <w:rFonts w:ascii="Times New Roman" w:eastAsia="宋体" w:hAnsi="Times New Roman" w:cs="Times New Roman"/>
          <w:kern w:val="0"/>
          <w:sz w:val="24"/>
          <w:szCs w:val="20"/>
        </w:rPr>
        <w:t>和</w:t>
      </w:r>
      <w:r w:rsidRPr="0015209E">
        <w:rPr>
          <w:rFonts w:ascii="Times New Roman" w:eastAsia="宋体" w:hAnsi="Times New Roman" w:cs="Times New Roman"/>
          <w:color w:val="FF0000"/>
          <w:kern w:val="0"/>
          <w:sz w:val="24"/>
          <w:szCs w:val="20"/>
        </w:rPr>
        <w:t>{$CA1-</w:t>
      </w:r>
      <w:r>
        <w:rPr>
          <w:rFonts w:ascii="Times New Roman" w:eastAsia="宋体" w:hAnsi="Times New Roman" w:cs="Times New Roman" w:hint="eastAsia"/>
          <w:color w:val="FF0000"/>
          <w:kern w:val="0"/>
          <w:sz w:val="24"/>
          <w:szCs w:val="20"/>
        </w:rPr>
        <w:t>3</w:t>
      </w:r>
      <w:r w:rsidRPr="0015209E">
        <w:rPr>
          <w:rFonts w:ascii="Times New Roman" w:eastAsia="宋体" w:hAnsi="Times New Roman" w:cs="Times New Roman"/>
          <w:color w:val="FF0000"/>
          <w:kern w:val="0"/>
          <w:sz w:val="24"/>
          <w:szCs w:val="20"/>
        </w:rPr>
        <w:t>/}</w:t>
      </w:r>
      <w:r w:rsidRPr="0015209E">
        <w:rPr>
          <w:rFonts w:ascii="Times New Roman" w:eastAsia="宋体" w:hAnsi="Times New Roman" w:cs="Times New Roman"/>
          <w:kern w:val="0"/>
          <w:sz w:val="24"/>
          <w:szCs w:val="20"/>
        </w:rPr>
        <w:t>%</w:t>
      </w:r>
      <w:r w:rsidRPr="0015209E">
        <w:rPr>
          <w:rFonts w:ascii="Times New Roman" w:eastAsia="宋体" w:hAnsi="Times New Roman" w:cs="Times New Roman"/>
          <w:kern w:val="0"/>
          <w:sz w:val="24"/>
          <w:szCs w:val="20"/>
        </w:rPr>
        <w:t>。</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第二年末</w:t>
      </w:r>
      <w:r w:rsidRPr="0015209E">
        <w:rPr>
          <w:rFonts w:ascii="Times New Roman" w:eastAsia="宋体" w:hAnsi="Times New Roman" w:cs="Times New Roman"/>
          <w:kern w:val="0"/>
          <w:sz w:val="24"/>
          <w:szCs w:val="20"/>
        </w:rPr>
        <w:t>货币资金较</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第一年末</w:t>
      </w:r>
      <w:r w:rsidRPr="0015209E">
        <w:rPr>
          <w:rFonts w:ascii="Times New Roman" w:eastAsia="宋体" w:hAnsi="Times New Roman" w:cs="Times New Roman"/>
          <w:color w:val="FF0000"/>
          <w:kern w:val="0"/>
          <w:sz w:val="24"/>
          <w:szCs w:val="20"/>
        </w:rPr>
        <w:t>{$CA1-</w:t>
      </w:r>
      <w:r>
        <w:rPr>
          <w:rFonts w:ascii="Times New Roman" w:eastAsia="宋体" w:hAnsi="Times New Roman" w:cs="Times New Roman" w:hint="eastAsia"/>
          <w:color w:val="FF0000"/>
          <w:kern w:val="0"/>
          <w:sz w:val="24"/>
          <w:szCs w:val="20"/>
        </w:rPr>
        <w:t>21</w:t>
      </w:r>
      <w:r w:rsidRPr="0015209E">
        <w:rPr>
          <w:rFonts w:ascii="Times New Roman" w:eastAsia="宋体" w:hAnsi="Times New Roman" w:cs="Times New Roman"/>
          <w:color w:val="FF0000"/>
          <w:kern w:val="0"/>
          <w:sz w:val="24"/>
          <w:szCs w:val="20"/>
        </w:rPr>
        <w:t>x}{$CA1-</w:t>
      </w:r>
      <w:r>
        <w:rPr>
          <w:rFonts w:ascii="Times New Roman" w:eastAsia="宋体" w:hAnsi="Times New Roman" w:cs="Times New Roman" w:hint="eastAsia"/>
          <w:color w:val="FF0000"/>
          <w:kern w:val="0"/>
          <w:sz w:val="24"/>
          <w:szCs w:val="20"/>
        </w:rPr>
        <w:t>21</w:t>
      </w:r>
      <w:r w:rsidRPr="0015209E">
        <w:rPr>
          <w:rFonts w:ascii="Times New Roman" w:eastAsia="宋体" w:hAnsi="Times New Roman" w:cs="Times New Roman"/>
          <w:color w:val="FF0000"/>
          <w:kern w:val="0"/>
          <w:sz w:val="24"/>
          <w:szCs w:val="20"/>
        </w:rPr>
        <w:t>}</w:t>
      </w:r>
      <w:r w:rsidRPr="0015209E">
        <w:rPr>
          <w:rFonts w:ascii="Times New Roman" w:eastAsia="宋体" w:hAnsi="Times New Roman" w:cs="Times New Roman"/>
          <w:kern w:val="0"/>
          <w:sz w:val="24"/>
          <w:szCs w:val="20"/>
        </w:rPr>
        <w:t>万元，</w:t>
      </w:r>
      <w:r w:rsidRPr="0015209E">
        <w:rPr>
          <w:rFonts w:ascii="Times New Roman" w:eastAsia="宋体" w:hAnsi="Times New Roman" w:cs="Times New Roman"/>
          <w:color w:val="FF0000"/>
          <w:kern w:val="0"/>
          <w:sz w:val="24"/>
          <w:szCs w:val="20"/>
        </w:rPr>
        <w:t>{$CA1-</w:t>
      </w:r>
      <w:r>
        <w:rPr>
          <w:rFonts w:ascii="Times New Roman" w:eastAsia="宋体" w:hAnsi="Times New Roman" w:cs="Times New Roman" w:hint="eastAsia"/>
          <w:color w:val="FF0000"/>
          <w:kern w:val="0"/>
          <w:sz w:val="24"/>
          <w:szCs w:val="20"/>
        </w:rPr>
        <w:t>2</w:t>
      </w:r>
      <w:r w:rsidRPr="0015209E">
        <w:rPr>
          <w:rFonts w:ascii="Times New Roman" w:eastAsia="宋体" w:hAnsi="Times New Roman" w:cs="Times New Roman"/>
          <w:color w:val="FF0000"/>
          <w:kern w:val="0"/>
          <w:sz w:val="24"/>
          <w:szCs w:val="20"/>
        </w:rPr>
        <w:t>/</w:t>
      </w:r>
      <w:r>
        <w:rPr>
          <w:rFonts w:ascii="Times New Roman" w:eastAsia="宋体" w:hAnsi="Times New Roman" w:cs="Times New Roman" w:hint="eastAsia"/>
          <w:color w:val="FF0000"/>
          <w:kern w:val="0"/>
          <w:sz w:val="24"/>
          <w:szCs w:val="20"/>
        </w:rPr>
        <w:t>1</w:t>
      </w:r>
      <w:r w:rsidRPr="0015209E">
        <w:rPr>
          <w:rFonts w:ascii="Times New Roman" w:eastAsia="宋体" w:hAnsi="Times New Roman" w:cs="Times New Roman"/>
          <w:color w:val="FF0000"/>
          <w:kern w:val="0"/>
          <w:sz w:val="24"/>
          <w:szCs w:val="20"/>
        </w:rPr>
        <w:t>x}</w:t>
      </w:r>
      <w:r w:rsidRPr="0015209E">
        <w:rPr>
          <w:rFonts w:ascii="Times New Roman" w:eastAsia="宋体" w:hAnsi="Times New Roman" w:cs="Times New Roman"/>
          <w:kern w:val="0"/>
          <w:sz w:val="24"/>
          <w:szCs w:val="20"/>
        </w:rPr>
        <w:t>为</w:t>
      </w:r>
      <w:r w:rsidRPr="0015209E">
        <w:rPr>
          <w:rFonts w:ascii="Times New Roman" w:eastAsia="宋体" w:hAnsi="Times New Roman" w:cs="Times New Roman"/>
          <w:color w:val="FF0000"/>
          <w:kern w:val="0"/>
          <w:sz w:val="24"/>
          <w:szCs w:val="20"/>
        </w:rPr>
        <w:t>{$CA1-</w:t>
      </w:r>
      <w:r>
        <w:rPr>
          <w:rFonts w:ascii="Times New Roman" w:eastAsia="宋体" w:hAnsi="Times New Roman" w:cs="Times New Roman" w:hint="eastAsia"/>
          <w:color w:val="FF0000"/>
          <w:kern w:val="0"/>
          <w:sz w:val="24"/>
          <w:szCs w:val="20"/>
        </w:rPr>
        <w:t>2</w:t>
      </w:r>
      <w:r w:rsidRPr="0015209E">
        <w:rPr>
          <w:rFonts w:ascii="Times New Roman" w:eastAsia="宋体" w:hAnsi="Times New Roman" w:cs="Times New Roman"/>
          <w:color w:val="FF0000"/>
          <w:kern w:val="0"/>
          <w:sz w:val="24"/>
          <w:szCs w:val="20"/>
        </w:rPr>
        <w:t>/</w:t>
      </w:r>
      <w:r>
        <w:rPr>
          <w:rFonts w:ascii="Times New Roman" w:eastAsia="宋体" w:hAnsi="Times New Roman" w:cs="Times New Roman" w:hint="eastAsia"/>
          <w:color w:val="FF0000"/>
          <w:kern w:val="0"/>
          <w:sz w:val="24"/>
          <w:szCs w:val="20"/>
        </w:rPr>
        <w:t>1</w:t>
      </w:r>
      <w:r w:rsidRPr="0015209E">
        <w:rPr>
          <w:rFonts w:ascii="Times New Roman" w:eastAsia="宋体" w:hAnsi="Times New Roman" w:cs="Times New Roman"/>
          <w:color w:val="FF0000"/>
          <w:kern w:val="0"/>
          <w:sz w:val="24"/>
          <w:szCs w:val="20"/>
        </w:rPr>
        <w:t>}%</w:t>
      </w:r>
      <w:r w:rsidRPr="0015209E">
        <w:rPr>
          <w:rFonts w:ascii="Times New Roman" w:eastAsia="宋体" w:hAnsi="Times New Roman" w:cs="Times New Roman"/>
          <w:kern w:val="0"/>
          <w:sz w:val="24"/>
          <w:szCs w:val="20"/>
        </w:rPr>
        <w:t>，主要系【】的</w:t>
      </w:r>
      <w:r w:rsidRPr="0015209E">
        <w:rPr>
          <w:rFonts w:ascii="Times New Roman" w:eastAsia="宋体" w:hAnsi="Times New Roman" w:cs="Times New Roman"/>
          <w:color w:val="FF0000"/>
          <w:kern w:val="0"/>
          <w:sz w:val="24"/>
          <w:szCs w:val="20"/>
        </w:rPr>
        <w:t>{$CA1-</w:t>
      </w:r>
      <w:r>
        <w:rPr>
          <w:rFonts w:ascii="Times New Roman" w:eastAsia="宋体" w:hAnsi="Times New Roman" w:cs="Times New Roman" w:hint="eastAsia"/>
          <w:color w:val="FF0000"/>
          <w:kern w:val="0"/>
          <w:sz w:val="24"/>
          <w:szCs w:val="20"/>
        </w:rPr>
        <w:t>21</w:t>
      </w:r>
      <w:r w:rsidRPr="0015209E">
        <w:rPr>
          <w:rFonts w:ascii="Times New Roman" w:eastAsia="宋体" w:hAnsi="Times New Roman" w:cs="Times New Roman"/>
          <w:color w:val="FF0000"/>
          <w:kern w:val="0"/>
          <w:sz w:val="24"/>
          <w:szCs w:val="20"/>
        </w:rPr>
        <w:t>x}</w:t>
      </w:r>
      <w:r w:rsidRPr="0015209E">
        <w:rPr>
          <w:rFonts w:ascii="Times New Roman" w:eastAsia="宋体" w:hAnsi="Times New Roman" w:cs="Times New Roman"/>
          <w:kern w:val="0"/>
          <w:sz w:val="24"/>
          <w:szCs w:val="20"/>
        </w:rPr>
        <w:t>所致。</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第三年末</w:t>
      </w:r>
      <w:r w:rsidRPr="0015209E">
        <w:rPr>
          <w:rFonts w:ascii="Times New Roman" w:eastAsia="宋体" w:hAnsi="Times New Roman" w:cs="Times New Roman"/>
          <w:kern w:val="0"/>
          <w:sz w:val="24"/>
          <w:szCs w:val="20"/>
        </w:rPr>
        <w:t>货币资金较</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第二年末</w:t>
      </w:r>
      <w:r w:rsidRPr="0015209E">
        <w:rPr>
          <w:rFonts w:ascii="Times New Roman" w:eastAsia="宋体" w:hAnsi="Times New Roman" w:cs="Times New Roman"/>
          <w:color w:val="FF0000"/>
          <w:kern w:val="0"/>
          <w:sz w:val="24"/>
          <w:szCs w:val="20"/>
        </w:rPr>
        <w:t>{$CA1-32x}{$CA1-32}</w:t>
      </w:r>
      <w:r w:rsidRPr="0015209E">
        <w:rPr>
          <w:rFonts w:ascii="Times New Roman" w:eastAsia="宋体" w:hAnsi="Times New Roman" w:cs="Times New Roman"/>
          <w:kern w:val="0"/>
          <w:sz w:val="24"/>
          <w:szCs w:val="20"/>
        </w:rPr>
        <w:t>万元，</w:t>
      </w:r>
      <w:r w:rsidRPr="0015209E">
        <w:rPr>
          <w:rFonts w:ascii="Times New Roman" w:eastAsia="宋体" w:hAnsi="Times New Roman" w:cs="Times New Roman"/>
          <w:color w:val="FF0000"/>
          <w:kern w:val="0"/>
          <w:sz w:val="24"/>
          <w:szCs w:val="20"/>
        </w:rPr>
        <w:t>{$CA1-3/2x}</w:t>
      </w:r>
      <w:r w:rsidRPr="0015209E">
        <w:rPr>
          <w:rFonts w:ascii="Times New Roman" w:eastAsia="宋体" w:hAnsi="Times New Roman" w:cs="Times New Roman"/>
          <w:kern w:val="0"/>
          <w:sz w:val="24"/>
          <w:szCs w:val="20"/>
        </w:rPr>
        <w:t>为</w:t>
      </w:r>
      <w:r w:rsidRPr="0015209E">
        <w:rPr>
          <w:rFonts w:ascii="Times New Roman" w:eastAsia="宋体" w:hAnsi="Times New Roman" w:cs="Times New Roman"/>
          <w:color w:val="FF0000"/>
          <w:kern w:val="0"/>
          <w:sz w:val="24"/>
          <w:szCs w:val="20"/>
        </w:rPr>
        <w:t>{$CA1-3/2}%</w:t>
      </w:r>
      <w:r w:rsidRPr="0015209E">
        <w:rPr>
          <w:rFonts w:ascii="Times New Roman" w:eastAsia="宋体" w:hAnsi="Times New Roman" w:cs="Times New Roman"/>
          <w:kern w:val="0"/>
          <w:sz w:val="24"/>
          <w:szCs w:val="20"/>
        </w:rPr>
        <w:t>，主要系【】的</w:t>
      </w:r>
      <w:r w:rsidRPr="0015209E">
        <w:rPr>
          <w:rFonts w:ascii="Times New Roman" w:eastAsia="宋体" w:hAnsi="Times New Roman" w:cs="Times New Roman"/>
          <w:color w:val="FF0000"/>
          <w:kern w:val="0"/>
          <w:sz w:val="24"/>
          <w:szCs w:val="20"/>
        </w:rPr>
        <w:t>{$CA1-32x}</w:t>
      </w:r>
      <w:r w:rsidRPr="0015209E">
        <w:rPr>
          <w:rFonts w:ascii="Times New Roman" w:eastAsia="宋体" w:hAnsi="Times New Roman" w:cs="Times New Roman"/>
          <w:kern w:val="0"/>
          <w:sz w:val="24"/>
          <w:szCs w:val="20"/>
        </w:rPr>
        <w:t>所致。</w:t>
      </w:r>
    </w:p>
    <w:p w14:paraId="17CD225A" w14:textId="77777777" w:rsidR="00D92F82" w:rsidRPr="0015209E" w:rsidRDefault="00D92F82" w:rsidP="00D92F82">
      <w:pPr>
        <w:widowControl w:val="0"/>
        <w:spacing w:line="360" w:lineRule="auto"/>
        <w:ind w:firstLineChars="200" w:firstLine="480"/>
        <w:jc w:val="both"/>
        <w:rPr>
          <w:rFonts w:ascii="Times New Roman" w:eastAsia="宋体" w:hAnsi="Times New Roman" w:cs="Times New Roman"/>
          <w:kern w:val="0"/>
          <w:sz w:val="24"/>
          <w:szCs w:val="20"/>
        </w:rPr>
      </w:pPr>
      <w:r w:rsidRPr="0015209E">
        <w:rPr>
          <w:rFonts w:ascii="Times New Roman" w:eastAsia="宋体" w:hAnsi="Times New Roman" w:cs="Times New Roman"/>
          <w:color w:val="FF0000"/>
          <w:kern w:val="0"/>
          <w:sz w:val="24"/>
          <w:szCs w:val="20"/>
        </w:rPr>
        <w:t>{$</w:t>
      </w:r>
      <w:r w:rsidRPr="0015209E">
        <w:rPr>
          <w:rFonts w:ascii="Times New Roman" w:eastAsia="宋体" w:hAnsi="Times New Roman" w:cs="Times New Roman"/>
          <w:color w:val="FF0000"/>
          <w:kern w:val="0"/>
          <w:sz w:val="24"/>
          <w:szCs w:val="20"/>
        </w:rPr>
        <w:t>报告期文字表述</w:t>
      </w:r>
      <w:r w:rsidRPr="0015209E">
        <w:rPr>
          <w:rFonts w:ascii="Times New Roman" w:eastAsia="宋体" w:hAnsi="Times New Roman" w:cs="Times New Roman"/>
          <w:color w:val="FF0000"/>
          <w:kern w:val="0"/>
          <w:sz w:val="24"/>
          <w:szCs w:val="20"/>
        </w:rPr>
        <w:t>}</w:t>
      </w:r>
      <w:r w:rsidRPr="0015209E">
        <w:rPr>
          <w:rFonts w:ascii="Times New Roman" w:eastAsia="宋体" w:hAnsi="Times New Roman" w:cs="Times New Roman"/>
          <w:kern w:val="0"/>
          <w:sz w:val="24"/>
          <w:szCs w:val="20"/>
        </w:rPr>
        <w:t>末，发行人货币资金构成情况如下：</w:t>
      </w:r>
    </w:p>
    <w:p w14:paraId="33ABA153" w14:textId="77777777" w:rsidR="00D92F82" w:rsidRPr="0015209E" w:rsidRDefault="00D92F82" w:rsidP="00D92F82">
      <w:pPr>
        <w:widowControl w:val="0"/>
        <w:jc w:val="center"/>
        <w:rPr>
          <w:rFonts w:ascii="Times New Roman" w:eastAsia="宋体" w:hAnsi="Times New Roman" w:cs="Times New Roman"/>
          <w:b/>
          <w:bCs/>
          <w:kern w:val="0"/>
          <w:szCs w:val="21"/>
        </w:rPr>
      </w:pPr>
      <w:r w:rsidRPr="0015209E">
        <w:rPr>
          <w:rFonts w:ascii="Times New Roman" w:eastAsia="宋体" w:hAnsi="Times New Roman" w:cs="Times New Roman"/>
          <w:b/>
          <w:bCs/>
          <w:kern w:val="0"/>
          <w:szCs w:val="21"/>
        </w:rPr>
        <w:t>表：发行人</w:t>
      </w:r>
      <w:r w:rsidRPr="0015209E">
        <w:rPr>
          <w:rFonts w:ascii="Times New Roman" w:eastAsia="宋体" w:hAnsi="Times New Roman" w:cs="Times New Roman"/>
          <w:b/>
          <w:bCs/>
          <w:color w:val="FF0000"/>
          <w:kern w:val="0"/>
          <w:szCs w:val="21"/>
        </w:rPr>
        <w:t>{$</w:t>
      </w:r>
      <w:r w:rsidRPr="0015209E">
        <w:rPr>
          <w:rFonts w:ascii="Times New Roman" w:eastAsia="宋体" w:hAnsi="Times New Roman" w:cs="Times New Roman"/>
          <w:b/>
          <w:bCs/>
          <w:color w:val="FF0000"/>
          <w:kern w:val="0"/>
          <w:szCs w:val="21"/>
        </w:rPr>
        <w:t>报告期文字表述</w:t>
      </w:r>
      <w:r w:rsidRPr="0015209E">
        <w:rPr>
          <w:rFonts w:ascii="Times New Roman" w:eastAsia="宋体" w:hAnsi="Times New Roman" w:cs="Times New Roman"/>
          <w:b/>
          <w:bCs/>
          <w:color w:val="FF0000"/>
          <w:kern w:val="0"/>
          <w:szCs w:val="21"/>
        </w:rPr>
        <w:t>}</w:t>
      </w:r>
      <w:r w:rsidRPr="0015209E">
        <w:rPr>
          <w:rFonts w:ascii="Times New Roman" w:eastAsia="宋体" w:hAnsi="Times New Roman" w:cs="Times New Roman"/>
          <w:b/>
          <w:bCs/>
          <w:color w:val="FF0000"/>
          <w:kern w:val="0"/>
          <w:szCs w:val="21"/>
        </w:rPr>
        <w:t>末</w:t>
      </w:r>
      <w:r w:rsidRPr="0015209E">
        <w:rPr>
          <w:rFonts w:ascii="Times New Roman" w:eastAsia="宋体" w:hAnsi="Times New Roman" w:cs="Times New Roman"/>
          <w:b/>
          <w:bCs/>
          <w:kern w:val="0"/>
          <w:szCs w:val="21"/>
        </w:rPr>
        <w:t>货币资金构成情况</w:t>
      </w:r>
    </w:p>
    <w:p w14:paraId="5A58C3B1" w14:textId="77777777" w:rsidR="00D92F82" w:rsidRPr="0015209E" w:rsidRDefault="00D92F82" w:rsidP="00D92F82">
      <w:pPr>
        <w:widowControl w:val="0"/>
        <w:jc w:val="right"/>
        <w:rPr>
          <w:rFonts w:ascii="Times New Roman" w:eastAsia="宋体" w:hAnsi="Times New Roman" w:cs="Times New Roman"/>
          <w:bCs/>
          <w:kern w:val="0"/>
          <w:szCs w:val="21"/>
        </w:rPr>
      </w:pPr>
      <w:r w:rsidRPr="0015209E">
        <w:rPr>
          <w:rFonts w:ascii="Times New Roman" w:eastAsia="宋体" w:hAnsi="Times New Roman" w:cs="Times New Roman"/>
          <w:bCs/>
          <w:kern w:val="0"/>
          <w:szCs w:val="21"/>
        </w:rPr>
        <w:t>单位：万元、</w:t>
      </w:r>
      <w:r w:rsidRPr="0015209E">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551"/>
        <w:gridCol w:w="1413"/>
        <w:gridCol w:w="995"/>
        <w:gridCol w:w="1277"/>
        <w:gridCol w:w="851"/>
        <w:gridCol w:w="1399"/>
        <w:gridCol w:w="794"/>
      </w:tblGrid>
      <w:tr w:rsidR="00D92F82" w:rsidRPr="0015209E" w14:paraId="00BF3646" w14:textId="77777777" w:rsidTr="0040610C">
        <w:trPr>
          <w:trHeight w:val="284"/>
          <w:tblHeader/>
        </w:trPr>
        <w:tc>
          <w:tcPr>
            <w:tcW w:w="937" w:type="pct"/>
            <w:vMerge w:val="restart"/>
            <w:shd w:val="clear" w:color="auto" w:fill="auto"/>
            <w:vAlign w:val="center"/>
          </w:tcPr>
          <w:p w14:paraId="1A5855A3" w14:textId="77777777" w:rsidR="00D92F82" w:rsidRPr="0015209E" w:rsidRDefault="00D92F82" w:rsidP="0040610C">
            <w:pPr>
              <w:widowControl w:val="0"/>
              <w:jc w:val="center"/>
              <w:rPr>
                <w:rFonts w:ascii="Times New Roman" w:eastAsia="宋体" w:hAnsi="Times New Roman" w:cs="Times New Roman"/>
                <w:szCs w:val="21"/>
              </w:rPr>
            </w:pPr>
            <w:r w:rsidRPr="0015209E">
              <w:rPr>
                <w:rFonts w:ascii="Times New Roman" w:eastAsia="宋体" w:hAnsi="Times New Roman" w:cs="Times New Roman"/>
                <w:b/>
                <w:kern w:val="0"/>
                <w:szCs w:val="21"/>
              </w:rPr>
              <w:t>项目</w:t>
            </w:r>
          </w:p>
        </w:tc>
        <w:tc>
          <w:tcPr>
            <w:tcW w:w="1454" w:type="pct"/>
            <w:gridSpan w:val="2"/>
            <w:shd w:val="clear" w:color="auto" w:fill="auto"/>
            <w:vAlign w:val="center"/>
          </w:tcPr>
          <w:p w14:paraId="49DA1D1D" w14:textId="475DCB06" w:rsidR="00D92F82" w:rsidRPr="0015209E" w:rsidRDefault="0040610C" w:rsidP="0040610C">
            <w:pPr>
              <w:widowControl w:val="0"/>
              <w:jc w:val="center"/>
              <w:rPr>
                <w:rFonts w:ascii="Times New Roman" w:eastAsia="宋体" w:hAnsi="Times New Roman" w:cs="Times New Roman"/>
                <w:color w:val="FF000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第三年末</w:t>
            </w:r>
          </w:p>
        </w:tc>
        <w:tc>
          <w:tcPr>
            <w:tcW w:w="1285" w:type="pct"/>
            <w:gridSpan w:val="2"/>
            <w:shd w:val="clear" w:color="auto" w:fill="auto"/>
          </w:tcPr>
          <w:p w14:paraId="4F9BC5A4" w14:textId="69D2458A" w:rsidR="00D92F82" w:rsidRPr="0015209E" w:rsidRDefault="0040610C" w:rsidP="0040610C">
            <w:pPr>
              <w:widowControl w:val="0"/>
              <w:jc w:val="center"/>
              <w:rPr>
                <w:rFonts w:ascii="Times New Roman" w:eastAsia="宋体" w:hAnsi="Times New Roman" w:cs="Times New Roman"/>
                <w:color w:val="FF000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第二年末</w:t>
            </w:r>
          </w:p>
        </w:tc>
        <w:tc>
          <w:tcPr>
            <w:tcW w:w="1324" w:type="pct"/>
            <w:gridSpan w:val="2"/>
          </w:tcPr>
          <w:p w14:paraId="25F9F1D5" w14:textId="77BFCD68" w:rsidR="00D92F82" w:rsidRPr="0015209E" w:rsidRDefault="0040610C" w:rsidP="0040610C">
            <w:pPr>
              <w:widowControl w:val="0"/>
              <w:jc w:val="center"/>
              <w:rPr>
                <w:rFonts w:ascii="Times New Roman" w:eastAsia="宋体" w:hAnsi="Times New Roman" w:cs="Times New Roman"/>
                <w:b/>
                <w:color w:val="FF0000"/>
                <w:kern w:val="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第一年末</w:t>
            </w:r>
          </w:p>
        </w:tc>
      </w:tr>
      <w:tr w:rsidR="00D92F82" w:rsidRPr="0015209E" w14:paraId="76F7E3BC" w14:textId="77777777" w:rsidTr="0040610C">
        <w:trPr>
          <w:trHeight w:val="284"/>
          <w:tblHeader/>
        </w:trPr>
        <w:tc>
          <w:tcPr>
            <w:tcW w:w="937" w:type="pct"/>
            <w:vMerge/>
            <w:shd w:val="clear" w:color="auto" w:fill="auto"/>
            <w:vAlign w:val="center"/>
          </w:tcPr>
          <w:p w14:paraId="4291D041" w14:textId="77777777" w:rsidR="00D92F82" w:rsidRPr="0015209E" w:rsidRDefault="00D92F82" w:rsidP="0040610C">
            <w:pPr>
              <w:widowControl w:val="0"/>
              <w:jc w:val="center"/>
              <w:rPr>
                <w:rFonts w:ascii="Times New Roman" w:eastAsia="宋体" w:hAnsi="Times New Roman" w:cs="Times New Roman"/>
                <w:b/>
                <w:kern w:val="0"/>
                <w:szCs w:val="21"/>
              </w:rPr>
            </w:pPr>
          </w:p>
        </w:tc>
        <w:tc>
          <w:tcPr>
            <w:tcW w:w="853" w:type="pct"/>
            <w:shd w:val="clear" w:color="auto" w:fill="auto"/>
            <w:vAlign w:val="center"/>
          </w:tcPr>
          <w:p w14:paraId="6EEF29A0" w14:textId="77777777" w:rsidR="00D92F82" w:rsidRPr="0015209E" w:rsidRDefault="00D92F82" w:rsidP="0040610C">
            <w:pPr>
              <w:widowControl w:val="0"/>
              <w:jc w:val="center"/>
              <w:rPr>
                <w:rFonts w:ascii="Times New Roman" w:eastAsia="宋体" w:hAnsi="Times New Roman" w:cs="Times New Roman"/>
                <w:b/>
                <w:kern w:val="0"/>
                <w:szCs w:val="21"/>
              </w:rPr>
            </w:pPr>
            <w:r w:rsidRPr="0015209E">
              <w:rPr>
                <w:rFonts w:ascii="Times New Roman" w:eastAsia="宋体" w:hAnsi="Times New Roman" w:cs="Times New Roman"/>
                <w:b/>
                <w:kern w:val="0"/>
                <w:szCs w:val="21"/>
              </w:rPr>
              <w:t>金额</w:t>
            </w:r>
          </w:p>
        </w:tc>
        <w:tc>
          <w:tcPr>
            <w:tcW w:w="601" w:type="pct"/>
            <w:shd w:val="clear" w:color="auto" w:fill="auto"/>
            <w:vAlign w:val="center"/>
          </w:tcPr>
          <w:p w14:paraId="681CC686" w14:textId="77777777" w:rsidR="00D92F82" w:rsidRPr="0015209E" w:rsidRDefault="00D92F82" w:rsidP="0040610C">
            <w:pPr>
              <w:widowControl w:val="0"/>
              <w:jc w:val="center"/>
              <w:rPr>
                <w:rFonts w:ascii="Times New Roman" w:eastAsia="宋体" w:hAnsi="Times New Roman" w:cs="Times New Roman"/>
                <w:b/>
                <w:kern w:val="0"/>
                <w:szCs w:val="21"/>
              </w:rPr>
            </w:pPr>
            <w:r w:rsidRPr="0015209E">
              <w:rPr>
                <w:rFonts w:ascii="Times New Roman" w:eastAsia="宋体" w:hAnsi="Times New Roman" w:cs="Times New Roman"/>
                <w:b/>
                <w:kern w:val="0"/>
                <w:szCs w:val="21"/>
              </w:rPr>
              <w:t>占比</w:t>
            </w:r>
          </w:p>
        </w:tc>
        <w:tc>
          <w:tcPr>
            <w:tcW w:w="771" w:type="pct"/>
            <w:shd w:val="clear" w:color="auto" w:fill="auto"/>
            <w:vAlign w:val="center"/>
          </w:tcPr>
          <w:p w14:paraId="32F8F5FF" w14:textId="77777777" w:rsidR="00D92F82" w:rsidRPr="0015209E" w:rsidRDefault="00D92F82" w:rsidP="0040610C">
            <w:pPr>
              <w:widowControl w:val="0"/>
              <w:jc w:val="center"/>
              <w:rPr>
                <w:rFonts w:ascii="Times New Roman" w:eastAsia="宋体" w:hAnsi="Times New Roman" w:cs="Times New Roman"/>
                <w:b/>
                <w:kern w:val="0"/>
                <w:szCs w:val="21"/>
              </w:rPr>
            </w:pPr>
            <w:r w:rsidRPr="0015209E">
              <w:rPr>
                <w:rFonts w:ascii="Times New Roman" w:eastAsia="宋体" w:hAnsi="Times New Roman" w:cs="Times New Roman"/>
                <w:b/>
                <w:kern w:val="0"/>
                <w:szCs w:val="21"/>
              </w:rPr>
              <w:t>金额</w:t>
            </w:r>
          </w:p>
        </w:tc>
        <w:tc>
          <w:tcPr>
            <w:tcW w:w="514" w:type="pct"/>
            <w:shd w:val="clear" w:color="auto" w:fill="auto"/>
            <w:vAlign w:val="center"/>
          </w:tcPr>
          <w:p w14:paraId="14020005" w14:textId="77777777" w:rsidR="00D92F82" w:rsidRPr="0015209E" w:rsidRDefault="00D92F82" w:rsidP="0040610C">
            <w:pPr>
              <w:widowControl w:val="0"/>
              <w:jc w:val="center"/>
              <w:rPr>
                <w:rFonts w:ascii="Times New Roman" w:eastAsia="宋体" w:hAnsi="Times New Roman" w:cs="Times New Roman"/>
                <w:b/>
                <w:kern w:val="0"/>
                <w:szCs w:val="21"/>
              </w:rPr>
            </w:pPr>
            <w:r w:rsidRPr="0015209E">
              <w:rPr>
                <w:rFonts w:ascii="Times New Roman" w:eastAsia="宋体" w:hAnsi="Times New Roman" w:cs="Times New Roman"/>
                <w:b/>
                <w:kern w:val="0"/>
                <w:szCs w:val="21"/>
              </w:rPr>
              <w:t>占比</w:t>
            </w:r>
          </w:p>
        </w:tc>
        <w:tc>
          <w:tcPr>
            <w:tcW w:w="845" w:type="pct"/>
            <w:vAlign w:val="center"/>
          </w:tcPr>
          <w:p w14:paraId="2BC78520" w14:textId="77777777" w:rsidR="00D92F82" w:rsidRPr="0015209E" w:rsidRDefault="00D92F82" w:rsidP="0040610C">
            <w:pPr>
              <w:widowControl w:val="0"/>
              <w:jc w:val="center"/>
              <w:rPr>
                <w:rFonts w:ascii="Times New Roman" w:eastAsia="宋体" w:hAnsi="Times New Roman" w:cs="Times New Roman"/>
                <w:b/>
                <w:kern w:val="0"/>
                <w:szCs w:val="21"/>
              </w:rPr>
            </w:pPr>
            <w:r w:rsidRPr="0015209E">
              <w:rPr>
                <w:rFonts w:ascii="Times New Roman" w:eastAsia="宋体" w:hAnsi="Times New Roman" w:cs="Times New Roman"/>
                <w:b/>
                <w:kern w:val="0"/>
                <w:szCs w:val="21"/>
              </w:rPr>
              <w:t>金额</w:t>
            </w:r>
          </w:p>
        </w:tc>
        <w:tc>
          <w:tcPr>
            <w:tcW w:w="479" w:type="pct"/>
            <w:vAlign w:val="center"/>
          </w:tcPr>
          <w:p w14:paraId="204AF724" w14:textId="77777777" w:rsidR="00D92F82" w:rsidRPr="0015209E" w:rsidRDefault="00D92F82" w:rsidP="0040610C">
            <w:pPr>
              <w:widowControl w:val="0"/>
              <w:jc w:val="center"/>
              <w:rPr>
                <w:rFonts w:ascii="Times New Roman" w:eastAsia="宋体" w:hAnsi="Times New Roman" w:cs="Times New Roman"/>
                <w:b/>
                <w:kern w:val="0"/>
                <w:szCs w:val="21"/>
              </w:rPr>
            </w:pPr>
            <w:r w:rsidRPr="0015209E">
              <w:rPr>
                <w:rFonts w:ascii="Times New Roman" w:eastAsia="宋体" w:hAnsi="Times New Roman" w:cs="Times New Roman"/>
                <w:b/>
                <w:kern w:val="0"/>
                <w:szCs w:val="21"/>
              </w:rPr>
              <w:t>占比</w:t>
            </w:r>
          </w:p>
        </w:tc>
      </w:tr>
      <w:tr w:rsidR="00D92F82" w:rsidRPr="0015209E" w14:paraId="1D52E53E" w14:textId="77777777" w:rsidTr="0040610C">
        <w:trPr>
          <w:trHeight w:val="284"/>
        </w:trPr>
        <w:tc>
          <w:tcPr>
            <w:tcW w:w="937" w:type="pct"/>
            <w:shd w:val="clear" w:color="auto" w:fill="auto"/>
            <w:vAlign w:val="center"/>
          </w:tcPr>
          <w:p w14:paraId="1EE8A453" w14:textId="77777777" w:rsidR="00D92F82" w:rsidRPr="0015209E" w:rsidRDefault="00D92F82" w:rsidP="0040610C">
            <w:pPr>
              <w:widowControl w:val="0"/>
              <w:rPr>
                <w:rFonts w:ascii="Times New Roman" w:eastAsia="宋体" w:hAnsi="Times New Roman" w:cs="Times New Roman"/>
                <w:szCs w:val="21"/>
              </w:rPr>
            </w:pPr>
            <w:r w:rsidRPr="0015209E">
              <w:rPr>
                <w:rFonts w:ascii="Times New Roman" w:eastAsia="宋体" w:hAnsi="Times New Roman" w:cs="Times New Roman"/>
                <w:szCs w:val="21"/>
              </w:rPr>
              <w:t>库存现金</w:t>
            </w:r>
          </w:p>
        </w:tc>
        <w:tc>
          <w:tcPr>
            <w:tcW w:w="853" w:type="pct"/>
            <w:shd w:val="clear" w:color="auto" w:fill="auto"/>
            <w:vAlign w:val="center"/>
          </w:tcPr>
          <w:p w14:paraId="5DF4D5E6"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601" w:type="pct"/>
            <w:shd w:val="clear" w:color="auto" w:fill="auto"/>
            <w:vAlign w:val="center"/>
          </w:tcPr>
          <w:p w14:paraId="14BEB8EA"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771" w:type="pct"/>
            <w:shd w:val="clear" w:color="auto" w:fill="auto"/>
            <w:vAlign w:val="center"/>
          </w:tcPr>
          <w:p w14:paraId="73C8B31C"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514" w:type="pct"/>
            <w:shd w:val="clear" w:color="auto" w:fill="auto"/>
            <w:vAlign w:val="center"/>
          </w:tcPr>
          <w:p w14:paraId="758C2BA9"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845" w:type="pct"/>
          </w:tcPr>
          <w:p w14:paraId="1D73E137"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479" w:type="pct"/>
          </w:tcPr>
          <w:p w14:paraId="0193C756" w14:textId="77777777" w:rsidR="00D92F82" w:rsidRPr="0015209E" w:rsidRDefault="00D92F82" w:rsidP="0040610C">
            <w:pPr>
              <w:widowControl w:val="0"/>
              <w:jc w:val="right"/>
              <w:rPr>
                <w:rFonts w:ascii="Times New Roman" w:eastAsia="宋体" w:hAnsi="Times New Roman" w:cs="Times New Roman"/>
                <w:color w:val="FF0000"/>
                <w:szCs w:val="21"/>
              </w:rPr>
            </w:pPr>
          </w:p>
        </w:tc>
      </w:tr>
      <w:tr w:rsidR="00D92F82" w:rsidRPr="0015209E" w14:paraId="57E5CD09" w14:textId="77777777" w:rsidTr="0040610C">
        <w:trPr>
          <w:trHeight w:val="284"/>
        </w:trPr>
        <w:tc>
          <w:tcPr>
            <w:tcW w:w="937" w:type="pct"/>
            <w:shd w:val="clear" w:color="auto" w:fill="auto"/>
            <w:vAlign w:val="center"/>
          </w:tcPr>
          <w:p w14:paraId="10313B71" w14:textId="77777777" w:rsidR="00D92F82" w:rsidRPr="0015209E" w:rsidRDefault="00D92F82" w:rsidP="0040610C">
            <w:pPr>
              <w:widowControl w:val="0"/>
              <w:rPr>
                <w:rFonts w:ascii="Times New Roman" w:eastAsia="宋体" w:hAnsi="Times New Roman" w:cs="Times New Roman"/>
                <w:szCs w:val="21"/>
              </w:rPr>
            </w:pPr>
            <w:r w:rsidRPr="0015209E">
              <w:rPr>
                <w:rFonts w:ascii="Times New Roman" w:eastAsia="宋体" w:hAnsi="Times New Roman" w:cs="Times New Roman"/>
                <w:szCs w:val="21"/>
              </w:rPr>
              <w:t>银行存款</w:t>
            </w:r>
          </w:p>
        </w:tc>
        <w:tc>
          <w:tcPr>
            <w:tcW w:w="853" w:type="pct"/>
            <w:shd w:val="clear" w:color="auto" w:fill="auto"/>
            <w:vAlign w:val="center"/>
          </w:tcPr>
          <w:p w14:paraId="4BC21AB4"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601" w:type="pct"/>
            <w:shd w:val="clear" w:color="auto" w:fill="auto"/>
            <w:vAlign w:val="center"/>
          </w:tcPr>
          <w:p w14:paraId="708759DF"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771" w:type="pct"/>
            <w:shd w:val="clear" w:color="auto" w:fill="auto"/>
            <w:vAlign w:val="center"/>
          </w:tcPr>
          <w:p w14:paraId="138FA684"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514" w:type="pct"/>
            <w:shd w:val="clear" w:color="auto" w:fill="auto"/>
            <w:vAlign w:val="center"/>
          </w:tcPr>
          <w:p w14:paraId="08F3DC04"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845" w:type="pct"/>
          </w:tcPr>
          <w:p w14:paraId="0E4C3290"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479" w:type="pct"/>
          </w:tcPr>
          <w:p w14:paraId="1C3C7F21" w14:textId="77777777" w:rsidR="00D92F82" w:rsidRPr="0015209E" w:rsidRDefault="00D92F82" w:rsidP="0040610C">
            <w:pPr>
              <w:widowControl w:val="0"/>
              <w:jc w:val="right"/>
              <w:rPr>
                <w:rFonts w:ascii="Times New Roman" w:eastAsia="宋体" w:hAnsi="Times New Roman" w:cs="Times New Roman"/>
                <w:color w:val="FF0000"/>
                <w:szCs w:val="21"/>
              </w:rPr>
            </w:pPr>
          </w:p>
        </w:tc>
      </w:tr>
      <w:tr w:rsidR="00D92F82" w:rsidRPr="0015209E" w14:paraId="7F3400EE" w14:textId="77777777" w:rsidTr="0040610C">
        <w:trPr>
          <w:trHeight w:val="284"/>
        </w:trPr>
        <w:tc>
          <w:tcPr>
            <w:tcW w:w="937" w:type="pct"/>
            <w:shd w:val="clear" w:color="auto" w:fill="auto"/>
            <w:vAlign w:val="center"/>
          </w:tcPr>
          <w:p w14:paraId="25F7A704" w14:textId="77777777" w:rsidR="00D92F82" w:rsidRPr="0015209E" w:rsidRDefault="00D92F82" w:rsidP="0040610C">
            <w:pPr>
              <w:widowControl w:val="0"/>
              <w:rPr>
                <w:rFonts w:ascii="Times New Roman" w:eastAsia="宋体" w:hAnsi="Times New Roman" w:cs="Times New Roman"/>
                <w:szCs w:val="21"/>
              </w:rPr>
            </w:pPr>
            <w:r w:rsidRPr="0015209E">
              <w:rPr>
                <w:rFonts w:ascii="Times New Roman" w:eastAsia="宋体" w:hAnsi="Times New Roman" w:cs="Times New Roman"/>
                <w:szCs w:val="21"/>
              </w:rPr>
              <w:t>其他货币资金</w:t>
            </w:r>
          </w:p>
        </w:tc>
        <w:tc>
          <w:tcPr>
            <w:tcW w:w="853" w:type="pct"/>
            <w:shd w:val="clear" w:color="auto" w:fill="auto"/>
            <w:vAlign w:val="center"/>
          </w:tcPr>
          <w:p w14:paraId="28CF08A4"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601" w:type="pct"/>
            <w:shd w:val="clear" w:color="auto" w:fill="auto"/>
            <w:vAlign w:val="center"/>
          </w:tcPr>
          <w:p w14:paraId="298B3A4B"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771" w:type="pct"/>
            <w:shd w:val="clear" w:color="auto" w:fill="auto"/>
            <w:vAlign w:val="center"/>
          </w:tcPr>
          <w:p w14:paraId="5D482A5C"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514" w:type="pct"/>
            <w:shd w:val="clear" w:color="auto" w:fill="auto"/>
            <w:vAlign w:val="center"/>
          </w:tcPr>
          <w:p w14:paraId="348DE077"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845" w:type="pct"/>
          </w:tcPr>
          <w:p w14:paraId="41E9154A"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479" w:type="pct"/>
          </w:tcPr>
          <w:p w14:paraId="25E28C7B" w14:textId="77777777" w:rsidR="00D92F82" w:rsidRPr="0015209E" w:rsidRDefault="00D92F82" w:rsidP="0040610C">
            <w:pPr>
              <w:widowControl w:val="0"/>
              <w:jc w:val="right"/>
              <w:rPr>
                <w:rFonts w:ascii="Times New Roman" w:eastAsia="宋体" w:hAnsi="Times New Roman" w:cs="Times New Roman"/>
                <w:color w:val="FF0000"/>
                <w:szCs w:val="21"/>
              </w:rPr>
            </w:pPr>
          </w:p>
        </w:tc>
      </w:tr>
      <w:tr w:rsidR="00D92F82" w:rsidRPr="0015209E" w14:paraId="09C48D47" w14:textId="77777777" w:rsidTr="0040610C">
        <w:trPr>
          <w:trHeight w:val="284"/>
        </w:trPr>
        <w:tc>
          <w:tcPr>
            <w:tcW w:w="937" w:type="pct"/>
            <w:shd w:val="clear" w:color="auto" w:fill="auto"/>
            <w:vAlign w:val="center"/>
          </w:tcPr>
          <w:p w14:paraId="091497C9" w14:textId="77777777" w:rsidR="00D92F82" w:rsidRPr="0015209E" w:rsidRDefault="00D92F82" w:rsidP="0040610C">
            <w:pPr>
              <w:widowControl w:val="0"/>
              <w:jc w:val="center"/>
              <w:rPr>
                <w:rFonts w:ascii="Times New Roman" w:eastAsia="宋体" w:hAnsi="Times New Roman" w:cs="Times New Roman"/>
                <w:b/>
                <w:bCs/>
                <w:szCs w:val="21"/>
              </w:rPr>
            </w:pPr>
            <w:r w:rsidRPr="0015209E">
              <w:rPr>
                <w:rFonts w:ascii="Times New Roman" w:eastAsia="宋体" w:hAnsi="Times New Roman" w:cs="Times New Roman"/>
                <w:b/>
                <w:bCs/>
                <w:szCs w:val="21"/>
              </w:rPr>
              <w:t>合计</w:t>
            </w:r>
          </w:p>
        </w:tc>
        <w:tc>
          <w:tcPr>
            <w:tcW w:w="853" w:type="pct"/>
            <w:shd w:val="clear" w:color="auto" w:fill="auto"/>
            <w:vAlign w:val="center"/>
          </w:tcPr>
          <w:p w14:paraId="760FAE17" w14:textId="7CF948E7" w:rsidR="00D92F82" w:rsidRPr="0015209E" w:rsidRDefault="0040610C" w:rsidP="0040610C">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EXCA1-3</w:t>
            </w:r>
          </w:p>
        </w:tc>
        <w:tc>
          <w:tcPr>
            <w:tcW w:w="601" w:type="pct"/>
            <w:shd w:val="clear" w:color="auto" w:fill="auto"/>
            <w:vAlign w:val="center"/>
          </w:tcPr>
          <w:p w14:paraId="5296B1C6" w14:textId="77777777" w:rsidR="00D92F82" w:rsidRPr="0015209E" w:rsidRDefault="00D92F82" w:rsidP="0040610C">
            <w:pPr>
              <w:widowControl w:val="0"/>
              <w:jc w:val="right"/>
              <w:rPr>
                <w:rFonts w:ascii="Times New Roman" w:eastAsia="宋体" w:hAnsi="Times New Roman" w:cs="Times New Roman"/>
                <w:b/>
                <w:bCs/>
                <w:color w:val="FF0000"/>
                <w:szCs w:val="21"/>
              </w:rPr>
            </w:pPr>
            <w:r w:rsidRPr="0015209E">
              <w:rPr>
                <w:rFonts w:ascii="Times New Roman" w:eastAsia="宋体" w:hAnsi="Times New Roman" w:cs="Times New Roman"/>
                <w:b/>
                <w:bCs/>
                <w:color w:val="FF0000"/>
                <w:szCs w:val="21"/>
              </w:rPr>
              <w:t>100.00</w:t>
            </w:r>
          </w:p>
        </w:tc>
        <w:tc>
          <w:tcPr>
            <w:tcW w:w="771" w:type="pct"/>
            <w:shd w:val="clear" w:color="auto" w:fill="auto"/>
            <w:vAlign w:val="center"/>
          </w:tcPr>
          <w:p w14:paraId="7A2ED7DC" w14:textId="7CC863CD" w:rsidR="00D92F82" w:rsidRPr="0015209E" w:rsidRDefault="0040610C" w:rsidP="0040610C">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EXCA1-2</w:t>
            </w:r>
          </w:p>
        </w:tc>
        <w:tc>
          <w:tcPr>
            <w:tcW w:w="514" w:type="pct"/>
            <w:shd w:val="clear" w:color="auto" w:fill="auto"/>
            <w:vAlign w:val="center"/>
          </w:tcPr>
          <w:p w14:paraId="721C1871" w14:textId="77777777" w:rsidR="00D92F82" w:rsidRPr="0015209E" w:rsidRDefault="00D92F82" w:rsidP="0040610C">
            <w:pPr>
              <w:widowControl w:val="0"/>
              <w:jc w:val="right"/>
              <w:rPr>
                <w:rFonts w:ascii="Times New Roman" w:eastAsia="宋体" w:hAnsi="Times New Roman" w:cs="Times New Roman"/>
                <w:b/>
                <w:bCs/>
                <w:color w:val="FF0000"/>
                <w:szCs w:val="21"/>
              </w:rPr>
            </w:pPr>
            <w:r w:rsidRPr="0015209E">
              <w:rPr>
                <w:rFonts w:ascii="Times New Roman" w:eastAsia="宋体" w:hAnsi="Times New Roman" w:cs="Times New Roman"/>
                <w:b/>
                <w:bCs/>
                <w:color w:val="FF0000"/>
                <w:szCs w:val="21"/>
              </w:rPr>
              <w:t>100.00</w:t>
            </w:r>
          </w:p>
        </w:tc>
        <w:tc>
          <w:tcPr>
            <w:tcW w:w="845" w:type="pct"/>
            <w:vAlign w:val="center"/>
          </w:tcPr>
          <w:p w14:paraId="3AE29B44" w14:textId="1344BCBA" w:rsidR="00D92F82" w:rsidRPr="0015209E" w:rsidRDefault="0040610C" w:rsidP="0040610C">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EXCA1-1</w:t>
            </w:r>
          </w:p>
        </w:tc>
        <w:tc>
          <w:tcPr>
            <w:tcW w:w="479" w:type="pct"/>
            <w:vAlign w:val="center"/>
          </w:tcPr>
          <w:p w14:paraId="226B4F0E" w14:textId="77777777" w:rsidR="00D92F82" w:rsidRPr="0015209E" w:rsidRDefault="00D92F82" w:rsidP="0040610C">
            <w:pPr>
              <w:widowControl w:val="0"/>
              <w:jc w:val="right"/>
              <w:rPr>
                <w:rFonts w:ascii="Times New Roman" w:eastAsia="宋体" w:hAnsi="Times New Roman" w:cs="Times New Roman"/>
                <w:b/>
                <w:bCs/>
                <w:color w:val="FF0000"/>
                <w:szCs w:val="21"/>
              </w:rPr>
            </w:pPr>
            <w:r w:rsidRPr="0015209E">
              <w:rPr>
                <w:rFonts w:ascii="Times New Roman" w:eastAsia="宋体" w:hAnsi="Times New Roman" w:cs="Times New Roman"/>
                <w:b/>
                <w:bCs/>
                <w:color w:val="FF0000"/>
                <w:szCs w:val="21"/>
              </w:rPr>
              <w:t>100.00</w:t>
            </w:r>
          </w:p>
        </w:tc>
      </w:tr>
    </w:tbl>
    <w:p w14:paraId="546C9151" w14:textId="76B5F8E9" w:rsidR="00D92F82" w:rsidRPr="0015209E" w:rsidRDefault="00D92F82" w:rsidP="00D92F82">
      <w:pPr>
        <w:widowControl w:val="0"/>
        <w:spacing w:line="360" w:lineRule="auto"/>
        <w:ind w:firstLineChars="200" w:firstLine="480"/>
        <w:jc w:val="both"/>
        <w:rPr>
          <w:rFonts w:ascii="Times New Roman" w:eastAsia="宋体" w:hAnsi="Times New Roman" w:cs="Times New Roman"/>
          <w:kern w:val="0"/>
          <w:sz w:val="24"/>
          <w:szCs w:val="20"/>
        </w:rPr>
      </w:pPr>
      <w:r w:rsidRPr="0015209E">
        <w:rPr>
          <w:rFonts w:ascii="Times New Roman" w:eastAsia="宋体" w:hAnsi="Times New Roman" w:cs="Times New Roman"/>
          <w:kern w:val="0"/>
          <w:sz w:val="24"/>
          <w:szCs w:val="20"/>
        </w:rPr>
        <w:t>截至</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报告期末</w:t>
      </w:r>
      <w:r w:rsidRPr="0015209E">
        <w:rPr>
          <w:rFonts w:ascii="Times New Roman" w:eastAsia="宋体" w:hAnsi="Times New Roman" w:cs="Times New Roman"/>
          <w:kern w:val="0"/>
          <w:sz w:val="24"/>
          <w:szCs w:val="20"/>
        </w:rPr>
        <w:t>，发行人受限货币资金为【】万元，主要系【】。</w:t>
      </w:r>
    </w:p>
    <w:p w14:paraId="1E2E616E" w14:textId="77777777" w:rsidR="00D92F82" w:rsidRPr="005E44AF" w:rsidRDefault="00D92F82" w:rsidP="00D92F82">
      <w:pPr>
        <w:pStyle w:val="affff8"/>
        <w:widowControl w:val="0"/>
        <w:numPr>
          <w:ilvl w:val="0"/>
          <w:numId w:val="62"/>
        </w:numPr>
        <w:spacing w:line="360" w:lineRule="auto"/>
        <w:ind w:firstLineChars="0"/>
        <w:jc w:val="both"/>
        <w:rPr>
          <w:rFonts w:ascii="Times New Roman" w:eastAsia="宋体" w:hAnsi="Times New Roman" w:cs="Times New Roman"/>
          <w:kern w:val="0"/>
          <w:sz w:val="24"/>
          <w:szCs w:val="20"/>
        </w:rPr>
      </w:pPr>
      <w:r w:rsidRPr="005E44AF">
        <w:rPr>
          <w:rFonts w:ascii="Times New Roman" w:eastAsia="宋体" w:hAnsi="Times New Roman" w:cs="Times New Roman"/>
          <w:kern w:val="0"/>
          <w:sz w:val="24"/>
          <w:szCs w:val="20"/>
        </w:rPr>
        <w:t>货币资金</w:t>
      </w:r>
    </w:p>
    <w:p w14:paraId="745C6FA8" w14:textId="2278A000" w:rsidR="00D92F82" w:rsidRPr="0015209E" w:rsidRDefault="00D92F82" w:rsidP="00D92F82">
      <w:pPr>
        <w:widowControl w:val="0"/>
        <w:spacing w:line="360" w:lineRule="auto"/>
        <w:ind w:firstLineChars="200" w:firstLine="480"/>
        <w:jc w:val="both"/>
        <w:rPr>
          <w:rFonts w:ascii="Times New Roman" w:eastAsia="宋体" w:hAnsi="Times New Roman" w:cs="Times New Roman"/>
          <w:kern w:val="0"/>
          <w:sz w:val="24"/>
          <w:szCs w:val="20"/>
        </w:rPr>
      </w:pPr>
      <w:r w:rsidRPr="005E44AF">
        <w:rPr>
          <w:rFonts w:ascii="Times New Roman" w:eastAsia="宋体" w:hAnsi="Times New Roman" w:cs="Times New Roman"/>
          <w:color w:val="FF0000"/>
          <w:kern w:val="0"/>
          <w:sz w:val="24"/>
          <w:szCs w:val="20"/>
        </w:rPr>
        <w:t>{$</w:t>
      </w:r>
      <w:r w:rsidRPr="005E44AF">
        <w:rPr>
          <w:rFonts w:ascii="Times New Roman" w:eastAsia="宋体" w:hAnsi="Times New Roman" w:cs="Times New Roman"/>
          <w:color w:val="FF0000"/>
          <w:kern w:val="0"/>
          <w:sz w:val="24"/>
          <w:szCs w:val="20"/>
        </w:rPr>
        <w:t>报告期文字表述</w:t>
      </w:r>
      <w:r w:rsidRPr="005E44AF">
        <w:rPr>
          <w:rFonts w:ascii="Times New Roman" w:eastAsia="宋体" w:hAnsi="Times New Roman" w:cs="Times New Roman"/>
          <w:color w:val="FF0000"/>
          <w:kern w:val="0"/>
          <w:sz w:val="24"/>
          <w:szCs w:val="20"/>
        </w:rPr>
        <w:t>}</w:t>
      </w:r>
      <w:r w:rsidRPr="005E44AF">
        <w:rPr>
          <w:rFonts w:ascii="Times New Roman" w:eastAsia="宋体" w:hAnsi="Times New Roman" w:cs="Times New Roman"/>
          <w:kern w:val="0"/>
          <w:sz w:val="24"/>
          <w:szCs w:val="20"/>
        </w:rPr>
        <w:t>末，发行人货币资金分别为</w:t>
      </w:r>
      <w:r w:rsidR="0040610C">
        <w:rPr>
          <w:rFonts w:ascii="Times New Roman" w:eastAsia="宋体" w:hAnsi="Times New Roman" w:cs="Times New Roman"/>
          <w:color w:val="FF0000"/>
          <w:kern w:val="0"/>
          <w:sz w:val="24"/>
          <w:szCs w:val="20"/>
        </w:rPr>
        <w:t>EXCA1-1</w:t>
      </w:r>
      <w:r w:rsidRPr="005E44AF">
        <w:rPr>
          <w:rFonts w:ascii="Times New Roman" w:eastAsia="宋体" w:hAnsi="Times New Roman" w:cs="Times New Roman"/>
          <w:kern w:val="0"/>
          <w:sz w:val="24"/>
          <w:szCs w:val="20"/>
        </w:rPr>
        <w:t>万元、</w:t>
      </w:r>
      <w:r w:rsidR="0040610C">
        <w:rPr>
          <w:rFonts w:ascii="Times New Roman" w:eastAsia="宋体" w:hAnsi="Times New Roman" w:cs="Times New Roman"/>
          <w:color w:val="FF0000"/>
          <w:kern w:val="0"/>
          <w:sz w:val="24"/>
          <w:szCs w:val="20"/>
        </w:rPr>
        <w:t>EXCA1-2</w:t>
      </w:r>
      <w:r w:rsidRPr="005E44AF">
        <w:rPr>
          <w:rFonts w:ascii="Times New Roman" w:eastAsia="宋体" w:hAnsi="Times New Roman" w:cs="Times New Roman"/>
          <w:color w:val="FF0000"/>
          <w:kern w:val="0"/>
          <w:sz w:val="24"/>
          <w:szCs w:val="20"/>
        </w:rPr>
        <w:t>万元</w:t>
      </w:r>
      <w:r w:rsidRPr="005E44AF">
        <w:rPr>
          <w:rFonts w:ascii="Times New Roman" w:eastAsia="宋体" w:hAnsi="Times New Roman" w:cs="Times New Roman"/>
          <w:kern w:val="0"/>
          <w:sz w:val="24"/>
          <w:szCs w:val="20"/>
        </w:rPr>
        <w:t>、</w:t>
      </w:r>
      <w:r w:rsidR="0040610C">
        <w:rPr>
          <w:rFonts w:ascii="Times New Roman" w:eastAsia="宋体" w:hAnsi="Times New Roman" w:cs="Times New Roman"/>
          <w:color w:val="FF0000"/>
          <w:kern w:val="0"/>
          <w:sz w:val="24"/>
          <w:szCs w:val="20"/>
        </w:rPr>
        <w:t>EXCA1-3</w:t>
      </w:r>
      <w:r w:rsidRPr="005E44AF">
        <w:rPr>
          <w:rFonts w:ascii="Times New Roman" w:eastAsia="宋体" w:hAnsi="Times New Roman" w:cs="Times New Roman"/>
          <w:color w:val="FF0000"/>
          <w:kern w:val="0"/>
          <w:sz w:val="24"/>
          <w:szCs w:val="20"/>
        </w:rPr>
        <w:t>万元</w:t>
      </w:r>
      <w:r w:rsidRPr="005E44AF">
        <w:rPr>
          <w:rFonts w:ascii="Times New Roman" w:eastAsia="宋体" w:hAnsi="Times New Roman" w:cs="Times New Roman"/>
          <w:kern w:val="0"/>
          <w:sz w:val="24"/>
          <w:szCs w:val="20"/>
        </w:rPr>
        <w:t>和</w:t>
      </w:r>
      <w:r w:rsidR="0040610C">
        <w:rPr>
          <w:rFonts w:ascii="Times New Roman" w:eastAsia="宋体" w:hAnsi="Times New Roman" w:cs="Times New Roman"/>
          <w:color w:val="FF0000"/>
          <w:kern w:val="0"/>
          <w:sz w:val="24"/>
          <w:szCs w:val="20"/>
        </w:rPr>
        <w:t>EXCA1-4</w:t>
      </w:r>
      <w:r w:rsidRPr="005E44AF">
        <w:rPr>
          <w:rFonts w:ascii="Times New Roman" w:eastAsia="宋体" w:hAnsi="Times New Roman" w:cs="Times New Roman"/>
          <w:kern w:val="0"/>
          <w:sz w:val="24"/>
          <w:szCs w:val="20"/>
        </w:rPr>
        <w:t>万元，占同期末流动资产的比例分别为</w:t>
      </w:r>
      <w:r w:rsidRPr="005E44AF">
        <w:rPr>
          <w:rFonts w:ascii="Times New Roman" w:eastAsia="宋体" w:hAnsi="Times New Roman" w:cs="Times New Roman"/>
          <w:color w:val="FF0000"/>
          <w:kern w:val="0"/>
          <w:sz w:val="24"/>
          <w:szCs w:val="20"/>
        </w:rPr>
        <w:t>{$CA1-</w:t>
      </w:r>
      <w:r w:rsidRPr="005E44AF">
        <w:rPr>
          <w:rFonts w:ascii="Times New Roman" w:eastAsia="宋体" w:hAnsi="Times New Roman" w:cs="Times New Roman" w:hint="eastAsia"/>
          <w:color w:val="FF0000"/>
          <w:kern w:val="0"/>
          <w:sz w:val="24"/>
          <w:szCs w:val="20"/>
        </w:rPr>
        <w:t>1</w:t>
      </w:r>
      <w:r w:rsidRPr="005E44AF">
        <w:rPr>
          <w:rFonts w:ascii="Times New Roman" w:eastAsia="宋体" w:hAnsi="Times New Roman" w:cs="Times New Roman"/>
          <w:color w:val="FF0000"/>
          <w:kern w:val="0"/>
          <w:sz w:val="24"/>
          <w:szCs w:val="20"/>
        </w:rPr>
        <w:t>/}</w:t>
      </w:r>
      <w:r w:rsidRPr="005E44AF">
        <w:rPr>
          <w:rFonts w:ascii="Times New Roman" w:eastAsia="宋体" w:hAnsi="Times New Roman" w:cs="Times New Roman"/>
          <w:kern w:val="0"/>
          <w:sz w:val="24"/>
          <w:szCs w:val="20"/>
        </w:rPr>
        <w:t>%</w:t>
      </w:r>
      <w:r w:rsidRPr="005E44AF">
        <w:rPr>
          <w:rFonts w:ascii="Times New Roman" w:eastAsia="宋体" w:hAnsi="Times New Roman" w:cs="Times New Roman"/>
          <w:kern w:val="0"/>
          <w:sz w:val="24"/>
          <w:szCs w:val="20"/>
        </w:rPr>
        <w:t>、</w:t>
      </w:r>
      <w:r w:rsidRPr="005E44AF">
        <w:rPr>
          <w:rFonts w:ascii="Times New Roman" w:eastAsia="宋体" w:hAnsi="Times New Roman" w:cs="Times New Roman"/>
          <w:color w:val="FF0000"/>
          <w:kern w:val="0"/>
          <w:sz w:val="24"/>
          <w:szCs w:val="20"/>
        </w:rPr>
        <w:t>{$CA1-</w:t>
      </w:r>
      <w:r w:rsidRPr="005E44AF">
        <w:rPr>
          <w:rFonts w:ascii="Times New Roman" w:eastAsia="宋体" w:hAnsi="Times New Roman" w:cs="Times New Roman" w:hint="eastAsia"/>
          <w:color w:val="FF0000"/>
          <w:kern w:val="0"/>
          <w:sz w:val="24"/>
          <w:szCs w:val="20"/>
        </w:rPr>
        <w:t>2</w:t>
      </w:r>
      <w:r w:rsidRPr="005E44AF">
        <w:rPr>
          <w:rFonts w:ascii="Times New Roman" w:eastAsia="宋体" w:hAnsi="Times New Roman" w:cs="Times New Roman"/>
          <w:color w:val="FF0000"/>
          <w:kern w:val="0"/>
          <w:sz w:val="24"/>
          <w:szCs w:val="20"/>
        </w:rPr>
        <w:t>/}</w:t>
      </w:r>
      <w:r w:rsidRPr="005E44AF">
        <w:rPr>
          <w:rFonts w:ascii="Times New Roman" w:eastAsia="宋体" w:hAnsi="Times New Roman" w:cs="Times New Roman"/>
          <w:kern w:val="0"/>
          <w:sz w:val="24"/>
          <w:szCs w:val="20"/>
        </w:rPr>
        <w:t>%</w:t>
      </w:r>
      <w:r w:rsidRPr="005E44AF">
        <w:rPr>
          <w:rFonts w:ascii="Times New Roman" w:eastAsia="宋体" w:hAnsi="Times New Roman" w:cs="Times New Roman"/>
          <w:kern w:val="0"/>
          <w:sz w:val="24"/>
          <w:szCs w:val="20"/>
        </w:rPr>
        <w:t>、</w:t>
      </w:r>
      <w:r w:rsidRPr="005E44AF">
        <w:rPr>
          <w:rFonts w:ascii="Times New Roman" w:eastAsia="宋体" w:hAnsi="Times New Roman" w:cs="Times New Roman"/>
          <w:color w:val="FF0000"/>
          <w:kern w:val="0"/>
          <w:sz w:val="24"/>
          <w:szCs w:val="20"/>
        </w:rPr>
        <w:t>{$CA1-3/}</w:t>
      </w:r>
      <w:r w:rsidRPr="005E44AF">
        <w:rPr>
          <w:rFonts w:ascii="Times New Roman" w:eastAsia="宋体" w:hAnsi="Times New Roman" w:cs="Times New Roman"/>
          <w:kern w:val="0"/>
          <w:sz w:val="24"/>
          <w:szCs w:val="20"/>
        </w:rPr>
        <w:t>%</w:t>
      </w:r>
      <w:r w:rsidRPr="005E44AF">
        <w:rPr>
          <w:rFonts w:ascii="Times New Roman" w:eastAsia="宋体" w:hAnsi="Times New Roman" w:cs="Times New Roman"/>
          <w:kern w:val="0"/>
          <w:sz w:val="24"/>
          <w:szCs w:val="20"/>
        </w:rPr>
        <w:t>和</w:t>
      </w:r>
      <w:r w:rsidRPr="005E44AF">
        <w:rPr>
          <w:rFonts w:ascii="Times New Roman" w:eastAsia="宋体" w:hAnsi="Times New Roman" w:cs="Times New Roman"/>
          <w:color w:val="FF0000"/>
          <w:kern w:val="0"/>
          <w:sz w:val="24"/>
          <w:szCs w:val="20"/>
        </w:rPr>
        <w:t>{$CA1-4/}</w:t>
      </w:r>
      <w:r w:rsidRPr="005E44AF">
        <w:rPr>
          <w:rFonts w:ascii="Times New Roman" w:eastAsia="宋体" w:hAnsi="Times New Roman" w:cs="Times New Roman"/>
          <w:kern w:val="0"/>
          <w:sz w:val="24"/>
          <w:szCs w:val="20"/>
        </w:rPr>
        <w:t>%</w:t>
      </w:r>
      <w:r w:rsidRPr="005E44AF">
        <w:rPr>
          <w:rFonts w:ascii="Times New Roman" w:eastAsia="宋体" w:hAnsi="Times New Roman" w:cs="Times New Roman"/>
          <w:kern w:val="0"/>
          <w:sz w:val="24"/>
          <w:szCs w:val="20"/>
        </w:rPr>
        <w:t>。</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第二年末</w:t>
      </w:r>
      <w:r w:rsidRPr="005E44AF">
        <w:rPr>
          <w:rFonts w:ascii="Times New Roman" w:eastAsia="宋体" w:hAnsi="Times New Roman" w:cs="Times New Roman"/>
          <w:kern w:val="0"/>
          <w:sz w:val="24"/>
          <w:szCs w:val="20"/>
        </w:rPr>
        <w:t>货币资金较</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w:t>
      </w:r>
      <w:r w:rsidR="0040610C">
        <w:rPr>
          <w:rFonts w:ascii="Times New Roman" w:eastAsia="宋体" w:hAnsi="Times New Roman" w:cs="Times New Roman"/>
          <w:color w:val="FF0000"/>
          <w:kern w:val="0"/>
          <w:sz w:val="24"/>
          <w:szCs w:val="20"/>
        </w:rPr>
        <w:lastRenderedPageBreak/>
        <w:t>一年末</w:t>
      </w:r>
      <w:r w:rsidRPr="005E44AF">
        <w:rPr>
          <w:rFonts w:ascii="Times New Roman" w:eastAsia="宋体" w:hAnsi="Times New Roman" w:cs="Times New Roman"/>
          <w:color w:val="FF0000"/>
          <w:kern w:val="0"/>
          <w:sz w:val="24"/>
          <w:szCs w:val="20"/>
        </w:rPr>
        <w:t>{$CA1-</w:t>
      </w:r>
      <w:r w:rsidRPr="005E44AF">
        <w:rPr>
          <w:rFonts w:ascii="Times New Roman" w:eastAsia="宋体" w:hAnsi="Times New Roman" w:cs="Times New Roman" w:hint="eastAsia"/>
          <w:color w:val="FF0000"/>
          <w:kern w:val="0"/>
          <w:sz w:val="24"/>
          <w:szCs w:val="20"/>
        </w:rPr>
        <w:t>21</w:t>
      </w:r>
      <w:r w:rsidRPr="005E44AF">
        <w:rPr>
          <w:rFonts w:ascii="Times New Roman" w:eastAsia="宋体" w:hAnsi="Times New Roman" w:cs="Times New Roman"/>
          <w:color w:val="FF0000"/>
          <w:kern w:val="0"/>
          <w:sz w:val="24"/>
          <w:szCs w:val="20"/>
        </w:rPr>
        <w:t>x}{$CA1-</w:t>
      </w:r>
      <w:r w:rsidRPr="005E44AF">
        <w:rPr>
          <w:rFonts w:ascii="Times New Roman" w:eastAsia="宋体" w:hAnsi="Times New Roman" w:cs="Times New Roman" w:hint="eastAsia"/>
          <w:color w:val="FF0000"/>
          <w:kern w:val="0"/>
          <w:sz w:val="24"/>
          <w:szCs w:val="20"/>
        </w:rPr>
        <w:t>21</w:t>
      </w:r>
      <w:r w:rsidRPr="005E44AF">
        <w:rPr>
          <w:rFonts w:ascii="Times New Roman" w:eastAsia="宋体" w:hAnsi="Times New Roman" w:cs="Times New Roman"/>
          <w:color w:val="FF0000"/>
          <w:kern w:val="0"/>
          <w:sz w:val="24"/>
          <w:szCs w:val="20"/>
        </w:rPr>
        <w:t>}</w:t>
      </w:r>
      <w:r w:rsidRPr="005E44AF">
        <w:rPr>
          <w:rFonts w:ascii="Times New Roman" w:eastAsia="宋体" w:hAnsi="Times New Roman" w:cs="Times New Roman"/>
          <w:kern w:val="0"/>
          <w:sz w:val="24"/>
          <w:szCs w:val="20"/>
        </w:rPr>
        <w:t>万元，</w:t>
      </w:r>
      <w:r w:rsidRPr="005E44AF">
        <w:rPr>
          <w:rFonts w:ascii="Times New Roman" w:eastAsia="宋体" w:hAnsi="Times New Roman" w:cs="Times New Roman"/>
          <w:color w:val="FF0000"/>
          <w:kern w:val="0"/>
          <w:sz w:val="24"/>
          <w:szCs w:val="20"/>
        </w:rPr>
        <w:t>{$CA1-</w:t>
      </w:r>
      <w:r w:rsidRPr="005E44AF">
        <w:rPr>
          <w:rFonts w:ascii="Times New Roman" w:eastAsia="宋体" w:hAnsi="Times New Roman" w:cs="Times New Roman" w:hint="eastAsia"/>
          <w:color w:val="FF0000"/>
          <w:kern w:val="0"/>
          <w:sz w:val="24"/>
          <w:szCs w:val="20"/>
        </w:rPr>
        <w:t>2</w:t>
      </w:r>
      <w:r w:rsidRPr="005E44AF">
        <w:rPr>
          <w:rFonts w:ascii="Times New Roman" w:eastAsia="宋体" w:hAnsi="Times New Roman" w:cs="Times New Roman"/>
          <w:color w:val="FF0000"/>
          <w:kern w:val="0"/>
          <w:sz w:val="24"/>
          <w:szCs w:val="20"/>
        </w:rPr>
        <w:t>/</w:t>
      </w:r>
      <w:r w:rsidRPr="005E44AF">
        <w:rPr>
          <w:rFonts w:ascii="Times New Roman" w:eastAsia="宋体" w:hAnsi="Times New Roman" w:cs="Times New Roman" w:hint="eastAsia"/>
          <w:color w:val="FF0000"/>
          <w:kern w:val="0"/>
          <w:sz w:val="24"/>
          <w:szCs w:val="20"/>
        </w:rPr>
        <w:t>1</w:t>
      </w:r>
      <w:r w:rsidRPr="005E44AF">
        <w:rPr>
          <w:rFonts w:ascii="Times New Roman" w:eastAsia="宋体" w:hAnsi="Times New Roman" w:cs="Times New Roman"/>
          <w:color w:val="FF0000"/>
          <w:kern w:val="0"/>
          <w:sz w:val="24"/>
          <w:szCs w:val="20"/>
        </w:rPr>
        <w:t>x}</w:t>
      </w:r>
      <w:r w:rsidRPr="005E44AF">
        <w:rPr>
          <w:rFonts w:ascii="Times New Roman" w:eastAsia="宋体" w:hAnsi="Times New Roman" w:cs="Times New Roman"/>
          <w:kern w:val="0"/>
          <w:sz w:val="24"/>
          <w:szCs w:val="20"/>
        </w:rPr>
        <w:t>为</w:t>
      </w:r>
      <w:r w:rsidRPr="005E44AF">
        <w:rPr>
          <w:rFonts w:ascii="Times New Roman" w:eastAsia="宋体" w:hAnsi="Times New Roman" w:cs="Times New Roman"/>
          <w:color w:val="FF0000"/>
          <w:kern w:val="0"/>
          <w:sz w:val="24"/>
          <w:szCs w:val="20"/>
        </w:rPr>
        <w:t>{$CA1-</w:t>
      </w:r>
      <w:r w:rsidRPr="005E44AF">
        <w:rPr>
          <w:rFonts w:ascii="Times New Roman" w:eastAsia="宋体" w:hAnsi="Times New Roman" w:cs="Times New Roman" w:hint="eastAsia"/>
          <w:color w:val="FF0000"/>
          <w:kern w:val="0"/>
          <w:sz w:val="24"/>
          <w:szCs w:val="20"/>
        </w:rPr>
        <w:t>2</w:t>
      </w:r>
      <w:r w:rsidRPr="005E44AF">
        <w:rPr>
          <w:rFonts w:ascii="Times New Roman" w:eastAsia="宋体" w:hAnsi="Times New Roman" w:cs="Times New Roman"/>
          <w:color w:val="FF0000"/>
          <w:kern w:val="0"/>
          <w:sz w:val="24"/>
          <w:szCs w:val="20"/>
        </w:rPr>
        <w:t>/</w:t>
      </w:r>
      <w:r w:rsidRPr="005E44AF">
        <w:rPr>
          <w:rFonts w:ascii="Times New Roman" w:eastAsia="宋体" w:hAnsi="Times New Roman" w:cs="Times New Roman" w:hint="eastAsia"/>
          <w:color w:val="FF0000"/>
          <w:kern w:val="0"/>
          <w:sz w:val="24"/>
          <w:szCs w:val="20"/>
        </w:rPr>
        <w:t>1</w:t>
      </w:r>
      <w:r w:rsidRPr="005E44AF">
        <w:rPr>
          <w:rFonts w:ascii="Times New Roman" w:eastAsia="宋体" w:hAnsi="Times New Roman" w:cs="Times New Roman"/>
          <w:color w:val="FF0000"/>
          <w:kern w:val="0"/>
          <w:sz w:val="24"/>
          <w:szCs w:val="20"/>
        </w:rPr>
        <w:t>}%</w:t>
      </w:r>
      <w:r w:rsidRPr="005E44AF">
        <w:rPr>
          <w:rFonts w:ascii="Times New Roman" w:eastAsia="宋体" w:hAnsi="Times New Roman" w:cs="Times New Roman"/>
          <w:kern w:val="0"/>
          <w:sz w:val="24"/>
          <w:szCs w:val="20"/>
        </w:rPr>
        <w:t>，主要系【】的</w:t>
      </w:r>
      <w:r w:rsidRPr="005E44AF">
        <w:rPr>
          <w:rFonts w:ascii="Times New Roman" w:eastAsia="宋体" w:hAnsi="Times New Roman" w:cs="Times New Roman"/>
          <w:color w:val="FF0000"/>
          <w:kern w:val="0"/>
          <w:sz w:val="24"/>
          <w:szCs w:val="20"/>
        </w:rPr>
        <w:t>{$CA1-</w:t>
      </w:r>
      <w:r w:rsidRPr="005E44AF">
        <w:rPr>
          <w:rFonts w:ascii="Times New Roman" w:eastAsia="宋体" w:hAnsi="Times New Roman" w:cs="Times New Roman" w:hint="eastAsia"/>
          <w:color w:val="FF0000"/>
          <w:kern w:val="0"/>
          <w:sz w:val="24"/>
          <w:szCs w:val="20"/>
        </w:rPr>
        <w:t>21</w:t>
      </w:r>
      <w:r w:rsidRPr="005E44AF">
        <w:rPr>
          <w:rFonts w:ascii="Times New Roman" w:eastAsia="宋体" w:hAnsi="Times New Roman" w:cs="Times New Roman"/>
          <w:color w:val="FF0000"/>
          <w:kern w:val="0"/>
          <w:sz w:val="24"/>
          <w:szCs w:val="20"/>
        </w:rPr>
        <w:t>x}</w:t>
      </w:r>
      <w:r w:rsidRPr="005E44AF">
        <w:rPr>
          <w:rFonts w:ascii="Times New Roman" w:eastAsia="宋体" w:hAnsi="Times New Roman" w:cs="Times New Roman"/>
          <w:kern w:val="0"/>
          <w:sz w:val="24"/>
          <w:szCs w:val="20"/>
        </w:rPr>
        <w:t>所致。</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第三年末</w:t>
      </w:r>
      <w:r w:rsidRPr="005E44AF">
        <w:rPr>
          <w:rFonts w:ascii="Times New Roman" w:eastAsia="宋体" w:hAnsi="Times New Roman" w:cs="Times New Roman"/>
          <w:kern w:val="0"/>
          <w:sz w:val="24"/>
          <w:szCs w:val="20"/>
        </w:rPr>
        <w:t>货币资金较</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第二年末</w:t>
      </w:r>
      <w:r w:rsidRPr="005E44AF">
        <w:rPr>
          <w:rFonts w:ascii="Times New Roman" w:eastAsia="宋体" w:hAnsi="Times New Roman" w:cs="Times New Roman"/>
          <w:color w:val="FF0000"/>
          <w:kern w:val="0"/>
          <w:sz w:val="24"/>
          <w:szCs w:val="20"/>
        </w:rPr>
        <w:t>{$CA1-32x}{$CA1-32}</w:t>
      </w:r>
      <w:r w:rsidRPr="005E44AF">
        <w:rPr>
          <w:rFonts w:ascii="Times New Roman" w:eastAsia="宋体" w:hAnsi="Times New Roman" w:cs="Times New Roman"/>
          <w:kern w:val="0"/>
          <w:sz w:val="24"/>
          <w:szCs w:val="20"/>
        </w:rPr>
        <w:t>万元，</w:t>
      </w:r>
      <w:r w:rsidRPr="005E44AF">
        <w:rPr>
          <w:rFonts w:ascii="Times New Roman" w:eastAsia="宋体" w:hAnsi="Times New Roman" w:cs="Times New Roman"/>
          <w:color w:val="FF0000"/>
          <w:kern w:val="0"/>
          <w:sz w:val="24"/>
          <w:szCs w:val="20"/>
        </w:rPr>
        <w:t>{$CA1-3/2x}</w:t>
      </w:r>
      <w:r w:rsidRPr="005E44AF">
        <w:rPr>
          <w:rFonts w:ascii="Times New Roman" w:eastAsia="宋体" w:hAnsi="Times New Roman" w:cs="Times New Roman"/>
          <w:kern w:val="0"/>
          <w:sz w:val="24"/>
          <w:szCs w:val="20"/>
        </w:rPr>
        <w:t>为</w:t>
      </w:r>
      <w:r w:rsidRPr="005E44AF">
        <w:rPr>
          <w:rFonts w:ascii="Times New Roman" w:eastAsia="宋体" w:hAnsi="Times New Roman" w:cs="Times New Roman"/>
          <w:color w:val="FF0000"/>
          <w:kern w:val="0"/>
          <w:sz w:val="24"/>
          <w:szCs w:val="20"/>
        </w:rPr>
        <w:t>{$CA1-3/2}%</w:t>
      </w:r>
      <w:r w:rsidRPr="005E44AF">
        <w:rPr>
          <w:rFonts w:ascii="Times New Roman" w:eastAsia="宋体" w:hAnsi="Times New Roman" w:cs="Times New Roman"/>
          <w:kern w:val="0"/>
          <w:sz w:val="24"/>
          <w:szCs w:val="20"/>
        </w:rPr>
        <w:t>，主要系【】的</w:t>
      </w:r>
      <w:r w:rsidRPr="005E44AF">
        <w:rPr>
          <w:rFonts w:ascii="Times New Roman" w:eastAsia="宋体" w:hAnsi="Times New Roman" w:cs="Times New Roman"/>
          <w:color w:val="FF0000"/>
          <w:kern w:val="0"/>
          <w:sz w:val="24"/>
          <w:szCs w:val="20"/>
        </w:rPr>
        <w:t>{$CA1-32x}</w:t>
      </w:r>
      <w:r w:rsidRPr="005E44AF">
        <w:rPr>
          <w:rFonts w:ascii="Times New Roman" w:eastAsia="宋体" w:hAnsi="Times New Roman" w:cs="Times New Roman"/>
          <w:kern w:val="0"/>
          <w:sz w:val="24"/>
          <w:szCs w:val="20"/>
        </w:rPr>
        <w:t>所致。</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最近一期末</w:t>
      </w:r>
      <w:r w:rsidRPr="005E44AF">
        <w:rPr>
          <w:rFonts w:ascii="Times New Roman" w:eastAsia="宋体" w:hAnsi="Times New Roman" w:cs="Times New Roman"/>
          <w:kern w:val="0"/>
          <w:sz w:val="24"/>
          <w:szCs w:val="20"/>
        </w:rPr>
        <w:t>货币资金较</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第三年末</w:t>
      </w:r>
      <w:r w:rsidRPr="005E44AF">
        <w:rPr>
          <w:rFonts w:ascii="Times New Roman" w:eastAsia="宋体" w:hAnsi="Times New Roman" w:cs="Times New Roman"/>
          <w:color w:val="FF0000"/>
          <w:kern w:val="0"/>
          <w:sz w:val="24"/>
          <w:szCs w:val="20"/>
        </w:rPr>
        <w:t>{$CA1-43x}{$CA1-43}</w:t>
      </w:r>
      <w:r w:rsidRPr="005E44AF">
        <w:rPr>
          <w:rFonts w:ascii="Times New Roman" w:eastAsia="宋体" w:hAnsi="Times New Roman" w:cs="Times New Roman"/>
          <w:kern w:val="0"/>
          <w:sz w:val="24"/>
          <w:szCs w:val="20"/>
        </w:rPr>
        <w:t>万元，</w:t>
      </w:r>
      <w:r w:rsidRPr="005E44AF">
        <w:rPr>
          <w:rFonts w:ascii="Times New Roman" w:eastAsia="宋体" w:hAnsi="Times New Roman" w:cs="Times New Roman"/>
          <w:color w:val="FF0000"/>
          <w:kern w:val="0"/>
          <w:sz w:val="24"/>
          <w:szCs w:val="20"/>
        </w:rPr>
        <w:t>{$CA1-4/3x}</w:t>
      </w:r>
      <w:r w:rsidRPr="005E44AF">
        <w:rPr>
          <w:rFonts w:ascii="Times New Roman" w:eastAsia="宋体" w:hAnsi="Times New Roman" w:cs="Times New Roman"/>
          <w:kern w:val="0"/>
          <w:sz w:val="24"/>
          <w:szCs w:val="20"/>
        </w:rPr>
        <w:t>为</w:t>
      </w:r>
      <w:r w:rsidRPr="005E44AF">
        <w:rPr>
          <w:rFonts w:ascii="Times New Roman" w:eastAsia="宋体" w:hAnsi="Times New Roman" w:cs="Times New Roman"/>
          <w:color w:val="FF0000"/>
          <w:kern w:val="0"/>
          <w:sz w:val="24"/>
          <w:szCs w:val="20"/>
        </w:rPr>
        <w:t>{$CA1-4/3}%</w:t>
      </w:r>
      <w:r w:rsidRPr="005E44AF">
        <w:rPr>
          <w:rFonts w:ascii="Times New Roman" w:eastAsia="宋体" w:hAnsi="Times New Roman" w:cs="Times New Roman"/>
          <w:kern w:val="0"/>
          <w:sz w:val="24"/>
          <w:szCs w:val="20"/>
        </w:rPr>
        <w:t>，主要系【】的</w:t>
      </w:r>
      <w:r w:rsidRPr="005E44AF">
        <w:rPr>
          <w:rFonts w:ascii="Times New Roman" w:eastAsia="宋体" w:hAnsi="Times New Roman" w:cs="Times New Roman"/>
          <w:color w:val="FF0000"/>
          <w:kern w:val="0"/>
          <w:sz w:val="24"/>
          <w:szCs w:val="20"/>
        </w:rPr>
        <w:t>{$CA1-43x}</w:t>
      </w:r>
      <w:r w:rsidRPr="005E44AF">
        <w:rPr>
          <w:rFonts w:ascii="Times New Roman" w:eastAsia="宋体" w:hAnsi="Times New Roman" w:cs="Times New Roman"/>
          <w:kern w:val="0"/>
          <w:sz w:val="24"/>
          <w:szCs w:val="20"/>
        </w:rPr>
        <w:t>所致。</w:t>
      </w:r>
    </w:p>
    <w:p w14:paraId="193470CD" w14:textId="77777777" w:rsidR="00D92F82" w:rsidRPr="005E44AF" w:rsidRDefault="00D92F82" w:rsidP="00D92F82">
      <w:pPr>
        <w:widowControl w:val="0"/>
        <w:spacing w:line="360" w:lineRule="auto"/>
        <w:ind w:firstLineChars="200" w:firstLine="480"/>
        <w:jc w:val="both"/>
        <w:rPr>
          <w:rFonts w:ascii="Times New Roman" w:eastAsia="宋体" w:hAnsi="Times New Roman" w:cs="Times New Roman"/>
          <w:kern w:val="0"/>
          <w:sz w:val="24"/>
          <w:szCs w:val="20"/>
        </w:rPr>
      </w:pPr>
      <w:r w:rsidRPr="005E44AF">
        <w:rPr>
          <w:rFonts w:ascii="Times New Roman" w:eastAsia="宋体" w:hAnsi="Times New Roman" w:cs="Times New Roman"/>
          <w:color w:val="FF0000"/>
          <w:kern w:val="0"/>
          <w:sz w:val="24"/>
          <w:szCs w:val="20"/>
        </w:rPr>
        <w:t>{$</w:t>
      </w:r>
      <w:r w:rsidRPr="005E44AF">
        <w:rPr>
          <w:rFonts w:ascii="Times New Roman" w:eastAsia="宋体" w:hAnsi="Times New Roman" w:cs="Times New Roman"/>
          <w:color w:val="FF0000"/>
          <w:kern w:val="0"/>
          <w:sz w:val="24"/>
          <w:szCs w:val="20"/>
        </w:rPr>
        <w:t>报告期文字表述</w:t>
      </w:r>
      <w:r w:rsidRPr="005E44AF">
        <w:rPr>
          <w:rFonts w:ascii="Times New Roman" w:eastAsia="宋体" w:hAnsi="Times New Roman" w:cs="Times New Roman"/>
          <w:color w:val="FF0000"/>
          <w:kern w:val="0"/>
          <w:sz w:val="24"/>
          <w:szCs w:val="20"/>
        </w:rPr>
        <w:t>}</w:t>
      </w:r>
      <w:r w:rsidRPr="005E44AF">
        <w:rPr>
          <w:rFonts w:ascii="Times New Roman" w:eastAsia="宋体" w:hAnsi="Times New Roman" w:cs="Times New Roman"/>
          <w:kern w:val="0"/>
          <w:sz w:val="24"/>
          <w:szCs w:val="20"/>
        </w:rPr>
        <w:t>末，发行人货币资金构成情况如下：</w:t>
      </w:r>
    </w:p>
    <w:p w14:paraId="0BD82A30" w14:textId="77777777" w:rsidR="00D92F82" w:rsidRPr="005E44AF" w:rsidRDefault="00D92F82" w:rsidP="00D92F82">
      <w:pPr>
        <w:widowControl w:val="0"/>
        <w:jc w:val="center"/>
        <w:rPr>
          <w:rFonts w:ascii="Times New Roman" w:eastAsia="宋体" w:hAnsi="Times New Roman" w:cs="Times New Roman"/>
          <w:b/>
          <w:bCs/>
          <w:kern w:val="0"/>
          <w:szCs w:val="21"/>
        </w:rPr>
      </w:pPr>
      <w:r w:rsidRPr="005E44AF">
        <w:rPr>
          <w:rFonts w:ascii="Times New Roman" w:eastAsia="宋体" w:hAnsi="Times New Roman" w:cs="Times New Roman"/>
          <w:b/>
          <w:bCs/>
          <w:kern w:val="0"/>
          <w:szCs w:val="21"/>
        </w:rPr>
        <w:t>表：发行人</w:t>
      </w:r>
      <w:r w:rsidRPr="005E44AF">
        <w:rPr>
          <w:rFonts w:ascii="Times New Roman" w:eastAsia="宋体" w:hAnsi="Times New Roman" w:cs="Times New Roman"/>
          <w:b/>
          <w:bCs/>
          <w:color w:val="FF0000"/>
          <w:kern w:val="0"/>
          <w:szCs w:val="21"/>
        </w:rPr>
        <w:t>{$</w:t>
      </w:r>
      <w:r w:rsidRPr="005E44AF">
        <w:rPr>
          <w:rFonts w:ascii="Times New Roman" w:eastAsia="宋体" w:hAnsi="Times New Roman" w:cs="Times New Roman"/>
          <w:b/>
          <w:bCs/>
          <w:color w:val="FF0000"/>
          <w:kern w:val="0"/>
          <w:szCs w:val="21"/>
        </w:rPr>
        <w:t>报告期文字表述</w:t>
      </w:r>
      <w:r w:rsidRPr="005E44AF">
        <w:rPr>
          <w:rFonts w:ascii="Times New Roman" w:eastAsia="宋体" w:hAnsi="Times New Roman" w:cs="Times New Roman"/>
          <w:b/>
          <w:bCs/>
          <w:color w:val="FF0000"/>
          <w:kern w:val="0"/>
          <w:szCs w:val="21"/>
        </w:rPr>
        <w:t>}</w:t>
      </w:r>
      <w:r w:rsidRPr="005E44AF">
        <w:rPr>
          <w:rFonts w:ascii="Times New Roman" w:eastAsia="宋体" w:hAnsi="Times New Roman" w:cs="Times New Roman"/>
          <w:b/>
          <w:bCs/>
          <w:color w:val="FF0000"/>
          <w:kern w:val="0"/>
          <w:szCs w:val="21"/>
        </w:rPr>
        <w:t>末</w:t>
      </w:r>
      <w:r w:rsidRPr="005E44AF">
        <w:rPr>
          <w:rFonts w:ascii="Times New Roman" w:eastAsia="宋体" w:hAnsi="Times New Roman" w:cs="Times New Roman"/>
          <w:b/>
          <w:bCs/>
          <w:kern w:val="0"/>
          <w:szCs w:val="21"/>
        </w:rPr>
        <w:t>货币资金构成情况</w:t>
      </w:r>
    </w:p>
    <w:p w14:paraId="7ED73260" w14:textId="77777777" w:rsidR="00D92F82" w:rsidRDefault="00D92F82" w:rsidP="00D92F82">
      <w:pPr>
        <w:widowControl w:val="0"/>
        <w:jc w:val="right"/>
        <w:rPr>
          <w:rFonts w:ascii="Times New Roman" w:eastAsia="宋体" w:hAnsi="Times New Roman" w:cs="Times New Roman"/>
          <w:bCs/>
          <w:kern w:val="0"/>
          <w:szCs w:val="21"/>
        </w:rPr>
      </w:pPr>
      <w:r w:rsidRPr="005E44AF">
        <w:rPr>
          <w:rFonts w:ascii="Times New Roman" w:eastAsia="宋体" w:hAnsi="Times New Roman" w:cs="Times New Roman"/>
          <w:bCs/>
          <w:kern w:val="0"/>
          <w:szCs w:val="21"/>
        </w:rPr>
        <w:t>单位：万元、</w:t>
      </w:r>
      <w:r w:rsidRPr="005E44AF">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09"/>
        <w:gridCol w:w="1923"/>
        <w:gridCol w:w="1353"/>
        <w:gridCol w:w="1737"/>
        <w:gridCol w:w="1158"/>
      </w:tblGrid>
      <w:tr w:rsidR="00D92F82" w:rsidRPr="0015209E" w14:paraId="654A5B15" w14:textId="77777777" w:rsidTr="0040610C">
        <w:trPr>
          <w:trHeight w:val="284"/>
          <w:tblHeader/>
        </w:trPr>
        <w:tc>
          <w:tcPr>
            <w:tcW w:w="1274" w:type="pct"/>
            <w:vMerge w:val="restart"/>
            <w:shd w:val="clear" w:color="auto" w:fill="auto"/>
            <w:vAlign w:val="center"/>
          </w:tcPr>
          <w:p w14:paraId="20B47CE5" w14:textId="77777777" w:rsidR="00D92F82" w:rsidRPr="0015209E" w:rsidRDefault="00D92F82" w:rsidP="0040610C">
            <w:pPr>
              <w:widowControl w:val="0"/>
              <w:jc w:val="center"/>
              <w:rPr>
                <w:rFonts w:ascii="Times New Roman" w:eastAsia="宋体" w:hAnsi="Times New Roman" w:cs="Times New Roman"/>
                <w:szCs w:val="21"/>
              </w:rPr>
            </w:pPr>
            <w:r w:rsidRPr="0015209E">
              <w:rPr>
                <w:rFonts w:ascii="Times New Roman" w:eastAsia="宋体" w:hAnsi="Times New Roman" w:cs="Times New Roman"/>
                <w:b/>
                <w:kern w:val="0"/>
                <w:szCs w:val="21"/>
              </w:rPr>
              <w:t>项目</w:t>
            </w:r>
          </w:p>
        </w:tc>
        <w:tc>
          <w:tcPr>
            <w:tcW w:w="1978" w:type="pct"/>
            <w:gridSpan w:val="2"/>
            <w:shd w:val="clear" w:color="auto" w:fill="auto"/>
            <w:vAlign w:val="center"/>
          </w:tcPr>
          <w:p w14:paraId="472825F2" w14:textId="54632F59" w:rsidR="00D92F82" w:rsidRPr="0015209E" w:rsidRDefault="0040610C" w:rsidP="0040610C">
            <w:pPr>
              <w:widowControl w:val="0"/>
              <w:jc w:val="center"/>
              <w:rPr>
                <w:rFonts w:ascii="Times New Roman" w:eastAsia="宋体" w:hAnsi="Times New Roman" w:cs="Times New Roman"/>
                <w:color w:val="FF000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最近一期末</w:t>
            </w:r>
          </w:p>
        </w:tc>
        <w:tc>
          <w:tcPr>
            <w:tcW w:w="1748" w:type="pct"/>
            <w:gridSpan w:val="2"/>
            <w:shd w:val="clear" w:color="auto" w:fill="auto"/>
            <w:vAlign w:val="center"/>
          </w:tcPr>
          <w:p w14:paraId="6A449D10" w14:textId="2FE3746F" w:rsidR="00D92F82" w:rsidRPr="0015209E" w:rsidRDefault="0040610C" w:rsidP="0040610C">
            <w:pPr>
              <w:widowControl w:val="0"/>
              <w:jc w:val="center"/>
              <w:rPr>
                <w:rFonts w:ascii="Times New Roman" w:eastAsia="宋体" w:hAnsi="Times New Roman" w:cs="Times New Roman"/>
                <w:color w:val="FF000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第三年末</w:t>
            </w:r>
          </w:p>
        </w:tc>
      </w:tr>
      <w:tr w:rsidR="00D92F82" w:rsidRPr="0015209E" w14:paraId="071BC6C2" w14:textId="77777777" w:rsidTr="0040610C">
        <w:trPr>
          <w:trHeight w:val="284"/>
          <w:tblHeader/>
        </w:trPr>
        <w:tc>
          <w:tcPr>
            <w:tcW w:w="1274" w:type="pct"/>
            <w:vMerge/>
            <w:shd w:val="clear" w:color="auto" w:fill="auto"/>
            <w:vAlign w:val="center"/>
          </w:tcPr>
          <w:p w14:paraId="70952086" w14:textId="77777777" w:rsidR="00D92F82" w:rsidRPr="0015209E" w:rsidRDefault="00D92F82" w:rsidP="0040610C">
            <w:pPr>
              <w:widowControl w:val="0"/>
              <w:jc w:val="center"/>
              <w:rPr>
                <w:rFonts w:ascii="Times New Roman" w:eastAsia="宋体" w:hAnsi="Times New Roman" w:cs="Times New Roman"/>
                <w:b/>
                <w:kern w:val="0"/>
                <w:szCs w:val="21"/>
              </w:rPr>
            </w:pPr>
          </w:p>
        </w:tc>
        <w:tc>
          <w:tcPr>
            <w:tcW w:w="1161" w:type="pct"/>
            <w:shd w:val="clear" w:color="auto" w:fill="auto"/>
            <w:vAlign w:val="center"/>
          </w:tcPr>
          <w:p w14:paraId="240DA41A" w14:textId="77777777" w:rsidR="00D92F82" w:rsidRPr="0015209E" w:rsidRDefault="00D92F82" w:rsidP="0040610C">
            <w:pPr>
              <w:widowControl w:val="0"/>
              <w:jc w:val="center"/>
              <w:rPr>
                <w:rFonts w:ascii="Times New Roman" w:eastAsia="宋体" w:hAnsi="Times New Roman" w:cs="Times New Roman"/>
                <w:b/>
                <w:kern w:val="0"/>
                <w:szCs w:val="21"/>
              </w:rPr>
            </w:pPr>
            <w:r w:rsidRPr="0015209E">
              <w:rPr>
                <w:rFonts w:ascii="Times New Roman" w:eastAsia="宋体" w:hAnsi="Times New Roman" w:cs="Times New Roman"/>
                <w:b/>
                <w:kern w:val="0"/>
                <w:szCs w:val="21"/>
              </w:rPr>
              <w:t>金额</w:t>
            </w:r>
          </w:p>
        </w:tc>
        <w:tc>
          <w:tcPr>
            <w:tcW w:w="817" w:type="pct"/>
            <w:shd w:val="clear" w:color="auto" w:fill="auto"/>
            <w:vAlign w:val="center"/>
          </w:tcPr>
          <w:p w14:paraId="3A5D30D1" w14:textId="77777777" w:rsidR="00D92F82" w:rsidRPr="0015209E" w:rsidRDefault="00D92F82" w:rsidP="0040610C">
            <w:pPr>
              <w:widowControl w:val="0"/>
              <w:jc w:val="center"/>
              <w:rPr>
                <w:rFonts w:ascii="Times New Roman" w:eastAsia="宋体" w:hAnsi="Times New Roman" w:cs="Times New Roman"/>
                <w:b/>
                <w:kern w:val="0"/>
                <w:szCs w:val="21"/>
              </w:rPr>
            </w:pPr>
            <w:r w:rsidRPr="0015209E">
              <w:rPr>
                <w:rFonts w:ascii="Times New Roman" w:eastAsia="宋体" w:hAnsi="Times New Roman" w:cs="Times New Roman"/>
                <w:b/>
                <w:kern w:val="0"/>
                <w:szCs w:val="21"/>
              </w:rPr>
              <w:t>占比</w:t>
            </w:r>
          </w:p>
        </w:tc>
        <w:tc>
          <w:tcPr>
            <w:tcW w:w="1049" w:type="pct"/>
            <w:shd w:val="clear" w:color="auto" w:fill="auto"/>
            <w:vAlign w:val="center"/>
          </w:tcPr>
          <w:p w14:paraId="2426A4AF" w14:textId="77777777" w:rsidR="00D92F82" w:rsidRPr="0015209E" w:rsidRDefault="00D92F82" w:rsidP="0040610C">
            <w:pPr>
              <w:widowControl w:val="0"/>
              <w:jc w:val="center"/>
              <w:rPr>
                <w:rFonts w:ascii="Times New Roman" w:eastAsia="宋体" w:hAnsi="Times New Roman" w:cs="Times New Roman"/>
                <w:b/>
                <w:kern w:val="0"/>
                <w:szCs w:val="21"/>
              </w:rPr>
            </w:pPr>
            <w:r w:rsidRPr="0015209E">
              <w:rPr>
                <w:rFonts w:ascii="Times New Roman" w:eastAsia="宋体" w:hAnsi="Times New Roman" w:cs="Times New Roman"/>
                <w:b/>
                <w:kern w:val="0"/>
                <w:szCs w:val="21"/>
              </w:rPr>
              <w:t>金额</w:t>
            </w:r>
          </w:p>
        </w:tc>
        <w:tc>
          <w:tcPr>
            <w:tcW w:w="699" w:type="pct"/>
            <w:shd w:val="clear" w:color="auto" w:fill="auto"/>
            <w:vAlign w:val="center"/>
          </w:tcPr>
          <w:p w14:paraId="7988907B" w14:textId="77777777" w:rsidR="00D92F82" w:rsidRPr="0015209E" w:rsidRDefault="00D92F82" w:rsidP="0040610C">
            <w:pPr>
              <w:widowControl w:val="0"/>
              <w:jc w:val="center"/>
              <w:rPr>
                <w:rFonts w:ascii="Times New Roman" w:eastAsia="宋体" w:hAnsi="Times New Roman" w:cs="Times New Roman"/>
                <w:b/>
                <w:kern w:val="0"/>
                <w:szCs w:val="21"/>
              </w:rPr>
            </w:pPr>
            <w:r w:rsidRPr="0015209E">
              <w:rPr>
                <w:rFonts w:ascii="Times New Roman" w:eastAsia="宋体" w:hAnsi="Times New Roman" w:cs="Times New Roman"/>
                <w:b/>
                <w:kern w:val="0"/>
                <w:szCs w:val="21"/>
              </w:rPr>
              <w:t>占比</w:t>
            </w:r>
          </w:p>
        </w:tc>
      </w:tr>
      <w:tr w:rsidR="00D92F82" w:rsidRPr="0015209E" w14:paraId="625C3664" w14:textId="77777777" w:rsidTr="0040610C">
        <w:trPr>
          <w:trHeight w:val="284"/>
        </w:trPr>
        <w:tc>
          <w:tcPr>
            <w:tcW w:w="1274" w:type="pct"/>
            <w:shd w:val="clear" w:color="auto" w:fill="auto"/>
            <w:vAlign w:val="center"/>
          </w:tcPr>
          <w:p w14:paraId="4FA4AE8F" w14:textId="77777777" w:rsidR="00D92F82" w:rsidRPr="0015209E" w:rsidRDefault="00D92F82" w:rsidP="0040610C">
            <w:pPr>
              <w:widowControl w:val="0"/>
              <w:rPr>
                <w:rFonts w:ascii="Times New Roman" w:eastAsia="宋体" w:hAnsi="Times New Roman" w:cs="Times New Roman"/>
                <w:szCs w:val="21"/>
              </w:rPr>
            </w:pPr>
            <w:r w:rsidRPr="0015209E">
              <w:rPr>
                <w:rFonts w:ascii="Times New Roman" w:eastAsia="宋体" w:hAnsi="Times New Roman" w:cs="Times New Roman"/>
                <w:szCs w:val="21"/>
              </w:rPr>
              <w:t>库存现金</w:t>
            </w:r>
          </w:p>
        </w:tc>
        <w:tc>
          <w:tcPr>
            <w:tcW w:w="1161" w:type="pct"/>
            <w:shd w:val="clear" w:color="auto" w:fill="auto"/>
            <w:vAlign w:val="center"/>
          </w:tcPr>
          <w:p w14:paraId="7BC9729F"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817" w:type="pct"/>
            <w:shd w:val="clear" w:color="auto" w:fill="auto"/>
            <w:vAlign w:val="center"/>
          </w:tcPr>
          <w:p w14:paraId="7A3F3352"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1049" w:type="pct"/>
            <w:shd w:val="clear" w:color="auto" w:fill="auto"/>
            <w:vAlign w:val="center"/>
          </w:tcPr>
          <w:p w14:paraId="65A0D0D7"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699" w:type="pct"/>
            <w:shd w:val="clear" w:color="auto" w:fill="auto"/>
            <w:vAlign w:val="center"/>
          </w:tcPr>
          <w:p w14:paraId="6578B247" w14:textId="77777777" w:rsidR="00D92F82" w:rsidRPr="0015209E" w:rsidRDefault="00D92F82" w:rsidP="0040610C">
            <w:pPr>
              <w:widowControl w:val="0"/>
              <w:jc w:val="right"/>
              <w:rPr>
                <w:rFonts w:ascii="Times New Roman" w:eastAsia="宋体" w:hAnsi="Times New Roman" w:cs="Times New Roman"/>
                <w:color w:val="FF0000"/>
                <w:szCs w:val="21"/>
              </w:rPr>
            </w:pPr>
          </w:p>
        </w:tc>
      </w:tr>
      <w:tr w:rsidR="00D92F82" w:rsidRPr="0015209E" w14:paraId="0D28657F" w14:textId="77777777" w:rsidTr="0040610C">
        <w:trPr>
          <w:trHeight w:val="284"/>
        </w:trPr>
        <w:tc>
          <w:tcPr>
            <w:tcW w:w="1274" w:type="pct"/>
            <w:shd w:val="clear" w:color="auto" w:fill="auto"/>
            <w:vAlign w:val="center"/>
          </w:tcPr>
          <w:p w14:paraId="069F8A0D" w14:textId="77777777" w:rsidR="00D92F82" w:rsidRPr="0015209E" w:rsidRDefault="00D92F82" w:rsidP="0040610C">
            <w:pPr>
              <w:widowControl w:val="0"/>
              <w:rPr>
                <w:rFonts w:ascii="Times New Roman" w:eastAsia="宋体" w:hAnsi="Times New Roman" w:cs="Times New Roman"/>
                <w:szCs w:val="21"/>
              </w:rPr>
            </w:pPr>
            <w:r w:rsidRPr="0015209E">
              <w:rPr>
                <w:rFonts w:ascii="Times New Roman" w:eastAsia="宋体" w:hAnsi="Times New Roman" w:cs="Times New Roman"/>
                <w:szCs w:val="21"/>
              </w:rPr>
              <w:t>银行存款</w:t>
            </w:r>
          </w:p>
        </w:tc>
        <w:tc>
          <w:tcPr>
            <w:tcW w:w="1161" w:type="pct"/>
            <w:shd w:val="clear" w:color="auto" w:fill="auto"/>
            <w:vAlign w:val="center"/>
          </w:tcPr>
          <w:p w14:paraId="317FC188"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817" w:type="pct"/>
            <w:shd w:val="clear" w:color="auto" w:fill="auto"/>
            <w:vAlign w:val="center"/>
          </w:tcPr>
          <w:p w14:paraId="0D3049B6"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1049" w:type="pct"/>
            <w:shd w:val="clear" w:color="auto" w:fill="auto"/>
            <w:vAlign w:val="center"/>
          </w:tcPr>
          <w:p w14:paraId="108893A7"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699" w:type="pct"/>
            <w:shd w:val="clear" w:color="auto" w:fill="auto"/>
            <w:vAlign w:val="center"/>
          </w:tcPr>
          <w:p w14:paraId="62951A8C" w14:textId="77777777" w:rsidR="00D92F82" w:rsidRPr="0015209E" w:rsidRDefault="00D92F82" w:rsidP="0040610C">
            <w:pPr>
              <w:widowControl w:val="0"/>
              <w:jc w:val="right"/>
              <w:rPr>
                <w:rFonts w:ascii="Times New Roman" w:eastAsia="宋体" w:hAnsi="Times New Roman" w:cs="Times New Roman"/>
                <w:color w:val="FF0000"/>
                <w:szCs w:val="21"/>
              </w:rPr>
            </w:pPr>
          </w:p>
        </w:tc>
      </w:tr>
      <w:tr w:rsidR="00D92F82" w:rsidRPr="0015209E" w14:paraId="2782DF36" w14:textId="77777777" w:rsidTr="0040610C">
        <w:trPr>
          <w:trHeight w:val="284"/>
        </w:trPr>
        <w:tc>
          <w:tcPr>
            <w:tcW w:w="1274" w:type="pct"/>
            <w:shd w:val="clear" w:color="auto" w:fill="auto"/>
            <w:vAlign w:val="center"/>
          </w:tcPr>
          <w:p w14:paraId="61CA7D8B" w14:textId="77777777" w:rsidR="00D92F82" w:rsidRPr="0015209E" w:rsidRDefault="00D92F82" w:rsidP="0040610C">
            <w:pPr>
              <w:widowControl w:val="0"/>
              <w:rPr>
                <w:rFonts w:ascii="Times New Roman" w:eastAsia="宋体" w:hAnsi="Times New Roman" w:cs="Times New Roman"/>
                <w:szCs w:val="21"/>
              </w:rPr>
            </w:pPr>
            <w:r w:rsidRPr="0015209E">
              <w:rPr>
                <w:rFonts w:ascii="Times New Roman" w:eastAsia="宋体" w:hAnsi="Times New Roman" w:cs="Times New Roman"/>
                <w:szCs w:val="21"/>
              </w:rPr>
              <w:t>其他货币资金</w:t>
            </w:r>
          </w:p>
        </w:tc>
        <w:tc>
          <w:tcPr>
            <w:tcW w:w="1161" w:type="pct"/>
            <w:shd w:val="clear" w:color="auto" w:fill="auto"/>
            <w:vAlign w:val="center"/>
          </w:tcPr>
          <w:p w14:paraId="303F377B"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817" w:type="pct"/>
            <w:shd w:val="clear" w:color="auto" w:fill="auto"/>
            <w:vAlign w:val="center"/>
          </w:tcPr>
          <w:p w14:paraId="04403870"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1049" w:type="pct"/>
            <w:shd w:val="clear" w:color="auto" w:fill="auto"/>
            <w:vAlign w:val="center"/>
          </w:tcPr>
          <w:p w14:paraId="2EC1D07E" w14:textId="77777777" w:rsidR="00D92F82" w:rsidRPr="0015209E" w:rsidRDefault="00D92F82" w:rsidP="0040610C">
            <w:pPr>
              <w:widowControl w:val="0"/>
              <w:jc w:val="right"/>
              <w:rPr>
                <w:rFonts w:ascii="Times New Roman" w:eastAsia="宋体" w:hAnsi="Times New Roman" w:cs="Times New Roman"/>
                <w:color w:val="FF0000"/>
                <w:szCs w:val="21"/>
              </w:rPr>
            </w:pPr>
          </w:p>
        </w:tc>
        <w:tc>
          <w:tcPr>
            <w:tcW w:w="699" w:type="pct"/>
            <w:shd w:val="clear" w:color="auto" w:fill="auto"/>
            <w:vAlign w:val="center"/>
          </w:tcPr>
          <w:p w14:paraId="5C684744" w14:textId="77777777" w:rsidR="00D92F82" w:rsidRPr="0015209E" w:rsidRDefault="00D92F82" w:rsidP="0040610C">
            <w:pPr>
              <w:widowControl w:val="0"/>
              <w:jc w:val="right"/>
              <w:rPr>
                <w:rFonts w:ascii="Times New Roman" w:eastAsia="宋体" w:hAnsi="Times New Roman" w:cs="Times New Roman"/>
                <w:color w:val="FF0000"/>
                <w:szCs w:val="21"/>
              </w:rPr>
            </w:pPr>
          </w:p>
        </w:tc>
      </w:tr>
      <w:tr w:rsidR="00D92F82" w:rsidRPr="0015209E" w14:paraId="0FC6B236" w14:textId="77777777" w:rsidTr="0040610C">
        <w:trPr>
          <w:trHeight w:val="284"/>
        </w:trPr>
        <w:tc>
          <w:tcPr>
            <w:tcW w:w="1274" w:type="pct"/>
            <w:shd w:val="clear" w:color="auto" w:fill="auto"/>
            <w:vAlign w:val="center"/>
          </w:tcPr>
          <w:p w14:paraId="62B9D67C" w14:textId="77777777" w:rsidR="00D92F82" w:rsidRPr="0015209E" w:rsidRDefault="00D92F82" w:rsidP="0040610C">
            <w:pPr>
              <w:widowControl w:val="0"/>
              <w:jc w:val="center"/>
              <w:rPr>
                <w:rFonts w:ascii="Times New Roman" w:eastAsia="宋体" w:hAnsi="Times New Roman" w:cs="Times New Roman"/>
                <w:b/>
                <w:bCs/>
                <w:szCs w:val="21"/>
              </w:rPr>
            </w:pPr>
            <w:r w:rsidRPr="0015209E">
              <w:rPr>
                <w:rFonts w:ascii="Times New Roman" w:eastAsia="宋体" w:hAnsi="Times New Roman" w:cs="Times New Roman"/>
                <w:b/>
                <w:bCs/>
                <w:szCs w:val="21"/>
              </w:rPr>
              <w:t>合计</w:t>
            </w:r>
          </w:p>
        </w:tc>
        <w:tc>
          <w:tcPr>
            <w:tcW w:w="1161" w:type="pct"/>
            <w:shd w:val="clear" w:color="auto" w:fill="auto"/>
            <w:vAlign w:val="center"/>
          </w:tcPr>
          <w:p w14:paraId="0E6631E9" w14:textId="2709BC73" w:rsidR="00D92F82" w:rsidRPr="0015209E" w:rsidRDefault="0040610C" w:rsidP="0040610C">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EXCA1-4</w:t>
            </w:r>
          </w:p>
        </w:tc>
        <w:tc>
          <w:tcPr>
            <w:tcW w:w="817" w:type="pct"/>
            <w:shd w:val="clear" w:color="auto" w:fill="auto"/>
            <w:vAlign w:val="center"/>
          </w:tcPr>
          <w:p w14:paraId="0195697A" w14:textId="77777777" w:rsidR="00D92F82" w:rsidRPr="0015209E" w:rsidRDefault="00D92F82" w:rsidP="0040610C">
            <w:pPr>
              <w:widowControl w:val="0"/>
              <w:jc w:val="right"/>
              <w:rPr>
                <w:rFonts w:ascii="Times New Roman" w:eastAsia="宋体" w:hAnsi="Times New Roman" w:cs="Times New Roman"/>
                <w:b/>
                <w:bCs/>
                <w:color w:val="FF0000"/>
                <w:szCs w:val="21"/>
              </w:rPr>
            </w:pPr>
            <w:r w:rsidRPr="0015209E">
              <w:rPr>
                <w:rFonts w:ascii="Times New Roman" w:eastAsia="宋体" w:hAnsi="Times New Roman" w:cs="Times New Roman"/>
                <w:b/>
                <w:bCs/>
                <w:color w:val="FF0000"/>
                <w:szCs w:val="21"/>
              </w:rPr>
              <w:t>100.00</w:t>
            </w:r>
          </w:p>
        </w:tc>
        <w:tc>
          <w:tcPr>
            <w:tcW w:w="1049" w:type="pct"/>
            <w:shd w:val="clear" w:color="auto" w:fill="auto"/>
            <w:vAlign w:val="center"/>
          </w:tcPr>
          <w:p w14:paraId="5BFC18C7" w14:textId="12EE8A4B" w:rsidR="00D92F82" w:rsidRPr="0015209E" w:rsidRDefault="0040610C" w:rsidP="0040610C">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EXCA1-3</w:t>
            </w:r>
          </w:p>
        </w:tc>
        <w:tc>
          <w:tcPr>
            <w:tcW w:w="699" w:type="pct"/>
            <w:shd w:val="clear" w:color="auto" w:fill="auto"/>
            <w:vAlign w:val="center"/>
          </w:tcPr>
          <w:p w14:paraId="714F719E" w14:textId="77777777" w:rsidR="00D92F82" w:rsidRPr="0015209E" w:rsidRDefault="00D92F82" w:rsidP="0040610C">
            <w:pPr>
              <w:widowControl w:val="0"/>
              <w:jc w:val="right"/>
              <w:rPr>
                <w:rFonts w:ascii="Times New Roman" w:eastAsia="宋体" w:hAnsi="Times New Roman" w:cs="Times New Roman"/>
                <w:b/>
                <w:bCs/>
                <w:color w:val="FF0000"/>
                <w:szCs w:val="21"/>
              </w:rPr>
            </w:pPr>
            <w:r w:rsidRPr="0015209E">
              <w:rPr>
                <w:rFonts w:ascii="Times New Roman" w:eastAsia="宋体" w:hAnsi="Times New Roman" w:cs="Times New Roman"/>
                <w:b/>
                <w:bCs/>
                <w:color w:val="FF0000"/>
                <w:szCs w:val="21"/>
              </w:rPr>
              <w:t>100.00</w:t>
            </w:r>
          </w:p>
        </w:tc>
      </w:tr>
    </w:tbl>
    <w:p w14:paraId="54AF862D" w14:textId="77777777" w:rsidR="00D92F82" w:rsidRPr="005E44AF" w:rsidRDefault="00D92F82" w:rsidP="00D92F82">
      <w:pPr>
        <w:widowControl w:val="0"/>
        <w:ind w:firstLineChars="200" w:firstLine="420"/>
        <w:rPr>
          <w:rFonts w:ascii="Times New Roman" w:eastAsia="宋体" w:hAnsi="Times New Roman" w:cs="Times New Roman"/>
          <w:bCs/>
          <w:kern w:val="0"/>
          <w:szCs w:val="21"/>
        </w:rPr>
      </w:pPr>
      <w:r>
        <w:rPr>
          <w:rFonts w:ascii="Times New Roman" w:eastAsia="宋体" w:hAnsi="Times New Roman" w:cs="Times New Roman" w:hint="eastAsia"/>
          <w:bCs/>
          <w:kern w:val="0"/>
          <w:szCs w:val="21"/>
        </w:rPr>
        <w:t>（接上表）</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87"/>
        <w:gridCol w:w="1913"/>
        <w:gridCol w:w="1277"/>
        <w:gridCol w:w="1784"/>
        <w:gridCol w:w="1119"/>
      </w:tblGrid>
      <w:tr w:rsidR="00D92F82" w:rsidRPr="005E44AF" w14:paraId="31F23F4B" w14:textId="77777777" w:rsidTr="0040610C">
        <w:trPr>
          <w:trHeight w:val="284"/>
          <w:tblHeader/>
        </w:trPr>
        <w:tc>
          <w:tcPr>
            <w:tcW w:w="1321" w:type="pct"/>
            <w:vMerge w:val="restart"/>
            <w:shd w:val="clear" w:color="auto" w:fill="auto"/>
            <w:vAlign w:val="center"/>
          </w:tcPr>
          <w:p w14:paraId="6CBB4DE7" w14:textId="77777777" w:rsidR="00D92F82" w:rsidRPr="005E44AF" w:rsidRDefault="00D92F82" w:rsidP="0040610C">
            <w:pPr>
              <w:widowControl w:val="0"/>
              <w:jc w:val="center"/>
              <w:rPr>
                <w:rFonts w:ascii="Times New Roman" w:eastAsia="宋体" w:hAnsi="Times New Roman" w:cs="Times New Roman"/>
                <w:szCs w:val="21"/>
              </w:rPr>
            </w:pPr>
            <w:r w:rsidRPr="005E44AF">
              <w:rPr>
                <w:rFonts w:ascii="Times New Roman" w:eastAsia="宋体" w:hAnsi="Times New Roman" w:cs="Times New Roman"/>
                <w:b/>
                <w:kern w:val="0"/>
                <w:szCs w:val="21"/>
              </w:rPr>
              <w:t>项目</w:t>
            </w:r>
          </w:p>
        </w:tc>
        <w:tc>
          <w:tcPr>
            <w:tcW w:w="1926" w:type="pct"/>
            <w:gridSpan w:val="2"/>
            <w:shd w:val="clear" w:color="auto" w:fill="auto"/>
          </w:tcPr>
          <w:p w14:paraId="68A883C9" w14:textId="3A0BF51B" w:rsidR="00D92F82" w:rsidRPr="005E44AF" w:rsidRDefault="0040610C" w:rsidP="0040610C">
            <w:pPr>
              <w:widowControl w:val="0"/>
              <w:jc w:val="center"/>
              <w:rPr>
                <w:rFonts w:ascii="Times New Roman" w:eastAsia="宋体" w:hAnsi="Times New Roman" w:cs="Times New Roman"/>
                <w:color w:val="FF000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第二年末</w:t>
            </w:r>
          </w:p>
        </w:tc>
        <w:tc>
          <w:tcPr>
            <w:tcW w:w="1753" w:type="pct"/>
            <w:gridSpan w:val="2"/>
          </w:tcPr>
          <w:p w14:paraId="23D4B360" w14:textId="317E41D1" w:rsidR="00D92F82" w:rsidRPr="005E44AF" w:rsidRDefault="0040610C" w:rsidP="0040610C">
            <w:pPr>
              <w:widowControl w:val="0"/>
              <w:jc w:val="center"/>
              <w:rPr>
                <w:rFonts w:ascii="Times New Roman" w:eastAsia="宋体" w:hAnsi="Times New Roman" w:cs="Times New Roman"/>
                <w:b/>
                <w:color w:val="FF0000"/>
                <w:kern w:val="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第一年末</w:t>
            </w:r>
          </w:p>
        </w:tc>
      </w:tr>
      <w:tr w:rsidR="00D92F82" w:rsidRPr="005E44AF" w14:paraId="07CB0C02" w14:textId="77777777" w:rsidTr="0040610C">
        <w:trPr>
          <w:trHeight w:val="284"/>
          <w:tblHeader/>
        </w:trPr>
        <w:tc>
          <w:tcPr>
            <w:tcW w:w="1321" w:type="pct"/>
            <w:vMerge/>
            <w:shd w:val="clear" w:color="auto" w:fill="auto"/>
            <w:vAlign w:val="center"/>
          </w:tcPr>
          <w:p w14:paraId="3572FCC9" w14:textId="77777777" w:rsidR="00D92F82" w:rsidRPr="005E44AF" w:rsidRDefault="00D92F82" w:rsidP="0040610C">
            <w:pPr>
              <w:widowControl w:val="0"/>
              <w:jc w:val="center"/>
              <w:rPr>
                <w:rFonts w:ascii="Times New Roman" w:eastAsia="宋体" w:hAnsi="Times New Roman" w:cs="Times New Roman"/>
                <w:b/>
                <w:kern w:val="0"/>
                <w:szCs w:val="21"/>
              </w:rPr>
            </w:pPr>
          </w:p>
        </w:tc>
        <w:tc>
          <w:tcPr>
            <w:tcW w:w="1155" w:type="pct"/>
            <w:shd w:val="clear" w:color="auto" w:fill="auto"/>
            <w:vAlign w:val="center"/>
          </w:tcPr>
          <w:p w14:paraId="17586B03" w14:textId="77777777" w:rsidR="00D92F82" w:rsidRPr="005E44AF" w:rsidRDefault="00D92F82" w:rsidP="0040610C">
            <w:pPr>
              <w:widowControl w:val="0"/>
              <w:jc w:val="center"/>
              <w:rPr>
                <w:rFonts w:ascii="Times New Roman" w:eastAsia="宋体" w:hAnsi="Times New Roman" w:cs="Times New Roman"/>
                <w:b/>
                <w:kern w:val="0"/>
                <w:szCs w:val="21"/>
              </w:rPr>
            </w:pPr>
            <w:r w:rsidRPr="005E44AF">
              <w:rPr>
                <w:rFonts w:ascii="Times New Roman" w:eastAsia="宋体" w:hAnsi="Times New Roman" w:cs="Times New Roman"/>
                <w:b/>
                <w:kern w:val="0"/>
                <w:szCs w:val="21"/>
              </w:rPr>
              <w:t>金额</w:t>
            </w:r>
          </w:p>
        </w:tc>
        <w:tc>
          <w:tcPr>
            <w:tcW w:w="771" w:type="pct"/>
            <w:shd w:val="clear" w:color="auto" w:fill="auto"/>
            <w:vAlign w:val="center"/>
          </w:tcPr>
          <w:p w14:paraId="360E0A36" w14:textId="77777777" w:rsidR="00D92F82" w:rsidRPr="005E44AF" w:rsidRDefault="00D92F82" w:rsidP="0040610C">
            <w:pPr>
              <w:widowControl w:val="0"/>
              <w:jc w:val="center"/>
              <w:rPr>
                <w:rFonts w:ascii="Times New Roman" w:eastAsia="宋体" w:hAnsi="Times New Roman" w:cs="Times New Roman"/>
                <w:b/>
                <w:kern w:val="0"/>
                <w:szCs w:val="21"/>
              </w:rPr>
            </w:pPr>
            <w:r w:rsidRPr="005E44AF">
              <w:rPr>
                <w:rFonts w:ascii="Times New Roman" w:eastAsia="宋体" w:hAnsi="Times New Roman" w:cs="Times New Roman"/>
                <w:b/>
                <w:kern w:val="0"/>
                <w:szCs w:val="21"/>
              </w:rPr>
              <w:t>占比</w:t>
            </w:r>
          </w:p>
        </w:tc>
        <w:tc>
          <w:tcPr>
            <w:tcW w:w="1077" w:type="pct"/>
            <w:vAlign w:val="center"/>
          </w:tcPr>
          <w:p w14:paraId="53AA9554" w14:textId="77777777" w:rsidR="00D92F82" w:rsidRPr="005E44AF" w:rsidRDefault="00D92F82" w:rsidP="0040610C">
            <w:pPr>
              <w:widowControl w:val="0"/>
              <w:jc w:val="center"/>
              <w:rPr>
                <w:rFonts w:ascii="Times New Roman" w:eastAsia="宋体" w:hAnsi="Times New Roman" w:cs="Times New Roman"/>
                <w:b/>
                <w:kern w:val="0"/>
                <w:szCs w:val="21"/>
              </w:rPr>
            </w:pPr>
            <w:r w:rsidRPr="005E44AF">
              <w:rPr>
                <w:rFonts w:ascii="Times New Roman" w:eastAsia="宋体" w:hAnsi="Times New Roman" w:cs="Times New Roman"/>
                <w:b/>
                <w:kern w:val="0"/>
                <w:szCs w:val="21"/>
              </w:rPr>
              <w:t>金额</w:t>
            </w:r>
          </w:p>
        </w:tc>
        <w:tc>
          <w:tcPr>
            <w:tcW w:w="676" w:type="pct"/>
            <w:vAlign w:val="center"/>
          </w:tcPr>
          <w:p w14:paraId="522F9DF1" w14:textId="77777777" w:rsidR="00D92F82" w:rsidRPr="005E44AF" w:rsidRDefault="00D92F82" w:rsidP="0040610C">
            <w:pPr>
              <w:widowControl w:val="0"/>
              <w:jc w:val="center"/>
              <w:rPr>
                <w:rFonts w:ascii="Times New Roman" w:eastAsia="宋体" w:hAnsi="Times New Roman" w:cs="Times New Roman"/>
                <w:b/>
                <w:kern w:val="0"/>
                <w:szCs w:val="21"/>
              </w:rPr>
            </w:pPr>
            <w:r w:rsidRPr="005E44AF">
              <w:rPr>
                <w:rFonts w:ascii="Times New Roman" w:eastAsia="宋体" w:hAnsi="Times New Roman" w:cs="Times New Roman"/>
                <w:b/>
                <w:kern w:val="0"/>
                <w:szCs w:val="21"/>
              </w:rPr>
              <w:t>占比</w:t>
            </w:r>
          </w:p>
        </w:tc>
      </w:tr>
      <w:tr w:rsidR="00D92F82" w:rsidRPr="005E44AF" w14:paraId="487BA9F4" w14:textId="77777777" w:rsidTr="0040610C">
        <w:trPr>
          <w:trHeight w:val="284"/>
        </w:trPr>
        <w:tc>
          <w:tcPr>
            <w:tcW w:w="1321" w:type="pct"/>
            <w:shd w:val="clear" w:color="auto" w:fill="auto"/>
            <w:vAlign w:val="center"/>
          </w:tcPr>
          <w:p w14:paraId="139859F5" w14:textId="77777777" w:rsidR="00D92F82" w:rsidRPr="005E44AF" w:rsidRDefault="00D92F82" w:rsidP="0040610C">
            <w:pPr>
              <w:widowControl w:val="0"/>
              <w:rPr>
                <w:rFonts w:ascii="Times New Roman" w:eastAsia="宋体" w:hAnsi="Times New Roman" w:cs="Times New Roman"/>
                <w:szCs w:val="21"/>
              </w:rPr>
            </w:pPr>
            <w:r w:rsidRPr="005E44AF">
              <w:rPr>
                <w:rFonts w:ascii="Times New Roman" w:eastAsia="宋体" w:hAnsi="Times New Roman" w:cs="Times New Roman"/>
                <w:szCs w:val="21"/>
              </w:rPr>
              <w:t>库存现金</w:t>
            </w:r>
          </w:p>
        </w:tc>
        <w:tc>
          <w:tcPr>
            <w:tcW w:w="1155" w:type="pct"/>
            <w:shd w:val="clear" w:color="auto" w:fill="auto"/>
            <w:vAlign w:val="center"/>
          </w:tcPr>
          <w:p w14:paraId="56BFCC71" w14:textId="77777777" w:rsidR="00D92F82" w:rsidRPr="005E44AF" w:rsidRDefault="00D92F82" w:rsidP="0040610C">
            <w:pPr>
              <w:widowControl w:val="0"/>
              <w:jc w:val="right"/>
              <w:rPr>
                <w:rFonts w:ascii="Times New Roman" w:eastAsia="宋体" w:hAnsi="Times New Roman" w:cs="Times New Roman"/>
                <w:color w:val="FF0000"/>
                <w:szCs w:val="21"/>
              </w:rPr>
            </w:pPr>
          </w:p>
        </w:tc>
        <w:tc>
          <w:tcPr>
            <w:tcW w:w="771" w:type="pct"/>
            <w:shd w:val="clear" w:color="auto" w:fill="auto"/>
            <w:vAlign w:val="center"/>
          </w:tcPr>
          <w:p w14:paraId="1712ECFC" w14:textId="77777777" w:rsidR="00D92F82" w:rsidRPr="005E44AF" w:rsidRDefault="00D92F82" w:rsidP="0040610C">
            <w:pPr>
              <w:widowControl w:val="0"/>
              <w:jc w:val="right"/>
              <w:rPr>
                <w:rFonts w:ascii="Times New Roman" w:eastAsia="宋体" w:hAnsi="Times New Roman" w:cs="Times New Roman"/>
                <w:color w:val="FF0000"/>
                <w:szCs w:val="21"/>
              </w:rPr>
            </w:pPr>
          </w:p>
        </w:tc>
        <w:tc>
          <w:tcPr>
            <w:tcW w:w="1077" w:type="pct"/>
          </w:tcPr>
          <w:p w14:paraId="4C1A4288" w14:textId="77777777" w:rsidR="00D92F82" w:rsidRPr="005E44AF" w:rsidRDefault="00D92F82" w:rsidP="0040610C">
            <w:pPr>
              <w:widowControl w:val="0"/>
              <w:jc w:val="right"/>
              <w:rPr>
                <w:rFonts w:ascii="Times New Roman" w:eastAsia="宋体" w:hAnsi="Times New Roman" w:cs="Times New Roman"/>
                <w:color w:val="FF0000"/>
                <w:szCs w:val="21"/>
              </w:rPr>
            </w:pPr>
          </w:p>
        </w:tc>
        <w:tc>
          <w:tcPr>
            <w:tcW w:w="676" w:type="pct"/>
          </w:tcPr>
          <w:p w14:paraId="26774415" w14:textId="77777777" w:rsidR="00D92F82" w:rsidRPr="005E44AF" w:rsidRDefault="00D92F82" w:rsidP="0040610C">
            <w:pPr>
              <w:widowControl w:val="0"/>
              <w:jc w:val="right"/>
              <w:rPr>
                <w:rFonts w:ascii="Times New Roman" w:eastAsia="宋体" w:hAnsi="Times New Roman" w:cs="Times New Roman"/>
                <w:color w:val="FF0000"/>
                <w:szCs w:val="21"/>
              </w:rPr>
            </w:pPr>
          </w:p>
        </w:tc>
      </w:tr>
      <w:tr w:rsidR="00D92F82" w:rsidRPr="005E44AF" w14:paraId="0FC5BB5A" w14:textId="77777777" w:rsidTr="0040610C">
        <w:trPr>
          <w:trHeight w:val="284"/>
        </w:trPr>
        <w:tc>
          <w:tcPr>
            <w:tcW w:w="1321" w:type="pct"/>
            <w:shd w:val="clear" w:color="auto" w:fill="auto"/>
            <w:vAlign w:val="center"/>
          </w:tcPr>
          <w:p w14:paraId="4B33C4B1" w14:textId="77777777" w:rsidR="00D92F82" w:rsidRPr="005E44AF" w:rsidRDefault="00D92F82" w:rsidP="0040610C">
            <w:pPr>
              <w:widowControl w:val="0"/>
              <w:rPr>
                <w:rFonts w:ascii="Times New Roman" w:eastAsia="宋体" w:hAnsi="Times New Roman" w:cs="Times New Roman"/>
                <w:szCs w:val="21"/>
              </w:rPr>
            </w:pPr>
            <w:r w:rsidRPr="005E44AF">
              <w:rPr>
                <w:rFonts w:ascii="Times New Roman" w:eastAsia="宋体" w:hAnsi="Times New Roman" w:cs="Times New Roman"/>
                <w:szCs w:val="21"/>
              </w:rPr>
              <w:t>银行存款</w:t>
            </w:r>
          </w:p>
        </w:tc>
        <w:tc>
          <w:tcPr>
            <w:tcW w:w="1155" w:type="pct"/>
            <w:shd w:val="clear" w:color="auto" w:fill="auto"/>
            <w:vAlign w:val="center"/>
          </w:tcPr>
          <w:p w14:paraId="1C0D85FB" w14:textId="77777777" w:rsidR="00D92F82" w:rsidRPr="005E44AF" w:rsidRDefault="00D92F82" w:rsidP="0040610C">
            <w:pPr>
              <w:widowControl w:val="0"/>
              <w:jc w:val="right"/>
              <w:rPr>
                <w:rFonts w:ascii="Times New Roman" w:eastAsia="宋体" w:hAnsi="Times New Roman" w:cs="Times New Roman"/>
                <w:color w:val="FF0000"/>
                <w:szCs w:val="21"/>
              </w:rPr>
            </w:pPr>
          </w:p>
        </w:tc>
        <w:tc>
          <w:tcPr>
            <w:tcW w:w="771" w:type="pct"/>
            <w:shd w:val="clear" w:color="auto" w:fill="auto"/>
            <w:vAlign w:val="center"/>
          </w:tcPr>
          <w:p w14:paraId="4DD9B331" w14:textId="77777777" w:rsidR="00D92F82" w:rsidRPr="005E44AF" w:rsidRDefault="00D92F82" w:rsidP="0040610C">
            <w:pPr>
              <w:widowControl w:val="0"/>
              <w:jc w:val="right"/>
              <w:rPr>
                <w:rFonts w:ascii="Times New Roman" w:eastAsia="宋体" w:hAnsi="Times New Roman" w:cs="Times New Roman"/>
                <w:color w:val="FF0000"/>
                <w:szCs w:val="21"/>
              </w:rPr>
            </w:pPr>
          </w:p>
        </w:tc>
        <w:tc>
          <w:tcPr>
            <w:tcW w:w="1077" w:type="pct"/>
          </w:tcPr>
          <w:p w14:paraId="33BC43CE" w14:textId="77777777" w:rsidR="00D92F82" w:rsidRPr="005E44AF" w:rsidRDefault="00D92F82" w:rsidP="0040610C">
            <w:pPr>
              <w:widowControl w:val="0"/>
              <w:jc w:val="right"/>
              <w:rPr>
                <w:rFonts w:ascii="Times New Roman" w:eastAsia="宋体" w:hAnsi="Times New Roman" w:cs="Times New Roman"/>
                <w:color w:val="FF0000"/>
                <w:szCs w:val="21"/>
              </w:rPr>
            </w:pPr>
          </w:p>
        </w:tc>
        <w:tc>
          <w:tcPr>
            <w:tcW w:w="676" w:type="pct"/>
          </w:tcPr>
          <w:p w14:paraId="588209FB" w14:textId="77777777" w:rsidR="00D92F82" w:rsidRPr="005E44AF" w:rsidRDefault="00D92F82" w:rsidP="0040610C">
            <w:pPr>
              <w:widowControl w:val="0"/>
              <w:jc w:val="right"/>
              <w:rPr>
                <w:rFonts w:ascii="Times New Roman" w:eastAsia="宋体" w:hAnsi="Times New Roman" w:cs="Times New Roman"/>
                <w:color w:val="FF0000"/>
                <w:szCs w:val="21"/>
              </w:rPr>
            </w:pPr>
          </w:p>
        </w:tc>
      </w:tr>
      <w:tr w:rsidR="00D92F82" w:rsidRPr="005E44AF" w14:paraId="024A8372" w14:textId="77777777" w:rsidTr="0040610C">
        <w:trPr>
          <w:trHeight w:val="284"/>
        </w:trPr>
        <w:tc>
          <w:tcPr>
            <w:tcW w:w="1321" w:type="pct"/>
            <w:shd w:val="clear" w:color="auto" w:fill="auto"/>
            <w:vAlign w:val="center"/>
          </w:tcPr>
          <w:p w14:paraId="2FB12504" w14:textId="77777777" w:rsidR="00D92F82" w:rsidRPr="005E44AF" w:rsidRDefault="00D92F82" w:rsidP="0040610C">
            <w:pPr>
              <w:widowControl w:val="0"/>
              <w:rPr>
                <w:rFonts w:ascii="Times New Roman" w:eastAsia="宋体" w:hAnsi="Times New Roman" w:cs="Times New Roman"/>
                <w:szCs w:val="21"/>
              </w:rPr>
            </w:pPr>
            <w:r w:rsidRPr="005E44AF">
              <w:rPr>
                <w:rFonts w:ascii="Times New Roman" w:eastAsia="宋体" w:hAnsi="Times New Roman" w:cs="Times New Roman"/>
                <w:szCs w:val="21"/>
              </w:rPr>
              <w:t>其他货币资金</w:t>
            </w:r>
          </w:p>
        </w:tc>
        <w:tc>
          <w:tcPr>
            <w:tcW w:w="1155" w:type="pct"/>
            <w:shd w:val="clear" w:color="auto" w:fill="auto"/>
            <w:vAlign w:val="center"/>
          </w:tcPr>
          <w:p w14:paraId="39E5E292" w14:textId="77777777" w:rsidR="00D92F82" w:rsidRPr="005E44AF" w:rsidRDefault="00D92F82" w:rsidP="0040610C">
            <w:pPr>
              <w:widowControl w:val="0"/>
              <w:jc w:val="right"/>
              <w:rPr>
                <w:rFonts w:ascii="Times New Roman" w:eastAsia="宋体" w:hAnsi="Times New Roman" w:cs="Times New Roman"/>
                <w:color w:val="FF0000"/>
                <w:szCs w:val="21"/>
              </w:rPr>
            </w:pPr>
          </w:p>
        </w:tc>
        <w:tc>
          <w:tcPr>
            <w:tcW w:w="771" w:type="pct"/>
            <w:shd w:val="clear" w:color="auto" w:fill="auto"/>
            <w:vAlign w:val="center"/>
          </w:tcPr>
          <w:p w14:paraId="4331C5E4" w14:textId="77777777" w:rsidR="00D92F82" w:rsidRPr="005E44AF" w:rsidRDefault="00D92F82" w:rsidP="0040610C">
            <w:pPr>
              <w:widowControl w:val="0"/>
              <w:jc w:val="right"/>
              <w:rPr>
                <w:rFonts w:ascii="Times New Roman" w:eastAsia="宋体" w:hAnsi="Times New Roman" w:cs="Times New Roman"/>
                <w:color w:val="FF0000"/>
                <w:szCs w:val="21"/>
              </w:rPr>
            </w:pPr>
          </w:p>
        </w:tc>
        <w:tc>
          <w:tcPr>
            <w:tcW w:w="1077" w:type="pct"/>
          </w:tcPr>
          <w:p w14:paraId="6781A746" w14:textId="77777777" w:rsidR="00D92F82" w:rsidRPr="005E44AF" w:rsidRDefault="00D92F82" w:rsidP="0040610C">
            <w:pPr>
              <w:widowControl w:val="0"/>
              <w:jc w:val="right"/>
              <w:rPr>
                <w:rFonts w:ascii="Times New Roman" w:eastAsia="宋体" w:hAnsi="Times New Roman" w:cs="Times New Roman"/>
                <w:color w:val="FF0000"/>
                <w:szCs w:val="21"/>
              </w:rPr>
            </w:pPr>
          </w:p>
        </w:tc>
        <w:tc>
          <w:tcPr>
            <w:tcW w:w="676" w:type="pct"/>
          </w:tcPr>
          <w:p w14:paraId="73FB1466" w14:textId="77777777" w:rsidR="00D92F82" w:rsidRPr="005E44AF" w:rsidRDefault="00D92F82" w:rsidP="0040610C">
            <w:pPr>
              <w:widowControl w:val="0"/>
              <w:jc w:val="right"/>
              <w:rPr>
                <w:rFonts w:ascii="Times New Roman" w:eastAsia="宋体" w:hAnsi="Times New Roman" w:cs="Times New Roman"/>
                <w:color w:val="FF0000"/>
                <w:szCs w:val="21"/>
              </w:rPr>
            </w:pPr>
          </w:p>
        </w:tc>
      </w:tr>
      <w:tr w:rsidR="00D92F82" w:rsidRPr="00C17EEB" w14:paraId="5DA5E7AB" w14:textId="77777777" w:rsidTr="0040610C">
        <w:trPr>
          <w:trHeight w:val="284"/>
        </w:trPr>
        <w:tc>
          <w:tcPr>
            <w:tcW w:w="1321" w:type="pct"/>
            <w:shd w:val="clear" w:color="auto" w:fill="auto"/>
            <w:vAlign w:val="center"/>
          </w:tcPr>
          <w:p w14:paraId="7FA15F96" w14:textId="77777777" w:rsidR="00D92F82" w:rsidRPr="005E44AF" w:rsidRDefault="00D92F82" w:rsidP="0040610C">
            <w:pPr>
              <w:widowControl w:val="0"/>
              <w:jc w:val="center"/>
              <w:rPr>
                <w:rFonts w:ascii="Times New Roman" w:eastAsia="宋体" w:hAnsi="Times New Roman" w:cs="Times New Roman"/>
                <w:b/>
                <w:bCs/>
                <w:szCs w:val="21"/>
              </w:rPr>
            </w:pPr>
            <w:r w:rsidRPr="005E44AF">
              <w:rPr>
                <w:rFonts w:ascii="Times New Roman" w:eastAsia="宋体" w:hAnsi="Times New Roman" w:cs="Times New Roman"/>
                <w:b/>
                <w:bCs/>
                <w:szCs w:val="21"/>
              </w:rPr>
              <w:t>合计</w:t>
            </w:r>
          </w:p>
        </w:tc>
        <w:tc>
          <w:tcPr>
            <w:tcW w:w="1155" w:type="pct"/>
            <w:shd w:val="clear" w:color="auto" w:fill="auto"/>
            <w:vAlign w:val="center"/>
          </w:tcPr>
          <w:p w14:paraId="6CDD0004" w14:textId="0573E12F" w:rsidR="00D92F82" w:rsidRPr="005E44AF" w:rsidRDefault="0040610C" w:rsidP="0040610C">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EXCA1-2</w:t>
            </w:r>
          </w:p>
        </w:tc>
        <w:tc>
          <w:tcPr>
            <w:tcW w:w="771" w:type="pct"/>
            <w:shd w:val="clear" w:color="auto" w:fill="auto"/>
            <w:vAlign w:val="center"/>
          </w:tcPr>
          <w:p w14:paraId="75569A67" w14:textId="77777777" w:rsidR="00D92F82" w:rsidRPr="005E44AF" w:rsidRDefault="00D92F82" w:rsidP="0040610C">
            <w:pPr>
              <w:widowControl w:val="0"/>
              <w:jc w:val="right"/>
              <w:rPr>
                <w:rFonts w:ascii="Times New Roman" w:eastAsia="宋体" w:hAnsi="Times New Roman" w:cs="Times New Roman"/>
                <w:b/>
                <w:bCs/>
                <w:color w:val="FF0000"/>
                <w:szCs w:val="21"/>
              </w:rPr>
            </w:pPr>
            <w:r w:rsidRPr="005E44AF">
              <w:rPr>
                <w:rFonts w:ascii="Times New Roman" w:eastAsia="宋体" w:hAnsi="Times New Roman" w:cs="Times New Roman"/>
                <w:b/>
                <w:bCs/>
                <w:color w:val="FF0000"/>
                <w:szCs w:val="21"/>
              </w:rPr>
              <w:t>100.00</w:t>
            </w:r>
          </w:p>
        </w:tc>
        <w:tc>
          <w:tcPr>
            <w:tcW w:w="1077" w:type="pct"/>
            <w:vAlign w:val="center"/>
          </w:tcPr>
          <w:p w14:paraId="166E527D" w14:textId="50E17875" w:rsidR="00D92F82" w:rsidRPr="005E44AF" w:rsidRDefault="0040610C" w:rsidP="0040610C">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EXCA1-1</w:t>
            </w:r>
          </w:p>
        </w:tc>
        <w:tc>
          <w:tcPr>
            <w:tcW w:w="676" w:type="pct"/>
            <w:vAlign w:val="center"/>
          </w:tcPr>
          <w:p w14:paraId="215F3CA2" w14:textId="77777777" w:rsidR="00D92F82" w:rsidRPr="005E44AF" w:rsidRDefault="00D92F82" w:rsidP="0040610C">
            <w:pPr>
              <w:widowControl w:val="0"/>
              <w:jc w:val="right"/>
              <w:rPr>
                <w:rFonts w:ascii="Times New Roman" w:eastAsia="宋体" w:hAnsi="Times New Roman" w:cs="Times New Roman"/>
                <w:b/>
                <w:bCs/>
                <w:color w:val="FF0000"/>
                <w:szCs w:val="21"/>
              </w:rPr>
            </w:pPr>
            <w:r w:rsidRPr="005E44AF">
              <w:rPr>
                <w:rFonts w:ascii="Times New Roman" w:eastAsia="宋体" w:hAnsi="Times New Roman" w:cs="Times New Roman"/>
                <w:b/>
                <w:bCs/>
                <w:color w:val="FF0000"/>
                <w:szCs w:val="21"/>
              </w:rPr>
              <w:t>100.00</w:t>
            </w:r>
          </w:p>
        </w:tc>
      </w:tr>
    </w:tbl>
    <w:p w14:paraId="40B57CA3" w14:textId="2AA2AF1A" w:rsidR="00D92F82" w:rsidRPr="005E44AF" w:rsidRDefault="00D92F82" w:rsidP="00D92F82">
      <w:pPr>
        <w:widowControl w:val="0"/>
        <w:spacing w:line="360" w:lineRule="auto"/>
        <w:ind w:firstLineChars="200" w:firstLine="480"/>
        <w:jc w:val="both"/>
        <w:rPr>
          <w:rFonts w:ascii="Times New Roman" w:eastAsia="宋体" w:hAnsi="Times New Roman" w:cs="Times New Roman"/>
          <w:kern w:val="0"/>
          <w:sz w:val="24"/>
          <w:szCs w:val="20"/>
        </w:rPr>
      </w:pPr>
      <w:r w:rsidRPr="005E44AF">
        <w:rPr>
          <w:rFonts w:ascii="Times New Roman" w:eastAsia="宋体" w:hAnsi="Times New Roman" w:cs="Times New Roman"/>
          <w:kern w:val="0"/>
          <w:sz w:val="24"/>
          <w:szCs w:val="20"/>
        </w:rPr>
        <w:t>截至</w:t>
      </w:r>
      <w:r w:rsidR="0040610C">
        <w:rPr>
          <w:rFonts w:ascii="Times New Roman" w:eastAsia="宋体" w:hAnsi="Times New Roman" w:cs="Times New Roman"/>
          <w:color w:val="FF0000"/>
          <w:kern w:val="0"/>
          <w:sz w:val="24"/>
          <w:szCs w:val="20"/>
        </w:rPr>
        <w:t>EX</w:t>
      </w:r>
      <w:r w:rsidR="0040610C">
        <w:rPr>
          <w:rFonts w:ascii="Times New Roman" w:eastAsia="宋体" w:hAnsi="Times New Roman" w:cs="Times New Roman"/>
          <w:color w:val="FF0000"/>
          <w:kern w:val="0"/>
          <w:sz w:val="24"/>
          <w:szCs w:val="20"/>
        </w:rPr>
        <w:t>报告期末</w:t>
      </w:r>
      <w:r w:rsidRPr="005E44AF">
        <w:rPr>
          <w:rFonts w:ascii="Times New Roman" w:eastAsia="宋体" w:hAnsi="Times New Roman" w:cs="Times New Roman"/>
          <w:kern w:val="0"/>
          <w:sz w:val="24"/>
          <w:szCs w:val="20"/>
        </w:rPr>
        <w:t>，发行人受限货币资金为【】万元，主要系【】。</w:t>
      </w:r>
    </w:p>
    <w:p w14:paraId="6604EEB6" w14:textId="77777777" w:rsidR="002E5504" w:rsidRPr="00D92F82" w:rsidRDefault="002E5504" w:rsidP="00D25020">
      <w:pPr>
        <w:widowControl w:val="0"/>
        <w:spacing w:line="360" w:lineRule="auto"/>
        <w:ind w:firstLineChars="200" w:firstLine="480"/>
        <w:jc w:val="both"/>
        <w:rPr>
          <w:rFonts w:ascii="Times New Roman" w:eastAsia="宋体" w:hAnsi="Times New Roman" w:cs="Times New Roman"/>
          <w:kern w:val="0"/>
          <w:sz w:val="24"/>
          <w:szCs w:val="20"/>
        </w:rPr>
      </w:pPr>
    </w:p>
    <w:sectPr w:rsidR="002E5504" w:rsidRPr="00D92F82" w:rsidSect="00084B22">
      <w:headerReference w:type="default" r:id="rId15"/>
      <w:headerReference w:type="first" r:id="rId16"/>
      <w:footerReference w:type="first" r:id="rId17"/>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璐" w:date="2021-05-10T15:26:00Z" w:initials="璐">
    <w:p w14:paraId="7B8DBE7D" w14:textId="56BD2048" w:rsidR="0040610C" w:rsidRDefault="0040610C">
      <w:pPr>
        <w:pStyle w:val="af"/>
      </w:pPr>
      <w:r>
        <w:rPr>
          <w:rStyle w:val="affff2"/>
        </w:rPr>
        <w:annotationRef/>
      </w:r>
      <w:r>
        <w:rPr>
          <w:rFonts w:hint="eastAsia"/>
        </w:rPr>
        <w:t>类型1：文字替换</w:t>
      </w:r>
    </w:p>
  </w:comment>
  <w:comment w:id="12" w:author="璐" w:date="2021-03-26T13:03:00Z" w:initials="璐">
    <w:p w14:paraId="0C34AAA7" w14:textId="17F61583" w:rsidR="0040610C" w:rsidRPr="00084B22" w:rsidRDefault="0040610C" w:rsidP="00084B22">
      <w:pPr>
        <w:ind w:firstLine="640"/>
      </w:pPr>
      <w:r>
        <w:rPr>
          <w:rStyle w:val="affff2"/>
        </w:rPr>
        <w:annotationRef/>
      </w:r>
      <w:r w:rsidRPr="00084B22">
        <w:rPr>
          <w:rFonts w:hint="eastAsia"/>
        </w:rPr>
        <w:t>类型2：</w:t>
      </w:r>
      <w:r>
        <w:rPr>
          <w:rFonts w:hint="eastAsia"/>
        </w:rPr>
        <w:t>可选</w:t>
      </w:r>
    </w:p>
    <w:p w14:paraId="663217D0" w14:textId="528C2724" w:rsidR="0040610C" w:rsidRPr="00CD45B1" w:rsidRDefault="0040610C" w:rsidP="00084B22">
      <w:pPr>
        <w:ind w:firstLine="640"/>
      </w:pPr>
      <w:r w:rsidRPr="00084B22">
        <w:rPr>
          <w:rFonts w:hint="eastAsia"/>
        </w:rPr>
        <w:t>根据不同项目，重大事项不同，模板中会提前</w:t>
      </w:r>
      <w:r>
        <w:rPr>
          <w:rFonts w:hint="eastAsia"/>
        </w:rPr>
        <w:t>写出普遍适用的重大事项，先替换生成，再根据实际情况删改</w:t>
      </w:r>
    </w:p>
  </w:comment>
  <w:comment w:id="25" w:author="付 璐" w:date="2020-05-29T16:09:00Z" w:initials="付">
    <w:p w14:paraId="039DB0D7" w14:textId="4F2B2CFD" w:rsidR="0040610C" w:rsidRDefault="0040610C">
      <w:pPr>
        <w:pStyle w:val="af"/>
      </w:pPr>
      <w:r>
        <w:rPr>
          <w:rStyle w:val="affff2"/>
        </w:rPr>
        <w:annotationRef/>
      </w:r>
      <w:r>
        <w:rPr>
          <w:rFonts w:hint="eastAsia"/>
        </w:rPr>
        <w:t>更新目录</w:t>
      </w:r>
    </w:p>
  </w:comment>
  <w:comment w:id="38" w:author="璐" w:date="2021-05-10T15:30:00Z" w:initials="璐">
    <w:p w14:paraId="1AEBEE26" w14:textId="77777777" w:rsidR="0040610C" w:rsidRDefault="0040610C">
      <w:pPr>
        <w:pStyle w:val="af"/>
      </w:pPr>
      <w:r>
        <w:rPr>
          <w:rStyle w:val="affff2"/>
        </w:rPr>
        <w:annotationRef/>
      </w:r>
      <w:r>
        <w:rPr>
          <w:rFonts w:hint="eastAsia"/>
        </w:rPr>
        <w:t>可选</w:t>
      </w:r>
    </w:p>
    <w:p w14:paraId="143C397C" w14:textId="419C215B" w:rsidR="0040610C" w:rsidRDefault="0040610C">
      <w:pPr>
        <w:pStyle w:val="af"/>
      </w:pPr>
      <w:r>
        <w:rPr>
          <w:rFonts w:hint="eastAsia"/>
        </w:rPr>
        <w:t>有的机构不涉及</w:t>
      </w:r>
    </w:p>
  </w:comment>
  <w:comment w:id="50" w:author="璐" w:date="2021-05-10T15:39:00Z" w:initials="璐">
    <w:p w14:paraId="0AF6EDB5" w14:textId="13F26F65" w:rsidR="0040610C" w:rsidRDefault="0040610C">
      <w:pPr>
        <w:pStyle w:val="af"/>
      </w:pPr>
      <w:r>
        <w:rPr>
          <w:rStyle w:val="affff2"/>
        </w:rPr>
        <w:annotationRef/>
      </w:r>
      <w:r>
        <w:rPr>
          <w:rFonts w:hint="eastAsia"/>
        </w:rPr>
        <w:t>以下是四类模板，表格就是2列、3列或4列，其实4个模板也可以归纳为可选的问题</w:t>
      </w:r>
    </w:p>
  </w:comment>
  <w:comment w:id="61" w:author="璐" w:date="2021-05-10T15:40:00Z" w:initials="璐">
    <w:p w14:paraId="1D528783" w14:textId="7640A0D8" w:rsidR="0040610C" w:rsidRDefault="0040610C">
      <w:pPr>
        <w:pStyle w:val="af"/>
      </w:pPr>
      <w:r>
        <w:rPr>
          <w:rStyle w:val="affff2"/>
        </w:rPr>
        <w:annotationRef/>
      </w:r>
      <w:r>
        <w:rPr>
          <w:rFonts w:hint="eastAsia"/>
        </w:rPr>
        <w:t>具体项目会变化，一般情况下不变，如果处理起来过于麻烦，可以先不考虑具体项目的变化</w:t>
      </w:r>
    </w:p>
  </w:comment>
  <w:comment w:id="72" w:author="璐" w:date="2021-05-10T15:42:00Z" w:initials="璐">
    <w:p w14:paraId="5DBF28FE" w14:textId="77777777" w:rsidR="0040610C" w:rsidRDefault="0040610C">
      <w:pPr>
        <w:pStyle w:val="af"/>
      </w:pPr>
      <w:r>
        <w:rPr>
          <w:rStyle w:val="affff2"/>
        </w:rPr>
        <w:annotationRef/>
      </w:r>
      <w:r>
        <w:rPr>
          <w:rFonts w:hint="eastAsia"/>
        </w:rPr>
        <w:t>这种之前之所以没有$化，是因为下面内容要手动填，前期填好自动生成，和后期处理差不多</w:t>
      </w:r>
    </w:p>
    <w:p w14:paraId="201B51F7" w14:textId="77777777" w:rsidR="0040610C" w:rsidRDefault="0040610C">
      <w:pPr>
        <w:pStyle w:val="af"/>
      </w:pPr>
    </w:p>
    <w:p w14:paraId="28677EF9" w14:textId="53C3A30C" w:rsidR="0040610C" w:rsidRDefault="0040610C">
      <w:pPr>
        <w:pStyle w:val="af"/>
      </w:pPr>
      <w:r>
        <w:rPr>
          <w:rFonts w:hint="eastAsia"/>
        </w:rPr>
        <w:t>这种问题设计上可以考虑，如果不确定事项，未填内容的替换要素，自动以【】或其他醒目标识直接标记</w:t>
      </w:r>
    </w:p>
  </w:comment>
  <w:comment w:id="83" w:author="璐" w:date="2021-05-10T15:32:00Z" w:initials="璐">
    <w:p w14:paraId="1CD6B178" w14:textId="7FDE0EA2" w:rsidR="0040610C" w:rsidRDefault="0040610C">
      <w:pPr>
        <w:pStyle w:val="af"/>
      </w:pPr>
      <w:r>
        <w:rPr>
          <w:rStyle w:val="affff2"/>
        </w:rPr>
        <w:annotationRef/>
      </w:r>
      <w:r>
        <w:rPr>
          <w:rFonts w:hint="eastAsia"/>
        </w:rPr>
        <w:t>两年和三年的指标代码会有不同，按我之前的方法，会有不同的标识，两年、两年及一期是一样的，三年、三年及一期一样</w:t>
      </w:r>
    </w:p>
    <w:p w14:paraId="3EF98EF9" w14:textId="120CEC95" w:rsidR="0040610C" w:rsidRDefault="0040610C">
      <w:pPr>
        <w:pStyle w:val="af"/>
      </w:pPr>
      <w:r>
        <w:rPr>
          <w:noProof/>
        </w:rPr>
        <w:drawing>
          <wp:inline distT="0" distB="0" distL="0" distR="0" wp14:anchorId="14DCC4A8" wp14:editId="1F8F1EC4">
            <wp:extent cx="2392168" cy="1493808"/>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07753" cy="1503540"/>
                    </a:xfrm>
                    <a:prstGeom prst="rect">
                      <a:avLst/>
                    </a:prstGeom>
                  </pic:spPr>
                </pic:pic>
              </a:graphicData>
            </a:graphic>
          </wp:inline>
        </w:drawing>
      </w:r>
    </w:p>
  </w:comment>
  <w:comment w:id="94" w:author="璐" w:date="2021-05-10T15:46:00Z" w:initials="璐">
    <w:p w14:paraId="04E4605B" w14:textId="40FD6E56" w:rsidR="0040610C" w:rsidRDefault="0040610C">
      <w:pPr>
        <w:pStyle w:val="af"/>
      </w:pPr>
      <w:r>
        <w:rPr>
          <w:rStyle w:val="affff2"/>
        </w:rPr>
        <w:annotationRef/>
      </w:r>
      <w:r>
        <w:rPr>
          <w:rFonts w:hint="eastAsia"/>
        </w:rPr>
        <w:t>如果某一项金额全部为</w:t>
      </w:r>
      <w:r>
        <w:t>0</w:t>
      </w:r>
      <w:r>
        <w:rPr>
          <w:rFonts w:hint="eastAsia"/>
        </w:rPr>
        <w:t>，则删去该行</w:t>
      </w:r>
    </w:p>
  </w:comment>
  <w:comment w:id="95" w:author="璐" w:date="2021-05-10T15:33:00Z" w:initials="璐">
    <w:p w14:paraId="7E4E12E7" w14:textId="1C1F3B9E" w:rsidR="0040610C" w:rsidRDefault="0040610C">
      <w:pPr>
        <w:pStyle w:val="af"/>
      </w:pPr>
      <w:r>
        <w:rPr>
          <w:rStyle w:val="affff2"/>
        </w:rPr>
        <w:annotationRef/>
      </w:r>
      <w:r>
        <w:rPr>
          <w:rFonts w:hint="eastAsia"/>
        </w:rPr>
        <w:t>几种不同变动趋势的描述性词语</w:t>
      </w:r>
    </w:p>
  </w:comment>
  <w:comment w:id="96" w:author="璐" w:date="2021-05-10T15:50:00Z" w:initials="璐">
    <w:p w14:paraId="62174F07" w14:textId="78E8D4AD" w:rsidR="0040610C" w:rsidRDefault="0040610C">
      <w:pPr>
        <w:pStyle w:val="af"/>
      </w:pPr>
      <w:r>
        <w:rPr>
          <w:rStyle w:val="affff2"/>
        </w:rPr>
        <w:annotationRef/>
      </w:r>
      <w:r>
        <w:rPr>
          <w:rFonts w:hint="eastAsia"/>
        </w:rPr>
        <w:t>以下全部以货币资金举例，分别是最近两年、最近两年及一期、最近三年、最近三年及一期</w:t>
      </w:r>
    </w:p>
  </w:comment>
  <w:comment w:id="97" w:author="璐" w:date="2021-05-10T15:35:00Z" w:initials="璐">
    <w:p w14:paraId="710A0355" w14:textId="42FB299A" w:rsidR="0040610C" w:rsidRDefault="0040610C">
      <w:pPr>
        <w:pStyle w:val="af"/>
      </w:pPr>
      <w:r>
        <w:rPr>
          <w:rStyle w:val="affff2"/>
        </w:rPr>
        <w:annotationRef/>
      </w:r>
      <w:r>
        <w:rPr>
          <w:rFonts w:hint="eastAsia"/>
        </w:rPr>
        <w:t>表格中具体数字后期手动填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8DBE7D" w15:done="0"/>
  <w15:commentEx w15:paraId="663217D0" w15:done="0"/>
  <w15:commentEx w15:paraId="039DB0D7" w15:done="0"/>
  <w15:commentEx w15:paraId="143C397C" w15:done="0"/>
  <w15:commentEx w15:paraId="0AF6EDB5" w15:done="0"/>
  <w15:commentEx w15:paraId="1D528783" w15:done="0"/>
  <w15:commentEx w15:paraId="28677EF9" w15:done="0"/>
  <w15:commentEx w15:paraId="3EF98EF9" w15:done="0"/>
  <w15:commentEx w15:paraId="04E4605B" w15:done="0"/>
  <w15:commentEx w15:paraId="7E4E12E7" w15:done="0"/>
  <w15:commentEx w15:paraId="62174F07" w15:done="0"/>
  <w15:commentEx w15:paraId="710A03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3CF13" w16cex:dateUtc="2021-05-10T07:26:00Z"/>
  <w16cex:commentExtensible w16cex:durableId="24085A28" w16cex:dateUtc="2021-03-26T05:03:00Z"/>
  <w16cex:commentExtensible w16cex:durableId="227BB249" w16cex:dateUtc="2020-05-29T08:09:00Z"/>
  <w16cex:commentExtensible w16cex:durableId="2443D02E" w16cex:dateUtc="2021-05-10T07:30:00Z"/>
  <w16cex:commentExtensible w16cex:durableId="2443D244" w16cex:dateUtc="2021-05-10T07:39:00Z"/>
  <w16cex:commentExtensible w16cex:durableId="2443D263" w16cex:dateUtc="2021-05-10T07:40:00Z"/>
  <w16cex:commentExtensible w16cex:durableId="2443D2CE" w16cex:dateUtc="2021-05-10T07:42:00Z"/>
  <w16cex:commentExtensible w16cex:durableId="2443D095" w16cex:dateUtc="2021-05-10T07:32:00Z"/>
  <w16cex:commentExtensible w16cex:durableId="2443D3E6" w16cex:dateUtc="2021-05-10T07:46:00Z"/>
  <w16cex:commentExtensible w16cex:durableId="2443D0C9" w16cex:dateUtc="2021-05-10T07:33:00Z"/>
  <w16cex:commentExtensible w16cex:durableId="2443D4DB" w16cex:dateUtc="2021-05-10T07:50:00Z"/>
  <w16cex:commentExtensible w16cex:durableId="2443D140" w16cex:dateUtc="2021-05-10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8DBE7D" w16cid:durableId="2443CF13"/>
  <w16cid:commentId w16cid:paraId="663217D0" w16cid:durableId="24085A28"/>
  <w16cid:commentId w16cid:paraId="039DB0D7" w16cid:durableId="227BB249"/>
  <w16cid:commentId w16cid:paraId="143C397C" w16cid:durableId="2443D02E"/>
  <w16cid:commentId w16cid:paraId="0AF6EDB5" w16cid:durableId="2443D244"/>
  <w16cid:commentId w16cid:paraId="1D528783" w16cid:durableId="2443D263"/>
  <w16cid:commentId w16cid:paraId="28677EF9" w16cid:durableId="2443D2CE"/>
  <w16cid:commentId w16cid:paraId="3EF98EF9" w16cid:durableId="2443D095"/>
  <w16cid:commentId w16cid:paraId="04E4605B" w16cid:durableId="2443D3E6"/>
  <w16cid:commentId w16cid:paraId="7E4E12E7" w16cid:durableId="2443D0C9"/>
  <w16cid:commentId w16cid:paraId="62174F07" w16cid:durableId="2443D4DB"/>
  <w16cid:commentId w16cid:paraId="710A0355" w16cid:durableId="2443D1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90CAF" w14:textId="77777777" w:rsidR="001528FD" w:rsidRDefault="001528FD" w:rsidP="00E16FA4">
      <w:r>
        <w:separator/>
      </w:r>
    </w:p>
  </w:endnote>
  <w:endnote w:type="continuationSeparator" w:id="0">
    <w:p w14:paraId="50F3F165" w14:textId="77777777" w:rsidR="001528FD" w:rsidRDefault="001528FD" w:rsidP="00E16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úì.">
    <w:altName w:val="宋体"/>
    <w:charset w:val="86"/>
    <w:family w:val="auto"/>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书宋简体">
    <w:altName w:val="微软雅黑"/>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ˎ̥">
    <w:altName w:val="宋体"/>
    <w:charset w:val="86"/>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方正大黑简体">
    <w:altName w:val="黑体"/>
    <w:charset w:val="86"/>
    <w:family w:val="auto"/>
    <w:pitch w:val="default"/>
    <w:sig w:usb0="00000000" w:usb1="00000000" w:usb2="00000010" w:usb3="00000000" w:csb0="00040000" w:csb1="00000000"/>
  </w:font>
  <w:font w:name="汉鼎简中黑">
    <w:altName w:val="宋体"/>
    <w:charset w:val="86"/>
    <w:family w:val="roman"/>
    <w:pitch w:val="default"/>
    <w:sig w:usb0="00000000" w:usb1="00000000" w:usb2="00000010" w:usb3="00000000" w:csb0="00040000" w:csb1="00000000"/>
  </w:font>
  <w:font w:name="楷体_GB2312">
    <w:altName w:val="微软雅黑"/>
    <w:charset w:val="86"/>
    <w:family w:val="modern"/>
    <w:pitch w:val="default"/>
    <w:sig w:usb0="00000000" w:usb1="00000000" w:usb2="00000010" w:usb3="00000000" w:csb0="00040000" w:csb1="00000000"/>
  </w:font>
  <w:font w:name="方正楷体_GBK">
    <w:altName w:val="微软雅黑"/>
    <w:charset w:val="86"/>
    <w:family w:val="script"/>
    <w:pitch w:val="default"/>
    <w:sig w:usb0="00000000" w:usb1="00000000" w:usb2="00000010" w:usb3="00000000" w:csb0="00040000" w:csb1="00000000"/>
  </w:font>
  <w:font w:name="仿宋_GB2312">
    <w:altName w:val="微软雅黑"/>
    <w:charset w:val="86"/>
    <w:family w:val="modern"/>
    <w:pitch w:val="fixed"/>
    <w:sig w:usb0="00000001" w:usb1="080E0000" w:usb2="00000010" w:usb3="00000000" w:csb0="00040001" w:csb1="00000000"/>
  </w:font>
  <w:font w:name="五">
    <w:altName w:val="微软雅黑"/>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
    <w:altName w:val="Batang"/>
    <w:charset w:val="81"/>
    <w:family w:val="roman"/>
    <w:pitch w:val="default"/>
    <w:sig w:usb0="00000000" w:usb1="00000000" w:usb2="00000000" w:usb3="00000000" w:csb0="00040001" w:csb1="00000000"/>
  </w:font>
  <w:font w:name="Century">
    <w:panose1 w:val="02040604050505020304"/>
    <w:charset w:val="00"/>
    <w:family w:val="roman"/>
    <w:pitch w:val="variable"/>
    <w:sig w:usb0="00000287" w:usb1="00000000" w:usb2="00000000" w:usb3="00000000" w:csb0="0000009F" w:csb1="00000000"/>
  </w:font>
  <w:font w:name="SC STKaiti">
    <w:altName w:val="宋体"/>
    <w:charset w:val="86"/>
    <w:family w:val="auto"/>
    <w:pitch w:val="variable"/>
    <w:sig w:usb0="00000287" w:usb1="080F0000" w:usb2="00000010" w:usb3="00000000" w:csb0="0004009F" w:csb1="00000000"/>
  </w:font>
  <w:font w:name="CG Times">
    <w:altName w:val="Times New Roman"/>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pperplate33bc">
    <w:altName w:val="Segoe Print"/>
    <w:charset w:val="00"/>
    <w:family w:val="swiss"/>
    <w:pitch w:val="default"/>
    <w:sig w:usb0="00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CDEDHB+MSung-Light">
    <w:altName w:val="宋体"/>
    <w:charset w:val="86"/>
    <w:family w:val="roman"/>
    <w:pitch w:val="default"/>
    <w:sig w:usb0="00000000" w:usb1="00000000" w:usb2="00000010" w:usb3="00000000" w:csb0="00040000" w:csb1="00000000"/>
  </w:font>
  <w:font w:name="方正仿宋简体">
    <w:altName w:val="微软雅黑"/>
    <w:charset w:val="86"/>
    <w:family w:val="auto"/>
    <w:pitch w:val="default"/>
    <w:sig w:usb0="00000001" w:usb1="080E0000" w:usb2="00000010" w:usb3="00000000" w:csb0="00040000" w:csb1="00000000"/>
  </w:font>
  <w:font w:name="MingLiU">
    <w:altName w:val="細明體"/>
    <w:panose1 w:val="02010609000101010101"/>
    <w:charset w:val="88"/>
    <w:family w:val="modern"/>
    <w:pitch w:val="fixed"/>
    <w:sig w:usb0="A00002FF" w:usb1="28CFFCFA" w:usb2="00000016" w:usb3="00000000" w:csb0="00100001" w:csb1="00000000"/>
  </w:font>
  <w:font w:name="CG Times Bold">
    <w:altName w:val="Times New Roman"/>
    <w:charset w:val="00"/>
    <w:family w:val="roman"/>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M Sung">
    <w:altName w:val="宋体"/>
    <w:charset w:val="86"/>
    <w:family w:val="roman"/>
    <w:pitch w:val="default"/>
    <w:sig w:usb0="00000001" w:usb1="080E0000" w:usb2="00000010" w:usb3="00000000" w:csb0="00040000" w:csb1="00000000"/>
  </w:font>
  <w:font w:name="Univers 47 CondensedLight">
    <w:altName w:val="Arial"/>
    <w:charset w:val="00"/>
    <w:family w:val="swiss"/>
    <w:pitch w:val="variable"/>
    <w:sig w:usb0="00000007"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汉仪书宋一简">
    <w:altName w:val="宋体"/>
    <w:charset w:val="86"/>
    <w:family w:val="modern"/>
    <w:pitch w:val="default"/>
    <w:sig w:usb0="00000000" w:usb1="00000000" w:usb2="00000012" w:usb3="00000000" w:csb0="00040000" w:csb1="00000000"/>
  </w:font>
  <w:font w:name="Times LT Std">
    <w:altName w:val="宋体"/>
    <w:charset w:val="86"/>
    <w:family w:val="auto"/>
    <w:pitch w:val="default"/>
    <w:sig w:usb0="00000001" w:usb1="080E0000" w:usb2="00000010" w:usb3="00000000" w:csb0="00040000" w:csb1="00000000"/>
  </w:font>
  <w:font w:name="eʩ">
    <w:altName w:val="Times New Roman"/>
    <w:charset w:val="00"/>
    <w:family w:val="roman"/>
    <w:pitch w:val="default"/>
    <w:sig w:usb0="00000000" w:usb1="00000000" w:usb2="00000000" w:usb3="00000000" w:csb0="00040001" w:csb1="00000000"/>
  </w:font>
  <w:font w:name="Arial Black">
    <w:panose1 w:val="020B0A04020102020204"/>
    <w:charset w:val="00"/>
    <w:family w:val="swiss"/>
    <w:pitch w:val="variable"/>
    <w:sig w:usb0="A00002AF" w:usb1="400078FB" w:usb2="00000000" w:usb3="00000000" w:csb0="0000009F" w:csb1="00000000"/>
  </w:font>
  <w:font w:name="Gungsuh">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923213276"/>
      <w:docPartObj>
        <w:docPartGallery w:val="Page Numbers (Bottom of Page)"/>
        <w:docPartUnique/>
      </w:docPartObj>
    </w:sdtPr>
    <w:sdtContent>
      <w:p w14:paraId="17BD931A" w14:textId="77777777" w:rsidR="0040610C" w:rsidRDefault="0040610C" w:rsidP="00F544F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14:paraId="5EC10FBB" w14:textId="77777777" w:rsidR="0040610C" w:rsidRDefault="0040610C">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048581409"/>
      <w:docPartObj>
        <w:docPartGallery w:val="Page Numbers (Bottom of Page)"/>
        <w:docPartUnique/>
      </w:docPartObj>
    </w:sdtPr>
    <w:sdtContent>
      <w:p w14:paraId="296C001A" w14:textId="014E6CFB" w:rsidR="0040610C" w:rsidRDefault="0040610C" w:rsidP="00F544F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X</w:t>
        </w:r>
        <w:r>
          <w:rPr>
            <w:rStyle w:val="ae"/>
          </w:rPr>
          <w:fldChar w:fldCharType="end"/>
        </w:r>
      </w:p>
    </w:sdtContent>
  </w:sdt>
  <w:p w14:paraId="2F4CB5FF" w14:textId="77777777" w:rsidR="0040610C" w:rsidRDefault="0040610C">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948542134"/>
      <w:docPartObj>
        <w:docPartGallery w:val="Page Numbers (Bottom of Page)"/>
        <w:docPartUnique/>
      </w:docPartObj>
    </w:sdtPr>
    <w:sdtContent>
      <w:p w14:paraId="5CAB57BF" w14:textId="442B2648" w:rsidR="0040610C" w:rsidRDefault="0040610C" w:rsidP="00F544F3">
        <w:pPr>
          <w:pStyle w:val="ac"/>
          <w:framePr w:wrap="none" w:vAnchor="text" w:hAnchor="margin" w:xAlign="center" w:y="1"/>
          <w:rPr>
            <w:rStyle w:val="ae"/>
          </w:rPr>
        </w:pPr>
        <w:r w:rsidRPr="001C7821">
          <w:rPr>
            <w:rStyle w:val="ae"/>
            <w:rFonts w:ascii="Times New Roman" w:hAnsi="Times New Roman" w:cs="Times New Roman"/>
          </w:rPr>
          <w:fldChar w:fldCharType="begin"/>
        </w:r>
        <w:r w:rsidRPr="001C7821">
          <w:rPr>
            <w:rStyle w:val="ae"/>
            <w:rFonts w:ascii="Times New Roman" w:hAnsi="Times New Roman" w:cs="Times New Roman"/>
          </w:rPr>
          <w:instrText xml:space="preserve"> PAGE </w:instrText>
        </w:r>
        <w:r w:rsidRPr="001C7821">
          <w:rPr>
            <w:rStyle w:val="ae"/>
            <w:rFonts w:ascii="Times New Roman" w:hAnsi="Times New Roman" w:cs="Times New Roman"/>
          </w:rPr>
          <w:fldChar w:fldCharType="separate"/>
        </w:r>
        <w:r>
          <w:rPr>
            <w:rStyle w:val="ae"/>
            <w:rFonts w:ascii="Times New Roman" w:hAnsi="Times New Roman" w:cs="Times New Roman"/>
            <w:noProof/>
          </w:rPr>
          <w:t>93</w:t>
        </w:r>
        <w:r w:rsidRPr="001C7821">
          <w:rPr>
            <w:rStyle w:val="ae"/>
            <w:rFonts w:ascii="Times New Roman" w:hAnsi="Times New Roman" w:cs="Times New Roman"/>
          </w:rPr>
          <w:fldChar w:fldCharType="end"/>
        </w:r>
      </w:p>
    </w:sdtContent>
  </w:sdt>
  <w:p w14:paraId="345226E2" w14:textId="77777777" w:rsidR="0040610C" w:rsidRDefault="0040610C">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331141"/>
      <w:docPartObj>
        <w:docPartGallery w:val="Page Numbers (Bottom of Page)"/>
        <w:docPartUnique/>
      </w:docPartObj>
    </w:sdtPr>
    <w:sdtContent>
      <w:p w14:paraId="644766C0" w14:textId="58E7C6D6" w:rsidR="0040610C" w:rsidRDefault="0040610C">
        <w:pPr>
          <w:pStyle w:val="ac"/>
          <w:jc w:val="center"/>
        </w:pPr>
        <w:r>
          <w:fldChar w:fldCharType="begin"/>
        </w:r>
        <w:r>
          <w:instrText>PAGE   \* MERGEFORMAT</w:instrText>
        </w:r>
        <w:r>
          <w:fldChar w:fldCharType="separate"/>
        </w:r>
        <w:r w:rsidRPr="00A81D92">
          <w:rPr>
            <w:noProof/>
            <w:lang w:val="zh-CN"/>
          </w:rPr>
          <w:t>97</w:t>
        </w:r>
        <w:r>
          <w:fldChar w:fldCharType="end"/>
        </w:r>
      </w:p>
    </w:sdtContent>
  </w:sdt>
  <w:p w14:paraId="01A9342D" w14:textId="77777777" w:rsidR="0040610C" w:rsidRDefault="0040610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EC90C" w14:textId="77777777" w:rsidR="001528FD" w:rsidRDefault="001528FD" w:rsidP="00E16FA4">
      <w:r>
        <w:separator/>
      </w:r>
    </w:p>
  </w:footnote>
  <w:footnote w:type="continuationSeparator" w:id="0">
    <w:p w14:paraId="51F73BF1" w14:textId="77777777" w:rsidR="001528FD" w:rsidRDefault="001528FD" w:rsidP="00E16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A301" w14:textId="77777777" w:rsidR="0040610C" w:rsidRPr="007322E3" w:rsidRDefault="0040610C" w:rsidP="00773C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D7242" w14:textId="77777777" w:rsidR="0040610C" w:rsidRPr="00C20BF2" w:rsidRDefault="0040610C" w:rsidP="00C20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japaneseCounting"/>
      <w:pStyle w:val="1"/>
      <w:lvlText w:val="%1、"/>
      <w:lvlJc w:val="left"/>
      <w:pPr>
        <w:tabs>
          <w:tab w:val="left" w:pos="1455"/>
        </w:tabs>
        <w:ind w:left="1455" w:hanging="720"/>
      </w:pPr>
      <w:rPr>
        <w:rFonts w:hint="default"/>
        <w:b/>
        <w:bCs w:val="0"/>
      </w:rPr>
    </w:lvl>
    <w:lvl w:ilvl="1">
      <w:start w:val="1"/>
      <w:numFmt w:val="ideographDigital"/>
      <w:lvlText w:val="（%2）"/>
      <w:lvlJc w:val="left"/>
      <w:pPr>
        <w:tabs>
          <w:tab w:val="left" w:pos="1401"/>
        </w:tabs>
        <w:ind w:left="1401" w:hanging="420"/>
      </w:pPr>
      <w:rPr>
        <w:rFonts w:hint="eastAsia"/>
      </w:rPr>
    </w:lvl>
    <w:lvl w:ilvl="2">
      <w:start w:val="1"/>
      <w:numFmt w:val="japaneseCounting"/>
      <w:lvlText w:val="（%3）"/>
      <w:lvlJc w:val="left"/>
      <w:pPr>
        <w:tabs>
          <w:tab w:val="left" w:pos="2121"/>
        </w:tabs>
        <w:ind w:left="2121" w:hanging="720"/>
      </w:pPr>
      <w:rPr>
        <w:rFonts w:hint="default"/>
      </w:rPr>
    </w:lvl>
    <w:lvl w:ilvl="3">
      <w:start w:val="1"/>
      <w:numFmt w:val="decimal"/>
      <w:lvlText w:val="%4."/>
      <w:lvlJc w:val="left"/>
      <w:pPr>
        <w:tabs>
          <w:tab w:val="left" w:pos="2241"/>
        </w:tabs>
        <w:ind w:left="2241" w:hanging="420"/>
      </w:pPr>
    </w:lvl>
    <w:lvl w:ilvl="4">
      <w:start w:val="1"/>
      <w:numFmt w:val="lowerLetter"/>
      <w:lvlText w:val="%5)"/>
      <w:lvlJc w:val="left"/>
      <w:pPr>
        <w:tabs>
          <w:tab w:val="left" w:pos="2661"/>
        </w:tabs>
        <w:ind w:left="2661" w:hanging="420"/>
      </w:pPr>
    </w:lvl>
    <w:lvl w:ilvl="5">
      <w:start w:val="1"/>
      <w:numFmt w:val="lowerRoman"/>
      <w:lvlText w:val="%6."/>
      <w:lvlJc w:val="right"/>
      <w:pPr>
        <w:tabs>
          <w:tab w:val="left" w:pos="3081"/>
        </w:tabs>
        <w:ind w:left="3081" w:hanging="420"/>
      </w:pPr>
    </w:lvl>
    <w:lvl w:ilvl="6">
      <w:start w:val="1"/>
      <w:numFmt w:val="decimal"/>
      <w:lvlText w:val="%7."/>
      <w:lvlJc w:val="left"/>
      <w:pPr>
        <w:tabs>
          <w:tab w:val="left" w:pos="3501"/>
        </w:tabs>
        <w:ind w:left="3501" w:hanging="420"/>
      </w:pPr>
    </w:lvl>
    <w:lvl w:ilvl="7">
      <w:start w:val="1"/>
      <w:numFmt w:val="lowerLetter"/>
      <w:lvlText w:val="%8)"/>
      <w:lvlJc w:val="left"/>
      <w:pPr>
        <w:tabs>
          <w:tab w:val="left" w:pos="3921"/>
        </w:tabs>
        <w:ind w:left="3921" w:hanging="420"/>
      </w:pPr>
    </w:lvl>
    <w:lvl w:ilvl="8">
      <w:start w:val="1"/>
      <w:numFmt w:val="lowerRoman"/>
      <w:lvlText w:val="%9."/>
      <w:lvlJc w:val="right"/>
      <w:pPr>
        <w:tabs>
          <w:tab w:val="left" w:pos="4341"/>
        </w:tabs>
        <w:ind w:left="4341" w:hanging="420"/>
      </w:pPr>
    </w:lvl>
  </w:abstractNum>
  <w:abstractNum w:abstractNumId="1" w15:restartNumberingAfterBreak="0">
    <w:nsid w:val="0003F08B"/>
    <w:multiLevelType w:val="multilevel"/>
    <w:tmpl w:val="0003F08B"/>
    <w:lvl w:ilvl="0">
      <w:start w:val="1"/>
      <w:numFmt w:val="decimal"/>
      <w:pStyle w:val="a"/>
      <w:lvlText w:val="%1."/>
      <w:lvlJc w:val="left"/>
      <w:pPr>
        <w:tabs>
          <w:tab w:val="left" w:pos="562"/>
        </w:tabs>
        <w:ind w:left="562" w:hanging="420"/>
      </w:pPr>
      <w:rPr>
        <w:rFonts w:ascii="Times New Roman" w:eastAsia="宋体" w:hAnsi="Times New Roman" w:cs="Times New Roman"/>
        <w:b w:val="0"/>
        <w:snapToGrid w:val="0"/>
        <w:color w:val="000000"/>
        <w:w w:val="0"/>
        <w:sz w:val="24"/>
        <w:szCs w:val="24"/>
        <w:u w:color="000000"/>
      </w:rPr>
    </w:lvl>
    <w:lvl w:ilvl="1">
      <w:start w:val="1"/>
      <w:numFmt w:val="lowerLetter"/>
      <w:lvlText w:val="%2)"/>
      <w:lvlJc w:val="left"/>
      <w:pPr>
        <w:tabs>
          <w:tab w:val="left" w:pos="870"/>
        </w:tabs>
        <w:ind w:left="870" w:hanging="420"/>
      </w:pPr>
      <w:rPr>
        <w:rFonts w:ascii="Times New Roman" w:eastAsia="宋体" w:hAnsi="Times New Roman" w:cs="Times New Roman"/>
      </w:rPr>
    </w:lvl>
    <w:lvl w:ilvl="2">
      <w:start w:val="1"/>
      <w:numFmt w:val="lowerRoman"/>
      <w:lvlText w:val="%3."/>
      <w:lvlJc w:val="right"/>
      <w:pPr>
        <w:tabs>
          <w:tab w:val="left" w:pos="1290"/>
        </w:tabs>
        <w:ind w:left="1290" w:hanging="420"/>
      </w:pPr>
      <w:rPr>
        <w:rFonts w:ascii="Times New Roman" w:eastAsia="宋体" w:hAnsi="Times New Roman" w:cs="Times New Roman"/>
      </w:rPr>
    </w:lvl>
    <w:lvl w:ilvl="3">
      <w:start w:val="1"/>
      <w:numFmt w:val="decimal"/>
      <w:lvlText w:val="%4."/>
      <w:lvlJc w:val="left"/>
      <w:pPr>
        <w:tabs>
          <w:tab w:val="left" w:pos="1710"/>
        </w:tabs>
        <w:ind w:left="1710" w:hanging="420"/>
      </w:pPr>
      <w:rPr>
        <w:rFonts w:ascii="Times New Roman" w:eastAsia="宋体" w:hAnsi="Times New Roman" w:cs="Times New Roman"/>
      </w:rPr>
    </w:lvl>
    <w:lvl w:ilvl="4">
      <w:start w:val="1"/>
      <w:numFmt w:val="lowerLetter"/>
      <w:lvlText w:val="%5)"/>
      <w:lvlJc w:val="left"/>
      <w:pPr>
        <w:tabs>
          <w:tab w:val="left" w:pos="2130"/>
        </w:tabs>
        <w:ind w:left="2130" w:hanging="420"/>
      </w:pPr>
      <w:rPr>
        <w:rFonts w:ascii="Times New Roman" w:eastAsia="宋体" w:hAnsi="Times New Roman" w:cs="Times New Roman"/>
      </w:rPr>
    </w:lvl>
    <w:lvl w:ilvl="5">
      <w:start w:val="1"/>
      <w:numFmt w:val="lowerRoman"/>
      <w:lvlText w:val="%6."/>
      <w:lvlJc w:val="right"/>
      <w:pPr>
        <w:tabs>
          <w:tab w:val="left" w:pos="2550"/>
        </w:tabs>
        <w:ind w:left="2550" w:hanging="420"/>
      </w:pPr>
      <w:rPr>
        <w:rFonts w:ascii="Times New Roman" w:eastAsia="宋体" w:hAnsi="Times New Roman" w:cs="Times New Roman"/>
      </w:rPr>
    </w:lvl>
    <w:lvl w:ilvl="6">
      <w:start w:val="1"/>
      <w:numFmt w:val="decimal"/>
      <w:lvlText w:val="%7."/>
      <w:lvlJc w:val="left"/>
      <w:pPr>
        <w:tabs>
          <w:tab w:val="left" w:pos="2970"/>
        </w:tabs>
        <w:ind w:left="2970" w:hanging="420"/>
      </w:pPr>
      <w:rPr>
        <w:rFonts w:ascii="Times New Roman" w:eastAsia="宋体" w:hAnsi="Times New Roman" w:cs="Times New Roman"/>
      </w:rPr>
    </w:lvl>
    <w:lvl w:ilvl="7">
      <w:start w:val="1"/>
      <w:numFmt w:val="lowerLetter"/>
      <w:lvlText w:val="%8)"/>
      <w:lvlJc w:val="left"/>
      <w:pPr>
        <w:tabs>
          <w:tab w:val="left" w:pos="3390"/>
        </w:tabs>
        <w:ind w:left="3390" w:hanging="420"/>
      </w:pPr>
      <w:rPr>
        <w:rFonts w:ascii="Times New Roman" w:eastAsia="宋体" w:hAnsi="Times New Roman" w:cs="Times New Roman"/>
      </w:rPr>
    </w:lvl>
    <w:lvl w:ilvl="8">
      <w:start w:val="1"/>
      <w:numFmt w:val="lowerRoman"/>
      <w:lvlText w:val="%9."/>
      <w:lvlJc w:val="right"/>
      <w:pPr>
        <w:tabs>
          <w:tab w:val="left" w:pos="3810"/>
        </w:tabs>
        <w:ind w:left="3810" w:hanging="420"/>
      </w:pPr>
      <w:rPr>
        <w:rFonts w:ascii="Times New Roman" w:eastAsia="宋体" w:hAnsi="Times New Roman" w:cs="Times New Roman"/>
      </w:rPr>
    </w:lvl>
  </w:abstractNum>
  <w:abstractNum w:abstractNumId="2" w15:restartNumberingAfterBreak="0">
    <w:nsid w:val="005145DB"/>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19C6713"/>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 w15:restartNumberingAfterBreak="0">
    <w:nsid w:val="033A7AB9"/>
    <w:multiLevelType w:val="hybridMultilevel"/>
    <w:tmpl w:val="CF5486C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6190BE3"/>
    <w:multiLevelType w:val="hybridMultilevel"/>
    <w:tmpl w:val="773A6514"/>
    <w:lvl w:ilvl="0" w:tplc="36A4B78C">
      <w:start w:val="2"/>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2135BC"/>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0C3F7575"/>
    <w:multiLevelType w:val="hybridMultilevel"/>
    <w:tmpl w:val="78524250"/>
    <w:lvl w:ilvl="0" w:tplc="00589096">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0DC500C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129F12E5"/>
    <w:multiLevelType w:val="hybridMultilevel"/>
    <w:tmpl w:val="FE20A782"/>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43D1CD4"/>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166E2EA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1D4E7201"/>
    <w:multiLevelType w:val="hybridMultilevel"/>
    <w:tmpl w:val="CF0ED620"/>
    <w:lvl w:ilvl="0" w:tplc="BB24E950">
      <w:start w:val="1"/>
      <w:numFmt w:val="chineseCountingThousand"/>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1DE107B8"/>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1EA564EB"/>
    <w:multiLevelType w:val="hybridMultilevel"/>
    <w:tmpl w:val="AB4608A4"/>
    <w:lvl w:ilvl="0" w:tplc="BF5017A0">
      <w:start w:val="1"/>
      <w:numFmt w:val="japaneseCounting"/>
      <w:lvlText w:val="（%1）"/>
      <w:lvlJc w:val="left"/>
      <w:pPr>
        <w:ind w:left="0" w:firstLine="482"/>
      </w:pPr>
      <w:rPr>
        <w:rFonts w:hint="default"/>
        <w:color w:val="auto"/>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1F43082A"/>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1F57050A"/>
    <w:multiLevelType w:val="hybridMultilevel"/>
    <w:tmpl w:val="8742934A"/>
    <w:lvl w:ilvl="0" w:tplc="AB72B0B4">
      <w:start w:val="1"/>
      <w:numFmt w:val="chineseCountingThousand"/>
      <w:suff w:val="nothing"/>
      <w:lvlText w:val="%1、"/>
      <w:lvlJc w:val="left"/>
      <w:pPr>
        <w:ind w:left="146"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7" w15:restartNumberingAfterBreak="0">
    <w:nsid w:val="200D3AED"/>
    <w:multiLevelType w:val="hybridMultilevel"/>
    <w:tmpl w:val="FE20A782"/>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0800AC7"/>
    <w:multiLevelType w:val="hybridMultilevel"/>
    <w:tmpl w:val="FD22A538"/>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18D4853"/>
    <w:multiLevelType w:val="hybridMultilevel"/>
    <w:tmpl w:val="FE20A782"/>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86C69AF"/>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299E4189"/>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2B5110CE"/>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2C835E12"/>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C882490"/>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5" w15:restartNumberingAfterBreak="0">
    <w:nsid w:val="343F12D8"/>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15:restartNumberingAfterBreak="0">
    <w:nsid w:val="37FA3B2D"/>
    <w:multiLevelType w:val="hybridMultilevel"/>
    <w:tmpl w:val="53487A0E"/>
    <w:lvl w:ilvl="0" w:tplc="C5A25EE8">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D8A2769"/>
    <w:multiLevelType w:val="hybridMultilevel"/>
    <w:tmpl w:val="4502E4E0"/>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15:restartNumberingAfterBreak="0">
    <w:nsid w:val="3EBE4698"/>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15:restartNumberingAfterBreak="0">
    <w:nsid w:val="40204111"/>
    <w:multiLevelType w:val="hybridMultilevel"/>
    <w:tmpl w:val="7A68895A"/>
    <w:lvl w:ilvl="0" w:tplc="1486A084">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0732B62"/>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2741A6F"/>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2" w15:restartNumberingAfterBreak="0">
    <w:nsid w:val="43F019C4"/>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3" w15:restartNumberingAfterBreak="0">
    <w:nsid w:val="44040E7B"/>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4" w15:restartNumberingAfterBreak="0">
    <w:nsid w:val="4528569F"/>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4A5C6AEA"/>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A6D7C9F"/>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15:restartNumberingAfterBreak="0">
    <w:nsid w:val="4CB57E36"/>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15:restartNumberingAfterBreak="0">
    <w:nsid w:val="50006344"/>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53675C7D"/>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0" w15:restartNumberingAfterBreak="0">
    <w:nsid w:val="564A2277"/>
    <w:multiLevelType w:val="multilevel"/>
    <w:tmpl w:val="564A2277"/>
    <w:lvl w:ilvl="0">
      <w:start w:val="1"/>
      <w:numFmt w:val="japaneseCounting"/>
      <w:pStyle w:val="a0"/>
      <w:lvlText w:val="第%1节"/>
      <w:lvlJc w:val="left"/>
      <w:pPr>
        <w:ind w:left="1280" w:hanging="12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5AF0771B"/>
    <w:multiLevelType w:val="hybridMultilevel"/>
    <w:tmpl w:val="FE20A782"/>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5E622CBC"/>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3" w15:restartNumberingAfterBreak="0">
    <w:nsid w:val="5F9941F5"/>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66546E4D"/>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5" w15:restartNumberingAfterBreak="0">
    <w:nsid w:val="6950026A"/>
    <w:multiLevelType w:val="hybridMultilevel"/>
    <w:tmpl w:val="CF5486C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6ADC3D40"/>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7" w15:restartNumberingAfterBreak="0">
    <w:nsid w:val="6E310A56"/>
    <w:multiLevelType w:val="multilevel"/>
    <w:tmpl w:val="6E310A56"/>
    <w:lvl w:ilvl="0">
      <w:start w:val="1"/>
      <w:numFmt w:val="upperLetter"/>
      <w:pStyle w:val="6"/>
      <w:lvlText w:val="%1."/>
      <w:lvlJc w:val="left"/>
      <w:pPr>
        <w:tabs>
          <w:tab w:val="left" w:pos="360"/>
        </w:tabs>
        <w:ind w:left="360" w:hanging="360"/>
      </w:pPr>
      <w:rPr>
        <w:rFonts w:hint="eastAsia"/>
        <w:sz w:val="24"/>
      </w:rPr>
    </w:lvl>
    <w:lvl w:ilvl="1">
      <w:start w:val="1"/>
      <w:numFmt w:val="decimal"/>
      <w:lvlText w:val="（%2）"/>
      <w:lvlJc w:val="left"/>
      <w:pPr>
        <w:tabs>
          <w:tab w:val="left" w:pos="1140"/>
        </w:tabs>
        <w:ind w:left="1140" w:hanging="720"/>
      </w:pPr>
      <w:rPr>
        <w:rFonts w:ascii="宋体" w:hAnsi="宋体"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8" w15:restartNumberingAfterBreak="0">
    <w:nsid w:val="6FD517DC"/>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9" w15:restartNumberingAfterBreak="0">
    <w:nsid w:val="70B80470"/>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0" w15:restartNumberingAfterBreak="0">
    <w:nsid w:val="71A4015B"/>
    <w:multiLevelType w:val="hybridMultilevel"/>
    <w:tmpl w:val="CF5486C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71CB3BDA"/>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2" w15:restartNumberingAfterBreak="0">
    <w:nsid w:val="748A2592"/>
    <w:multiLevelType w:val="hybridMultilevel"/>
    <w:tmpl w:val="35AA1AB2"/>
    <w:lvl w:ilvl="0" w:tplc="F8BE3418">
      <w:start w:val="1"/>
      <w:numFmt w:val="japaneseCounting"/>
      <w:lvlText w:val="（%1）"/>
      <w:lvlJc w:val="left"/>
      <w:pPr>
        <w:ind w:left="3346" w:firstLine="482"/>
      </w:pPr>
      <w:rPr>
        <w:rFonts w:hint="default"/>
      </w:rPr>
    </w:lvl>
    <w:lvl w:ilvl="1" w:tplc="04090019" w:tentative="1">
      <w:start w:val="1"/>
      <w:numFmt w:val="lowerLetter"/>
      <w:lvlText w:val="%2)"/>
      <w:lvlJc w:val="left"/>
      <w:pPr>
        <w:ind w:left="4668" w:hanging="420"/>
      </w:pPr>
    </w:lvl>
    <w:lvl w:ilvl="2" w:tplc="0409001B" w:tentative="1">
      <w:start w:val="1"/>
      <w:numFmt w:val="lowerRoman"/>
      <w:lvlText w:val="%3."/>
      <w:lvlJc w:val="right"/>
      <w:pPr>
        <w:ind w:left="5088" w:hanging="420"/>
      </w:pPr>
    </w:lvl>
    <w:lvl w:ilvl="3" w:tplc="0409000F" w:tentative="1">
      <w:start w:val="1"/>
      <w:numFmt w:val="decimal"/>
      <w:lvlText w:val="%4."/>
      <w:lvlJc w:val="left"/>
      <w:pPr>
        <w:ind w:left="5508" w:hanging="420"/>
      </w:pPr>
    </w:lvl>
    <w:lvl w:ilvl="4" w:tplc="04090019" w:tentative="1">
      <w:start w:val="1"/>
      <w:numFmt w:val="lowerLetter"/>
      <w:lvlText w:val="%5)"/>
      <w:lvlJc w:val="left"/>
      <w:pPr>
        <w:ind w:left="5928" w:hanging="420"/>
      </w:pPr>
    </w:lvl>
    <w:lvl w:ilvl="5" w:tplc="0409001B" w:tentative="1">
      <w:start w:val="1"/>
      <w:numFmt w:val="lowerRoman"/>
      <w:lvlText w:val="%6."/>
      <w:lvlJc w:val="right"/>
      <w:pPr>
        <w:ind w:left="6348" w:hanging="420"/>
      </w:pPr>
    </w:lvl>
    <w:lvl w:ilvl="6" w:tplc="0409000F" w:tentative="1">
      <w:start w:val="1"/>
      <w:numFmt w:val="decimal"/>
      <w:lvlText w:val="%7."/>
      <w:lvlJc w:val="left"/>
      <w:pPr>
        <w:ind w:left="6768" w:hanging="420"/>
      </w:pPr>
    </w:lvl>
    <w:lvl w:ilvl="7" w:tplc="04090019" w:tentative="1">
      <w:start w:val="1"/>
      <w:numFmt w:val="lowerLetter"/>
      <w:lvlText w:val="%8)"/>
      <w:lvlJc w:val="left"/>
      <w:pPr>
        <w:ind w:left="7188" w:hanging="420"/>
      </w:pPr>
    </w:lvl>
    <w:lvl w:ilvl="8" w:tplc="0409001B" w:tentative="1">
      <w:start w:val="1"/>
      <w:numFmt w:val="lowerRoman"/>
      <w:lvlText w:val="%9."/>
      <w:lvlJc w:val="right"/>
      <w:pPr>
        <w:ind w:left="7608" w:hanging="420"/>
      </w:pPr>
    </w:lvl>
  </w:abstractNum>
  <w:abstractNum w:abstractNumId="53" w15:restartNumberingAfterBreak="0">
    <w:nsid w:val="765D12F8"/>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4" w15:restartNumberingAfterBreak="0">
    <w:nsid w:val="76B9769F"/>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5" w15:restartNumberingAfterBreak="0">
    <w:nsid w:val="7730369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6" w15:restartNumberingAfterBreak="0">
    <w:nsid w:val="78942609"/>
    <w:multiLevelType w:val="multilevel"/>
    <w:tmpl w:val="78942609"/>
    <w:lvl w:ilvl="0">
      <w:start w:val="1"/>
      <w:numFmt w:val="japaneseCounting"/>
      <w:lvlText w:val="%1、"/>
      <w:lvlJc w:val="left"/>
      <w:pPr>
        <w:tabs>
          <w:tab w:val="left" w:pos="480"/>
        </w:tabs>
        <w:ind w:left="480" w:hanging="480"/>
      </w:pPr>
      <w:rPr>
        <w:rFonts w:hint="eastAsia"/>
      </w:rPr>
    </w:lvl>
    <w:lvl w:ilvl="1">
      <w:start w:val="1"/>
      <w:numFmt w:val="chineseCountingThousand"/>
      <w:pStyle w:val="2"/>
      <w:lvlText w:val="(%2)"/>
      <w:lvlJc w:val="left"/>
      <w:pPr>
        <w:tabs>
          <w:tab w:val="left" w:pos="1020"/>
        </w:tabs>
        <w:ind w:left="1020" w:hanging="420"/>
      </w:pPr>
      <w:rPr>
        <w:rFonts w:hint="eastAsia"/>
      </w:rPr>
    </w:lvl>
    <w:lvl w:ilvl="2">
      <w:start w:val="1"/>
      <w:numFmt w:val="decimal"/>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370"/>
        </w:tabs>
        <w:ind w:left="2370" w:hanging="690"/>
      </w:pPr>
      <w:rPr>
        <w:rFonts w:hint="default"/>
      </w:rPr>
    </w:lvl>
    <w:lvl w:ilvl="5">
      <w:start w:val="2"/>
      <w:numFmt w:val="decimal"/>
      <w:lvlText w:val="%6、"/>
      <w:lvlJc w:val="left"/>
      <w:pPr>
        <w:tabs>
          <w:tab w:val="left" w:pos="2820"/>
        </w:tabs>
        <w:ind w:left="2820" w:hanging="720"/>
      </w:pPr>
      <w:rPr>
        <w:rFonts w:hint="default"/>
      </w:rPr>
    </w:lvl>
    <w:lvl w:ilvl="6">
      <w:start w:val="1"/>
      <w:numFmt w:val="japaneseCounting"/>
      <w:lvlText w:val="(%7)"/>
      <w:lvlJc w:val="left"/>
      <w:pPr>
        <w:tabs>
          <w:tab w:val="left" w:pos="3210"/>
        </w:tabs>
        <w:ind w:left="3210" w:hanging="690"/>
      </w:pPr>
      <w:rPr>
        <w:rFonts w:hint="eastAsia"/>
      </w:rPr>
    </w:lvl>
    <w:lvl w:ilvl="7">
      <w:start w:val="2"/>
      <w:numFmt w:val="decimal"/>
      <w:lvlText w:val="%8．"/>
      <w:lvlJc w:val="left"/>
      <w:pPr>
        <w:tabs>
          <w:tab w:val="left" w:pos="3525"/>
        </w:tabs>
        <w:ind w:left="3525" w:hanging="585"/>
      </w:pPr>
      <w:rPr>
        <w:rFonts w:ascii="oúì." w:eastAsia="oúì." w:hint="default"/>
      </w:rPr>
    </w:lvl>
    <w:lvl w:ilvl="8">
      <w:start w:val="1"/>
      <w:numFmt w:val="japaneseCounting"/>
      <w:lvlText w:val="（%9）"/>
      <w:lvlJc w:val="left"/>
      <w:pPr>
        <w:tabs>
          <w:tab w:val="left" w:pos="4080"/>
        </w:tabs>
        <w:ind w:left="4080" w:hanging="720"/>
      </w:pPr>
      <w:rPr>
        <w:rFonts w:hint="eastAsia"/>
      </w:rPr>
    </w:lvl>
  </w:abstractNum>
  <w:abstractNum w:abstractNumId="57" w15:restartNumberingAfterBreak="0">
    <w:nsid w:val="799F1247"/>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8" w15:restartNumberingAfterBreak="0">
    <w:nsid w:val="7C081D04"/>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9" w15:restartNumberingAfterBreak="0">
    <w:nsid w:val="7D8248F3"/>
    <w:multiLevelType w:val="hybridMultilevel"/>
    <w:tmpl w:val="21F06A12"/>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0" w15:restartNumberingAfterBreak="0">
    <w:nsid w:val="7E5314D5"/>
    <w:multiLevelType w:val="hybridMultilevel"/>
    <w:tmpl w:val="53487A0E"/>
    <w:lvl w:ilvl="0" w:tplc="C5A25EE8">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7ECA6837"/>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7"/>
  </w:num>
  <w:num w:numId="2">
    <w:abstractNumId w:val="56"/>
  </w:num>
  <w:num w:numId="3">
    <w:abstractNumId w:val="0"/>
  </w:num>
  <w:num w:numId="4">
    <w:abstractNumId w:val="1"/>
  </w:num>
  <w:num w:numId="5">
    <w:abstractNumId w:val="40"/>
  </w:num>
  <w:num w:numId="6">
    <w:abstractNumId w:val="9"/>
  </w:num>
  <w:num w:numId="7">
    <w:abstractNumId w:val="4"/>
  </w:num>
  <w:num w:numId="8">
    <w:abstractNumId w:val="50"/>
  </w:num>
  <w:num w:numId="9">
    <w:abstractNumId w:val="45"/>
  </w:num>
  <w:num w:numId="10">
    <w:abstractNumId w:val="35"/>
  </w:num>
  <w:num w:numId="11">
    <w:abstractNumId w:val="24"/>
  </w:num>
  <w:num w:numId="12">
    <w:abstractNumId w:val="3"/>
  </w:num>
  <w:num w:numId="13">
    <w:abstractNumId w:val="16"/>
  </w:num>
  <w:num w:numId="14">
    <w:abstractNumId w:val="48"/>
  </w:num>
  <w:num w:numId="15">
    <w:abstractNumId w:val="25"/>
  </w:num>
  <w:num w:numId="16">
    <w:abstractNumId w:val="11"/>
  </w:num>
  <w:num w:numId="17">
    <w:abstractNumId w:val="21"/>
  </w:num>
  <w:num w:numId="18">
    <w:abstractNumId w:val="6"/>
  </w:num>
  <w:num w:numId="19">
    <w:abstractNumId w:val="29"/>
  </w:num>
  <w:num w:numId="20">
    <w:abstractNumId w:val="15"/>
  </w:num>
  <w:num w:numId="21">
    <w:abstractNumId w:val="32"/>
  </w:num>
  <w:num w:numId="22">
    <w:abstractNumId w:val="33"/>
  </w:num>
  <w:num w:numId="23">
    <w:abstractNumId w:val="59"/>
  </w:num>
  <w:num w:numId="24">
    <w:abstractNumId w:val="46"/>
  </w:num>
  <w:num w:numId="25">
    <w:abstractNumId w:val="18"/>
  </w:num>
  <w:num w:numId="26">
    <w:abstractNumId w:val="22"/>
  </w:num>
  <w:num w:numId="27">
    <w:abstractNumId w:val="55"/>
  </w:num>
  <w:num w:numId="28">
    <w:abstractNumId w:val="38"/>
  </w:num>
  <w:num w:numId="29">
    <w:abstractNumId w:val="7"/>
  </w:num>
  <w:num w:numId="30">
    <w:abstractNumId w:val="60"/>
  </w:num>
  <w:num w:numId="31">
    <w:abstractNumId w:val="39"/>
  </w:num>
  <w:num w:numId="32">
    <w:abstractNumId w:val="14"/>
  </w:num>
  <w:num w:numId="33">
    <w:abstractNumId w:val="20"/>
  </w:num>
  <w:num w:numId="34">
    <w:abstractNumId w:val="8"/>
  </w:num>
  <w:num w:numId="35">
    <w:abstractNumId w:val="31"/>
  </w:num>
  <w:num w:numId="36">
    <w:abstractNumId w:val="52"/>
  </w:num>
  <w:num w:numId="37">
    <w:abstractNumId w:val="42"/>
  </w:num>
  <w:num w:numId="38">
    <w:abstractNumId w:val="10"/>
  </w:num>
  <w:num w:numId="39">
    <w:abstractNumId w:val="57"/>
  </w:num>
  <w:num w:numId="40">
    <w:abstractNumId w:val="26"/>
  </w:num>
  <w:num w:numId="41">
    <w:abstractNumId w:val="36"/>
  </w:num>
  <w:num w:numId="42">
    <w:abstractNumId w:val="58"/>
  </w:num>
  <w:num w:numId="43">
    <w:abstractNumId w:val="51"/>
  </w:num>
  <w:num w:numId="44">
    <w:abstractNumId w:val="2"/>
  </w:num>
  <w:num w:numId="45">
    <w:abstractNumId w:val="44"/>
  </w:num>
  <w:num w:numId="46">
    <w:abstractNumId w:val="54"/>
  </w:num>
  <w:num w:numId="47">
    <w:abstractNumId w:val="13"/>
  </w:num>
  <w:num w:numId="48">
    <w:abstractNumId w:val="53"/>
  </w:num>
  <w:num w:numId="49">
    <w:abstractNumId w:val="28"/>
  </w:num>
  <w:num w:numId="50">
    <w:abstractNumId w:val="49"/>
  </w:num>
  <w:num w:numId="51">
    <w:abstractNumId w:val="27"/>
  </w:num>
  <w:num w:numId="52">
    <w:abstractNumId w:val="12"/>
  </w:num>
  <w:num w:numId="53">
    <w:abstractNumId w:val="43"/>
  </w:num>
  <w:num w:numId="54">
    <w:abstractNumId w:val="30"/>
  </w:num>
  <w:num w:numId="55">
    <w:abstractNumId w:val="61"/>
  </w:num>
  <w:num w:numId="56">
    <w:abstractNumId w:val="23"/>
  </w:num>
  <w:num w:numId="57">
    <w:abstractNumId w:val="5"/>
  </w:num>
  <w:num w:numId="58">
    <w:abstractNumId w:val="37"/>
  </w:num>
  <w:num w:numId="59">
    <w:abstractNumId w:val="34"/>
  </w:num>
  <w:num w:numId="60">
    <w:abstractNumId w:val="41"/>
  </w:num>
  <w:num w:numId="61">
    <w:abstractNumId w:val="17"/>
  </w:num>
  <w:num w:numId="62">
    <w:abstractNumId w:val="19"/>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璐">
    <w15:presenceInfo w15:providerId="Windows Live" w15:userId="29095001d46379e3"/>
  </w15:person>
  <w15:person w15:author="付 璐">
    <w15:presenceInfo w15:providerId="Windows Live" w15:userId="29095001d46379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ocumentProtection w:edit="readOnly" w:enforcement="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FA4"/>
    <w:rsid w:val="00003476"/>
    <w:rsid w:val="00004F4F"/>
    <w:rsid w:val="000147B9"/>
    <w:rsid w:val="000247DC"/>
    <w:rsid w:val="00046218"/>
    <w:rsid w:val="00053BB9"/>
    <w:rsid w:val="000543CD"/>
    <w:rsid w:val="000551B5"/>
    <w:rsid w:val="0006216F"/>
    <w:rsid w:val="000675A5"/>
    <w:rsid w:val="00084B22"/>
    <w:rsid w:val="000852AE"/>
    <w:rsid w:val="00087BCF"/>
    <w:rsid w:val="00097FEA"/>
    <w:rsid w:val="000B19BA"/>
    <w:rsid w:val="000B1A86"/>
    <w:rsid w:val="000B4596"/>
    <w:rsid w:val="000C050F"/>
    <w:rsid w:val="000C1D75"/>
    <w:rsid w:val="000C4B3F"/>
    <w:rsid w:val="000D05BE"/>
    <w:rsid w:val="000E4A8C"/>
    <w:rsid w:val="000E50C4"/>
    <w:rsid w:val="000F1B4D"/>
    <w:rsid w:val="000F4AA0"/>
    <w:rsid w:val="00103D62"/>
    <w:rsid w:val="00106A31"/>
    <w:rsid w:val="00116CD3"/>
    <w:rsid w:val="001263A7"/>
    <w:rsid w:val="0012707C"/>
    <w:rsid w:val="00127483"/>
    <w:rsid w:val="0013208A"/>
    <w:rsid w:val="00146B64"/>
    <w:rsid w:val="00151663"/>
    <w:rsid w:val="001528FD"/>
    <w:rsid w:val="00160A34"/>
    <w:rsid w:val="00172775"/>
    <w:rsid w:val="00175522"/>
    <w:rsid w:val="00196798"/>
    <w:rsid w:val="00196DE8"/>
    <w:rsid w:val="001B037E"/>
    <w:rsid w:val="001C47CC"/>
    <w:rsid w:val="001C7821"/>
    <w:rsid w:val="001E25A9"/>
    <w:rsid w:val="001F2A0D"/>
    <w:rsid w:val="001F6EA5"/>
    <w:rsid w:val="001F7705"/>
    <w:rsid w:val="00205236"/>
    <w:rsid w:val="00205634"/>
    <w:rsid w:val="002107ED"/>
    <w:rsid w:val="00210B1A"/>
    <w:rsid w:val="00211421"/>
    <w:rsid w:val="00215CD8"/>
    <w:rsid w:val="00221B68"/>
    <w:rsid w:val="002233EF"/>
    <w:rsid w:val="00224E83"/>
    <w:rsid w:val="00225D61"/>
    <w:rsid w:val="0022767A"/>
    <w:rsid w:val="00227CAE"/>
    <w:rsid w:val="002310E8"/>
    <w:rsid w:val="002400E3"/>
    <w:rsid w:val="00242D6B"/>
    <w:rsid w:val="00246209"/>
    <w:rsid w:val="002507B4"/>
    <w:rsid w:val="002531C4"/>
    <w:rsid w:val="00253FA1"/>
    <w:rsid w:val="002706AB"/>
    <w:rsid w:val="00276B78"/>
    <w:rsid w:val="00276F29"/>
    <w:rsid w:val="00283293"/>
    <w:rsid w:val="00284C66"/>
    <w:rsid w:val="00287330"/>
    <w:rsid w:val="00290EF3"/>
    <w:rsid w:val="002B5597"/>
    <w:rsid w:val="002C742F"/>
    <w:rsid w:val="002D3EF3"/>
    <w:rsid w:val="002D59B4"/>
    <w:rsid w:val="002D665E"/>
    <w:rsid w:val="002E5504"/>
    <w:rsid w:val="002F1E31"/>
    <w:rsid w:val="00301C3F"/>
    <w:rsid w:val="003150B7"/>
    <w:rsid w:val="00321946"/>
    <w:rsid w:val="0032575B"/>
    <w:rsid w:val="00337793"/>
    <w:rsid w:val="00345222"/>
    <w:rsid w:val="00345BE6"/>
    <w:rsid w:val="00347FB3"/>
    <w:rsid w:val="0035212A"/>
    <w:rsid w:val="003608EE"/>
    <w:rsid w:val="0036659A"/>
    <w:rsid w:val="00391712"/>
    <w:rsid w:val="00393F86"/>
    <w:rsid w:val="003946BA"/>
    <w:rsid w:val="003A04B2"/>
    <w:rsid w:val="003A3424"/>
    <w:rsid w:val="003A5CFE"/>
    <w:rsid w:val="003B140B"/>
    <w:rsid w:val="003C549A"/>
    <w:rsid w:val="003D0E87"/>
    <w:rsid w:val="003E7539"/>
    <w:rsid w:val="003F2F99"/>
    <w:rsid w:val="003F4BFF"/>
    <w:rsid w:val="003F66BF"/>
    <w:rsid w:val="00404A54"/>
    <w:rsid w:val="0040610C"/>
    <w:rsid w:val="004072AD"/>
    <w:rsid w:val="0041336E"/>
    <w:rsid w:val="00415190"/>
    <w:rsid w:val="00423044"/>
    <w:rsid w:val="00423EAA"/>
    <w:rsid w:val="00430C30"/>
    <w:rsid w:val="0044223E"/>
    <w:rsid w:val="0044723B"/>
    <w:rsid w:val="00452351"/>
    <w:rsid w:val="004576B6"/>
    <w:rsid w:val="00473EFF"/>
    <w:rsid w:val="00474E13"/>
    <w:rsid w:val="004779BA"/>
    <w:rsid w:val="00482F0C"/>
    <w:rsid w:val="00483B1C"/>
    <w:rsid w:val="00494315"/>
    <w:rsid w:val="004A6721"/>
    <w:rsid w:val="004B2C43"/>
    <w:rsid w:val="004B367F"/>
    <w:rsid w:val="004B39AC"/>
    <w:rsid w:val="004B40FC"/>
    <w:rsid w:val="004B4F51"/>
    <w:rsid w:val="004B6077"/>
    <w:rsid w:val="004C5C8E"/>
    <w:rsid w:val="004D2E68"/>
    <w:rsid w:val="00500C5E"/>
    <w:rsid w:val="00505463"/>
    <w:rsid w:val="00536E2E"/>
    <w:rsid w:val="00536F58"/>
    <w:rsid w:val="005409B1"/>
    <w:rsid w:val="00541F13"/>
    <w:rsid w:val="00543ECD"/>
    <w:rsid w:val="00554CB7"/>
    <w:rsid w:val="00560D04"/>
    <w:rsid w:val="00566127"/>
    <w:rsid w:val="00566667"/>
    <w:rsid w:val="0057422A"/>
    <w:rsid w:val="005742E0"/>
    <w:rsid w:val="00583F77"/>
    <w:rsid w:val="00585F7F"/>
    <w:rsid w:val="00592144"/>
    <w:rsid w:val="00594DED"/>
    <w:rsid w:val="005951FA"/>
    <w:rsid w:val="005B3105"/>
    <w:rsid w:val="005B7DFB"/>
    <w:rsid w:val="00602C38"/>
    <w:rsid w:val="00606D82"/>
    <w:rsid w:val="00607492"/>
    <w:rsid w:val="00612F53"/>
    <w:rsid w:val="006178F9"/>
    <w:rsid w:val="006252A5"/>
    <w:rsid w:val="0062642D"/>
    <w:rsid w:val="00640FF2"/>
    <w:rsid w:val="00641F15"/>
    <w:rsid w:val="00642602"/>
    <w:rsid w:val="0064766A"/>
    <w:rsid w:val="0065025C"/>
    <w:rsid w:val="00650766"/>
    <w:rsid w:val="00652357"/>
    <w:rsid w:val="0065348D"/>
    <w:rsid w:val="00661737"/>
    <w:rsid w:val="00662AAA"/>
    <w:rsid w:val="00664008"/>
    <w:rsid w:val="00670FED"/>
    <w:rsid w:val="00671ED1"/>
    <w:rsid w:val="00672C6C"/>
    <w:rsid w:val="00683DEA"/>
    <w:rsid w:val="00683ED3"/>
    <w:rsid w:val="00687349"/>
    <w:rsid w:val="00690A73"/>
    <w:rsid w:val="006916BB"/>
    <w:rsid w:val="006A3ED3"/>
    <w:rsid w:val="006C7177"/>
    <w:rsid w:val="006D1B23"/>
    <w:rsid w:val="006D4C5C"/>
    <w:rsid w:val="006D7395"/>
    <w:rsid w:val="006E1911"/>
    <w:rsid w:val="006E2F85"/>
    <w:rsid w:val="006E62EA"/>
    <w:rsid w:val="006E6F19"/>
    <w:rsid w:val="006F40B9"/>
    <w:rsid w:val="006F51E6"/>
    <w:rsid w:val="00706D0C"/>
    <w:rsid w:val="00724D27"/>
    <w:rsid w:val="00725E1C"/>
    <w:rsid w:val="00737F11"/>
    <w:rsid w:val="007413A9"/>
    <w:rsid w:val="00744E4C"/>
    <w:rsid w:val="00751BF6"/>
    <w:rsid w:val="00761D53"/>
    <w:rsid w:val="007657D2"/>
    <w:rsid w:val="00773BAF"/>
    <w:rsid w:val="00773CC9"/>
    <w:rsid w:val="00774B06"/>
    <w:rsid w:val="00776546"/>
    <w:rsid w:val="00783B80"/>
    <w:rsid w:val="007973A0"/>
    <w:rsid w:val="00797F19"/>
    <w:rsid w:val="007A20BB"/>
    <w:rsid w:val="007A2D91"/>
    <w:rsid w:val="007B6917"/>
    <w:rsid w:val="007B6E97"/>
    <w:rsid w:val="007D47B1"/>
    <w:rsid w:val="007D7930"/>
    <w:rsid w:val="007E1803"/>
    <w:rsid w:val="007E77BF"/>
    <w:rsid w:val="007F0D71"/>
    <w:rsid w:val="007F7847"/>
    <w:rsid w:val="00801FBF"/>
    <w:rsid w:val="00803CBB"/>
    <w:rsid w:val="00815B62"/>
    <w:rsid w:val="00816FA8"/>
    <w:rsid w:val="0082050B"/>
    <w:rsid w:val="00820F19"/>
    <w:rsid w:val="00822A7D"/>
    <w:rsid w:val="008274F7"/>
    <w:rsid w:val="00831BE4"/>
    <w:rsid w:val="00833B79"/>
    <w:rsid w:val="00833C39"/>
    <w:rsid w:val="00844765"/>
    <w:rsid w:val="008467DE"/>
    <w:rsid w:val="0085344A"/>
    <w:rsid w:val="008564A7"/>
    <w:rsid w:val="00861A28"/>
    <w:rsid w:val="0086394B"/>
    <w:rsid w:val="008835F8"/>
    <w:rsid w:val="00884439"/>
    <w:rsid w:val="00891E4A"/>
    <w:rsid w:val="008A131A"/>
    <w:rsid w:val="008C4072"/>
    <w:rsid w:val="008C4B6E"/>
    <w:rsid w:val="008C4CFA"/>
    <w:rsid w:val="008C5C7A"/>
    <w:rsid w:val="008C68FE"/>
    <w:rsid w:val="008D35F1"/>
    <w:rsid w:val="008D5CC0"/>
    <w:rsid w:val="008E3895"/>
    <w:rsid w:val="008E57FB"/>
    <w:rsid w:val="008F2B9D"/>
    <w:rsid w:val="008F3D0D"/>
    <w:rsid w:val="009102F1"/>
    <w:rsid w:val="00910D33"/>
    <w:rsid w:val="009120A4"/>
    <w:rsid w:val="00914C85"/>
    <w:rsid w:val="00916C3B"/>
    <w:rsid w:val="00951AB6"/>
    <w:rsid w:val="00981276"/>
    <w:rsid w:val="0098284C"/>
    <w:rsid w:val="00992FD3"/>
    <w:rsid w:val="00997D56"/>
    <w:rsid w:val="009A307E"/>
    <w:rsid w:val="009B25BF"/>
    <w:rsid w:val="009C0ECE"/>
    <w:rsid w:val="009C4D37"/>
    <w:rsid w:val="009D0A6E"/>
    <w:rsid w:val="009D3E42"/>
    <w:rsid w:val="009D6D55"/>
    <w:rsid w:val="009E139E"/>
    <w:rsid w:val="009E6185"/>
    <w:rsid w:val="009F3EBB"/>
    <w:rsid w:val="00A00E58"/>
    <w:rsid w:val="00A0278C"/>
    <w:rsid w:val="00A054E3"/>
    <w:rsid w:val="00A067A3"/>
    <w:rsid w:val="00A14892"/>
    <w:rsid w:val="00A14D67"/>
    <w:rsid w:val="00A21278"/>
    <w:rsid w:val="00A2713D"/>
    <w:rsid w:val="00A31997"/>
    <w:rsid w:val="00A34C06"/>
    <w:rsid w:val="00A40C0A"/>
    <w:rsid w:val="00A4220B"/>
    <w:rsid w:val="00A4612B"/>
    <w:rsid w:val="00A50DC3"/>
    <w:rsid w:val="00A555C3"/>
    <w:rsid w:val="00A55FFE"/>
    <w:rsid w:val="00A578A9"/>
    <w:rsid w:val="00A73268"/>
    <w:rsid w:val="00A76E9F"/>
    <w:rsid w:val="00A81D92"/>
    <w:rsid w:val="00AA15FC"/>
    <w:rsid w:val="00AB025D"/>
    <w:rsid w:val="00AB1188"/>
    <w:rsid w:val="00AC0BD3"/>
    <w:rsid w:val="00AD4553"/>
    <w:rsid w:val="00AD6A7D"/>
    <w:rsid w:val="00AE085D"/>
    <w:rsid w:val="00AE28EC"/>
    <w:rsid w:val="00AE65C8"/>
    <w:rsid w:val="00AE79C5"/>
    <w:rsid w:val="00AF2AA0"/>
    <w:rsid w:val="00B01484"/>
    <w:rsid w:val="00B01BB0"/>
    <w:rsid w:val="00B0449B"/>
    <w:rsid w:val="00B069F9"/>
    <w:rsid w:val="00B34D6A"/>
    <w:rsid w:val="00B370B3"/>
    <w:rsid w:val="00B40922"/>
    <w:rsid w:val="00B534A6"/>
    <w:rsid w:val="00B61139"/>
    <w:rsid w:val="00B62B40"/>
    <w:rsid w:val="00B64E08"/>
    <w:rsid w:val="00B64F6D"/>
    <w:rsid w:val="00B75BEB"/>
    <w:rsid w:val="00B763AC"/>
    <w:rsid w:val="00B82BD7"/>
    <w:rsid w:val="00B96BD6"/>
    <w:rsid w:val="00BA03E7"/>
    <w:rsid w:val="00BB04B0"/>
    <w:rsid w:val="00BB2F2E"/>
    <w:rsid w:val="00BC3200"/>
    <w:rsid w:val="00BC6F42"/>
    <w:rsid w:val="00BD4218"/>
    <w:rsid w:val="00BD4762"/>
    <w:rsid w:val="00BE7524"/>
    <w:rsid w:val="00BF0F5A"/>
    <w:rsid w:val="00BF0F87"/>
    <w:rsid w:val="00BF3B5B"/>
    <w:rsid w:val="00BF5AE7"/>
    <w:rsid w:val="00C05E6C"/>
    <w:rsid w:val="00C20BF2"/>
    <w:rsid w:val="00C45B68"/>
    <w:rsid w:val="00C5244F"/>
    <w:rsid w:val="00C5303D"/>
    <w:rsid w:val="00C553A0"/>
    <w:rsid w:val="00C717B7"/>
    <w:rsid w:val="00C87290"/>
    <w:rsid w:val="00C91EA2"/>
    <w:rsid w:val="00C92694"/>
    <w:rsid w:val="00C93773"/>
    <w:rsid w:val="00C9788A"/>
    <w:rsid w:val="00CA16FA"/>
    <w:rsid w:val="00CA5233"/>
    <w:rsid w:val="00CA693A"/>
    <w:rsid w:val="00CB7841"/>
    <w:rsid w:val="00CC35B6"/>
    <w:rsid w:val="00CC51C6"/>
    <w:rsid w:val="00CC64B9"/>
    <w:rsid w:val="00CD0FC3"/>
    <w:rsid w:val="00CD45B1"/>
    <w:rsid w:val="00CD65EC"/>
    <w:rsid w:val="00CF0003"/>
    <w:rsid w:val="00CF5929"/>
    <w:rsid w:val="00D05750"/>
    <w:rsid w:val="00D06DC4"/>
    <w:rsid w:val="00D07481"/>
    <w:rsid w:val="00D1046A"/>
    <w:rsid w:val="00D14954"/>
    <w:rsid w:val="00D14EAB"/>
    <w:rsid w:val="00D15C42"/>
    <w:rsid w:val="00D17FB9"/>
    <w:rsid w:val="00D24261"/>
    <w:rsid w:val="00D25020"/>
    <w:rsid w:val="00D275AB"/>
    <w:rsid w:val="00D33BC9"/>
    <w:rsid w:val="00D5060C"/>
    <w:rsid w:val="00D55B37"/>
    <w:rsid w:val="00D64556"/>
    <w:rsid w:val="00D72D19"/>
    <w:rsid w:val="00D92F82"/>
    <w:rsid w:val="00D93B11"/>
    <w:rsid w:val="00D94760"/>
    <w:rsid w:val="00D947B1"/>
    <w:rsid w:val="00D965EB"/>
    <w:rsid w:val="00DA151D"/>
    <w:rsid w:val="00DE33B7"/>
    <w:rsid w:val="00DF4C70"/>
    <w:rsid w:val="00E066FD"/>
    <w:rsid w:val="00E103E0"/>
    <w:rsid w:val="00E16FA4"/>
    <w:rsid w:val="00E21179"/>
    <w:rsid w:val="00E23417"/>
    <w:rsid w:val="00E342DA"/>
    <w:rsid w:val="00E34C1C"/>
    <w:rsid w:val="00E35BAE"/>
    <w:rsid w:val="00E41E89"/>
    <w:rsid w:val="00E431B5"/>
    <w:rsid w:val="00E433C3"/>
    <w:rsid w:val="00E53669"/>
    <w:rsid w:val="00E54398"/>
    <w:rsid w:val="00E61A36"/>
    <w:rsid w:val="00E662E0"/>
    <w:rsid w:val="00E72F40"/>
    <w:rsid w:val="00E77F97"/>
    <w:rsid w:val="00E80E30"/>
    <w:rsid w:val="00E83298"/>
    <w:rsid w:val="00E922E0"/>
    <w:rsid w:val="00E9784A"/>
    <w:rsid w:val="00EA5183"/>
    <w:rsid w:val="00EB618E"/>
    <w:rsid w:val="00EC16E2"/>
    <w:rsid w:val="00EC7446"/>
    <w:rsid w:val="00ED054F"/>
    <w:rsid w:val="00EE26B0"/>
    <w:rsid w:val="00EE4C64"/>
    <w:rsid w:val="00EE4D79"/>
    <w:rsid w:val="00EF624A"/>
    <w:rsid w:val="00EF7D64"/>
    <w:rsid w:val="00F0275D"/>
    <w:rsid w:val="00F029AD"/>
    <w:rsid w:val="00F04778"/>
    <w:rsid w:val="00F12467"/>
    <w:rsid w:val="00F149D2"/>
    <w:rsid w:val="00F14E80"/>
    <w:rsid w:val="00F21007"/>
    <w:rsid w:val="00F331AB"/>
    <w:rsid w:val="00F544F3"/>
    <w:rsid w:val="00F55594"/>
    <w:rsid w:val="00F60DCB"/>
    <w:rsid w:val="00F720FC"/>
    <w:rsid w:val="00F76830"/>
    <w:rsid w:val="00F848C0"/>
    <w:rsid w:val="00F86B5F"/>
    <w:rsid w:val="00F879AB"/>
    <w:rsid w:val="00F879C5"/>
    <w:rsid w:val="00F91A10"/>
    <w:rsid w:val="00FA62D2"/>
    <w:rsid w:val="00FA7FF7"/>
    <w:rsid w:val="00FB037C"/>
    <w:rsid w:val="00FB11C6"/>
    <w:rsid w:val="00FB1FF1"/>
    <w:rsid w:val="00FB749D"/>
    <w:rsid w:val="00FB7C2F"/>
    <w:rsid w:val="00FC0A13"/>
    <w:rsid w:val="00FC4CD7"/>
    <w:rsid w:val="00FC766F"/>
    <w:rsid w:val="00FF0EF0"/>
    <w:rsid w:val="00FF6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BB635"/>
  <w15:chartTrackingRefBased/>
  <w15:docId w15:val="{756EBC52-11D8-400E-AC93-E359642F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iPriority="0" w:unhideWhenUsed="1"/>
    <w:lsdException w:name="caption" w:semiHidden="1" w:unhideWhenUsed="1" w:qFormat="1"/>
    <w:lsdException w:name="table of figures" w:semiHidden="1" w:unhideWhenUsed="1" w:qFormat="1"/>
    <w:lsdException w:name="envelope address" w:semiHidden="1" w:uiPriority="0"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iPriority="0" w:unhideWhenUsed="1"/>
    <w:lsdException w:name="List" w:semiHidden="1"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qFormat="1"/>
    <w:lsdException w:name="Date" w:semiHidden="1" w:uiPriority="0" w:unhideWhenUsed="1" w:qFormat="1"/>
    <w:lsdException w:name="Body Text First Indent" w:semiHidden="1" w:unhideWhenUsed="1" w:qFormat="1"/>
    <w:lsdException w:name="Body Text First Indent 2" w:semiHidden="1" w:unhideWhenUsed="1" w:qFormat="1"/>
    <w:lsdException w:name="Note Heading" w:semiHidden="1" w:uiPriority="0" w:unhideWhenUsed="1" w:qFormat="1"/>
    <w:lsdException w:name="Body Text 2" w:semiHidden="1"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iPriority="0"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qFormat="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rsid w:val="008274F7"/>
    <w:rPr>
      <w:sz w:val="21"/>
      <w:szCs w:val="22"/>
    </w:rPr>
  </w:style>
  <w:style w:type="paragraph" w:styleId="10">
    <w:name w:val="heading 1"/>
    <w:basedOn w:val="a1"/>
    <w:next w:val="a1"/>
    <w:link w:val="11"/>
    <w:uiPriority w:val="99"/>
    <w:qFormat/>
    <w:rsid w:val="00C20BF2"/>
    <w:pPr>
      <w:keepNext/>
      <w:keepLines/>
      <w:spacing w:before="340" w:after="330" w:line="578" w:lineRule="auto"/>
      <w:outlineLvl w:val="0"/>
    </w:pPr>
    <w:rPr>
      <w:b/>
      <w:bCs/>
      <w:kern w:val="44"/>
      <w:sz w:val="44"/>
      <w:szCs w:val="44"/>
    </w:rPr>
  </w:style>
  <w:style w:type="paragraph" w:styleId="20">
    <w:name w:val="heading 2"/>
    <w:basedOn w:val="a1"/>
    <w:next w:val="a1"/>
    <w:link w:val="22"/>
    <w:uiPriority w:val="99"/>
    <w:unhideWhenUsed/>
    <w:qFormat/>
    <w:rsid w:val="00C20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9"/>
    <w:qFormat/>
    <w:rsid w:val="00C20BF2"/>
    <w:pPr>
      <w:keepNext/>
      <w:keepLines/>
      <w:spacing w:before="260" w:after="260" w:line="416" w:lineRule="auto"/>
      <w:outlineLvl w:val="2"/>
    </w:pPr>
    <w:rPr>
      <w:rFonts w:ascii="黑体" w:eastAsia="黑体" w:hAnsi="宋体" w:cs="Times New Roman"/>
      <w:b/>
      <w:bCs/>
      <w:sz w:val="24"/>
      <w:szCs w:val="32"/>
    </w:rPr>
  </w:style>
  <w:style w:type="paragraph" w:styleId="4">
    <w:name w:val="heading 4"/>
    <w:basedOn w:val="a1"/>
    <w:next w:val="a1"/>
    <w:link w:val="40"/>
    <w:uiPriority w:val="99"/>
    <w:qFormat/>
    <w:rsid w:val="00C20BF2"/>
    <w:pPr>
      <w:keepNext/>
      <w:tabs>
        <w:tab w:val="left" w:pos="420"/>
      </w:tabs>
      <w:spacing w:line="360" w:lineRule="auto"/>
      <w:ind w:left="420" w:hanging="420"/>
      <w:outlineLvl w:val="3"/>
    </w:pPr>
    <w:rPr>
      <w:rFonts w:ascii="Times New Roman" w:eastAsia="宋体" w:hAnsi="Times New Roman" w:cs="Times New Roman"/>
      <w:b/>
      <w:bCs/>
      <w:color w:val="000000"/>
      <w:sz w:val="22"/>
    </w:rPr>
  </w:style>
  <w:style w:type="paragraph" w:styleId="5">
    <w:name w:val="heading 5"/>
    <w:basedOn w:val="a1"/>
    <w:next w:val="a1"/>
    <w:link w:val="50"/>
    <w:uiPriority w:val="99"/>
    <w:qFormat/>
    <w:rsid w:val="00C20BF2"/>
    <w:pPr>
      <w:keepNext/>
      <w:tabs>
        <w:tab w:val="left" w:pos="420"/>
      </w:tabs>
      <w:spacing w:beforeLines="50" w:afterLines="50" w:line="360" w:lineRule="auto"/>
      <w:ind w:left="420"/>
      <w:outlineLvl w:val="4"/>
    </w:pPr>
    <w:rPr>
      <w:rFonts w:ascii="Times New Roman" w:eastAsia="宋体" w:hAnsi="Times New Roman" w:cs="Times New Roman"/>
      <w:b/>
      <w:color w:val="000000"/>
      <w:sz w:val="24"/>
    </w:rPr>
  </w:style>
  <w:style w:type="paragraph" w:styleId="6">
    <w:name w:val="heading 6"/>
    <w:basedOn w:val="a1"/>
    <w:next w:val="a1"/>
    <w:link w:val="60"/>
    <w:uiPriority w:val="99"/>
    <w:qFormat/>
    <w:rsid w:val="00C20BF2"/>
    <w:pPr>
      <w:keepNext/>
      <w:numPr>
        <w:numId w:val="1"/>
      </w:numPr>
      <w:spacing w:beforeLines="50" w:afterLines="50" w:line="360" w:lineRule="auto"/>
      <w:outlineLvl w:val="5"/>
    </w:pPr>
    <w:rPr>
      <w:rFonts w:ascii="Times New Roman" w:eastAsia="宋体" w:hAnsi="Times New Roman" w:cs="Times New Roman"/>
      <w:b/>
      <w:color w:val="000000"/>
      <w:sz w:val="24"/>
    </w:rPr>
  </w:style>
  <w:style w:type="paragraph" w:styleId="7">
    <w:name w:val="heading 7"/>
    <w:basedOn w:val="a1"/>
    <w:next w:val="a1"/>
    <w:link w:val="70"/>
    <w:uiPriority w:val="99"/>
    <w:qFormat/>
    <w:rsid w:val="00C20BF2"/>
    <w:pPr>
      <w:keepNext/>
      <w:keepLines/>
      <w:spacing w:before="240" w:after="64" w:line="320" w:lineRule="auto"/>
      <w:ind w:left="198"/>
      <w:outlineLvl w:val="6"/>
    </w:pPr>
    <w:rPr>
      <w:rFonts w:ascii="宋体" w:eastAsia="宋体" w:hAnsi="Times New Roman" w:cs="Times New Roman"/>
      <w:b/>
      <w:bCs/>
      <w:sz w:val="24"/>
      <w:szCs w:val="24"/>
    </w:rPr>
  </w:style>
  <w:style w:type="paragraph" w:styleId="8">
    <w:name w:val="heading 8"/>
    <w:basedOn w:val="a1"/>
    <w:next w:val="a1"/>
    <w:link w:val="80"/>
    <w:uiPriority w:val="99"/>
    <w:qFormat/>
    <w:rsid w:val="00C20BF2"/>
    <w:pPr>
      <w:keepNext/>
      <w:keepLines/>
      <w:spacing w:before="240" w:after="64" w:line="320" w:lineRule="auto"/>
      <w:ind w:left="198"/>
      <w:outlineLvl w:val="7"/>
    </w:pPr>
    <w:rPr>
      <w:rFonts w:ascii="Arial" w:eastAsia="黑体" w:hAnsi="Arial" w:cs="Times New Roman"/>
      <w:sz w:val="24"/>
      <w:szCs w:val="24"/>
    </w:rPr>
  </w:style>
  <w:style w:type="paragraph" w:styleId="9">
    <w:name w:val="heading 9"/>
    <w:basedOn w:val="a1"/>
    <w:next w:val="a1"/>
    <w:link w:val="90"/>
    <w:uiPriority w:val="99"/>
    <w:qFormat/>
    <w:rsid w:val="00C20BF2"/>
    <w:pPr>
      <w:keepNext/>
      <w:keepLines/>
      <w:spacing w:before="240" w:after="64" w:line="320" w:lineRule="auto"/>
      <w:ind w:left="198"/>
      <w:outlineLvl w:val="8"/>
    </w:pPr>
    <w:rPr>
      <w:rFonts w:ascii="Arial" w:eastAsia="黑体" w:hAnsi="Arial" w:cs="Times New Roman"/>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一级"/>
    <w:basedOn w:val="a1"/>
    <w:link w:val="a6"/>
    <w:qFormat/>
    <w:rsid w:val="00E16FA4"/>
    <w:pPr>
      <w:tabs>
        <w:tab w:val="center" w:pos="4153"/>
        <w:tab w:val="left" w:pos="6960"/>
      </w:tabs>
      <w:spacing w:line="360" w:lineRule="auto"/>
      <w:jc w:val="center"/>
      <w:outlineLvl w:val="0"/>
    </w:pPr>
    <w:rPr>
      <w:rFonts w:ascii="Times New Roman" w:eastAsia="宋体" w:hAnsi="Times New Roman" w:cs="Times New Roman"/>
      <w:b/>
      <w:bCs/>
      <w:kern w:val="44"/>
      <w:sz w:val="32"/>
      <w:szCs w:val="24"/>
    </w:rPr>
  </w:style>
  <w:style w:type="character" w:customStyle="1" w:styleId="a6">
    <w:name w:val="一级 字符"/>
    <w:aliases w:val="标题 1 字符1,Section Heading 字符,Chapter Title 字符,章节 字符1,标题 1 Char Char 字符1,标题 1 Char Char Char 字符1,Section Heading Char 字符1,Heading One 字符1,篇 字符1,章标题 字符1,标题 1 Char3 Char 字符1,标题 1 Char Char3 Char 字符1,标题 1 Char3 Char Char Char 字符1"/>
    <w:basedOn w:val="a2"/>
    <w:link w:val="a5"/>
    <w:uiPriority w:val="99"/>
    <w:rsid w:val="00E16FA4"/>
    <w:rPr>
      <w:rFonts w:ascii="Times New Roman" w:eastAsia="宋体" w:hAnsi="Times New Roman" w:cs="Times New Roman"/>
      <w:b/>
      <w:bCs/>
      <w:kern w:val="44"/>
      <w:sz w:val="32"/>
    </w:rPr>
  </w:style>
  <w:style w:type="paragraph" w:customStyle="1" w:styleId="a7">
    <w:name w:val="募集正"/>
    <w:basedOn w:val="a1"/>
    <w:link w:val="a8"/>
    <w:qFormat/>
    <w:rsid w:val="00E16FA4"/>
    <w:pPr>
      <w:spacing w:line="360" w:lineRule="auto"/>
      <w:ind w:firstLineChars="200" w:firstLine="480"/>
    </w:pPr>
    <w:rPr>
      <w:rFonts w:ascii="Times New Roman" w:eastAsia="宋体" w:hAnsi="Times New Roman" w:cs="Times New Roman"/>
      <w:kern w:val="0"/>
      <w:sz w:val="24"/>
      <w:szCs w:val="20"/>
    </w:rPr>
  </w:style>
  <w:style w:type="character" w:customStyle="1" w:styleId="a8">
    <w:name w:val="募集正 字符"/>
    <w:basedOn w:val="a2"/>
    <w:link w:val="a7"/>
    <w:rsid w:val="00E16FA4"/>
    <w:rPr>
      <w:rFonts w:ascii="Times New Roman" w:eastAsia="宋体" w:hAnsi="Times New Roman" w:cs="Times New Roman"/>
      <w:kern w:val="0"/>
      <w:szCs w:val="20"/>
    </w:rPr>
  </w:style>
  <w:style w:type="table" w:styleId="a9">
    <w:name w:val="Table Grid"/>
    <w:basedOn w:val="a3"/>
    <w:uiPriority w:val="39"/>
    <w:qFormat/>
    <w:rsid w:val="00E16FA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1"/>
    <w:link w:val="ab"/>
    <w:uiPriority w:val="99"/>
    <w:unhideWhenUsed/>
    <w:qFormat/>
    <w:rsid w:val="00E16FA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qFormat/>
    <w:rsid w:val="00E16FA4"/>
    <w:rPr>
      <w:sz w:val="18"/>
      <w:szCs w:val="18"/>
    </w:rPr>
  </w:style>
  <w:style w:type="paragraph" w:styleId="ac">
    <w:name w:val="footer"/>
    <w:basedOn w:val="a1"/>
    <w:link w:val="ad"/>
    <w:uiPriority w:val="99"/>
    <w:unhideWhenUsed/>
    <w:qFormat/>
    <w:rsid w:val="00E16FA4"/>
    <w:pPr>
      <w:tabs>
        <w:tab w:val="center" w:pos="4153"/>
        <w:tab w:val="right" w:pos="8306"/>
      </w:tabs>
      <w:snapToGrid w:val="0"/>
    </w:pPr>
    <w:rPr>
      <w:sz w:val="18"/>
      <w:szCs w:val="18"/>
    </w:rPr>
  </w:style>
  <w:style w:type="character" w:customStyle="1" w:styleId="ad">
    <w:name w:val="页脚 字符"/>
    <w:basedOn w:val="a2"/>
    <w:link w:val="ac"/>
    <w:uiPriority w:val="99"/>
    <w:qFormat/>
    <w:rsid w:val="00E16FA4"/>
    <w:rPr>
      <w:sz w:val="18"/>
      <w:szCs w:val="18"/>
    </w:rPr>
  </w:style>
  <w:style w:type="character" w:styleId="ae">
    <w:name w:val="page number"/>
    <w:basedOn w:val="a2"/>
    <w:uiPriority w:val="99"/>
    <w:unhideWhenUsed/>
    <w:qFormat/>
    <w:rsid w:val="00E16FA4"/>
  </w:style>
  <w:style w:type="character" w:customStyle="1" w:styleId="11">
    <w:name w:val="标题 1 字符"/>
    <w:basedOn w:val="a2"/>
    <w:link w:val="10"/>
    <w:qFormat/>
    <w:rsid w:val="00C20BF2"/>
    <w:rPr>
      <w:b/>
      <w:bCs/>
      <w:kern w:val="44"/>
      <w:sz w:val="44"/>
      <w:szCs w:val="44"/>
    </w:rPr>
  </w:style>
  <w:style w:type="paragraph" w:customStyle="1" w:styleId="21">
    <w:name w:val="标题 21"/>
    <w:basedOn w:val="a1"/>
    <w:next w:val="a1"/>
    <w:link w:val="210"/>
    <w:unhideWhenUsed/>
    <w:qFormat/>
    <w:rsid w:val="00C20BF2"/>
    <w:pPr>
      <w:keepNext/>
      <w:keepLines/>
      <w:spacing w:before="260" w:after="260" w:line="416" w:lineRule="auto"/>
      <w:outlineLvl w:val="1"/>
    </w:pPr>
    <w:rPr>
      <w:rFonts w:ascii="等线 Light" w:eastAsia="等线 Light" w:hAnsi="等线 Light" w:cs="Times New Roman"/>
      <w:b/>
      <w:bCs/>
      <w:sz w:val="32"/>
      <w:szCs w:val="32"/>
    </w:rPr>
  </w:style>
  <w:style w:type="character" w:customStyle="1" w:styleId="30">
    <w:name w:val="标题 3 字符"/>
    <w:basedOn w:val="a2"/>
    <w:link w:val="3"/>
    <w:rsid w:val="00C20BF2"/>
    <w:rPr>
      <w:rFonts w:ascii="黑体" w:eastAsia="黑体" w:hAnsi="宋体" w:cs="Times New Roman"/>
      <w:b/>
      <w:bCs/>
      <w:szCs w:val="32"/>
    </w:rPr>
  </w:style>
  <w:style w:type="character" w:customStyle="1" w:styleId="40">
    <w:name w:val="标题 4 字符"/>
    <w:basedOn w:val="a2"/>
    <w:link w:val="4"/>
    <w:uiPriority w:val="99"/>
    <w:qFormat/>
    <w:rsid w:val="00C20BF2"/>
    <w:rPr>
      <w:rFonts w:ascii="Times New Roman" w:eastAsia="宋体" w:hAnsi="Times New Roman" w:cs="Times New Roman"/>
      <w:b/>
      <w:bCs/>
      <w:color w:val="000000"/>
      <w:sz w:val="22"/>
      <w:szCs w:val="22"/>
    </w:rPr>
  </w:style>
  <w:style w:type="character" w:customStyle="1" w:styleId="50">
    <w:name w:val="标题 5 字符"/>
    <w:basedOn w:val="a2"/>
    <w:link w:val="5"/>
    <w:qFormat/>
    <w:rsid w:val="00C20BF2"/>
    <w:rPr>
      <w:rFonts w:ascii="Times New Roman" w:eastAsia="宋体" w:hAnsi="Times New Roman" w:cs="Times New Roman"/>
      <w:b/>
      <w:color w:val="000000"/>
      <w:szCs w:val="22"/>
    </w:rPr>
  </w:style>
  <w:style w:type="character" w:customStyle="1" w:styleId="60">
    <w:name w:val="标题 6 字符"/>
    <w:basedOn w:val="a2"/>
    <w:link w:val="6"/>
    <w:uiPriority w:val="99"/>
    <w:qFormat/>
    <w:rsid w:val="00C20BF2"/>
    <w:rPr>
      <w:rFonts w:ascii="Times New Roman" w:eastAsia="宋体" w:hAnsi="Times New Roman" w:cs="Times New Roman"/>
      <w:b/>
      <w:color w:val="000000"/>
      <w:szCs w:val="22"/>
    </w:rPr>
  </w:style>
  <w:style w:type="character" w:customStyle="1" w:styleId="70">
    <w:name w:val="标题 7 字符"/>
    <w:basedOn w:val="a2"/>
    <w:link w:val="7"/>
    <w:qFormat/>
    <w:rsid w:val="00C20BF2"/>
    <w:rPr>
      <w:rFonts w:ascii="宋体" w:eastAsia="宋体" w:hAnsi="Times New Roman" w:cs="Times New Roman"/>
      <w:b/>
      <w:bCs/>
    </w:rPr>
  </w:style>
  <w:style w:type="character" w:customStyle="1" w:styleId="80">
    <w:name w:val="标题 8 字符"/>
    <w:basedOn w:val="a2"/>
    <w:link w:val="8"/>
    <w:uiPriority w:val="99"/>
    <w:qFormat/>
    <w:rsid w:val="00C20BF2"/>
    <w:rPr>
      <w:rFonts w:ascii="Arial" w:eastAsia="黑体" w:hAnsi="Arial" w:cs="Times New Roman"/>
    </w:rPr>
  </w:style>
  <w:style w:type="character" w:customStyle="1" w:styleId="90">
    <w:name w:val="标题 9 字符"/>
    <w:basedOn w:val="a2"/>
    <w:link w:val="9"/>
    <w:qFormat/>
    <w:rsid w:val="00C20BF2"/>
    <w:rPr>
      <w:rFonts w:ascii="Arial" w:eastAsia="黑体" w:hAnsi="Arial" w:cs="Times New Roman"/>
      <w:szCs w:val="21"/>
    </w:rPr>
  </w:style>
  <w:style w:type="paragraph" w:styleId="af">
    <w:name w:val="annotation text"/>
    <w:basedOn w:val="a1"/>
    <w:link w:val="af0"/>
    <w:uiPriority w:val="99"/>
    <w:unhideWhenUsed/>
    <w:qFormat/>
    <w:rsid w:val="00C20BF2"/>
  </w:style>
  <w:style w:type="character" w:customStyle="1" w:styleId="af0">
    <w:name w:val="批注文字 字符"/>
    <w:basedOn w:val="a2"/>
    <w:link w:val="af"/>
    <w:uiPriority w:val="99"/>
    <w:qFormat/>
    <w:rsid w:val="00C20BF2"/>
    <w:rPr>
      <w:sz w:val="21"/>
      <w:szCs w:val="22"/>
    </w:rPr>
  </w:style>
  <w:style w:type="paragraph" w:styleId="af1">
    <w:name w:val="annotation subject"/>
    <w:basedOn w:val="af"/>
    <w:next w:val="af"/>
    <w:link w:val="af2"/>
    <w:uiPriority w:val="99"/>
    <w:qFormat/>
    <w:rsid w:val="00C20BF2"/>
    <w:rPr>
      <w:rFonts w:ascii="Times New Roman" w:eastAsia="宋体" w:hAnsi="Times New Roman" w:cs="Times New Roman"/>
      <w:b/>
      <w:bCs/>
      <w:szCs w:val="24"/>
    </w:rPr>
  </w:style>
  <w:style w:type="character" w:customStyle="1" w:styleId="af2">
    <w:name w:val="批注主题 字符"/>
    <w:basedOn w:val="af0"/>
    <w:link w:val="af1"/>
    <w:uiPriority w:val="99"/>
    <w:qFormat/>
    <w:rsid w:val="00C20BF2"/>
    <w:rPr>
      <w:rFonts w:ascii="Times New Roman" w:eastAsia="宋体" w:hAnsi="Times New Roman" w:cs="Times New Roman"/>
      <w:b/>
      <w:bCs/>
      <w:sz w:val="21"/>
      <w:szCs w:val="22"/>
    </w:rPr>
  </w:style>
  <w:style w:type="paragraph" w:customStyle="1" w:styleId="TOC71">
    <w:name w:val="TOC 71"/>
    <w:basedOn w:val="a1"/>
    <w:next w:val="a1"/>
    <w:uiPriority w:val="39"/>
    <w:qFormat/>
    <w:rsid w:val="00C20BF2"/>
    <w:pPr>
      <w:ind w:left="1260"/>
    </w:pPr>
    <w:rPr>
      <w:rFonts w:eastAsia="等线"/>
      <w:sz w:val="18"/>
      <w:szCs w:val="18"/>
    </w:rPr>
  </w:style>
  <w:style w:type="paragraph" w:styleId="af3">
    <w:name w:val="Body Text"/>
    <w:basedOn w:val="a1"/>
    <w:link w:val="af4"/>
    <w:uiPriority w:val="99"/>
    <w:unhideWhenUsed/>
    <w:qFormat/>
    <w:rsid w:val="00C20BF2"/>
    <w:pPr>
      <w:spacing w:after="120"/>
    </w:pPr>
  </w:style>
  <w:style w:type="character" w:customStyle="1" w:styleId="af4">
    <w:name w:val="正文文本 字符"/>
    <w:basedOn w:val="a2"/>
    <w:link w:val="af3"/>
    <w:uiPriority w:val="99"/>
    <w:qFormat/>
    <w:rsid w:val="00C20BF2"/>
    <w:rPr>
      <w:sz w:val="21"/>
      <w:szCs w:val="22"/>
    </w:rPr>
  </w:style>
  <w:style w:type="paragraph" w:styleId="af5">
    <w:name w:val="Body Text First Indent"/>
    <w:basedOn w:val="af3"/>
    <w:link w:val="af6"/>
    <w:uiPriority w:val="99"/>
    <w:qFormat/>
    <w:rsid w:val="00C20BF2"/>
    <w:pPr>
      <w:autoSpaceDE w:val="0"/>
      <w:adjustRightInd w:val="0"/>
      <w:snapToGrid w:val="0"/>
      <w:spacing w:beforeLines="50" w:after="0" w:line="360" w:lineRule="auto"/>
      <w:ind w:firstLineChars="200" w:firstLine="200"/>
    </w:pPr>
    <w:rPr>
      <w:rFonts w:ascii="Arial" w:eastAsia="方正书宋简体" w:hAnsi="Arial" w:cs="Times New Roman"/>
      <w:szCs w:val="21"/>
    </w:rPr>
  </w:style>
  <w:style w:type="character" w:customStyle="1" w:styleId="af6">
    <w:name w:val="正文文本首行缩进 字符"/>
    <w:basedOn w:val="af4"/>
    <w:link w:val="af5"/>
    <w:uiPriority w:val="99"/>
    <w:qFormat/>
    <w:rsid w:val="00C20BF2"/>
    <w:rPr>
      <w:rFonts w:ascii="Arial" w:eastAsia="方正书宋简体" w:hAnsi="Arial" w:cs="Times New Roman"/>
      <w:sz w:val="21"/>
      <w:szCs w:val="21"/>
    </w:rPr>
  </w:style>
  <w:style w:type="paragraph" w:styleId="af7">
    <w:name w:val="Note Heading"/>
    <w:basedOn w:val="a1"/>
    <w:next w:val="a1"/>
    <w:link w:val="af8"/>
    <w:qFormat/>
    <w:rsid w:val="00C20BF2"/>
    <w:pPr>
      <w:jc w:val="center"/>
    </w:pPr>
    <w:rPr>
      <w:rFonts w:ascii="Times New Roman" w:eastAsia="宋体" w:hAnsi="Times New Roman" w:cs="Times New Roman"/>
      <w:szCs w:val="21"/>
    </w:rPr>
  </w:style>
  <w:style w:type="character" w:customStyle="1" w:styleId="af8">
    <w:name w:val="注释标题 字符"/>
    <w:basedOn w:val="a2"/>
    <w:link w:val="af7"/>
    <w:qFormat/>
    <w:rsid w:val="00C20BF2"/>
    <w:rPr>
      <w:rFonts w:ascii="Times New Roman" w:eastAsia="宋体" w:hAnsi="Times New Roman" w:cs="Times New Roman"/>
      <w:sz w:val="21"/>
      <w:szCs w:val="21"/>
    </w:rPr>
  </w:style>
  <w:style w:type="paragraph" w:styleId="41">
    <w:name w:val="List Bullet 4"/>
    <w:basedOn w:val="a1"/>
    <w:qFormat/>
    <w:rsid w:val="00C20BF2"/>
    <w:pPr>
      <w:tabs>
        <w:tab w:val="left" w:pos="720"/>
        <w:tab w:val="left" w:pos="1620"/>
      </w:tabs>
      <w:ind w:leftChars="600" w:left="1620" w:hanging="720"/>
    </w:pPr>
    <w:rPr>
      <w:rFonts w:ascii="Times New Roman" w:eastAsia="宋体" w:hAnsi="Times New Roman" w:cs="Times New Roman"/>
      <w:szCs w:val="21"/>
    </w:rPr>
  </w:style>
  <w:style w:type="paragraph" w:styleId="81">
    <w:name w:val="index 8"/>
    <w:basedOn w:val="a1"/>
    <w:next w:val="a1"/>
    <w:semiHidden/>
    <w:rsid w:val="00C20BF2"/>
    <w:pPr>
      <w:ind w:left="1680" w:hanging="210"/>
    </w:pPr>
    <w:rPr>
      <w:rFonts w:ascii="Times New Roman" w:eastAsia="宋体" w:hAnsi="Times New Roman" w:cs="Times New Roman"/>
      <w:sz w:val="18"/>
      <w:szCs w:val="18"/>
    </w:rPr>
  </w:style>
  <w:style w:type="paragraph" w:styleId="af9">
    <w:name w:val="E-mail Signature"/>
    <w:basedOn w:val="a1"/>
    <w:link w:val="afa"/>
    <w:rsid w:val="00C20BF2"/>
    <w:rPr>
      <w:szCs w:val="24"/>
    </w:rPr>
  </w:style>
  <w:style w:type="character" w:customStyle="1" w:styleId="afa">
    <w:name w:val="电子邮件签名 字符"/>
    <w:basedOn w:val="a2"/>
    <w:link w:val="af9"/>
    <w:rsid w:val="00C20BF2"/>
    <w:rPr>
      <w:sz w:val="21"/>
    </w:rPr>
  </w:style>
  <w:style w:type="paragraph" w:styleId="afb">
    <w:name w:val="List Number"/>
    <w:basedOn w:val="a1"/>
    <w:qFormat/>
    <w:rsid w:val="00C20BF2"/>
    <w:pPr>
      <w:tabs>
        <w:tab w:val="left" w:pos="360"/>
      </w:tabs>
      <w:spacing w:afterLines="50"/>
      <w:ind w:left="360" w:hangingChars="200" w:hanging="360"/>
    </w:pPr>
    <w:rPr>
      <w:rFonts w:ascii="Times New Roman" w:eastAsia="宋体" w:hAnsi="Times New Roman" w:cs="Times New Roman"/>
      <w:szCs w:val="24"/>
    </w:rPr>
  </w:style>
  <w:style w:type="paragraph" w:styleId="afc">
    <w:name w:val="Normal Indent"/>
    <w:basedOn w:val="a1"/>
    <w:link w:val="afd"/>
    <w:uiPriority w:val="99"/>
    <w:qFormat/>
    <w:rsid w:val="00C20BF2"/>
    <w:pPr>
      <w:ind w:firstLine="420"/>
    </w:pPr>
    <w:rPr>
      <w:rFonts w:ascii="Times New Roman" w:eastAsia="宋体" w:hAnsi="Times New Roman" w:cs="Times New Roman"/>
      <w:szCs w:val="21"/>
    </w:rPr>
  </w:style>
  <w:style w:type="paragraph" w:styleId="afe">
    <w:name w:val="caption"/>
    <w:basedOn w:val="a1"/>
    <w:next w:val="a1"/>
    <w:link w:val="aff"/>
    <w:uiPriority w:val="99"/>
    <w:qFormat/>
    <w:rsid w:val="00C20BF2"/>
    <w:rPr>
      <w:rFonts w:ascii="Cambria" w:eastAsia="黑体" w:hAnsi="Cambria" w:cs="Times New Roman"/>
      <w:sz w:val="20"/>
      <w:szCs w:val="20"/>
    </w:rPr>
  </w:style>
  <w:style w:type="paragraph" w:styleId="51">
    <w:name w:val="index 5"/>
    <w:basedOn w:val="a1"/>
    <w:next w:val="a1"/>
    <w:semiHidden/>
    <w:rsid w:val="00C20BF2"/>
    <w:pPr>
      <w:ind w:left="1050" w:hanging="210"/>
    </w:pPr>
    <w:rPr>
      <w:rFonts w:ascii="Times New Roman" w:eastAsia="宋体" w:hAnsi="Times New Roman" w:cs="Times New Roman"/>
      <w:sz w:val="18"/>
      <w:szCs w:val="18"/>
    </w:rPr>
  </w:style>
  <w:style w:type="paragraph" w:styleId="aff0">
    <w:name w:val="List Bullet"/>
    <w:basedOn w:val="a1"/>
    <w:qFormat/>
    <w:rsid w:val="00C20BF2"/>
    <w:pPr>
      <w:tabs>
        <w:tab w:val="left" w:pos="360"/>
      </w:tabs>
      <w:ind w:left="360" w:hanging="360"/>
    </w:pPr>
    <w:rPr>
      <w:rFonts w:ascii="Times New Roman" w:eastAsia="宋体" w:hAnsi="Times New Roman" w:cs="Times New Roman"/>
      <w:szCs w:val="24"/>
    </w:rPr>
  </w:style>
  <w:style w:type="paragraph" w:styleId="aff1">
    <w:name w:val="envelope address"/>
    <w:basedOn w:val="a1"/>
    <w:rsid w:val="00C20BF2"/>
    <w:pPr>
      <w:snapToGrid w:val="0"/>
      <w:ind w:leftChars="1400" w:left="100"/>
    </w:pPr>
    <w:rPr>
      <w:rFonts w:ascii="Cambria" w:eastAsia="宋体" w:hAnsi="Cambria" w:cs="Times New Roman"/>
      <w:sz w:val="24"/>
      <w:szCs w:val="24"/>
    </w:rPr>
  </w:style>
  <w:style w:type="paragraph" w:styleId="aff2">
    <w:name w:val="Document Map"/>
    <w:basedOn w:val="a1"/>
    <w:link w:val="aff3"/>
    <w:uiPriority w:val="99"/>
    <w:qFormat/>
    <w:rsid w:val="00C20BF2"/>
    <w:pPr>
      <w:shd w:val="clear" w:color="auto" w:fill="000080"/>
    </w:pPr>
    <w:rPr>
      <w:rFonts w:ascii="Times New Roman" w:eastAsia="宋体" w:hAnsi="Times New Roman" w:cs="Times New Roman"/>
      <w:szCs w:val="24"/>
    </w:rPr>
  </w:style>
  <w:style w:type="character" w:customStyle="1" w:styleId="aff3">
    <w:name w:val="文档结构图 字符"/>
    <w:basedOn w:val="a2"/>
    <w:link w:val="aff2"/>
    <w:uiPriority w:val="99"/>
    <w:qFormat/>
    <w:rsid w:val="00C20BF2"/>
    <w:rPr>
      <w:rFonts w:ascii="Times New Roman" w:eastAsia="宋体" w:hAnsi="Times New Roman" w:cs="Times New Roman"/>
      <w:sz w:val="21"/>
      <w:shd w:val="clear" w:color="auto" w:fill="000080"/>
    </w:rPr>
  </w:style>
  <w:style w:type="paragraph" w:styleId="61">
    <w:name w:val="index 6"/>
    <w:basedOn w:val="a1"/>
    <w:next w:val="a1"/>
    <w:semiHidden/>
    <w:rsid w:val="00C20BF2"/>
    <w:pPr>
      <w:ind w:left="1260" w:hanging="210"/>
    </w:pPr>
    <w:rPr>
      <w:rFonts w:ascii="Times New Roman" w:eastAsia="宋体" w:hAnsi="Times New Roman" w:cs="Times New Roman"/>
      <w:sz w:val="18"/>
      <w:szCs w:val="18"/>
    </w:rPr>
  </w:style>
  <w:style w:type="paragraph" w:styleId="aff4">
    <w:name w:val="Salutation"/>
    <w:basedOn w:val="a1"/>
    <w:next w:val="a1"/>
    <w:link w:val="aff5"/>
    <w:qFormat/>
    <w:rsid w:val="00C20BF2"/>
    <w:rPr>
      <w:rFonts w:ascii="Times New Roman" w:hAnsi="Times New Roman"/>
    </w:rPr>
  </w:style>
  <w:style w:type="character" w:customStyle="1" w:styleId="aff5">
    <w:name w:val="称呼 字符"/>
    <w:basedOn w:val="a2"/>
    <w:link w:val="aff4"/>
    <w:qFormat/>
    <w:rsid w:val="00C20BF2"/>
    <w:rPr>
      <w:rFonts w:ascii="Times New Roman" w:hAnsi="Times New Roman"/>
      <w:sz w:val="21"/>
      <w:szCs w:val="22"/>
    </w:rPr>
  </w:style>
  <w:style w:type="paragraph" w:styleId="31">
    <w:name w:val="Body Text 3"/>
    <w:basedOn w:val="a1"/>
    <w:link w:val="32"/>
    <w:qFormat/>
    <w:rsid w:val="00C20BF2"/>
    <w:pPr>
      <w:spacing w:after="120"/>
    </w:pPr>
    <w:rPr>
      <w:rFonts w:ascii="Times New Roman" w:eastAsia="宋体" w:hAnsi="Times New Roman" w:cs="Times New Roman"/>
      <w:sz w:val="16"/>
      <w:szCs w:val="16"/>
    </w:rPr>
  </w:style>
  <w:style w:type="character" w:customStyle="1" w:styleId="32">
    <w:name w:val="正文文本 3 字符"/>
    <w:basedOn w:val="a2"/>
    <w:link w:val="31"/>
    <w:qFormat/>
    <w:rsid w:val="00C20BF2"/>
    <w:rPr>
      <w:rFonts w:ascii="Times New Roman" w:eastAsia="宋体" w:hAnsi="Times New Roman" w:cs="Times New Roman"/>
      <w:sz w:val="16"/>
      <w:szCs w:val="16"/>
    </w:rPr>
  </w:style>
  <w:style w:type="paragraph" w:styleId="aff6">
    <w:name w:val="Closing"/>
    <w:basedOn w:val="a1"/>
    <w:link w:val="aff7"/>
    <w:rsid w:val="00C20BF2"/>
    <w:pPr>
      <w:ind w:leftChars="2100" w:left="100"/>
    </w:pPr>
    <w:rPr>
      <w:szCs w:val="24"/>
    </w:rPr>
  </w:style>
  <w:style w:type="character" w:customStyle="1" w:styleId="aff7">
    <w:name w:val="结束语 字符"/>
    <w:basedOn w:val="a2"/>
    <w:link w:val="aff6"/>
    <w:rsid w:val="00C20BF2"/>
    <w:rPr>
      <w:sz w:val="21"/>
    </w:rPr>
  </w:style>
  <w:style w:type="paragraph" w:styleId="aff8">
    <w:name w:val="Body Text Indent"/>
    <w:basedOn w:val="a1"/>
    <w:link w:val="aff9"/>
    <w:uiPriority w:val="99"/>
    <w:qFormat/>
    <w:rsid w:val="00C20BF2"/>
    <w:pPr>
      <w:autoSpaceDE w:val="0"/>
      <w:autoSpaceDN w:val="0"/>
      <w:adjustRightInd w:val="0"/>
      <w:spacing w:line="360" w:lineRule="auto"/>
      <w:ind w:firstLineChars="200" w:firstLine="480"/>
    </w:pPr>
    <w:rPr>
      <w:rFonts w:ascii="Times New Roman" w:eastAsia="宋体" w:hAnsi="Times New Roman" w:cs="Times New Roman"/>
      <w:kern w:val="0"/>
      <w:sz w:val="24"/>
      <w:szCs w:val="24"/>
    </w:rPr>
  </w:style>
  <w:style w:type="character" w:customStyle="1" w:styleId="aff9">
    <w:name w:val="正文文本缩进 字符"/>
    <w:basedOn w:val="a2"/>
    <w:link w:val="aff8"/>
    <w:uiPriority w:val="99"/>
    <w:qFormat/>
    <w:rsid w:val="00C20BF2"/>
    <w:rPr>
      <w:rFonts w:ascii="Times New Roman" w:eastAsia="宋体" w:hAnsi="Times New Roman" w:cs="Times New Roman"/>
      <w:kern w:val="0"/>
    </w:rPr>
  </w:style>
  <w:style w:type="paragraph" w:styleId="23">
    <w:name w:val="List 2"/>
    <w:basedOn w:val="a1"/>
    <w:uiPriority w:val="99"/>
    <w:rsid w:val="00C20BF2"/>
    <w:pPr>
      <w:adjustRightInd w:val="0"/>
      <w:spacing w:line="261" w:lineRule="atLeast"/>
      <w:ind w:left="840" w:hanging="420"/>
      <w:textAlignment w:val="baseline"/>
    </w:pPr>
    <w:rPr>
      <w:rFonts w:ascii="Times New Roman" w:eastAsia="宋体" w:hAnsi="Times New Roman" w:cs="Times New Roman"/>
      <w:kern w:val="0"/>
      <w:sz w:val="28"/>
      <w:szCs w:val="20"/>
    </w:rPr>
  </w:style>
  <w:style w:type="paragraph" w:styleId="affa">
    <w:name w:val="Block Text"/>
    <w:basedOn w:val="a1"/>
    <w:qFormat/>
    <w:rsid w:val="00C20BF2"/>
    <w:pPr>
      <w:tabs>
        <w:tab w:val="left" w:pos="480"/>
        <w:tab w:val="left" w:pos="990"/>
      </w:tabs>
      <w:ind w:left="480" w:right="-687"/>
    </w:pPr>
    <w:rPr>
      <w:rFonts w:ascii="华文楷体" w:eastAsia="华文楷体" w:hAnsi="华文楷体" w:cs="Times New Roman"/>
      <w:kern w:val="0"/>
      <w:sz w:val="20"/>
      <w:szCs w:val="24"/>
    </w:rPr>
  </w:style>
  <w:style w:type="paragraph" w:styleId="42">
    <w:name w:val="index 4"/>
    <w:basedOn w:val="a1"/>
    <w:next w:val="a1"/>
    <w:semiHidden/>
    <w:rsid w:val="00C20BF2"/>
    <w:pPr>
      <w:ind w:left="840" w:hanging="210"/>
    </w:pPr>
    <w:rPr>
      <w:rFonts w:ascii="Times New Roman" w:eastAsia="宋体" w:hAnsi="Times New Roman" w:cs="Times New Roman"/>
      <w:sz w:val="18"/>
      <w:szCs w:val="18"/>
    </w:rPr>
  </w:style>
  <w:style w:type="paragraph" w:customStyle="1" w:styleId="TOC51">
    <w:name w:val="TOC 51"/>
    <w:basedOn w:val="a1"/>
    <w:next w:val="a1"/>
    <w:uiPriority w:val="39"/>
    <w:qFormat/>
    <w:rsid w:val="00C20BF2"/>
    <w:pPr>
      <w:ind w:left="840"/>
    </w:pPr>
    <w:rPr>
      <w:rFonts w:eastAsia="等线"/>
      <w:sz w:val="18"/>
      <w:szCs w:val="18"/>
    </w:rPr>
  </w:style>
  <w:style w:type="paragraph" w:customStyle="1" w:styleId="TOC31">
    <w:name w:val="TOC 31"/>
    <w:basedOn w:val="a1"/>
    <w:next w:val="a1"/>
    <w:uiPriority w:val="39"/>
    <w:qFormat/>
    <w:rsid w:val="00C20BF2"/>
    <w:pPr>
      <w:ind w:left="420"/>
    </w:pPr>
    <w:rPr>
      <w:rFonts w:eastAsia="等线"/>
      <w:i/>
      <w:iCs/>
      <w:sz w:val="22"/>
    </w:rPr>
  </w:style>
  <w:style w:type="paragraph" w:styleId="affb">
    <w:name w:val="Plain Text"/>
    <w:aliases w:val="普通文字, Char Char Char Char Char Char,普通文字 Char Char Char Char Char Char Char Char Char Char,普通文字 Char Char Char Char Char Char Char Char Char,普通文字 Char Char Char Char Char Char Char Char Char Char ,普通文字 Char Char Char Char Char,Plain Text Char,正文ok"/>
    <w:basedOn w:val="a1"/>
    <w:link w:val="affc"/>
    <w:uiPriority w:val="99"/>
    <w:qFormat/>
    <w:rsid w:val="00C20BF2"/>
    <w:pPr>
      <w:adjustRightInd w:val="0"/>
      <w:spacing w:line="360" w:lineRule="atLeast"/>
      <w:textAlignment w:val="baseline"/>
    </w:pPr>
    <w:rPr>
      <w:rFonts w:ascii="宋体" w:eastAsia="宋体" w:hAnsi="Courier New" w:cs="Times New Roman"/>
      <w:szCs w:val="21"/>
    </w:rPr>
  </w:style>
  <w:style w:type="character" w:customStyle="1" w:styleId="affc">
    <w:name w:val="纯文本 字符"/>
    <w:aliases w:val="普通文字 字符1, Char Char Char Char Char Char 字符1,普通文字 Char Char Char Char Char Char Char Char Char Char 字符1,普通文字 Char Char Char Char Char Char Char Char Char 字符1,普通文字 Char Char Char Char Char Char Char Char Char Char  字符1,Plain Text Char 字符,正文ok 字符"/>
    <w:basedOn w:val="a2"/>
    <w:link w:val="affb"/>
    <w:qFormat/>
    <w:rsid w:val="00C20BF2"/>
    <w:rPr>
      <w:rFonts w:ascii="宋体" w:eastAsia="宋体" w:hAnsi="Courier New" w:cs="Times New Roman"/>
      <w:sz w:val="21"/>
      <w:szCs w:val="21"/>
    </w:rPr>
  </w:style>
  <w:style w:type="paragraph" w:customStyle="1" w:styleId="TOC81">
    <w:name w:val="TOC 81"/>
    <w:basedOn w:val="a1"/>
    <w:next w:val="a1"/>
    <w:uiPriority w:val="39"/>
    <w:qFormat/>
    <w:rsid w:val="00C20BF2"/>
    <w:pPr>
      <w:ind w:left="1470"/>
    </w:pPr>
    <w:rPr>
      <w:rFonts w:eastAsia="等线"/>
      <w:sz w:val="18"/>
      <w:szCs w:val="18"/>
    </w:rPr>
  </w:style>
  <w:style w:type="paragraph" w:styleId="33">
    <w:name w:val="index 3"/>
    <w:basedOn w:val="a1"/>
    <w:next w:val="a1"/>
    <w:semiHidden/>
    <w:rsid w:val="00C20BF2"/>
    <w:pPr>
      <w:ind w:left="630" w:hanging="210"/>
    </w:pPr>
    <w:rPr>
      <w:rFonts w:ascii="Times New Roman" w:eastAsia="宋体" w:hAnsi="Times New Roman" w:cs="Times New Roman"/>
      <w:sz w:val="18"/>
      <w:szCs w:val="18"/>
    </w:rPr>
  </w:style>
  <w:style w:type="paragraph" w:styleId="affd">
    <w:name w:val="Date"/>
    <w:basedOn w:val="a1"/>
    <w:next w:val="a1"/>
    <w:link w:val="affe"/>
    <w:qFormat/>
    <w:rsid w:val="00C20BF2"/>
    <w:rPr>
      <w:rFonts w:ascii="Times New Roman" w:eastAsia="宋体" w:hAnsi="Times New Roman" w:cs="Times New Roman"/>
      <w:szCs w:val="20"/>
    </w:rPr>
  </w:style>
  <w:style w:type="character" w:customStyle="1" w:styleId="affe">
    <w:name w:val="日期 字符"/>
    <w:basedOn w:val="a2"/>
    <w:link w:val="affd"/>
    <w:qFormat/>
    <w:rsid w:val="00C20BF2"/>
    <w:rPr>
      <w:rFonts w:ascii="Times New Roman" w:eastAsia="宋体" w:hAnsi="Times New Roman" w:cs="Times New Roman"/>
      <w:sz w:val="21"/>
      <w:szCs w:val="20"/>
    </w:rPr>
  </w:style>
  <w:style w:type="paragraph" w:styleId="24">
    <w:name w:val="Body Text Indent 2"/>
    <w:basedOn w:val="a1"/>
    <w:link w:val="25"/>
    <w:qFormat/>
    <w:rsid w:val="00C20BF2"/>
    <w:pPr>
      <w:spacing w:after="120" w:line="480" w:lineRule="auto"/>
      <w:ind w:leftChars="200" w:left="420"/>
    </w:pPr>
    <w:rPr>
      <w:rFonts w:ascii="Times New Roman" w:eastAsia="宋体" w:hAnsi="Times New Roman" w:cs="Times New Roman"/>
      <w:szCs w:val="24"/>
    </w:rPr>
  </w:style>
  <w:style w:type="character" w:customStyle="1" w:styleId="25">
    <w:name w:val="正文文本缩进 2 字符"/>
    <w:basedOn w:val="a2"/>
    <w:link w:val="24"/>
    <w:qFormat/>
    <w:rsid w:val="00C20BF2"/>
    <w:rPr>
      <w:rFonts w:ascii="Times New Roman" w:eastAsia="宋体" w:hAnsi="Times New Roman" w:cs="Times New Roman"/>
      <w:sz w:val="21"/>
    </w:rPr>
  </w:style>
  <w:style w:type="paragraph" w:styleId="afff">
    <w:name w:val="endnote text"/>
    <w:basedOn w:val="a1"/>
    <w:link w:val="afff0"/>
    <w:uiPriority w:val="99"/>
    <w:unhideWhenUsed/>
    <w:qFormat/>
    <w:rsid w:val="00C20BF2"/>
    <w:pPr>
      <w:snapToGrid w:val="0"/>
    </w:pPr>
    <w:rPr>
      <w:rFonts w:ascii="Times New Roman" w:eastAsia="宋体" w:hAnsi="Times New Roman" w:cs="Times New Roman"/>
      <w:szCs w:val="24"/>
    </w:rPr>
  </w:style>
  <w:style w:type="character" w:customStyle="1" w:styleId="afff0">
    <w:name w:val="尾注文本 字符"/>
    <w:basedOn w:val="a2"/>
    <w:link w:val="afff"/>
    <w:uiPriority w:val="99"/>
    <w:qFormat/>
    <w:rsid w:val="00C20BF2"/>
    <w:rPr>
      <w:rFonts w:ascii="Times New Roman" w:eastAsia="宋体" w:hAnsi="Times New Roman" w:cs="Times New Roman"/>
      <w:sz w:val="21"/>
    </w:rPr>
  </w:style>
  <w:style w:type="paragraph" w:styleId="afff1">
    <w:name w:val="Balloon Text"/>
    <w:basedOn w:val="a1"/>
    <w:link w:val="afff2"/>
    <w:uiPriority w:val="99"/>
    <w:unhideWhenUsed/>
    <w:qFormat/>
    <w:rsid w:val="00C20BF2"/>
    <w:rPr>
      <w:sz w:val="18"/>
      <w:szCs w:val="18"/>
    </w:rPr>
  </w:style>
  <w:style w:type="character" w:customStyle="1" w:styleId="afff2">
    <w:name w:val="批注框文本 字符"/>
    <w:basedOn w:val="a2"/>
    <w:link w:val="afff1"/>
    <w:uiPriority w:val="99"/>
    <w:qFormat/>
    <w:rsid w:val="00C20BF2"/>
    <w:rPr>
      <w:sz w:val="18"/>
      <w:szCs w:val="18"/>
    </w:rPr>
  </w:style>
  <w:style w:type="paragraph" w:customStyle="1" w:styleId="211">
    <w:name w:val="正文文本首行缩进 21"/>
    <w:basedOn w:val="aff8"/>
    <w:next w:val="26"/>
    <w:link w:val="27"/>
    <w:uiPriority w:val="99"/>
    <w:unhideWhenUsed/>
    <w:qFormat/>
    <w:rsid w:val="00C20BF2"/>
    <w:pPr>
      <w:autoSpaceDE/>
      <w:autoSpaceDN/>
      <w:adjustRightInd/>
      <w:spacing w:after="120" w:line="240" w:lineRule="auto"/>
      <w:ind w:leftChars="200" w:left="420" w:firstLine="420"/>
      <w:jc w:val="both"/>
    </w:pPr>
    <w:rPr>
      <w:rFonts w:eastAsiaTheme="minorEastAsia" w:cstheme="minorBidi"/>
      <w:kern w:val="2"/>
    </w:rPr>
  </w:style>
  <w:style w:type="paragraph" w:styleId="TOC1">
    <w:name w:val="toc 1"/>
    <w:next w:val="Body"/>
    <w:autoRedefine/>
    <w:uiPriority w:val="39"/>
    <w:qFormat/>
    <w:rsid w:val="00BF0F5A"/>
    <w:pPr>
      <w:tabs>
        <w:tab w:val="right" w:leader="dot" w:pos="8296"/>
      </w:tabs>
      <w:spacing w:line="312" w:lineRule="auto"/>
    </w:pPr>
    <w:rPr>
      <w:rFonts w:ascii="Times New Roman" w:eastAsia="宋体" w:hAnsi="Times New Roman" w:cs="Times New Roman"/>
      <w:b/>
      <w:bCs/>
      <w:caps/>
      <w:noProof/>
    </w:rPr>
  </w:style>
  <w:style w:type="paragraph" w:customStyle="1" w:styleId="TOC41">
    <w:name w:val="TOC 41"/>
    <w:basedOn w:val="a1"/>
    <w:next w:val="a1"/>
    <w:uiPriority w:val="39"/>
    <w:qFormat/>
    <w:rsid w:val="00C20BF2"/>
    <w:pPr>
      <w:ind w:left="630"/>
    </w:pPr>
    <w:rPr>
      <w:rFonts w:eastAsia="等线"/>
      <w:sz w:val="18"/>
      <w:szCs w:val="18"/>
    </w:rPr>
  </w:style>
  <w:style w:type="paragraph" w:styleId="12">
    <w:name w:val="index 1"/>
    <w:basedOn w:val="a1"/>
    <w:next w:val="a1"/>
    <w:autoRedefine/>
    <w:uiPriority w:val="99"/>
    <w:unhideWhenUsed/>
    <w:qFormat/>
    <w:rsid w:val="00C20BF2"/>
  </w:style>
  <w:style w:type="paragraph" w:styleId="afff3">
    <w:name w:val="index heading"/>
    <w:basedOn w:val="a1"/>
    <w:next w:val="12"/>
    <w:semiHidden/>
    <w:rsid w:val="00C20BF2"/>
    <w:pPr>
      <w:pBdr>
        <w:top w:val="single" w:sz="12" w:space="0" w:color="auto"/>
      </w:pBdr>
      <w:spacing w:before="360" w:after="240"/>
    </w:pPr>
    <w:rPr>
      <w:rFonts w:ascii="Times New Roman" w:eastAsia="宋体" w:hAnsi="Times New Roman" w:cs="Times New Roman"/>
      <w:b/>
      <w:bCs/>
      <w:i/>
      <w:iCs/>
      <w:sz w:val="26"/>
      <w:szCs w:val="26"/>
    </w:rPr>
  </w:style>
  <w:style w:type="paragraph" w:styleId="afff4">
    <w:name w:val="Subtitle"/>
    <w:basedOn w:val="a1"/>
    <w:next w:val="a1"/>
    <w:link w:val="afff5"/>
    <w:qFormat/>
    <w:rsid w:val="00C20BF2"/>
    <w:pPr>
      <w:spacing w:beforeLines="50" w:line="360" w:lineRule="auto"/>
      <w:outlineLvl w:val="1"/>
    </w:pPr>
    <w:rPr>
      <w:rFonts w:ascii="Cambria" w:eastAsia="宋体" w:hAnsi="Cambria" w:cs="Times New Roman"/>
      <w:b/>
      <w:bCs/>
      <w:kern w:val="28"/>
      <w:sz w:val="24"/>
      <w:szCs w:val="32"/>
    </w:rPr>
  </w:style>
  <w:style w:type="character" w:customStyle="1" w:styleId="afff5">
    <w:name w:val="副标题 字符"/>
    <w:basedOn w:val="a2"/>
    <w:link w:val="afff4"/>
    <w:qFormat/>
    <w:rsid w:val="00C20BF2"/>
    <w:rPr>
      <w:rFonts w:ascii="Cambria" w:eastAsia="宋体" w:hAnsi="Cambria" w:cs="Times New Roman"/>
      <w:b/>
      <w:bCs/>
      <w:kern w:val="28"/>
      <w:szCs w:val="32"/>
    </w:rPr>
  </w:style>
  <w:style w:type="paragraph" w:styleId="afff6">
    <w:name w:val="List"/>
    <w:basedOn w:val="a1"/>
    <w:uiPriority w:val="99"/>
    <w:qFormat/>
    <w:rsid w:val="00C20BF2"/>
    <w:pPr>
      <w:ind w:left="200" w:hangingChars="200" w:hanging="200"/>
    </w:pPr>
    <w:rPr>
      <w:rFonts w:ascii="Times New Roman" w:eastAsia="宋体" w:hAnsi="Times New Roman" w:cs="Times New Roman"/>
      <w:szCs w:val="24"/>
    </w:rPr>
  </w:style>
  <w:style w:type="paragraph" w:styleId="afff7">
    <w:name w:val="footnote text"/>
    <w:aliases w:val="Footnote Text Char,Footnote Text Char1,Footnote Text Char2,Footnote Text Char11,Footnote Text Char3,Footnote Text Char4,Footnote Text Char5,Footnote Text Char6,Footnote Text Char12,Footnote Text Char21,Footnote Text Char31,Footnote New"/>
    <w:basedOn w:val="a1"/>
    <w:link w:val="afff8"/>
    <w:uiPriority w:val="99"/>
    <w:qFormat/>
    <w:rsid w:val="00C20BF2"/>
    <w:pPr>
      <w:snapToGrid w:val="0"/>
    </w:pPr>
    <w:rPr>
      <w:rFonts w:ascii="Times New Roman" w:eastAsia="宋体" w:hAnsi="Times New Roman" w:cs="Times New Roman"/>
      <w:sz w:val="18"/>
      <w:szCs w:val="18"/>
    </w:rPr>
  </w:style>
  <w:style w:type="character" w:customStyle="1" w:styleId="afff8">
    <w:name w:val="脚注文本 字符"/>
    <w:aliases w:val="Footnote Text Char 字符,Footnote Text Char1 字符,Footnote Text Char2 字符,Footnote Text Char11 字符,Footnote Text Char3 字符,Footnote Text Char4 字符,Footnote Text Char5 字符,Footnote Text Char6 字符,Footnote Text Char12 字符,Footnote Text Char21 字符"/>
    <w:basedOn w:val="a2"/>
    <w:link w:val="afff7"/>
    <w:uiPriority w:val="99"/>
    <w:qFormat/>
    <w:rsid w:val="00C20BF2"/>
    <w:rPr>
      <w:rFonts w:ascii="Times New Roman" w:eastAsia="宋体" w:hAnsi="Times New Roman" w:cs="Times New Roman"/>
      <w:sz w:val="18"/>
      <w:szCs w:val="18"/>
    </w:rPr>
  </w:style>
  <w:style w:type="paragraph" w:customStyle="1" w:styleId="TOC61">
    <w:name w:val="TOC 61"/>
    <w:basedOn w:val="a1"/>
    <w:next w:val="a1"/>
    <w:uiPriority w:val="39"/>
    <w:qFormat/>
    <w:rsid w:val="00C20BF2"/>
    <w:pPr>
      <w:ind w:left="1050"/>
    </w:pPr>
    <w:rPr>
      <w:rFonts w:eastAsia="等线"/>
      <w:sz w:val="18"/>
      <w:szCs w:val="18"/>
    </w:rPr>
  </w:style>
  <w:style w:type="paragraph" w:styleId="34">
    <w:name w:val="Body Text Indent 3"/>
    <w:basedOn w:val="a1"/>
    <w:link w:val="35"/>
    <w:qFormat/>
    <w:rsid w:val="00C20BF2"/>
    <w:pPr>
      <w:spacing w:before="100" w:beforeAutospacing="1" w:after="100" w:afterAutospacing="1"/>
    </w:pPr>
    <w:rPr>
      <w:rFonts w:ascii="Arial Unicode MS" w:eastAsia="Arial Unicode MS" w:hAnsi="Arial Unicode MS" w:cs="Times New Roman"/>
      <w:color w:val="000000"/>
      <w:kern w:val="0"/>
      <w:sz w:val="24"/>
      <w:szCs w:val="24"/>
    </w:rPr>
  </w:style>
  <w:style w:type="character" w:customStyle="1" w:styleId="35">
    <w:name w:val="正文文本缩进 3 字符"/>
    <w:basedOn w:val="a2"/>
    <w:link w:val="34"/>
    <w:uiPriority w:val="99"/>
    <w:qFormat/>
    <w:rsid w:val="00C20BF2"/>
    <w:rPr>
      <w:rFonts w:ascii="Arial Unicode MS" w:eastAsia="Arial Unicode MS" w:hAnsi="Arial Unicode MS" w:cs="Times New Roman"/>
      <w:color w:val="000000"/>
      <w:kern w:val="0"/>
    </w:rPr>
  </w:style>
  <w:style w:type="paragraph" w:styleId="71">
    <w:name w:val="index 7"/>
    <w:basedOn w:val="a1"/>
    <w:next w:val="a1"/>
    <w:semiHidden/>
    <w:rsid w:val="00C20BF2"/>
    <w:pPr>
      <w:ind w:left="1470" w:hanging="210"/>
    </w:pPr>
    <w:rPr>
      <w:rFonts w:ascii="Times New Roman" w:eastAsia="宋体" w:hAnsi="Times New Roman" w:cs="Times New Roman"/>
      <w:sz w:val="18"/>
      <w:szCs w:val="18"/>
    </w:rPr>
  </w:style>
  <w:style w:type="paragraph" w:styleId="91">
    <w:name w:val="index 9"/>
    <w:basedOn w:val="a1"/>
    <w:next w:val="a1"/>
    <w:semiHidden/>
    <w:rsid w:val="00C20BF2"/>
    <w:pPr>
      <w:ind w:left="1890" w:hanging="210"/>
    </w:pPr>
    <w:rPr>
      <w:rFonts w:ascii="Times New Roman" w:eastAsia="宋体" w:hAnsi="Times New Roman" w:cs="Times New Roman"/>
      <w:sz w:val="18"/>
      <w:szCs w:val="18"/>
    </w:rPr>
  </w:style>
  <w:style w:type="paragraph" w:customStyle="1" w:styleId="TOC21">
    <w:name w:val="TOC 21"/>
    <w:basedOn w:val="TOC1"/>
    <w:next w:val="a1"/>
    <w:uiPriority w:val="39"/>
    <w:qFormat/>
    <w:rsid w:val="00CF0003"/>
    <w:rPr>
      <w:bCs w:val="0"/>
    </w:rPr>
  </w:style>
  <w:style w:type="paragraph" w:customStyle="1" w:styleId="TOC91">
    <w:name w:val="TOC 91"/>
    <w:basedOn w:val="a1"/>
    <w:next w:val="a1"/>
    <w:uiPriority w:val="39"/>
    <w:qFormat/>
    <w:rsid w:val="00C20BF2"/>
    <w:pPr>
      <w:ind w:left="1680"/>
    </w:pPr>
    <w:rPr>
      <w:rFonts w:eastAsia="等线"/>
      <w:sz w:val="18"/>
      <w:szCs w:val="18"/>
    </w:rPr>
  </w:style>
  <w:style w:type="paragraph" w:styleId="28">
    <w:name w:val="Body Text 2"/>
    <w:basedOn w:val="a1"/>
    <w:link w:val="29"/>
    <w:uiPriority w:val="99"/>
    <w:qFormat/>
    <w:rsid w:val="00C20BF2"/>
    <w:rPr>
      <w:rFonts w:ascii="幼圆" w:eastAsia="幼圆" w:hAnsi="宋体" w:cs="Times New Roman"/>
      <w:bCs/>
      <w:color w:val="000000"/>
      <w:sz w:val="22"/>
      <w:szCs w:val="20"/>
    </w:rPr>
  </w:style>
  <w:style w:type="character" w:customStyle="1" w:styleId="29">
    <w:name w:val="正文文本 2 字符"/>
    <w:basedOn w:val="a2"/>
    <w:link w:val="28"/>
    <w:uiPriority w:val="99"/>
    <w:qFormat/>
    <w:rsid w:val="00C20BF2"/>
    <w:rPr>
      <w:rFonts w:ascii="幼圆" w:eastAsia="幼圆" w:hAnsi="宋体" w:cs="Times New Roman"/>
      <w:bCs/>
      <w:color w:val="000000"/>
      <w:sz w:val="22"/>
      <w:szCs w:val="20"/>
    </w:rPr>
  </w:style>
  <w:style w:type="paragraph" w:styleId="HTML">
    <w:name w:val="HTML Preformatted"/>
    <w:basedOn w:val="a1"/>
    <w:link w:val="HTML0"/>
    <w:uiPriority w:val="99"/>
    <w:qFormat/>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2"/>
    <w:link w:val="HTML"/>
    <w:uiPriority w:val="99"/>
    <w:qFormat/>
    <w:rsid w:val="00C20BF2"/>
    <w:rPr>
      <w:rFonts w:ascii="宋体" w:eastAsia="宋体" w:hAnsi="宋体" w:cs="宋体"/>
      <w:kern w:val="0"/>
    </w:rPr>
  </w:style>
  <w:style w:type="paragraph" w:styleId="afff9">
    <w:name w:val="Normal (Web)"/>
    <w:aliases w:val="普通 (Web)1,普通(Web)1"/>
    <w:basedOn w:val="a1"/>
    <w:link w:val="afffa"/>
    <w:uiPriority w:val="99"/>
    <w:qFormat/>
    <w:rsid w:val="00C20BF2"/>
    <w:pPr>
      <w:spacing w:before="100" w:beforeAutospacing="1" w:after="100" w:afterAutospacing="1"/>
    </w:pPr>
    <w:rPr>
      <w:rFonts w:ascii="宋体" w:eastAsia="宋体" w:hAnsi="宋体" w:cs="Times New Roman"/>
      <w:kern w:val="0"/>
      <w:sz w:val="24"/>
      <w:szCs w:val="24"/>
    </w:rPr>
  </w:style>
  <w:style w:type="paragraph" w:styleId="2a">
    <w:name w:val="index 2"/>
    <w:basedOn w:val="a1"/>
    <w:next w:val="a1"/>
    <w:semiHidden/>
    <w:rsid w:val="00C20BF2"/>
    <w:pPr>
      <w:ind w:left="420" w:hanging="210"/>
    </w:pPr>
    <w:rPr>
      <w:rFonts w:ascii="Times New Roman" w:eastAsia="宋体" w:hAnsi="Times New Roman" w:cs="Times New Roman"/>
      <w:sz w:val="18"/>
      <w:szCs w:val="18"/>
    </w:rPr>
  </w:style>
  <w:style w:type="paragraph" w:styleId="afffb">
    <w:name w:val="Title"/>
    <w:basedOn w:val="a1"/>
    <w:link w:val="afffc"/>
    <w:qFormat/>
    <w:rsid w:val="00C20BF2"/>
    <w:pPr>
      <w:spacing w:before="240" w:after="60"/>
      <w:jc w:val="center"/>
      <w:outlineLvl w:val="0"/>
    </w:pPr>
    <w:rPr>
      <w:rFonts w:ascii="Arial" w:eastAsia="宋体" w:hAnsi="Arial" w:cs="Arial"/>
      <w:b/>
      <w:bCs/>
      <w:sz w:val="32"/>
      <w:szCs w:val="32"/>
    </w:rPr>
  </w:style>
  <w:style w:type="character" w:customStyle="1" w:styleId="afffc">
    <w:name w:val="标题 字符"/>
    <w:basedOn w:val="a2"/>
    <w:link w:val="afffb"/>
    <w:qFormat/>
    <w:rsid w:val="00C20BF2"/>
    <w:rPr>
      <w:rFonts w:ascii="Arial" w:eastAsia="宋体" w:hAnsi="Arial" w:cs="Arial"/>
      <w:b/>
      <w:bCs/>
      <w:sz w:val="32"/>
      <w:szCs w:val="32"/>
    </w:rPr>
  </w:style>
  <w:style w:type="character" w:styleId="afffd">
    <w:name w:val="Strong"/>
    <w:basedOn w:val="a2"/>
    <w:uiPriority w:val="99"/>
    <w:qFormat/>
    <w:rsid w:val="00C20BF2"/>
    <w:rPr>
      <w:b/>
      <w:bCs/>
    </w:rPr>
  </w:style>
  <w:style w:type="character" w:styleId="afffe">
    <w:name w:val="endnote reference"/>
    <w:basedOn w:val="a2"/>
    <w:uiPriority w:val="99"/>
    <w:unhideWhenUsed/>
    <w:qFormat/>
    <w:rsid w:val="00C20BF2"/>
    <w:rPr>
      <w:vertAlign w:val="superscript"/>
    </w:rPr>
  </w:style>
  <w:style w:type="character" w:styleId="affff">
    <w:name w:val="FollowedHyperlink"/>
    <w:basedOn w:val="a2"/>
    <w:uiPriority w:val="99"/>
    <w:qFormat/>
    <w:rsid w:val="00C20BF2"/>
    <w:rPr>
      <w:color w:val="800080"/>
      <w:u w:val="single"/>
    </w:rPr>
  </w:style>
  <w:style w:type="character" w:styleId="affff0">
    <w:name w:val="Emphasis"/>
    <w:basedOn w:val="a2"/>
    <w:uiPriority w:val="20"/>
    <w:qFormat/>
    <w:rsid w:val="00C20BF2"/>
    <w:rPr>
      <w:i/>
      <w:iCs/>
    </w:rPr>
  </w:style>
  <w:style w:type="character" w:styleId="HTML1">
    <w:name w:val="HTML Typewriter"/>
    <w:rsid w:val="00C20BF2"/>
    <w:rPr>
      <w:rFonts w:ascii="宋体" w:eastAsia="宋体" w:hAnsi="宋体" w:cs="宋体"/>
      <w:sz w:val="24"/>
      <w:szCs w:val="24"/>
    </w:rPr>
  </w:style>
  <w:style w:type="character" w:styleId="affff1">
    <w:name w:val="Hyperlink"/>
    <w:basedOn w:val="a2"/>
    <w:uiPriority w:val="99"/>
    <w:qFormat/>
    <w:rsid w:val="00C20BF2"/>
    <w:rPr>
      <w:color w:val="0000FF"/>
      <w:u w:val="single"/>
    </w:rPr>
  </w:style>
  <w:style w:type="character" w:styleId="affff2">
    <w:name w:val="annotation reference"/>
    <w:basedOn w:val="a2"/>
    <w:uiPriority w:val="99"/>
    <w:qFormat/>
    <w:rsid w:val="00C20BF2"/>
    <w:rPr>
      <w:sz w:val="21"/>
      <w:szCs w:val="21"/>
    </w:rPr>
  </w:style>
  <w:style w:type="character" w:styleId="affff3">
    <w:name w:val="footnote reference"/>
    <w:basedOn w:val="a2"/>
    <w:uiPriority w:val="99"/>
    <w:qFormat/>
    <w:rsid w:val="00C20BF2"/>
    <w:rPr>
      <w:vertAlign w:val="superscript"/>
    </w:rPr>
  </w:style>
  <w:style w:type="table" w:styleId="affff4">
    <w:name w:val="Table Theme"/>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5">
    <w:name w:val="Table Elegant"/>
    <w:basedOn w:val="a3"/>
    <w:qFormat/>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affff6">
    <w:name w:val="Table Professional"/>
    <w:basedOn w:val="a3"/>
    <w:rsid w:val="00C20BF2"/>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affff7">
    <w:name w:val="操你妈的正文啊"/>
    <w:basedOn w:val="a1"/>
    <w:link w:val="Char"/>
    <w:rsid w:val="00C20BF2"/>
    <w:pPr>
      <w:adjustRightInd w:val="0"/>
      <w:snapToGrid w:val="0"/>
      <w:spacing w:line="360" w:lineRule="auto"/>
      <w:ind w:firstLineChars="200" w:firstLine="200"/>
    </w:pPr>
    <w:rPr>
      <w:rFonts w:ascii="Times New Roman" w:hAnsi="Times New Roman" w:cs="Times New Roman"/>
      <w:sz w:val="24"/>
      <w:szCs w:val="24"/>
    </w:rPr>
  </w:style>
  <w:style w:type="character" w:customStyle="1" w:styleId="Char">
    <w:name w:val="操你妈的正文啊 Char"/>
    <w:basedOn w:val="a2"/>
    <w:link w:val="affff7"/>
    <w:rsid w:val="00C20BF2"/>
    <w:rPr>
      <w:rFonts w:ascii="Times New Roman" w:hAnsi="Times New Roman" w:cs="Times New Roman"/>
    </w:rPr>
  </w:style>
  <w:style w:type="paragraph" w:styleId="affff8">
    <w:name w:val="List Paragraph"/>
    <w:basedOn w:val="a1"/>
    <w:link w:val="affff9"/>
    <w:uiPriority w:val="99"/>
    <w:qFormat/>
    <w:rsid w:val="00C20BF2"/>
    <w:pPr>
      <w:ind w:firstLineChars="200" w:firstLine="420"/>
    </w:pPr>
  </w:style>
  <w:style w:type="paragraph" w:customStyle="1" w:styleId="affffa">
    <w:name w:val="王军"/>
    <w:basedOn w:val="a1"/>
    <w:link w:val="Char0"/>
    <w:rsid w:val="00C20BF2"/>
    <w:pPr>
      <w:spacing w:line="460" w:lineRule="exact"/>
      <w:ind w:firstLineChars="200" w:firstLine="480"/>
    </w:pPr>
    <w:rPr>
      <w:rFonts w:ascii="Calibri" w:eastAsia="宋体" w:hAnsi="Calibri" w:cs="Times New Roman"/>
      <w:kern w:val="0"/>
      <w:sz w:val="24"/>
      <w:szCs w:val="24"/>
    </w:rPr>
  </w:style>
  <w:style w:type="character" w:customStyle="1" w:styleId="Char0">
    <w:name w:val="王军 Char"/>
    <w:link w:val="affffa"/>
    <w:rsid w:val="00C20BF2"/>
    <w:rPr>
      <w:rFonts w:ascii="Calibri" w:eastAsia="宋体" w:hAnsi="Calibri" w:cs="Times New Roman"/>
      <w:kern w:val="0"/>
    </w:rPr>
  </w:style>
  <w:style w:type="character" w:customStyle="1" w:styleId="fontstyle01">
    <w:name w:val="fontstyle01"/>
    <w:basedOn w:val="a2"/>
    <w:rsid w:val="00C20BF2"/>
    <w:rPr>
      <w:rFonts w:ascii="宋体" w:eastAsia="宋体" w:hAnsi="宋体" w:hint="eastAsia"/>
      <w:color w:val="000000"/>
      <w:sz w:val="24"/>
      <w:szCs w:val="24"/>
    </w:rPr>
  </w:style>
  <w:style w:type="paragraph" w:customStyle="1" w:styleId="affffb">
    <w:name w:val="操你妈的正文"/>
    <w:basedOn w:val="a1"/>
    <w:link w:val="Char1"/>
    <w:rsid w:val="00C20BF2"/>
    <w:pPr>
      <w:spacing w:line="360" w:lineRule="auto"/>
      <w:ind w:firstLineChars="200" w:firstLine="200"/>
    </w:pPr>
    <w:rPr>
      <w:rFonts w:ascii="Times New Roman" w:hAnsi="Times New Roman"/>
      <w:b/>
      <w:sz w:val="24"/>
      <w:szCs w:val="24"/>
    </w:rPr>
  </w:style>
  <w:style w:type="character" w:customStyle="1" w:styleId="Char1">
    <w:name w:val="操你妈的正文 Char"/>
    <w:basedOn w:val="a2"/>
    <w:link w:val="affffb"/>
    <w:rsid w:val="00C20BF2"/>
    <w:rPr>
      <w:rFonts w:ascii="Times New Roman" w:hAnsi="Times New Roman"/>
      <w:b/>
    </w:rPr>
  </w:style>
  <w:style w:type="paragraph" w:customStyle="1" w:styleId="RNchapter1">
    <w:name w:val="RN chapter1"/>
    <w:basedOn w:val="a1"/>
    <w:next w:val="a1"/>
    <w:link w:val="2b"/>
    <w:uiPriority w:val="9"/>
    <w:unhideWhenUsed/>
    <w:rsid w:val="00C20BF2"/>
    <w:pPr>
      <w:keepNext/>
      <w:keepLines/>
      <w:spacing w:before="260" w:after="260" w:line="416" w:lineRule="auto"/>
      <w:outlineLvl w:val="1"/>
    </w:pPr>
    <w:rPr>
      <w:rFonts w:ascii="Calibri Light" w:eastAsia="宋体" w:hAnsi="Calibri Light" w:cs="Times New Roman"/>
      <w:b/>
      <w:bCs/>
      <w:sz w:val="32"/>
      <w:szCs w:val="32"/>
    </w:rPr>
  </w:style>
  <w:style w:type="paragraph" w:customStyle="1" w:styleId="affffc">
    <w:name w:val="老子的小标题"/>
    <w:basedOn w:val="a1"/>
    <w:link w:val="Char2"/>
    <w:rsid w:val="00C20BF2"/>
    <w:pPr>
      <w:keepNext/>
      <w:keepLines/>
      <w:spacing w:afterLines="50" w:line="360" w:lineRule="auto"/>
      <w:ind w:firstLineChars="200" w:firstLine="200"/>
      <w:outlineLvl w:val="0"/>
    </w:pPr>
    <w:rPr>
      <w:b/>
      <w:color w:val="000000"/>
      <w:sz w:val="24"/>
      <w:szCs w:val="32"/>
    </w:rPr>
  </w:style>
  <w:style w:type="character" w:customStyle="1" w:styleId="Char2">
    <w:name w:val="老子的小标题 Char"/>
    <w:basedOn w:val="a2"/>
    <w:link w:val="affffc"/>
    <w:rsid w:val="00C20BF2"/>
    <w:rPr>
      <w:b/>
      <w:color w:val="000000"/>
      <w:szCs w:val="32"/>
    </w:rPr>
  </w:style>
  <w:style w:type="paragraph" w:customStyle="1" w:styleId="affffd">
    <w:name w:val="大标题"/>
    <w:basedOn w:val="10"/>
    <w:link w:val="affffe"/>
    <w:qFormat/>
    <w:rsid w:val="00C20BF2"/>
    <w:pPr>
      <w:tabs>
        <w:tab w:val="left" w:pos="2340"/>
      </w:tabs>
      <w:spacing w:before="0" w:after="0" w:line="360" w:lineRule="auto"/>
      <w:jc w:val="center"/>
    </w:pPr>
    <w:rPr>
      <w:rFonts w:ascii="Times New Roman" w:hAnsi="Times New Roman" w:cs="Times New Roman"/>
      <w:sz w:val="32"/>
      <w:szCs w:val="36"/>
    </w:rPr>
  </w:style>
  <w:style w:type="character" w:customStyle="1" w:styleId="affffe">
    <w:name w:val="大标题 字符"/>
    <w:basedOn w:val="a2"/>
    <w:link w:val="affffd"/>
    <w:rsid w:val="00C20BF2"/>
    <w:rPr>
      <w:rFonts w:ascii="Times New Roman" w:hAnsi="Times New Roman" w:cs="Times New Roman"/>
      <w:b/>
      <w:bCs/>
      <w:kern w:val="44"/>
      <w:sz w:val="32"/>
      <w:szCs w:val="36"/>
    </w:rPr>
  </w:style>
  <w:style w:type="paragraph" w:customStyle="1" w:styleId="afffff">
    <w:name w:val="普通标题"/>
    <w:basedOn w:val="20"/>
    <w:link w:val="afffff0"/>
    <w:rsid w:val="00C20BF2"/>
    <w:pPr>
      <w:tabs>
        <w:tab w:val="left" w:pos="2340"/>
      </w:tabs>
      <w:snapToGrid w:val="0"/>
      <w:spacing w:before="0" w:after="0" w:line="360" w:lineRule="auto"/>
      <w:ind w:firstLineChars="200" w:firstLine="200"/>
    </w:pPr>
    <w:rPr>
      <w:rFonts w:ascii="Times New Roman" w:eastAsia="宋体" w:hAnsi="Times New Roman" w:cs="Times New Roman"/>
      <w:sz w:val="24"/>
      <w:szCs w:val="24"/>
    </w:rPr>
  </w:style>
  <w:style w:type="character" w:customStyle="1" w:styleId="afffff0">
    <w:name w:val="普通标题 字符"/>
    <w:basedOn w:val="a2"/>
    <w:link w:val="afffff"/>
    <w:rsid w:val="00C20BF2"/>
    <w:rPr>
      <w:rFonts w:ascii="Times New Roman" w:eastAsia="宋体" w:hAnsi="Times New Roman" w:cs="Times New Roman"/>
      <w:b/>
      <w:bCs/>
    </w:rPr>
  </w:style>
  <w:style w:type="character" w:customStyle="1" w:styleId="2b">
    <w:name w:val="标题 2 字符"/>
    <w:basedOn w:val="a2"/>
    <w:link w:val="RNchapter1"/>
    <w:uiPriority w:val="99"/>
    <w:qFormat/>
    <w:rsid w:val="00C20BF2"/>
    <w:rPr>
      <w:rFonts w:ascii="Calibri Light" w:eastAsia="宋体" w:hAnsi="Calibri Light" w:cs="Times New Roman"/>
      <w:b/>
      <w:bCs/>
      <w:sz w:val="32"/>
      <w:szCs w:val="32"/>
    </w:rPr>
  </w:style>
  <w:style w:type="paragraph" w:customStyle="1" w:styleId="Char1CharCharCharCharCharChar">
    <w:name w:val="Char1 Char Char Char Char Char Char"/>
    <w:basedOn w:val="a1"/>
    <w:qFormat/>
    <w:rsid w:val="00C20BF2"/>
    <w:rPr>
      <w:rFonts w:ascii="Times New Roman" w:eastAsia="宋体" w:hAnsi="Times New Roman" w:cs="Times New Roman"/>
      <w:szCs w:val="24"/>
    </w:rPr>
  </w:style>
  <w:style w:type="paragraph" w:customStyle="1" w:styleId="Char1CharCharCharCharCharCharCharChar4Char">
    <w:name w:val="Char1 Char Char Char Char Char Char Char Char4 Char"/>
    <w:basedOn w:val="a1"/>
    <w:qFormat/>
    <w:rsid w:val="00C20BF2"/>
    <w:rPr>
      <w:rFonts w:ascii="Times New Roman" w:eastAsia="宋体" w:hAnsi="Times New Roman" w:cs="Times New Roman"/>
      <w:szCs w:val="24"/>
    </w:rPr>
  </w:style>
  <w:style w:type="paragraph" w:customStyle="1" w:styleId="13">
    <w:name w:val="样式1"/>
    <w:basedOn w:val="10"/>
    <w:link w:val="1Char"/>
    <w:uiPriority w:val="99"/>
    <w:qFormat/>
    <w:rsid w:val="00C20BF2"/>
    <w:rPr>
      <w:rFonts w:ascii="宋体" w:eastAsia="宋体" w:hAnsi="宋体" w:cs="Times New Roman"/>
      <w:bCs w:val="0"/>
      <w:sz w:val="28"/>
    </w:rPr>
  </w:style>
  <w:style w:type="character" w:customStyle="1" w:styleId="1Char">
    <w:name w:val="样式1 Char"/>
    <w:basedOn w:val="a2"/>
    <w:link w:val="13"/>
    <w:qFormat/>
    <w:rsid w:val="00C20BF2"/>
    <w:rPr>
      <w:rFonts w:ascii="宋体" w:eastAsia="宋体" w:hAnsi="宋体" w:cs="Times New Roman"/>
      <w:b/>
      <w:kern w:val="44"/>
      <w:sz w:val="28"/>
      <w:szCs w:val="44"/>
    </w:rPr>
  </w:style>
  <w:style w:type="paragraph" w:customStyle="1" w:styleId="afffff1">
    <w:name w:val="a"/>
    <w:basedOn w:val="a1"/>
    <w:qFormat/>
    <w:rsid w:val="00C20BF2"/>
    <w:pPr>
      <w:spacing w:before="100" w:beforeAutospacing="1" w:after="100" w:afterAutospacing="1"/>
    </w:pPr>
    <w:rPr>
      <w:rFonts w:ascii="Arial Unicode MS" w:eastAsia="Arial Unicode MS" w:hAnsi="Arial Unicode MS" w:cs="Times New Roman"/>
      <w:color w:val="000000"/>
      <w:kern w:val="0"/>
      <w:sz w:val="24"/>
      <w:szCs w:val="24"/>
    </w:rPr>
  </w:style>
  <w:style w:type="paragraph" w:customStyle="1" w:styleId="t3">
    <w:name w:val="正文t3"/>
    <w:basedOn w:val="a1"/>
    <w:qFormat/>
    <w:rsid w:val="00C20BF2"/>
    <w:pPr>
      <w:adjustRightInd w:val="0"/>
      <w:spacing w:before="60" w:after="120" w:line="360" w:lineRule="atLeast"/>
      <w:jc w:val="center"/>
      <w:textAlignment w:val="baseline"/>
    </w:pPr>
    <w:rPr>
      <w:rFonts w:ascii="黑体" w:eastAsia="宋体" w:hAnsi="Garamond" w:cs="Times New Roman"/>
      <w:kern w:val="0"/>
      <w:sz w:val="28"/>
      <w:szCs w:val="20"/>
    </w:rPr>
  </w:style>
  <w:style w:type="paragraph" w:customStyle="1" w:styleId="afffff2">
    <w:name w:val="段"/>
    <w:basedOn w:val="a1"/>
    <w:qFormat/>
    <w:rsid w:val="00C20BF2"/>
    <w:pPr>
      <w:tabs>
        <w:tab w:val="left" w:pos="180"/>
        <w:tab w:val="left" w:pos="6960"/>
        <w:tab w:val="left" w:pos="8100"/>
      </w:tabs>
      <w:adjustRightInd w:val="0"/>
      <w:snapToGrid w:val="0"/>
      <w:spacing w:line="520" w:lineRule="atLeast"/>
      <w:ind w:firstLine="480"/>
    </w:pPr>
    <w:rPr>
      <w:rFonts w:ascii="Arial" w:eastAsia="宋体" w:hAnsi="Arial" w:cs="Times New Roman"/>
      <w:sz w:val="24"/>
      <w:szCs w:val="20"/>
    </w:rPr>
  </w:style>
  <w:style w:type="paragraph" w:customStyle="1" w:styleId="37878">
    <w:name w:val="样式 标题 3 + 小四 段前: 7.8 磅 段后: 7.8 磅"/>
    <w:basedOn w:val="3"/>
    <w:qFormat/>
    <w:rsid w:val="00C20BF2"/>
    <w:pPr>
      <w:adjustRightInd w:val="0"/>
      <w:snapToGrid w:val="0"/>
      <w:spacing w:before="0" w:after="0" w:line="360" w:lineRule="auto"/>
      <w:ind w:firstLineChars="196" w:firstLine="470"/>
    </w:pPr>
    <w:rPr>
      <w:rFonts w:hAnsi="Times New Roman"/>
      <w:b w:val="0"/>
      <w:szCs w:val="20"/>
    </w:rPr>
  </w:style>
  <w:style w:type="paragraph" w:customStyle="1" w:styleId="366">
    <w:name w:val="样式 标题 3 + 小四 段前: 6 磅 段后: 6 磅"/>
    <w:basedOn w:val="3"/>
    <w:qFormat/>
    <w:rsid w:val="00C20BF2"/>
    <w:pPr>
      <w:spacing w:before="120" w:after="120"/>
      <w:ind w:firstLineChars="196" w:firstLine="472"/>
    </w:pPr>
    <w:rPr>
      <w:rFonts w:ascii="Times New Roman" w:hAnsi="Times New Roman"/>
      <w:b w:val="0"/>
      <w:szCs w:val="20"/>
    </w:rPr>
  </w:style>
  <w:style w:type="character" w:customStyle="1" w:styleId="stitle1">
    <w:name w:val="stitle1"/>
    <w:basedOn w:val="a2"/>
    <w:qFormat/>
    <w:rsid w:val="00C20BF2"/>
    <w:rPr>
      <w:rFonts w:ascii="ˎ̥" w:hAnsi="ˎ̥" w:hint="default"/>
      <w:color w:val="008080"/>
      <w:sz w:val="20"/>
      <w:szCs w:val="20"/>
    </w:rPr>
  </w:style>
  <w:style w:type="paragraph" w:customStyle="1" w:styleId="72">
    <w:name w:val="样式7"/>
    <w:basedOn w:val="20"/>
    <w:qFormat/>
    <w:rsid w:val="00C20BF2"/>
    <w:pPr>
      <w:tabs>
        <w:tab w:val="left" w:pos="992"/>
      </w:tabs>
      <w:spacing w:beforeLines="50" w:afterLines="50"/>
      <w:ind w:left="992" w:hanging="567"/>
    </w:pPr>
    <w:rPr>
      <w:rFonts w:ascii="Times New Roman" w:eastAsia="黑体" w:hAnsi="Times New Roman" w:cs="Times New Roman"/>
      <w:b w:val="0"/>
      <w:sz w:val="28"/>
    </w:rPr>
  </w:style>
  <w:style w:type="paragraph" w:customStyle="1" w:styleId="Default">
    <w:name w:val="Default"/>
    <w:link w:val="DefaultChar"/>
    <w:uiPriority w:val="99"/>
    <w:qFormat/>
    <w:rsid w:val="00C20BF2"/>
    <w:pPr>
      <w:widowControl w:val="0"/>
      <w:autoSpaceDE w:val="0"/>
      <w:autoSpaceDN w:val="0"/>
      <w:adjustRightInd w:val="0"/>
      <w:jc w:val="right"/>
    </w:pPr>
    <w:rPr>
      <w:rFonts w:ascii="宋体" w:eastAsia="宋体" w:hAnsi="Times New Roman" w:cs="Times New Roman"/>
      <w:color w:val="000000"/>
      <w:kern w:val="0"/>
    </w:rPr>
  </w:style>
  <w:style w:type="paragraph" w:customStyle="1" w:styleId="14">
    <w:name w:val="正文1"/>
    <w:basedOn w:val="24"/>
    <w:link w:val="Char3"/>
    <w:qFormat/>
    <w:rsid w:val="00C20BF2"/>
    <w:pPr>
      <w:spacing w:before="120" w:line="380" w:lineRule="exact"/>
      <w:ind w:leftChars="0" w:left="0" w:firstLineChars="200" w:firstLine="480"/>
      <w:textAlignment w:val="baseline"/>
    </w:pPr>
    <w:rPr>
      <w:rFonts w:ascii="宋体"/>
      <w:color w:val="000000"/>
      <w:sz w:val="24"/>
      <w:szCs w:val="20"/>
    </w:rPr>
  </w:style>
  <w:style w:type="character" w:customStyle="1" w:styleId="Char3">
    <w:name w:val="正文 Char"/>
    <w:link w:val="14"/>
    <w:qFormat/>
    <w:locked/>
    <w:rsid w:val="00C20BF2"/>
    <w:rPr>
      <w:rFonts w:ascii="宋体" w:eastAsia="宋体" w:hAnsi="Times New Roman" w:cs="Times New Roman"/>
      <w:color w:val="000000"/>
      <w:szCs w:val="20"/>
    </w:rPr>
  </w:style>
  <w:style w:type="paragraph" w:customStyle="1" w:styleId="Char1CharCharCharCharChar">
    <w:name w:val="Char1 Char Char Char Char Char"/>
    <w:basedOn w:val="a1"/>
    <w:qFormat/>
    <w:rsid w:val="00C20BF2"/>
    <w:rPr>
      <w:rFonts w:ascii="Times New Roman" w:eastAsia="宋体" w:hAnsi="Times New Roman" w:cs="Times New Roman"/>
      <w:szCs w:val="21"/>
    </w:rPr>
  </w:style>
  <w:style w:type="paragraph" w:customStyle="1" w:styleId="Char1CharCharCharCharCharCharCharChar">
    <w:name w:val="Char1 Char Char Char Char Char Char Char Char"/>
    <w:basedOn w:val="a1"/>
    <w:qFormat/>
    <w:rsid w:val="00C20BF2"/>
    <w:rPr>
      <w:rFonts w:ascii="Times New Roman" w:eastAsia="宋体" w:hAnsi="Times New Roman" w:cs="Times New Roman"/>
      <w:szCs w:val="24"/>
    </w:rPr>
  </w:style>
  <w:style w:type="paragraph" w:customStyle="1" w:styleId="CharCharChar">
    <w:name w:val="Char Char Char"/>
    <w:basedOn w:val="a1"/>
    <w:uiPriority w:val="99"/>
    <w:qFormat/>
    <w:rsid w:val="00C20BF2"/>
    <w:rPr>
      <w:rFonts w:ascii="Times New Roman" w:eastAsia="宋体" w:hAnsi="Times New Roman" w:cs="Times New Roman"/>
      <w:szCs w:val="24"/>
    </w:rPr>
  </w:style>
  <w:style w:type="character" w:customStyle="1" w:styleId="todaynews14pxtitle">
    <w:name w:val="todaynews_14pxtitle"/>
    <w:basedOn w:val="a2"/>
    <w:qFormat/>
    <w:rsid w:val="00C20BF2"/>
  </w:style>
  <w:style w:type="paragraph" w:customStyle="1" w:styleId="Char1CharCharCharCharCharCharCharChar1">
    <w:name w:val="Char1 Char Char Char Char Char Char Char Char1"/>
    <w:basedOn w:val="a1"/>
    <w:qFormat/>
    <w:rsid w:val="00C20BF2"/>
    <w:rPr>
      <w:rFonts w:ascii="Times New Roman" w:eastAsia="宋体" w:hAnsi="Times New Roman" w:cs="Times New Roman"/>
      <w:szCs w:val="24"/>
    </w:rPr>
  </w:style>
  <w:style w:type="paragraph" w:customStyle="1" w:styleId="CharCharCharCharCharChar">
    <w:name w:val="Char Char Char Char Char Char"/>
    <w:basedOn w:val="a1"/>
    <w:uiPriority w:val="99"/>
    <w:qFormat/>
    <w:rsid w:val="00C20BF2"/>
    <w:rPr>
      <w:rFonts w:ascii="Times New Roman" w:eastAsia="宋体" w:hAnsi="Times New Roman" w:cs="Times New Roman"/>
      <w:szCs w:val="24"/>
    </w:rPr>
  </w:style>
  <w:style w:type="character" w:customStyle="1" w:styleId="ln1">
    <w:name w:val="ln1"/>
    <w:basedOn w:val="a2"/>
    <w:qFormat/>
    <w:rsid w:val="00C20BF2"/>
    <w:rPr>
      <w:color w:val="000000"/>
    </w:rPr>
  </w:style>
  <w:style w:type="character" w:customStyle="1" w:styleId="afd">
    <w:name w:val="正文缩进 字符"/>
    <w:basedOn w:val="a2"/>
    <w:link w:val="afc"/>
    <w:rsid w:val="00C20BF2"/>
    <w:rPr>
      <w:rFonts w:ascii="Times New Roman" w:eastAsia="宋体" w:hAnsi="Times New Roman" w:cs="Times New Roman"/>
      <w:sz w:val="21"/>
      <w:szCs w:val="21"/>
    </w:rPr>
  </w:style>
  <w:style w:type="paragraph" w:customStyle="1" w:styleId="Char2CharCharChar">
    <w:name w:val="Char2 Char Char Char"/>
    <w:basedOn w:val="a1"/>
    <w:rsid w:val="00C20BF2"/>
    <w:rPr>
      <w:rFonts w:ascii="Times New Roman" w:eastAsia="宋体" w:hAnsi="Times New Roman" w:cs="Times New Roman"/>
      <w:szCs w:val="24"/>
    </w:rPr>
  </w:style>
  <w:style w:type="paragraph" w:customStyle="1" w:styleId="Char4">
    <w:name w:val="Char"/>
    <w:basedOn w:val="a1"/>
    <w:uiPriority w:val="99"/>
    <w:qFormat/>
    <w:rsid w:val="00C20BF2"/>
    <w:rPr>
      <w:rFonts w:ascii="Times New Roman" w:eastAsia="宋体" w:hAnsi="Times New Roman" w:cs="Times New Roman"/>
      <w:szCs w:val="24"/>
    </w:rPr>
  </w:style>
  <w:style w:type="paragraph" w:customStyle="1" w:styleId="CharCharChar1">
    <w:name w:val="Char Char Char1"/>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character" w:customStyle="1" w:styleId="style31">
    <w:name w:val="style31"/>
    <w:basedOn w:val="a2"/>
    <w:rsid w:val="00C20BF2"/>
    <w:rPr>
      <w:color w:val="FFFFFF"/>
      <w:sz w:val="18"/>
      <w:szCs w:val="18"/>
    </w:rPr>
  </w:style>
  <w:style w:type="character" w:customStyle="1" w:styleId="info1">
    <w:name w:val="info1"/>
    <w:basedOn w:val="a2"/>
    <w:rsid w:val="00C20BF2"/>
    <w:rPr>
      <w:rFonts w:ascii="宋体" w:eastAsia="宋体" w:hAnsi="宋体" w:hint="eastAsia"/>
      <w:spacing w:val="280"/>
      <w:sz w:val="21"/>
      <w:szCs w:val="21"/>
    </w:rPr>
  </w:style>
  <w:style w:type="character" w:customStyle="1" w:styleId="big">
    <w:name w:val="big"/>
    <w:basedOn w:val="a2"/>
    <w:rsid w:val="00C20BF2"/>
    <w:rPr>
      <w:spacing w:val="360"/>
      <w:sz w:val="21"/>
      <w:szCs w:val="21"/>
    </w:rPr>
  </w:style>
  <w:style w:type="character" w:customStyle="1" w:styleId="css2">
    <w:name w:val="css2"/>
    <w:basedOn w:val="a2"/>
    <w:rsid w:val="00C20BF2"/>
  </w:style>
  <w:style w:type="paragraph" w:customStyle="1" w:styleId="CharCharChar1CharCharCharCharCharCharChar1">
    <w:name w:val="Char Char Char1 Char Char Char Char Char Char Char1"/>
    <w:basedOn w:val="a1"/>
    <w:rsid w:val="00C20BF2"/>
    <w:rPr>
      <w:rFonts w:ascii="Tahoma" w:eastAsia="宋体" w:hAnsi="Tahoma" w:cs="Times New Roman"/>
      <w:sz w:val="24"/>
      <w:szCs w:val="20"/>
    </w:rPr>
  </w:style>
  <w:style w:type="paragraph" w:customStyle="1" w:styleId="Char10">
    <w:name w:val="Char1"/>
    <w:basedOn w:val="a1"/>
    <w:uiPriority w:val="99"/>
    <w:qFormat/>
    <w:rsid w:val="00C20BF2"/>
    <w:rPr>
      <w:rFonts w:ascii="Arial" w:eastAsia="宋体" w:hAnsi="Arial" w:cs="Arial"/>
      <w:kern w:val="0"/>
      <w:sz w:val="20"/>
      <w:szCs w:val="20"/>
    </w:rPr>
  </w:style>
  <w:style w:type="character" w:customStyle="1" w:styleId="txtresultsbld1">
    <w:name w:val="txtresultsbld1"/>
    <w:basedOn w:val="a2"/>
    <w:rsid w:val="00C20BF2"/>
    <w:rPr>
      <w:rFonts w:ascii="Verdana" w:hAnsi="Verdana" w:hint="default"/>
      <w:b/>
      <w:bCs/>
      <w:color w:val="000000"/>
      <w:sz w:val="20"/>
      <w:szCs w:val="20"/>
    </w:rPr>
  </w:style>
  <w:style w:type="paragraph" w:customStyle="1" w:styleId="Char1CharCharCharCharCharCharCharChar2">
    <w:name w:val="Char1 Char Char Char Char Char Char Char Char2"/>
    <w:basedOn w:val="a1"/>
    <w:rsid w:val="00C20BF2"/>
    <w:rPr>
      <w:rFonts w:ascii="Times New Roman" w:eastAsia="宋体" w:hAnsi="Times New Roman" w:cs="Times New Roman"/>
      <w:szCs w:val="24"/>
    </w:rPr>
  </w:style>
  <w:style w:type="paragraph" w:customStyle="1" w:styleId="Char1CharCharCharCharCharCharCharChar3">
    <w:name w:val="Char1 Char Char Char Char Char Char Char Char3"/>
    <w:basedOn w:val="a1"/>
    <w:rsid w:val="00C20BF2"/>
    <w:rPr>
      <w:rFonts w:ascii="Times New Roman" w:eastAsia="宋体" w:hAnsi="Times New Roman" w:cs="Times New Roman"/>
      <w:szCs w:val="24"/>
    </w:rPr>
  </w:style>
  <w:style w:type="paragraph" w:customStyle="1" w:styleId="afffff3">
    <w:name w:val="表格文字"/>
    <w:basedOn w:val="a1"/>
    <w:rsid w:val="00C20BF2"/>
    <w:pPr>
      <w:adjustRightInd w:val="0"/>
      <w:snapToGrid w:val="0"/>
      <w:jc w:val="center"/>
    </w:pPr>
    <w:rPr>
      <w:rFonts w:ascii="Times New Roman" w:eastAsia="宋体" w:hAnsi="Times New Roman" w:cs="Times New Roman"/>
      <w:sz w:val="24"/>
      <w:szCs w:val="20"/>
    </w:rPr>
  </w:style>
  <w:style w:type="paragraph" w:customStyle="1" w:styleId="Char1CharCharCharCharCharChar9">
    <w:name w:val="Char1 Char Char Char Char Char Char9"/>
    <w:basedOn w:val="a1"/>
    <w:rsid w:val="00C20BF2"/>
    <w:rPr>
      <w:rFonts w:ascii="Times New Roman" w:eastAsia="宋体" w:hAnsi="Times New Roman" w:cs="Times New Roman"/>
      <w:szCs w:val="24"/>
    </w:rPr>
  </w:style>
  <w:style w:type="paragraph" w:customStyle="1" w:styleId="CharCharChar10">
    <w:name w:val="Char Char Char10"/>
    <w:basedOn w:val="a1"/>
    <w:rsid w:val="00C20BF2"/>
    <w:rPr>
      <w:rFonts w:ascii="Times New Roman" w:eastAsia="宋体" w:hAnsi="Times New Roman" w:cs="Times New Roman"/>
      <w:szCs w:val="24"/>
    </w:rPr>
  </w:style>
  <w:style w:type="table" w:customStyle="1" w:styleId="15">
    <w:name w:val="表格样式1"/>
    <w:basedOn w:val="a3"/>
    <w:rsid w:val="00C20BF2"/>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paragraph" w:customStyle="1" w:styleId="Char20">
    <w:name w:val="Char2"/>
    <w:basedOn w:val="a1"/>
    <w:uiPriority w:val="99"/>
    <w:qFormat/>
    <w:rsid w:val="00C20BF2"/>
    <w:rPr>
      <w:rFonts w:ascii="Times New Roman" w:eastAsia="宋体" w:hAnsi="Times New Roman" w:cs="Times New Roman"/>
      <w:szCs w:val="24"/>
    </w:rPr>
  </w:style>
  <w:style w:type="paragraph" w:customStyle="1" w:styleId="xl27">
    <w:name w:val="xl27"/>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character" w:customStyle="1" w:styleId="style131">
    <w:name w:val="style131"/>
    <w:basedOn w:val="a2"/>
    <w:uiPriority w:val="99"/>
    <w:qFormat/>
    <w:rsid w:val="00C20BF2"/>
    <w:rPr>
      <w:b/>
      <w:bCs/>
      <w:color w:val="FF9900"/>
      <w:sz w:val="18"/>
      <w:szCs w:val="18"/>
      <w:u w:val="none"/>
    </w:rPr>
  </w:style>
  <w:style w:type="character" w:customStyle="1" w:styleId="style171">
    <w:name w:val="style171"/>
    <w:basedOn w:val="a2"/>
    <w:rsid w:val="00C20BF2"/>
    <w:rPr>
      <w:color w:val="616161"/>
      <w:sz w:val="18"/>
      <w:szCs w:val="18"/>
      <w:u w:val="none"/>
    </w:rPr>
  </w:style>
  <w:style w:type="paragraph" w:customStyle="1" w:styleId="afffff4">
    <w:name w:val="报告名称"/>
    <w:basedOn w:val="a1"/>
    <w:rsid w:val="00C20BF2"/>
    <w:pPr>
      <w:autoSpaceDE w:val="0"/>
      <w:autoSpaceDN w:val="0"/>
      <w:spacing w:line="480" w:lineRule="auto"/>
    </w:pPr>
    <w:rPr>
      <w:rFonts w:ascii="Arial" w:eastAsia="方正大黑简体" w:hAnsi="Arial" w:cs="Times New Roman"/>
      <w:b/>
      <w:color w:val="666699"/>
      <w:sz w:val="36"/>
      <w:szCs w:val="24"/>
    </w:rPr>
  </w:style>
  <w:style w:type="paragraph" w:customStyle="1" w:styleId="afffff5">
    <w:name w:val="表题"/>
    <w:basedOn w:val="a1"/>
    <w:link w:val="Char5"/>
    <w:qFormat/>
    <w:rsid w:val="00C20BF2"/>
    <w:pPr>
      <w:autoSpaceDE w:val="0"/>
      <w:autoSpaceDN w:val="0"/>
      <w:adjustRightInd w:val="0"/>
      <w:snapToGrid w:val="0"/>
      <w:spacing w:beforeLines="100" w:afterLines="50" w:line="360" w:lineRule="auto"/>
      <w:ind w:firstLine="561"/>
      <w:jc w:val="center"/>
    </w:pPr>
    <w:rPr>
      <w:rFonts w:ascii="宋体" w:eastAsia="宋体" w:hAnsi="宋体" w:cs="Times New Roman"/>
      <w:bCs/>
      <w:kern w:val="0"/>
      <w:szCs w:val="21"/>
    </w:rPr>
  </w:style>
  <w:style w:type="character" w:customStyle="1" w:styleId="Char5">
    <w:name w:val="表题 Char"/>
    <w:basedOn w:val="a2"/>
    <w:link w:val="afffff5"/>
    <w:rsid w:val="00C20BF2"/>
    <w:rPr>
      <w:rFonts w:ascii="宋体" w:eastAsia="宋体" w:hAnsi="宋体" w:cs="Times New Roman"/>
      <w:bCs/>
      <w:kern w:val="0"/>
      <w:sz w:val="21"/>
      <w:szCs w:val="21"/>
    </w:rPr>
  </w:style>
  <w:style w:type="paragraph" w:customStyle="1" w:styleId="afffff6">
    <w:name w:val="数据来源"/>
    <w:basedOn w:val="a1"/>
    <w:link w:val="Char6"/>
    <w:uiPriority w:val="99"/>
    <w:qFormat/>
    <w:rsid w:val="00C20BF2"/>
    <w:pPr>
      <w:autoSpaceDE w:val="0"/>
      <w:autoSpaceDN w:val="0"/>
      <w:adjustRightInd w:val="0"/>
      <w:snapToGrid w:val="0"/>
      <w:spacing w:line="360" w:lineRule="auto"/>
      <w:ind w:leftChars="-14" w:left="2" w:hangingChars="17" w:hanging="31"/>
    </w:pPr>
    <w:rPr>
      <w:rFonts w:ascii="Arial" w:eastAsia="方正书宋简体" w:hAnsi="Arial" w:cs="Arial"/>
      <w:kern w:val="0"/>
      <w:sz w:val="18"/>
      <w:szCs w:val="20"/>
    </w:rPr>
  </w:style>
  <w:style w:type="character" w:customStyle="1" w:styleId="Char6">
    <w:name w:val="数据来源 Char"/>
    <w:basedOn w:val="a2"/>
    <w:link w:val="afffff6"/>
    <w:uiPriority w:val="99"/>
    <w:qFormat/>
    <w:rsid w:val="00C20BF2"/>
    <w:rPr>
      <w:rFonts w:ascii="Arial" w:eastAsia="方正书宋简体" w:hAnsi="Arial" w:cs="Arial"/>
      <w:kern w:val="0"/>
      <w:sz w:val="18"/>
      <w:szCs w:val="20"/>
    </w:rPr>
  </w:style>
  <w:style w:type="paragraph" w:customStyle="1" w:styleId="afffff7">
    <w:name w:val="图题"/>
    <w:basedOn w:val="a1"/>
    <w:link w:val="Char7"/>
    <w:qFormat/>
    <w:rsid w:val="00C20BF2"/>
    <w:pPr>
      <w:autoSpaceDE w:val="0"/>
      <w:autoSpaceDN w:val="0"/>
    </w:pPr>
    <w:rPr>
      <w:rFonts w:ascii="Arial" w:eastAsia="汉鼎简中黑" w:hAnsi="Arial" w:cs="Times New Roman"/>
      <w:kern w:val="0"/>
      <w:szCs w:val="20"/>
    </w:rPr>
  </w:style>
  <w:style w:type="character" w:customStyle="1" w:styleId="Char7">
    <w:name w:val="图题 Char"/>
    <w:basedOn w:val="a2"/>
    <w:link w:val="afffff7"/>
    <w:rsid w:val="00C20BF2"/>
    <w:rPr>
      <w:rFonts w:ascii="Arial" w:eastAsia="汉鼎简中黑" w:hAnsi="Arial" w:cs="Times New Roman"/>
      <w:kern w:val="0"/>
      <w:sz w:val="21"/>
      <w:szCs w:val="20"/>
    </w:rPr>
  </w:style>
  <w:style w:type="paragraph" w:customStyle="1" w:styleId="CM76">
    <w:name w:val="CM76"/>
    <w:basedOn w:val="a1"/>
    <w:next w:val="a1"/>
    <w:qFormat/>
    <w:rsid w:val="00C20BF2"/>
    <w:pPr>
      <w:autoSpaceDE w:val="0"/>
      <w:autoSpaceDN w:val="0"/>
      <w:adjustRightInd w:val="0"/>
      <w:spacing w:after="158"/>
    </w:pPr>
    <w:rPr>
      <w:rFonts w:ascii="黑体" w:eastAsia="黑体" w:hAnsi="Times New Roman" w:cs="Times New Roman"/>
      <w:kern w:val="0"/>
      <w:sz w:val="24"/>
      <w:szCs w:val="24"/>
    </w:rPr>
  </w:style>
  <w:style w:type="paragraph" w:customStyle="1" w:styleId="CM88">
    <w:name w:val="CM88"/>
    <w:basedOn w:val="Default"/>
    <w:next w:val="Default"/>
    <w:rsid w:val="00C20BF2"/>
    <w:pPr>
      <w:spacing w:after="418"/>
    </w:pPr>
    <w:rPr>
      <w:rFonts w:ascii="黑体" w:eastAsia="黑体"/>
      <w:color w:val="auto"/>
    </w:rPr>
  </w:style>
  <w:style w:type="paragraph" w:customStyle="1" w:styleId="CM82">
    <w:name w:val="CM82"/>
    <w:basedOn w:val="Default"/>
    <w:next w:val="Default"/>
    <w:uiPriority w:val="99"/>
    <w:qFormat/>
    <w:rsid w:val="00C20BF2"/>
    <w:pPr>
      <w:spacing w:after="328"/>
    </w:pPr>
    <w:rPr>
      <w:rFonts w:ascii="黑体" w:eastAsia="黑体"/>
      <w:color w:val="auto"/>
    </w:rPr>
  </w:style>
  <w:style w:type="paragraph" w:customStyle="1" w:styleId="36">
    <w:name w:val="标题3"/>
    <w:basedOn w:val="3"/>
    <w:rsid w:val="00C20BF2"/>
    <w:pPr>
      <w:keepNext w:val="0"/>
      <w:keepLines w:val="0"/>
      <w:autoSpaceDE w:val="0"/>
      <w:autoSpaceDN w:val="0"/>
      <w:spacing w:beforeLines="50" w:afterLines="50" w:line="480" w:lineRule="auto"/>
      <w:ind w:firstLineChars="200" w:firstLine="200"/>
      <w:textAlignment w:val="baseline"/>
    </w:pPr>
    <w:rPr>
      <w:rFonts w:ascii="Arial" w:eastAsia="汉鼎简中黑" w:hAnsi="Arial"/>
      <w:bCs w:val="0"/>
      <w:color w:val="666699"/>
      <w:sz w:val="21"/>
      <w:szCs w:val="20"/>
    </w:rPr>
  </w:style>
  <w:style w:type="character" w:customStyle="1" w:styleId="3zw1">
    <w:name w:val="3zw1"/>
    <w:basedOn w:val="a2"/>
    <w:rsid w:val="00C20BF2"/>
    <w:rPr>
      <w:color w:val="000000"/>
      <w:spacing w:val="360"/>
      <w:sz w:val="21"/>
      <w:szCs w:val="21"/>
    </w:rPr>
  </w:style>
  <w:style w:type="paragraph" w:customStyle="1" w:styleId="CM14">
    <w:name w:val="CM14"/>
    <w:basedOn w:val="Default"/>
    <w:next w:val="Default"/>
    <w:uiPriority w:val="99"/>
    <w:qFormat/>
    <w:rsid w:val="00C20BF2"/>
    <w:pPr>
      <w:spacing w:line="468" w:lineRule="atLeast"/>
    </w:pPr>
    <w:rPr>
      <w:rFonts w:ascii="黑体" w:eastAsia="黑体"/>
      <w:color w:val="auto"/>
    </w:rPr>
  </w:style>
  <w:style w:type="paragraph" w:customStyle="1" w:styleId="CM12">
    <w:name w:val="CM12"/>
    <w:basedOn w:val="a1"/>
    <w:next w:val="a1"/>
    <w:uiPriority w:val="99"/>
    <w:qFormat/>
    <w:rsid w:val="00C20BF2"/>
    <w:pPr>
      <w:autoSpaceDE w:val="0"/>
      <w:autoSpaceDN w:val="0"/>
      <w:adjustRightInd w:val="0"/>
      <w:spacing w:line="468" w:lineRule="atLeast"/>
    </w:pPr>
    <w:rPr>
      <w:rFonts w:ascii="黑体" w:eastAsia="黑体" w:hAnsi="Times New Roman" w:cs="Times New Roman"/>
      <w:kern w:val="0"/>
      <w:sz w:val="24"/>
      <w:szCs w:val="24"/>
    </w:rPr>
  </w:style>
  <w:style w:type="character" w:customStyle="1" w:styleId="da">
    <w:name w:val="da"/>
    <w:basedOn w:val="a2"/>
    <w:uiPriority w:val="99"/>
    <w:qFormat/>
    <w:rsid w:val="00C20BF2"/>
  </w:style>
  <w:style w:type="paragraph" w:customStyle="1" w:styleId="xl35">
    <w:name w:val="xl35"/>
    <w:basedOn w:val="a1"/>
    <w:uiPriority w:val="99"/>
    <w:qFormat/>
    <w:rsid w:val="00C20BF2"/>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36">
    <w:name w:val="xl36"/>
    <w:basedOn w:val="a1"/>
    <w:uiPriority w:val="99"/>
    <w:qFormat/>
    <w:rsid w:val="00C20BF2"/>
    <w:pPr>
      <w:pBdr>
        <w:left w:val="single" w:sz="4" w:space="0" w:color="auto"/>
        <w:bottom w:val="single" w:sz="12" w:space="0" w:color="auto"/>
        <w:right w:val="single" w:sz="4" w:space="0" w:color="auto"/>
      </w:pBdr>
      <w:spacing w:before="100" w:beforeAutospacing="1" w:after="100" w:afterAutospacing="1"/>
      <w:jc w:val="right"/>
    </w:pPr>
    <w:rPr>
      <w:rFonts w:ascii="楷体_GB2312" w:eastAsia="楷体_GB2312" w:hAnsi="Arial Unicode MS" w:cs="Arial Unicode MS" w:hint="eastAsia"/>
      <w:b/>
      <w:bCs/>
      <w:color w:val="000000"/>
      <w:kern w:val="0"/>
      <w:sz w:val="22"/>
    </w:rPr>
  </w:style>
  <w:style w:type="paragraph" w:customStyle="1" w:styleId="font0">
    <w:name w:val="font0"/>
    <w:basedOn w:val="a1"/>
    <w:uiPriority w:val="99"/>
    <w:qFormat/>
    <w:rsid w:val="00C20BF2"/>
    <w:pPr>
      <w:spacing w:before="100" w:beforeAutospacing="1" w:after="100" w:afterAutospacing="1"/>
    </w:pPr>
    <w:rPr>
      <w:rFonts w:ascii="宋体" w:eastAsia="宋体" w:hAnsi="宋体" w:cs="Arial Unicode MS" w:hint="eastAsia"/>
      <w:kern w:val="0"/>
      <w:sz w:val="24"/>
      <w:szCs w:val="24"/>
    </w:rPr>
  </w:style>
  <w:style w:type="paragraph" w:customStyle="1" w:styleId="font5">
    <w:name w:val="font5"/>
    <w:basedOn w:val="a1"/>
    <w:qFormat/>
    <w:rsid w:val="00C20BF2"/>
    <w:pPr>
      <w:spacing w:before="100" w:beforeAutospacing="1" w:after="100" w:afterAutospacing="1"/>
    </w:pPr>
    <w:rPr>
      <w:rFonts w:ascii="宋体" w:eastAsia="宋体" w:hAnsi="宋体" w:cs="Arial Unicode MS" w:hint="eastAsia"/>
      <w:kern w:val="0"/>
      <w:sz w:val="18"/>
      <w:szCs w:val="18"/>
    </w:rPr>
  </w:style>
  <w:style w:type="paragraph" w:customStyle="1" w:styleId="font6">
    <w:name w:val="font6"/>
    <w:basedOn w:val="a1"/>
    <w:qFormat/>
    <w:rsid w:val="00C20BF2"/>
    <w:pPr>
      <w:spacing w:before="100" w:beforeAutospacing="1" w:after="100" w:afterAutospacing="1"/>
    </w:pPr>
    <w:rPr>
      <w:rFonts w:ascii="Times New Roman" w:eastAsia="Arial Unicode MS" w:hAnsi="Times New Roman" w:cs="Times New Roman"/>
      <w:kern w:val="0"/>
      <w:sz w:val="24"/>
      <w:szCs w:val="24"/>
    </w:rPr>
  </w:style>
  <w:style w:type="paragraph" w:customStyle="1" w:styleId="font7">
    <w:name w:val="font7"/>
    <w:basedOn w:val="a1"/>
    <w:qFormat/>
    <w:rsid w:val="00C20BF2"/>
    <w:pPr>
      <w:spacing w:before="100" w:beforeAutospacing="1" w:after="100" w:afterAutospacing="1"/>
    </w:pPr>
    <w:rPr>
      <w:rFonts w:ascii="宋体" w:eastAsia="宋体" w:hAnsi="宋体" w:cs="Arial Unicode MS" w:hint="eastAsia"/>
      <w:kern w:val="0"/>
      <w:sz w:val="16"/>
      <w:szCs w:val="16"/>
    </w:rPr>
  </w:style>
  <w:style w:type="paragraph" w:customStyle="1" w:styleId="font8">
    <w:name w:val="font8"/>
    <w:basedOn w:val="a1"/>
    <w:qFormat/>
    <w:rsid w:val="00C20BF2"/>
    <w:pPr>
      <w:spacing w:before="100" w:beforeAutospacing="1" w:after="100" w:afterAutospacing="1"/>
    </w:pPr>
    <w:rPr>
      <w:rFonts w:ascii="Times New Roman" w:eastAsia="Arial Unicode MS" w:hAnsi="Times New Roman" w:cs="Times New Roman"/>
      <w:kern w:val="0"/>
      <w:sz w:val="16"/>
      <w:szCs w:val="16"/>
    </w:rPr>
  </w:style>
  <w:style w:type="paragraph" w:customStyle="1" w:styleId="xl22">
    <w:name w:val="xl22"/>
    <w:basedOn w:val="a1"/>
    <w:rsid w:val="00C20BF2"/>
    <w:pPr>
      <w:pBdr>
        <w:top w:val="single" w:sz="4" w:space="0" w:color="auto"/>
        <w:left w:val="double" w:sz="6"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3">
    <w:name w:val="xl23"/>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4">
    <w:name w:val="xl24"/>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5">
    <w:name w:val="xl25"/>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6">
    <w:name w:val="xl26"/>
    <w:basedOn w:val="a1"/>
    <w:uiPriority w:val="99"/>
    <w:qFormat/>
    <w:rsid w:val="00C20BF2"/>
    <w:pPr>
      <w:pBdr>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8">
    <w:name w:val="xl28"/>
    <w:basedOn w:val="a1"/>
    <w:uiPriority w:val="99"/>
    <w:qFormat/>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9">
    <w:name w:val="xl29"/>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0">
    <w:name w:val="xl30"/>
    <w:basedOn w:val="a1"/>
    <w:uiPriority w:val="99"/>
    <w:qFormat/>
    <w:rsid w:val="00C20BF2"/>
    <w:pPr>
      <w:pBdr>
        <w:left w:val="double" w:sz="6"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1">
    <w:name w:val="xl31"/>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2">
    <w:name w:val="xl32"/>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3">
    <w:name w:val="xl33"/>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4">
    <w:name w:val="xl34"/>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7">
    <w:name w:val="xl37"/>
    <w:basedOn w:val="a1"/>
    <w:uiPriority w:val="99"/>
    <w:qFormat/>
    <w:rsid w:val="00C20BF2"/>
    <w:pPr>
      <w:pBdr>
        <w:lef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8">
    <w:name w:val="xl38"/>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9">
    <w:name w:val="xl39"/>
    <w:basedOn w:val="a1"/>
    <w:uiPriority w:val="99"/>
    <w:qFormat/>
    <w:rsid w:val="00C20BF2"/>
    <w:pPr>
      <w:pBdr>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0">
    <w:name w:val="xl40"/>
    <w:basedOn w:val="a1"/>
    <w:uiPriority w:val="99"/>
    <w:qFormat/>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Times New Roman" w:eastAsia="Arial Unicode MS" w:hAnsi="Times New Roman" w:cs="Times New Roman"/>
      <w:kern w:val="0"/>
      <w:sz w:val="16"/>
      <w:szCs w:val="16"/>
    </w:rPr>
  </w:style>
  <w:style w:type="paragraph" w:customStyle="1" w:styleId="xl41">
    <w:name w:val="xl41"/>
    <w:basedOn w:val="a1"/>
    <w:uiPriority w:val="99"/>
    <w:qFormat/>
    <w:rsid w:val="00C20BF2"/>
    <w:pPr>
      <w:pBdr>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2">
    <w:name w:val="xl42"/>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Times New Roman" w:eastAsia="Arial Unicode MS" w:hAnsi="Times New Roman" w:cs="Times New Roman"/>
      <w:kern w:val="0"/>
      <w:sz w:val="24"/>
      <w:szCs w:val="24"/>
    </w:rPr>
  </w:style>
  <w:style w:type="paragraph" w:customStyle="1" w:styleId="xl43">
    <w:name w:val="xl43"/>
    <w:basedOn w:val="a1"/>
    <w:uiPriority w:val="99"/>
    <w:qFormat/>
    <w:rsid w:val="00C20BF2"/>
    <w:pPr>
      <w:pBdr>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4">
    <w:name w:val="xl44"/>
    <w:basedOn w:val="a1"/>
    <w:uiPriority w:val="99"/>
    <w:qFormat/>
    <w:rsid w:val="00C20BF2"/>
    <w:pPr>
      <w:pBdr>
        <w:left w:val="double" w:sz="6" w:space="0" w:color="auto"/>
        <w:bottom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5">
    <w:name w:val="xl45"/>
    <w:basedOn w:val="a1"/>
    <w:uiPriority w:val="99"/>
    <w:qFormat/>
    <w:rsid w:val="00C20BF2"/>
    <w:pPr>
      <w:pBdr>
        <w:bottom w:val="double" w:sz="6"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6">
    <w:name w:val="xl46"/>
    <w:basedOn w:val="a1"/>
    <w:qFormat/>
    <w:rsid w:val="00C20BF2"/>
    <w:pPr>
      <w:pBdr>
        <w:bottom w:val="double" w:sz="6"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7">
    <w:name w:val="xl47"/>
    <w:basedOn w:val="a1"/>
    <w:qFormat/>
    <w:rsid w:val="00C20BF2"/>
    <w:pPr>
      <w:pBdr>
        <w:top w:val="single" w:sz="4" w:space="0" w:color="auto"/>
        <w:left w:val="single" w:sz="4"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8">
    <w:name w:val="xl48"/>
    <w:basedOn w:val="a1"/>
    <w:rsid w:val="00C20BF2"/>
    <w:pPr>
      <w:pBdr>
        <w:top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9">
    <w:name w:val="xl49"/>
    <w:basedOn w:val="a1"/>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50">
    <w:name w:val="xl50"/>
    <w:basedOn w:val="a1"/>
    <w:uiPriority w:val="99"/>
    <w:qFormat/>
    <w:rsid w:val="00C20BF2"/>
    <w:pPr>
      <w:pBdr>
        <w:top w:val="single" w:sz="4"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51">
    <w:name w:val="xl51"/>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52">
    <w:name w:val="xl52"/>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character" w:customStyle="1" w:styleId="CharChar">
    <w:name w:val="Char Char"/>
    <w:basedOn w:val="a2"/>
    <w:rsid w:val="00C20BF2"/>
    <w:rPr>
      <w:rFonts w:ascii="Arial" w:eastAsia="方正大黑简体" w:hAnsi="Arial" w:cs="Arial"/>
      <w:b/>
      <w:color w:val="993300"/>
      <w:sz w:val="32"/>
      <w:lang w:val="en-US" w:eastAsia="zh-CN" w:bidi="ar-SA"/>
    </w:rPr>
  </w:style>
  <w:style w:type="paragraph" w:customStyle="1" w:styleId="xl53">
    <w:name w:val="xl53"/>
    <w:basedOn w:val="a1"/>
    <w:uiPriority w:val="99"/>
    <w:qFormat/>
    <w:rsid w:val="00C20BF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0"/>
      <w:szCs w:val="20"/>
    </w:rPr>
  </w:style>
  <w:style w:type="paragraph" w:customStyle="1" w:styleId="xl54">
    <w:name w:val="xl54"/>
    <w:basedOn w:val="a1"/>
    <w:uiPriority w:val="99"/>
    <w:qFormat/>
    <w:rsid w:val="00C20BF2"/>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0"/>
      <w:szCs w:val="20"/>
    </w:rPr>
  </w:style>
  <w:style w:type="paragraph" w:customStyle="1" w:styleId="xl55">
    <w:name w:val="xl55"/>
    <w:basedOn w:val="a1"/>
    <w:uiPriority w:val="99"/>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color w:val="FF0000"/>
      <w:kern w:val="0"/>
      <w:sz w:val="20"/>
      <w:szCs w:val="20"/>
    </w:rPr>
  </w:style>
  <w:style w:type="paragraph" w:customStyle="1" w:styleId="xl56">
    <w:name w:val="xl56"/>
    <w:basedOn w:val="a1"/>
    <w:uiPriority w:val="99"/>
    <w:qFormat/>
    <w:rsid w:val="00C20BF2"/>
    <w:pPr>
      <w:pBdr>
        <w:top w:val="single" w:sz="4" w:space="0" w:color="auto"/>
        <w:left w:val="single" w:sz="4" w:space="0" w:color="auto"/>
        <w:right w:val="single" w:sz="4" w:space="0" w:color="auto"/>
      </w:pBdr>
      <w:shd w:val="clear" w:color="auto" w:fill="FFFFFF"/>
      <w:spacing w:before="100" w:beforeAutospacing="1" w:after="100" w:afterAutospacing="1"/>
      <w:textAlignment w:val="center"/>
    </w:pPr>
    <w:rPr>
      <w:rFonts w:ascii="Arial Unicode MS" w:eastAsia="Arial Unicode MS" w:hAnsi="Arial Unicode MS" w:cs="Arial Unicode MS"/>
      <w:color w:val="FF0000"/>
      <w:kern w:val="0"/>
      <w:sz w:val="20"/>
      <w:szCs w:val="20"/>
    </w:rPr>
  </w:style>
  <w:style w:type="paragraph" w:customStyle="1" w:styleId="xl57">
    <w:name w:val="xl57"/>
    <w:basedOn w:val="a1"/>
    <w:uiPriority w:val="99"/>
    <w:qFormat/>
    <w:rsid w:val="00C20BF2"/>
    <w:pPr>
      <w:pBdr>
        <w:left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58">
    <w:name w:val="xl58"/>
    <w:basedOn w:val="a1"/>
    <w:uiPriority w:val="99"/>
    <w:qFormat/>
    <w:rsid w:val="00C20BF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59">
    <w:name w:val="xl59"/>
    <w:basedOn w:val="a1"/>
    <w:uiPriority w:val="99"/>
    <w:rsid w:val="00C20BF2"/>
    <w:pPr>
      <w:pBdr>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60">
    <w:name w:val="xl60"/>
    <w:basedOn w:val="a1"/>
    <w:rsid w:val="00C20BF2"/>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Bulletindent">
    <w:name w:val="Bullet indent"/>
    <w:next w:val="a1"/>
    <w:rsid w:val="00C20BF2"/>
    <w:pPr>
      <w:tabs>
        <w:tab w:val="left" w:pos="420"/>
      </w:tabs>
      <w:spacing w:before="120"/>
      <w:ind w:left="420" w:hanging="420"/>
      <w:jc w:val="right"/>
    </w:pPr>
    <w:rPr>
      <w:rFonts w:ascii="Times New Roman" w:eastAsia="宋体" w:hAnsi="Times New Roman" w:cs="Times New Roman"/>
      <w:color w:val="000000"/>
      <w:kern w:val="0"/>
      <w:sz w:val="20"/>
      <w:szCs w:val="20"/>
      <w:lang w:val="en-GB" w:eastAsia="en-GB"/>
    </w:rPr>
  </w:style>
  <w:style w:type="character" w:customStyle="1" w:styleId="BulletindentChar">
    <w:name w:val="Bullet indent Char"/>
    <w:basedOn w:val="a2"/>
    <w:rsid w:val="00C20BF2"/>
    <w:rPr>
      <w:rFonts w:eastAsia="宋体"/>
      <w:color w:val="000000"/>
      <w:lang w:val="en-GB" w:eastAsia="en-GB" w:bidi="ar-SA"/>
    </w:rPr>
  </w:style>
  <w:style w:type="character" w:customStyle="1" w:styleId="px141">
    <w:name w:val="px141"/>
    <w:basedOn w:val="a2"/>
    <w:uiPriority w:val="99"/>
    <w:qFormat/>
    <w:rsid w:val="00C20BF2"/>
    <w:rPr>
      <w:spacing w:val="600"/>
      <w:sz w:val="42"/>
      <w:szCs w:val="42"/>
    </w:rPr>
  </w:style>
  <w:style w:type="paragraph" w:customStyle="1" w:styleId="1HeadingOne">
    <w:name w:val="样式 标题 1篇章标题Heading One + 二号"/>
    <w:basedOn w:val="10"/>
    <w:rsid w:val="00C20BF2"/>
    <w:pPr>
      <w:keepLines w:val="0"/>
      <w:spacing w:before="0" w:after="0" w:line="360" w:lineRule="auto"/>
      <w:jc w:val="center"/>
    </w:pPr>
    <w:rPr>
      <w:rFonts w:ascii="Times New Roman" w:eastAsia="黑体" w:hAnsi="Times New Roman" w:cs="Times New Roman"/>
      <w:sz w:val="36"/>
      <w:szCs w:val="20"/>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a1"/>
    <w:rsid w:val="00C20BF2"/>
    <w:rPr>
      <w:rFonts w:ascii="Times New Roman" w:eastAsia="宋体" w:hAnsi="Times New Roman" w:cs="Times New Roman"/>
      <w:szCs w:val="24"/>
    </w:rPr>
  </w:style>
  <w:style w:type="paragraph" w:customStyle="1" w:styleId="ReportText">
    <w:name w:val="Report Text"/>
    <w:basedOn w:val="a1"/>
    <w:rsid w:val="00C20BF2"/>
    <w:pPr>
      <w:overflowPunct w:val="0"/>
      <w:autoSpaceDE w:val="0"/>
      <w:autoSpaceDN w:val="0"/>
      <w:adjustRightInd w:val="0"/>
      <w:spacing w:before="130" w:line="260" w:lineRule="atLeast"/>
      <w:ind w:left="20"/>
      <w:textAlignment w:val="baseline"/>
    </w:pPr>
    <w:rPr>
      <w:rFonts w:ascii="Times New Roman" w:eastAsia="方正楷体_GBK" w:hAnsi="Times New Roman" w:cs="Times New Roman"/>
      <w:kern w:val="0"/>
      <w:sz w:val="24"/>
      <w:szCs w:val="24"/>
      <w:lang w:val="en-GB" w:eastAsia="en-US"/>
    </w:rPr>
  </w:style>
  <w:style w:type="character" w:customStyle="1" w:styleId="font14line-height">
    <w:name w:val="font14 line-height"/>
    <w:basedOn w:val="a2"/>
    <w:rsid w:val="00C20BF2"/>
  </w:style>
  <w:style w:type="paragraph" w:customStyle="1" w:styleId="CharCharCharCharCharCharCharCharCharCharCharCharCharCharCharCharCharCharChar">
    <w:name w:val="Char Char Char Char Char Char Char Char Char Char Char Char Char Char Char Char Char Char Char"/>
    <w:basedOn w:val="a1"/>
    <w:rsid w:val="00C20BF2"/>
    <w:rPr>
      <w:rFonts w:ascii="Tahoma" w:eastAsia="宋体" w:hAnsi="Tahoma" w:cs="Times New Roman"/>
      <w:sz w:val="24"/>
      <w:szCs w:val="20"/>
    </w:rPr>
  </w:style>
  <w:style w:type="paragraph" w:customStyle="1" w:styleId="afffff8">
    <w:name w:val="封面标准名称"/>
    <w:rsid w:val="00C20BF2"/>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9">
    <w:name w:val="招股书正文"/>
    <w:basedOn w:val="a1"/>
    <w:link w:val="Char8"/>
    <w:uiPriority w:val="99"/>
    <w:qFormat/>
    <w:rsid w:val="00C20BF2"/>
    <w:pPr>
      <w:snapToGrid w:val="0"/>
      <w:spacing w:line="500" w:lineRule="exact"/>
      <w:ind w:right="-74" w:firstLineChars="200" w:firstLine="200"/>
    </w:pPr>
    <w:rPr>
      <w:rFonts w:ascii="宋体" w:eastAsia="宋体" w:hAnsi="宋体" w:cs="Times New Roman"/>
      <w:sz w:val="24"/>
      <w:szCs w:val="24"/>
    </w:rPr>
  </w:style>
  <w:style w:type="character" w:customStyle="1" w:styleId="Char8">
    <w:name w:val="招股书正文 Char"/>
    <w:basedOn w:val="a2"/>
    <w:link w:val="afffff9"/>
    <w:rsid w:val="00C20BF2"/>
    <w:rPr>
      <w:rFonts w:ascii="宋体" w:eastAsia="宋体" w:hAnsi="宋体" w:cs="Times New Roman"/>
    </w:rPr>
  </w:style>
  <w:style w:type="table" w:customStyle="1" w:styleId="BY">
    <w:name w:val="BY表格样式"/>
    <w:basedOn w:val="affff4"/>
    <w:rsid w:val="00C20BF2"/>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paragraph" w:customStyle="1" w:styleId="CharCharCharChar">
    <w:name w:val="Char Char Char Char"/>
    <w:basedOn w:val="a1"/>
    <w:uiPriority w:val="99"/>
    <w:qFormat/>
    <w:rsid w:val="00C20BF2"/>
    <w:pPr>
      <w:spacing w:beforeLines="100" w:after="160" w:line="240" w:lineRule="exact"/>
    </w:pPr>
    <w:rPr>
      <w:rFonts w:ascii="Verdana" w:eastAsia="宋体" w:hAnsi="Verdana" w:cs="Times New Roman"/>
      <w:kern w:val="0"/>
      <w:sz w:val="32"/>
      <w:szCs w:val="32"/>
      <w:lang w:eastAsia="en-US"/>
    </w:rPr>
  </w:style>
  <w:style w:type="character" w:customStyle="1" w:styleId="font-5px1">
    <w:name w:val="font-5px1"/>
    <w:basedOn w:val="a2"/>
    <w:rsid w:val="00C20BF2"/>
    <w:rPr>
      <w:rFonts w:ascii="Arial" w:hAnsi="Arial" w:cs="Arial" w:hint="default"/>
      <w:spacing w:val="30"/>
      <w:sz w:val="18"/>
      <w:szCs w:val="18"/>
    </w:rPr>
  </w:style>
  <w:style w:type="paragraph" w:customStyle="1" w:styleId="afffffa">
    <w:name w:val="封面标准英文名称"/>
    <w:rsid w:val="00C20BF2"/>
    <w:pPr>
      <w:widowControl w:val="0"/>
      <w:spacing w:before="370" w:line="400" w:lineRule="exact"/>
      <w:jc w:val="center"/>
    </w:pPr>
    <w:rPr>
      <w:rFonts w:ascii="Times New Roman" w:eastAsia="宋体" w:hAnsi="Times New Roman" w:cs="Times New Roman"/>
      <w:kern w:val="0"/>
      <w:sz w:val="28"/>
      <w:szCs w:val="20"/>
    </w:rPr>
  </w:style>
  <w:style w:type="character" w:customStyle="1" w:styleId="p14">
    <w:name w:val="p14"/>
    <w:basedOn w:val="a2"/>
    <w:rsid w:val="00C20BF2"/>
  </w:style>
  <w:style w:type="paragraph" w:customStyle="1" w:styleId="ParaChar">
    <w:name w:val="默认段落字体 Para Char"/>
    <w:basedOn w:val="a1"/>
    <w:rsid w:val="00C20BF2"/>
    <w:rPr>
      <w:rFonts w:ascii="Tahoma" w:eastAsia="宋体" w:hAnsi="Tahoma" w:cs="Tahoma"/>
      <w:sz w:val="24"/>
      <w:szCs w:val="24"/>
    </w:rPr>
  </w:style>
  <w:style w:type="paragraph" w:customStyle="1" w:styleId="CharChar1">
    <w:name w:val="Char Char1"/>
    <w:basedOn w:val="a1"/>
    <w:rsid w:val="00C20BF2"/>
    <w:rPr>
      <w:rFonts w:ascii="Times New Roman" w:eastAsia="宋体" w:hAnsi="Times New Roman" w:cs="Times New Roman"/>
      <w:szCs w:val="20"/>
    </w:rPr>
  </w:style>
  <w:style w:type="paragraph" w:customStyle="1" w:styleId="afffffb">
    <w:name w:val="标准正文样式"/>
    <w:basedOn w:val="a1"/>
    <w:link w:val="Char9"/>
    <w:rsid w:val="00C20BF2"/>
    <w:pPr>
      <w:spacing w:line="360" w:lineRule="auto"/>
      <w:ind w:firstLineChars="200" w:firstLine="200"/>
    </w:pPr>
    <w:rPr>
      <w:rFonts w:ascii="宋体" w:eastAsia="宋体" w:hAnsi="宋体" w:cs="Times New Roman"/>
      <w:sz w:val="24"/>
      <w:szCs w:val="24"/>
    </w:rPr>
  </w:style>
  <w:style w:type="character" w:customStyle="1" w:styleId="Char9">
    <w:name w:val="标准正文样式 Char"/>
    <w:basedOn w:val="a2"/>
    <w:link w:val="afffffb"/>
    <w:rsid w:val="00C20BF2"/>
    <w:rPr>
      <w:rFonts w:ascii="宋体" w:eastAsia="宋体" w:hAnsi="宋体" w:cs="Times New Roman"/>
    </w:rPr>
  </w:style>
  <w:style w:type="paragraph" w:customStyle="1" w:styleId="CharCharCharCharCharCharCharCharChar">
    <w:name w:val="Char Char Char Char Char Char Char Char Char"/>
    <w:basedOn w:val="a1"/>
    <w:qFormat/>
    <w:rsid w:val="00C20BF2"/>
    <w:pPr>
      <w:spacing w:after="160" w:line="240" w:lineRule="exact"/>
    </w:pPr>
    <w:rPr>
      <w:rFonts w:ascii="Verdana" w:eastAsia="仿宋_GB2312" w:hAnsi="Verdana" w:cs="Times New Roman"/>
      <w:kern w:val="0"/>
      <w:sz w:val="24"/>
      <w:szCs w:val="20"/>
      <w:lang w:eastAsia="en-US"/>
    </w:rPr>
  </w:style>
  <w:style w:type="paragraph" w:customStyle="1" w:styleId="afffffc">
    <w:name w:val="无序号段落样式"/>
    <w:basedOn w:val="a1"/>
    <w:link w:val="Chara"/>
    <w:rsid w:val="00C20BF2"/>
    <w:pPr>
      <w:adjustRightInd w:val="0"/>
      <w:snapToGrid w:val="0"/>
      <w:spacing w:afterLines="50" w:line="360" w:lineRule="auto"/>
      <w:ind w:firstLineChars="196" w:firstLine="496"/>
    </w:pPr>
    <w:rPr>
      <w:rFonts w:ascii="Times New Roman" w:eastAsia="宋体" w:hAnsi="宋体" w:cs="Times New Roman"/>
      <w:spacing w:val="3"/>
      <w:w w:val="103"/>
      <w:kern w:val="0"/>
      <w:sz w:val="24"/>
      <w:szCs w:val="24"/>
    </w:rPr>
  </w:style>
  <w:style w:type="character" w:customStyle="1" w:styleId="Chara">
    <w:name w:val="无序号段落样式 Char"/>
    <w:basedOn w:val="a2"/>
    <w:link w:val="afffffc"/>
    <w:rsid w:val="00C20BF2"/>
    <w:rPr>
      <w:rFonts w:ascii="Times New Roman" w:eastAsia="宋体" w:hAnsi="宋体" w:cs="Times New Roman"/>
      <w:spacing w:val="3"/>
      <w:w w:val="103"/>
      <w:kern w:val="0"/>
    </w:rPr>
  </w:style>
  <w:style w:type="paragraph" w:customStyle="1" w:styleId="2">
    <w:name w:val="样式2"/>
    <w:uiPriority w:val="99"/>
    <w:qFormat/>
    <w:rsid w:val="00C20BF2"/>
    <w:pPr>
      <w:numPr>
        <w:ilvl w:val="1"/>
        <w:numId w:val="2"/>
      </w:numPr>
      <w:tabs>
        <w:tab w:val="left" w:pos="960"/>
      </w:tabs>
      <w:spacing w:line="360" w:lineRule="auto"/>
      <w:jc w:val="right"/>
    </w:pPr>
    <w:rPr>
      <w:rFonts w:ascii="Times New Roman" w:eastAsia="宋体" w:hAnsi="Times New Roman" w:cs="Times New Roman"/>
      <w:kern w:val="0"/>
      <w:szCs w:val="20"/>
    </w:rPr>
  </w:style>
  <w:style w:type="paragraph" w:customStyle="1" w:styleId="afffffd">
    <w:name w:val="三级标题格式"/>
    <w:basedOn w:val="a1"/>
    <w:rsid w:val="00C20BF2"/>
    <w:pPr>
      <w:spacing w:beforeLines="50" w:afterLines="50" w:line="360" w:lineRule="auto"/>
      <w:ind w:firstLineChars="200" w:firstLine="200"/>
      <w:outlineLvl w:val="2"/>
    </w:pPr>
    <w:rPr>
      <w:rFonts w:ascii="宋体" w:eastAsia="宋体" w:hAnsi="宋体" w:cs="Times New Roman"/>
      <w:b/>
      <w:sz w:val="24"/>
      <w:szCs w:val="24"/>
    </w:rPr>
  </w:style>
  <w:style w:type="character" w:customStyle="1" w:styleId="ttag">
    <w:name w:val="t_tag"/>
    <w:basedOn w:val="a2"/>
    <w:rsid w:val="00C20BF2"/>
  </w:style>
  <w:style w:type="paragraph" w:customStyle="1" w:styleId="xl80">
    <w:name w:val="xl80"/>
    <w:basedOn w:val="a1"/>
    <w:qFormat/>
    <w:rsid w:val="00C20BF2"/>
    <w:pPr>
      <w:spacing w:before="100" w:beforeAutospacing="1" w:after="100" w:afterAutospacing="1"/>
      <w:jc w:val="right"/>
      <w:textAlignment w:val="top"/>
    </w:pPr>
    <w:rPr>
      <w:rFonts w:ascii="Times New Roman" w:eastAsia="Arial Unicode MS" w:hAnsi="Times New Roman" w:cs="Times New Roman"/>
      <w:kern w:val="0"/>
      <w:sz w:val="20"/>
      <w:szCs w:val="20"/>
    </w:rPr>
  </w:style>
  <w:style w:type="paragraph" w:customStyle="1" w:styleId="37">
    <w:name w:val="样式3"/>
    <w:basedOn w:val="10"/>
    <w:uiPriority w:val="99"/>
    <w:rsid w:val="00C20BF2"/>
    <w:pPr>
      <w:tabs>
        <w:tab w:val="left" w:pos="2340"/>
      </w:tabs>
      <w:spacing w:before="0" w:after="0" w:line="360" w:lineRule="auto"/>
      <w:jc w:val="center"/>
    </w:pPr>
    <w:rPr>
      <w:rFonts w:ascii="宋体" w:eastAsia="黑体" w:hAnsi="宋体" w:cs="Arial Unicode MS"/>
      <w:sz w:val="36"/>
      <w:szCs w:val="36"/>
    </w:rPr>
  </w:style>
  <w:style w:type="paragraph" w:customStyle="1" w:styleId="43">
    <w:name w:val="样式4"/>
    <w:basedOn w:val="10"/>
    <w:uiPriority w:val="99"/>
    <w:qFormat/>
    <w:rsid w:val="00C20BF2"/>
    <w:pPr>
      <w:tabs>
        <w:tab w:val="left" w:pos="2340"/>
      </w:tabs>
      <w:spacing w:before="0" w:after="0" w:line="360" w:lineRule="auto"/>
      <w:jc w:val="center"/>
    </w:pPr>
    <w:rPr>
      <w:rFonts w:ascii="宋体" w:eastAsia="宋体" w:hAnsi="宋体" w:cs="Arial Unicode MS"/>
      <w:sz w:val="36"/>
      <w:szCs w:val="36"/>
    </w:rPr>
  </w:style>
  <w:style w:type="character" w:customStyle="1" w:styleId="fem1">
    <w:name w:val="fem1"/>
    <w:basedOn w:val="a2"/>
    <w:rsid w:val="00C20BF2"/>
    <w:rPr>
      <w:b/>
      <w:bCs/>
      <w:color w:val="3AB9EA"/>
      <w:sz w:val="24"/>
      <w:szCs w:val="24"/>
    </w:rPr>
  </w:style>
  <w:style w:type="paragraph" w:customStyle="1" w:styleId="0">
    <w:name w:val="样式0"/>
    <w:basedOn w:val="a1"/>
    <w:rsid w:val="00C20BF2"/>
    <w:pPr>
      <w:spacing w:before="156" w:line="300" w:lineRule="auto"/>
    </w:pPr>
    <w:rPr>
      <w:rFonts w:ascii="Times New Roman" w:eastAsia="宋体" w:hAnsi="Times New Roman" w:cs="宋体"/>
      <w:spacing w:val="8"/>
      <w:kern w:val="24"/>
      <w:sz w:val="24"/>
      <w:szCs w:val="20"/>
    </w:rPr>
  </w:style>
  <w:style w:type="character" w:customStyle="1" w:styleId="CharChar4">
    <w:name w:val="Char Char4"/>
    <w:basedOn w:val="a2"/>
    <w:uiPriority w:val="99"/>
    <w:rsid w:val="00C20BF2"/>
    <w:rPr>
      <w:rFonts w:ascii="宋体" w:eastAsia="宋体" w:hAnsi="Courier New"/>
      <w:kern w:val="2"/>
      <w:sz w:val="21"/>
      <w:szCs w:val="21"/>
      <w:lang w:val="en-US" w:eastAsia="zh-CN" w:bidi="ar-SA"/>
    </w:rPr>
  </w:style>
  <w:style w:type="character" w:customStyle="1" w:styleId="bfont1">
    <w:name w:val="bfont1"/>
    <w:basedOn w:val="a2"/>
    <w:rsid w:val="00C20BF2"/>
    <w:rPr>
      <w:rFonts w:hint="default"/>
      <w:spacing w:val="320"/>
      <w:sz w:val="24"/>
      <w:szCs w:val="24"/>
    </w:rPr>
  </w:style>
  <w:style w:type="paragraph" w:customStyle="1" w:styleId="c">
    <w:name w:val="c_"/>
    <w:uiPriority w:val="99"/>
    <w:rsid w:val="00C20BF2"/>
    <w:pPr>
      <w:widowControl w:val="0"/>
      <w:autoSpaceDE w:val="0"/>
      <w:autoSpaceDN w:val="0"/>
      <w:adjustRightInd w:val="0"/>
      <w:jc w:val="both"/>
    </w:pPr>
    <w:rPr>
      <w:rFonts w:ascii="五" w:eastAsia="五" w:hAnsi="Times New Roman" w:cs="Times New Roman"/>
      <w:kern w:val="0"/>
      <w:szCs w:val="20"/>
    </w:rPr>
  </w:style>
  <w:style w:type="character" w:customStyle="1" w:styleId="style391">
    <w:name w:val="style391"/>
    <w:basedOn w:val="a2"/>
    <w:rsid w:val="00C20BF2"/>
    <w:rPr>
      <w:rFonts w:ascii="宋体" w:eastAsia="宋体" w:hAnsi="宋体" w:hint="eastAsia"/>
      <w:sz w:val="21"/>
      <w:szCs w:val="21"/>
    </w:rPr>
  </w:style>
  <w:style w:type="paragraph" w:customStyle="1" w:styleId="52">
    <w:name w:val="样式5"/>
    <w:basedOn w:val="20"/>
    <w:rsid w:val="00C20BF2"/>
    <w:pPr>
      <w:tabs>
        <w:tab w:val="left" w:pos="2340"/>
      </w:tabs>
      <w:spacing w:before="0" w:afterLines="50" w:line="360" w:lineRule="auto"/>
    </w:pPr>
    <w:rPr>
      <w:rFonts w:ascii="黑体" w:eastAsia="黑体" w:hAnsi="宋体" w:cs="Times New Roman"/>
      <w:sz w:val="24"/>
      <w:szCs w:val="24"/>
    </w:rPr>
  </w:style>
  <w:style w:type="character" w:customStyle="1" w:styleId="searchcontent1">
    <w:name w:val="search_content1"/>
    <w:basedOn w:val="a2"/>
    <w:rsid w:val="00C20BF2"/>
    <w:rPr>
      <w:sz w:val="20"/>
      <w:szCs w:val="20"/>
    </w:rPr>
  </w:style>
  <w:style w:type="paragraph" w:customStyle="1" w:styleId="afffffe">
    <w:name w:val="我的正文"/>
    <w:basedOn w:val="a1"/>
    <w:uiPriority w:val="99"/>
    <w:qFormat/>
    <w:rsid w:val="00C20BF2"/>
    <w:pPr>
      <w:autoSpaceDE w:val="0"/>
      <w:autoSpaceDN w:val="0"/>
      <w:adjustRightInd w:val="0"/>
      <w:spacing w:afterLines="50" w:line="360" w:lineRule="auto"/>
      <w:ind w:firstLineChars="200" w:firstLine="480"/>
    </w:pPr>
    <w:rPr>
      <w:rFonts w:ascii="宋体" w:eastAsia="宋体" w:hAnsi="Times New Roman" w:cs="宋体"/>
      <w:kern w:val="0"/>
      <w:sz w:val="24"/>
      <w:szCs w:val="24"/>
    </w:rPr>
  </w:style>
  <w:style w:type="character" w:customStyle="1" w:styleId="biaoti-61">
    <w:name w:val="biaoti-61"/>
    <w:basedOn w:val="a2"/>
    <w:rsid w:val="00C20BF2"/>
    <w:rPr>
      <w:b/>
      <w:bCs/>
      <w:color w:val="CC0000"/>
      <w:sz w:val="30"/>
      <w:szCs w:val="30"/>
    </w:rPr>
  </w:style>
  <w:style w:type="paragraph" w:customStyle="1" w:styleId="Char200">
    <w:name w:val="Char20"/>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affffff">
    <w:name w:val="正文缩进 (一般)"/>
    <w:basedOn w:val="afc"/>
    <w:link w:val="Charb"/>
    <w:rsid w:val="00C20BF2"/>
    <w:pPr>
      <w:kinsoku w:val="0"/>
      <w:overflowPunct w:val="0"/>
      <w:autoSpaceDE w:val="0"/>
      <w:autoSpaceDN w:val="0"/>
      <w:adjustRightInd w:val="0"/>
      <w:snapToGrid w:val="0"/>
      <w:spacing w:line="360" w:lineRule="auto"/>
      <w:ind w:firstLineChars="200" w:firstLine="200"/>
    </w:pPr>
    <w:rPr>
      <w:rFonts w:ascii="宋体" w:hAnsi="宋体" w:cs="方正书宋简体"/>
    </w:rPr>
  </w:style>
  <w:style w:type="character" w:customStyle="1" w:styleId="Charb">
    <w:name w:val="正文缩进 (一般) Char"/>
    <w:basedOn w:val="a2"/>
    <w:link w:val="affffff"/>
    <w:rsid w:val="00C20BF2"/>
    <w:rPr>
      <w:rFonts w:ascii="宋体" w:eastAsia="宋体" w:hAnsi="宋体" w:cs="方正书宋简体"/>
      <w:sz w:val="21"/>
      <w:szCs w:val="21"/>
    </w:rPr>
  </w:style>
  <w:style w:type="paragraph" w:customStyle="1" w:styleId="affffff0">
    <w:name w:val="表中文字"/>
    <w:basedOn w:val="afc"/>
    <w:rsid w:val="00C20BF2"/>
    <w:pPr>
      <w:autoSpaceDE w:val="0"/>
      <w:autoSpaceDN w:val="0"/>
      <w:adjustRightInd w:val="0"/>
      <w:snapToGrid w:val="0"/>
      <w:ind w:firstLineChars="200" w:firstLine="0"/>
      <w:jc w:val="center"/>
    </w:pPr>
    <w:rPr>
      <w:rFonts w:eastAsia="方正书宋简体"/>
      <w:sz w:val="18"/>
      <w:szCs w:val="20"/>
    </w:rPr>
  </w:style>
  <w:style w:type="character" w:customStyle="1" w:styleId="txtcontent11">
    <w:name w:val="txtcontent11"/>
    <w:basedOn w:val="a2"/>
    <w:rsid w:val="00C20BF2"/>
    <w:rPr>
      <w:rFonts w:ascii="ˎ̥" w:hAnsi="ˎ̥" w:hint="default"/>
      <w:color w:val="000000"/>
      <w:sz w:val="21"/>
      <w:szCs w:val="21"/>
    </w:rPr>
  </w:style>
  <w:style w:type="paragraph" w:customStyle="1" w:styleId="Char19">
    <w:name w:val="Char19"/>
    <w:basedOn w:val="a1"/>
    <w:rsid w:val="00C20BF2"/>
    <w:pPr>
      <w:spacing w:after="160" w:line="240" w:lineRule="exact"/>
    </w:pPr>
    <w:rPr>
      <w:rFonts w:ascii="宋体" w:eastAsia="黑体" w:hAnsi="宋体" w:cs="Times New Roman"/>
      <w:kern w:val="0"/>
      <w:sz w:val="32"/>
      <w:szCs w:val="32"/>
      <w:lang w:eastAsia="en-US"/>
    </w:rPr>
  </w:style>
  <w:style w:type="character" w:customStyle="1" w:styleId="Charc">
    <w:name w:val="正文缩进文本 Char"/>
    <w:basedOn w:val="a2"/>
    <w:rsid w:val="00C20BF2"/>
    <w:rPr>
      <w:rFonts w:ascii="宋体" w:eastAsia="宋体" w:hAnsi="宋体"/>
      <w:kern w:val="2"/>
      <w:sz w:val="24"/>
      <w:szCs w:val="28"/>
      <w:lang w:val="en-US" w:eastAsia="zh-CN" w:bidi="ar-SA"/>
    </w:rPr>
  </w:style>
  <w:style w:type="paragraph" w:customStyle="1" w:styleId="affffff1">
    <w:name w:val="正文缩进格式"/>
    <w:basedOn w:val="a1"/>
    <w:link w:val="Chard"/>
    <w:rsid w:val="00C20BF2"/>
    <w:pPr>
      <w:adjustRightInd w:val="0"/>
      <w:spacing w:line="360" w:lineRule="atLeast"/>
      <w:textAlignment w:val="baseline"/>
    </w:pPr>
    <w:rPr>
      <w:rFonts w:ascii="宋体" w:eastAsia="宋体" w:hAnsi="宋体" w:cs="Times New Roman"/>
      <w:bCs/>
      <w:kern w:val="0"/>
      <w:szCs w:val="21"/>
    </w:rPr>
  </w:style>
  <w:style w:type="character" w:customStyle="1" w:styleId="Chard">
    <w:name w:val="正文缩进格式 Char"/>
    <w:basedOn w:val="a2"/>
    <w:link w:val="affffff1"/>
    <w:rsid w:val="00C20BF2"/>
    <w:rPr>
      <w:rFonts w:ascii="宋体" w:eastAsia="宋体" w:hAnsi="宋体" w:cs="Times New Roman"/>
      <w:bCs/>
      <w:kern w:val="0"/>
      <w:sz w:val="21"/>
      <w:szCs w:val="21"/>
    </w:rPr>
  </w:style>
  <w:style w:type="table" w:customStyle="1" w:styleId="16">
    <w:name w:val="网格型1"/>
    <w:basedOn w:val="a3"/>
    <w:uiPriority w:val="9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c">
    <w:name w:val="网格型2"/>
    <w:basedOn w:val="a3"/>
    <w:uiPriority w:val="39"/>
    <w:qFormat/>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d">
    <w:name w:val="首行缩进2字符"/>
    <w:basedOn w:val="a1"/>
    <w:rsid w:val="00C20BF2"/>
    <w:pPr>
      <w:ind w:firstLineChars="200" w:firstLine="560"/>
    </w:pPr>
    <w:rPr>
      <w:rFonts w:ascii="Times New Roman" w:eastAsia="仿宋_GB2312" w:hAnsi="Times New Roman" w:cs="Times New Roman"/>
      <w:snapToGrid w:val="0"/>
      <w:kern w:val="0"/>
      <w:sz w:val="28"/>
      <w:szCs w:val="24"/>
    </w:rPr>
  </w:style>
  <w:style w:type="paragraph" w:customStyle="1" w:styleId="Char1CharCharCharCharCharCharCharChar4Char8">
    <w:name w:val="Char1 Char Char Char Char Char Char Char Char4 Char8"/>
    <w:basedOn w:val="a1"/>
    <w:rsid w:val="00C20BF2"/>
    <w:rPr>
      <w:rFonts w:ascii="Times New Roman" w:eastAsia="宋体" w:hAnsi="Times New Roman" w:cs="Times New Roman"/>
      <w:szCs w:val="24"/>
    </w:rPr>
  </w:style>
  <w:style w:type="paragraph" w:customStyle="1" w:styleId="Char1CharCharCharCharCharCharCharChar19">
    <w:name w:val="Char1 Char Char Char Char Char Char Char Char19"/>
    <w:basedOn w:val="a1"/>
    <w:rsid w:val="00C20BF2"/>
    <w:rPr>
      <w:rFonts w:ascii="Times New Roman" w:eastAsia="宋体" w:hAnsi="Times New Roman" w:cs="Times New Roman"/>
      <w:szCs w:val="24"/>
    </w:rPr>
  </w:style>
  <w:style w:type="paragraph" w:customStyle="1" w:styleId="Char1CharCharCharCharCharCharCharChar18">
    <w:name w:val="Char1 Char Char Char Char Char Char Char Char18"/>
    <w:basedOn w:val="a1"/>
    <w:rsid w:val="00C20BF2"/>
    <w:rPr>
      <w:rFonts w:ascii="Times New Roman" w:eastAsia="宋体" w:hAnsi="Times New Roman" w:cs="Times New Roman"/>
      <w:szCs w:val="24"/>
    </w:rPr>
  </w:style>
  <w:style w:type="paragraph" w:customStyle="1" w:styleId="CharCharCharCharCharChar8">
    <w:name w:val="Char Char Char Char Char Char8"/>
    <w:basedOn w:val="a1"/>
    <w:rsid w:val="00C20BF2"/>
    <w:rPr>
      <w:rFonts w:ascii="Times New Roman" w:eastAsia="宋体" w:hAnsi="Times New Roman" w:cs="Times New Roman"/>
      <w:szCs w:val="24"/>
    </w:rPr>
  </w:style>
  <w:style w:type="paragraph" w:customStyle="1" w:styleId="Char2CharCharChar8">
    <w:name w:val="Char2 Char Char Char8"/>
    <w:basedOn w:val="a1"/>
    <w:rsid w:val="00C20BF2"/>
    <w:rPr>
      <w:rFonts w:ascii="Times New Roman" w:eastAsia="宋体" w:hAnsi="Times New Roman" w:cs="Times New Roman"/>
      <w:szCs w:val="24"/>
    </w:rPr>
  </w:style>
  <w:style w:type="paragraph" w:customStyle="1" w:styleId="CharCharChar18">
    <w:name w:val="Char Char Char18"/>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8">
    <w:name w:val="Char Char Char1 Char Char Char Char Char Char Char18"/>
    <w:basedOn w:val="a1"/>
    <w:rsid w:val="00C20BF2"/>
    <w:rPr>
      <w:rFonts w:ascii="Tahoma" w:eastAsia="宋体" w:hAnsi="Tahoma" w:cs="Times New Roman"/>
      <w:sz w:val="24"/>
      <w:szCs w:val="20"/>
    </w:rPr>
  </w:style>
  <w:style w:type="paragraph" w:customStyle="1" w:styleId="Char1CharCharCharCharCharCharCharChar28">
    <w:name w:val="Char1 Char Char Char Char Char Char Char Char28"/>
    <w:basedOn w:val="a1"/>
    <w:rsid w:val="00C20BF2"/>
    <w:rPr>
      <w:rFonts w:ascii="Times New Roman" w:eastAsia="宋体" w:hAnsi="Times New Roman" w:cs="Times New Roman"/>
      <w:szCs w:val="24"/>
    </w:rPr>
  </w:style>
  <w:style w:type="paragraph" w:customStyle="1" w:styleId="Char1CharCharCharCharCharCharCharChar38">
    <w:name w:val="Char1 Char Char Char Char Char Char Char Char38"/>
    <w:basedOn w:val="a1"/>
    <w:rsid w:val="00C20BF2"/>
    <w:rPr>
      <w:rFonts w:ascii="Times New Roman" w:eastAsia="宋体" w:hAnsi="Times New Roman" w:cs="Times New Roman"/>
      <w:szCs w:val="24"/>
    </w:rPr>
  </w:style>
  <w:style w:type="paragraph" w:customStyle="1" w:styleId="Char1CharCharCharCharCharChar1">
    <w:name w:val="Char1 Char Char Char Char Char Char1"/>
    <w:basedOn w:val="a1"/>
    <w:uiPriority w:val="99"/>
    <w:qFormat/>
    <w:rsid w:val="00C20BF2"/>
    <w:rPr>
      <w:rFonts w:ascii="Times New Roman" w:eastAsia="宋体" w:hAnsi="Times New Roman" w:cs="Times New Roman"/>
      <w:szCs w:val="24"/>
    </w:rPr>
  </w:style>
  <w:style w:type="paragraph" w:customStyle="1" w:styleId="CharCharChar2">
    <w:name w:val="Char Char Char2"/>
    <w:basedOn w:val="a1"/>
    <w:rsid w:val="00C20BF2"/>
    <w:rPr>
      <w:rFonts w:ascii="Times New Roman" w:eastAsia="宋体" w:hAnsi="Times New Roman" w:cs="Times New Roman"/>
      <w:szCs w:val="24"/>
    </w:rPr>
  </w:style>
  <w:style w:type="paragraph" w:customStyle="1" w:styleId="Char28">
    <w:name w:val="Char28"/>
    <w:basedOn w:val="a1"/>
    <w:rsid w:val="00C20BF2"/>
    <w:rPr>
      <w:rFonts w:ascii="Times New Roman" w:eastAsia="宋体" w:hAnsi="Times New Roman" w:cs="Times New Roman"/>
      <w:szCs w:val="24"/>
    </w:rPr>
  </w:style>
  <w:style w:type="character" w:customStyle="1" w:styleId="CharChar10">
    <w:name w:val="Char Char10"/>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8">
    <w:name w:val="Char Char1 Char Char Char Char1 Char Char Char Char Char Char Char Char Char Char Char Char Char Char Char Char Char Char8"/>
    <w:basedOn w:val="a1"/>
    <w:rsid w:val="00C20BF2"/>
    <w:rPr>
      <w:rFonts w:ascii="Times New Roman" w:eastAsia="宋体" w:hAnsi="Times New Roman" w:cs="Times New Roman"/>
      <w:szCs w:val="24"/>
    </w:rPr>
  </w:style>
  <w:style w:type="paragraph" w:customStyle="1" w:styleId="CharCharCharCharCharCharCharCharCharCharCharCharCharCharCharCharCharCharChar8">
    <w:name w:val="Char Char Char Char Char Char Char Char Char Char Char Char Char Char Char Char Char Char Char8"/>
    <w:basedOn w:val="a1"/>
    <w:rsid w:val="00C20BF2"/>
    <w:rPr>
      <w:rFonts w:ascii="Tahoma" w:eastAsia="宋体" w:hAnsi="Tahoma" w:cs="Times New Roman"/>
      <w:sz w:val="24"/>
      <w:szCs w:val="20"/>
    </w:rPr>
  </w:style>
  <w:style w:type="paragraph" w:customStyle="1" w:styleId="CharCharCharChar8">
    <w:name w:val="Char Char Char Char8"/>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8">
    <w:name w:val="Char Char18"/>
    <w:basedOn w:val="a1"/>
    <w:rsid w:val="00C20BF2"/>
    <w:rPr>
      <w:rFonts w:ascii="Times New Roman" w:eastAsia="宋体" w:hAnsi="Times New Roman" w:cs="Times New Roman"/>
      <w:szCs w:val="20"/>
    </w:rPr>
  </w:style>
  <w:style w:type="paragraph" w:customStyle="1" w:styleId="CharCharCharCharCharCharCharCharChar8">
    <w:name w:val="Char Char Char Char Char Char Char Char Char8"/>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8">
    <w:name w:val="Char Char48"/>
    <w:basedOn w:val="a2"/>
    <w:rsid w:val="00C20BF2"/>
    <w:rPr>
      <w:rFonts w:ascii="宋体" w:eastAsia="宋体" w:hAnsi="Courier New"/>
      <w:kern w:val="2"/>
      <w:sz w:val="21"/>
      <w:szCs w:val="21"/>
      <w:lang w:val="en-US" w:eastAsia="zh-CN" w:bidi="ar-SA"/>
    </w:rPr>
  </w:style>
  <w:style w:type="character" w:customStyle="1" w:styleId="font101">
    <w:name w:val="font101"/>
    <w:basedOn w:val="a2"/>
    <w:rsid w:val="00C20BF2"/>
    <w:rPr>
      <w:sz w:val="21"/>
      <w:szCs w:val="21"/>
      <w:u w:val="none"/>
    </w:rPr>
  </w:style>
  <w:style w:type="paragraph" w:customStyle="1" w:styleId="Char30">
    <w:name w:val="Char3"/>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1">
    <w:name w:val="Char11"/>
    <w:basedOn w:val="a1"/>
    <w:rsid w:val="00C20BF2"/>
    <w:pPr>
      <w:spacing w:after="160" w:line="240" w:lineRule="exact"/>
    </w:pPr>
    <w:rPr>
      <w:rFonts w:ascii="宋体" w:eastAsia="黑体" w:hAnsi="宋体" w:cs="Times New Roman"/>
      <w:kern w:val="0"/>
      <w:sz w:val="32"/>
      <w:szCs w:val="32"/>
      <w:lang w:eastAsia="en-US"/>
    </w:rPr>
  </w:style>
  <w:style w:type="character" w:customStyle="1" w:styleId="apple-style-span">
    <w:name w:val="apple-style-span"/>
    <w:basedOn w:val="a2"/>
    <w:uiPriority w:val="99"/>
    <w:rsid w:val="00C20BF2"/>
  </w:style>
  <w:style w:type="paragraph" w:customStyle="1" w:styleId="17">
    <w:name w:val="修订1"/>
    <w:hidden/>
    <w:uiPriority w:val="99"/>
    <w:qFormat/>
    <w:rsid w:val="00C20BF2"/>
    <w:pPr>
      <w:jc w:val="right"/>
    </w:pPr>
    <w:rPr>
      <w:rFonts w:ascii="Times New Roman" w:eastAsia="宋体" w:hAnsi="Times New Roman" w:cs="Times New Roman"/>
      <w:sz w:val="21"/>
    </w:rPr>
  </w:style>
  <w:style w:type="character" w:customStyle="1" w:styleId="Char12">
    <w:name w:val="批注文字 Char1"/>
    <w:basedOn w:val="a2"/>
    <w:rsid w:val="00C20BF2"/>
    <w:rPr>
      <w:kern w:val="2"/>
      <w:sz w:val="21"/>
      <w:szCs w:val="24"/>
    </w:rPr>
  </w:style>
  <w:style w:type="paragraph" w:customStyle="1" w:styleId="affffff2">
    <w:name w:val="我的三级标题"/>
    <w:basedOn w:val="3"/>
    <w:rsid w:val="00C20BF2"/>
    <w:pPr>
      <w:spacing w:before="0" w:afterLines="50" w:line="360" w:lineRule="auto"/>
    </w:pPr>
    <w:rPr>
      <w:rFonts w:ascii="Arial" w:eastAsia="宋体" w:hAnsi="Arial" w:cs="Arial"/>
      <w:kern w:val="0"/>
      <w:sz w:val="28"/>
      <w:szCs w:val="28"/>
    </w:rPr>
  </w:style>
  <w:style w:type="paragraph" w:customStyle="1" w:styleId="111">
    <w:name w:val="正文文本111"/>
    <w:basedOn w:val="afffffb"/>
    <w:link w:val="111Char"/>
    <w:rsid w:val="00C20BF2"/>
    <w:pPr>
      <w:spacing w:afterLines="50"/>
      <w:ind w:firstLine="480"/>
    </w:pPr>
    <w:rPr>
      <w:rFonts w:ascii="Arial" w:hAnsi="Arial" w:cs="Arial"/>
    </w:rPr>
  </w:style>
  <w:style w:type="character" w:customStyle="1" w:styleId="111Char">
    <w:name w:val="正文文本111 Char"/>
    <w:basedOn w:val="Char9"/>
    <w:link w:val="111"/>
    <w:rsid w:val="00C20BF2"/>
    <w:rPr>
      <w:rFonts w:ascii="Arial" w:eastAsia="宋体" w:hAnsi="Arial" w:cs="Arial"/>
    </w:rPr>
  </w:style>
  <w:style w:type="paragraph" w:customStyle="1" w:styleId="Char1CharCharCharCharCharChar2">
    <w:name w:val="Char1 Char Char Char Char Char Char2"/>
    <w:basedOn w:val="a1"/>
    <w:rsid w:val="00C20BF2"/>
    <w:rPr>
      <w:rFonts w:ascii="Times New Roman" w:eastAsia="宋体" w:hAnsi="Times New Roman" w:cs="Times New Roman"/>
      <w:szCs w:val="24"/>
    </w:rPr>
  </w:style>
  <w:style w:type="paragraph" w:customStyle="1" w:styleId="CharCharChar3">
    <w:name w:val="Char Char Char3"/>
    <w:basedOn w:val="a1"/>
    <w:rsid w:val="00C20BF2"/>
    <w:rPr>
      <w:rFonts w:ascii="Times New Roman" w:eastAsia="宋体" w:hAnsi="Times New Roman" w:cs="Times New Roman"/>
      <w:szCs w:val="24"/>
    </w:rPr>
  </w:style>
  <w:style w:type="paragraph" w:customStyle="1" w:styleId="Char40">
    <w:name w:val="Char4"/>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20">
    <w:name w:val="Char12"/>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1">
    <w:name w:val="Char1 Char Char Char Char Char Char Char Char4 Char1"/>
    <w:basedOn w:val="a1"/>
    <w:rsid w:val="00C20BF2"/>
    <w:rPr>
      <w:rFonts w:ascii="Times New Roman" w:eastAsia="宋体" w:hAnsi="Times New Roman" w:cs="Times New Roman"/>
      <w:szCs w:val="24"/>
    </w:rPr>
  </w:style>
  <w:style w:type="paragraph" w:customStyle="1" w:styleId="Char1CharCharCharCharCharCharCharChar4">
    <w:name w:val="Char1 Char Char Char Char Char Char Char Char4"/>
    <w:basedOn w:val="a1"/>
    <w:rsid w:val="00C20BF2"/>
    <w:rPr>
      <w:rFonts w:ascii="Times New Roman" w:eastAsia="宋体" w:hAnsi="Times New Roman" w:cs="Times New Roman"/>
      <w:szCs w:val="24"/>
    </w:rPr>
  </w:style>
  <w:style w:type="paragraph" w:customStyle="1" w:styleId="Char1CharCharCharCharCharCharCharChar11">
    <w:name w:val="Char1 Char Char Char Char Char Char Char Char11"/>
    <w:basedOn w:val="a1"/>
    <w:rsid w:val="00C20BF2"/>
    <w:rPr>
      <w:rFonts w:ascii="Times New Roman" w:eastAsia="宋体" w:hAnsi="Times New Roman" w:cs="Times New Roman"/>
      <w:szCs w:val="24"/>
    </w:rPr>
  </w:style>
  <w:style w:type="paragraph" w:customStyle="1" w:styleId="CharCharCharCharCharChar1">
    <w:name w:val="Char Char Char Char Char Char1"/>
    <w:basedOn w:val="a1"/>
    <w:rsid w:val="00C20BF2"/>
    <w:rPr>
      <w:rFonts w:ascii="Times New Roman" w:eastAsia="宋体" w:hAnsi="Times New Roman" w:cs="Times New Roman"/>
      <w:szCs w:val="24"/>
    </w:rPr>
  </w:style>
  <w:style w:type="paragraph" w:customStyle="1" w:styleId="Char2CharCharChar1">
    <w:name w:val="Char2 Char Char Char1"/>
    <w:basedOn w:val="a1"/>
    <w:rsid w:val="00C20BF2"/>
    <w:rPr>
      <w:rFonts w:ascii="Times New Roman" w:eastAsia="宋体" w:hAnsi="Times New Roman" w:cs="Times New Roman"/>
      <w:szCs w:val="24"/>
    </w:rPr>
  </w:style>
  <w:style w:type="paragraph" w:customStyle="1" w:styleId="CharCharChar11">
    <w:name w:val="Char Char Char11"/>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1">
    <w:name w:val="Char Char Char1 Char Char Char Char Char Char Char11"/>
    <w:basedOn w:val="a1"/>
    <w:rsid w:val="00C20BF2"/>
    <w:rPr>
      <w:rFonts w:ascii="Tahoma" w:eastAsia="宋体" w:hAnsi="Tahoma" w:cs="Times New Roman"/>
      <w:sz w:val="24"/>
      <w:szCs w:val="20"/>
    </w:rPr>
  </w:style>
  <w:style w:type="paragraph" w:customStyle="1" w:styleId="Char1CharCharCharCharCharCharCharChar21">
    <w:name w:val="Char1 Char Char Char Char Char Char Char Char21"/>
    <w:basedOn w:val="a1"/>
    <w:rsid w:val="00C20BF2"/>
    <w:rPr>
      <w:rFonts w:ascii="Times New Roman" w:eastAsia="宋体" w:hAnsi="Times New Roman" w:cs="Times New Roman"/>
      <w:szCs w:val="24"/>
    </w:rPr>
  </w:style>
  <w:style w:type="paragraph" w:customStyle="1" w:styleId="Char1CharCharCharCharCharCharCharChar31">
    <w:name w:val="Char1 Char Char Char Char Char Char Char Char31"/>
    <w:basedOn w:val="a1"/>
    <w:rsid w:val="00C20BF2"/>
    <w:rPr>
      <w:rFonts w:ascii="Times New Roman" w:eastAsia="宋体" w:hAnsi="Times New Roman" w:cs="Times New Roman"/>
      <w:szCs w:val="24"/>
    </w:rPr>
  </w:style>
  <w:style w:type="paragraph" w:customStyle="1" w:styleId="Char21">
    <w:name w:val="Char21"/>
    <w:basedOn w:val="a1"/>
    <w:uiPriority w:val="99"/>
    <w:qFormat/>
    <w:rsid w:val="00C20BF2"/>
    <w:rPr>
      <w:rFonts w:ascii="Times New Roman" w:eastAsia="宋体" w:hAnsi="Times New Roman" w:cs="Times New Roman"/>
      <w:szCs w:val="24"/>
    </w:rPr>
  </w:style>
  <w:style w:type="character" w:customStyle="1" w:styleId="CharChar2">
    <w:name w:val="Char Char2"/>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1">
    <w:name w:val="Char Char1 Char Char Char Char1 Char Char Char Char Char Char Char Char Char Char Char Char Char Char Char Char Char Char1"/>
    <w:basedOn w:val="a1"/>
    <w:rsid w:val="00C20BF2"/>
    <w:rPr>
      <w:rFonts w:ascii="Times New Roman" w:eastAsia="宋体" w:hAnsi="Times New Roman" w:cs="Times New Roman"/>
      <w:szCs w:val="24"/>
    </w:rPr>
  </w:style>
  <w:style w:type="paragraph" w:customStyle="1" w:styleId="CharCharCharCharCharCharCharCharCharCharCharCharCharCharCharCharCharCharChar1">
    <w:name w:val="Char Char Char Char Char Char Char Char Char Char Char Char Char Char Char Char Char Char Char1"/>
    <w:basedOn w:val="a1"/>
    <w:rsid w:val="00C20BF2"/>
    <w:rPr>
      <w:rFonts w:ascii="Tahoma" w:eastAsia="宋体" w:hAnsi="Tahoma" w:cs="Times New Roman"/>
      <w:sz w:val="24"/>
      <w:szCs w:val="20"/>
    </w:rPr>
  </w:style>
  <w:style w:type="paragraph" w:customStyle="1" w:styleId="CharCharCharChar1">
    <w:name w:val="Char Char Char Char1"/>
    <w:basedOn w:val="a1"/>
    <w:qFormat/>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1">
    <w:name w:val="Char Char11"/>
    <w:basedOn w:val="a1"/>
    <w:rsid w:val="00C20BF2"/>
    <w:rPr>
      <w:rFonts w:ascii="Times New Roman" w:eastAsia="宋体" w:hAnsi="Times New Roman" w:cs="Times New Roman"/>
      <w:szCs w:val="20"/>
    </w:rPr>
  </w:style>
  <w:style w:type="paragraph" w:customStyle="1" w:styleId="CharCharCharCharCharCharCharCharChar1">
    <w:name w:val="Char Char Char Char Char Char Char Char Char1"/>
    <w:basedOn w:val="a1"/>
    <w:uiPriority w:val="99"/>
    <w:rsid w:val="00C20BF2"/>
    <w:pPr>
      <w:spacing w:after="160" w:line="240" w:lineRule="exact"/>
    </w:pPr>
    <w:rPr>
      <w:rFonts w:ascii="Verdana" w:eastAsia="仿宋_GB2312" w:hAnsi="Verdana" w:cs="Times New Roman"/>
      <w:kern w:val="0"/>
      <w:sz w:val="24"/>
      <w:szCs w:val="20"/>
      <w:lang w:eastAsia="en-US"/>
    </w:rPr>
  </w:style>
  <w:style w:type="character" w:customStyle="1" w:styleId="CharChar41">
    <w:name w:val="Char Char41"/>
    <w:basedOn w:val="a2"/>
    <w:rsid w:val="00C20BF2"/>
    <w:rPr>
      <w:rFonts w:ascii="宋体" w:eastAsia="宋体" w:hAnsi="Courier New"/>
      <w:kern w:val="2"/>
      <w:sz w:val="21"/>
      <w:szCs w:val="21"/>
      <w:lang w:val="en-US" w:eastAsia="zh-CN" w:bidi="ar-SA"/>
    </w:rPr>
  </w:style>
  <w:style w:type="paragraph" w:customStyle="1" w:styleId="Char1CharCharCharCharCharChar3">
    <w:name w:val="Char1 Char Char Char Char Char Char3"/>
    <w:basedOn w:val="a1"/>
    <w:rsid w:val="00C20BF2"/>
    <w:rPr>
      <w:rFonts w:ascii="Times New Roman" w:eastAsia="宋体" w:hAnsi="Times New Roman" w:cs="Times New Roman"/>
      <w:szCs w:val="24"/>
    </w:rPr>
  </w:style>
  <w:style w:type="paragraph" w:customStyle="1" w:styleId="CharCharChar4">
    <w:name w:val="Char Char Char4"/>
    <w:basedOn w:val="a1"/>
    <w:rsid w:val="00C20BF2"/>
    <w:rPr>
      <w:rFonts w:ascii="Times New Roman" w:eastAsia="宋体" w:hAnsi="Times New Roman" w:cs="Times New Roman"/>
      <w:szCs w:val="24"/>
    </w:rPr>
  </w:style>
  <w:style w:type="paragraph" w:customStyle="1" w:styleId="Char50">
    <w:name w:val="Char5"/>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3">
    <w:name w:val="Char13"/>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2">
    <w:name w:val="Char1 Char Char Char Char Char Char Char Char4 Char2"/>
    <w:basedOn w:val="a1"/>
    <w:rsid w:val="00C20BF2"/>
    <w:rPr>
      <w:rFonts w:ascii="Times New Roman" w:eastAsia="宋体" w:hAnsi="Times New Roman" w:cs="Times New Roman"/>
      <w:szCs w:val="24"/>
    </w:rPr>
  </w:style>
  <w:style w:type="paragraph" w:customStyle="1" w:styleId="Char1CharCharCharCharCharCharCharChar5">
    <w:name w:val="Char1 Char Char Char Char Char Char Char Char5"/>
    <w:basedOn w:val="a1"/>
    <w:rsid w:val="00C20BF2"/>
    <w:rPr>
      <w:rFonts w:ascii="Times New Roman" w:eastAsia="宋体" w:hAnsi="Times New Roman" w:cs="Times New Roman"/>
      <w:szCs w:val="24"/>
    </w:rPr>
  </w:style>
  <w:style w:type="paragraph" w:customStyle="1" w:styleId="Char1CharCharCharCharCharCharCharChar12">
    <w:name w:val="Char1 Char Char Char Char Char Char Char Char12"/>
    <w:basedOn w:val="a1"/>
    <w:rsid w:val="00C20BF2"/>
    <w:rPr>
      <w:rFonts w:ascii="Times New Roman" w:eastAsia="宋体" w:hAnsi="Times New Roman" w:cs="Times New Roman"/>
      <w:szCs w:val="24"/>
    </w:rPr>
  </w:style>
  <w:style w:type="paragraph" w:customStyle="1" w:styleId="CharCharCharCharCharChar2">
    <w:name w:val="Char Char Char Char Char Char2"/>
    <w:basedOn w:val="a1"/>
    <w:rsid w:val="00C20BF2"/>
    <w:rPr>
      <w:rFonts w:ascii="Times New Roman" w:eastAsia="宋体" w:hAnsi="Times New Roman" w:cs="Times New Roman"/>
      <w:szCs w:val="24"/>
    </w:rPr>
  </w:style>
  <w:style w:type="paragraph" w:customStyle="1" w:styleId="Char2CharCharChar2">
    <w:name w:val="Char2 Char Char Char2"/>
    <w:basedOn w:val="a1"/>
    <w:rsid w:val="00C20BF2"/>
    <w:rPr>
      <w:rFonts w:ascii="Times New Roman" w:eastAsia="宋体" w:hAnsi="Times New Roman" w:cs="Times New Roman"/>
      <w:szCs w:val="24"/>
    </w:rPr>
  </w:style>
  <w:style w:type="paragraph" w:customStyle="1" w:styleId="CharCharChar12">
    <w:name w:val="Char Char Char12"/>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2">
    <w:name w:val="Char Char Char1 Char Char Char Char Char Char Char12"/>
    <w:basedOn w:val="a1"/>
    <w:rsid w:val="00C20BF2"/>
    <w:rPr>
      <w:rFonts w:ascii="Tahoma" w:eastAsia="宋体" w:hAnsi="Tahoma" w:cs="Times New Roman"/>
      <w:sz w:val="24"/>
      <w:szCs w:val="20"/>
    </w:rPr>
  </w:style>
  <w:style w:type="paragraph" w:customStyle="1" w:styleId="Char1CharCharCharCharCharCharCharChar22">
    <w:name w:val="Char1 Char Char Char Char Char Char Char Char22"/>
    <w:basedOn w:val="a1"/>
    <w:rsid w:val="00C20BF2"/>
    <w:rPr>
      <w:rFonts w:ascii="Times New Roman" w:eastAsia="宋体" w:hAnsi="Times New Roman" w:cs="Times New Roman"/>
      <w:szCs w:val="24"/>
    </w:rPr>
  </w:style>
  <w:style w:type="paragraph" w:customStyle="1" w:styleId="Char1CharCharCharCharCharCharCharChar32">
    <w:name w:val="Char1 Char Char Char Char Char Char Char Char32"/>
    <w:basedOn w:val="a1"/>
    <w:rsid w:val="00C20BF2"/>
    <w:rPr>
      <w:rFonts w:ascii="Times New Roman" w:eastAsia="宋体" w:hAnsi="Times New Roman" w:cs="Times New Roman"/>
      <w:szCs w:val="24"/>
    </w:rPr>
  </w:style>
  <w:style w:type="paragraph" w:customStyle="1" w:styleId="Char22">
    <w:name w:val="Char22"/>
    <w:basedOn w:val="a1"/>
    <w:rsid w:val="00C20BF2"/>
    <w:rPr>
      <w:rFonts w:ascii="Times New Roman" w:eastAsia="宋体" w:hAnsi="Times New Roman" w:cs="Times New Roman"/>
      <w:szCs w:val="24"/>
    </w:rPr>
  </w:style>
  <w:style w:type="character" w:customStyle="1" w:styleId="CharChar3">
    <w:name w:val="Char Char3"/>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2">
    <w:name w:val="Char Char1 Char Char Char Char1 Char Char Char Char Char Char Char Char Char Char Char Char Char Char Char Char Char Char2"/>
    <w:basedOn w:val="a1"/>
    <w:rsid w:val="00C20BF2"/>
    <w:rPr>
      <w:rFonts w:ascii="Times New Roman" w:eastAsia="宋体" w:hAnsi="Times New Roman" w:cs="Times New Roman"/>
      <w:szCs w:val="24"/>
    </w:rPr>
  </w:style>
  <w:style w:type="paragraph" w:customStyle="1" w:styleId="CharCharCharCharCharCharCharCharCharCharCharCharCharCharCharCharCharCharChar2">
    <w:name w:val="Char Char Char Char Char Char Char Char Char Char Char Char Char Char Char Char Char Char Char2"/>
    <w:basedOn w:val="a1"/>
    <w:rsid w:val="00C20BF2"/>
    <w:rPr>
      <w:rFonts w:ascii="Tahoma" w:eastAsia="宋体" w:hAnsi="Tahoma" w:cs="Times New Roman"/>
      <w:sz w:val="24"/>
      <w:szCs w:val="20"/>
    </w:rPr>
  </w:style>
  <w:style w:type="paragraph" w:customStyle="1" w:styleId="CharCharCharChar2">
    <w:name w:val="Char Char Char Char2"/>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2">
    <w:name w:val="Char Char12"/>
    <w:basedOn w:val="a1"/>
    <w:rsid w:val="00C20BF2"/>
    <w:rPr>
      <w:rFonts w:ascii="Times New Roman" w:eastAsia="宋体" w:hAnsi="Times New Roman" w:cs="Times New Roman"/>
      <w:szCs w:val="20"/>
    </w:rPr>
  </w:style>
  <w:style w:type="paragraph" w:customStyle="1" w:styleId="CharCharCharCharCharCharCharCharChar2">
    <w:name w:val="Char Char Char Char Char Char Char Char Char2"/>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2">
    <w:name w:val="Char Char42"/>
    <w:basedOn w:val="a2"/>
    <w:rsid w:val="00C20BF2"/>
    <w:rPr>
      <w:rFonts w:ascii="宋体" w:eastAsia="宋体" w:hAnsi="Courier New"/>
      <w:kern w:val="2"/>
      <w:sz w:val="21"/>
      <w:szCs w:val="21"/>
      <w:lang w:val="en-US" w:eastAsia="zh-CN" w:bidi="ar-SA"/>
    </w:rPr>
  </w:style>
  <w:style w:type="paragraph" w:customStyle="1" w:styleId="Char1CharCharCharCharCharChar4">
    <w:name w:val="Char1 Char Char Char Char Char Char4"/>
    <w:basedOn w:val="a1"/>
    <w:rsid w:val="00C20BF2"/>
    <w:rPr>
      <w:rFonts w:ascii="Times New Roman" w:eastAsia="宋体" w:hAnsi="Times New Roman" w:cs="Times New Roman"/>
      <w:szCs w:val="24"/>
    </w:rPr>
  </w:style>
  <w:style w:type="paragraph" w:customStyle="1" w:styleId="CharCharChar5">
    <w:name w:val="Char Char Char5"/>
    <w:basedOn w:val="a1"/>
    <w:rsid w:val="00C20BF2"/>
    <w:rPr>
      <w:rFonts w:ascii="Times New Roman" w:eastAsia="宋体" w:hAnsi="Times New Roman" w:cs="Times New Roman"/>
      <w:szCs w:val="24"/>
    </w:rPr>
  </w:style>
  <w:style w:type="paragraph" w:customStyle="1" w:styleId="Char60">
    <w:name w:val="Char6"/>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4">
    <w:name w:val="Char14"/>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3">
    <w:name w:val="Char1 Char Char Char Char Char Char Char Char4 Char3"/>
    <w:basedOn w:val="a1"/>
    <w:rsid w:val="00C20BF2"/>
    <w:rPr>
      <w:rFonts w:ascii="Times New Roman" w:eastAsia="宋体" w:hAnsi="Times New Roman" w:cs="Times New Roman"/>
      <w:szCs w:val="24"/>
    </w:rPr>
  </w:style>
  <w:style w:type="paragraph" w:customStyle="1" w:styleId="Char1CharCharCharCharCharCharCharChar6">
    <w:name w:val="Char1 Char Char Char Char Char Char Char Char6"/>
    <w:basedOn w:val="a1"/>
    <w:rsid w:val="00C20BF2"/>
    <w:rPr>
      <w:rFonts w:ascii="Times New Roman" w:eastAsia="宋体" w:hAnsi="Times New Roman" w:cs="Times New Roman"/>
      <w:szCs w:val="24"/>
    </w:rPr>
  </w:style>
  <w:style w:type="paragraph" w:customStyle="1" w:styleId="Char1CharCharCharCharCharCharCharChar13">
    <w:name w:val="Char1 Char Char Char Char Char Char Char Char13"/>
    <w:basedOn w:val="a1"/>
    <w:rsid w:val="00C20BF2"/>
    <w:rPr>
      <w:rFonts w:ascii="Times New Roman" w:eastAsia="宋体" w:hAnsi="Times New Roman" w:cs="Times New Roman"/>
      <w:szCs w:val="24"/>
    </w:rPr>
  </w:style>
  <w:style w:type="paragraph" w:customStyle="1" w:styleId="CharCharCharCharCharChar3">
    <w:name w:val="Char Char Char Char Char Char3"/>
    <w:basedOn w:val="a1"/>
    <w:rsid w:val="00C20BF2"/>
    <w:rPr>
      <w:rFonts w:ascii="Times New Roman" w:eastAsia="宋体" w:hAnsi="Times New Roman" w:cs="Times New Roman"/>
      <w:szCs w:val="24"/>
    </w:rPr>
  </w:style>
  <w:style w:type="paragraph" w:customStyle="1" w:styleId="Char2CharCharChar3">
    <w:name w:val="Char2 Char Char Char3"/>
    <w:basedOn w:val="a1"/>
    <w:rsid w:val="00C20BF2"/>
    <w:rPr>
      <w:rFonts w:ascii="Times New Roman" w:eastAsia="宋体" w:hAnsi="Times New Roman" w:cs="Times New Roman"/>
      <w:szCs w:val="24"/>
    </w:rPr>
  </w:style>
  <w:style w:type="paragraph" w:customStyle="1" w:styleId="CharCharChar13">
    <w:name w:val="Char Char Char13"/>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3">
    <w:name w:val="Char Char Char1 Char Char Char Char Char Char Char13"/>
    <w:basedOn w:val="a1"/>
    <w:rsid w:val="00C20BF2"/>
    <w:rPr>
      <w:rFonts w:ascii="Tahoma" w:eastAsia="宋体" w:hAnsi="Tahoma" w:cs="Times New Roman"/>
      <w:sz w:val="24"/>
      <w:szCs w:val="20"/>
    </w:rPr>
  </w:style>
  <w:style w:type="paragraph" w:customStyle="1" w:styleId="Char1CharCharCharCharCharCharCharChar23">
    <w:name w:val="Char1 Char Char Char Char Char Char Char Char23"/>
    <w:basedOn w:val="a1"/>
    <w:rsid w:val="00C20BF2"/>
    <w:rPr>
      <w:rFonts w:ascii="Times New Roman" w:eastAsia="宋体" w:hAnsi="Times New Roman" w:cs="Times New Roman"/>
      <w:szCs w:val="24"/>
    </w:rPr>
  </w:style>
  <w:style w:type="paragraph" w:customStyle="1" w:styleId="Char1CharCharCharCharCharCharCharChar33">
    <w:name w:val="Char1 Char Char Char Char Char Char Char Char33"/>
    <w:basedOn w:val="a1"/>
    <w:rsid w:val="00C20BF2"/>
    <w:rPr>
      <w:rFonts w:ascii="Times New Roman" w:eastAsia="宋体" w:hAnsi="Times New Roman" w:cs="Times New Roman"/>
      <w:szCs w:val="24"/>
    </w:rPr>
  </w:style>
  <w:style w:type="paragraph" w:customStyle="1" w:styleId="Char23">
    <w:name w:val="Char23"/>
    <w:basedOn w:val="a1"/>
    <w:rsid w:val="00C20BF2"/>
    <w:rPr>
      <w:rFonts w:ascii="Times New Roman" w:eastAsia="宋体" w:hAnsi="Times New Roman" w:cs="Times New Roman"/>
      <w:szCs w:val="24"/>
    </w:rPr>
  </w:style>
  <w:style w:type="character" w:customStyle="1" w:styleId="CharChar5">
    <w:name w:val="Char Char5"/>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3">
    <w:name w:val="Char Char1 Char Char Char Char1 Char Char Char Char Char Char Char Char Char Char Char Char Char Char Char Char Char Char3"/>
    <w:basedOn w:val="a1"/>
    <w:rsid w:val="00C20BF2"/>
    <w:rPr>
      <w:rFonts w:ascii="Times New Roman" w:eastAsia="宋体" w:hAnsi="Times New Roman" w:cs="Times New Roman"/>
      <w:szCs w:val="24"/>
    </w:rPr>
  </w:style>
  <w:style w:type="paragraph" w:customStyle="1" w:styleId="CharCharCharCharCharCharCharCharCharCharCharCharCharCharCharCharCharCharChar3">
    <w:name w:val="Char Char Char Char Char Char Char Char Char Char Char Char Char Char Char Char Char Char Char3"/>
    <w:basedOn w:val="a1"/>
    <w:rsid w:val="00C20BF2"/>
    <w:rPr>
      <w:rFonts w:ascii="Tahoma" w:eastAsia="宋体" w:hAnsi="Tahoma" w:cs="Times New Roman"/>
      <w:sz w:val="24"/>
      <w:szCs w:val="20"/>
    </w:rPr>
  </w:style>
  <w:style w:type="paragraph" w:customStyle="1" w:styleId="CharCharCharChar3">
    <w:name w:val="Char Char Char Char3"/>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3">
    <w:name w:val="Char Char13"/>
    <w:basedOn w:val="a1"/>
    <w:rsid w:val="00C20BF2"/>
    <w:rPr>
      <w:rFonts w:ascii="Times New Roman" w:eastAsia="宋体" w:hAnsi="Times New Roman" w:cs="Times New Roman"/>
      <w:szCs w:val="20"/>
    </w:rPr>
  </w:style>
  <w:style w:type="paragraph" w:customStyle="1" w:styleId="CharCharCharCharCharCharCharCharChar3">
    <w:name w:val="Char Char Char Char Char Char Char Char Char3"/>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3">
    <w:name w:val="Char Char43"/>
    <w:basedOn w:val="a2"/>
    <w:rsid w:val="00C20BF2"/>
    <w:rPr>
      <w:rFonts w:ascii="宋体" w:eastAsia="宋体" w:hAnsi="Courier New"/>
      <w:kern w:val="2"/>
      <w:sz w:val="21"/>
      <w:szCs w:val="21"/>
      <w:lang w:val="en-US" w:eastAsia="zh-CN" w:bidi="ar-SA"/>
    </w:rPr>
  </w:style>
  <w:style w:type="paragraph" w:customStyle="1" w:styleId="Char1CharCharCharCharCharChar5">
    <w:name w:val="Char1 Char Char Char Char Char Char5"/>
    <w:basedOn w:val="a1"/>
    <w:rsid w:val="00C20BF2"/>
    <w:rPr>
      <w:rFonts w:ascii="Times New Roman" w:eastAsia="宋体" w:hAnsi="Times New Roman" w:cs="Times New Roman"/>
      <w:szCs w:val="24"/>
    </w:rPr>
  </w:style>
  <w:style w:type="paragraph" w:customStyle="1" w:styleId="CharCharChar6">
    <w:name w:val="Char Char Char6"/>
    <w:basedOn w:val="a1"/>
    <w:rsid w:val="00C20BF2"/>
    <w:rPr>
      <w:rFonts w:ascii="Times New Roman" w:eastAsia="宋体" w:hAnsi="Times New Roman" w:cs="Times New Roman"/>
      <w:szCs w:val="24"/>
    </w:rPr>
  </w:style>
  <w:style w:type="paragraph" w:customStyle="1" w:styleId="Char70">
    <w:name w:val="Char7"/>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5">
    <w:name w:val="Char15"/>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4">
    <w:name w:val="Char1 Char Char Char Char Char Char Char Char4 Char4"/>
    <w:basedOn w:val="a1"/>
    <w:rsid w:val="00C20BF2"/>
    <w:rPr>
      <w:rFonts w:ascii="Times New Roman" w:eastAsia="宋体" w:hAnsi="Times New Roman" w:cs="Times New Roman"/>
      <w:szCs w:val="24"/>
    </w:rPr>
  </w:style>
  <w:style w:type="paragraph" w:customStyle="1" w:styleId="Char1CharCharCharCharCharCharCharChar7">
    <w:name w:val="Char1 Char Char Char Char Char Char Char Char7"/>
    <w:basedOn w:val="a1"/>
    <w:rsid w:val="00C20BF2"/>
    <w:rPr>
      <w:rFonts w:ascii="Times New Roman" w:eastAsia="宋体" w:hAnsi="Times New Roman" w:cs="Times New Roman"/>
      <w:szCs w:val="24"/>
    </w:rPr>
  </w:style>
  <w:style w:type="paragraph" w:customStyle="1" w:styleId="Char1CharCharCharCharCharCharCharChar14">
    <w:name w:val="Char1 Char Char Char Char Char Char Char Char14"/>
    <w:basedOn w:val="a1"/>
    <w:rsid w:val="00C20BF2"/>
    <w:rPr>
      <w:rFonts w:ascii="Times New Roman" w:eastAsia="宋体" w:hAnsi="Times New Roman" w:cs="Times New Roman"/>
      <w:szCs w:val="24"/>
    </w:rPr>
  </w:style>
  <w:style w:type="paragraph" w:customStyle="1" w:styleId="CharCharCharCharCharChar4">
    <w:name w:val="Char Char Char Char Char Char4"/>
    <w:basedOn w:val="a1"/>
    <w:rsid w:val="00C20BF2"/>
    <w:rPr>
      <w:rFonts w:ascii="Times New Roman" w:eastAsia="宋体" w:hAnsi="Times New Roman" w:cs="Times New Roman"/>
      <w:szCs w:val="24"/>
    </w:rPr>
  </w:style>
  <w:style w:type="paragraph" w:customStyle="1" w:styleId="Char2CharCharChar4">
    <w:name w:val="Char2 Char Char Char4"/>
    <w:basedOn w:val="a1"/>
    <w:rsid w:val="00C20BF2"/>
    <w:rPr>
      <w:rFonts w:ascii="Times New Roman" w:eastAsia="宋体" w:hAnsi="Times New Roman" w:cs="Times New Roman"/>
      <w:szCs w:val="24"/>
    </w:rPr>
  </w:style>
  <w:style w:type="paragraph" w:customStyle="1" w:styleId="CharCharChar14">
    <w:name w:val="Char Char Char14"/>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4">
    <w:name w:val="Char Char Char1 Char Char Char Char Char Char Char14"/>
    <w:basedOn w:val="a1"/>
    <w:rsid w:val="00C20BF2"/>
    <w:rPr>
      <w:rFonts w:ascii="Tahoma" w:eastAsia="宋体" w:hAnsi="Tahoma" w:cs="Times New Roman"/>
      <w:sz w:val="24"/>
      <w:szCs w:val="20"/>
    </w:rPr>
  </w:style>
  <w:style w:type="paragraph" w:customStyle="1" w:styleId="Char1CharCharCharCharCharCharCharChar24">
    <w:name w:val="Char1 Char Char Char Char Char Char Char Char24"/>
    <w:basedOn w:val="a1"/>
    <w:rsid w:val="00C20BF2"/>
    <w:rPr>
      <w:rFonts w:ascii="Times New Roman" w:eastAsia="宋体" w:hAnsi="Times New Roman" w:cs="Times New Roman"/>
      <w:szCs w:val="24"/>
    </w:rPr>
  </w:style>
  <w:style w:type="paragraph" w:customStyle="1" w:styleId="Char1CharCharCharCharCharCharCharChar34">
    <w:name w:val="Char1 Char Char Char Char Char Char Char Char34"/>
    <w:basedOn w:val="a1"/>
    <w:rsid w:val="00C20BF2"/>
    <w:rPr>
      <w:rFonts w:ascii="Times New Roman" w:eastAsia="宋体" w:hAnsi="Times New Roman" w:cs="Times New Roman"/>
      <w:szCs w:val="24"/>
    </w:rPr>
  </w:style>
  <w:style w:type="paragraph" w:customStyle="1" w:styleId="Char24">
    <w:name w:val="Char24"/>
    <w:basedOn w:val="a1"/>
    <w:rsid w:val="00C20BF2"/>
    <w:rPr>
      <w:rFonts w:ascii="Times New Roman" w:eastAsia="宋体" w:hAnsi="Times New Roman" w:cs="Times New Roman"/>
      <w:szCs w:val="24"/>
    </w:rPr>
  </w:style>
  <w:style w:type="character" w:customStyle="1" w:styleId="CharChar6">
    <w:name w:val="Char Char6"/>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4">
    <w:name w:val="Char Char1 Char Char Char Char1 Char Char Char Char Char Char Char Char Char Char Char Char Char Char Char Char Char Char4"/>
    <w:basedOn w:val="a1"/>
    <w:rsid w:val="00C20BF2"/>
    <w:rPr>
      <w:rFonts w:ascii="Times New Roman" w:eastAsia="宋体" w:hAnsi="Times New Roman" w:cs="Times New Roman"/>
      <w:szCs w:val="24"/>
    </w:rPr>
  </w:style>
  <w:style w:type="paragraph" w:customStyle="1" w:styleId="CharCharCharCharCharCharCharCharCharCharCharCharCharCharCharCharCharCharChar4">
    <w:name w:val="Char Char Char Char Char Char Char Char Char Char Char Char Char Char Char Char Char Char Char4"/>
    <w:basedOn w:val="a1"/>
    <w:rsid w:val="00C20BF2"/>
    <w:rPr>
      <w:rFonts w:ascii="Tahoma" w:eastAsia="宋体" w:hAnsi="Tahoma" w:cs="Times New Roman"/>
      <w:sz w:val="24"/>
      <w:szCs w:val="20"/>
    </w:rPr>
  </w:style>
  <w:style w:type="paragraph" w:customStyle="1" w:styleId="CharCharCharChar4">
    <w:name w:val="Char Char Char Char4"/>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4">
    <w:name w:val="Char Char14"/>
    <w:basedOn w:val="a1"/>
    <w:rsid w:val="00C20BF2"/>
    <w:rPr>
      <w:rFonts w:ascii="Times New Roman" w:eastAsia="宋体" w:hAnsi="Times New Roman" w:cs="Times New Roman"/>
      <w:szCs w:val="20"/>
    </w:rPr>
  </w:style>
  <w:style w:type="paragraph" w:customStyle="1" w:styleId="CharCharCharCharCharCharCharCharChar4">
    <w:name w:val="Char Char Char Char Char Char Char Char Char4"/>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4">
    <w:name w:val="Char Char44"/>
    <w:basedOn w:val="a2"/>
    <w:rsid w:val="00C20BF2"/>
    <w:rPr>
      <w:rFonts w:ascii="宋体" w:eastAsia="宋体" w:hAnsi="Courier New"/>
      <w:kern w:val="2"/>
      <w:sz w:val="21"/>
      <w:szCs w:val="21"/>
      <w:lang w:val="en-US" w:eastAsia="zh-CN" w:bidi="ar-SA"/>
    </w:rPr>
  </w:style>
  <w:style w:type="paragraph" w:customStyle="1" w:styleId="Char1CharCharCharCharCharChar6">
    <w:name w:val="Char1 Char Char Char Char Char Char6"/>
    <w:basedOn w:val="a1"/>
    <w:rsid w:val="00C20BF2"/>
    <w:rPr>
      <w:rFonts w:ascii="Times New Roman" w:eastAsia="宋体" w:hAnsi="Times New Roman" w:cs="Times New Roman"/>
      <w:szCs w:val="24"/>
    </w:rPr>
  </w:style>
  <w:style w:type="paragraph" w:customStyle="1" w:styleId="CharCharChar7">
    <w:name w:val="Char Char Char7"/>
    <w:basedOn w:val="a1"/>
    <w:rsid w:val="00C20BF2"/>
    <w:rPr>
      <w:rFonts w:ascii="Times New Roman" w:eastAsia="宋体" w:hAnsi="Times New Roman" w:cs="Times New Roman"/>
      <w:szCs w:val="24"/>
    </w:rPr>
  </w:style>
  <w:style w:type="paragraph" w:customStyle="1" w:styleId="Char80">
    <w:name w:val="Char8"/>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6">
    <w:name w:val="Char16"/>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5">
    <w:name w:val="Char1 Char Char Char Char Char Char Char Char4 Char5"/>
    <w:basedOn w:val="a1"/>
    <w:rsid w:val="00C20BF2"/>
    <w:rPr>
      <w:rFonts w:ascii="Times New Roman" w:eastAsia="宋体" w:hAnsi="Times New Roman" w:cs="Times New Roman"/>
      <w:szCs w:val="24"/>
    </w:rPr>
  </w:style>
  <w:style w:type="paragraph" w:customStyle="1" w:styleId="Char1CharCharCharCharCharCharCharChar8">
    <w:name w:val="Char1 Char Char Char Char Char Char Char Char8"/>
    <w:basedOn w:val="a1"/>
    <w:rsid w:val="00C20BF2"/>
    <w:rPr>
      <w:rFonts w:ascii="Times New Roman" w:eastAsia="宋体" w:hAnsi="Times New Roman" w:cs="Times New Roman"/>
      <w:szCs w:val="24"/>
    </w:rPr>
  </w:style>
  <w:style w:type="paragraph" w:customStyle="1" w:styleId="Char1CharCharCharCharCharCharCharChar15">
    <w:name w:val="Char1 Char Char Char Char Char Char Char Char15"/>
    <w:basedOn w:val="a1"/>
    <w:rsid w:val="00C20BF2"/>
    <w:rPr>
      <w:rFonts w:ascii="Times New Roman" w:eastAsia="宋体" w:hAnsi="Times New Roman" w:cs="Times New Roman"/>
      <w:szCs w:val="24"/>
    </w:rPr>
  </w:style>
  <w:style w:type="paragraph" w:customStyle="1" w:styleId="CharCharCharCharCharChar5">
    <w:name w:val="Char Char Char Char Char Char5"/>
    <w:basedOn w:val="a1"/>
    <w:rsid w:val="00C20BF2"/>
    <w:rPr>
      <w:rFonts w:ascii="Times New Roman" w:eastAsia="宋体" w:hAnsi="Times New Roman" w:cs="Times New Roman"/>
      <w:szCs w:val="24"/>
    </w:rPr>
  </w:style>
  <w:style w:type="paragraph" w:customStyle="1" w:styleId="Char2CharCharChar5">
    <w:name w:val="Char2 Char Char Char5"/>
    <w:basedOn w:val="a1"/>
    <w:rsid w:val="00C20BF2"/>
    <w:rPr>
      <w:rFonts w:ascii="Times New Roman" w:eastAsia="宋体" w:hAnsi="Times New Roman" w:cs="Times New Roman"/>
      <w:szCs w:val="24"/>
    </w:rPr>
  </w:style>
  <w:style w:type="paragraph" w:customStyle="1" w:styleId="CharCharChar15">
    <w:name w:val="Char Char Char15"/>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5">
    <w:name w:val="Char Char Char1 Char Char Char Char Char Char Char15"/>
    <w:basedOn w:val="a1"/>
    <w:rsid w:val="00C20BF2"/>
    <w:rPr>
      <w:rFonts w:ascii="Tahoma" w:eastAsia="宋体" w:hAnsi="Tahoma" w:cs="Times New Roman"/>
      <w:sz w:val="24"/>
      <w:szCs w:val="20"/>
    </w:rPr>
  </w:style>
  <w:style w:type="paragraph" w:customStyle="1" w:styleId="Char1CharCharCharCharCharCharCharChar25">
    <w:name w:val="Char1 Char Char Char Char Char Char Char Char25"/>
    <w:basedOn w:val="a1"/>
    <w:rsid w:val="00C20BF2"/>
    <w:rPr>
      <w:rFonts w:ascii="Times New Roman" w:eastAsia="宋体" w:hAnsi="Times New Roman" w:cs="Times New Roman"/>
      <w:szCs w:val="24"/>
    </w:rPr>
  </w:style>
  <w:style w:type="paragraph" w:customStyle="1" w:styleId="Char1CharCharCharCharCharCharCharChar35">
    <w:name w:val="Char1 Char Char Char Char Char Char Char Char35"/>
    <w:basedOn w:val="a1"/>
    <w:rsid w:val="00C20BF2"/>
    <w:rPr>
      <w:rFonts w:ascii="Times New Roman" w:eastAsia="宋体" w:hAnsi="Times New Roman" w:cs="Times New Roman"/>
      <w:szCs w:val="24"/>
    </w:rPr>
  </w:style>
  <w:style w:type="paragraph" w:customStyle="1" w:styleId="Char25">
    <w:name w:val="Char25"/>
    <w:basedOn w:val="a1"/>
    <w:rsid w:val="00C20BF2"/>
    <w:rPr>
      <w:rFonts w:ascii="Times New Roman" w:eastAsia="宋体" w:hAnsi="Times New Roman" w:cs="Times New Roman"/>
      <w:szCs w:val="24"/>
    </w:rPr>
  </w:style>
  <w:style w:type="character" w:customStyle="1" w:styleId="CharChar7">
    <w:name w:val="Char Char7"/>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5">
    <w:name w:val="Char Char1 Char Char Char Char1 Char Char Char Char Char Char Char Char Char Char Char Char Char Char Char Char Char Char5"/>
    <w:basedOn w:val="a1"/>
    <w:rsid w:val="00C20BF2"/>
    <w:rPr>
      <w:rFonts w:ascii="Times New Roman" w:eastAsia="宋体" w:hAnsi="Times New Roman" w:cs="Times New Roman"/>
      <w:szCs w:val="24"/>
    </w:rPr>
  </w:style>
  <w:style w:type="paragraph" w:customStyle="1" w:styleId="CharCharCharCharCharCharCharCharCharCharCharCharCharCharCharCharCharCharChar5">
    <w:name w:val="Char Char Char Char Char Char Char Char Char Char Char Char Char Char Char Char Char Char Char5"/>
    <w:basedOn w:val="a1"/>
    <w:rsid w:val="00C20BF2"/>
    <w:rPr>
      <w:rFonts w:ascii="Tahoma" w:eastAsia="宋体" w:hAnsi="Tahoma" w:cs="Times New Roman"/>
      <w:sz w:val="24"/>
      <w:szCs w:val="20"/>
    </w:rPr>
  </w:style>
  <w:style w:type="paragraph" w:customStyle="1" w:styleId="CharCharCharChar5">
    <w:name w:val="Char Char Char Char5"/>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5">
    <w:name w:val="Char Char15"/>
    <w:basedOn w:val="a1"/>
    <w:rsid w:val="00C20BF2"/>
    <w:rPr>
      <w:rFonts w:ascii="Times New Roman" w:eastAsia="宋体" w:hAnsi="Times New Roman" w:cs="Times New Roman"/>
      <w:szCs w:val="20"/>
    </w:rPr>
  </w:style>
  <w:style w:type="paragraph" w:customStyle="1" w:styleId="CharCharCharCharCharCharCharCharChar5">
    <w:name w:val="Char Char Char Char Char Char Char Char Char5"/>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5">
    <w:name w:val="Char Char45"/>
    <w:basedOn w:val="a2"/>
    <w:rsid w:val="00C20BF2"/>
    <w:rPr>
      <w:rFonts w:ascii="宋体" w:eastAsia="宋体" w:hAnsi="Courier New"/>
      <w:kern w:val="2"/>
      <w:sz w:val="21"/>
      <w:szCs w:val="21"/>
      <w:lang w:val="en-US" w:eastAsia="zh-CN" w:bidi="ar-SA"/>
    </w:rPr>
  </w:style>
  <w:style w:type="paragraph" w:customStyle="1" w:styleId="Char1CharCharCharCharCharChar7">
    <w:name w:val="Char1 Char Char Char Char Char Char7"/>
    <w:basedOn w:val="a1"/>
    <w:rsid w:val="00C20BF2"/>
    <w:rPr>
      <w:rFonts w:ascii="Times New Roman" w:eastAsia="宋体" w:hAnsi="Times New Roman" w:cs="Times New Roman"/>
      <w:szCs w:val="24"/>
    </w:rPr>
  </w:style>
  <w:style w:type="paragraph" w:customStyle="1" w:styleId="CharCharChar8">
    <w:name w:val="Char Char Char8"/>
    <w:basedOn w:val="a1"/>
    <w:rsid w:val="00C20BF2"/>
    <w:rPr>
      <w:rFonts w:ascii="Times New Roman" w:eastAsia="宋体" w:hAnsi="Times New Roman" w:cs="Times New Roman"/>
      <w:szCs w:val="24"/>
    </w:rPr>
  </w:style>
  <w:style w:type="paragraph" w:customStyle="1" w:styleId="Char90">
    <w:name w:val="Char9"/>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7">
    <w:name w:val="Char17"/>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6">
    <w:name w:val="Char1 Char Char Char Char Char Char Char Char4 Char6"/>
    <w:basedOn w:val="a1"/>
    <w:rsid w:val="00C20BF2"/>
    <w:rPr>
      <w:rFonts w:ascii="Times New Roman" w:eastAsia="宋体" w:hAnsi="Times New Roman" w:cs="Times New Roman"/>
      <w:szCs w:val="24"/>
    </w:rPr>
  </w:style>
  <w:style w:type="paragraph" w:customStyle="1" w:styleId="Char1CharCharCharCharCharCharCharChar9">
    <w:name w:val="Char1 Char Char Char Char Char Char Char Char9"/>
    <w:basedOn w:val="a1"/>
    <w:rsid w:val="00C20BF2"/>
    <w:rPr>
      <w:rFonts w:ascii="Times New Roman" w:eastAsia="宋体" w:hAnsi="Times New Roman" w:cs="Times New Roman"/>
      <w:szCs w:val="24"/>
    </w:rPr>
  </w:style>
  <w:style w:type="paragraph" w:customStyle="1" w:styleId="Char1CharCharCharCharCharCharCharChar16">
    <w:name w:val="Char1 Char Char Char Char Char Char Char Char16"/>
    <w:basedOn w:val="a1"/>
    <w:rsid w:val="00C20BF2"/>
    <w:rPr>
      <w:rFonts w:ascii="Times New Roman" w:eastAsia="宋体" w:hAnsi="Times New Roman" w:cs="Times New Roman"/>
      <w:szCs w:val="24"/>
    </w:rPr>
  </w:style>
  <w:style w:type="paragraph" w:customStyle="1" w:styleId="CharCharCharCharCharChar6">
    <w:name w:val="Char Char Char Char Char Char6"/>
    <w:basedOn w:val="a1"/>
    <w:rsid w:val="00C20BF2"/>
    <w:rPr>
      <w:rFonts w:ascii="Times New Roman" w:eastAsia="宋体" w:hAnsi="Times New Roman" w:cs="Times New Roman"/>
      <w:szCs w:val="24"/>
    </w:rPr>
  </w:style>
  <w:style w:type="paragraph" w:customStyle="1" w:styleId="Char2CharCharChar6">
    <w:name w:val="Char2 Char Char Char6"/>
    <w:basedOn w:val="a1"/>
    <w:rsid w:val="00C20BF2"/>
    <w:rPr>
      <w:rFonts w:ascii="Times New Roman" w:eastAsia="宋体" w:hAnsi="Times New Roman" w:cs="Times New Roman"/>
      <w:szCs w:val="24"/>
    </w:rPr>
  </w:style>
  <w:style w:type="paragraph" w:customStyle="1" w:styleId="CharCharChar16">
    <w:name w:val="Char Char Char16"/>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6">
    <w:name w:val="Char Char Char1 Char Char Char Char Char Char Char16"/>
    <w:basedOn w:val="a1"/>
    <w:rsid w:val="00C20BF2"/>
    <w:rPr>
      <w:rFonts w:ascii="Tahoma" w:eastAsia="宋体" w:hAnsi="Tahoma" w:cs="Times New Roman"/>
      <w:sz w:val="24"/>
      <w:szCs w:val="20"/>
    </w:rPr>
  </w:style>
  <w:style w:type="paragraph" w:customStyle="1" w:styleId="Char1CharCharCharCharCharCharCharChar26">
    <w:name w:val="Char1 Char Char Char Char Char Char Char Char26"/>
    <w:basedOn w:val="a1"/>
    <w:rsid w:val="00C20BF2"/>
    <w:rPr>
      <w:rFonts w:ascii="Times New Roman" w:eastAsia="宋体" w:hAnsi="Times New Roman" w:cs="Times New Roman"/>
      <w:szCs w:val="24"/>
    </w:rPr>
  </w:style>
  <w:style w:type="paragraph" w:customStyle="1" w:styleId="Char1CharCharCharCharCharCharCharChar36">
    <w:name w:val="Char1 Char Char Char Char Char Char Char Char36"/>
    <w:basedOn w:val="a1"/>
    <w:rsid w:val="00C20BF2"/>
    <w:rPr>
      <w:rFonts w:ascii="Times New Roman" w:eastAsia="宋体" w:hAnsi="Times New Roman" w:cs="Times New Roman"/>
      <w:szCs w:val="24"/>
    </w:rPr>
  </w:style>
  <w:style w:type="paragraph" w:customStyle="1" w:styleId="Char26">
    <w:name w:val="Char26"/>
    <w:basedOn w:val="a1"/>
    <w:rsid w:val="00C20BF2"/>
    <w:rPr>
      <w:rFonts w:ascii="Times New Roman" w:eastAsia="宋体" w:hAnsi="Times New Roman" w:cs="Times New Roman"/>
      <w:szCs w:val="24"/>
    </w:rPr>
  </w:style>
  <w:style w:type="character" w:customStyle="1" w:styleId="CharChar8">
    <w:name w:val="Char Char8"/>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6">
    <w:name w:val="Char Char1 Char Char Char Char1 Char Char Char Char Char Char Char Char Char Char Char Char Char Char Char Char Char Char6"/>
    <w:basedOn w:val="a1"/>
    <w:rsid w:val="00C20BF2"/>
    <w:rPr>
      <w:rFonts w:ascii="Times New Roman" w:eastAsia="宋体" w:hAnsi="Times New Roman" w:cs="Times New Roman"/>
      <w:szCs w:val="24"/>
    </w:rPr>
  </w:style>
  <w:style w:type="paragraph" w:customStyle="1" w:styleId="CharCharCharCharCharCharCharCharCharCharCharCharCharCharCharCharCharCharChar6">
    <w:name w:val="Char Char Char Char Char Char Char Char Char Char Char Char Char Char Char Char Char Char Char6"/>
    <w:basedOn w:val="a1"/>
    <w:rsid w:val="00C20BF2"/>
    <w:rPr>
      <w:rFonts w:ascii="Tahoma" w:eastAsia="宋体" w:hAnsi="Tahoma" w:cs="Times New Roman"/>
      <w:sz w:val="24"/>
      <w:szCs w:val="20"/>
    </w:rPr>
  </w:style>
  <w:style w:type="paragraph" w:customStyle="1" w:styleId="CharCharCharChar6">
    <w:name w:val="Char Char Char Char6"/>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6">
    <w:name w:val="Char Char16"/>
    <w:basedOn w:val="a1"/>
    <w:rsid w:val="00C20BF2"/>
    <w:rPr>
      <w:rFonts w:ascii="Times New Roman" w:eastAsia="宋体" w:hAnsi="Times New Roman" w:cs="Times New Roman"/>
      <w:szCs w:val="20"/>
    </w:rPr>
  </w:style>
  <w:style w:type="paragraph" w:customStyle="1" w:styleId="CharCharCharCharCharCharCharCharChar6">
    <w:name w:val="Char Char Char Char Char Char Char Char Char6"/>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6">
    <w:name w:val="Char Char46"/>
    <w:basedOn w:val="a2"/>
    <w:rsid w:val="00C20BF2"/>
    <w:rPr>
      <w:rFonts w:ascii="宋体" w:eastAsia="宋体" w:hAnsi="Courier New"/>
      <w:kern w:val="2"/>
      <w:sz w:val="21"/>
      <w:szCs w:val="21"/>
      <w:lang w:val="en-US" w:eastAsia="zh-CN" w:bidi="ar-SA"/>
    </w:rPr>
  </w:style>
  <w:style w:type="paragraph" w:customStyle="1" w:styleId="Char1CharCharCharCharCharChar8">
    <w:name w:val="Char1 Char Char Char Char Char Char8"/>
    <w:basedOn w:val="a1"/>
    <w:rsid w:val="00C20BF2"/>
    <w:rPr>
      <w:rFonts w:ascii="Times New Roman" w:eastAsia="宋体" w:hAnsi="Times New Roman" w:cs="Times New Roman"/>
      <w:szCs w:val="24"/>
    </w:rPr>
  </w:style>
  <w:style w:type="paragraph" w:customStyle="1" w:styleId="CharCharChar9">
    <w:name w:val="Char Char Char9"/>
    <w:basedOn w:val="a1"/>
    <w:rsid w:val="00C20BF2"/>
    <w:rPr>
      <w:rFonts w:ascii="Times New Roman" w:eastAsia="宋体" w:hAnsi="Times New Roman" w:cs="Times New Roman"/>
      <w:szCs w:val="24"/>
    </w:rPr>
  </w:style>
  <w:style w:type="paragraph" w:customStyle="1" w:styleId="Char100">
    <w:name w:val="Char10"/>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8">
    <w:name w:val="Char18"/>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7">
    <w:name w:val="Char1 Char Char Char Char Char Char Char Char4 Char7"/>
    <w:basedOn w:val="a1"/>
    <w:rsid w:val="00C20BF2"/>
    <w:rPr>
      <w:rFonts w:ascii="Times New Roman" w:eastAsia="宋体" w:hAnsi="Times New Roman" w:cs="Times New Roman"/>
      <w:szCs w:val="24"/>
    </w:rPr>
  </w:style>
  <w:style w:type="paragraph" w:customStyle="1" w:styleId="Char1CharCharCharCharCharCharCharChar10">
    <w:name w:val="Char1 Char Char Char Char Char Char Char Char10"/>
    <w:basedOn w:val="a1"/>
    <w:rsid w:val="00C20BF2"/>
    <w:rPr>
      <w:rFonts w:ascii="Times New Roman" w:eastAsia="宋体" w:hAnsi="Times New Roman" w:cs="Times New Roman"/>
      <w:szCs w:val="24"/>
    </w:rPr>
  </w:style>
  <w:style w:type="paragraph" w:customStyle="1" w:styleId="Char1CharCharCharCharCharCharCharChar17">
    <w:name w:val="Char1 Char Char Char Char Char Char Char Char17"/>
    <w:basedOn w:val="a1"/>
    <w:rsid w:val="00C20BF2"/>
    <w:rPr>
      <w:rFonts w:ascii="Times New Roman" w:eastAsia="宋体" w:hAnsi="Times New Roman" w:cs="Times New Roman"/>
      <w:szCs w:val="24"/>
    </w:rPr>
  </w:style>
  <w:style w:type="paragraph" w:customStyle="1" w:styleId="CharCharCharCharCharChar7">
    <w:name w:val="Char Char Char Char Char Char7"/>
    <w:basedOn w:val="a1"/>
    <w:rsid w:val="00C20BF2"/>
    <w:rPr>
      <w:rFonts w:ascii="Times New Roman" w:eastAsia="宋体" w:hAnsi="Times New Roman" w:cs="Times New Roman"/>
      <w:szCs w:val="24"/>
    </w:rPr>
  </w:style>
  <w:style w:type="paragraph" w:customStyle="1" w:styleId="Char2CharCharChar7">
    <w:name w:val="Char2 Char Char Char7"/>
    <w:basedOn w:val="a1"/>
    <w:rsid w:val="00C20BF2"/>
    <w:rPr>
      <w:rFonts w:ascii="Times New Roman" w:eastAsia="宋体" w:hAnsi="Times New Roman" w:cs="Times New Roman"/>
      <w:szCs w:val="24"/>
    </w:rPr>
  </w:style>
  <w:style w:type="paragraph" w:customStyle="1" w:styleId="CharCharChar17">
    <w:name w:val="Char Char Char17"/>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7">
    <w:name w:val="Char Char Char1 Char Char Char Char Char Char Char17"/>
    <w:basedOn w:val="a1"/>
    <w:rsid w:val="00C20BF2"/>
    <w:rPr>
      <w:rFonts w:ascii="Tahoma" w:eastAsia="宋体" w:hAnsi="Tahoma" w:cs="Times New Roman"/>
      <w:sz w:val="24"/>
      <w:szCs w:val="20"/>
    </w:rPr>
  </w:style>
  <w:style w:type="paragraph" w:customStyle="1" w:styleId="Char1CharCharCharCharCharCharCharChar27">
    <w:name w:val="Char1 Char Char Char Char Char Char Char Char27"/>
    <w:basedOn w:val="a1"/>
    <w:rsid w:val="00C20BF2"/>
    <w:rPr>
      <w:rFonts w:ascii="Times New Roman" w:eastAsia="宋体" w:hAnsi="Times New Roman" w:cs="Times New Roman"/>
      <w:szCs w:val="24"/>
    </w:rPr>
  </w:style>
  <w:style w:type="paragraph" w:customStyle="1" w:styleId="Char1CharCharCharCharCharCharCharChar37">
    <w:name w:val="Char1 Char Char Char Char Char Char Char Char37"/>
    <w:basedOn w:val="a1"/>
    <w:rsid w:val="00C20BF2"/>
    <w:rPr>
      <w:rFonts w:ascii="Times New Roman" w:eastAsia="宋体" w:hAnsi="Times New Roman" w:cs="Times New Roman"/>
      <w:szCs w:val="24"/>
    </w:rPr>
  </w:style>
  <w:style w:type="paragraph" w:customStyle="1" w:styleId="Char27">
    <w:name w:val="Char27"/>
    <w:basedOn w:val="a1"/>
    <w:rsid w:val="00C20BF2"/>
    <w:rPr>
      <w:rFonts w:ascii="Times New Roman" w:eastAsia="宋体" w:hAnsi="Times New Roman" w:cs="Times New Roman"/>
      <w:szCs w:val="24"/>
    </w:rPr>
  </w:style>
  <w:style w:type="character" w:customStyle="1" w:styleId="CharChar9">
    <w:name w:val="Char Char9"/>
    <w:basedOn w:val="a2"/>
    <w:uiPriority w:val="99"/>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7">
    <w:name w:val="Char Char1 Char Char Char Char1 Char Char Char Char Char Char Char Char Char Char Char Char Char Char Char Char Char Char7"/>
    <w:basedOn w:val="a1"/>
    <w:rsid w:val="00C20BF2"/>
    <w:rPr>
      <w:rFonts w:ascii="Times New Roman" w:eastAsia="宋体" w:hAnsi="Times New Roman" w:cs="Times New Roman"/>
      <w:szCs w:val="24"/>
    </w:rPr>
  </w:style>
  <w:style w:type="paragraph" w:customStyle="1" w:styleId="CharCharCharCharCharCharCharCharCharCharCharCharCharCharCharCharCharCharChar7">
    <w:name w:val="Char Char Char Char Char Char Char Char Char Char Char Char Char Char Char Char Char Char Char7"/>
    <w:basedOn w:val="a1"/>
    <w:rsid w:val="00C20BF2"/>
    <w:rPr>
      <w:rFonts w:ascii="Tahoma" w:eastAsia="宋体" w:hAnsi="Tahoma" w:cs="Times New Roman"/>
      <w:sz w:val="24"/>
      <w:szCs w:val="20"/>
    </w:rPr>
  </w:style>
  <w:style w:type="paragraph" w:customStyle="1" w:styleId="CharCharCharChar7">
    <w:name w:val="Char Char Char Char7"/>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7">
    <w:name w:val="Char Char17"/>
    <w:basedOn w:val="a1"/>
    <w:rsid w:val="00C20BF2"/>
    <w:rPr>
      <w:rFonts w:ascii="Times New Roman" w:eastAsia="宋体" w:hAnsi="Times New Roman" w:cs="Times New Roman"/>
      <w:szCs w:val="20"/>
    </w:rPr>
  </w:style>
  <w:style w:type="paragraph" w:customStyle="1" w:styleId="CharCharCharCharCharCharCharCharChar7">
    <w:name w:val="Char Char Char Char Char Char Char Char Char7"/>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7">
    <w:name w:val="Char Char47"/>
    <w:basedOn w:val="a2"/>
    <w:rsid w:val="00C20BF2"/>
    <w:rPr>
      <w:rFonts w:ascii="宋体" w:eastAsia="宋体" w:hAnsi="Courier New"/>
      <w:kern w:val="2"/>
      <w:sz w:val="21"/>
      <w:szCs w:val="21"/>
      <w:lang w:val="en-US" w:eastAsia="zh-CN" w:bidi="ar-SA"/>
    </w:rPr>
  </w:style>
  <w:style w:type="paragraph" w:customStyle="1" w:styleId="62">
    <w:name w:val="样式6"/>
    <w:basedOn w:val="4"/>
    <w:link w:val="6Char"/>
    <w:rsid w:val="00C20BF2"/>
    <w:pPr>
      <w:spacing w:afterLines="100" w:line="288" w:lineRule="auto"/>
    </w:pPr>
    <w:rPr>
      <w:rFonts w:ascii="宋体" w:hAnsi="宋体"/>
    </w:rPr>
  </w:style>
  <w:style w:type="character" w:customStyle="1" w:styleId="6Char">
    <w:name w:val="样式6 Char"/>
    <w:basedOn w:val="40"/>
    <w:link w:val="62"/>
    <w:rsid w:val="00C20BF2"/>
    <w:rPr>
      <w:rFonts w:ascii="宋体" w:eastAsia="宋体" w:hAnsi="宋体" w:cs="Times New Roman"/>
      <w:b/>
      <w:bCs/>
      <w:color w:val="000000"/>
      <w:sz w:val="22"/>
      <w:szCs w:val="22"/>
    </w:rPr>
  </w:style>
  <w:style w:type="paragraph" w:customStyle="1" w:styleId="82">
    <w:name w:val="样式8"/>
    <w:basedOn w:val="a1"/>
    <w:rsid w:val="00C20BF2"/>
    <w:pPr>
      <w:spacing w:line="360" w:lineRule="auto"/>
    </w:pPr>
    <w:rPr>
      <w:rFonts w:ascii="Times New Roman" w:eastAsia="宋体" w:hAnsi="Times New Roman" w:cs="Times New Roman"/>
      <w:sz w:val="24"/>
      <w:szCs w:val="24"/>
    </w:rPr>
  </w:style>
  <w:style w:type="character" w:customStyle="1" w:styleId="affffff3">
    <w:name w:val="正文文本_"/>
    <w:basedOn w:val="a2"/>
    <w:link w:val="18"/>
    <w:rsid w:val="00C20BF2"/>
    <w:rPr>
      <w:rFonts w:ascii="宋体" w:hAnsi="宋体" w:cs="宋体"/>
      <w:shd w:val="clear" w:color="auto" w:fill="FFFFFF"/>
    </w:rPr>
  </w:style>
  <w:style w:type="paragraph" w:customStyle="1" w:styleId="18">
    <w:name w:val="正文文本1"/>
    <w:basedOn w:val="a1"/>
    <w:link w:val="affffff3"/>
    <w:rsid w:val="00C20BF2"/>
    <w:pPr>
      <w:shd w:val="clear" w:color="auto" w:fill="FFFFFF"/>
      <w:spacing w:before="540" w:line="499" w:lineRule="exact"/>
    </w:pPr>
    <w:rPr>
      <w:rFonts w:ascii="宋体" w:hAnsi="宋体" w:cs="宋体"/>
      <w:sz w:val="24"/>
      <w:szCs w:val="24"/>
    </w:rPr>
  </w:style>
  <w:style w:type="table" w:customStyle="1" w:styleId="92">
    <w:name w:val="样式9"/>
    <w:basedOn w:val="a3"/>
    <w:uiPriority w:val="99"/>
    <w:qFormat/>
    <w:rsid w:val="00C20BF2"/>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paragraph" w:customStyle="1" w:styleId="Char1CharCharCharCharCharChar11">
    <w:name w:val="Char1 Char Char Char Char Char Char11"/>
    <w:basedOn w:val="a1"/>
    <w:rsid w:val="00C20BF2"/>
    <w:rPr>
      <w:rFonts w:ascii="Times New Roman" w:eastAsia="宋体" w:hAnsi="Times New Roman" w:cs="Times New Roman"/>
      <w:szCs w:val="24"/>
    </w:rPr>
  </w:style>
  <w:style w:type="paragraph" w:customStyle="1" w:styleId="Char1CharCharCharCharCharCharCharChar4Char11">
    <w:name w:val="Char1 Char Char Char Char Char Char Char Char4 Char11"/>
    <w:basedOn w:val="a1"/>
    <w:qFormat/>
    <w:rsid w:val="00C20BF2"/>
    <w:rPr>
      <w:rFonts w:ascii="Times New Roman" w:eastAsia="宋体" w:hAnsi="Times New Roman" w:cs="Times New Roman"/>
      <w:szCs w:val="24"/>
    </w:rPr>
  </w:style>
  <w:style w:type="paragraph" w:customStyle="1" w:styleId="Char1CharCharCharCharCharCharCharChar30">
    <w:name w:val="Char1 Char Char Char Char Char Char Char Char30"/>
    <w:basedOn w:val="a1"/>
    <w:rsid w:val="00C20BF2"/>
    <w:rPr>
      <w:rFonts w:ascii="Times New Roman" w:eastAsia="宋体" w:hAnsi="Times New Roman" w:cs="Times New Roman"/>
      <w:szCs w:val="24"/>
    </w:rPr>
  </w:style>
  <w:style w:type="paragraph" w:customStyle="1" w:styleId="CharCharChar21">
    <w:name w:val="Char Char Char21"/>
    <w:basedOn w:val="a1"/>
    <w:rsid w:val="00C20BF2"/>
    <w:rPr>
      <w:rFonts w:ascii="Times New Roman" w:eastAsia="宋体" w:hAnsi="Times New Roman" w:cs="Times New Roman"/>
      <w:szCs w:val="24"/>
    </w:rPr>
  </w:style>
  <w:style w:type="paragraph" w:customStyle="1" w:styleId="Char1CharCharCharCharCharCharCharChar111">
    <w:name w:val="Char1 Char Char Char Char Char Char Char Char111"/>
    <w:basedOn w:val="a1"/>
    <w:rsid w:val="00C20BF2"/>
    <w:rPr>
      <w:rFonts w:ascii="Times New Roman" w:eastAsia="宋体" w:hAnsi="Times New Roman" w:cs="Times New Roman"/>
      <w:szCs w:val="24"/>
    </w:rPr>
  </w:style>
  <w:style w:type="paragraph" w:customStyle="1" w:styleId="CharCharCharCharCharChar10">
    <w:name w:val="Char Char Char Char Char Char10"/>
    <w:basedOn w:val="a1"/>
    <w:rsid w:val="00C20BF2"/>
    <w:rPr>
      <w:rFonts w:ascii="Times New Roman" w:eastAsia="宋体" w:hAnsi="Times New Roman" w:cs="Times New Roman"/>
      <w:szCs w:val="24"/>
    </w:rPr>
  </w:style>
  <w:style w:type="paragraph" w:customStyle="1" w:styleId="Char2CharCharChar10">
    <w:name w:val="Char2 Char Char Char10"/>
    <w:basedOn w:val="a1"/>
    <w:rsid w:val="00C20BF2"/>
    <w:rPr>
      <w:rFonts w:ascii="Times New Roman" w:eastAsia="宋体" w:hAnsi="Times New Roman" w:cs="Times New Roman"/>
      <w:szCs w:val="24"/>
    </w:rPr>
  </w:style>
  <w:style w:type="paragraph" w:customStyle="1" w:styleId="Char32">
    <w:name w:val="Char32"/>
    <w:basedOn w:val="a1"/>
    <w:rsid w:val="00C20BF2"/>
    <w:rPr>
      <w:rFonts w:ascii="Times New Roman" w:eastAsia="宋体" w:hAnsi="Times New Roman" w:cs="Times New Roman"/>
      <w:szCs w:val="24"/>
    </w:rPr>
  </w:style>
  <w:style w:type="paragraph" w:customStyle="1" w:styleId="CharCharChar110">
    <w:name w:val="Char Char Char110"/>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10">
    <w:name w:val="Char Char Char1 Char Char Char Char Char Char Char110"/>
    <w:basedOn w:val="a1"/>
    <w:rsid w:val="00C20BF2"/>
    <w:rPr>
      <w:rFonts w:ascii="Tahoma" w:eastAsia="宋体" w:hAnsi="Tahoma" w:cs="Times New Roman"/>
      <w:sz w:val="24"/>
      <w:szCs w:val="20"/>
    </w:rPr>
  </w:style>
  <w:style w:type="paragraph" w:customStyle="1" w:styleId="Char111">
    <w:name w:val="Char111"/>
    <w:basedOn w:val="a1"/>
    <w:rsid w:val="00C20BF2"/>
    <w:rPr>
      <w:rFonts w:ascii="Arial" w:eastAsia="宋体" w:hAnsi="Arial" w:cs="Arial"/>
      <w:kern w:val="0"/>
      <w:sz w:val="20"/>
      <w:szCs w:val="20"/>
    </w:rPr>
  </w:style>
  <w:style w:type="paragraph" w:customStyle="1" w:styleId="Char1CharCharCharCharCharCharCharChar210">
    <w:name w:val="Char1 Char Char Char Char Char Char Char Char210"/>
    <w:basedOn w:val="a1"/>
    <w:rsid w:val="00C20BF2"/>
    <w:rPr>
      <w:rFonts w:ascii="Times New Roman" w:eastAsia="宋体" w:hAnsi="Times New Roman" w:cs="Times New Roman"/>
      <w:szCs w:val="24"/>
    </w:rPr>
  </w:style>
  <w:style w:type="paragraph" w:customStyle="1" w:styleId="Char1CharCharCharCharCharCharCharChar310">
    <w:name w:val="Char1 Char Char Char Char Char Char Char Char310"/>
    <w:basedOn w:val="a1"/>
    <w:rsid w:val="00C20BF2"/>
    <w:rPr>
      <w:rFonts w:ascii="Times New Roman" w:eastAsia="宋体" w:hAnsi="Times New Roman" w:cs="Times New Roman"/>
      <w:szCs w:val="24"/>
    </w:rPr>
  </w:style>
  <w:style w:type="paragraph" w:customStyle="1" w:styleId="Char211">
    <w:name w:val="Char211"/>
    <w:basedOn w:val="a1"/>
    <w:rsid w:val="00C20BF2"/>
    <w:rPr>
      <w:rFonts w:ascii="Times New Roman" w:eastAsia="宋体" w:hAnsi="Times New Roman" w:cs="Times New Roman"/>
      <w:szCs w:val="24"/>
    </w:rPr>
  </w:style>
  <w:style w:type="character" w:customStyle="1" w:styleId="CharChar21">
    <w:name w:val="Char Char21"/>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10">
    <w:name w:val="Char Char1 Char Char Char Char1 Char Char Char Char Char Char Char Char Char Char Char Char Char Char Char Char Char Char10"/>
    <w:basedOn w:val="a1"/>
    <w:rsid w:val="00C20BF2"/>
    <w:rPr>
      <w:rFonts w:ascii="Times New Roman" w:eastAsia="宋体" w:hAnsi="Times New Roman" w:cs="Times New Roman"/>
      <w:szCs w:val="24"/>
    </w:rPr>
  </w:style>
  <w:style w:type="paragraph" w:customStyle="1" w:styleId="CharCharCharCharCharCharCharCharCharCharCharCharCharCharCharCharCharCharChar10">
    <w:name w:val="Char Char Char Char Char Char Char Char Char Char Char Char Char Char Char Char Char Char Char10"/>
    <w:basedOn w:val="a1"/>
    <w:rsid w:val="00C20BF2"/>
    <w:rPr>
      <w:rFonts w:ascii="Tahoma" w:eastAsia="宋体" w:hAnsi="Tahoma" w:cs="Times New Roman"/>
      <w:sz w:val="24"/>
      <w:szCs w:val="20"/>
    </w:rPr>
  </w:style>
  <w:style w:type="paragraph" w:customStyle="1" w:styleId="CharCharCharChar10">
    <w:name w:val="Char Char Char Char10"/>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10">
    <w:name w:val="Char Char110"/>
    <w:basedOn w:val="a1"/>
    <w:rsid w:val="00C20BF2"/>
    <w:rPr>
      <w:rFonts w:ascii="Times New Roman" w:eastAsia="宋体" w:hAnsi="Times New Roman" w:cs="Times New Roman"/>
      <w:szCs w:val="20"/>
    </w:rPr>
  </w:style>
  <w:style w:type="paragraph" w:customStyle="1" w:styleId="CharCharCharCharCharCharCharCharChar12">
    <w:name w:val="Char Char Char Char Char Char Char Char Char12"/>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10">
    <w:name w:val="Char Char410"/>
    <w:basedOn w:val="a2"/>
    <w:rsid w:val="00C20BF2"/>
    <w:rPr>
      <w:rFonts w:ascii="宋体" w:eastAsia="宋体" w:hAnsi="Courier New"/>
      <w:kern w:val="2"/>
      <w:sz w:val="21"/>
      <w:szCs w:val="21"/>
      <w:lang w:val="en-US" w:eastAsia="zh-CN" w:bidi="ar-SA"/>
    </w:rPr>
  </w:style>
  <w:style w:type="paragraph" w:customStyle="1" w:styleId="220">
    <w:name w:val="样式 标题 2 + 首行缩进:  2 字符"/>
    <w:basedOn w:val="20"/>
    <w:next w:val="t3"/>
    <w:rsid w:val="00C20BF2"/>
    <w:pPr>
      <w:spacing w:before="120" w:after="120" w:line="360" w:lineRule="auto"/>
      <w:ind w:firstLineChars="200" w:firstLine="643"/>
    </w:pPr>
    <w:rPr>
      <w:rFonts w:ascii="Times New Roman" w:eastAsia="黑体" w:hAnsi="Times New Roman" w:cs="宋体"/>
      <w:sz w:val="28"/>
      <w:szCs w:val="20"/>
    </w:rPr>
  </w:style>
  <w:style w:type="paragraph" w:customStyle="1" w:styleId="Char1CharCharCharCharCharChar10">
    <w:name w:val="Char1 Char Char Char Char Char Char10"/>
    <w:basedOn w:val="a1"/>
    <w:rsid w:val="00C20BF2"/>
    <w:rPr>
      <w:rFonts w:ascii="Times New Roman" w:eastAsia="宋体" w:hAnsi="Times New Roman" w:cs="Times New Roman"/>
      <w:szCs w:val="24"/>
    </w:rPr>
  </w:style>
  <w:style w:type="paragraph" w:customStyle="1" w:styleId="Char1CharCharCharCharCharCharCharChar4Char9">
    <w:name w:val="Char1 Char Char Char Char Char Char Char Char4 Char9"/>
    <w:basedOn w:val="a1"/>
    <w:rsid w:val="00C20BF2"/>
    <w:rPr>
      <w:rFonts w:ascii="Times New Roman" w:eastAsia="宋体" w:hAnsi="Times New Roman" w:cs="Times New Roman"/>
      <w:szCs w:val="24"/>
    </w:rPr>
  </w:style>
  <w:style w:type="paragraph" w:customStyle="1" w:styleId="Char1CharCharCharCharCharCharCharChar20">
    <w:name w:val="Char1 Char Char Char Char Char Char Char Char20"/>
    <w:basedOn w:val="a1"/>
    <w:rsid w:val="00C20BF2"/>
    <w:rPr>
      <w:rFonts w:ascii="Times New Roman" w:eastAsia="宋体" w:hAnsi="Times New Roman" w:cs="Times New Roman"/>
      <w:szCs w:val="24"/>
    </w:rPr>
  </w:style>
  <w:style w:type="paragraph" w:customStyle="1" w:styleId="CharCharChar20">
    <w:name w:val="Char Char Char20"/>
    <w:basedOn w:val="a1"/>
    <w:rsid w:val="00C20BF2"/>
    <w:rPr>
      <w:rFonts w:ascii="Times New Roman" w:eastAsia="宋体" w:hAnsi="Times New Roman" w:cs="Times New Roman"/>
      <w:szCs w:val="24"/>
    </w:rPr>
  </w:style>
  <w:style w:type="paragraph" w:customStyle="1" w:styleId="Char1CharCharCharCharCharCharCharChar110">
    <w:name w:val="Char1 Char Char Char Char Char Char Char Char110"/>
    <w:basedOn w:val="a1"/>
    <w:rsid w:val="00C20BF2"/>
    <w:rPr>
      <w:rFonts w:ascii="Times New Roman" w:eastAsia="宋体" w:hAnsi="Times New Roman" w:cs="Times New Roman"/>
      <w:szCs w:val="24"/>
    </w:rPr>
  </w:style>
  <w:style w:type="paragraph" w:customStyle="1" w:styleId="CharCharCharCharCharChar9">
    <w:name w:val="Char Char Char Char Char Char9"/>
    <w:basedOn w:val="a1"/>
    <w:rsid w:val="00C20BF2"/>
    <w:rPr>
      <w:rFonts w:ascii="Times New Roman" w:eastAsia="宋体" w:hAnsi="Times New Roman" w:cs="Times New Roman"/>
      <w:szCs w:val="24"/>
    </w:rPr>
  </w:style>
  <w:style w:type="paragraph" w:customStyle="1" w:styleId="Char2CharCharChar9">
    <w:name w:val="Char2 Char Char Char9"/>
    <w:basedOn w:val="a1"/>
    <w:rsid w:val="00C20BF2"/>
    <w:rPr>
      <w:rFonts w:ascii="Times New Roman" w:eastAsia="宋体" w:hAnsi="Times New Roman" w:cs="Times New Roman"/>
      <w:szCs w:val="24"/>
    </w:rPr>
  </w:style>
  <w:style w:type="paragraph" w:customStyle="1" w:styleId="Char31">
    <w:name w:val="Char31"/>
    <w:basedOn w:val="a1"/>
    <w:rsid w:val="00C20BF2"/>
    <w:rPr>
      <w:rFonts w:ascii="Times New Roman" w:eastAsia="宋体" w:hAnsi="Times New Roman" w:cs="Times New Roman"/>
      <w:szCs w:val="24"/>
    </w:rPr>
  </w:style>
  <w:style w:type="paragraph" w:customStyle="1" w:styleId="CharCharChar19">
    <w:name w:val="Char Char Char19"/>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9">
    <w:name w:val="Char Char Char1 Char Char Char Char Char Char Char19"/>
    <w:basedOn w:val="a1"/>
    <w:rsid w:val="00C20BF2"/>
    <w:rPr>
      <w:rFonts w:ascii="Tahoma" w:eastAsia="宋体" w:hAnsi="Tahoma" w:cs="Times New Roman"/>
      <w:sz w:val="24"/>
      <w:szCs w:val="20"/>
    </w:rPr>
  </w:style>
  <w:style w:type="paragraph" w:customStyle="1" w:styleId="Char110">
    <w:name w:val="Char110"/>
    <w:basedOn w:val="a1"/>
    <w:rsid w:val="00C20BF2"/>
    <w:rPr>
      <w:rFonts w:ascii="Arial" w:eastAsia="宋体" w:hAnsi="Arial" w:cs="Arial"/>
      <w:kern w:val="0"/>
      <w:sz w:val="20"/>
      <w:szCs w:val="20"/>
    </w:rPr>
  </w:style>
  <w:style w:type="paragraph" w:customStyle="1" w:styleId="Char1CharCharCharCharCharCharCharChar29">
    <w:name w:val="Char1 Char Char Char Char Char Char Char Char29"/>
    <w:basedOn w:val="a1"/>
    <w:rsid w:val="00C20BF2"/>
    <w:rPr>
      <w:rFonts w:ascii="Times New Roman" w:eastAsia="宋体" w:hAnsi="Times New Roman" w:cs="Times New Roman"/>
      <w:szCs w:val="24"/>
    </w:rPr>
  </w:style>
  <w:style w:type="paragraph" w:customStyle="1" w:styleId="Char1CharCharCharCharCharCharCharChar39">
    <w:name w:val="Char1 Char Char Char Char Char Char Char Char39"/>
    <w:basedOn w:val="a1"/>
    <w:rsid w:val="00C20BF2"/>
    <w:rPr>
      <w:rFonts w:ascii="Times New Roman" w:eastAsia="宋体" w:hAnsi="Times New Roman" w:cs="Times New Roman"/>
      <w:szCs w:val="24"/>
    </w:rPr>
  </w:style>
  <w:style w:type="paragraph" w:customStyle="1" w:styleId="Char210">
    <w:name w:val="Char210"/>
    <w:basedOn w:val="a1"/>
    <w:rsid w:val="00C20BF2"/>
    <w:rPr>
      <w:rFonts w:ascii="Times New Roman" w:eastAsia="宋体" w:hAnsi="Times New Roman" w:cs="Times New Roman"/>
      <w:szCs w:val="24"/>
    </w:rPr>
  </w:style>
  <w:style w:type="character" w:customStyle="1" w:styleId="CharChar20">
    <w:name w:val="Char Char20"/>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9">
    <w:name w:val="Char Char1 Char Char Char Char1 Char Char Char Char Char Char Char Char Char Char Char Char Char Char Char Char Char Char9"/>
    <w:basedOn w:val="a1"/>
    <w:rsid w:val="00C20BF2"/>
    <w:rPr>
      <w:rFonts w:ascii="Times New Roman" w:eastAsia="宋体" w:hAnsi="Times New Roman" w:cs="Times New Roman"/>
      <w:szCs w:val="24"/>
    </w:rPr>
  </w:style>
  <w:style w:type="paragraph" w:customStyle="1" w:styleId="CharCharCharCharCharCharCharCharCharCharCharCharCharCharCharCharCharCharChar9">
    <w:name w:val="Char Char Char Char Char Char Char Char Char Char Char Char Char Char Char Char Char Char Char9"/>
    <w:basedOn w:val="a1"/>
    <w:rsid w:val="00C20BF2"/>
    <w:rPr>
      <w:rFonts w:ascii="Tahoma" w:eastAsia="宋体" w:hAnsi="Tahoma" w:cs="Times New Roman"/>
      <w:sz w:val="24"/>
      <w:szCs w:val="20"/>
    </w:rPr>
  </w:style>
  <w:style w:type="paragraph" w:customStyle="1" w:styleId="CharCharCharChar9">
    <w:name w:val="Char Char Char Char9"/>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9">
    <w:name w:val="Char Char19"/>
    <w:basedOn w:val="a1"/>
    <w:rsid w:val="00C20BF2"/>
    <w:rPr>
      <w:rFonts w:ascii="Times New Roman" w:eastAsia="宋体" w:hAnsi="Times New Roman" w:cs="Times New Roman"/>
      <w:szCs w:val="20"/>
    </w:rPr>
  </w:style>
  <w:style w:type="paragraph" w:customStyle="1" w:styleId="CharCharCharCharCharCharCharCharChar11">
    <w:name w:val="Char Char Char Char Char Char Char Char Char11"/>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9">
    <w:name w:val="Char Char49"/>
    <w:basedOn w:val="a2"/>
    <w:rsid w:val="00C20BF2"/>
    <w:rPr>
      <w:rFonts w:ascii="宋体" w:eastAsia="宋体" w:hAnsi="Courier New"/>
      <w:kern w:val="2"/>
      <w:sz w:val="21"/>
      <w:szCs w:val="21"/>
      <w:lang w:val="en-US" w:eastAsia="zh-CN" w:bidi="ar-SA"/>
    </w:rPr>
  </w:style>
  <w:style w:type="character" w:customStyle="1" w:styleId="Char1a">
    <w:name w:val="批注框文本 Char1"/>
    <w:basedOn w:val="a2"/>
    <w:uiPriority w:val="99"/>
    <w:semiHidden/>
    <w:rsid w:val="00C20BF2"/>
    <w:rPr>
      <w:rFonts w:ascii="Times New Roman" w:eastAsia="宋体" w:hAnsi="Times New Roman" w:cs="Times New Roman"/>
      <w:sz w:val="18"/>
      <w:szCs w:val="18"/>
    </w:rPr>
  </w:style>
  <w:style w:type="paragraph" w:customStyle="1" w:styleId="yiv804841758msonormal">
    <w:name w:val="yiv804841758msonormal"/>
    <w:basedOn w:val="a1"/>
    <w:rsid w:val="00C20BF2"/>
    <w:pPr>
      <w:spacing w:before="100" w:beforeAutospacing="1" w:after="100" w:afterAutospacing="1"/>
    </w:pPr>
    <w:rPr>
      <w:rFonts w:ascii="宋体" w:eastAsia="宋体" w:hAnsi="宋体" w:cs="宋体"/>
      <w:kern w:val="0"/>
      <w:sz w:val="24"/>
      <w:szCs w:val="24"/>
    </w:rPr>
  </w:style>
  <w:style w:type="character" w:customStyle="1" w:styleId="big1">
    <w:name w:val="big1"/>
    <w:basedOn w:val="a2"/>
    <w:uiPriority w:val="99"/>
    <w:qFormat/>
    <w:rsid w:val="00C20BF2"/>
    <w:rPr>
      <w:rFonts w:ascii="宋体" w:hAnsi="宋体"/>
      <w:sz w:val="24"/>
      <w:szCs w:val="22"/>
    </w:rPr>
  </w:style>
  <w:style w:type="paragraph" w:customStyle="1" w:styleId="affffff4">
    <w:name w:val="募集正文"/>
    <w:basedOn w:val="afc"/>
    <w:link w:val="Chare"/>
    <w:uiPriority w:val="99"/>
    <w:qFormat/>
    <w:rsid w:val="00C20BF2"/>
    <w:pPr>
      <w:spacing w:line="288" w:lineRule="auto"/>
      <w:ind w:firstLineChars="200" w:firstLine="200"/>
    </w:pPr>
    <w:rPr>
      <w:rFonts w:ascii="楷体_GB2312" w:eastAsia="楷体_GB2312"/>
      <w:sz w:val="24"/>
      <w:szCs w:val="20"/>
    </w:rPr>
  </w:style>
  <w:style w:type="paragraph" w:customStyle="1" w:styleId="1">
    <w:name w:val="1.一"/>
    <w:basedOn w:val="af3"/>
    <w:rsid w:val="00C20BF2"/>
    <w:pPr>
      <w:numPr>
        <w:numId w:val="3"/>
      </w:numPr>
      <w:spacing w:after="0" w:line="480" w:lineRule="exact"/>
    </w:pPr>
    <w:rPr>
      <w:rFonts w:ascii="仿宋_GB2312" w:eastAsia="仿宋_GB2312" w:hAnsi="宋体" w:cs="Times New Roman"/>
      <w:b/>
      <w:color w:val="000000"/>
      <w:sz w:val="28"/>
      <w:szCs w:val="20"/>
    </w:rPr>
  </w:style>
  <w:style w:type="character" w:customStyle="1" w:styleId="Charf">
    <w:name w:val="！二级项 Char"/>
    <w:link w:val="a"/>
    <w:uiPriority w:val="99"/>
    <w:locked/>
    <w:rsid w:val="00C20BF2"/>
    <w:rPr>
      <w:rFonts w:ascii="楷体_GB2312" w:eastAsia="楷体_GB2312"/>
    </w:rPr>
  </w:style>
  <w:style w:type="paragraph" w:customStyle="1" w:styleId="a">
    <w:name w:val="！二级项"/>
    <w:basedOn w:val="a1"/>
    <w:link w:val="Charf"/>
    <w:uiPriority w:val="99"/>
    <w:rsid w:val="00C20BF2"/>
    <w:pPr>
      <w:numPr>
        <w:numId w:val="4"/>
      </w:numPr>
      <w:tabs>
        <w:tab w:val="left" w:pos="630"/>
      </w:tabs>
      <w:spacing w:afterLines="20" w:line="264" w:lineRule="auto"/>
    </w:pPr>
    <w:rPr>
      <w:rFonts w:ascii="楷体_GB2312" w:eastAsia="楷体_GB2312"/>
      <w:sz w:val="24"/>
      <w:szCs w:val="24"/>
    </w:rPr>
  </w:style>
  <w:style w:type="paragraph" w:customStyle="1" w:styleId="19">
    <w:name w:val="纯文本1"/>
    <w:basedOn w:val="a1"/>
    <w:uiPriority w:val="99"/>
    <w:qFormat/>
    <w:rsid w:val="00C20BF2"/>
    <w:pPr>
      <w:adjustRightInd w:val="0"/>
      <w:textAlignment w:val="baseline"/>
    </w:pPr>
    <w:rPr>
      <w:rFonts w:ascii="Times New Roman" w:eastAsia="宋体" w:hAnsi="Times New Roman" w:cs="Times New Roman"/>
      <w:szCs w:val="20"/>
    </w:rPr>
  </w:style>
  <w:style w:type="character" w:customStyle="1" w:styleId="1Char2">
    <w:name w:val="标题 1 Char2"/>
    <w:uiPriority w:val="99"/>
    <w:qFormat/>
    <w:rsid w:val="00C20BF2"/>
    <w:rPr>
      <w:rFonts w:ascii="Arial" w:eastAsia="黑体" w:hAnsi="Arial"/>
      <w:b/>
      <w:caps/>
      <w:kern w:val="2"/>
      <w:sz w:val="32"/>
      <w:szCs w:val="24"/>
      <w:lang w:val="en-US" w:eastAsia="zh-CN" w:bidi="ar-SA"/>
    </w:rPr>
  </w:style>
  <w:style w:type="paragraph" w:customStyle="1" w:styleId="affffff5">
    <w:name w:val="普通正文"/>
    <w:basedOn w:val="af5"/>
    <w:rsid w:val="00C20BF2"/>
    <w:pPr>
      <w:autoSpaceDN w:val="0"/>
      <w:snapToGrid/>
      <w:spacing w:beforeLines="0"/>
    </w:pPr>
    <w:rPr>
      <w:rFonts w:ascii="Times New Roman" w:eastAsia="宋体" w:hAnsi="Times New Roman" w:cs="宋体"/>
      <w:kern w:val="0"/>
      <w:sz w:val="24"/>
      <w:szCs w:val="24"/>
    </w:rPr>
  </w:style>
  <w:style w:type="paragraph" w:customStyle="1" w:styleId="DD">
    <w:name w:val="铁龙_DD正文"/>
    <w:basedOn w:val="a1"/>
    <w:uiPriority w:val="99"/>
    <w:rsid w:val="00C20BF2"/>
    <w:pPr>
      <w:spacing w:before="120" w:line="360" w:lineRule="auto"/>
      <w:ind w:firstLineChars="200" w:firstLine="480"/>
    </w:pPr>
    <w:rPr>
      <w:rFonts w:ascii="Times New Roman" w:eastAsia="宋体" w:hAnsi="Times New Roman" w:cs="Times New Roman"/>
      <w:sz w:val="24"/>
      <w:szCs w:val="24"/>
    </w:rPr>
  </w:style>
  <w:style w:type="paragraph" w:customStyle="1" w:styleId="83">
    <w:name w:val="8"/>
    <w:rsid w:val="00C20BF2"/>
    <w:pPr>
      <w:widowControl w:val="0"/>
      <w:jc w:val="both"/>
    </w:pPr>
    <w:rPr>
      <w:rFonts w:ascii="Times New Roman" w:eastAsia="宋体" w:hAnsi="Times New Roman" w:cs="Times New Roman"/>
      <w:sz w:val="21"/>
    </w:rPr>
  </w:style>
  <w:style w:type="character" w:customStyle="1" w:styleId="2Char">
    <w:name w:val="样式2 Char"/>
    <w:rsid w:val="00C20BF2"/>
    <w:rPr>
      <w:rFonts w:ascii="宋体" w:eastAsia="黑体" w:hAnsi="宋体" w:cs="Arial"/>
      <w:b/>
      <w:bCs/>
      <w:kern w:val="2"/>
      <w:sz w:val="28"/>
      <w:szCs w:val="30"/>
      <w:lang w:val="en-US" w:eastAsia="en-US" w:bidi="ar-SA"/>
    </w:rPr>
  </w:style>
  <w:style w:type="character" w:customStyle="1" w:styleId="38">
    <w:name w:val="明显参考3"/>
    <w:rsid w:val="00C20BF2"/>
    <w:rPr>
      <w:b/>
      <w:bCs/>
      <w:smallCaps/>
      <w:color w:val="C0504D"/>
      <w:spacing w:val="5"/>
      <w:u w:val="single"/>
    </w:rPr>
  </w:style>
  <w:style w:type="character" w:customStyle="1" w:styleId="sh141">
    <w:name w:val="sh141"/>
    <w:rsid w:val="00C20BF2"/>
    <w:rPr>
      <w:color w:val="2B2B2B"/>
      <w:sz w:val="19"/>
      <w:szCs w:val="19"/>
    </w:rPr>
  </w:style>
  <w:style w:type="character" w:customStyle="1" w:styleId="BodyTextIndent2Char">
    <w:name w:val="Body Text Indent 2 Char"/>
    <w:locked/>
    <w:rsid w:val="00C20BF2"/>
    <w:rPr>
      <w:rFonts w:eastAsia="宋体" w:cs="Times New Roman"/>
      <w:kern w:val="2"/>
      <w:sz w:val="24"/>
      <w:szCs w:val="24"/>
      <w:lang w:val="en-US" w:eastAsia="zh-CN" w:bidi="ar-SA"/>
    </w:rPr>
  </w:style>
  <w:style w:type="character" w:customStyle="1" w:styleId="textindent">
    <w:name w:val="textindent"/>
    <w:rsid w:val="00C20BF2"/>
  </w:style>
  <w:style w:type="character" w:customStyle="1" w:styleId="Char29">
    <w:name w:val="明显引用 Char2"/>
    <w:rsid w:val="00C20BF2"/>
    <w:rPr>
      <w:rFonts w:ascii="Times New Roman" w:hAnsi="Times New Roman"/>
      <w:b/>
      <w:bCs/>
      <w:i/>
      <w:iCs/>
      <w:color w:val="4F81BD"/>
      <w:kern w:val="2"/>
      <w:sz w:val="21"/>
    </w:rPr>
  </w:style>
  <w:style w:type="character" w:customStyle="1" w:styleId="SubtleEmphasis1">
    <w:name w:val="Subtle Emphasis1"/>
    <w:uiPriority w:val="19"/>
    <w:rsid w:val="00C20BF2"/>
    <w:rPr>
      <w:i/>
      <w:iCs/>
      <w:color w:val="808080"/>
    </w:rPr>
  </w:style>
  <w:style w:type="character" w:customStyle="1" w:styleId="39">
    <w:name w:val="不明显参考3"/>
    <w:rsid w:val="00C20BF2"/>
    <w:rPr>
      <w:smallCaps/>
      <w:color w:val="C0504D"/>
      <w:u w:val="single"/>
    </w:rPr>
  </w:style>
  <w:style w:type="character" w:customStyle="1" w:styleId="IntenseQuoteChar">
    <w:name w:val="Intense Quote Char"/>
    <w:link w:val="1a"/>
    <w:rsid w:val="00C20BF2"/>
    <w:rPr>
      <w:rFonts w:ascii="Times New Roman" w:hAnsi="Times New Roman"/>
      <w:b/>
      <w:bCs/>
      <w:i/>
      <w:iCs/>
      <w:color w:val="4F81BD"/>
    </w:rPr>
  </w:style>
  <w:style w:type="paragraph" w:customStyle="1" w:styleId="1a">
    <w:name w:val="明显引用1"/>
    <w:basedOn w:val="a1"/>
    <w:next w:val="a1"/>
    <w:link w:val="IntenseQuoteChar"/>
    <w:rsid w:val="00C20BF2"/>
    <w:pPr>
      <w:ind w:left="720" w:right="720"/>
    </w:pPr>
    <w:rPr>
      <w:rFonts w:ascii="Times New Roman" w:hAnsi="Times New Roman"/>
      <w:b/>
      <w:bCs/>
      <w:i/>
      <w:iCs/>
      <w:color w:val="4F81BD"/>
      <w:sz w:val="24"/>
      <w:szCs w:val="24"/>
    </w:rPr>
  </w:style>
  <w:style w:type="character" w:customStyle="1" w:styleId="BodyTextChar">
    <w:name w:val="Body Text Char"/>
    <w:locked/>
    <w:rsid w:val="00C20BF2"/>
    <w:rPr>
      <w:rFonts w:ascii="宋体" w:cs="Times New Roman"/>
      <w:kern w:val="2"/>
      <w:sz w:val="21"/>
      <w:u w:val="single"/>
    </w:rPr>
  </w:style>
  <w:style w:type="character" w:customStyle="1" w:styleId="WW-DefaultParagraphFont">
    <w:name w:val="WW-Default Paragraph Font"/>
    <w:rsid w:val="00C20BF2"/>
  </w:style>
  <w:style w:type="character" w:customStyle="1" w:styleId="Charf0">
    <w:name w:val="表 Char"/>
    <w:link w:val="affffff6"/>
    <w:uiPriority w:val="99"/>
    <w:locked/>
    <w:rsid w:val="00C20BF2"/>
    <w:rPr>
      <w:rFonts w:ascii="楷体" w:eastAsia="楷体" w:hAnsi="楷体"/>
      <w:color w:val="000000"/>
      <w:sz w:val="18"/>
      <w:szCs w:val="18"/>
    </w:rPr>
  </w:style>
  <w:style w:type="paragraph" w:customStyle="1" w:styleId="affffff6">
    <w:name w:val="表"/>
    <w:basedOn w:val="a1"/>
    <w:link w:val="Charf0"/>
    <w:uiPriority w:val="99"/>
    <w:qFormat/>
    <w:rsid w:val="00C20BF2"/>
    <w:pPr>
      <w:ind w:rightChars="-27" w:right="-57"/>
    </w:pPr>
    <w:rPr>
      <w:rFonts w:ascii="楷体" w:eastAsia="楷体" w:hAnsi="楷体"/>
      <w:color w:val="000000"/>
      <w:sz w:val="18"/>
      <w:szCs w:val="18"/>
    </w:rPr>
  </w:style>
  <w:style w:type="character" w:customStyle="1" w:styleId="7Char1">
    <w:name w:val="标题 7 Char1"/>
    <w:semiHidden/>
    <w:rsid w:val="00C20BF2"/>
    <w:rPr>
      <w:rFonts w:cs="Times New Roman"/>
      <w:b/>
      <w:bCs/>
      <w:kern w:val="2"/>
      <w:sz w:val="24"/>
      <w:szCs w:val="24"/>
    </w:rPr>
  </w:style>
  <w:style w:type="character" w:customStyle="1" w:styleId="CharChar0">
    <w:name w:val="募集标题一 Char Char"/>
    <w:link w:val="affffff7"/>
    <w:rsid w:val="00C20BF2"/>
    <w:rPr>
      <w:rFonts w:eastAsia="楷体_GB2312"/>
      <w:b/>
      <w:sz w:val="28"/>
      <w:szCs w:val="28"/>
    </w:rPr>
  </w:style>
  <w:style w:type="paragraph" w:customStyle="1" w:styleId="affffff7">
    <w:name w:val="募集标题一"/>
    <w:basedOn w:val="a1"/>
    <w:link w:val="CharChar0"/>
    <w:rsid w:val="00C20BF2"/>
    <w:pPr>
      <w:spacing w:beforeLines="150" w:afterLines="150"/>
      <w:jc w:val="center"/>
    </w:pPr>
    <w:rPr>
      <w:rFonts w:eastAsia="楷体_GB2312"/>
      <w:b/>
      <w:sz w:val="28"/>
      <w:szCs w:val="28"/>
    </w:rPr>
  </w:style>
  <w:style w:type="character" w:customStyle="1" w:styleId="affffff8">
    <w:name w:val="样式 ??ˎ̥ ºÚ"/>
    <w:rsid w:val="00C20BF2"/>
    <w:rPr>
      <w:rFonts w:ascii="??" w:hAnsi="??" w:cs="Times New Roman"/>
      <w:color w:val="000000"/>
    </w:rPr>
  </w:style>
  <w:style w:type="character" w:customStyle="1" w:styleId="4Char">
    <w:name w:val="样式4 Char"/>
    <w:rsid w:val="00C20BF2"/>
    <w:rPr>
      <w:rFonts w:ascii="宋体" w:eastAsia="宋体" w:hAnsi="宋体"/>
      <w:kern w:val="2"/>
      <w:sz w:val="24"/>
      <w:szCs w:val="24"/>
      <w:lang w:val="en-US" w:eastAsia="zh-CN" w:bidi="ar-SA"/>
    </w:rPr>
  </w:style>
  <w:style w:type="character" w:customStyle="1" w:styleId="SubtleReference1">
    <w:name w:val="Subtle Reference1"/>
    <w:uiPriority w:val="31"/>
    <w:rsid w:val="00C20BF2"/>
    <w:rPr>
      <w:smallCaps/>
      <w:color w:val="C0504D"/>
      <w:u w:val="single"/>
    </w:rPr>
  </w:style>
  <w:style w:type="character" w:customStyle="1" w:styleId="CharChara">
    <w:name w:val="第二级 Char Char"/>
    <w:rsid w:val="00C20BF2"/>
    <w:rPr>
      <w:rFonts w:ascii="宋体" w:eastAsia="宋体" w:hAnsi="宋体" w:cs="Arial"/>
      <w:b/>
      <w:kern w:val="2"/>
      <w:sz w:val="24"/>
      <w:szCs w:val="24"/>
      <w:lang w:val="en-US" w:eastAsia="zh-CN" w:bidi="ar-SA"/>
    </w:rPr>
  </w:style>
  <w:style w:type="character" w:customStyle="1" w:styleId="BodyTextIndent3Char1">
    <w:name w:val="Body Text Indent 3 Char1"/>
    <w:uiPriority w:val="99"/>
    <w:semiHidden/>
    <w:rsid w:val="00C20BF2"/>
    <w:rPr>
      <w:rFonts w:ascii="Times New Roman" w:hAnsi="Times New Roman"/>
      <w:kern w:val="2"/>
      <w:sz w:val="16"/>
      <w:szCs w:val="16"/>
    </w:rPr>
  </w:style>
  <w:style w:type="character" w:customStyle="1" w:styleId="2e">
    <w:name w:val="不明显强调2"/>
    <w:rsid w:val="00C20BF2"/>
    <w:rPr>
      <w:i/>
      <w:iCs/>
      <w:color w:val="808080"/>
    </w:rPr>
  </w:style>
  <w:style w:type="character" w:customStyle="1" w:styleId="Charf1">
    <w:name w:val="正文新 Char"/>
    <w:link w:val="affffff9"/>
    <w:uiPriority w:val="99"/>
    <w:locked/>
    <w:rsid w:val="00C20BF2"/>
    <w:rPr>
      <w:rFonts w:ascii="楷体" w:eastAsia="楷体" w:hAnsi="楷体"/>
      <w:sz w:val="28"/>
      <w:szCs w:val="28"/>
    </w:rPr>
  </w:style>
  <w:style w:type="paragraph" w:customStyle="1" w:styleId="affffff9">
    <w:name w:val="正文新"/>
    <w:basedOn w:val="a1"/>
    <w:link w:val="Charf1"/>
    <w:uiPriority w:val="99"/>
    <w:rsid w:val="00C20BF2"/>
    <w:pPr>
      <w:tabs>
        <w:tab w:val="left" w:pos="0"/>
      </w:tabs>
      <w:adjustRightInd w:val="0"/>
      <w:snapToGrid w:val="0"/>
      <w:spacing w:line="360" w:lineRule="auto"/>
      <w:ind w:firstLineChars="189" w:firstLine="529"/>
    </w:pPr>
    <w:rPr>
      <w:rFonts w:ascii="楷体" w:eastAsia="楷体" w:hAnsi="楷体"/>
      <w:sz w:val="28"/>
      <w:szCs w:val="28"/>
    </w:rPr>
  </w:style>
  <w:style w:type="character" w:customStyle="1" w:styleId="Char1b">
    <w:name w:val="招股书正文 Char1"/>
    <w:uiPriority w:val="99"/>
    <w:qFormat/>
    <w:rsid w:val="00C20BF2"/>
    <w:rPr>
      <w:rFonts w:ascii="宋体" w:hAnsi="宋体"/>
      <w:kern w:val="2"/>
      <w:sz w:val="24"/>
      <w:szCs w:val="24"/>
    </w:rPr>
  </w:style>
  <w:style w:type="character" w:customStyle="1" w:styleId="content1">
    <w:name w:val="content1"/>
    <w:rsid w:val="00C20BF2"/>
    <w:rPr>
      <w:rFonts w:ascii="Arial" w:hAnsi="Arial" w:cs="Arial" w:hint="default"/>
      <w:sz w:val="17"/>
      <w:szCs w:val="17"/>
    </w:rPr>
  </w:style>
  <w:style w:type="character" w:customStyle="1" w:styleId="zzmpTrailerItem">
    <w:name w:val="zzmpTrailerItem"/>
    <w:rsid w:val="00C20BF2"/>
    <w:rPr>
      <w:rFonts w:ascii="Times New Roman" w:eastAsia="宋体" w:hAnsi="Times New Roman" w:cs="Times New Roman"/>
      <w:color w:val="auto"/>
      <w:spacing w:val="0"/>
      <w:position w:val="0"/>
      <w:sz w:val="20"/>
      <w:szCs w:val="24"/>
      <w:u w:val="none"/>
      <w:vertAlign w:val="baseline"/>
      <w:lang w:val="en-US" w:eastAsia="en-US" w:bidi="ar-SA"/>
    </w:rPr>
  </w:style>
  <w:style w:type="character" w:customStyle="1" w:styleId="3a">
    <w:name w:val="不明显强调3"/>
    <w:rsid w:val="00C20BF2"/>
    <w:rPr>
      <w:i/>
      <w:iCs/>
      <w:color w:val="808080"/>
    </w:rPr>
  </w:style>
  <w:style w:type="character" w:customStyle="1" w:styleId="affffffa">
    <w:name w:val="发布"/>
    <w:rsid w:val="00C20BF2"/>
    <w:rPr>
      <w:rFonts w:ascii="黑体" w:eastAsia="黑体"/>
      <w:spacing w:val="22"/>
      <w:w w:val="100"/>
      <w:position w:val="3"/>
      <w:sz w:val="28"/>
    </w:rPr>
  </w:style>
  <w:style w:type="character" w:customStyle="1" w:styleId="2f">
    <w:name w:val="明显参考2"/>
    <w:rsid w:val="00C20BF2"/>
    <w:rPr>
      <w:b/>
      <w:bCs/>
      <w:smallCaps/>
      <w:color w:val="C0504D"/>
      <w:spacing w:val="5"/>
      <w:u w:val="single"/>
    </w:rPr>
  </w:style>
  <w:style w:type="character" w:customStyle="1" w:styleId="HeaderChar">
    <w:name w:val="Header Char"/>
    <w:uiPriority w:val="99"/>
    <w:qFormat/>
    <w:locked/>
    <w:rsid w:val="00C20BF2"/>
    <w:rPr>
      <w:rFonts w:cs="Times New Roman"/>
      <w:kern w:val="2"/>
      <w:sz w:val="18"/>
      <w:szCs w:val="18"/>
    </w:rPr>
  </w:style>
  <w:style w:type="character" w:customStyle="1" w:styleId="p1481">
    <w:name w:val="p1481"/>
    <w:uiPriority w:val="99"/>
    <w:qFormat/>
    <w:rsid w:val="00C20BF2"/>
    <w:rPr>
      <w:color w:val="515151"/>
      <w:sz w:val="22"/>
      <w:szCs w:val="22"/>
    </w:rPr>
  </w:style>
  <w:style w:type="character" w:customStyle="1" w:styleId="txt11">
    <w:name w:val="txt11"/>
    <w:rsid w:val="00C20BF2"/>
    <w:rPr>
      <w:sz w:val="21"/>
      <w:u w:val="none"/>
    </w:rPr>
  </w:style>
  <w:style w:type="character" w:customStyle="1" w:styleId="style121">
    <w:name w:val="style121"/>
    <w:rsid w:val="00C20BF2"/>
    <w:rPr>
      <w:color w:val="333333"/>
    </w:rPr>
  </w:style>
  <w:style w:type="character" w:customStyle="1" w:styleId="font11">
    <w:name w:val="font11"/>
    <w:rsid w:val="00C20BF2"/>
    <w:rPr>
      <w:rFonts w:ascii="Times New Roman" w:hAnsi="Times New Roman" w:cs="Times New Roman" w:hint="default"/>
      <w:b/>
      <w:bCs/>
      <w:color w:val="000000"/>
      <w:sz w:val="21"/>
      <w:szCs w:val="21"/>
      <w:u w:val="none"/>
    </w:rPr>
  </w:style>
  <w:style w:type="character" w:customStyle="1" w:styleId="PlainTextChar1">
    <w:name w:val="Plain Text Char1"/>
    <w:locked/>
    <w:rsid w:val="00C20BF2"/>
    <w:rPr>
      <w:rFonts w:ascii="宋体" w:hAnsi="Courier New" w:cs="Century"/>
      <w:kern w:val="2"/>
      <w:sz w:val="21"/>
      <w:szCs w:val="21"/>
    </w:rPr>
  </w:style>
  <w:style w:type="character" w:customStyle="1" w:styleId="Charf2">
    <w:name w:val="表新 Char"/>
    <w:link w:val="affffffb"/>
    <w:rsid w:val="00C20BF2"/>
    <w:rPr>
      <w:rFonts w:ascii="楷体" w:eastAsia="楷体" w:hAnsi="楷体"/>
      <w:b/>
      <w:color w:val="000000"/>
      <w:sz w:val="18"/>
      <w:szCs w:val="18"/>
    </w:rPr>
  </w:style>
  <w:style w:type="paragraph" w:customStyle="1" w:styleId="affffffb">
    <w:name w:val="表新"/>
    <w:basedOn w:val="affffff6"/>
    <w:link w:val="Charf2"/>
    <w:rsid w:val="00C20BF2"/>
    <w:rPr>
      <w:b/>
    </w:rPr>
  </w:style>
  <w:style w:type="character" w:customStyle="1" w:styleId="da1">
    <w:name w:val="da1"/>
    <w:uiPriority w:val="99"/>
    <w:qFormat/>
    <w:rsid w:val="00C20BF2"/>
    <w:rPr>
      <w:rFonts w:cs="Times New Roman"/>
      <w:color w:val="000000"/>
      <w:spacing w:val="360"/>
      <w:sz w:val="21"/>
      <w:szCs w:val="21"/>
      <w:u w:val="none"/>
    </w:rPr>
  </w:style>
  <w:style w:type="character" w:customStyle="1" w:styleId="IntenseEmphasis1">
    <w:name w:val="Intense Emphasis1"/>
    <w:uiPriority w:val="21"/>
    <w:rsid w:val="00C20BF2"/>
    <w:rPr>
      <w:b/>
      <w:bCs/>
      <w:i/>
      <w:iCs/>
      <w:color w:val="4F81BD"/>
    </w:rPr>
  </w:style>
  <w:style w:type="character" w:customStyle="1" w:styleId="Char2a">
    <w:name w:val="引用 Char2"/>
    <w:rsid w:val="00C20BF2"/>
    <w:rPr>
      <w:rFonts w:ascii="Times New Roman" w:hAnsi="Times New Roman"/>
      <w:i/>
      <w:iCs/>
      <w:color w:val="000000"/>
      <w:kern w:val="2"/>
      <w:sz w:val="21"/>
    </w:rPr>
  </w:style>
  <w:style w:type="character" w:customStyle="1" w:styleId="QuoteChar1">
    <w:name w:val="Quote Char1"/>
    <w:link w:val="Quote1"/>
    <w:uiPriority w:val="29"/>
    <w:rsid w:val="00C20BF2"/>
    <w:rPr>
      <w:i/>
      <w:iCs/>
      <w:color w:val="000000"/>
      <w:sz w:val="22"/>
    </w:rPr>
  </w:style>
  <w:style w:type="paragraph" w:customStyle="1" w:styleId="Quote1">
    <w:name w:val="Quote1"/>
    <w:basedOn w:val="a1"/>
    <w:next w:val="a1"/>
    <w:link w:val="QuoteChar1"/>
    <w:uiPriority w:val="29"/>
    <w:rsid w:val="00C20BF2"/>
    <w:pPr>
      <w:spacing w:after="200" w:line="276" w:lineRule="auto"/>
    </w:pPr>
    <w:rPr>
      <w:i/>
      <w:iCs/>
      <w:color w:val="000000"/>
      <w:sz w:val="22"/>
      <w:szCs w:val="24"/>
    </w:rPr>
  </w:style>
  <w:style w:type="character" w:customStyle="1" w:styleId="Char1c">
    <w:name w:val="日期 Char1"/>
    <w:qFormat/>
    <w:rsid w:val="00C20BF2"/>
    <w:rPr>
      <w:rFonts w:ascii="Times New Roman" w:eastAsia="宋体" w:hAnsi="Times New Roman" w:cs="Times New Roman"/>
      <w:szCs w:val="24"/>
    </w:rPr>
  </w:style>
  <w:style w:type="character" w:customStyle="1" w:styleId="BodyTextIndentChar">
    <w:name w:val="Body Text Indent Char"/>
    <w:rsid w:val="00C20BF2"/>
    <w:rPr>
      <w:rFonts w:ascii="Times New Roman" w:eastAsia="宋体" w:hAnsi="Times New Roman" w:cs="Times New Roman"/>
      <w:kern w:val="2"/>
      <w:sz w:val="21"/>
      <w:szCs w:val="20"/>
    </w:rPr>
  </w:style>
  <w:style w:type="character" w:customStyle="1" w:styleId="Char1d">
    <w:name w:val="引用 Char1"/>
    <w:rsid w:val="00C20BF2"/>
    <w:rPr>
      <w:i/>
      <w:iCs/>
      <w:color w:val="000000"/>
      <w:sz w:val="22"/>
    </w:rPr>
  </w:style>
  <w:style w:type="character" w:customStyle="1" w:styleId="tongyong1">
    <w:name w:val="tongyong1"/>
    <w:rsid w:val="00C20BF2"/>
    <w:rPr>
      <w:rFonts w:eastAsia="宋体" w:cs="Arial"/>
      <w:color w:val="333399"/>
      <w:sz w:val="18"/>
      <w:szCs w:val="18"/>
      <w:u w:val="none"/>
      <w:lang w:val="en-US" w:eastAsia="en-US" w:bidi="ar-SA"/>
    </w:rPr>
  </w:style>
  <w:style w:type="character" w:customStyle="1" w:styleId="Char1e">
    <w:name w:val="脚注文本 Char1"/>
    <w:qFormat/>
    <w:rsid w:val="00C20BF2"/>
    <w:rPr>
      <w:rFonts w:ascii="Times New Roman" w:eastAsia="宋体" w:hAnsi="Times New Roman" w:cs="Times New Roman"/>
      <w:sz w:val="18"/>
      <w:szCs w:val="18"/>
    </w:rPr>
  </w:style>
  <w:style w:type="character" w:customStyle="1" w:styleId="Char1f">
    <w:name w:val="文档结构图 Char1"/>
    <w:uiPriority w:val="99"/>
    <w:rsid w:val="00C20BF2"/>
    <w:rPr>
      <w:rFonts w:ascii="宋体" w:eastAsia="宋体" w:hAnsi="Times New Roman" w:cs="Times New Roman"/>
      <w:sz w:val="18"/>
      <w:szCs w:val="18"/>
    </w:rPr>
  </w:style>
  <w:style w:type="character" w:customStyle="1" w:styleId="Char1f0">
    <w:name w:val="批注主题 Char1"/>
    <w:uiPriority w:val="99"/>
    <w:qFormat/>
    <w:rsid w:val="00C20BF2"/>
    <w:rPr>
      <w:rFonts w:ascii="Times New Roman" w:eastAsia="宋体" w:hAnsi="Times New Roman" w:cs="Times New Roman"/>
      <w:b/>
      <w:bCs/>
      <w:szCs w:val="20"/>
    </w:rPr>
  </w:style>
  <w:style w:type="character" w:customStyle="1" w:styleId="content">
    <w:name w:val="content"/>
    <w:basedOn w:val="a2"/>
    <w:rsid w:val="00C20BF2"/>
  </w:style>
  <w:style w:type="character" w:customStyle="1" w:styleId="3Char">
    <w:name w:val="样式3 Char"/>
    <w:rsid w:val="00C20BF2"/>
    <w:rPr>
      <w:rFonts w:ascii="宋体" w:eastAsia="宋体" w:hAnsi="宋体"/>
      <w:kern w:val="2"/>
      <w:sz w:val="24"/>
      <w:szCs w:val="24"/>
      <w:lang w:val="en-US" w:eastAsia="zh-CN" w:bidi="ar-SA"/>
    </w:rPr>
  </w:style>
  <w:style w:type="character" w:customStyle="1" w:styleId="vmedium1">
    <w:name w:val="v_medium1"/>
    <w:rsid w:val="00C20BF2"/>
    <w:rPr>
      <w:rFonts w:ascii="Verdana" w:eastAsia="宋体" w:hAnsi="Verdana" w:cs="Arial" w:hint="default"/>
      <w:sz w:val="27"/>
      <w:szCs w:val="27"/>
      <w:lang w:val="en-US" w:eastAsia="en-US" w:bidi="ar-SA"/>
    </w:rPr>
  </w:style>
  <w:style w:type="character" w:customStyle="1" w:styleId="f41">
    <w:name w:val="f41"/>
    <w:rsid w:val="00C20BF2"/>
    <w:rPr>
      <w:rFonts w:eastAsia="宋体" w:cs="Arial"/>
      <w:b/>
      <w:bCs/>
      <w:sz w:val="30"/>
      <w:szCs w:val="30"/>
      <w:lang w:val="en-US" w:eastAsia="en-US" w:bidi="ar-SA"/>
    </w:rPr>
  </w:style>
  <w:style w:type="character" w:customStyle="1" w:styleId="DeltaViewInsertion">
    <w:name w:val="DeltaView Insertion"/>
    <w:rsid w:val="00C20BF2"/>
    <w:rPr>
      <w:color w:val="0000FF"/>
      <w:spacing w:val="0"/>
      <w:u w:val="single"/>
    </w:rPr>
  </w:style>
  <w:style w:type="character" w:customStyle="1" w:styleId="DD1Char">
    <w:name w:val="DD1 Char"/>
    <w:rsid w:val="00C20BF2"/>
    <w:rPr>
      <w:rFonts w:ascii="黑体" w:eastAsia="黑体" w:cs="Arial"/>
      <w:kern w:val="2"/>
      <w:sz w:val="32"/>
      <w:szCs w:val="32"/>
      <w:lang w:val="en-US" w:eastAsia="en-US" w:bidi="ar-SA"/>
    </w:rPr>
  </w:style>
  <w:style w:type="character" w:customStyle="1" w:styleId="DocID">
    <w:name w:val="DocID"/>
    <w:rsid w:val="00C20BF2"/>
    <w:rPr>
      <w:rFonts w:eastAsia="宋体" w:cs="Arial"/>
      <w:sz w:val="14"/>
      <w:szCs w:val="24"/>
      <w:lang w:val="en-US" w:eastAsia="en-US" w:bidi="ar-SA"/>
    </w:rPr>
  </w:style>
  <w:style w:type="character" w:customStyle="1" w:styleId="DefaultParagraphFont1">
    <w:name w:val="Default Paragraph Font1"/>
    <w:rsid w:val="00C20BF2"/>
  </w:style>
  <w:style w:type="character" w:customStyle="1" w:styleId="DeltaViewDeletion">
    <w:name w:val="DeltaView Deletion"/>
    <w:rsid w:val="00C20BF2"/>
    <w:rPr>
      <w:strike/>
      <w:color w:val="0000FF"/>
      <w:spacing w:val="0"/>
    </w:rPr>
  </w:style>
  <w:style w:type="character" w:customStyle="1" w:styleId="DeltaViewMoveDestination">
    <w:name w:val="DeltaView Move Destination"/>
    <w:rsid w:val="00C20BF2"/>
    <w:rPr>
      <w:color w:val="00C000"/>
      <w:spacing w:val="0"/>
      <w:u w:val="double"/>
    </w:rPr>
  </w:style>
  <w:style w:type="character" w:customStyle="1" w:styleId="text">
    <w:name w:val="text"/>
    <w:basedOn w:val="a2"/>
    <w:rsid w:val="00C20BF2"/>
  </w:style>
  <w:style w:type="character" w:customStyle="1" w:styleId="QuoteChar">
    <w:name w:val="Quote Char"/>
    <w:link w:val="1b"/>
    <w:rsid w:val="00C20BF2"/>
    <w:rPr>
      <w:rFonts w:ascii="Times New Roman" w:hAnsi="Times New Roman"/>
      <w:i/>
      <w:iCs/>
      <w:color w:val="000000"/>
    </w:rPr>
  </w:style>
  <w:style w:type="paragraph" w:customStyle="1" w:styleId="1b">
    <w:name w:val="引用1"/>
    <w:basedOn w:val="a1"/>
    <w:next w:val="a1"/>
    <w:link w:val="QuoteChar"/>
    <w:rsid w:val="00C20BF2"/>
    <w:rPr>
      <w:rFonts w:ascii="Times New Roman" w:hAnsi="Times New Roman"/>
      <w:i/>
      <w:iCs/>
      <w:color w:val="000000"/>
      <w:sz w:val="24"/>
      <w:szCs w:val="24"/>
    </w:rPr>
  </w:style>
  <w:style w:type="character" w:customStyle="1" w:styleId="IntenseQuoteChar1">
    <w:name w:val="Intense Quote Char1"/>
    <w:link w:val="IntenseQuote1"/>
    <w:uiPriority w:val="30"/>
    <w:rsid w:val="00C20BF2"/>
    <w:rPr>
      <w:b/>
      <w:bCs/>
      <w:i/>
      <w:iCs/>
      <w:color w:val="4F81BD"/>
      <w:sz w:val="22"/>
    </w:rPr>
  </w:style>
  <w:style w:type="paragraph" w:customStyle="1" w:styleId="IntenseQuote1">
    <w:name w:val="Intense Quote1"/>
    <w:basedOn w:val="a1"/>
    <w:next w:val="a1"/>
    <w:link w:val="IntenseQuoteChar1"/>
    <w:uiPriority w:val="30"/>
    <w:rsid w:val="00C20BF2"/>
    <w:pPr>
      <w:pBdr>
        <w:bottom w:val="single" w:sz="4" w:space="4" w:color="4F81BD"/>
      </w:pBdr>
      <w:spacing w:before="200" w:after="280" w:line="276" w:lineRule="auto"/>
      <w:ind w:left="936" w:right="936"/>
    </w:pPr>
    <w:rPr>
      <w:b/>
      <w:bCs/>
      <w:i/>
      <w:iCs/>
      <w:color w:val="4F81BD"/>
      <w:sz w:val="22"/>
      <w:szCs w:val="24"/>
    </w:rPr>
  </w:style>
  <w:style w:type="character" w:customStyle="1" w:styleId="IntenseReference1">
    <w:name w:val="Intense Reference1"/>
    <w:uiPriority w:val="32"/>
    <w:rsid w:val="00C20BF2"/>
    <w:rPr>
      <w:b/>
      <w:bCs/>
      <w:smallCaps/>
      <w:color w:val="C0504D"/>
      <w:spacing w:val="5"/>
      <w:u w:val="single"/>
    </w:rPr>
  </w:style>
  <w:style w:type="character" w:customStyle="1" w:styleId="BookTitle1">
    <w:name w:val="Book Title1"/>
    <w:uiPriority w:val="33"/>
    <w:rsid w:val="00C20BF2"/>
    <w:rPr>
      <w:b/>
      <w:bCs/>
      <w:smallCaps/>
      <w:spacing w:val="5"/>
    </w:rPr>
  </w:style>
  <w:style w:type="character" w:customStyle="1" w:styleId="Bullet1Char">
    <w:name w:val="Bullet 1 Char"/>
    <w:link w:val="Bullet1"/>
    <w:locked/>
    <w:rsid w:val="00C20BF2"/>
    <w:rPr>
      <w:rFonts w:ascii="华文楷体" w:eastAsia="华文楷体" w:hAnsi="华文楷体"/>
      <w:color w:val="000000"/>
    </w:rPr>
  </w:style>
  <w:style w:type="paragraph" w:customStyle="1" w:styleId="Bullet1">
    <w:name w:val="Bullet 1"/>
    <w:basedOn w:val="a1"/>
    <w:link w:val="Bullet1Char"/>
    <w:rsid w:val="00C20BF2"/>
    <w:pPr>
      <w:tabs>
        <w:tab w:val="left" w:pos="340"/>
        <w:tab w:val="left" w:pos="822"/>
      </w:tabs>
      <w:spacing w:before="20" w:after="60" w:line="360" w:lineRule="auto"/>
      <w:ind w:left="822" w:hanging="340"/>
    </w:pPr>
    <w:rPr>
      <w:rFonts w:ascii="华文楷体" w:eastAsia="华文楷体" w:hAnsi="华文楷体"/>
      <w:color w:val="000000"/>
      <w:sz w:val="24"/>
      <w:szCs w:val="24"/>
    </w:rPr>
  </w:style>
  <w:style w:type="character" w:customStyle="1" w:styleId="Charf3">
    <w:name w:val="样式 （一） Char"/>
    <w:link w:val="affffffc"/>
    <w:locked/>
    <w:rsid w:val="00C20BF2"/>
    <w:rPr>
      <w:rFonts w:ascii="Times New Roman" w:eastAsia="黑体" w:hAnsi="Times New Roman"/>
      <w:b/>
    </w:rPr>
  </w:style>
  <w:style w:type="paragraph" w:customStyle="1" w:styleId="affffffc">
    <w:name w:val="样式 （一）"/>
    <w:basedOn w:val="a1"/>
    <w:link w:val="Charf3"/>
    <w:rsid w:val="00C20BF2"/>
    <w:pPr>
      <w:spacing w:beforeLines="50" w:line="360" w:lineRule="auto"/>
    </w:pPr>
    <w:rPr>
      <w:rFonts w:ascii="Times New Roman" w:eastAsia="黑体" w:hAnsi="Times New Roman"/>
      <w:b/>
      <w:sz w:val="24"/>
      <w:szCs w:val="24"/>
    </w:rPr>
  </w:style>
  <w:style w:type="character" w:customStyle="1" w:styleId="3Char1">
    <w:name w:val="正文文本缩进 3 Char1"/>
    <w:qFormat/>
    <w:rsid w:val="00C20BF2"/>
    <w:rPr>
      <w:sz w:val="16"/>
      <w:szCs w:val="16"/>
    </w:rPr>
  </w:style>
  <w:style w:type="character" w:customStyle="1" w:styleId="apple-converted-space">
    <w:name w:val="apple-converted-space"/>
    <w:basedOn w:val="a2"/>
    <w:rsid w:val="00C20BF2"/>
  </w:style>
  <w:style w:type="character" w:customStyle="1" w:styleId="PlaceholderText1">
    <w:name w:val="Placeholder Text1"/>
    <w:uiPriority w:val="99"/>
    <w:semiHidden/>
    <w:rsid w:val="00C20BF2"/>
    <w:rPr>
      <w:color w:val="808080"/>
    </w:rPr>
  </w:style>
  <w:style w:type="character" w:customStyle="1" w:styleId="bodytext1">
    <w:name w:val="bodytext1"/>
    <w:rsid w:val="00C20BF2"/>
    <w:rPr>
      <w:rFonts w:ascii="Verdana" w:hAnsi="Verdana" w:cs="Arial" w:hint="default"/>
      <w:color w:val="333333"/>
      <w:sz w:val="22"/>
      <w:szCs w:val="22"/>
    </w:rPr>
  </w:style>
  <w:style w:type="character" w:customStyle="1" w:styleId="1c">
    <w:name w:val="不明显强调1"/>
    <w:uiPriority w:val="19"/>
    <w:rsid w:val="00C20BF2"/>
    <w:rPr>
      <w:i/>
      <w:iCs/>
      <w:color w:val="808080"/>
    </w:rPr>
  </w:style>
  <w:style w:type="character" w:customStyle="1" w:styleId="1d">
    <w:name w:val="明显强调1"/>
    <w:rsid w:val="00C20BF2"/>
    <w:rPr>
      <w:b/>
      <w:bCs/>
      <w:i/>
      <w:iCs/>
      <w:color w:val="4F81BD"/>
    </w:rPr>
  </w:style>
  <w:style w:type="character" w:customStyle="1" w:styleId="1e">
    <w:name w:val="不明显参考1"/>
    <w:rsid w:val="00C20BF2"/>
    <w:rPr>
      <w:smallCaps/>
      <w:color w:val="C0504D"/>
      <w:u w:val="single"/>
    </w:rPr>
  </w:style>
  <w:style w:type="character" w:customStyle="1" w:styleId="1f">
    <w:name w:val="明显参考1"/>
    <w:rsid w:val="00C20BF2"/>
    <w:rPr>
      <w:b/>
      <w:bCs/>
      <w:smallCaps/>
      <w:color w:val="C0504D"/>
      <w:spacing w:val="5"/>
      <w:u w:val="single"/>
    </w:rPr>
  </w:style>
  <w:style w:type="character" w:customStyle="1" w:styleId="1f0">
    <w:name w:val="书籍标题1"/>
    <w:rsid w:val="00C20BF2"/>
    <w:rPr>
      <w:b/>
      <w:bCs/>
      <w:smallCaps/>
      <w:spacing w:val="5"/>
    </w:rPr>
  </w:style>
  <w:style w:type="character" w:customStyle="1" w:styleId="1f1">
    <w:name w:val="占位符文本1"/>
    <w:semiHidden/>
    <w:rsid w:val="00C20BF2"/>
    <w:rPr>
      <w:color w:val="808080"/>
    </w:rPr>
  </w:style>
  <w:style w:type="character" w:customStyle="1" w:styleId="Char1f1">
    <w:name w:val="明显引用 Char1"/>
    <w:rsid w:val="00C20BF2"/>
    <w:rPr>
      <w:b/>
      <w:bCs/>
      <w:i/>
      <w:iCs/>
      <w:color w:val="4F81BD"/>
      <w:sz w:val="22"/>
    </w:rPr>
  </w:style>
  <w:style w:type="character" w:customStyle="1" w:styleId="1Char1">
    <w:name w:val="标题 1 Char1"/>
    <w:rsid w:val="00C20BF2"/>
    <w:rPr>
      <w:rFonts w:cs="Times New Roman"/>
      <w:b/>
      <w:bCs/>
      <w:kern w:val="44"/>
      <w:sz w:val="44"/>
      <w:szCs w:val="44"/>
    </w:rPr>
  </w:style>
  <w:style w:type="character" w:customStyle="1" w:styleId="3Char10">
    <w:name w:val="标题 3 Char1"/>
    <w:uiPriority w:val="99"/>
    <w:qFormat/>
    <w:rsid w:val="00C20BF2"/>
    <w:rPr>
      <w:rFonts w:cs="Times New Roman"/>
      <w:b/>
      <w:bCs/>
      <w:kern w:val="2"/>
      <w:sz w:val="32"/>
      <w:szCs w:val="32"/>
    </w:rPr>
  </w:style>
  <w:style w:type="character" w:customStyle="1" w:styleId="4Char1">
    <w:name w:val="标题 4 Char1"/>
    <w:qFormat/>
    <w:rsid w:val="00C20BF2"/>
    <w:rPr>
      <w:rFonts w:ascii="Cambria" w:eastAsia="宋体" w:hAnsi="Cambria" w:cs="Times New Roman"/>
      <w:b/>
      <w:bCs/>
      <w:kern w:val="2"/>
      <w:sz w:val="28"/>
      <w:szCs w:val="28"/>
    </w:rPr>
  </w:style>
  <w:style w:type="character" w:customStyle="1" w:styleId="5Char1">
    <w:name w:val="标题 5 Char1"/>
    <w:semiHidden/>
    <w:rsid w:val="00C20BF2"/>
    <w:rPr>
      <w:rFonts w:cs="Times New Roman"/>
      <w:b/>
      <w:bCs/>
      <w:kern w:val="2"/>
      <w:sz w:val="28"/>
      <w:szCs w:val="28"/>
    </w:rPr>
  </w:style>
  <w:style w:type="character" w:customStyle="1" w:styleId="6Char1">
    <w:name w:val="标题 6 Char1"/>
    <w:uiPriority w:val="99"/>
    <w:qFormat/>
    <w:rsid w:val="00C20BF2"/>
    <w:rPr>
      <w:rFonts w:ascii="Cambria" w:eastAsia="宋体" w:hAnsi="Cambria" w:cs="Times New Roman"/>
      <w:b/>
      <w:bCs/>
      <w:kern w:val="2"/>
      <w:sz w:val="24"/>
      <w:szCs w:val="24"/>
    </w:rPr>
  </w:style>
  <w:style w:type="character" w:customStyle="1" w:styleId="8Char1">
    <w:name w:val="标题 8 Char1"/>
    <w:qFormat/>
    <w:rsid w:val="00C20BF2"/>
    <w:rPr>
      <w:rFonts w:ascii="Cambria" w:eastAsia="宋体" w:hAnsi="Cambria" w:cs="Times New Roman"/>
      <w:kern w:val="2"/>
      <w:sz w:val="24"/>
      <w:szCs w:val="24"/>
    </w:rPr>
  </w:style>
  <w:style w:type="character" w:customStyle="1" w:styleId="9Char1">
    <w:name w:val="标题 9 Char1"/>
    <w:semiHidden/>
    <w:rsid w:val="00C20BF2"/>
    <w:rPr>
      <w:rFonts w:ascii="Cambria" w:eastAsia="宋体" w:hAnsi="Cambria" w:cs="Times New Roman"/>
      <w:kern w:val="2"/>
      <w:sz w:val="21"/>
      <w:szCs w:val="21"/>
    </w:rPr>
  </w:style>
  <w:style w:type="character" w:customStyle="1" w:styleId="BodyChar">
    <w:name w:val="_Body Char"/>
    <w:link w:val="Body"/>
    <w:rsid w:val="00C20BF2"/>
    <w:rPr>
      <w:rFonts w:ascii="Arial" w:eastAsia="SC STKaiti" w:hAnsi="Arial"/>
    </w:rPr>
  </w:style>
  <w:style w:type="paragraph" w:customStyle="1" w:styleId="Body">
    <w:name w:val="_Body"/>
    <w:basedOn w:val="a1"/>
    <w:link w:val="BodyChar"/>
    <w:rsid w:val="00C20BF2"/>
    <w:pPr>
      <w:spacing w:after="220"/>
    </w:pPr>
    <w:rPr>
      <w:rFonts w:ascii="Arial" w:eastAsia="SC STKaiti" w:hAnsi="Arial"/>
      <w:sz w:val="24"/>
      <w:szCs w:val="24"/>
    </w:rPr>
  </w:style>
  <w:style w:type="character" w:customStyle="1" w:styleId="2f0">
    <w:name w:val="明显强调2"/>
    <w:rsid w:val="00C20BF2"/>
    <w:rPr>
      <w:b/>
      <w:bCs/>
      <w:i/>
      <w:iCs/>
      <w:color w:val="4F81BD"/>
    </w:rPr>
  </w:style>
  <w:style w:type="character" w:customStyle="1" w:styleId="2f1">
    <w:name w:val="不明显参考2"/>
    <w:rsid w:val="00C20BF2"/>
    <w:rPr>
      <w:smallCaps/>
      <w:color w:val="C0504D"/>
      <w:u w:val="single"/>
    </w:rPr>
  </w:style>
  <w:style w:type="character" w:customStyle="1" w:styleId="2f2">
    <w:name w:val="书籍标题2"/>
    <w:rsid w:val="00C20BF2"/>
    <w:rPr>
      <w:b/>
      <w:bCs/>
      <w:smallCaps/>
      <w:spacing w:val="5"/>
    </w:rPr>
  </w:style>
  <w:style w:type="character" w:customStyle="1" w:styleId="2f3">
    <w:name w:val="占位符文本2"/>
    <w:semiHidden/>
    <w:rsid w:val="00C20BF2"/>
    <w:rPr>
      <w:color w:val="808080"/>
    </w:rPr>
  </w:style>
  <w:style w:type="character" w:customStyle="1" w:styleId="Charf4">
    <w:name w:val="二级标题新 Char"/>
    <w:link w:val="affffffd"/>
    <w:uiPriority w:val="99"/>
    <w:locked/>
    <w:rsid w:val="00C20BF2"/>
    <w:rPr>
      <w:rFonts w:ascii="楷体" w:eastAsia="楷体" w:hAnsi="楷体"/>
      <w:b/>
      <w:sz w:val="28"/>
      <w:szCs w:val="28"/>
      <w:lang w:val="en-GB"/>
    </w:rPr>
  </w:style>
  <w:style w:type="paragraph" w:customStyle="1" w:styleId="affffffd">
    <w:name w:val="二级标题新"/>
    <w:basedOn w:val="20"/>
    <w:link w:val="Charf4"/>
    <w:uiPriority w:val="99"/>
    <w:rsid w:val="00C20BF2"/>
    <w:pPr>
      <w:keepNext w:val="0"/>
      <w:keepLines w:val="0"/>
      <w:tabs>
        <w:tab w:val="left" w:pos="200"/>
      </w:tabs>
      <w:adjustRightInd w:val="0"/>
      <w:snapToGrid w:val="0"/>
      <w:spacing w:beforeLines="50" w:after="120" w:line="360" w:lineRule="auto"/>
      <w:ind w:rightChars="-27" w:right="-27"/>
      <w:textAlignment w:val="center"/>
    </w:pPr>
    <w:rPr>
      <w:rFonts w:ascii="楷体" w:eastAsia="楷体" w:hAnsi="楷体" w:cstheme="minorBidi"/>
      <w:bCs w:val="0"/>
      <w:sz w:val="28"/>
      <w:szCs w:val="28"/>
      <w:lang w:val="en-GB"/>
    </w:rPr>
  </w:style>
  <w:style w:type="character" w:customStyle="1" w:styleId="Charf5">
    <w:name w:val="引用 Char"/>
    <w:link w:val="44"/>
    <w:rsid w:val="00C20BF2"/>
    <w:rPr>
      <w:i/>
      <w:iCs/>
      <w:color w:val="000000"/>
      <w:sz w:val="22"/>
    </w:rPr>
  </w:style>
  <w:style w:type="paragraph" w:customStyle="1" w:styleId="44">
    <w:name w:val="引用4"/>
    <w:basedOn w:val="a1"/>
    <w:next w:val="a1"/>
    <w:link w:val="Charf5"/>
    <w:rsid w:val="00C20BF2"/>
    <w:pPr>
      <w:spacing w:after="200" w:line="276" w:lineRule="auto"/>
    </w:pPr>
    <w:rPr>
      <w:i/>
      <w:iCs/>
      <w:color w:val="000000"/>
      <w:sz w:val="22"/>
      <w:szCs w:val="24"/>
    </w:rPr>
  </w:style>
  <w:style w:type="character" w:customStyle="1" w:styleId="Charf6">
    <w:name w:val="明显引用 Char"/>
    <w:link w:val="45"/>
    <w:rsid w:val="00C20BF2"/>
    <w:rPr>
      <w:b/>
      <w:bCs/>
      <w:i/>
      <w:iCs/>
      <w:color w:val="4F81BD"/>
      <w:sz w:val="22"/>
    </w:rPr>
  </w:style>
  <w:style w:type="paragraph" w:customStyle="1" w:styleId="45">
    <w:name w:val="明显引用4"/>
    <w:basedOn w:val="a1"/>
    <w:next w:val="a1"/>
    <w:link w:val="Charf6"/>
    <w:rsid w:val="00C20BF2"/>
    <w:pPr>
      <w:pBdr>
        <w:bottom w:val="single" w:sz="4" w:space="4" w:color="4F81BD"/>
      </w:pBdr>
      <w:spacing w:before="200" w:after="280" w:line="276" w:lineRule="auto"/>
      <w:ind w:left="936" w:right="936"/>
    </w:pPr>
    <w:rPr>
      <w:b/>
      <w:bCs/>
      <w:i/>
      <w:iCs/>
      <w:color w:val="4F81BD"/>
      <w:sz w:val="22"/>
      <w:szCs w:val="24"/>
    </w:rPr>
  </w:style>
  <w:style w:type="character" w:customStyle="1" w:styleId="3b">
    <w:name w:val="明显强调3"/>
    <w:rsid w:val="00C20BF2"/>
    <w:rPr>
      <w:b/>
      <w:bCs/>
      <w:i/>
      <w:iCs/>
      <w:color w:val="4F81BD"/>
    </w:rPr>
  </w:style>
  <w:style w:type="character" w:customStyle="1" w:styleId="3c">
    <w:name w:val="书籍标题3"/>
    <w:rsid w:val="00C20BF2"/>
    <w:rPr>
      <w:b/>
      <w:bCs/>
      <w:smallCaps/>
      <w:spacing w:val="5"/>
    </w:rPr>
  </w:style>
  <w:style w:type="character" w:customStyle="1" w:styleId="3d">
    <w:name w:val="占位符文本3"/>
    <w:semiHidden/>
    <w:rsid w:val="00C20BF2"/>
    <w:rPr>
      <w:color w:val="808080"/>
    </w:rPr>
  </w:style>
  <w:style w:type="character" w:customStyle="1" w:styleId="hangju3">
    <w:name w:val="hangju3"/>
    <w:rsid w:val="00C20BF2"/>
    <w:rPr>
      <w:sz w:val="21"/>
      <w:szCs w:val="21"/>
    </w:rPr>
  </w:style>
  <w:style w:type="character" w:customStyle="1" w:styleId="font9b1">
    <w:name w:val="font9b1"/>
    <w:rsid w:val="00C20BF2"/>
    <w:rPr>
      <w:rFonts w:ascii="Arial" w:hAnsi="Arial" w:cs="Arial" w:hint="default"/>
      <w:sz w:val="18"/>
      <w:szCs w:val="18"/>
    </w:rPr>
  </w:style>
  <w:style w:type="character" w:customStyle="1" w:styleId="1f2">
    <w:name w:val="称呼 字符1"/>
    <w:basedOn w:val="a2"/>
    <w:uiPriority w:val="99"/>
    <w:semiHidden/>
    <w:rsid w:val="00C20BF2"/>
  </w:style>
  <w:style w:type="character" w:customStyle="1" w:styleId="Char1f2">
    <w:name w:val="称呼 Char1"/>
    <w:basedOn w:val="a2"/>
    <w:qFormat/>
    <w:rsid w:val="00C20BF2"/>
  </w:style>
  <w:style w:type="character" w:customStyle="1" w:styleId="27">
    <w:name w:val="正文文本首行缩进 2 字符"/>
    <w:link w:val="211"/>
    <w:uiPriority w:val="99"/>
    <w:qFormat/>
    <w:rsid w:val="00C20BF2"/>
    <w:rPr>
      <w:rFonts w:ascii="Times New Roman" w:hAnsi="Times New Roman"/>
      <w:szCs w:val="24"/>
    </w:rPr>
  </w:style>
  <w:style w:type="paragraph" w:customStyle="1" w:styleId="212">
    <w:name w:val="正文首行缩进 21"/>
    <w:basedOn w:val="aff8"/>
    <w:next w:val="26"/>
    <w:uiPriority w:val="99"/>
    <w:qFormat/>
    <w:rsid w:val="00C20BF2"/>
    <w:pPr>
      <w:autoSpaceDE/>
      <w:autoSpaceDN/>
      <w:adjustRightInd/>
      <w:spacing w:after="120" w:line="240" w:lineRule="auto"/>
      <w:ind w:leftChars="200" w:left="420" w:firstLine="420"/>
      <w:jc w:val="both"/>
    </w:pPr>
    <w:rPr>
      <w:kern w:val="2"/>
      <w:sz w:val="21"/>
    </w:rPr>
  </w:style>
  <w:style w:type="character" w:customStyle="1" w:styleId="2Char1">
    <w:name w:val="正文首行缩进 2 Char1"/>
    <w:basedOn w:val="aff9"/>
    <w:uiPriority w:val="99"/>
    <w:semiHidden/>
    <w:rsid w:val="00C20BF2"/>
    <w:rPr>
      <w:rFonts w:ascii="Times New Roman" w:eastAsia="宋体" w:hAnsi="Times New Roman" w:cs="Times New Roman"/>
      <w:kern w:val="0"/>
      <w:sz w:val="24"/>
      <w:szCs w:val="24"/>
    </w:rPr>
  </w:style>
  <w:style w:type="character" w:customStyle="1" w:styleId="bfont">
    <w:name w:val="bfont"/>
    <w:basedOn w:val="a2"/>
    <w:rsid w:val="00C20BF2"/>
  </w:style>
  <w:style w:type="character" w:customStyle="1" w:styleId="1CharChar">
    <w:name w:val="报告标题1 Char Char"/>
    <w:link w:val="1f3"/>
    <w:uiPriority w:val="99"/>
    <w:qFormat/>
    <w:rsid w:val="00C20BF2"/>
    <w:rPr>
      <w:rFonts w:eastAsia="黑体"/>
      <w:b/>
      <w:color w:val="000000"/>
      <w:kern w:val="40"/>
      <w:sz w:val="32"/>
      <w:szCs w:val="32"/>
    </w:rPr>
  </w:style>
  <w:style w:type="paragraph" w:customStyle="1" w:styleId="1f3">
    <w:name w:val="报告标题1"/>
    <w:basedOn w:val="10"/>
    <w:next w:val="affffffe"/>
    <w:link w:val="1CharChar"/>
    <w:uiPriority w:val="99"/>
    <w:qFormat/>
    <w:rsid w:val="00C20BF2"/>
    <w:pPr>
      <w:spacing w:beforeLines="100" w:afterLines="100" w:line="240" w:lineRule="auto"/>
      <w:ind w:left="2160" w:right="-34"/>
    </w:pPr>
    <w:rPr>
      <w:rFonts w:eastAsia="黑体"/>
      <w:bCs w:val="0"/>
      <w:color w:val="000000"/>
      <w:kern w:val="40"/>
      <w:sz w:val="32"/>
      <w:szCs w:val="32"/>
    </w:rPr>
  </w:style>
  <w:style w:type="paragraph" w:customStyle="1" w:styleId="affffffe">
    <w:name w:val="报告正文"/>
    <w:basedOn w:val="afc"/>
    <w:uiPriority w:val="99"/>
    <w:qFormat/>
    <w:rsid w:val="00C20BF2"/>
    <w:pPr>
      <w:spacing w:before="20" w:after="10"/>
      <w:ind w:left="2160" w:right="-34" w:firstLineChars="200" w:firstLine="440"/>
    </w:pPr>
    <w:rPr>
      <w:rFonts w:ascii="宋体" w:hAnsi="宋体"/>
      <w:color w:val="000000"/>
      <w:sz w:val="22"/>
      <w:szCs w:val="22"/>
    </w:rPr>
  </w:style>
  <w:style w:type="character" w:customStyle="1" w:styleId="1f4">
    <w:name w:val="结束语 字符1"/>
    <w:basedOn w:val="a2"/>
    <w:uiPriority w:val="99"/>
    <w:semiHidden/>
    <w:rsid w:val="00C20BF2"/>
  </w:style>
  <w:style w:type="character" w:customStyle="1" w:styleId="Char1f3">
    <w:name w:val="结束语 Char1"/>
    <w:basedOn w:val="a2"/>
    <w:uiPriority w:val="99"/>
    <w:semiHidden/>
    <w:rsid w:val="00C20BF2"/>
  </w:style>
  <w:style w:type="character" w:customStyle="1" w:styleId="Char300">
    <w:name w:val="Char30"/>
    <w:rsid w:val="00C20BF2"/>
    <w:rPr>
      <w:rFonts w:eastAsia="宋体"/>
      <w:kern w:val="2"/>
      <w:sz w:val="21"/>
      <w:szCs w:val="24"/>
      <w:lang w:val="en-US" w:eastAsia="zh-CN" w:bidi="ar-SA"/>
    </w:rPr>
  </w:style>
  <w:style w:type="character" w:customStyle="1" w:styleId="2CharChar">
    <w:name w:val="报告标题 2 Char Char"/>
    <w:link w:val="2f4"/>
    <w:uiPriority w:val="99"/>
    <w:qFormat/>
    <w:rsid w:val="00C20BF2"/>
    <w:rPr>
      <w:rFonts w:ascii="宋体" w:hAnsi="宋体"/>
      <w:b/>
      <w:bCs/>
      <w:color w:val="000000"/>
      <w:sz w:val="22"/>
    </w:rPr>
  </w:style>
  <w:style w:type="paragraph" w:customStyle="1" w:styleId="2f4">
    <w:name w:val="报告标题 2"/>
    <w:basedOn w:val="20"/>
    <w:next w:val="affffffe"/>
    <w:link w:val="2CharChar"/>
    <w:uiPriority w:val="99"/>
    <w:qFormat/>
    <w:rsid w:val="00C20BF2"/>
    <w:pPr>
      <w:keepLines w:val="0"/>
      <w:spacing w:beforeLines="50" w:after="10" w:line="240" w:lineRule="auto"/>
      <w:ind w:left="2160" w:right="-34" w:firstLineChars="200" w:firstLine="442"/>
    </w:pPr>
    <w:rPr>
      <w:rFonts w:ascii="宋体" w:eastAsiaTheme="minorEastAsia" w:hAnsi="宋体" w:cstheme="minorBidi"/>
      <w:color w:val="000000"/>
      <w:sz w:val="22"/>
      <w:szCs w:val="24"/>
    </w:rPr>
  </w:style>
  <w:style w:type="character" w:customStyle="1" w:styleId="1CharChar0">
    <w:name w:val="募集标题1 Char Char"/>
    <w:link w:val="1f5"/>
    <w:qFormat/>
    <w:rsid w:val="00C20BF2"/>
    <w:rPr>
      <w:rFonts w:eastAsia="楷体_GB2312"/>
      <w:b/>
      <w:bCs/>
      <w:sz w:val="32"/>
      <w:szCs w:val="32"/>
    </w:rPr>
  </w:style>
  <w:style w:type="paragraph" w:customStyle="1" w:styleId="1f5">
    <w:name w:val="募集标题1"/>
    <w:basedOn w:val="afffb"/>
    <w:link w:val="1CharChar0"/>
    <w:uiPriority w:val="99"/>
    <w:qFormat/>
    <w:rsid w:val="00C20BF2"/>
    <w:pPr>
      <w:spacing w:after="240" w:line="288" w:lineRule="auto"/>
    </w:pPr>
    <w:rPr>
      <w:rFonts w:asciiTheme="minorHAnsi" w:eastAsia="楷体_GB2312" w:hAnsiTheme="minorHAnsi" w:cstheme="minorBidi"/>
    </w:rPr>
  </w:style>
  <w:style w:type="character" w:customStyle="1" w:styleId="1f6">
    <w:name w:val="电子邮件签名 字符1"/>
    <w:basedOn w:val="a2"/>
    <w:uiPriority w:val="99"/>
    <w:semiHidden/>
    <w:rsid w:val="00C20BF2"/>
  </w:style>
  <w:style w:type="character" w:customStyle="1" w:styleId="Char1f4">
    <w:name w:val="电子邮件签名 Char1"/>
    <w:basedOn w:val="a2"/>
    <w:uiPriority w:val="99"/>
    <w:semiHidden/>
    <w:rsid w:val="00C20BF2"/>
  </w:style>
  <w:style w:type="character" w:customStyle="1" w:styleId="12huistyle3">
    <w:name w:val="12hui style3"/>
    <w:rsid w:val="00C20BF2"/>
  </w:style>
  <w:style w:type="character" w:customStyle="1" w:styleId="2CharChar0">
    <w:name w:val="募集标题2 Char Char"/>
    <w:link w:val="2f5"/>
    <w:uiPriority w:val="99"/>
    <w:rsid w:val="00C20BF2"/>
    <w:rPr>
      <w:rFonts w:eastAsia="楷体_GB2312"/>
      <w:b/>
      <w:bCs/>
      <w:sz w:val="28"/>
      <w:szCs w:val="28"/>
    </w:rPr>
  </w:style>
  <w:style w:type="paragraph" w:customStyle="1" w:styleId="2f5">
    <w:name w:val="募集标题2"/>
    <w:basedOn w:val="20"/>
    <w:link w:val="2CharChar0"/>
    <w:uiPriority w:val="99"/>
    <w:rsid w:val="00C20BF2"/>
    <w:pPr>
      <w:spacing w:before="160" w:after="80" w:line="240" w:lineRule="auto"/>
    </w:pPr>
    <w:rPr>
      <w:rFonts w:asciiTheme="minorHAnsi" w:eastAsia="楷体_GB2312" w:hAnsiTheme="minorHAnsi" w:cstheme="minorBidi"/>
      <w:sz w:val="28"/>
      <w:szCs w:val="28"/>
    </w:rPr>
  </w:style>
  <w:style w:type="character" w:customStyle="1" w:styleId="font21">
    <w:name w:val="font21"/>
    <w:rsid w:val="00C20BF2"/>
    <w:rPr>
      <w:rFonts w:ascii="楷体_GB2312" w:eastAsia="楷体_GB2312" w:hint="eastAsia"/>
      <w:b/>
      <w:bCs/>
      <w:color w:val="000000"/>
      <w:sz w:val="21"/>
      <w:szCs w:val="21"/>
      <w:u w:val="none"/>
    </w:rPr>
  </w:style>
  <w:style w:type="character" w:customStyle="1" w:styleId="contentgg">
    <w:name w:val="content_gg"/>
    <w:rsid w:val="00C20BF2"/>
    <w:rPr>
      <w:rFonts w:eastAsia="宋体"/>
      <w:kern w:val="2"/>
      <w:sz w:val="24"/>
      <w:szCs w:val="24"/>
      <w:lang w:val="en-US" w:eastAsia="zh-CN" w:bidi="ar-SA"/>
    </w:rPr>
  </w:style>
  <w:style w:type="character" w:customStyle="1" w:styleId="font01">
    <w:name w:val="font01"/>
    <w:rsid w:val="00C20BF2"/>
    <w:rPr>
      <w:rFonts w:ascii="Times New Roman" w:hAnsi="Times New Roman" w:cs="Times New Roman" w:hint="default"/>
      <w:color w:val="000000"/>
      <w:sz w:val="20"/>
      <w:szCs w:val="20"/>
      <w:u w:val="none"/>
    </w:rPr>
  </w:style>
  <w:style w:type="character" w:customStyle="1" w:styleId="Char1f5">
    <w:name w:val="正文文本 Char1"/>
    <w:qFormat/>
    <w:rsid w:val="00C20BF2"/>
    <w:rPr>
      <w:rFonts w:ascii="Times New Roman" w:eastAsia="宋体" w:hAnsi="Times New Roman" w:cs="Times New Roman"/>
      <w:szCs w:val="24"/>
    </w:rPr>
  </w:style>
  <w:style w:type="character" w:customStyle="1" w:styleId="Char1f6">
    <w:name w:val="正文文本缩进 Char1"/>
    <w:qFormat/>
    <w:rsid w:val="00C20BF2"/>
    <w:rPr>
      <w:rFonts w:ascii="Times New Roman" w:eastAsia="宋体" w:hAnsi="Times New Roman" w:cs="Times New Roman"/>
      <w:szCs w:val="24"/>
    </w:rPr>
  </w:style>
  <w:style w:type="character" w:customStyle="1" w:styleId="HTMLChar1">
    <w:name w:val="HTML 预设格式 Char1"/>
    <w:uiPriority w:val="99"/>
    <w:qFormat/>
    <w:rsid w:val="00C20BF2"/>
    <w:rPr>
      <w:rFonts w:ascii="Courier New" w:eastAsia="宋体" w:hAnsi="Courier New" w:cs="Courier New"/>
      <w:sz w:val="20"/>
      <w:szCs w:val="20"/>
    </w:rPr>
  </w:style>
  <w:style w:type="character" w:customStyle="1" w:styleId="afffffff">
    <w:name w:val="样式 ˎ̥ 黑色"/>
    <w:rsid w:val="00C20BF2"/>
    <w:rPr>
      <w:rFonts w:ascii="ˎ̥" w:hAnsi="ˎ̥"/>
      <w:color w:val="000000"/>
    </w:rPr>
  </w:style>
  <w:style w:type="character" w:customStyle="1" w:styleId="oblogtext">
    <w:name w:val="oblog_text"/>
    <w:rsid w:val="00C20BF2"/>
  </w:style>
  <w:style w:type="character" w:customStyle="1" w:styleId="k1">
    <w:name w:val="k1"/>
    <w:rsid w:val="00C20BF2"/>
    <w:rPr>
      <w:rFonts w:ascii="宋体" w:eastAsia="宋体" w:hAnsi="宋体" w:hint="eastAsia"/>
      <w:b/>
      <w:color w:val="FF0000"/>
      <w:sz w:val="30"/>
      <w:u w:val="none"/>
    </w:rPr>
  </w:style>
  <w:style w:type="character" w:customStyle="1" w:styleId="red1416b1">
    <w:name w:val="red14_16b1"/>
    <w:rsid w:val="00C20BF2"/>
    <w:rPr>
      <w:b/>
      <w:bCs/>
      <w:color w:val="CA0404"/>
      <w:sz w:val="21"/>
      <w:szCs w:val="21"/>
      <w:u w:val="none"/>
    </w:rPr>
  </w:style>
  <w:style w:type="character" w:customStyle="1" w:styleId="style3">
    <w:name w:val="style3"/>
    <w:rsid w:val="00C20BF2"/>
  </w:style>
  <w:style w:type="character" w:customStyle="1" w:styleId="blue1416b1">
    <w:name w:val="blue14_16b1"/>
    <w:rsid w:val="00C20BF2"/>
    <w:rPr>
      <w:b/>
      <w:bCs/>
      <w:color w:val="4361A1"/>
      <w:sz w:val="21"/>
      <w:szCs w:val="21"/>
      <w:u w:val="none"/>
    </w:rPr>
  </w:style>
  <w:style w:type="character" w:customStyle="1" w:styleId="Charf7">
    <w:name w:val="标题二 Char"/>
    <w:link w:val="afffffff0"/>
    <w:rsid w:val="00C20BF2"/>
    <w:rPr>
      <w:rFonts w:ascii="Times New Roman" w:hAnsi="Times New Roman"/>
    </w:rPr>
  </w:style>
  <w:style w:type="paragraph" w:customStyle="1" w:styleId="afffffff0">
    <w:name w:val="标题二"/>
    <w:basedOn w:val="a1"/>
    <w:next w:val="a1"/>
    <w:link w:val="Charf7"/>
    <w:rsid w:val="00C20BF2"/>
    <w:pPr>
      <w:tabs>
        <w:tab w:val="left" w:pos="360"/>
      </w:tabs>
      <w:jc w:val="center"/>
    </w:pPr>
    <w:rPr>
      <w:rFonts w:ascii="Times New Roman" w:hAnsi="Times New Roman"/>
      <w:sz w:val="24"/>
      <w:szCs w:val="24"/>
    </w:rPr>
  </w:style>
  <w:style w:type="character" w:customStyle="1" w:styleId="newtext">
    <w:name w:val="new_text"/>
    <w:rsid w:val="00C20BF2"/>
  </w:style>
  <w:style w:type="character" w:customStyle="1" w:styleId="f601">
    <w:name w:val="f601"/>
    <w:rsid w:val="00C20BF2"/>
    <w:rPr>
      <w:color w:val="FF6600"/>
    </w:rPr>
  </w:style>
  <w:style w:type="character" w:customStyle="1" w:styleId="FooterChar">
    <w:name w:val="Footer Char"/>
    <w:locked/>
    <w:rsid w:val="00C20BF2"/>
    <w:rPr>
      <w:rFonts w:cs="Times New Roman"/>
      <w:kern w:val="2"/>
      <w:sz w:val="18"/>
      <w:szCs w:val="18"/>
    </w:rPr>
  </w:style>
  <w:style w:type="character" w:customStyle="1" w:styleId="DocumentMapChar">
    <w:name w:val="Document Map Char"/>
    <w:locked/>
    <w:rsid w:val="00C20BF2"/>
    <w:rPr>
      <w:rFonts w:cs="Times New Roman"/>
      <w:kern w:val="2"/>
      <w:sz w:val="24"/>
      <w:szCs w:val="24"/>
      <w:shd w:val="clear" w:color="auto" w:fill="000080"/>
    </w:rPr>
  </w:style>
  <w:style w:type="character" w:customStyle="1" w:styleId="46">
    <w:name w:val="不明显强调4"/>
    <w:uiPriority w:val="19"/>
    <w:rsid w:val="00C20BF2"/>
    <w:rPr>
      <w:i/>
      <w:iCs/>
      <w:color w:val="808080"/>
    </w:rPr>
  </w:style>
  <w:style w:type="character" w:customStyle="1" w:styleId="f141">
    <w:name w:val="f141"/>
    <w:rsid w:val="00C20BF2"/>
    <w:rPr>
      <w:b/>
      <w:bCs/>
      <w:sz w:val="21"/>
      <w:szCs w:val="21"/>
    </w:rPr>
  </w:style>
  <w:style w:type="character" w:customStyle="1" w:styleId="Char1f7">
    <w:name w:val="尾注文本 Char1"/>
    <w:qFormat/>
    <w:rsid w:val="00C20BF2"/>
    <w:rPr>
      <w:rFonts w:ascii="Times New Roman" w:eastAsia="宋体" w:hAnsi="Times New Roman" w:cs="Times New Roman"/>
      <w:szCs w:val="24"/>
    </w:rPr>
  </w:style>
  <w:style w:type="character" w:customStyle="1" w:styleId="msoins0">
    <w:name w:val="msoins"/>
    <w:rsid w:val="00C20BF2"/>
  </w:style>
  <w:style w:type="character" w:customStyle="1" w:styleId="Charf8">
    <w:name w:val="正文基本格式 Char"/>
    <w:link w:val="afffffff1"/>
    <w:locked/>
    <w:rsid w:val="00C20BF2"/>
    <w:rPr>
      <w:rFonts w:ascii="Times New Roman" w:hAnsi="Times New Roman"/>
    </w:rPr>
  </w:style>
  <w:style w:type="paragraph" w:customStyle="1" w:styleId="afffffff1">
    <w:name w:val="正文基本格式"/>
    <w:basedOn w:val="a1"/>
    <w:link w:val="Charf8"/>
    <w:rsid w:val="00C20BF2"/>
    <w:pPr>
      <w:tabs>
        <w:tab w:val="left" w:pos="900"/>
        <w:tab w:val="left" w:pos="8119"/>
      </w:tabs>
      <w:spacing w:beforeLines="50" w:afterLines="50"/>
      <w:ind w:firstLineChars="200" w:firstLine="480"/>
    </w:pPr>
    <w:rPr>
      <w:rFonts w:ascii="Times New Roman" w:hAnsi="Times New Roman"/>
      <w:sz w:val="24"/>
      <w:szCs w:val="24"/>
    </w:rPr>
  </w:style>
  <w:style w:type="character" w:customStyle="1" w:styleId="1Char10">
    <w:name w:val="正文1 Char1"/>
    <w:rsid w:val="00C20BF2"/>
    <w:rPr>
      <w:rFonts w:ascii="宋体" w:eastAsia="宋体" w:hAnsi="Times New Roman" w:cs="Times New Roman"/>
      <w:color w:val="000000"/>
      <w:kern w:val="0"/>
      <w:sz w:val="24"/>
      <w:szCs w:val="20"/>
    </w:rPr>
  </w:style>
  <w:style w:type="paragraph" w:customStyle="1" w:styleId="BlockTextSgl">
    <w:name w:val="Block Text Sgl"/>
    <w:basedOn w:val="a1"/>
    <w:rsid w:val="00C20BF2"/>
    <w:pPr>
      <w:spacing w:after="240"/>
    </w:pPr>
    <w:rPr>
      <w:rFonts w:ascii="Times New Roman" w:eastAsia="宋体" w:hAnsi="Times New Roman" w:cs="Times New Roman"/>
      <w:kern w:val="0"/>
      <w:sz w:val="24"/>
      <w:szCs w:val="24"/>
      <w:lang w:eastAsia="en-US"/>
    </w:rPr>
  </w:style>
  <w:style w:type="paragraph" w:customStyle="1" w:styleId="STBListNumber4DBL">
    <w:name w:val="STB List Number 4 DBL"/>
    <w:basedOn w:val="a1"/>
    <w:rsid w:val="00C20BF2"/>
    <w:pPr>
      <w:spacing w:line="480" w:lineRule="auto"/>
      <w:ind w:firstLine="2880"/>
    </w:pPr>
    <w:rPr>
      <w:rFonts w:ascii="Times New Roman" w:eastAsia="宋体" w:hAnsi="Times New Roman" w:cs="Times New Roman"/>
      <w:kern w:val="0"/>
      <w:sz w:val="24"/>
      <w:szCs w:val="24"/>
      <w:lang w:eastAsia="en-US"/>
    </w:rPr>
  </w:style>
  <w:style w:type="paragraph" w:customStyle="1" w:styleId="ListArabic1">
    <w:name w:val="List Arabic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ListArabic4">
    <w:name w:val="List Arabic 4"/>
    <w:basedOn w:val="a1"/>
    <w:next w:val="BodyText4"/>
    <w:rsid w:val="00C20BF2"/>
    <w:pPr>
      <w:tabs>
        <w:tab w:val="left" w:pos="86"/>
        <w:tab w:val="left" w:pos="2438"/>
      </w:tabs>
      <w:spacing w:after="200" w:line="288" w:lineRule="auto"/>
      <w:ind w:left="2438" w:hanging="510"/>
    </w:pPr>
    <w:rPr>
      <w:rFonts w:ascii="CG Times" w:eastAsia="宋体" w:hAnsi="CG Times" w:cs="Times New Roman"/>
      <w:kern w:val="0"/>
      <w:sz w:val="22"/>
      <w:szCs w:val="20"/>
      <w:lang w:val="en-GB" w:eastAsia="en-US"/>
    </w:rPr>
  </w:style>
  <w:style w:type="paragraph" w:customStyle="1" w:styleId="BodyText4">
    <w:name w:val="Body Text 4"/>
    <w:basedOn w:val="a1"/>
    <w:rsid w:val="00C20BF2"/>
    <w:pPr>
      <w:spacing w:after="200" w:line="288" w:lineRule="auto"/>
      <w:ind w:left="2438"/>
    </w:pPr>
    <w:rPr>
      <w:rFonts w:ascii="CG Times" w:eastAsia="宋体" w:hAnsi="CG Times" w:cs="Times New Roman"/>
      <w:kern w:val="0"/>
      <w:sz w:val="22"/>
      <w:szCs w:val="20"/>
      <w:lang w:val="en-GB" w:eastAsia="en-US"/>
    </w:rPr>
  </w:style>
  <w:style w:type="paragraph" w:customStyle="1" w:styleId="BodyTextIndentSglJ">
    <w:name w:val="Body Text Indent Sgl J"/>
    <w:basedOn w:val="a1"/>
    <w:rsid w:val="00C20BF2"/>
    <w:pPr>
      <w:spacing w:after="240"/>
      <w:ind w:left="720"/>
    </w:pPr>
    <w:rPr>
      <w:rFonts w:ascii="Times New Roman" w:eastAsia="宋体" w:hAnsi="Times New Roman" w:cs="Times New Roman"/>
      <w:kern w:val="0"/>
      <w:sz w:val="24"/>
      <w:szCs w:val="24"/>
      <w:lang w:eastAsia="en-US"/>
    </w:rPr>
  </w:style>
  <w:style w:type="paragraph" w:customStyle="1" w:styleId="xl115">
    <w:name w:val="xl115"/>
    <w:basedOn w:val="a1"/>
    <w:rsid w:val="00C20BF2"/>
    <w:pPr>
      <w:spacing w:before="100" w:beforeAutospacing="1" w:after="100" w:afterAutospacing="1"/>
    </w:pPr>
    <w:rPr>
      <w:rFonts w:ascii="仿宋_GB2312" w:eastAsia="仿宋_GB2312" w:hAnsi="Arial Unicode MS" w:cs="Times New Roman" w:hint="eastAsia"/>
      <w:kern w:val="0"/>
      <w:sz w:val="18"/>
      <w:szCs w:val="18"/>
    </w:rPr>
  </w:style>
  <w:style w:type="paragraph" w:customStyle="1" w:styleId="xl74">
    <w:name w:val="xl74"/>
    <w:basedOn w:val="a1"/>
    <w:rsid w:val="00C20BF2"/>
    <w:pPr>
      <w:pBdr>
        <w:top w:val="single" w:sz="4" w:space="0" w:color="auto"/>
        <w:left w:val="single" w:sz="4" w:space="0" w:color="auto"/>
        <w:bottom w:val="double" w:sz="6"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Blank">
    <w:name w:val="Blank"/>
    <w:basedOn w:val="a1"/>
    <w:uiPriority w:val="99"/>
    <w:rsid w:val="00C20BF2"/>
    <w:pPr>
      <w:adjustRightInd w:val="0"/>
      <w:snapToGrid w:val="0"/>
      <w:textAlignment w:val="center"/>
    </w:pPr>
    <w:rPr>
      <w:rFonts w:ascii="Times New Roman" w:eastAsia="楷体_GB2312" w:hAnsi="Times New Roman" w:cs="Times New Roman"/>
      <w:spacing w:val="10"/>
      <w:kern w:val="24"/>
      <w:sz w:val="15"/>
      <w:szCs w:val="20"/>
    </w:rPr>
  </w:style>
  <w:style w:type="paragraph" w:customStyle="1" w:styleId="CharCharCharCharCharCharCharCharCharCharChar1CharCharCharCharCharCharChar">
    <w:name w:val="Char Char Char Char Char Char Char Char Char Char Char1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CharCharCharCharCharCharCharChar">
    <w:name w:val="Char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xl83">
    <w:name w:val="xl83"/>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kern w:val="0"/>
      <w:szCs w:val="21"/>
    </w:rPr>
  </w:style>
  <w:style w:type="paragraph" w:customStyle="1" w:styleId="NotesAlpha">
    <w:name w:val="Notes Alpha"/>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1f7">
    <w:name w:val="普通(网站)1"/>
    <w:basedOn w:val="a1"/>
    <w:uiPriority w:val="99"/>
    <w:qFormat/>
    <w:rsid w:val="00C20BF2"/>
    <w:pPr>
      <w:spacing w:before="100" w:beforeAutospacing="1" w:after="100" w:afterAutospacing="1"/>
    </w:pPr>
    <w:rPr>
      <w:rFonts w:ascii="宋体" w:eastAsia="宋体" w:hAnsi="宋体" w:cs="宋体"/>
      <w:kern w:val="0"/>
      <w:sz w:val="24"/>
      <w:szCs w:val="24"/>
    </w:rPr>
  </w:style>
  <w:style w:type="paragraph" w:customStyle="1" w:styleId="1CharCharCharChar">
    <w:name w:val="1 Char Char Char Char"/>
    <w:basedOn w:val="a1"/>
    <w:uiPriority w:val="99"/>
    <w:qFormat/>
    <w:rsid w:val="00C20BF2"/>
    <w:rPr>
      <w:rFonts w:ascii="Tahoma" w:eastAsia="宋体" w:hAnsi="Tahoma" w:cs="Times New Roman"/>
      <w:sz w:val="24"/>
      <w:szCs w:val="20"/>
    </w:rPr>
  </w:style>
  <w:style w:type="paragraph" w:customStyle="1" w:styleId="p0">
    <w:name w:val="p0"/>
    <w:basedOn w:val="a1"/>
    <w:uiPriority w:val="99"/>
    <w:qFormat/>
    <w:rsid w:val="00C20BF2"/>
    <w:rPr>
      <w:rFonts w:ascii="Times New Roman" w:eastAsia="宋体" w:hAnsi="Times New Roman" w:cs="Times New Roman"/>
      <w:kern w:val="0"/>
      <w:szCs w:val="21"/>
    </w:rPr>
  </w:style>
  <w:style w:type="paragraph" w:customStyle="1" w:styleId="CharCharCharCharCharCharCharCharCharCharChar">
    <w:name w:val="Char Char Char Char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xl86">
    <w:name w:val="xl86"/>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262">
    <w:name w:val="样式 样式2 + 小四 非加粗 段前: 6 磅 首行缩进:  2 字符"/>
    <w:basedOn w:val="a1"/>
    <w:rsid w:val="00C20BF2"/>
    <w:pPr>
      <w:spacing w:before="120"/>
      <w:ind w:firstLineChars="200" w:firstLine="480"/>
    </w:pPr>
    <w:rPr>
      <w:rFonts w:ascii="Times New Roman" w:eastAsia="宋体" w:hAnsi="Times New Roman" w:cs="宋体"/>
      <w:b/>
      <w:bCs/>
      <w:sz w:val="24"/>
      <w:szCs w:val="20"/>
    </w:rPr>
  </w:style>
  <w:style w:type="paragraph" w:customStyle="1" w:styleId="HeadingBody3">
    <w:name w:val="HeadingBody 3"/>
    <w:basedOn w:val="af3"/>
    <w:next w:val="BodyTextSglJ"/>
    <w:rsid w:val="00C20BF2"/>
    <w:pPr>
      <w:spacing w:after="240"/>
      <w:ind w:left="720" w:firstLine="720"/>
    </w:pPr>
    <w:rPr>
      <w:rFonts w:ascii="Times New Roman" w:eastAsia="宋体" w:hAnsi="Times New Roman" w:cs="Times New Roman"/>
      <w:kern w:val="0"/>
      <w:sz w:val="24"/>
      <w:szCs w:val="20"/>
      <w:lang w:eastAsia="en-US"/>
    </w:rPr>
  </w:style>
  <w:style w:type="paragraph" w:customStyle="1" w:styleId="BodyTextSglJ">
    <w:name w:val="Body Text Sgl J"/>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CenterHeading">
    <w:name w:val="Center Heading"/>
    <w:basedOn w:val="a1"/>
    <w:next w:val="a1"/>
    <w:rsid w:val="00C20BF2"/>
    <w:pPr>
      <w:spacing w:after="240"/>
      <w:jc w:val="center"/>
    </w:pPr>
    <w:rPr>
      <w:rFonts w:ascii="Times New Roman" w:eastAsia="宋体" w:hAnsi="Times New Roman" w:cs="Times New Roman"/>
      <w:kern w:val="0"/>
      <w:sz w:val="24"/>
      <w:szCs w:val="20"/>
    </w:rPr>
  </w:style>
  <w:style w:type="paragraph" w:customStyle="1" w:styleId="BodyText3J">
    <w:name w:val="Body Text 3 J"/>
    <w:basedOn w:val="31"/>
    <w:rsid w:val="00C20BF2"/>
    <w:pPr>
      <w:spacing w:after="0" w:line="360" w:lineRule="auto"/>
      <w:ind w:firstLine="1440"/>
    </w:pPr>
    <w:rPr>
      <w:kern w:val="0"/>
      <w:sz w:val="24"/>
      <w:lang w:eastAsia="en-US"/>
    </w:rPr>
  </w:style>
  <w:style w:type="paragraph" w:customStyle="1" w:styleId="Addenda">
    <w:name w:val="Addenda"/>
    <w:basedOn w:val="a1"/>
    <w:next w:val="a1"/>
    <w:rsid w:val="00C20BF2"/>
    <w:pPr>
      <w:keepNext/>
      <w:keepLines/>
      <w:tabs>
        <w:tab w:val="right" w:pos="8640"/>
      </w:tabs>
      <w:suppressAutoHyphens/>
      <w:autoSpaceDE w:val="0"/>
      <w:jc w:val="center"/>
    </w:pPr>
    <w:rPr>
      <w:rFonts w:ascii="Times New Roman" w:eastAsia="宋体" w:hAnsi="Times New Roman" w:cs="Times New Roman"/>
      <w:b/>
      <w:bCs/>
      <w:kern w:val="0"/>
      <w:sz w:val="22"/>
      <w:szCs w:val="24"/>
      <w:lang w:val="en-GB" w:eastAsia="ar-SA"/>
    </w:rPr>
  </w:style>
  <w:style w:type="paragraph" w:customStyle="1" w:styleId="2f6">
    <w:name w:val="修订2"/>
    <w:uiPriority w:val="99"/>
    <w:rsid w:val="00C20BF2"/>
    <w:pPr>
      <w:spacing w:after="200" w:line="276" w:lineRule="auto"/>
    </w:pPr>
    <w:rPr>
      <w:rFonts w:ascii="Calibri" w:eastAsia="宋体" w:hAnsi="Calibri" w:cs="Times New Roman"/>
      <w:kern w:val="0"/>
      <w:sz w:val="22"/>
      <w:szCs w:val="22"/>
    </w:rPr>
  </w:style>
  <w:style w:type="paragraph" w:customStyle="1" w:styleId="xl67">
    <w:name w:val="xl67"/>
    <w:basedOn w:val="a1"/>
    <w:rsid w:val="00C20BF2"/>
    <w:pPr>
      <w:pBdr>
        <w:top w:val="double" w:sz="6" w:space="0" w:color="auto"/>
        <w:left w:val="single" w:sz="4" w:space="0" w:color="auto"/>
        <w:bottom w:val="single" w:sz="4" w:space="0" w:color="auto"/>
        <w:right w:val="double" w:sz="6" w:space="0" w:color="auto"/>
      </w:pBdr>
      <w:spacing w:before="100" w:beforeAutospacing="1" w:after="100" w:afterAutospacing="1"/>
      <w:jc w:val="center"/>
    </w:pPr>
    <w:rPr>
      <w:rFonts w:ascii="Arial" w:eastAsia="宋体" w:hAnsi="Arial" w:cs="Arial"/>
      <w:b/>
      <w:bCs/>
      <w:kern w:val="0"/>
      <w:szCs w:val="21"/>
    </w:rPr>
  </w:style>
  <w:style w:type="paragraph" w:customStyle="1" w:styleId="xl70">
    <w:name w:val="xl70"/>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b/>
      <w:bCs/>
      <w:kern w:val="0"/>
      <w:szCs w:val="21"/>
    </w:rPr>
  </w:style>
  <w:style w:type="paragraph" w:customStyle="1" w:styleId="Style1">
    <w:name w:val="Style1"/>
    <w:basedOn w:val="HeadingBody2"/>
    <w:rsid w:val="00C20BF2"/>
  </w:style>
  <w:style w:type="paragraph" w:customStyle="1" w:styleId="HeadingBody2">
    <w:name w:val="HeadingBody 2"/>
    <w:basedOn w:val="BodyTextSglJ"/>
    <w:next w:val="BodyTextSglJ"/>
    <w:rsid w:val="00C20BF2"/>
    <w:pPr>
      <w:ind w:firstLine="0"/>
    </w:pPr>
  </w:style>
  <w:style w:type="paragraph" w:customStyle="1" w:styleId="CharCharCharCharCharCharCharCharCharChar1">
    <w:name w:val="Char Char Char Char Char Char Char Char Char Char1"/>
    <w:basedOn w:val="a1"/>
    <w:rsid w:val="00C20BF2"/>
    <w:rPr>
      <w:rFonts w:ascii="Times New Roman" w:eastAsia="宋体" w:hAnsi="Times New Roman" w:cs="Times New Roman"/>
      <w:szCs w:val="24"/>
    </w:rPr>
  </w:style>
  <w:style w:type="paragraph" w:customStyle="1" w:styleId="STBBullet4">
    <w:name w:val="STB Bullet 4"/>
    <w:basedOn w:val="a1"/>
    <w:rsid w:val="00C20BF2"/>
    <w:pPr>
      <w:tabs>
        <w:tab w:val="left" w:pos="1800"/>
      </w:tabs>
      <w:spacing w:after="240"/>
      <w:ind w:firstLine="1440"/>
    </w:pPr>
    <w:rPr>
      <w:rFonts w:ascii="Times New Roman" w:eastAsia="宋体" w:hAnsi="Times New Roman" w:cs="Times New Roman"/>
      <w:kern w:val="0"/>
      <w:sz w:val="24"/>
      <w:szCs w:val="24"/>
      <w:lang w:eastAsia="en-US"/>
    </w:rPr>
  </w:style>
  <w:style w:type="paragraph" w:customStyle="1" w:styleId="BlockText5">
    <w:name w:val="Block Text .5"/>
    <w:basedOn w:val="a1"/>
    <w:rsid w:val="00C20BF2"/>
    <w:pPr>
      <w:spacing w:line="480" w:lineRule="auto"/>
      <w:ind w:left="720" w:right="720"/>
    </w:pPr>
    <w:rPr>
      <w:rFonts w:ascii="Times New Roman" w:eastAsia="宋体" w:hAnsi="Times New Roman" w:cs="Times New Roman"/>
      <w:kern w:val="0"/>
      <w:sz w:val="24"/>
      <w:szCs w:val="20"/>
      <w:lang w:eastAsia="en-US"/>
    </w:rPr>
  </w:style>
  <w:style w:type="paragraph" w:customStyle="1" w:styleId="BodyTextIndentInchJ">
    <w:name w:val="Body Text Indent Inch J"/>
    <w:basedOn w:val="a1"/>
    <w:rsid w:val="00C20BF2"/>
    <w:pPr>
      <w:spacing w:line="480" w:lineRule="auto"/>
      <w:ind w:left="1440"/>
    </w:pPr>
    <w:rPr>
      <w:rFonts w:ascii="Times New Roman" w:eastAsia="宋体" w:hAnsi="Times New Roman" w:cs="Times New Roman"/>
      <w:kern w:val="0"/>
      <w:sz w:val="24"/>
      <w:szCs w:val="24"/>
      <w:lang w:eastAsia="en-US"/>
    </w:rPr>
  </w:style>
  <w:style w:type="paragraph" w:customStyle="1" w:styleId="3e">
    <w:name w:val="3级标题"/>
    <w:basedOn w:val="a1"/>
    <w:rsid w:val="00C20BF2"/>
    <w:pPr>
      <w:spacing w:line="360" w:lineRule="auto"/>
    </w:pPr>
    <w:rPr>
      <w:rFonts w:ascii="Arial" w:eastAsia="幼圆" w:hAnsi="Arial" w:cs="Times New Roman"/>
      <w:b/>
      <w:sz w:val="28"/>
      <w:szCs w:val="20"/>
    </w:rPr>
  </w:style>
  <w:style w:type="paragraph" w:customStyle="1" w:styleId="2f7">
    <w:name w:val="明显引用2"/>
    <w:basedOn w:val="a1"/>
    <w:next w:val="a1"/>
    <w:rsid w:val="00C20BF2"/>
    <w:pPr>
      <w:pBdr>
        <w:bottom w:val="single" w:sz="4" w:space="4" w:color="4F81BD"/>
      </w:pBdr>
      <w:spacing w:before="200" w:after="280" w:line="276" w:lineRule="auto"/>
      <w:ind w:left="936" w:right="936"/>
    </w:pPr>
    <w:rPr>
      <w:rFonts w:ascii="Calibri" w:eastAsia="宋体" w:hAnsi="Calibri" w:cs="Times New Roman"/>
      <w:b/>
      <w:bCs/>
      <w:i/>
      <w:iCs/>
      <w:color w:val="4F81BD"/>
      <w:kern w:val="0"/>
      <w:sz w:val="22"/>
      <w:szCs w:val="20"/>
    </w:rPr>
  </w:style>
  <w:style w:type="paragraph" w:customStyle="1" w:styleId="NotesRoman">
    <w:name w:val="Notes Roman"/>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STBListNumber2">
    <w:name w:val="STB List Number 2"/>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NoSpacing1">
    <w:name w:val="No Spacing1"/>
    <w:uiPriority w:val="1"/>
    <w:rsid w:val="00C20BF2"/>
    <w:rPr>
      <w:rFonts w:ascii="Calibri" w:eastAsia="宋体" w:hAnsi="Calibri" w:cs="Times New Roman"/>
      <w:kern w:val="0"/>
      <w:sz w:val="22"/>
      <w:szCs w:val="22"/>
    </w:rPr>
  </w:style>
  <w:style w:type="paragraph" w:customStyle="1" w:styleId="Basic">
    <w:name w:val="Basic"/>
    <w:basedOn w:val="a1"/>
    <w:rsid w:val="00C20BF2"/>
    <w:pPr>
      <w:adjustRightInd w:val="0"/>
      <w:snapToGrid w:val="0"/>
      <w:textAlignment w:val="center"/>
    </w:pPr>
    <w:rPr>
      <w:rFonts w:ascii="Times New Roman" w:eastAsia="宋体" w:hAnsi="Times New Roman" w:cs="Times New Roman"/>
      <w:kern w:val="21"/>
      <w:szCs w:val="20"/>
    </w:rPr>
  </w:style>
  <w:style w:type="paragraph" w:customStyle="1" w:styleId="DD1615">
    <w:name w:val="样式 DD1 + (西文) 宋体 (中文) 宋体 小四 两端对齐 段前: 6 磅 行距: 1.5 倍行距 首行缩进:..."/>
    <w:basedOn w:val="a1"/>
    <w:rsid w:val="00C20BF2"/>
    <w:pPr>
      <w:spacing w:before="120" w:line="360" w:lineRule="auto"/>
      <w:ind w:firstLineChars="200" w:firstLine="480"/>
    </w:pPr>
    <w:rPr>
      <w:rFonts w:ascii="宋体" w:eastAsia="宋体" w:hAnsi="宋体" w:cs="宋体"/>
      <w:kern w:val="0"/>
      <w:sz w:val="24"/>
      <w:szCs w:val="20"/>
    </w:rPr>
  </w:style>
  <w:style w:type="paragraph" w:customStyle="1" w:styleId="Article1L3">
    <w:name w:val="Article1_L3"/>
    <w:basedOn w:val="Article1L2"/>
    <w:next w:val="a1"/>
    <w:rsid w:val="00C20BF2"/>
    <w:pPr>
      <w:tabs>
        <w:tab w:val="left" w:pos="780"/>
        <w:tab w:val="left" w:pos="985"/>
        <w:tab w:val="left" w:pos="1800"/>
        <w:tab w:val="left" w:pos="1980"/>
      </w:tabs>
      <w:ind w:left="780" w:firstLine="1440"/>
      <w:outlineLvl w:val="2"/>
    </w:pPr>
  </w:style>
  <w:style w:type="paragraph" w:customStyle="1" w:styleId="Article1L2">
    <w:name w:val="Article1_L2"/>
    <w:basedOn w:val="Article1L1"/>
    <w:next w:val="a1"/>
    <w:rsid w:val="00C20BF2"/>
    <w:pPr>
      <w:keepNext w:val="0"/>
      <w:tabs>
        <w:tab w:val="left" w:pos="1199"/>
        <w:tab w:val="left" w:pos="1281"/>
        <w:tab w:val="left" w:pos="2160"/>
      </w:tabs>
      <w:ind w:left="1199" w:hanging="420"/>
      <w:jc w:val="left"/>
      <w:outlineLvl w:val="1"/>
    </w:pPr>
    <w:rPr>
      <w:b w:val="0"/>
    </w:rPr>
  </w:style>
  <w:style w:type="paragraph" w:customStyle="1" w:styleId="Article1L1">
    <w:name w:val="Article1_L1"/>
    <w:basedOn w:val="a1"/>
    <w:next w:val="a1"/>
    <w:rsid w:val="00C20BF2"/>
    <w:pPr>
      <w:keepNext/>
      <w:spacing w:after="240"/>
      <w:jc w:val="center"/>
      <w:outlineLvl w:val="0"/>
    </w:pPr>
    <w:rPr>
      <w:rFonts w:ascii="Times New Roman" w:eastAsia="MS Mincho" w:hAnsi="Times New Roman" w:cs="Times New Roman"/>
      <w:b/>
      <w:kern w:val="0"/>
      <w:sz w:val="24"/>
      <w:szCs w:val="20"/>
      <w:lang w:eastAsia="en-US"/>
    </w:rPr>
  </w:style>
  <w:style w:type="paragraph" w:customStyle="1" w:styleId="Article1L8">
    <w:name w:val="Article1_L8"/>
    <w:basedOn w:val="Article1L7"/>
    <w:next w:val="a1"/>
    <w:rsid w:val="00C20BF2"/>
    <w:pPr>
      <w:tabs>
        <w:tab w:val="left" w:pos="2940"/>
        <w:tab w:val="left" w:pos="3070"/>
      </w:tabs>
      <w:ind w:left="2880"/>
      <w:outlineLvl w:val="7"/>
    </w:pPr>
  </w:style>
  <w:style w:type="paragraph" w:customStyle="1" w:styleId="Article1L7">
    <w:name w:val="Article1_L7"/>
    <w:basedOn w:val="Article1L6"/>
    <w:next w:val="a1"/>
    <w:rsid w:val="00C20BF2"/>
    <w:pPr>
      <w:tabs>
        <w:tab w:val="left" w:pos="2520"/>
        <w:tab w:val="left" w:pos="2650"/>
      </w:tabs>
      <w:ind w:left="2520" w:hanging="360"/>
      <w:outlineLvl w:val="6"/>
    </w:pPr>
    <w:rPr>
      <w:rFonts w:eastAsia="Times New Roman"/>
    </w:rPr>
  </w:style>
  <w:style w:type="paragraph" w:customStyle="1" w:styleId="Article1L6">
    <w:name w:val="Article1_L6"/>
    <w:basedOn w:val="Article1L5"/>
    <w:next w:val="a1"/>
    <w:rsid w:val="00C20BF2"/>
    <w:pPr>
      <w:tabs>
        <w:tab w:val="left" w:pos="1800"/>
        <w:tab w:val="left" w:pos="2100"/>
        <w:tab w:val="left" w:pos="2230"/>
      </w:tabs>
      <w:ind w:left="2100" w:firstLine="720"/>
      <w:outlineLvl w:val="5"/>
    </w:pPr>
  </w:style>
  <w:style w:type="paragraph" w:customStyle="1" w:styleId="Article1L5">
    <w:name w:val="Article1_L5"/>
    <w:basedOn w:val="Article1L4"/>
    <w:next w:val="a1"/>
    <w:rsid w:val="00C20BF2"/>
    <w:pPr>
      <w:tabs>
        <w:tab w:val="left" w:pos="1680"/>
      </w:tabs>
      <w:ind w:left="1680"/>
      <w:outlineLvl w:val="4"/>
    </w:pPr>
  </w:style>
  <w:style w:type="paragraph" w:customStyle="1" w:styleId="Article1L4">
    <w:name w:val="Article1_L4"/>
    <w:basedOn w:val="Article1L3"/>
    <w:next w:val="a1"/>
    <w:rsid w:val="00C20BF2"/>
    <w:pPr>
      <w:tabs>
        <w:tab w:val="clear" w:pos="780"/>
        <w:tab w:val="clear" w:pos="985"/>
        <w:tab w:val="clear" w:pos="1800"/>
        <w:tab w:val="clear" w:pos="1980"/>
        <w:tab w:val="left" w:pos="1390"/>
        <w:tab w:val="left" w:pos="2880"/>
      </w:tabs>
      <w:ind w:left="720" w:hanging="420"/>
      <w:outlineLvl w:val="3"/>
    </w:pPr>
  </w:style>
  <w:style w:type="paragraph" w:customStyle="1" w:styleId="HeadingBody5">
    <w:name w:val="HeadingBody 5"/>
    <w:basedOn w:val="af3"/>
    <w:next w:val="BodyTextSglJ"/>
    <w:rsid w:val="00C20BF2"/>
    <w:pPr>
      <w:spacing w:after="240"/>
      <w:ind w:left="3600" w:hanging="720"/>
    </w:pPr>
    <w:rPr>
      <w:rFonts w:ascii="Times New Roman" w:eastAsia="宋体" w:hAnsi="Times New Roman" w:cs="Times New Roman"/>
      <w:kern w:val="0"/>
      <w:sz w:val="24"/>
      <w:szCs w:val="20"/>
      <w:lang w:eastAsia="en-US"/>
    </w:rPr>
  </w:style>
  <w:style w:type="paragraph" w:customStyle="1" w:styleId="BlockText1J">
    <w:name w:val="Block Text 1 J"/>
    <w:basedOn w:val="a1"/>
    <w:rsid w:val="00C20BF2"/>
    <w:pPr>
      <w:spacing w:line="480" w:lineRule="auto"/>
      <w:ind w:left="1440" w:right="1440"/>
    </w:pPr>
    <w:rPr>
      <w:rFonts w:ascii="Times New Roman" w:eastAsia="宋体" w:hAnsi="Times New Roman" w:cs="Times New Roman"/>
      <w:kern w:val="0"/>
      <w:sz w:val="24"/>
      <w:szCs w:val="24"/>
      <w:lang w:eastAsia="en-US"/>
    </w:rPr>
  </w:style>
  <w:style w:type="paragraph" w:customStyle="1" w:styleId="CenteredText">
    <w:name w:val="Centered Text"/>
    <w:basedOn w:val="a1"/>
    <w:rsid w:val="00C20BF2"/>
    <w:pPr>
      <w:spacing w:after="240"/>
      <w:jc w:val="center"/>
    </w:pPr>
    <w:rPr>
      <w:rFonts w:ascii="Times New Roman" w:eastAsia="宋体" w:hAnsi="Times New Roman" w:cs="Times New Roman"/>
      <w:kern w:val="0"/>
      <w:sz w:val="24"/>
      <w:szCs w:val="24"/>
      <w:lang w:eastAsia="en-US"/>
    </w:rPr>
  </w:style>
  <w:style w:type="paragraph" w:customStyle="1" w:styleId="LOGO">
    <w:name w:val="LOGO"/>
    <w:basedOn w:val="a1"/>
    <w:next w:val="a1"/>
    <w:rsid w:val="00C20BF2"/>
    <w:pPr>
      <w:spacing w:line="288" w:lineRule="auto"/>
      <w:jc w:val="center"/>
    </w:pPr>
    <w:rPr>
      <w:rFonts w:ascii="Copperplate33bc" w:eastAsia="宋体" w:hAnsi="Copperplate33bc" w:cs="Times New Roman"/>
      <w:caps/>
      <w:kern w:val="0"/>
      <w:sz w:val="36"/>
      <w:szCs w:val="20"/>
      <w:lang w:val="en-GB" w:eastAsia="en-US"/>
    </w:rPr>
  </w:style>
  <w:style w:type="paragraph" w:customStyle="1" w:styleId="47">
    <w:name w:val="列出段落4"/>
    <w:basedOn w:val="a1"/>
    <w:rsid w:val="00C20BF2"/>
    <w:pPr>
      <w:ind w:firstLineChars="200" w:firstLine="420"/>
    </w:pPr>
    <w:rPr>
      <w:rFonts w:ascii="Calibri" w:eastAsia="宋体" w:hAnsi="Calibri" w:cs="Times New Roman"/>
    </w:rPr>
  </w:style>
  <w:style w:type="paragraph" w:customStyle="1" w:styleId="3f">
    <w:name w:val="修订3"/>
    <w:uiPriority w:val="99"/>
    <w:rsid w:val="00C20BF2"/>
    <w:rPr>
      <w:rFonts w:ascii="Times New Roman" w:eastAsia="宋体" w:hAnsi="Times New Roman" w:cs="Times New Roman"/>
      <w:sz w:val="21"/>
      <w:szCs w:val="20"/>
    </w:rPr>
  </w:style>
  <w:style w:type="paragraph" w:customStyle="1" w:styleId="xl63">
    <w:name w:val="xl63"/>
    <w:basedOn w:val="a1"/>
    <w:qFormat/>
    <w:rsid w:val="00C20BF2"/>
    <w:pPr>
      <w:spacing w:before="100" w:beforeAutospacing="1" w:after="100" w:afterAutospacing="1"/>
    </w:pPr>
    <w:rPr>
      <w:rFonts w:ascii="宋体" w:eastAsia="宋体" w:hAnsi="宋体" w:cs="宋体"/>
      <w:kern w:val="0"/>
      <w:szCs w:val="21"/>
    </w:rPr>
  </w:style>
  <w:style w:type="character" w:customStyle="1" w:styleId="Char2b">
    <w:name w:val="结束语 Char2"/>
    <w:basedOn w:val="a2"/>
    <w:uiPriority w:val="99"/>
    <w:semiHidden/>
    <w:rsid w:val="00C20BF2"/>
    <w:rPr>
      <w:rFonts w:ascii="Times New Roman" w:hAnsi="Times New Roman"/>
      <w:kern w:val="2"/>
      <w:sz w:val="21"/>
      <w:szCs w:val="24"/>
    </w:rPr>
  </w:style>
  <w:style w:type="paragraph" w:customStyle="1" w:styleId="260">
    <w:name w:val="样式 样式2 + 小四 非加粗 段前: 6 磅"/>
    <w:basedOn w:val="a1"/>
    <w:next w:val="a1"/>
    <w:rsid w:val="00C20BF2"/>
    <w:pPr>
      <w:spacing w:before="120"/>
    </w:pPr>
    <w:rPr>
      <w:rFonts w:ascii="Times New Roman" w:eastAsia="宋体" w:hAnsi="Times New Roman" w:cs="宋体"/>
      <w:bCs/>
      <w:sz w:val="24"/>
      <w:szCs w:val="20"/>
    </w:rPr>
  </w:style>
  <w:style w:type="paragraph" w:customStyle="1" w:styleId="48">
    <w:name w:val="4"/>
    <w:basedOn w:val="a1"/>
    <w:next w:val="affb"/>
    <w:rsid w:val="00C20BF2"/>
    <w:rPr>
      <w:rFonts w:ascii="宋体" w:eastAsia="宋体" w:hAnsi="Courier New" w:cs="Times New Roman"/>
      <w:szCs w:val="20"/>
    </w:rPr>
  </w:style>
  <w:style w:type="paragraph" w:customStyle="1" w:styleId="HeadingBody7">
    <w:name w:val="HeadingBody 7"/>
    <w:basedOn w:val="af3"/>
    <w:next w:val="BodyTextSglJ"/>
    <w:rsid w:val="00C20BF2"/>
    <w:pPr>
      <w:spacing w:after="240"/>
      <w:ind w:left="4320" w:hanging="720"/>
    </w:pPr>
    <w:rPr>
      <w:rFonts w:ascii="Times New Roman" w:eastAsia="宋体" w:hAnsi="Times New Roman" w:cs="Times New Roman"/>
      <w:kern w:val="0"/>
      <w:sz w:val="24"/>
      <w:szCs w:val="20"/>
      <w:lang w:eastAsia="en-US"/>
    </w:rPr>
  </w:style>
  <w:style w:type="paragraph" w:customStyle="1" w:styleId="bullet">
    <w:name w:val="bullet"/>
    <w:basedOn w:val="a1"/>
    <w:rsid w:val="00C20BF2"/>
    <w:pPr>
      <w:tabs>
        <w:tab w:val="left" w:pos="360"/>
      </w:tabs>
      <w:spacing w:before="40" w:line="200" w:lineRule="exact"/>
      <w:ind w:left="360" w:hanging="360"/>
    </w:pPr>
    <w:rPr>
      <w:rFonts w:ascii="Times" w:eastAsia="Times" w:hAnsi="Times" w:cs="Times New Roman"/>
      <w:kern w:val="0"/>
      <w:sz w:val="17"/>
      <w:szCs w:val="20"/>
      <w:lang w:val="en-GB" w:eastAsia="en-US"/>
    </w:rPr>
  </w:style>
  <w:style w:type="paragraph" w:customStyle="1" w:styleId="hkBodj">
    <w:name w:val="hkBodj"/>
    <w:basedOn w:val="a1"/>
    <w:rsid w:val="00C20BF2"/>
    <w:pPr>
      <w:suppressAutoHyphens/>
      <w:spacing w:after="240"/>
      <w:ind w:firstLine="720"/>
    </w:pPr>
    <w:rPr>
      <w:rFonts w:ascii="Century Schoolbook" w:eastAsia="Times New Roman" w:hAnsi="Century Schoolbook" w:cs="Times New Roman"/>
      <w:kern w:val="0"/>
      <w:sz w:val="24"/>
      <w:szCs w:val="20"/>
      <w:lang w:eastAsia="zh-TW"/>
    </w:rPr>
  </w:style>
  <w:style w:type="paragraph" w:customStyle="1" w:styleId="2f8">
    <w:name w:val="无间隔2"/>
    <w:rsid w:val="00C20BF2"/>
    <w:rPr>
      <w:rFonts w:ascii="Calibri" w:eastAsia="宋体" w:hAnsi="Calibri" w:cs="Times New Roman"/>
      <w:kern w:val="0"/>
      <w:sz w:val="22"/>
      <w:szCs w:val="22"/>
    </w:rPr>
  </w:style>
  <w:style w:type="paragraph" w:customStyle="1" w:styleId="ListRoman1">
    <w:name w:val="List Roman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STBBullet3DBL">
    <w:name w:val="STB Bullet 3 DBL"/>
    <w:basedOn w:val="a1"/>
    <w:rsid w:val="00C20BF2"/>
    <w:pPr>
      <w:tabs>
        <w:tab w:val="left" w:pos="1440"/>
      </w:tabs>
      <w:spacing w:line="480" w:lineRule="auto"/>
      <w:ind w:firstLine="1080"/>
    </w:pPr>
    <w:rPr>
      <w:rFonts w:ascii="Times New Roman" w:eastAsia="宋体" w:hAnsi="Times New Roman" w:cs="Times New Roman"/>
      <w:kern w:val="0"/>
      <w:sz w:val="24"/>
      <w:szCs w:val="24"/>
      <w:lang w:eastAsia="en-US"/>
    </w:rPr>
  </w:style>
  <w:style w:type="paragraph" w:customStyle="1" w:styleId="Web">
    <w:name w:val="普通 (Web)"/>
    <w:basedOn w:val="a1"/>
    <w:rsid w:val="00C20BF2"/>
    <w:rPr>
      <w:rFonts w:ascii="Times New Roman" w:eastAsia="宋体" w:hAnsi="Times New Roman" w:cs="Times New Roman"/>
      <w:sz w:val="24"/>
      <w:szCs w:val="24"/>
    </w:rPr>
  </w:style>
  <w:style w:type="paragraph" w:customStyle="1" w:styleId="BodyTextIndentInch">
    <w:name w:val="Body Text Indent Inch"/>
    <w:basedOn w:val="a1"/>
    <w:rsid w:val="00C20BF2"/>
    <w:pPr>
      <w:spacing w:line="480" w:lineRule="auto"/>
      <w:ind w:left="1440"/>
    </w:pPr>
    <w:rPr>
      <w:rFonts w:ascii="Times New Roman" w:eastAsia="宋体" w:hAnsi="Times New Roman" w:cs="Times New Roman"/>
      <w:kern w:val="0"/>
      <w:sz w:val="24"/>
      <w:szCs w:val="24"/>
      <w:lang w:eastAsia="en-US"/>
    </w:rPr>
  </w:style>
  <w:style w:type="paragraph" w:customStyle="1" w:styleId="CharCharCharCharCharCharCharCharCharCharChar1CharCharChar">
    <w:name w:val="Char Char Char Char Char Char Char Char Char Char Char1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1f8">
    <w:name w:val="列出段落1"/>
    <w:basedOn w:val="a1"/>
    <w:link w:val="Charf9"/>
    <w:uiPriority w:val="99"/>
    <w:qFormat/>
    <w:rsid w:val="00C20BF2"/>
    <w:pPr>
      <w:ind w:left="720"/>
      <w:contextualSpacing/>
    </w:pPr>
    <w:rPr>
      <w:rFonts w:ascii="Times New Roman" w:eastAsia="Arial Unicode MS" w:hAnsi="Times New Roman" w:cs="Times New Roman"/>
      <w:kern w:val="0"/>
      <w:sz w:val="24"/>
      <w:szCs w:val="24"/>
    </w:rPr>
  </w:style>
  <w:style w:type="paragraph" w:customStyle="1" w:styleId="2f9">
    <w:name w:val="引用2"/>
    <w:basedOn w:val="a1"/>
    <w:next w:val="a1"/>
    <w:rsid w:val="00C20BF2"/>
    <w:pPr>
      <w:spacing w:after="200" w:line="276" w:lineRule="auto"/>
    </w:pPr>
    <w:rPr>
      <w:rFonts w:ascii="Calibri" w:eastAsia="宋体" w:hAnsi="Calibri" w:cs="Times New Roman"/>
      <w:i/>
      <w:iCs/>
      <w:color w:val="000000"/>
      <w:kern w:val="0"/>
      <w:sz w:val="22"/>
      <w:szCs w:val="20"/>
    </w:rPr>
  </w:style>
  <w:style w:type="paragraph" w:customStyle="1" w:styleId="TOC2">
    <w:name w:val="TOC 标题2"/>
    <w:basedOn w:val="10"/>
    <w:next w:val="a1"/>
    <w:rsid w:val="00C20BF2"/>
    <w:pPr>
      <w:spacing w:before="480" w:after="0" w:line="276" w:lineRule="auto"/>
      <w:outlineLvl w:val="9"/>
    </w:pPr>
    <w:rPr>
      <w:rFonts w:ascii="Cambria" w:eastAsia="宋体" w:hAnsi="Cambria" w:cs="Times New Roman"/>
      <w:color w:val="365F91"/>
      <w:kern w:val="0"/>
      <w:sz w:val="28"/>
      <w:szCs w:val="28"/>
    </w:rPr>
  </w:style>
  <w:style w:type="character" w:customStyle="1" w:styleId="Char2c">
    <w:name w:val="电子邮件签名 Char2"/>
    <w:basedOn w:val="a2"/>
    <w:uiPriority w:val="99"/>
    <w:semiHidden/>
    <w:rsid w:val="00C20BF2"/>
    <w:rPr>
      <w:rFonts w:ascii="Times New Roman" w:hAnsi="Times New Roman"/>
      <w:kern w:val="2"/>
      <w:sz w:val="21"/>
      <w:szCs w:val="24"/>
    </w:rPr>
  </w:style>
  <w:style w:type="paragraph" w:customStyle="1" w:styleId="C289308D74E2492DA70DEFAE9D5EDFC8">
    <w:name w:val="C289308D74E2492DA70DEFAE9D5EDFC8"/>
    <w:rsid w:val="00C20BF2"/>
    <w:pPr>
      <w:spacing w:after="200" w:line="276" w:lineRule="auto"/>
    </w:pPr>
    <w:rPr>
      <w:rFonts w:ascii="Calibri" w:eastAsia="宋体" w:hAnsi="Calibri" w:cs="Times New Roman"/>
      <w:kern w:val="0"/>
      <w:sz w:val="22"/>
      <w:szCs w:val="22"/>
    </w:rPr>
  </w:style>
  <w:style w:type="paragraph" w:customStyle="1" w:styleId="PartHeadings">
    <w:name w:val="Part Headings"/>
    <w:basedOn w:val="a1"/>
    <w:next w:val="a1"/>
    <w:rsid w:val="00C20BF2"/>
    <w:pPr>
      <w:tabs>
        <w:tab w:val="left" w:pos="612"/>
      </w:tabs>
      <w:suppressAutoHyphens/>
      <w:spacing w:after="300" w:line="312" w:lineRule="auto"/>
      <w:jc w:val="center"/>
      <w:outlineLvl w:val="2"/>
    </w:pPr>
    <w:rPr>
      <w:rFonts w:ascii="CG Times" w:eastAsia="宋体" w:hAnsi="CG Times" w:cs="Times New Roman"/>
      <w:b/>
      <w:kern w:val="0"/>
      <w:szCs w:val="20"/>
      <w:lang w:val="en-GB" w:eastAsia="en-US"/>
    </w:rPr>
  </w:style>
  <w:style w:type="paragraph" w:customStyle="1" w:styleId="Address">
    <w:name w:val="Address"/>
    <w:basedOn w:val="a1"/>
    <w:rsid w:val="00C20BF2"/>
    <w:pPr>
      <w:pBdr>
        <w:left w:val="single" w:sz="4" w:space="6" w:color="auto"/>
      </w:pBdr>
      <w:spacing w:line="200" w:lineRule="exact"/>
    </w:pPr>
    <w:rPr>
      <w:rFonts w:ascii="Times New Roman" w:eastAsia="宋体" w:hAnsi="Times New Roman" w:cs="Times New Roman"/>
      <w:kern w:val="0"/>
      <w:sz w:val="16"/>
      <w:szCs w:val="20"/>
      <w:lang w:val="en-GB" w:eastAsia="en-US"/>
    </w:rPr>
  </w:style>
  <w:style w:type="paragraph" w:customStyle="1" w:styleId="CharCharCharCharCharCharChar1">
    <w:name w:val="Char Char Char Char Char Char Char1"/>
    <w:basedOn w:val="a1"/>
    <w:next w:val="CharCharCharCharCharCharChar"/>
    <w:uiPriority w:val="99"/>
    <w:qFormat/>
    <w:rsid w:val="00C20BF2"/>
    <w:pPr>
      <w:spacing w:after="160" w:line="240" w:lineRule="exact"/>
    </w:pPr>
    <w:rPr>
      <w:rFonts w:ascii="Times New Roman" w:eastAsia="Times New Roman" w:hAnsi="Times New Roman" w:cs="Times New Roman"/>
      <w:kern w:val="0"/>
      <w:sz w:val="24"/>
      <w:szCs w:val="24"/>
      <w:lang w:eastAsia="en-US"/>
    </w:rPr>
  </w:style>
  <w:style w:type="paragraph" w:customStyle="1" w:styleId="CharCharCharCharCharCharChar">
    <w:name w:val="Char Char Char Char Char Char Char"/>
    <w:basedOn w:val="a1"/>
    <w:uiPriority w:val="99"/>
    <w:qFormat/>
    <w:rsid w:val="00C20BF2"/>
    <w:pPr>
      <w:spacing w:after="160" w:line="240" w:lineRule="exact"/>
      <w:ind w:leftChars="100" w:left="210" w:rightChars="100" w:right="100"/>
    </w:pPr>
    <w:rPr>
      <w:rFonts w:ascii="Times New Roman" w:eastAsia="Times New Roman" w:hAnsi="Times New Roman" w:cs="Times New Roman"/>
      <w:kern w:val="0"/>
      <w:sz w:val="28"/>
      <w:szCs w:val="28"/>
      <w:lang w:eastAsia="en-US"/>
    </w:rPr>
  </w:style>
  <w:style w:type="paragraph" w:customStyle="1" w:styleId="p18">
    <w:name w:val="p18"/>
    <w:basedOn w:val="a1"/>
    <w:rsid w:val="00C20BF2"/>
    <w:pPr>
      <w:ind w:firstLine="420"/>
    </w:pPr>
    <w:rPr>
      <w:rFonts w:ascii="Calibri" w:eastAsia="宋体" w:hAnsi="Calibri" w:cs="Calibri"/>
      <w:kern w:val="0"/>
      <w:szCs w:val="21"/>
    </w:rPr>
  </w:style>
  <w:style w:type="paragraph" w:customStyle="1" w:styleId="3f0">
    <w:name w:val="3"/>
    <w:basedOn w:val="a1"/>
    <w:next w:val="af3"/>
    <w:link w:val="3Char0"/>
    <w:rsid w:val="00C20BF2"/>
    <w:pPr>
      <w:spacing w:before="156" w:line="360" w:lineRule="auto"/>
    </w:pPr>
    <w:rPr>
      <w:rFonts w:ascii="Times New Roman" w:eastAsia="宋体" w:hAnsi="Times New Roman" w:cs="Times New Roman"/>
      <w:b/>
      <w:szCs w:val="21"/>
    </w:rPr>
  </w:style>
  <w:style w:type="paragraph" w:customStyle="1" w:styleId="HeadingBody1">
    <w:name w:val="HeadingBody 1"/>
    <w:basedOn w:val="af3"/>
    <w:next w:val="BodyTextSglJ"/>
    <w:rsid w:val="00C20BF2"/>
    <w:pPr>
      <w:spacing w:after="0" w:line="480" w:lineRule="auto"/>
      <w:jc w:val="center"/>
    </w:pPr>
    <w:rPr>
      <w:rFonts w:ascii="Times New Roman" w:eastAsia="宋体" w:hAnsi="Times New Roman" w:cs="Times New Roman"/>
      <w:kern w:val="0"/>
      <w:sz w:val="24"/>
      <w:szCs w:val="20"/>
      <w:lang w:eastAsia="en-US"/>
    </w:rPr>
  </w:style>
  <w:style w:type="paragraph" w:customStyle="1" w:styleId="xl69">
    <w:name w:val="xl69"/>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xl79">
    <w:name w:val="xl79"/>
    <w:basedOn w:val="a1"/>
    <w:rsid w:val="00C20BF2"/>
    <w:pPr>
      <w:pBdr>
        <w:bottom w:val="single" w:sz="8" w:space="0" w:color="auto"/>
      </w:pBdr>
      <w:spacing w:before="100" w:beforeAutospacing="1" w:after="100" w:afterAutospacing="1"/>
      <w:jc w:val="right"/>
      <w:textAlignment w:val="center"/>
    </w:pPr>
    <w:rPr>
      <w:rFonts w:ascii="Arial" w:eastAsia="宋体" w:hAnsi="Arial" w:cs="Arial"/>
      <w:color w:val="000000"/>
      <w:kern w:val="0"/>
      <w:szCs w:val="21"/>
    </w:rPr>
  </w:style>
  <w:style w:type="paragraph" w:customStyle="1" w:styleId="xl75">
    <w:name w:val="xl75"/>
    <w:basedOn w:val="a1"/>
    <w:rsid w:val="00C20BF2"/>
    <w:pPr>
      <w:spacing w:before="100" w:beforeAutospacing="1" w:after="100" w:afterAutospacing="1"/>
      <w:jc w:val="right"/>
    </w:pPr>
    <w:rPr>
      <w:rFonts w:ascii="宋体" w:eastAsia="宋体" w:hAnsi="宋体" w:cs="宋体"/>
      <w:kern w:val="0"/>
      <w:szCs w:val="21"/>
    </w:rPr>
  </w:style>
  <w:style w:type="paragraph" w:customStyle="1" w:styleId="TitleB">
    <w:name w:val="Title B"/>
    <w:basedOn w:val="a1"/>
    <w:next w:val="af3"/>
    <w:rsid w:val="00C20BF2"/>
    <w:pPr>
      <w:spacing w:after="240"/>
      <w:outlineLvl w:val="0"/>
    </w:pPr>
    <w:rPr>
      <w:rFonts w:ascii="Times New Roman" w:eastAsia="宋体" w:hAnsi="Times New Roman" w:cs="Times New Roman"/>
      <w:b/>
      <w:kern w:val="0"/>
      <w:sz w:val="24"/>
      <w:szCs w:val="24"/>
      <w:lang w:eastAsia="en-US"/>
    </w:rPr>
  </w:style>
  <w:style w:type="paragraph" w:customStyle="1" w:styleId="CenteredU">
    <w:name w:val="Centered U"/>
    <w:basedOn w:val="a1"/>
    <w:rsid w:val="00C20BF2"/>
    <w:pPr>
      <w:spacing w:after="240"/>
      <w:jc w:val="center"/>
    </w:pPr>
    <w:rPr>
      <w:rFonts w:ascii="Times New Roman" w:eastAsia="宋体" w:hAnsi="Times New Roman" w:cs="Times New Roman"/>
      <w:kern w:val="0"/>
      <w:sz w:val="24"/>
      <w:szCs w:val="24"/>
      <w:u w:val="single"/>
      <w:lang w:eastAsia="en-US"/>
    </w:rPr>
  </w:style>
  <w:style w:type="paragraph" w:customStyle="1" w:styleId="BodyTextIndentJ">
    <w:name w:val="Body Text Indent J"/>
    <w:basedOn w:val="a1"/>
    <w:rsid w:val="00C20BF2"/>
    <w:pPr>
      <w:spacing w:line="480" w:lineRule="auto"/>
      <w:ind w:left="720"/>
    </w:pPr>
    <w:rPr>
      <w:rFonts w:ascii="Times New Roman" w:eastAsia="宋体" w:hAnsi="Times New Roman" w:cs="Times New Roman"/>
      <w:kern w:val="0"/>
      <w:sz w:val="24"/>
      <w:szCs w:val="24"/>
      <w:lang w:eastAsia="en-US"/>
    </w:rPr>
  </w:style>
  <w:style w:type="paragraph" w:customStyle="1" w:styleId="xl90">
    <w:name w:val="xl90"/>
    <w:basedOn w:val="a1"/>
    <w:qFormat/>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CharCharCharCharCharCharCharCharCharChar7">
    <w:name w:val="Char Char Char Char Char Char Char Char Char Char7"/>
    <w:basedOn w:val="a1"/>
    <w:rsid w:val="00C20BF2"/>
    <w:rPr>
      <w:rFonts w:ascii="Times New Roman" w:eastAsia="宋体" w:hAnsi="Times New Roman" w:cs="Times New Roman"/>
      <w:szCs w:val="24"/>
    </w:rPr>
  </w:style>
  <w:style w:type="paragraph" w:customStyle="1" w:styleId="73">
    <w:name w:val="7"/>
    <w:basedOn w:val="a1"/>
    <w:next w:val="31"/>
    <w:rsid w:val="00C20BF2"/>
    <w:pPr>
      <w:jc w:val="center"/>
    </w:pPr>
    <w:rPr>
      <w:rFonts w:ascii="Times New Roman" w:eastAsia="宋体" w:hAnsi="Times New Roman" w:cs="Times New Roman"/>
      <w:sz w:val="18"/>
      <w:szCs w:val="24"/>
    </w:rPr>
  </w:style>
  <w:style w:type="paragraph" w:customStyle="1" w:styleId="xl84">
    <w:name w:val="xl84"/>
    <w:basedOn w:val="a1"/>
    <w:qFormat/>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TitleL">
    <w:name w:val="Title L"/>
    <w:basedOn w:val="afffb"/>
    <w:rsid w:val="00C20BF2"/>
    <w:pPr>
      <w:spacing w:before="0" w:after="240"/>
    </w:pPr>
    <w:rPr>
      <w:rFonts w:ascii="Times New Roman" w:hAnsi="Times New Roman" w:cs="Times New Roman"/>
      <w:kern w:val="0"/>
      <w:sz w:val="24"/>
      <w:lang w:eastAsia="en-US"/>
    </w:rPr>
  </w:style>
  <w:style w:type="paragraph" w:customStyle="1" w:styleId="ListParagraph1">
    <w:name w:val="List Paragraph1"/>
    <w:basedOn w:val="a1"/>
    <w:rsid w:val="00C20BF2"/>
    <w:pPr>
      <w:ind w:left="720"/>
      <w:contextualSpacing/>
    </w:pPr>
    <w:rPr>
      <w:rFonts w:ascii="Times New Roman" w:eastAsia="Arial Unicode MS" w:hAnsi="Times New Roman" w:cs="Times New Roman"/>
      <w:kern w:val="0"/>
      <w:sz w:val="24"/>
      <w:szCs w:val="24"/>
    </w:rPr>
  </w:style>
  <w:style w:type="paragraph" w:customStyle="1" w:styleId="BodyTextJ">
    <w:name w:val="Body Text J"/>
    <w:basedOn w:val="af3"/>
    <w:rsid w:val="00C20BF2"/>
    <w:pPr>
      <w:spacing w:after="0" w:line="480" w:lineRule="auto"/>
      <w:ind w:firstLine="1440"/>
    </w:pPr>
    <w:rPr>
      <w:rFonts w:ascii="Times New Roman" w:eastAsia="宋体" w:hAnsi="Times New Roman" w:cs="Times New Roman"/>
      <w:kern w:val="0"/>
      <w:sz w:val="24"/>
      <w:szCs w:val="20"/>
      <w:lang w:eastAsia="en-US"/>
    </w:rPr>
  </w:style>
  <w:style w:type="paragraph" w:customStyle="1" w:styleId="CM2">
    <w:name w:val="CM2"/>
    <w:basedOn w:val="Default"/>
    <w:next w:val="Default"/>
    <w:uiPriority w:val="99"/>
    <w:qFormat/>
    <w:rsid w:val="00C20BF2"/>
    <w:pPr>
      <w:spacing w:line="626" w:lineRule="atLeast"/>
      <w:jc w:val="left"/>
    </w:pPr>
    <w:rPr>
      <w:rFonts w:ascii="华文中宋" w:eastAsia="华文中宋"/>
      <w:color w:val="auto"/>
    </w:rPr>
  </w:style>
  <w:style w:type="paragraph" w:customStyle="1" w:styleId="ListRoman2">
    <w:name w:val="List Roman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1f9">
    <w:name w:val="清單段落1"/>
    <w:basedOn w:val="a1"/>
    <w:rsid w:val="00C20BF2"/>
    <w:pPr>
      <w:ind w:firstLineChars="200" w:firstLine="420"/>
    </w:pPr>
    <w:rPr>
      <w:rFonts w:ascii="Calibri" w:eastAsia="宋体" w:hAnsi="Calibri" w:cs="Times New Roman"/>
    </w:rPr>
  </w:style>
  <w:style w:type="paragraph" w:customStyle="1" w:styleId="TitleC">
    <w:name w:val="Title C"/>
    <w:basedOn w:val="a1"/>
    <w:next w:val="a1"/>
    <w:rsid w:val="00C20BF2"/>
    <w:pPr>
      <w:spacing w:after="240"/>
      <w:jc w:val="center"/>
    </w:pPr>
    <w:rPr>
      <w:rFonts w:ascii="Times New Roman" w:eastAsia="宋体" w:hAnsi="Times New Roman" w:cs="Times New Roman"/>
      <w:kern w:val="0"/>
      <w:sz w:val="24"/>
      <w:szCs w:val="24"/>
      <w:lang w:eastAsia="en-US"/>
    </w:rPr>
  </w:style>
  <w:style w:type="paragraph" w:customStyle="1" w:styleId="p15">
    <w:name w:val="p15"/>
    <w:basedOn w:val="a1"/>
    <w:rsid w:val="00C20BF2"/>
    <w:rPr>
      <w:rFonts w:ascii="Calibri" w:eastAsia="宋体" w:hAnsi="Calibri" w:cs="Calibri"/>
      <w:kern w:val="0"/>
      <w:szCs w:val="21"/>
    </w:rPr>
  </w:style>
  <w:style w:type="paragraph" w:customStyle="1" w:styleId="HeadingBody4">
    <w:name w:val="HeadingBody 4"/>
    <w:basedOn w:val="af3"/>
    <w:next w:val="BodyTextSglJ"/>
    <w:rsid w:val="00C20BF2"/>
    <w:pPr>
      <w:spacing w:after="240"/>
      <w:ind w:left="1440" w:firstLine="720"/>
    </w:pPr>
    <w:rPr>
      <w:rFonts w:ascii="Times New Roman" w:eastAsia="宋体" w:hAnsi="Times New Roman" w:cs="Times New Roman"/>
      <w:kern w:val="0"/>
      <w:sz w:val="24"/>
      <w:szCs w:val="20"/>
      <w:lang w:eastAsia="en-US"/>
    </w:rPr>
  </w:style>
  <w:style w:type="paragraph" w:customStyle="1" w:styleId="BodyText2Sgl">
    <w:name w:val="Body Text 2 Sgl"/>
    <w:basedOn w:val="a1"/>
    <w:rsid w:val="00C20BF2"/>
    <w:pPr>
      <w:spacing w:after="240"/>
      <w:ind w:firstLine="720"/>
    </w:pPr>
    <w:rPr>
      <w:rFonts w:ascii="Times New Roman" w:eastAsia="宋体" w:hAnsi="Times New Roman" w:cs="Times New Roman"/>
      <w:kern w:val="0"/>
      <w:sz w:val="24"/>
      <w:szCs w:val="24"/>
      <w:lang w:eastAsia="en-US"/>
    </w:rPr>
  </w:style>
  <w:style w:type="paragraph" w:customStyle="1" w:styleId="LISTALPHACAPS3">
    <w:name w:val="LIST ALPHA CAPS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BodyTextIndentSgl">
    <w:name w:val="Body Text Indent Sgl"/>
    <w:basedOn w:val="a1"/>
    <w:rsid w:val="00C20BF2"/>
    <w:pPr>
      <w:spacing w:after="240"/>
      <w:ind w:left="720"/>
    </w:pPr>
    <w:rPr>
      <w:rFonts w:ascii="Times New Roman" w:eastAsia="宋体" w:hAnsi="Times New Roman" w:cs="Times New Roman"/>
      <w:kern w:val="0"/>
      <w:sz w:val="24"/>
      <w:szCs w:val="24"/>
      <w:lang w:eastAsia="en-US"/>
    </w:rPr>
  </w:style>
  <w:style w:type="paragraph" w:customStyle="1" w:styleId="ListLegal3">
    <w:name w:val="List Legal 3"/>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CharCharCharCharCharCharCharCharCharCharCharChar1CharCharCharCharCharCharCharCharCharCharCharCharCharCharCharCharCharCharCharCharCharCharCharCharCharCharCharChar">
    <w:name w:val="Char Char Char Char Char Char Char Char Char Char Char Char1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ListAlpha1">
    <w:name w:val="List Alpha 1"/>
    <w:basedOn w:val="a1"/>
    <w:next w:val="af3"/>
    <w:rsid w:val="00C20BF2"/>
    <w:pPr>
      <w:tabs>
        <w:tab w:val="left" w:pos="22"/>
      </w:tabs>
      <w:spacing w:after="200" w:line="288" w:lineRule="auto"/>
    </w:pPr>
    <w:rPr>
      <w:rFonts w:ascii="CG Times" w:eastAsia="宋体" w:hAnsi="CG Times" w:cs="Times New Roman"/>
      <w:kern w:val="0"/>
      <w:sz w:val="22"/>
      <w:szCs w:val="20"/>
      <w:lang w:val="en-GB" w:eastAsia="en-US"/>
    </w:rPr>
  </w:style>
  <w:style w:type="paragraph" w:customStyle="1" w:styleId="LISTALPHACAPS2">
    <w:name w:val="LIST ALPHA CAPS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CharChar1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FlushRight">
    <w:name w:val="Flush Right"/>
    <w:basedOn w:val="a1"/>
    <w:rsid w:val="00C20BF2"/>
    <w:pPr>
      <w:spacing w:after="240"/>
      <w:jc w:val="right"/>
    </w:pPr>
    <w:rPr>
      <w:rFonts w:ascii="Times New Roman" w:eastAsia="宋体" w:hAnsi="Times New Roman" w:cs="Times New Roman"/>
      <w:kern w:val="0"/>
      <w:sz w:val="24"/>
      <w:szCs w:val="24"/>
      <w:lang w:eastAsia="en-US"/>
    </w:rPr>
  </w:style>
  <w:style w:type="paragraph" w:customStyle="1" w:styleId="STBListNumber3">
    <w:name w:val="STB List Number 3"/>
    <w:basedOn w:val="a1"/>
    <w:rsid w:val="00C20BF2"/>
    <w:pPr>
      <w:spacing w:after="240"/>
      <w:ind w:firstLine="2160"/>
    </w:pPr>
    <w:rPr>
      <w:rFonts w:ascii="Times New Roman" w:eastAsia="宋体" w:hAnsi="Times New Roman" w:cs="Times New Roman"/>
      <w:kern w:val="0"/>
      <w:sz w:val="24"/>
      <w:szCs w:val="24"/>
      <w:lang w:eastAsia="en-US"/>
    </w:rPr>
  </w:style>
  <w:style w:type="paragraph" w:customStyle="1" w:styleId="COVERPAGE">
    <w:name w:val="COVERPAGE"/>
    <w:basedOn w:val="a1"/>
    <w:rsid w:val="00C20BF2"/>
    <w:pPr>
      <w:spacing w:line="288" w:lineRule="auto"/>
    </w:pPr>
    <w:rPr>
      <w:rFonts w:ascii="CG Times" w:eastAsia="宋体" w:hAnsi="CG Times" w:cs="Times New Roman"/>
      <w:kern w:val="0"/>
      <w:sz w:val="22"/>
      <w:szCs w:val="20"/>
      <w:lang w:val="en-GB" w:eastAsia="en-US"/>
    </w:rPr>
  </w:style>
  <w:style w:type="paragraph" w:customStyle="1" w:styleId="STBBullet1">
    <w:name w:val="STB Bullet 1"/>
    <w:basedOn w:val="a1"/>
    <w:rsid w:val="00C20BF2"/>
    <w:pPr>
      <w:tabs>
        <w:tab w:val="left" w:pos="720"/>
      </w:tabs>
      <w:spacing w:after="240"/>
      <w:ind w:firstLine="360"/>
    </w:pPr>
    <w:rPr>
      <w:rFonts w:ascii="Times New Roman" w:eastAsia="宋体" w:hAnsi="Times New Roman" w:cs="Times New Roman"/>
      <w:kern w:val="0"/>
      <w:sz w:val="24"/>
      <w:szCs w:val="24"/>
      <w:lang w:eastAsia="en-US"/>
    </w:rPr>
  </w:style>
  <w:style w:type="paragraph" w:customStyle="1" w:styleId="TOC10">
    <w:name w:val="TOC 标题1"/>
    <w:basedOn w:val="10"/>
    <w:next w:val="a1"/>
    <w:uiPriority w:val="99"/>
    <w:qFormat/>
    <w:rsid w:val="00C20BF2"/>
    <w:pPr>
      <w:spacing w:before="480" w:after="0" w:line="276" w:lineRule="auto"/>
      <w:outlineLvl w:val="9"/>
    </w:pPr>
    <w:rPr>
      <w:rFonts w:ascii="Cambria" w:eastAsia="宋体" w:hAnsi="Cambria" w:cs="Times New Roman"/>
      <w:color w:val="365F91"/>
      <w:kern w:val="0"/>
      <w:sz w:val="28"/>
      <w:szCs w:val="28"/>
    </w:rPr>
  </w:style>
  <w:style w:type="paragraph" w:customStyle="1" w:styleId="xl68">
    <w:name w:val="xl68"/>
    <w:basedOn w:val="a1"/>
    <w:qFormat/>
    <w:rsid w:val="00C20BF2"/>
    <w:pPr>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Arial" w:eastAsia="宋体" w:hAnsi="Arial" w:cs="Arial"/>
      <w:kern w:val="0"/>
      <w:szCs w:val="21"/>
    </w:rPr>
  </w:style>
  <w:style w:type="paragraph" w:customStyle="1" w:styleId="ExhCHeading2">
    <w:name w:val="Exh C Heading 2"/>
    <w:basedOn w:val="BodyTextSglJ"/>
    <w:rsid w:val="00C20BF2"/>
    <w:pPr>
      <w:tabs>
        <w:tab w:val="left" w:pos="1021"/>
      </w:tabs>
      <w:ind w:firstLine="422"/>
    </w:pPr>
  </w:style>
  <w:style w:type="paragraph" w:customStyle="1" w:styleId="TitleBUC">
    <w:name w:val="Title BUC"/>
    <w:basedOn w:val="a1"/>
    <w:next w:val="af3"/>
    <w:rsid w:val="00C20BF2"/>
    <w:pPr>
      <w:spacing w:after="240"/>
      <w:jc w:val="center"/>
      <w:outlineLvl w:val="0"/>
    </w:pPr>
    <w:rPr>
      <w:rFonts w:ascii="Times New Roman" w:eastAsia="宋体" w:hAnsi="Times New Roman" w:cs="Times New Roman"/>
      <w:b/>
      <w:kern w:val="0"/>
      <w:sz w:val="24"/>
      <w:szCs w:val="24"/>
      <w:u w:val="single"/>
      <w:lang w:eastAsia="en-US"/>
    </w:rPr>
  </w:style>
  <w:style w:type="paragraph" w:customStyle="1" w:styleId="STBBullet3">
    <w:name w:val="STB Bullet 3"/>
    <w:basedOn w:val="a1"/>
    <w:rsid w:val="00C20BF2"/>
    <w:pPr>
      <w:tabs>
        <w:tab w:val="left" w:pos="1440"/>
      </w:tabs>
      <w:spacing w:after="240"/>
      <w:ind w:firstLine="1080"/>
    </w:pPr>
    <w:rPr>
      <w:rFonts w:ascii="Times New Roman" w:eastAsia="宋体" w:hAnsi="Times New Roman" w:cs="Times New Roman"/>
      <w:kern w:val="0"/>
      <w:sz w:val="24"/>
      <w:szCs w:val="24"/>
      <w:lang w:eastAsia="en-US"/>
    </w:rPr>
  </w:style>
  <w:style w:type="paragraph" w:customStyle="1" w:styleId="GB2312085">
    <w:name w:val="样式 楷体_GB2312 小四 首行缩进:  0.85 厘米"/>
    <w:basedOn w:val="a1"/>
    <w:rsid w:val="00C20BF2"/>
    <w:pPr>
      <w:autoSpaceDE w:val="0"/>
      <w:autoSpaceDN w:val="0"/>
      <w:adjustRightInd w:val="0"/>
      <w:spacing w:beforeLines="50" w:afterLines="50" w:line="360" w:lineRule="auto"/>
      <w:ind w:firstLineChars="200" w:firstLine="480"/>
    </w:pPr>
    <w:rPr>
      <w:rFonts w:ascii="宋体" w:eastAsia="宋体" w:hAnsi="宋体" w:cs="Times New Roman"/>
      <w:sz w:val="24"/>
      <w:szCs w:val="24"/>
    </w:rPr>
  </w:style>
  <w:style w:type="paragraph" w:customStyle="1" w:styleId="NotesArabic">
    <w:name w:val="Notes Arabic"/>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xl64">
    <w:name w:val="xl64"/>
    <w:basedOn w:val="a1"/>
    <w:qFormat/>
    <w:rsid w:val="00C20BF2"/>
    <w:pPr>
      <w:spacing w:before="100" w:beforeAutospacing="1" w:after="100" w:afterAutospacing="1"/>
      <w:jc w:val="center"/>
    </w:pPr>
    <w:rPr>
      <w:rFonts w:ascii="宋体" w:eastAsia="宋体" w:hAnsi="宋体" w:cs="宋体"/>
      <w:kern w:val="0"/>
      <w:szCs w:val="21"/>
    </w:rPr>
  </w:style>
  <w:style w:type="paragraph" w:customStyle="1" w:styleId="STBBullet1DBL">
    <w:name w:val="STB Bullet 1 DBL"/>
    <w:basedOn w:val="a1"/>
    <w:rsid w:val="00C20BF2"/>
    <w:pPr>
      <w:tabs>
        <w:tab w:val="left" w:pos="720"/>
      </w:tabs>
      <w:spacing w:line="480" w:lineRule="auto"/>
      <w:ind w:firstLine="360"/>
    </w:pPr>
    <w:rPr>
      <w:rFonts w:ascii="Times New Roman" w:eastAsia="宋体" w:hAnsi="Times New Roman" w:cs="Times New Roman"/>
      <w:kern w:val="0"/>
      <w:sz w:val="24"/>
      <w:szCs w:val="24"/>
      <w:lang w:eastAsia="en-US"/>
    </w:rPr>
  </w:style>
  <w:style w:type="paragraph" w:customStyle="1" w:styleId="afffffff2">
    <w:name w:val="正文样式"/>
    <w:basedOn w:val="a1"/>
    <w:rsid w:val="00C20BF2"/>
    <w:pPr>
      <w:spacing w:line="360" w:lineRule="auto"/>
      <w:ind w:firstLineChars="225" w:firstLine="540"/>
    </w:pPr>
    <w:rPr>
      <w:rFonts w:ascii="宋体" w:eastAsia="宋体" w:hAnsi="宋体" w:cs="Arial"/>
      <w:sz w:val="24"/>
      <w:szCs w:val="24"/>
    </w:rPr>
  </w:style>
  <w:style w:type="paragraph" w:customStyle="1" w:styleId="BodyTextNumbered">
    <w:name w:val="Body Text Numbered"/>
    <w:basedOn w:val="af3"/>
    <w:rsid w:val="00C20BF2"/>
    <w:pPr>
      <w:tabs>
        <w:tab w:val="left" w:pos="567"/>
      </w:tabs>
      <w:spacing w:after="0" w:line="480" w:lineRule="auto"/>
      <w:ind w:left="567" w:hanging="567"/>
    </w:pPr>
    <w:rPr>
      <w:rFonts w:ascii="Times New Roman" w:eastAsia="宋体" w:hAnsi="Times New Roman" w:cs="Times New Roman"/>
      <w:kern w:val="0"/>
      <w:sz w:val="24"/>
      <w:szCs w:val="20"/>
      <w:lang w:eastAsia="en-US"/>
    </w:rPr>
  </w:style>
  <w:style w:type="paragraph" w:customStyle="1" w:styleId="afffffff3">
    <w:name w:val="首行缩进"/>
    <w:basedOn w:val="a1"/>
    <w:uiPriority w:val="99"/>
    <w:rsid w:val="00C20BF2"/>
    <w:pPr>
      <w:spacing w:beforeLines="10" w:afterLines="10" w:line="360" w:lineRule="auto"/>
      <w:ind w:firstLineChars="200" w:firstLine="480"/>
    </w:pPr>
    <w:rPr>
      <w:rFonts w:ascii="Calibri" w:eastAsia="宋体" w:hAnsi="Calibri" w:cs="宋体"/>
      <w:kern w:val="0"/>
      <w:sz w:val="24"/>
    </w:rPr>
  </w:style>
  <w:style w:type="paragraph" w:customStyle="1" w:styleId="xl72">
    <w:name w:val="xl72"/>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1110">
    <w:name w:val="样式 样式 目录 1 + 右侧:  1 字符 + 左侧:  1 字符"/>
    <w:basedOn w:val="110"/>
    <w:rsid w:val="00C20BF2"/>
  </w:style>
  <w:style w:type="paragraph" w:customStyle="1" w:styleId="110">
    <w:name w:val="样式 目录 1 + 右侧:  1 字符"/>
    <w:basedOn w:val="TOC1"/>
    <w:rsid w:val="00C20BF2"/>
    <w:pPr>
      <w:tabs>
        <w:tab w:val="left" w:pos="1055"/>
        <w:tab w:val="right" w:leader="dot" w:pos="8636"/>
      </w:tabs>
      <w:adjustRightInd w:val="0"/>
      <w:ind w:right="210"/>
    </w:pPr>
    <w:rPr>
      <w:rFonts w:cs="Arial"/>
      <w:caps w:val="0"/>
    </w:rPr>
  </w:style>
  <w:style w:type="paragraph" w:customStyle="1" w:styleId="BodyTextSgl">
    <w:name w:val="Body Text Sgl"/>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p17">
    <w:name w:val="p17"/>
    <w:basedOn w:val="a1"/>
    <w:rsid w:val="00C20BF2"/>
    <w:pPr>
      <w:spacing w:line="360" w:lineRule="auto"/>
      <w:jc w:val="center"/>
    </w:pPr>
    <w:rPr>
      <w:rFonts w:ascii="宋体" w:eastAsia="宋体" w:hAnsi="宋体" w:cs="宋体"/>
      <w:b/>
      <w:bCs/>
      <w:kern w:val="0"/>
      <w:sz w:val="32"/>
      <w:szCs w:val="32"/>
    </w:rPr>
  </w:style>
  <w:style w:type="paragraph" w:customStyle="1" w:styleId="CM3">
    <w:name w:val="CM3"/>
    <w:basedOn w:val="a1"/>
    <w:next w:val="a1"/>
    <w:uiPriority w:val="99"/>
    <w:qFormat/>
    <w:rsid w:val="00C20BF2"/>
    <w:pPr>
      <w:autoSpaceDE w:val="0"/>
      <w:autoSpaceDN w:val="0"/>
      <w:adjustRightInd w:val="0"/>
      <w:spacing w:line="360" w:lineRule="atLeast"/>
    </w:pPr>
    <w:rPr>
      <w:rFonts w:ascii="CDEDHB+MSung-Light" w:eastAsia="CDEDHB+MSung-Light" w:hAnsi="Times New Roman" w:cs="CDEDHB+MSung-Light"/>
      <w:kern w:val="0"/>
      <w:sz w:val="24"/>
      <w:szCs w:val="24"/>
    </w:rPr>
  </w:style>
  <w:style w:type="paragraph" w:customStyle="1" w:styleId="CharCharCharCharCharCharCharCharCharChar5">
    <w:name w:val="Char Char Char Char Char Char Char Char Char Char5"/>
    <w:basedOn w:val="a1"/>
    <w:rsid w:val="00C20BF2"/>
    <w:rPr>
      <w:rFonts w:ascii="Times New Roman" w:eastAsia="宋体" w:hAnsi="Times New Roman" w:cs="Times New Roman"/>
      <w:szCs w:val="24"/>
    </w:rPr>
  </w:style>
  <w:style w:type="paragraph" w:customStyle="1" w:styleId="afffffff4">
    <w:name w:val="编号."/>
    <w:basedOn w:val="a1"/>
    <w:rsid w:val="00C20BF2"/>
    <w:pPr>
      <w:tabs>
        <w:tab w:val="left" w:pos="900"/>
      </w:tabs>
      <w:ind w:left="900" w:hanging="420"/>
    </w:pPr>
    <w:rPr>
      <w:rFonts w:ascii="Times New Roman" w:eastAsia="宋体" w:hAnsi="Times New Roman" w:cs="Times New Roman"/>
      <w:szCs w:val="24"/>
    </w:rPr>
  </w:style>
  <w:style w:type="paragraph" w:customStyle="1" w:styleId="1fa">
    <w:name w:val="正文文本缩进1"/>
    <w:basedOn w:val="a1"/>
    <w:uiPriority w:val="99"/>
    <w:qFormat/>
    <w:rsid w:val="00C20BF2"/>
    <w:pPr>
      <w:autoSpaceDE w:val="0"/>
      <w:autoSpaceDN w:val="0"/>
      <w:adjustRightInd w:val="0"/>
      <w:spacing w:line="360" w:lineRule="auto"/>
      <w:ind w:firstLine="480"/>
    </w:pPr>
    <w:rPr>
      <w:rFonts w:ascii="宋体" w:eastAsia="宋体" w:hAnsi="Times New Roman" w:cs="Times New Roman"/>
      <w:kern w:val="0"/>
      <w:sz w:val="24"/>
      <w:szCs w:val="24"/>
    </w:rPr>
  </w:style>
  <w:style w:type="paragraph" w:customStyle="1" w:styleId="ListLegal2">
    <w:name w:val="List Legal 2"/>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hkSBodJ">
    <w:name w:val="hkSBodJ"/>
    <w:basedOn w:val="a1"/>
    <w:rsid w:val="00C20BF2"/>
    <w:pPr>
      <w:suppressAutoHyphens/>
      <w:spacing w:after="240"/>
      <w:ind w:left="720" w:firstLine="720"/>
    </w:pPr>
    <w:rPr>
      <w:rFonts w:ascii="Century Schoolbook" w:eastAsia="Times New Roman" w:hAnsi="Century Schoolbook" w:cs="Times New Roman"/>
      <w:kern w:val="0"/>
      <w:sz w:val="24"/>
      <w:szCs w:val="20"/>
      <w:lang w:eastAsia="zh-TW"/>
    </w:rPr>
  </w:style>
  <w:style w:type="paragraph" w:customStyle="1" w:styleId="2fa">
    <w:name w:val="列出段落2"/>
    <w:basedOn w:val="a1"/>
    <w:uiPriority w:val="99"/>
    <w:qFormat/>
    <w:rsid w:val="00C20BF2"/>
    <w:pPr>
      <w:ind w:left="720"/>
      <w:contextualSpacing/>
    </w:pPr>
    <w:rPr>
      <w:rFonts w:ascii="Times New Roman" w:eastAsia="宋体" w:hAnsi="Times New Roman" w:cs="Times New Roman"/>
      <w:szCs w:val="24"/>
    </w:rPr>
  </w:style>
  <w:style w:type="paragraph" w:customStyle="1" w:styleId="Headingaa">
    <w:name w:val="Heading aa"/>
    <w:basedOn w:val="20"/>
    <w:rsid w:val="00C20BF2"/>
    <w:pPr>
      <w:spacing w:beforeLines="50" w:after="240" w:line="240" w:lineRule="auto"/>
    </w:pPr>
    <w:rPr>
      <w:rFonts w:ascii="Arial" w:eastAsia="宋体" w:hAnsi="Cambria" w:cs="Arial"/>
      <w:kern w:val="0"/>
      <w:sz w:val="24"/>
    </w:rPr>
  </w:style>
  <w:style w:type="paragraph" w:customStyle="1" w:styleId="afffffff5">
    <w:name w:val="文字内容"/>
    <w:basedOn w:val="a1"/>
    <w:rsid w:val="00C20BF2"/>
    <w:rPr>
      <w:rFonts w:ascii="Times New Roman" w:eastAsia="宋体" w:hAnsi="Times New Roman" w:cs="Times New Roman"/>
      <w:sz w:val="24"/>
      <w:szCs w:val="20"/>
    </w:rPr>
  </w:style>
  <w:style w:type="paragraph" w:customStyle="1" w:styleId="afffffff6">
    <w:name w:val="第二级"/>
    <w:basedOn w:val="a1"/>
    <w:rsid w:val="00C20BF2"/>
    <w:pPr>
      <w:tabs>
        <w:tab w:val="left" w:pos="360"/>
      </w:tabs>
      <w:spacing w:before="120" w:afterLines="50" w:line="360" w:lineRule="auto"/>
      <w:ind w:left="360" w:hanging="360"/>
    </w:pPr>
    <w:rPr>
      <w:rFonts w:ascii="宋体" w:eastAsia="宋体" w:hAnsi="宋体" w:cs="Times New Roman"/>
      <w:b/>
      <w:sz w:val="24"/>
      <w:szCs w:val="24"/>
    </w:rPr>
  </w:style>
  <w:style w:type="paragraph" w:customStyle="1" w:styleId="mao3">
    <w:name w:val="mao3"/>
    <w:basedOn w:val="3"/>
    <w:rsid w:val="00C20BF2"/>
    <w:pPr>
      <w:spacing w:before="0" w:after="0" w:line="360" w:lineRule="auto"/>
      <w:ind w:firstLine="482"/>
    </w:pPr>
    <w:rPr>
      <w:rFonts w:ascii="Times New Roman" w:eastAsia="宋体" w:hAnsi="Times New Roman"/>
      <w:b w:val="0"/>
      <w:bCs w:val="0"/>
      <w:kern w:val="0"/>
      <w:szCs w:val="20"/>
    </w:rPr>
  </w:style>
  <w:style w:type="paragraph" w:customStyle="1" w:styleId="ListALPHACAPS1">
    <w:name w:val="List ALPHA CAPS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3f1">
    <w:name w:val="明显引用3"/>
    <w:basedOn w:val="a1"/>
    <w:next w:val="a1"/>
    <w:rsid w:val="00C20BF2"/>
    <w:pPr>
      <w:pBdr>
        <w:bottom w:val="single" w:sz="4" w:space="4" w:color="4F81BD"/>
      </w:pBdr>
      <w:spacing w:before="200" w:after="280" w:line="276" w:lineRule="auto"/>
      <w:ind w:left="936" w:right="936"/>
    </w:pPr>
    <w:rPr>
      <w:rFonts w:ascii="Calibri" w:eastAsia="宋体" w:hAnsi="Calibri" w:cs="Times New Roman"/>
      <w:b/>
      <w:bCs/>
      <w:i/>
      <w:iCs/>
      <w:color w:val="4F81BD"/>
      <w:kern w:val="0"/>
      <w:sz w:val="22"/>
      <w:szCs w:val="20"/>
    </w:rPr>
  </w:style>
  <w:style w:type="paragraph" w:customStyle="1" w:styleId="afffffff7">
    <w:name w:val="标准"/>
    <w:basedOn w:val="a1"/>
    <w:rsid w:val="00C20BF2"/>
    <w:pPr>
      <w:adjustRightInd w:val="0"/>
      <w:spacing w:line="312" w:lineRule="atLeast"/>
      <w:jc w:val="center"/>
      <w:textAlignment w:val="baseline"/>
    </w:pPr>
    <w:rPr>
      <w:rFonts w:ascii="宋体" w:eastAsia="宋体" w:hAnsi="Times New Roman" w:cs="Times New Roman"/>
      <w:kern w:val="0"/>
      <w:szCs w:val="21"/>
    </w:rPr>
  </w:style>
  <w:style w:type="paragraph" w:customStyle="1" w:styleId="STBListNumber3DBL">
    <w:name w:val="STB List Number 3 DBL"/>
    <w:basedOn w:val="a1"/>
    <w:rsid w:val="00C20BF2"/>
    <w:pPr>
      <w:spacing w:line="480" w:lineRule="auto"/>
      <w:ind w:firstLine="2160"/>
    </w:pPr>
    <w:rPr>
      <w:rFonts w:ascii="Times New Roman" w:eastAsia="宋体" w:hAnsi="Times New Roman" w:cs="Times New Roman"/>
      <w:kern w:val="0"/>
      <w:sz w:val="24"/>
      <w:szCs w:val="24"/>
      <w:lang w:eastAsia="en-US"/>
    </w:rPr>
  </w:style>
  <w:style w:type="paragraph" w:customStyle="1" w:styleId="xl61">
    <w:name w:val="xl61"/>
    <w:basedOn w:val="a1"/>
    <w:qFormat/>
    <w:rsid w:val="00C20BF2"/>
    <w:pPr>
      <w:pBdr>
        <w:bottom w:val="single" w:sz="8" w:space="0" w:color="auto"/>
        <w:right w:val="single" w:sz="4" w:space="0" w:color="auto"/>
      </w:pBdr>
      <w:spacing w:before="100" w:beforeAutospacing="1" w:after="100" w:afterAutospacing="1"/>
      <w:jc w:val="center"/>
    </w:pPr>
    <w:rPr>
      <w:rFonts w:ascii="Arial Unicode MS" w:eastAsia="宋体" w:hAnsi="Arial Unicode MS" w:cs="Times New Roman"/>
      <w:kern w:val="0"/>
      <w:sz w:val="16"/>
      <w:szCs w:val="16"/>
    </w:rPr>
  </w:style>
  <w:style w:type="paragraph" w:customStyle="1" w:styleId="112">
    <w:name w:val="样式 目录 1 + 小四 非加粗 非全部大写 行距: 多倍行距 1.2 字行"/>
    <w:basedOn w:val="TOC1"/>
    <w:rsid w:val="00C20BF2"/>
    <w:pPr>
      <w:tabs>
        <w:tab w:val="left" w:pos="1055"/>
        <w:tab w:val="right" w:leader="dot" w:pos="8636"/>
      </w:tabs>
      <w:adjustRightInd w:val="0"/>
      <w:spacing w:line="288" w:lineRule="auto"/>
    </w:pPr>
    <w:rPr>
      <w:rFonts w:cs="Arial"/>
      <w:szCs w:val="20"/>
    </w:rPr>
  </w:style>
  <w:style w:type="paragraph" w:customStyle="1" w:styleId="Charfa">
    <w:name w:val="第二级 Char"/>
    <w:basedOn w:val="a1"/>
    <w:rsid w:val="00C20BF2"/>
    <w:pPr>
      <w:tabs>
        <w:tab w:val="left" w:pos="360"/>
      </w:tabs>
      <w:spacing w:before="120" w:afterLines="50" w:line="360" w:lineRule="auto"/>
      <w:ind w:left="360" w:hanging="360"/>
    </w:pPr>
    <w:rPr>
      <w:rFonts w:ascii="宋体" w:eastAsia="宋体" w:hAnsi="宋体" w:cs="Times New Roman"/>
      <w:b/>
      <w:sz w:val="24"/>
      <w:szCs w:val="24"/>
    </w:rPr>
  </w:style>
  <w:style w:type="paragraph" w:customStyle="1" w:styleId="3f2">
    <w:name w:val="引用3"/>
    <w:basedOn w:val="a1"/>
    <w:next w:val="a1"/>
    <w:rsid w:val="00C20BF2"/>
    <w:pPr>
      <w:spacing w:after="200" w:line="276" w:lineRule="auto"/>
    </w:pPr>
    <w:rPr>
      <w:rFonts w:ascii="Calibri" w:eastAsia="宋体" w:hAnsi="Calibri" w:cs="Times New Roman"/>
      <w:i/>
      <w:iCs/>
      <w:color w:val="000000"/>
      <w:kern w:val="0"/>
      <w:sz w:val="22"/>
      <w:szCs w:val="20"/>
    </w:rPr>
  </w:style>
  <w:style w:type="paragraph" w:customStyle="1" w:styleId="3f3">
    <w:name w:val="无间隔3"/>
    <w:rsid w:val="00C20BF2"/>
    <w:rPr>
      <w:rFonts w:ascii="Calibri" w:eastAsia="宋体" w:hAnsi="Calibri" w:cs="Times New Roman"/>
      <w:kern w:val="0"/>
      <w:sz w:val="22"/>
      <w:szCs w:val="22"/>
    </w:rPr>
  </w:style>
  <w:style w:type="paragraph" w:customStyle="1" w:styleId="CharCharCharCharCharChar1CharCharChar1">
    <w:name w:val="Char Char Char Char Char Char1 Char Char Char1"/>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8">
    <w:name w:val="文献分类号"/>
    <w:rsid w:val="00C20BF2"/>
    <w:pPr>
      <w:widowControl w:val="0"/>
      <w:textAlignment w:val="center"/>
    </w:pPr>
    <w:rPr>
      <w:rFonts w:ascii="Times New Roman" w:eastAsia="黑体" w:hAnsi="Times New Roman" w:cs="Times New Roman"/>
      <w:kern w:val="0"/>
      <w:sz w:val="21"/>
      <w:szCs w:val="20"/>
    </w:rPr>
  </w:style>
  <w:style w:type="paragraph" w:customStyle="1" w:styleId="font9">
    <w:name w:val="font9"/>
    <w:basedOn w:val="a1"/>
    <w:rsid w:val="00C20BF2"/>
    <w:pPr>
      <w:spacing w:before="100" w:beforeAutospacing="1" w:after="100" w:afterAutospacing="1"/>
    </w:pPr>
    <w:rPr>
      <w:rFonts w:ascii="宋体" w:eastAsia="宋体" w:hAnsi="宋体" w:cs="Times New Roman" w:hint="eastAsia"/>
      <w:kern w:val="0"/>
      <w:sz w:val="20"/>
      <w:szCs w:val="20"/>
    </w:rPr>
  </w:style>
  <w:style w:type="paragraph" w:customStyle="1" w:styleId="CharCharCharCharCharCharCharCharCharChar2">
    <w:name w:val="Char Char Char Char Char Char Char Char Char Char2"/>
    <w:basedOn w:val="a1"/>
    <w:rsid w:val="00C20BF2"/>
    <w:rPr>
      <w:rFonts w:ascii="Times New Roman" w:eastAsia="宋体" w:hAnsi="Times New Roman" w:cs="Times New Roman"/>
      <w:szCs w:val="24"/>
    </w:rPr>
  </w:style>
  <w:style w:type="paragraph" w:customStyle="1" w:styleId="EndnoteTextMore">
    <w:name w:val="Endnote TextMore"/>
    <w:basedOn w:val="afff"/>
    <w:rsid w:val="00C20BF2"/>
    <w:pPr>
      <w:spacing w:afterLines="50"/>
    </w:pPr>
    <w:rPr>
      <w:kern w:val="0"/>
      <w:sz w:val="20"/>
    </w:rPr>
  </w:style>
  <w:style w:type="paragraph" w:customStyle="1" w:styleId="afffffff9">
    <w:name w:val="编号"/>
    <w:basedOn w:val="a1"/>
    <w:rsid w:val="00C20BF2"/>
    <w:pPr>
      <w:tabs>
        <w:tab w:val="left" w:pos="900"/>
      </w:tabs>
      <w:ind w:left="900" w:hanging="420"/>
    </w:pPr>
    <w:rPr>
      <w:rFonts w:ascii="Times New Roman" w:eastAsia="宋体" w:hAnsi="Times New Roman" w:cs="Times New Roman"/>
      <w:szCs w:val="24"/>
    </w:rPr>
  </w:style>
  <w:style w:type="paragraph" w:customStyle="1" w:styleId="ListRoman3">
    <w:name w:val="List Roman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xl66">
    <w:name w:val="xl66"/>
    <w:basedOn w:val="a1"/>
    <w:rsid w:val="00C20BF2"/>
    <w:pPr>
      <w:pBdr>
        <w:top w:val="double" w:sz="6" w:space="0" w:color="auto"/>
        <w:left w:val="single" w:sz="4" w:space="0" w:color="auto"/>
        <w:right w:val="single" w:sz="4" w:space="0" w:color="auto"/>
      </w:pBdr>
      <w:spacing w:before="100" w:beforeAutospacing="1" w:after="100" w:afterAutospacing="1"/>
    </w:pPr>
    <w:rPr>
      <w:rFonts w:ascii="Arial" w:eastAsia="宋体" w:hAnsi="Arial" w:cs="Arial"/>
      <w:b/>
      <w:bCs/>
      <w:kern w:val="0"/>
      <w:szCs w:val="21"/>
    </w:rPr>
  </w:style>
  <w:style w:type="paragraph" w:customStyle="1" w:styleId="BodyTextIndentInchSglJ">
    <w:name w:val="Body Text Indent Inch Sgl J"/>
    <w:basedOn w:val="a1"/>
    <w:rsid w:val="00C20BF2"/>
    <w:pPr>
      <w:spacing w:after="240"/>
      <w:ind w:left="1440"/>
    </w:pPr>
    <w:rPr>
      <w:rFonts w:ascii="Times New Roman" w:eastAsia="宋体" w:hAnsi="Times New Roman" w:cs="Times New Roman"/>
      <w:kern w:val="0"/>
      <w:sz w:val="24"/>
      <w:szCs w:val="24"/>
      <w:lang w:eastAsia="en-US"/>
    </w:rPr>
  </w:style>
  <w:style w:type="paragraph" w:customStyle="1" w:styleId="213">
    <w:name w:val="列出段落21"/>
    <w:basedOn w:val="a1"/>
    <w:rsid w:val="00C20BF2"/>
    <w:pPr>
      <w:ind w:firstLineChars="200" w:firstLine="420"/>
    </w:pPr>
    <w:rPr>
      <w:rFonts w:ascii="Calibri" w:eastAsia="宋体" w:hAnsi="Calibri" w:cs="Times New Roman"/>
    </w:rPr>
  </w:style>
  <w:style w:type="paragraph" w:customStyle="1" w:styleId="xl65">
    <w:name w:val="xl65"/>
    <w:basedOn w:val="a1"/>
    <w:qFormat/>
    <w:rsid w:val="00C20BF2"/>
    <w:pPr>
      <w:pBdr>
        <w:top w:val="double" w:sz="6" w:space="0" w:color="auto"/>
        <w:left w:val="double" w:sz="6" w:space="0" w:color="auto"/>
        <w:right w:val="single" w:sz="4" w:space="0" w:color="auto"/>
      </w:pBdr>
      <w:spacing w:before="100" w:beforeAutospacing="1" w:after="100" w:afterAutospacing="1"/>
      <w:jc w:val="center"/>
    </w:pPr>
    <w:rPr>
      <w:rFonts w:ascii="Arial" w:eastAsia="宋体" w:hAnsi="Arial" w:cs="Arial"/>
      <w:b/>
      <w:bCs/>
      <w:kern w:val="0"/>
      <w:szCs w:val="21"/>
    </w:rPr>
  </w:style>
  <w:style w:type="paragraph" w:customStyle="1" w:styleId="xl82">
    <w:name w:val="xl82"/>
    <w:basedOn w:val="a1"/>
    <w:rsid w:val="00C20BF2"/>
    <w:pPr>
      <w:pBdr>
        <w:bottom w:val="single" w:sz="12" w:space="0" w:color="auto"/>
      </w:pBdr>
      <w:spacing w:before="100" w:beforeAutospacing="1" w:after="100" w:afterAutospacing="1"/>
      <w:textAlignment w:val="center"/>
    </w:pPr>
    <w:rPr>
      <w:rFonts w:ascii="宋体" w:eastAsia="宋体" w:hAnsi="宋体" w:cs="宋体"/>
      <w:b/>
      <w:bCs/>
      <w:kern w:val="0"/>
      <w:szCs w:val="21"/>
    </w:rPr>
  </w:style>
  <w:style w:type="paragraph" w:customStyle="1" w:styleId="BlockText5Sgl">
    <w:name w:val="Block Text .5 Sgl"/>
    <w:basedOn w:val="a1"/>
    <w:rsid w:val="00C20BF2"/>
    <w:pPr>
      <w:spacing w:after="240"/>
      <w:ind w:left="720" w:right="720"/>
    </w:pPr>
    <w:rPr>
      <w:rFonts w:ascii="Times New Roman" w:eastAsia="宋体" w:hAnsi="Times New Roman" w:cs="Times New Roman"/>
      <w:kern w:val="0"/>
      <w:sz w:val="24"/>
      <w:szCs w:val="24"/>
      <w:lang w:eastAsia="en-US"/>
    </w:rPr>
  </w:style>
  <w:style w:type="paragraph" w:customStyle="1" w:styleId="CharCharCharCharCharCharCharCharCharChar4">
    <w:name w:val="Char Char Char Char Char Char Char Char Char Char4"/>
    <w:basedOn w:val="a1"/>
    <w:rsid w:val="00C20BF2"/>
    <w:rPr>
      <w:rFonts w:ascii="Times New Roman" w:eastAsia="宋体" w:hAnsi="Times New Roman" w:cs="Times New Roman"/>
      <w:szCs w:val="24"/>
    </w:rPr>
  </w:style>
  <w:style w:type="paragraph" w:customStyle="1" w:styleId="TitleUC">
    <w:name w:val="Title UC"/>
    <w:basedOn w:val="a1"/>
    <w:next w:val="a1"/>
    <w:rsid w:val="00C20BF2"/>
    <w:pPr>
      <w:spacing w:after="240"/>
      <w:jc w:val="center"/>
      <w:outlineLvl w:val="0"/>
    </w:pPr>
    <w:rPr>
      <w:rFonts w:ascii="Times New Roman" w:eastAsia="宋体" w:hAnsi="Times New Roman" w:cs="Times New Roman"/>
      <w:kern w:val="0"/>
      <w:sz w:val="24"/>
      <w:szCs w:val="24"/>
      <w:u w:val="single"/>
      <w:lang w:eastAsia="en-US"/>
    </w:rPr>
  </w:style>
  <w:style w:type="paragraph" w:customStyle="1" w:styleId="TOC3">
    <w:name w:val="TOC 标题3"/>
    <w:basedOn w:val="10"/>
    <w:next w:val="a1"/>
    <w:unhideWhenUsed/>
    <w:rsid w:val="00C20BF2"/>
    <w:pPr>
      <w:outlineLvl w:val="9"/>
    </w:pPr>
    <w:rPr>
      <w:rFonts w:ascii="Times New Roman" w:eastAsia="宋体" w:hAnsi="Times New Roman" w:cs="Times New Roman"/>
    </w:rPr>
  </w:style>
  <w:style w:type="paragraph" w:customStyle="1" w:styleId="BlockTextJ">
    <w:name w:val="Block Text J"/>
    <w:basedOn w:val="affa"/>
    <w:rsid w:val="00C20BF2"/>
    <w:pPr>
      <w:tabs>
        <w:tab w:val="clear" w:pos="480"/>
        <w:tab w:val="clear" w:pos="990"/>
      </w:tabs>
      <w:spacing w:line="480" w:lineRule="auto"/>
      <w:ind w:left="0" w:right="0"/>
    </w:pPr>
    <w:rPr>
      <w:rFonts w:ascii="Times New Roman" w:eastAsia="宋体" w:hAnsi="Times New Roman"/>
      <w:sz w:val="24"/>
      <w:szCs w:val="20"/>
      <w:lang w:eastAsia="en-US"/>
    </w:rPr>
  </w:style>
  <w:style w:type="paragraph" w:customStyle="1" w:styleId="CharCharCharCharChar1CharCharCharCharCharCharChar">
    <w:name w:val="Char Char Char Char Char1 Char Char Char Char Char Char Char"/>
    <w:basedOn w:val="a1"/>
    <w:rsid w:val="00C20BF2"/>
    <w:rPr>
      <w:rFonts w:ascii="Times New Roman" w:eastAsia="宋体" w:hAnsi="Times New Roman" w:cs="Times New Roman"/>
      <w:szCs w:val="20"/>
    </w:rPr>
  </w:style>
  <w:style w:type="paragraph" w:customStyle="1" w:styleId="TitleBU">
    <w:name w:val="Title BU"/>
    <w:basedOn w:val="a1"/>
    <w:next w:val="af3"/>
    <w:rsid w:val="00C20BF2"/>
    <w:pPr>
      <w:spacing w:after="240"/>
      <w:outlineLvl w:val="0"/>
    </w:pPr>
    <w:rPr>
      <w:rFonts w:ascii="Times New Roman" w:eastAsia="宋体" w:hAnsi="Times New Roman" w:cs="Times New Roman"/>
      <w:b/>
      <w:kern w:val="0"/>
      <w:sz w:val="24"/>
      <w:szCs w:val="24"/>
      <w:u w:val="single"/>
      <w:lang w:eastAsia="en-US"/>
    </w:rPr>
  </w:style>
  <w:style w:type="paragraph" w:customStyle="1" w:styleId="CM74">
    <w:name w:val="CM74"/>
    <w:basedOn w:val="a1"/>
    <w:next w:val="a1"/>
    <w:rsid w:val="00C20BF2"/>
    <w:pPr>
      <w:autoSpaceDE w:val="0"/>
      <w:autoSpaceDN w:val="0"/>
      <w:adjustRightInd w:val="0"/>
      <w:spacing w:after="733"/>
    </w:pPr>
    <w:rPr>
      <w:rFonts w:ascii="宋体" w:eastAsia="宋体" w:hAnsi="Times New Roman" w:cs="Times New Roman"/>
      <w:kern w:val="0"/>
      <w:sz w:val="24"/>
      <w:szCs w:val="24"/>
    </w:rPr>
  </w:style>
  <w:style w:type="paragraph" w:customStyle="1" w:styleId="BodyTextNumbered21">
    <w:name w:val="Body Text Numbered 2 (1)"/>
    <w:basedOn w:val="a1"/>
    <w:rsid w:val="00C20BF2"/>
    <w:pPr>
      <w:tabs>
        <w:tab w:val="left" w:pos="567"/>
      </w:tabs>
      <w:spacing w:after="240"/>
      <w:ind w:left="567" w:hanging="567"/>
    </w:pPr>
    <w:rPr>
      <w:rFonts w:ascii="Times New Roman" w:eastAsia="宋体" w:hAnsi="Times New Roman" w:cs="Times New Roman"/>
      <w:kern w:val="0"/>
      <w:sz w:val="24"/>
      <w:szCs w:val="24"/>
      <w:lang w:eastAsia="en-US"/>
    </w:rPr>
  </w:style>
  <w:style w:type="paragraph" w:customStyle="1" w:styleId="CenteredBU">
    <w:name w:val="Centered BU"/>
    <w:basedOn w:val="a1"/>
    <w:rsid w:val="00C20BF2"/>
    <w:pPr>
      <w:spacing w:after="240"/>
      <w:jc w:val="center"/>
    </w:pPr>
    <w:rPr>
      <w:rFonts w:ascii="Times New Roman" w:eastAsia="宋体" w:hAnsi="Times New Roman" w:cs="Times New Roman"/>
      <w:b/>
      <w:kern w:val="0"/>
      <w:sz w:val="24"/>
      <w:szCs w:val="24"/>
      <w:u w:val="single"/>
      <w:lang w:eastAsia="en-US"/>
    </w:rPr>
  </w:style>
  <w:style w:type="paragraph" w:customStyle="1" w:styleId="xl73">
    <w:name w:val="xl73"/>
    <w:basedOn w:val="a1"/>
    <w:rsid w:val="00C20BF2"/>
    <w:pPr>
      <w:pBdr>
        <w:top w:val="single" w:sz="4" w:space="0" w:color="auto"/>
        <w:left w:val="double" w:sz="6" w:space="0" w:color="auto"/>
        <w:bottom w:val="double" w:sz="6" w:space="0" w:color="auto"/>
        <w:right w:val="single" w:sz="4" w:space="0" w:color="auto"/>
      </w:pBdr>
      <w:spacing w:before="100" w:beforeAutospacing="1" w:after="100" w:afterAutospacing="1"/>
      <w:jc w:val="center"/>
    </w:pPr>
    <w:rPr>
      <w:rFonts w:ascii="Arial" w:eastAsia="宋体" w:hAnsi="Arial" w:cs="Arial"/>
      <w:kern w:val="0"/>
      <w:szCs w:val="21"/>
    </w:rPr>
  </w:style>
  <w:style w:type="paragraph" w:customStyle="1" w:styleId="STBBullet2">
    <w:name w:val="STB Bullet 2"/>
    <w:basedOn w:val="a1"/>
    <w:rsid w:val="00C20BF2"/>
    <w:pPr>
      <w:tabs>
        <w:tab w:val="left" w:pos="1080"/>
      </w:tabs>
      <w:spacing w:after="240"/>
      <w:ind w:firstLine="720"/>
    </w:pPr>
    <w:rPr>
      <w:rFonts w:ascii="Times New Roman" w:eastAsia="宋体" w:hAnsi="Times New Roman" w:cs="Times New Roman"/>
      <w:kern w:val="0"/>
      <w:sz w:val="24"/>
      <w:szCs w:val="24"/>
      <w:lang w:eastAsia="en-US"/>
    </w:rPr>
  </w:style>
  <w:style w:type="paragraph" w:customStyle="1" w:styleId="ListArabic2">
    <w:name w:val="List Arabic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53">
    <w:name w:val="列出段落5"/>
    <w:basedOn w:val="a1"/>
    <w:rsid w:val="00C20BF2"/>
    <w:pPr>
      <w:ind w:firstLineChars="200" w:firstLine="420"/>
    </w:pPr>
    <w:rPr>
      <w:rFonts w:ascii="Calibri" w:eastAsia="宋体" w:hAnsi="Calibri" w:cs="Times New Roman"/>
    </w:rPr>
  </w:style>
  <w:style w:type="paragraph" w:customStyle="1" w:styleId="Revision1">
    <w:name w:val="Revision1"/>
    <w:uiPriority w:val="99"/>
    <w:semiHidden/>
    <w:rsid w:val="00C20BF2"/>
    <w:rPr>
      <w:rFonts w:ascii="Times New Roman" w:eastAsia="宋体" w:hAnsi="Times New Roman" w:cs="Times New Roman"/>
      <w:sz w:val="21"/>
      <w:szCs w:val="20"/>
    </w:rPr>
  </w:style>
  <w:style w:type="paragraph" w:customStyle="1" w:styleId="ListParagraph2">
    <w:name w:val="List Paragraph2"/>
    <w:basedOn w:val="a1"/>
    <w:uiPriority w:val="34"/>
    <w:rsid w:val="00C20BF2"/>
    <w:pPr>
      <w:ind w:firstLineChars="200" w:firstLine="420"/>
    </w:pPr>
    <w:rPr>
      <w:rFonts w:ascii="Times New Roman" w:eastAsia="宋体" w:hAnsi="Times New Roman" w:cs="Times New Roman"/>
      <w:szCs w:val="20"/>
    </w:rPr>
  </w:style>
  <w:style w:type="paragraph" w:customStyle="1" w:styleId="TitleBC">
    <w:name w:val="Title BC"/>
    <w:basedOn w:val="a1"/>
    <w:next w:val="af3"/>
    <w:rsid w:val="00C20BF2"/>
    <w:pPr>
      <w:spacing w:after="240"/>
      <w:jc w:val="center"/>
      <w:outlineLvl w:val="0"/>
    </w:pPr>
    <w:rPr>
      <w:rFonts w:ascii="Times New Roman" w:eastAsia="宋体" w:hAnsi="Times New Roman" w:cs="Times New Roman"/>
      <w:b/>
      <w:kern w:val="0"/>
      <w:sz w:val="24"/>
      <w:szCs w:val="24"/>
      <w:lang w:eastAsia="en-US"/>
    </w:rPr>
  </w:style>
  <w:style w:type="paragraph" w:customStyle="1" w:styleId="120">
    <w:name w:val="修订12"/>
    <w:uiPriority w:val="99"/>
    <w:qFormat/>
    <w:rsid w:val="00C20BF2"/>
    <w:rPr>
      <w:rFonts w:ascii="Times New Roman" w:eastAsia="宋体" w:hAnsi="Times New Roman" w:cs="Times New Roman"/>
      <w:sz w:val="21"/>
      <w:szCs w:val="20"/>
    </w:rPr>
  </w:style>
  <w:style w:type="paragraph" w:customStyle="1" w:styleId="word1">
    <w:name w:val="word注1"/>
    <w:basedOn w:val="a1"/>
    <w:rsid w:val="00C20BF2"/>
    <w:pPr>
      <w:spacing w:beforeLines="50" w:afterLines="50" w:line="360" w:lineRule="auto"/>
      <w:ind w:firstLineChars="200" w:firstLine="482"/>
    </w:pPr>
    <w:rPr>
      <w:rFonts w:ascii="楷体_GB2312" w:eastAsia="楷体_GB2312" w:hAnsi="Times New Roman" w:cs="Times New Roman"/>
      <w:b/>
      <w:sz w:val="24"/>
      <w:szCs w:val="24"/>
    </w:rPr>
  </w:style>
  <w:style w:type="paragraph" w:customStyle="1" w:styleId="afffffffa">
    <w:name w:val="文章正文"/>
    <w:basedOn w:val="a1"/>
    <w:rsid w:val="00C20BF2"/>
    <w:pPr>
      <w:tabs>
        <w:tab w:val="left" w:pos="1080"/>
      </w:tabs>
      <w:autoSpaceDE w:val="0"/>
      <w:autoSpaceDN w:val="0"/>
      <w:adjustRightInd w:val="0"/>
      <w:spacing w:line="360" w:lineRule="auto"/>
      <w:ind w:firstLineChars="200" w:firstLine="480"/>
      <w:textAlignment w:val="baseline"/>
    </w:pPr>
    <w:rPr>
      <w:rFonts w:ascii="宋体" w:eastAsia="宋体" w:hAnsi="宋体" w:cs="宋体"/>
      <w:sz w:val="24"/>
      <w:szCs w:val="24"/>
    </w:rPr>
  </w:style>
  <w:style w:type="paragraph" w:customStyle="1" w:styleId="BlockText5J">
    <w:name w:val="Block Text .5 J"/>
    <w:basedOn w:val="BlockText5"/>
    <w:rsid w:val="00C20BF2"/>
    <w:pPr>
      <w:jc w:val="both"/>
    </w:pPr>
  </w:style>
  <w:style w:type="paragraph" w:customStyle="1" w:styleId="CM18">
    <w:name w:val="CM18"/>
    <w:basedOn w:val="Default"/>
    <w:next w:val="Default"/>
    <w:uiPriority w:val="99"/>
    <w:qFormat/>
    <w:rsid w:val="00C20BF2"/>
    <w:pPr>
      <w:spacing w:line="260" w:lineRule="atLeast"/>
      <w:jc w:val="left"/>
    </w:pPr>
    <w:rPr>
      <w:color w:val="auto"/>
    </w:rPr>
  </w:style>
  <w:style w:type="paragraph" w:customStyle="1" w:styleId="afffffffb">
    <w:name w:val="基准页眉样式"/>
    <w:basedOn w:val="af3"/>
    <w:rsid w:val="00C20BF2"/>
    <w:pPr>
      <w:keepLines/>
      <w:tabs>
        <w:tab w:val="center" w:pos="-18551"/>
        <w:tab w:val="right" w:pos="4320"/>
      </w:tabs>
      <w:spacing w:after="0" w:line="240" w:lineRule="atLeast"/>
      <w:jc w:val="center"/>
    </w:pPr>
    <w:rPr>
      <w:rFonts w:ascii="Garamond" w:eastAsia="宋体" w:hAnsi="Garamond" w:cs="Times New Roman"/>
      <w:smallCaps/>
      <w:spacing w:val="15"/>
      <w:kern w:val="0"/>
      <w:szCs w:val="20"/>
    </w:rPr>
  </w:style>
  <w:style w:type="paragraph" w:customStyle="1" w:styleId="BodyText2SglJ">
    <w:name w:val="Body Text 2 Sgl J"/>
    <w:basedOn w:val="BodyText2Sgl"/>
    <w:rsid w:val="00C20BF2"/>
    <w:pPr>
      <w:jc w:val="both"/>
    </w:pPr>
  </w:style>
  <w:style w:type="paragraph" w:customStyle="1" w:styleId="CharCharCharCharCharChar1CharCharCharChar2">
    <w:name w:val="Char Char Char Char Char Char1 Char Char Char Char2"/>
    <w:basedOn w:val="a1"/>
    <w:rsid w:val="00C20BF2"/>
    <w:pPr>
      <w:spacing w:after="160" w:line="240" w:lineRule="exact"/>
    </w:pPr>
    <w:rPr>
      <w:rFonts w:ascii="Tahoma" w:eastAsia="宋体" w:hAnsi="Tahoma" w:cs="Times New Roman"/>
      <w:kern w:val="0"/>
      <w:sz w:val="20"/>
      <w:szCs w:val="20"/>
      <w:lang w:eastAsia="en-US"/>
    </w:rPr>
  </w:style>
  <w:style w:type="paragraph" w:customStyle="1" w:styleId="CharCharCharCharCharChar1CharCharChar3">
    <w:name w:val="Char Char Char Char Char Char1 Char Char Char3"/>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c">
    <w:name w:val="缺省文本_宋体"/>
    <w:basedOn w:val="a1"/>
    <w:uiPriority w:val="99"/>
    <w:rsid w:val="00C20BF2"/>
    <w:pPr>
      <w:tabs>
        <w:tab w:val="left" w:pos="525"/>
        <w:tab w:val="center" w:pos="5670"/>
        <w:tab w:val="right" w:pos="7655"/>
      </w:tabs>
      <w:spacing w:before="80" w:after="120" w:line="360" w:lineRule="auto"/>
      <w:outlineLvl w:val="7"/>
    </w:pPr>
    <w:rPr>
      <w:rFonts w:ascii="Times New Roman" w:eastAsia="宋体" w:hAnsi="Times New Roman" w:cs="Times New Roman"/>
      <w:spacing w:val="16"/>
      <w:kern w:val="28"/>
      <w:sz w:val="24"/>
      <w:szCs w:val="20"/>
    </w:rPr>
  </w:style>
  <w:style w:type="paragraph" w:customStyle="1" w:styleId="afffffffd">
    <w:name w:val="字元 字元"/>
    <w:basedOn w:val="a1"/>
    <w:rsid w:val="00C20BF2"/>
    <w:pPr>
      <w:spacing w:after="160" w:line="240" w:lineRule="exact"/>
    </w:pPr>
    <w:rPr>
      <w:rFonts w:ascii="Verdana" w:eastAsia="Times New Roman" w:hAnsi="Verdana" w:cs="Times New Roman"/>
      <w:kern w:val="0"/>
      <w:sz w:val="20"/>
      <w:szCs w:val="20"/>
      <w:lang w:eastAsia="en-US"/>
    </w:rPr>
  </w:style>
  <w:style w:type="paragraph" w:customStyle="1" w:styleId="CM92">
    <w:name w:val="CM92"/>
    <w:basedOn w:val="Default"/>
    <w:next w:val="Default"/>
    <w:rsid w:val="00C20BF2"/>
    <w:pPr>
      <w:spacing w:after="605"/>
      <w:jc w:val="left"/>
    </w:pPr>
    <w:rPr>
      <w:color w:val="auto"/>
    </w:rPr>
  </w:style>
  <w:style w:type="paragraph" w:customStyle="1" w:styleId="CM189">
    <w:name w:val="CM189"/>
    <w:basedOn w:val="a1"/>
    <w:next w:val="a1"/>
    <w:rsid w:val="00C20BF2"/>
    <w:pPr>
      <w:spacing w:before="120" w:after="120" w:line="360" w:lineRule="auto"/>
      <w:ind w:firstLine="475"/>
    </w:pPr>
    <w:rPr>
      <w:rFonts w:ascii="Times New Roman" w:eastAsia="宋体" w:hAnsi="Times New Roman" w:cs="Times New Roman"/>
      <w:sz w:val="24"/>
      <w:szCs w:val="24"/>
    </w:rPr>
  </w:style>
  <w:style w:type="paragraph" w:customStyle="1" w:styleId="ListArabic3">
    <w:name w:val="List Arabic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BlockText1Sgl">
    <w:name w:val="Block Text 1 Sgl"/>
    <w:basedOn w:val="a1"/>
    <w:rsid w:val="00C20BF2"/>
    <w:pPr>
      <w:spacing w:after="240"/>
      <w:ind w:left="1440" w:right="1440"/>
    </w:pPr>
    <w:rPr>
      <w:rFonts w:ascii="Times New Roman" w:eastAsia="宋体" w:hAnsi="Times New Roman" w:cs="Times New Roman"/>
      <w:kern w:val="0"/>
      <w:sz w:val="24"/>
      <w:szCs w:val="20"/>
      <w:lang w:eastAsia="en-US"/>
    </w:rPr>
  </w:style>
  <w:style w:type="paragraph" w:customStyle="1" w:styleId="CharCharCharCharCharChar1CharCharChar4">
    <w:name w:val="Char Char Char Char Char Char1 Char Char Char4"/>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harCharCharCharCharChar1CharCharCharChar5">
    <w:name w:val="Char Char Char Char Char Char1 Char Char Char Char5"/>
    <w:basedOn w:val="a1"/>
    <w:rsid w:val="00C20BF2"/>
    <w:pPr>
      <w:spacing w:after="160" w:line="240" w:lineRule="exact"/>
    </w:pPr>
    <w:rPr>
      <w:rFonts w:ascii="Tahoma" w:eastAsia="宋体" w:hAnsi="Tahoma" w:cs="Times New Roman"/>
      <w:kern w:val="0"/>
      <w:sz w:val="20"/>
      <w:szCs w:val="20"/>
      <w:lang w:eastAsia="en-US"/>
    </w:rPr>
  </w:style>
  <w:style w:type="paragraph" w:customStyle="1" w:styleId="CM10">
    <w:name w:val="CM10"/>
    <w:basedOn w:val="Default"/>
    <w:next w:val="Default"/>
    <w:uiPriority w:val="99"/>
    <w:qFormat/>
    <w:rsid w:val="00C20BF2"/>
    <w:pPr>
      <w:spacing w:line="393" w:lineRule="atLeast"/>
      <w:jc w:val="left"/>
    </w:pPr>
    <w:rPr>
      <w:color w:val="auto"/>
    </w:rPr>
  </w:style>
  <w:style w:type="paragraph" w:customStyle="1" w:styleId="CharCharCharCharCharChar1CharCharChar9">
    <w:name w:val="Char Char Char Char Char Char1 Char Char Char9"/>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M31">
    <w:name w:val="CM31"/>
    <w:basedOn w:val="Default"/>
    <w:next w:val="Default"/>
    <w:uiPriority w:val="99"/>
    <w:qFormat/>
    <w:rsid w:val="00C20BF2"/>
    <w:pPr>
      <w:spacing w:line="260" w:lineRule="atLeast"/>
      <w:jc w:val="left"/>
    </w:pPr>
    <w:rPr>
      <w:color w:val="auto"/>
    </w:rPr>
  </w:style>
  <w:style w:type="paragraph" w:customStyle="1" w:styleId="CM6">
    <w:name w:val="CM6"/>
    <w:basedOn w:val="Default"/>
    <w:next w:val="Default"/>
    <w:uiPriority w:val="99"/>
    <w:qFormat/>
    <w:rsid w:val="00C20BF2"/>
    <w:pPr>
      <w:spacing w:line="626" w:lineRule="atLeast"/>
      <w:jc w:val="left"/>
    </w:pPr>
    <w:rPr>
      <w:rFonts w:ascii="华文中宋" w:eastAsia="华文中宋"/>
      <w:color w:val="auto"/>
    </w:rPr>
  </w:style>
  <w:style w:type="paragraph" w:customStyle="1" w:styleId="STBBullet2DBL">
    <w:name w:val="STB Bullet 2 DBL"/>
    <w:basedOn w:val="a1"/>
    <w:rsid w:val="00C20BF2"/>
    <w:pPr>
      <w:tabs>
        <w:tab w:val="left" w:pos="1080"/>
      </w:tabs>
      <w:spacing w:line="480" w:lineRule="auto"/>
      <w:ind w:firstLine="720"/>
    </w:pPr>
    <w:rPr>
      <w:rFonts w:ascii="Times New Roman" w:eastAsia="宋体" w:hAnsi="Times New Roman" w:cs="Times New Roman"/>
      <w:kern w:val="0"/>
      <w:sz w:val="24"/>
      <w:szCs w:val="24"/>
      <w:lang w:eastAsia="en-US"/>
    </w:rPr>
  </w:style>
  <w:style w:type="paragraph" w:customStyle="1" w:styleId="001">
    <w:name w:val="正文001"/>
    <w:basedOn w:val="a1"/>
    <w:rsid w:val="00C20BF2"/>
    <w:pPr>
      <w:spacing w:before="60" w:line="460" w:lineRule="exact"/>
      <w:ind w:firstLineChars="200" w:firstLine="200"/>
    </w:pPr>
    <w:rPr>
      <w:rFonts w:ascii="Times New Roman" w:eastAsia="宋体" w:hAnsi="Times New Roman" w:cs="Times New Roman"/>
      <w:sz w:val="24"/>
      <w:szCs w:val="20"/>
    </w:rPr>
  </w:style>
  <w:style w:type="paragraph" w:customStyle="1" w:styleId="113">
    <w:name w:val="修订11"/>
    <w:uiPriority w:val="99"/>
    <w:rsid w:val="00C20BF2"/>
    <w:pPr>
      <w:spacing w:after="200" w:line="276" w:lineRule="auto"/>
    </w:pPr>
    <w:rPr>
      <w:rFonts w:ascii="Calibri" w:eastAsia="宋体" w:hAnsi="Calibri" w:cs="Times New Roman"/>
      <w:kern w:val="0"/>
      <w:sz w:val="22"/>
      <w:szCs w:val="22"/>
    </w:rPr>
  </w:style>
  <w:style w:type="paragraph" w:customStyle="1" w:styleId="CharCharCharCharCharChar1CharCharChar5">
    <w:name w:val="Char Char Char Char Char Char1 Char Char Char5"/>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BlockText1">
    <w:name w:val="Block Text 1"/>
    <w:basedOn w:val="a1"/>
    <w:rsid w:val="00C20BF2"/>
    <w:pPr>
      <w:spacing w:line="480" w:lineRule="auto"/>
      <w:ind w:left="1440" w:right="1440"/>
    </w:pPr>
    <w:rPr>
      <w:rFonts w:ascii="Times New Roman" w:eastAsia="宋体" w:hAnsi="Times New Roman" w:cs="Times New Roman"/>
      <w:kern w:val="0"/>
      <w:sz w:val="24"/>
      <w:szCs w:val="24"/>
      <w:lang w:eastAsia="en-US"/>
    </w:rPr>
  </w:style>
  <w:style w:type="paragraph" w:customStyle="1" w:styleId="RightTab">
    <w:name w:val="Right Tab"/>
    <w:basedOn w:val="a1"/>
    <w:next w:val="a1"/>
    <w:rsid w:val="00C20BF2"/>
    <w:pPr>
      <w:tabs>
        <w:tab w:val="right" w:pos="8505"/>
      </w:tabs>
      <w:spacing w:after="100" w:line="288" w:lineRule="auto"/>
    </w:pPr>
    <w:rPr>
      <w:rFonts w:ascii="CG Times" w:eastAsia="宋体" w:hAnsi="CG Times" w:cs="Times New Roman"/>
      <w:kern w:val="0"/>
      <w:sz w:val="22"/>
      <w:szCs w:val="20"/>
      <w:lang w:val="en-GB" w:eastAsia="en-US"/>
    </w:rPr>
  </w:style>
  <w:style w:type="paragraph" w:customStyle="1" w:styleId="fig">
    <w:name w:val="fig"/>
    <w:basedOn w:val="a1"/>
    <w:uiPriority w:val="99"/>
    <w:qFormat/>
    <w:rsid w:val="00C20BF2"/>
    <w:pPr>
      <w:adjustRightInd w:val="0"/>
      <w:spacing w:before="120" w:after="240" w:line="360" w:lineRule="atLeast"/>
      <w:jc w:val="center"/>
      <w:textAlignment w:val="baseline"/>
    </w:pPr>
    <w:rPr>
      <w:rFonts w:ascii="黑体" w:eastAsia="黑体" w:hAnsi="Times New Roman" w:cs="Times New Roman"/>
      <w:kern w:val="0"/>
      <w:sz w:val="24"/>
      <w:szCs w:val="20"/>
    </w:rPr>
  </w:style>
  <w:style w:type="paragraph" w:customStyle="1" w:styleId="STBBullet4DBL">
    <w:name w:val="STB Bullet 4 DBL"/>
    <w:basedOn w:val="a1"/>
    <w:rsid w:val="00C20BF2"/>
    <w:pPr>
      <w:tabs>
        <w:tab w:val="left" w:pos="1800"/>
      </w:tabs>
      <w:spacing w:line="480" w:lineRule="auto"/>
      <w:ind w:firstLine="1440"/>
    </w:pPr>
    <w:rPr>
      <w:rFonts w:ascii="Times New Roman" w:eastAsia="宋体" w:hAnsi="Times New Roman" w:cs="Times New Roman"/>
      <w:kern w:val="0"/>
      <w:sz w:val="24"/>
      <w:szCs w:val="24"/>
      <w:lang w:eastAsia="en-US"/>
    </w:rPr>
  </w:style>
  <w:style w:type="paragraph" w:customStyle="1" w:styleId="1fb">
    <w:name w:val="日期1"/>
    <w:basedOn w:val="a1"/>
    <w:next w:val="a1"/>
    <w:uiPriority w:val="99"/>
    <w:qFormat/>
    <w:rsid w:val="00C20BF2"/>
    <w:pPr>
      <w:overflowPunct w:val="0"/>
      <w:autoSpaceDE w:val="0"/>
      <w:autoSpaceDN w:val="0"/>
      <w:adjustRightInd w:val="0"/>
      <w:textAlignment w:val="baseline"/>
    </w:pPr>
    <w:rPr>
      <w:rFonts w:ascii="宋体" w:eastAsia="宋体" w:hAnsi="Times New Roman" w:cs="Times New Roman"/>
      <w:sz w:val="24"/>
      <w:szCs w:val="20"/>
    </w:rPr>
  </w:style>
  <w:style w:type="paragraph" w:customStyle="1" w:styleId="BlockTextSglJ">
    <w:name w:val="Block Text Sgl J"/>
    <w:basedOn w:val="a1"/>
    <w:rsid w:val="00C20BF2"/>
    <w:pPr>
      <w:spacing w:after="240"/>
    </w:pPr>
    <w:rPr>
      <w:rFonts w:ascii="Times New Roman" w:eastAsia="宋体" w:hAnsi="Times New Roman" w:cs="Times New Roman"/>
      <w:kern w:val="0"/>
      <w:sz w:val="24"/>
      <w:szCs w:val="24"/>
      <w:lang w:eastAsia="en-US"/>
    </w:rPr>
  </w:style>
  <w:style w:type="paragraph" w:customStyle="1" w:styleId="CM22">
    <w:name w:val="CM22"/>
    <w:basedOn w:val="Default"/>
    <w:next w:val="Default"/>
    <w:uiPriority w:val="99"/>
    <w:qFormat/>
    <w:rsid w:val="00C20BF2"/>
    <w:pPr>
      <w:spacing w:line="260" w:lineRule="atLeast"/>
      <w:jc w:val="left"/>
    </w:pPr>
    <w:rPr>
      <w:color w:val="auto"/>
    </w:rPr>
  </w:style>
  <w:style w:type="paragraph" w:customStyle="1" w:styleId="Char1CharCharChar1CharCharChar">
    <w:name w:val="Char1 Char Char Char1 Char Char Char"/>
    <w:basedOn w:val="a1"/>
    <w:uiPriority w:val="99"/>
    <w:qFormat/>
    <w:rsid w:val="00C20BF2"/>
    <w:pPr>
      <w:tabs>
        <w:tab w:val="left" w:pos="3525"/>
      </w:tabs>
      <w:autoSpaceDE w:val="0"/>
      <w:autoSpaceDN w:val="0"/>
      <w:adjustRightInd w:val="0"/>
      <w:textAlignment w:val="baseline"/>
    </w:pPr>
    <w:rPr>
      <w:rFonts w:ascii="宋体" w:eastAsia="宋体" w:hAnsi="Times New Roman" w:cs="Times New Roman"/>
      <w:kern w:val="0"/>
      <w:sz w:val="34"/>
      <w:szCs w:val="20"/>
    </w:rPr>
  </w:style>
  <w:style w:type="paragraph" w:customStyle="1" w:styleId="1fc">
    <w:name w:val="正文+1"/>
    <w:basedOn w:val="a1"/>
    <w:next w:val="a1"/>
    <w:rsid w:val="00C20BF2"/>
    <w:pPr>
      <w:autoSpaceDE w:val="0"/>
      <w:autoSpaceDN w:val="0"/>
      <w:adjustRightInd w:val="0"/>
    </w:pPr>
    <w:rPr>
      <w:rFonts w:ascii="幼圆" w:eastAsia="幼圆" w:hAnsi="Times New Roman" w:cs="Times New Roman"/>
      <w:kern w:val="0"/>
      <w:sz w:val="20"/>
      <w:szCs w:val="24"/>
    </w:rPr>
  </w:style>
  <w:style w:type="paragraph" w:customStyle="1" w:styleId="CharCharCharCharCharCharCharCharChar10">
    <w:name w:val="Char Char Char Char Char Char Char Char Char10"/>
    <w:basedOn w:val="a1"/>
    <w:rsid w:val="00C20BF2"/>
    <w:pPr>
      <w:spacing w:after="160" w:line="240" w:lineRule="exact"/>
    </w:pPr>
    <w:rPr>
      <w:rFonts w:ascii="Verdana" w:eastAsia="仿宋_GB2312" w:hAnsi="Verdana" w:cs="Times New Roman"/>
      <w:kern w:val="0"/>
      <w:sz w:val="24"/>
      <w:szCs w:val="20"/>
      <w:lang w:eastAsia="en-US"/>
    </w:rPr>
  </w:style>
  <w:style w:type="paragraph" w:customStyle="1" w:styleId="STBListNumber1DBL">
    <w:name w:val="STB List Number 1 DBL"/>
    <w:basedOn w:val="a1"/>
    <w:rsid w:val="00C20BF2"/>
    <w:pPr>
      <w:spacing w:line="480" w:lineRule="auto"/>
      <w:ind w:firstLine="720"/>
    </w:pPr>
    <w:rPr>
      <w:rFonts w:ascii="Times New Roman" w:eastAsia="宋体" w:hAnsi="Times New Roman" w:cs="Times New Roman"/>
      <w:kern w:val="0"/>
      <w:sz w:val="24"/>
      <w:szCs w:val="24"/>
      <w:lang w:eastAsia="en-US"/>
    </w:rPr>
  </w:style>
  <w:style w:type="paragraph" w:customStyle="1" w:styleId="afffffffe">
    <w:name w:val="封面标准文稿类别"/>
    <w:rsid w:val="00C20BF2"/>
    <w:pPr>
      <w:spacing w:before="440" w:line="400" w:lineRule="exact"/>
      <w:jc w:val="center"/>
    </w:pPr>
    <w:rPr>
      <w:rFonts w:ascii="宋体" w:eastAsia="宋体" w:hAnsi="Times New Roman" w:cs="Times New Roman"/>
      <w:kern w:val="0"/>
      <w:szCs w:val="20"/>
    </w:rPr>
  </w:style>
  <w:style w:type="paragraph" w:customStyle="1" w:styleId="CharCharCharCharCharChar1CharCharChar8">
    <w:name w:val="Char Char Char Char Char Char1 Char Char Char8"/>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BodyTextContinued">
    <w:name w:val="Body Text Continued"/>
    <w:basedOn w:val="af3"/>
    <w:next w:val="af3"/>
    <w:rsid w:val="00C20BF2"/>
    <w:pPr>
      <w:spacing w:after="240"/>
    </w:pPr>
    <w:rPr>
      <w:rFonts w:ascii="Times New Roman" w:eastAsia="宋体" w:hAnsi="Times New Roman" w:cs="Times New Roman"/>
      <w:kern w:val="0"/>
      <w:sz w:val="24"/>
      <w:szCs w:val="20"/>
    </w:rPr>
  </w:style>
  <w:style w:type="paragraph" w:customStyle="1" w:styleId="63">
    <w:name w:val="列出段落6"/>
    <w:basedOn w:val="a1"/>
    <w:rsid w:val="00C20BF2"/>
    <w:pPr>
      <w:ind w:firstLineChars="200" w:firstLine="420"/>
    </w:pPr>
    <w:rPr>
      <w:rFonts w:ascii="Calibri" w:eastAsia="宋体" w:hAnsi="Calibri" w:cs="Times New Roman"/>
    </w:rPr>
  </w:style>
  <w:style w:type="paragraph" w:customStyle="1" w:styleId="ParaCharCharCharCharCharCharChar">
    <w:name w:val="默认段落字体 Para Char Char Char Char Char Char Char"/>
    <w:basedOn w:val="a1"/>
    <w:rsid w:val="00C20BF2"/>
    <w:rPr>
      <w:rFonts w:ascii="Times New Roman" w:eastAsia="宋体" w:hAnsi="Times New Roman" w:cs="Times New Roman"/>
      <w:color w:val="000000"/>
      <w:kern w:val="0"/>
      <w:sz w:val="24"/>
      <w:szCs w:val="24"/>
      <w:lang w:eastAsia="en-US"/>
    </w:rPr>
  </w:style>
  <w:style w:type="paragraph" w:customStyle="1" w:styleId="CharCharCharCharCharCharCharCharCharCharCharChar1CharCharCharCharCharCharCharCharCharCharCharCharCharCharCharCharCharCharCharCharCharCharCharCharCharCharCharCharCharCharCharChar">
    <w:name w:val="Char Char Char Char Char Char Char Char Char Char Char Char1 Char Char Char Char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affffffff">
    <w:name w:val="封面标准文稿编辑信息"/>
    <w:rsid w:val="00C20BF2"/>
    <w:pPr>
      <w:spacing w:before="180" w:line="180" w:lineRule="exact"/>
      <w:jc w:val="center"/>
    </w:pPr>
    <w:rPr>
      <w:rFonts w:ascii="宋体" w:eastAsia="宋体" w:hAnsi="Times New Roman" w:cs="Times New Roman"/>
      <w:kern w:val="0"/>
      <w:sz w:val="21"/>
      <w:szCs w:val="20"/>
    </w:rPr>
  </w:style>
  <w:style w:type="paragraph" w:customStyle="1" w:styleId="BlockText5SglJ">
    <w:name w:val="Block Text .5 Sgl J"/>
    <w:basedOn w:val="a1"/>
    <w:rsid w:val="00C20BF2"/>
    <w:pPr>
      <w:spacing w:after="240"/>
      <w:ind w:left="720" w:right="720"/>
    </w:pPr>
    <w:rPr>
      <w:rFonts w:ascii="Times New Roman" w:eastAsia="宋体" w:hAnsi="Times New Roman" w:cs="Times New Roman"/>
      <w:kern w:val="0"/>
      <w:sz w:val="24"/>
      <w:szCs w:val="24"/>
      <w:lang w:eastAsia="en-US"/>
    </w:rPr>
  </w:style>
  <w:style w:type="paragraph" w:customStyle="1" w:styleId="1fd">
    <w:name w:val="封面标准号1"/>
    <w:rsid w:val="00C20BF2"/>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Parties">
    <w:name w:val="Parties"/>
    <w:rsid w:val="00C20BF2"/>
    <w:pPr>
      <w:tabs>
        <w:tab w:val="left" w:pos="720"/>
      </w:tabs>
      <w:suppressAutoHyphens/>
      <w:spacing w:after="340" w:line="340" w:lineRule="exact"/>
      <w:ind w:left="720" w:hanging="720"/>
    </w:pPr>
    <w:rPr>
      <w:rFonts w:ascii="Times New Roman" w:eastAsia="宋体" w:hAnsi="Times New Roman" w:cs="Times New Roman"/>
      <w:kern w:val="0"/>
      <w:sz w:val="22"/>
      <w:szCs w:val="20"/>
      <w:lang w:val="en-GB" w:eastAsia="ar-SA"/>
    </w:rPr>
  </w:style>
  <w:style w:type="paragraph" w:customStyle="1" w:styleId="6CharCharChar">
    <w:name w:val="样式6 Char Char Char"/>
    <w:basedOn w:val="a1"/>
    <w:rsid w:val="00C20BF2"/>
    <w:pPr>
      <w:tabs>
        <w:tab w:val="left" w:pos="360"/>
      </w:tabs>
      <w:adjustRightInd w:val="0"/>
      <w:snapToGrid w:val="0"/>
      <w:spacing w:line="480" w:lineRule="exact"/>
      <w:ind w:left="360" w:hanging="360"/>
    </w:pPr>
    <w:rPr>
      <w:rFonts w:ascii="Times New Roman" w:eastAsia="宋体" w:hAnsi="Times New Roman" w:cs="Times New Roman"/>
      <w:b/>
      <w:sz w:val="24"/>
      <w:szCs w:val="28"/>
    </w:rPr>
  </w:style>
  <w:style w:type="paragraph" w:customStyle="1" w:styleId="CenteredB">
    <w:name w:val="Centered B"/>
    <w:basedOn w:val="a1"/>
    <w:rsid w:val="00C20BF2"/>
    <w:pPr>
      <w:spacing w:after="240"/>
      <w:jc w:val="center"/>
    </w:pPr>
    <w:rPr>
      <w:rFonts w:ascii="Times New Roman" w:eastAsia="宋体" w:hAnsi="Times New Roman" w:cs="Times New Roman"/>
      <w:b/>
      <w:kern w:val="0"/>
      <w:sz w:val="24"/>
      <w:szCs w:val="24"/>
      <w:lang w:eastAsia="en-US"/>
    </w:rPr>
  </w:style>
  <w:style w:type="paragraph" w:customStyle="1" w:styleId="CharCharCharCharChar">
    <w:name w:val="Char Char Char Char Char"/>
    <w:basedOn w:val="a1"/>
    <w:rsid w:val="00C20BF2"/>
    <w:pPr>
      <w:tabs>
        <w:tab w:val="left" w:pos="2"/>
      </w:tabs>
      <w:ind w:firstLineChars="1" w:firstLine="2"/>
      <w:jc w:val="center"/>
    </w:pPr>
    <w:rPr>
      <w:rFonts w:ascii="Times New Roman" w:eastAsia="宋体" w:hAnsi="宋体" w:cs="Times New Roman"/>
      <w:color w:val="000000"/>
      <w:szCs w:val="21"/>
    </w:rPr>
  </w:style>
  <w:style w:type="paragraph" w:customStyle="1" w:styleId="CM91">
    <w:name w:val="CM91"/>
    <w:basedOn w:val="Default"/>
    <w:next w:val="Default"/>
    <w:rsid w:val="00C20BF2"/>
    <w:pPr>
      <w:spacing w:after="120"/>
      <w:jc w:val="left"/>
    </w:pPr>
    <w:rPr>
      <w:color w:val="auto"/>
    </w:rPr>
  </w:style>
  <w:style w:type="paragraph" w:customStyle="1" w:styleId="CM25">
    <w:name w:val="CM25"/>
    <w:basedOn w:val="Default"/>
    <w:next w:val="Default"/>
    <w:uiPriority w:val="99"/>
    <w:qFormat/>
    <w:rsid w:val="00C20BF2"/>
    <w:pPr>
      <w:spacing w:after="273"/>
      <w:jc w:val="left"/>
    </w:pPr>
    <w:rPr>
      <w:rFonts w:ascii="Times New Roman" w:cs="宋体"/>
      <w:color w:val="auto"/>
    </w:rPr>
  </w:style>
  <w:style w:type="paragraph" w:customStyle="1" w:styleId="CharCharCharCharCharCharCharCharCharCharCharCharCharCharChar">
    <w:name w:val="Char Char Char Char Char Char Char Char Char Char Char Char Char Char Char"/>
    <w:basedOn w:val="a1"/>
    <w:rsid w:val="00C20BF2"/>
    <w:pPr>
      <w:spacing w:after="200" w:line="276" w:lineRule="auto"/>
    </w:pPr>
    <w:rPr>
      <w:rFonts w:ascii="Calibri" w:eastAsia="宋体" w:hAnsi="Calibri" w:cs="Times New Roman"/>
      <w:kern w:val="0"/>
      <w:sz w:val="22"/>
    </w:rPr>
  </w:style>
  <w:style w:type="paragraph" w:customStyle="1" w:styleId="xl85">
    <w:name w:val="xl85"/>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BodyTextIndentInchSgl">
    <w:name w:val="Body Text Indent Inch Sgl"/>
    <w:basedOn w:val="a1"/>
    <w:rsid w:val="00C20BF2"/>
    <w:pPr>
      <w:spacing w:after="240"/>
      <w:ind w:left="1440"/>
    </w:pPr>
    <w:rPr>
      <w:rFonts w:ascii="Times New Roman" w:eastAsia="宋体" w:hAnsi="Times New Roman" w:cs="Times New Roman"/>
      <w:kern w:val="0"/>
      <w:sz w:val="24"/>
      <w:szCs w:val="24"/>
      <w:lang w:eastAsia="en-US"/>
    </w:rPr>
  </w:style>
  <w:style w:type="paragraph" w:customStyle="1" w:styleId="CharCharCharCharCharChar1CharCharChar6">
    <w:name w:val="Char Char Char Char Char Char1 Char Char Char6"/>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STBListNumber1">
    <w:name w:val="STB List Number 1"/>
    <w:basedOn w:val="a1"/>
    <w:rsid w:val="00C20BF2"/>
    <w:pPr>
      <w:spacing w:after="240"/>
      <w:ind w:firstLine="720"/>
    </w:pPr>
    <w:rPr>
      <w:rFonts w:ascii="Times New Roman" w:eastAsia="宋体" w:hAnsi="Times New Roman" w:cs="Times New Roman"/>
      <w:kern w:val="0"/>
      <w:sz w:val="24"/>
      <w:szCs w:val="24"/>
      <w:lang w:eastAsia="en-US"/>
    </w:rPr>
  </w:style>
  <w:style w:type="paragraph" w:customStyle="1" w:styleId="xl77">
    <w:name w:val="xl77"/>
    <w:basedOn w:val="a1"/>
    <w:rsid w:val="00C20BF2"/>
    <w:pPr>
      <w:pBdr>
        <w:top w:val="single" w:sz="4" w:space="0" w:color="auto"/>
        <w:left w:val="single" w:sz="4" w:space="0" w:color="auto"/>
        <w:bottom w:val="single" w:sz="4"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3-">
    <w:name w:val="×Ó±êÌâ3-×¢ÊÍ"/>
    <w:basedOn w:val="a1"/>
    <w:rsid w:val="00C20BF2"/>
    <w:pPr>
      <w:tabs>
        <w:tab w:val="left" w:pos="595"/>
        <w:tab w:val="center" w:pos="2245"/>
        <w:tab w:val="center" w:pos="6497"/>
      </w:tabs>
      <w:overflowPunct w:val="0"/>
      <w:autoSpaceDE w:val="0"/>
      <w:autoSpaceDN w:val="0"/>
      <w:adjustRightInd w:val="0"/>
      <w:spacing w:after="120" w:line="360" w:lineRule="auto"/>
    </w:pPr>
    <w:rPr>
      <w:rFonts w:ascii="Times New Roman" w:eastAsia="宋体" w:hAnsi="Times New Roman" w:cs="Times New Roman"/>
      <w:kern w:val="0"/>
      <w:sz w:val="24"/>
      <w:szCs w:val="20"/>
    </w:rPr>
  </w:style>
  <w:style w:type="paragraph" w:customStyle="1" w:styleId="74">
    <w:name w:val="列出段落7"/>
    <w:basedOn w:val="a1"/>
    <w:rsid w:val="00C20BF2"/>
    <w:pPr>
      <w:ind w:firstLineChars="200" w:firstLine="420"/>
    </w:pPr>
    <w:rPr>
      <w:rFonts w:ascii="Times New Roman" w:eastAsia="宋体" w:hAnsi="Times New Roman" w:cs="Times New Roman"/>
      <w:szCs w:val="20"/>
    </w:rPr>
  </w:style>
  <w:style w:type="paragraph" w:customStyle="1" w:styleId="CharCharCharChar11">
    <w:name w:val="Char Char Char Char11"/>
    <w:basedOn w:val="a1"/>
    <w:rsid w:val="00C20BF2"/>
    <w:pPr>
      <w:tabs>
        <w:tab w:val="left" w:pos="1200"/>
      </w:tabs>
      <w:ind w:left="1200" w:hanging="720"/>
    </w:pPr>
    <w:rPr>
      <w:rFonts w:ascii="Times New Roman" w:eastAsia="宋体" w:hAnsi="Times New Roman" w:cs="Times New Roman"/>
      <w:sz w:val="24"/>
      <w:szCs w:val="24"/>
    </w:rPr>
  </w:style>
  <w:style w:type="paragraph" w:customStyle="1" w:styleId="BodyText2J">
    <w:name w:val="Body Text 2 J"/>
    <w:basedOn w:val="28"/>
    <w:rsid w:val="00C20BF2"/>
    <w:pPr>
      <w:spacing w:line="480" w:lineRule="auto"/>
      <w:ind w:firstLine="720"/>
    </w:pPr>
    <w:rPr>
      <w:rFonts w:ascii="Times New Roman" w:eastAsia="宋体" w:hAnsi="Times New Roman"/>
      <w:bCs w:val="0"/>
      <w:color w:val="auto"/>
      <w:kern w:val="0"/>
      <w:sz w:val="24"/>
      <w:lang w:eastAsia="en-US"/>
    </w:rPr>
  </w:style>
  <w:style w:type="paragraph" w:customStyle="1" w:styleId="xl78">
    <w:name w:val="xl78"/>
    <w:basedOn w:val="a1"/>
    <w:rsid w:val="00C20BF2"/>
    <w:pPr>
      <w:pBdr>
        <w:top w:val="single" w:sz="4" w:space="0" w:color="auto"/>
        <w:left w:val="single" w:sz="4" w:space="0" w:color="auto"/>
        <w:bottom w:val="double" w:sz="6"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Char1CharCharCharCharCharCharCharCharCharChar">
    <w:name w:val="Char1 Char Char Char Char Char Char Char Char Char Char"/>
    <w:basedOn w:val="a1"/>
    <w:rsid w:val="00C20BF2"/>
    <w:rPr>
      <w:rFonts w:ascii="Tahoma" w:eastAsia="宋体" w:hAnsi="Tahoma" w:cs="Times New Roman"/>
      <w:kern w:val="0"/>
      <w:sz w:val="24"/>
      <w:szCs w:val="20"/>
    </w:rPr>
  </w:style>
  <w:style w:type="paragraph" w:customStyle="1" w:styleId="CM36">
    <w:name w:val="CM36"/>
    <w:basedOn w:val="a1"/>
    <w:next w:val="a1"/>
    <w:uiPriority w:val="99"/>
    <w:qFormat/>
    <w:rsid w:val="00C20BF2"/>
    <w:pPr>
      <w:autoSpaceDE w:val="0"/>
      <w:autoSpaceDN w:val="0"/>
      <w:adjustRightInd w:val="0"/>
      <w:spacing w:line="500" w:lineRule="atLeast"/>
    </w:pPr>
    <w:rPr>
      <w:rFonts w:ascii="宋体" w:eastAsia="宋体" w:hAnsi="Times New Roman" w:cs="Times New Roman"/>
      <w:kern w:val="0"/>
      <w:sz w:val="24"/>
      <w:szCs w:val="24"/>
    </w:rPr>
  </w:style>
  <w:style w:type="paragraph" w:customStyle="1" w:styleId="xl88">
    <w:name w:val="xl88"/>
    <w:basedOn w:val="a1"/>
    <w:qFormat/>
    <w:rsid w:val="00C20BF2"/>
    <w:pPr>
      <w:pBdr>
        <w:top w:val="single" w:sz="12" w:space="0" w:color="auto"/>
        <w:bottom w:val="single" w:sz="8"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affffffff0">
    <w:name w:val="发布日期"/>
    <w:rsid w:val="00C20BF2"/>
    <w:rPr>
      <w:rFonts w:ascii="Times New Roman" w:eastAsia="黑体" w:hAnsi="Times New Roman" w:cs="Times New Roman"/>
      <w:kern w:val="0"/>
      <w:sz w:val="28"/>
      <w:szCs w:val="20"/>
    </w:rPr>
  </w:style>
  <w:style w:type="paragraph" w:customStyle="1" w:styleId="ExhCHeading1">
    <w:name w:val="Exh C Heading 1"/>
    <w:basedOn w:val="a1"/>
    <w:rsid w:val="00C20BF2"/>
    <w:pPr>
      <w:spacing w:before="480" w:after="240"/>
      <w:jc w:val="center"/>
    </w:pPr>
    <w:rPr>
      <w:rFonts w:ascii="Times New Roman" w:eastAsia="宋体" w:hAnsi="Times New Roman" w:cs="Times New Roman"/>
      <w:kern w:val="0"/>
      <w:sz w:val="24"/>
      <w:szCs w:val="24"/>
      <w:u w:val="single"/>
      <w:lang w:eastAsia="en-US"/>
    </w:rPr>
  </w:style>
  <w:style w:type="paragraph" w:customStyle="1" w:styleId="STBListNumber4">
    <w:name w:val="STB List Number 4"/>
    <w:basedOn w:val="a1"/>
    <w:rsid w:val="00C20BF2"/>
    <w:pPr>
      <w:spacing w:after="240"/>
      <w:ind w:firstLine="2880"/>
    </w:pPr>
    <w:rPr>
      <w:rFonts w:ascii="Times New Roman" w:eastAsia="宋体" w:hAnsi="Times New Roman" w:cs="Times New Roman"/>
      <w:kern w:val="0"/>
      <w:sz w:val="24"/>
      <w:szCs w:val="24"/>
      <w:lang w:eastAsia="en-US"/>
    </w:rPr>
  </w:style>
  <w:style w:type="paragraph" w:customStyle="1" w:styleId="TOCHeading1">
    <w:name w:val="TOC Heading1"/>
    <w:basedOn w:val="10"/>
    <w:next w:val="a1"/>
    <w:uiPriority w:val="39"/>
    <w:rsid w:val="00C20BF2"/>
    <w:pPr>
      <w:outlineLvl w:val="9"/>
    </w:pPr>
    <w:rPr>
      <w:rFonts w:ascii="Times New Roman" w:eastAsia="宋体" w:hAnsi="Times New Roman" w:cs="Times New Roman"/>
    </w:rPr>
  </w:style>
  <w:style w:type="paragraph" w:customStyle="1" w:styleId="affffffff1">
    <w:name w:val="样式"/>
    <w:basedOn w:val="a1"/>
    <w:next w:val="afff9"/>
    <w:uiPriority w:val="99"/>
    <w:qFormat/>
    <w:rsid w:val="00C20BF2"/>
    <w:pPr>
      <w:spacing w:before="100" w:beforeAutospacing="1" w:after="100" w:afterAutospacing="1"/>
    </w:pPr>
    <w:rPr>
      <w:rFonts w:ascii="Arial Unicode MS" w:eastAsia="宋体" w:hAnsi="Arial Unicode MS" w:cs="Arial Unicode MS"/>
      <w:color w:val="000000"/>
      <w:kern w:val="0"/>
      <w:sz w:val="24"/>
      <w:szCs w:val="24"/>
    </w:rPr>
  </w:style>
  <w:style w:type="paragraph" w:customStyle="1" w:styleId="CharCharCharCharCharChar1CharCharCharChar6">
    <w:name w:val="Char Char Char Char Char Char1 Char Char Char Char6"/>
    <w:basedOn w:val="a1"/>
    <w:rsid w:val="00C20BF2"/>
    <w:pPr>
      <w:spacing w:after="160" w:line="240" w:lineRule="exact"/>
    </w:pPr>
    <w:rPr>
      <w:rFonts w:ascii="Tahoma" w:eastAsia="宋体" w:hAnsi="Tahoma" w:cs="Times New Roman"/>
      <w:kern w:val="0"/>
      <w:sz w:val="20"/>
      <w:szCs w:val="20"/>
      <w:lang w:eastAsia="en-US"/>
    </w:rPr>
  </w:style>
  <w:style w:type="paragraph" w:customStyle="1" w:styleId="affffffff2">
    <w:name w:val="更正样式"/>
    <w:basedOn w:val="a1"/>
    <w:rsid w:val="00C20BF2"/>
    <w:pPr>
      <w:spacing w:beforeLines="50" w:line="360" w:lineRule="auto"/>
      <w:ind w:firstLineChars="200" w:firstLine="480"/>
    </w:pPr>
    <w:rPr>
      <w:rFonts w:ascii="Times New Roman" w:eastAsia="楷体_GB2312" w:hAnsi="宋体" w:cs="Times New Roman"/>
      <w:b/>
      <w:sz w:val="24"/>
      <w:szCs w:val="24"/>
    </w:rPr>
  </w:style>
  <w:style w:type="paragraph" w:customStyle="1" w:styleId="CM37">
    <w:name w:val="CM37"/>
    <w:basedOn w:val="Default"/>
    <w:next w:val="Default"/>
    <w:uiPriority w:val="99"/>
    <w:qFormat/>
    <w:rsid w:val="00C20BF2"/>
    <w:pPr>
      <w:spacing w:line="260" w:lineRule="atLeast"/>
      <w:jc w:val="left"/>
    </w:pPr>
    <w:rPr>
      <w:color w:val="auto"/>
    </w:rPr>
  </w:style>
  <w:style w:type="paragraph" w:customStyle="1" w:styleId="CM5">
    <w:name w:val="CM5"/>
    <w:basedOn w:val="Default"/>
    <w:next w:val="Default"/>
    <w:uiPriority w:val="99"/>
    <w:qFormat/>
    <w:rsid w:val="00C20BF2"/>
    <w:pPr>
      <w:spacing w:line="626" w:lineRule="atLeast"/>
      <w:jc w:val="left"/>
    </w:pPr>
    <w:rPr>
      <w:rFonts w:ascii="华文中宋" w:eastAsia="华文中宋"/>
      <w:color w:val="auto"/>
    </w:rPr>
  </w:style>
  <w:style w:type="paragraph" w:customStyle="1" w:styleId="BodyText5">
    <w:name w:val="Body Text 5"/>
    <w:basedOn w:val="a1"/>
    <w:rsid w:val="00C20BF2"/>
    <w:pPr>
      <w:spacing w:after="200" w:line="288" w:lineRule="auto"/>
      <w:ind w:left="2948"/>
    </w:pPr>
    <w:rPr>
      <w:rFonts w:ascii="CG Times" w:eastAsia="宋体" w:hAnsi="CG Times" w:cs="Times New Roman"/>
      <w:kern w:val="0"/>
      <w:sz w:val="22"/>
      <w:szCs w:val="20"/>
      <w:lang w:val="en-GB" w:eastAsia="en-US"/>
    </w:rPr>
  </w:style>
  <w:style w:type="paragraph" w:customStyle="1" w:styleId="CM19">
    <w:name w:val="CM19"/>
    <w:basedOn w:val="Default"/>
    <w:next w:val="Default"/>
    <w:uiPriority w:val="99"/>
    <w:qFormat/>
    <w:rsid w:val="00C20BF2"/>
    <w:pPr>
      <w:spacing w:line="260" w:lineRule="atLeast"/>
      <w:jc w:val="left"/>
    </w:pPr>
    <w:rPr>
      <w:color w:val="auto"/>
    </w:rPr>
  </w:style>
  <w:style w:type="paragraph" w:customStyle="1" w:styleId="BlockText1SglJ">
    <w:name w:val="Block Text 1 Sgl J"/>
    <w:basedOn w:val="a1"/>
    <w:rsid w:val="00C20BF2"/>
    <w:pPr>
      <w:spacing w:after="240"/>
      <w:ind w:left="1440" w:right="1440"/>
    </w:pPr>
    <w:rPr>
      <w:rFonts w:ascii="Times New Roman" w:eastAsia="宋体" w:hAnsi="Times New Roman" w:cs="Times New Roman"/>
      <w:kern w:val="0"/>
      <w:sz w:val="24"/>
      <w:szCs w:val="24"/>
      <w:lang w:eastAsia="en-US"/>
    </w:rPr>
  </w:style>
  <w:style w:type="paragraph" w:customStyle="1" w:styleId="CharCharCharCharCharChar1CharCharChar12">
    <w:name w:val="Char Char Char Char Char Char1 Char Char Char12"/>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f3">
    <w:name w:val="发布部门"/>
    <w:next w:val="afffff2"/>
    <w:rsid w:val="00C20BF2"/>
    <w:pPr>
      <w:jc w:val="center"/>
    </w:pPr>
    <w:rPr>
      <w:rFonts w:ascii="宋体" w:eastAsia="宋体" w:hAnsi="Times New Roman" w:cs="Times New Roman"/>
      <w:b/>
      <w:spacing w:val="20"/>
      <w:w w:val="135"/>
      <w:kern w:val="0"/>
      <w:sz w:val="36"/>
      <w:szCs w:val="20"/>
    </w:rPr>
  </w:style>
  <w:style w:type="paragraph" w:customStyle="1" w:styleId="CharCharCharCharCharCharCharCharCharChar3">
    <w:name w:val="Char Char Char Char Char Char Char Char Char Char3"/>
    <w:basedOn w:val="a1"/>
    <w:rsid w:val="00C20BF2"/>
    <w:rPr>
      <w:rFonts w:ascii="Times New Roman" w:eastAsia="宋体" w:hAnsi="Times New Roman" w:cs="Times New Roman"/>
      <w:szCs w:val="24"/>
    </w:rPr>
  </w:style>
  <w:style w:type="paragraph" w:customStyle="1" w:styleId="E-norm">
    <w:name w:val="E-norm"/>
    <w:basedOn w:val="a1"/>
    <w:rsid w:val="00C20BF2"/>
    <w:pPr>
      <w:adjustRightInd w:val="0"/>
    </w:pPr>
    <w:rPr>
      <w:rFonts w:ascii="Times New Roman" w:eastAsia="MingLiU" w:hAnsi="Times New Roman" w:cs="Times New Roman"/>
      <w:kern w:val="0"/>
      <w:sz w:val="24"/>
      <w:szCs w:val="20"/>
      <w:lang w:val="en-GB" w:eastAsia="zh-TW"/>
    </w:rPr>
  </w:style>
  <w:style w:type="paragraph" w:customStyle="1" w:styleId="1fe">
    <w:name w:val="1"/>
    <w:basedOn w:val="a1"/>
    <w:next w:val="24"/>
    <w:rsid w:val="00C20BF2"/>
    <w:pPr>
      <w:spacing w:line="440" w:lineRule="exact"/>
      <w:ind w:firstLineChars="257" w:firstLine="540"/>
    </w:pPr>
    <w:rPr>
      <w:rFonts w:ascii="Times New Roman" w:eastAsia="宋体" w:hAnsi="Times New Roman" w:cs="Times New Roman"/>
      <w:color w:val="0000FF"/>
      <w:szCs w:val="24"/>
    </w:rPr>
  </w:style>
  <w:style w:type="paragraph" w:customStyle="1" w:styleId="xl71">
    <w:name w:val="xl7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CharChar1Char">
    <w:name w:val="Char Char1 Char"/>
    <w:basedOn w:val="a1"/>
    <w:rsid w:val="00C20BF2"/>
    <w:pPr>
      <w:tabs>
        <w:tab w:val="left" w:pos="4665"/>
        <w:tab w:val="left" w:pos="8970"/>
      </w:tabs>
      <w:spacing w:line="500" w:lineRule="exact"/>
      <w:ind w:firstLineChars="200" w:firstLine="420"/>
      <w:jc w:val="center"/>
    </w:pPr>
    <w:rPr>
      <w:rFonts w:ascii="Tahoma" w:eastAsia="宋体" w:hAnsi="Tahoma" w:cs="Times New Roman"/>
      <w:szCs w:val="21"/>
    </w:rPr>
  </w:style>
  <w:style w:type="paragraph" w:customStyle="1" w:styleId="xl81">
    <w:name w:val="xl81"/>
    <w:basedOn w:val="a1"/>
    <w:rsid w:val="00C20BF2"/>
    <w:pPr>
      <w:pBdr>
        <w:bottom w:val="single" w:sz="12"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3f4">
    <w:name w:val="列出段落3"/>
    <w:basedOn w:val="a1"/>
    <w:rsid w:val="00C20BF2"/>
    <w:pPr>
      <w:ind w:firstLineChars="200" w:firstLine="420"/>
    </w:pPr>
    <w:rPr>
      <w:rFonts w:ascii="Calibri" w:eastAsia="宋体" w:hAnsi="Calibri" w:cs="Times New Roman"/>
    </w:rPr>
  </w:style>
  <w:style w:type="paragraph" w:styleId="affffffff4">
    <w:name w:val="Intense Quote"/>
    <w:basedOn w:val="a1"/>
    <w:next w:val="a1"/>
    <w:link w:val="affffffff5"/>
    <w:rsid w:val="00C20BF2"/>
    <w:pPr>
      <w:pBdr>
        <w:bottom w:val="single" w:sz="4" w:space="4" w:color="4F81BD"/>
      </w:pBdr>
      <w:spacing w:before="200" w:after="280"/>
      <w:ind w:left="936" w:right="936"/>
    </w:pPr>
    <w:rPr>
      <w:rFonts w:ascii="Times New Roman" w:eastAsia="宋体" w:hAnsi="Times New Roman" w:cs="Times New Roman"/>
      <w:b/>
      <w:bCs/>
      <w:i/>
      <w:iCs/>
      <w:color w:val="4F81BD"/>
      <w:szCs w:val="24"/>
    </w:rPr>
  </w:style>
  <w:style w:type="character" w:customStyle="1" w:styleId="affffffff5">
    <w:name w:val="明显引用 字符"/>
    <w:basedOn w:val="a2"/>
    <w:link w:val="affffffff4"/>
    <w:rsid w:val="00C20BF2"/>
    <w:rPr>
      <w:rFonts w:ascii="Times New Roman" w:eastAsia="宋体" w:hAnsi="Times New Roman" w:cs="Times New Roman"/>
      <w:b/>
      <w:bCs/>
      <w:i/>
      <w:iCs/>
      <w:color w:val="4F81BD"/>
      <w:sz w:val="21"/>
    </w:rPr>
  </w:style>
  <w:style w:type="paragraph" w:customStyle="1" w:styleId="STBListNumber2DBL">
    <w:name w:val="STB List Number 2 DBL"/>
    <w:basedOn w:val="a1"/>
    <w:rsid w:val="00C20BF2"/>
    <w:pPr>
      <w:spacing w:line="480" w:lineRule="auto"/>
      <w:ind w:firstLine="1440"/>
    </w:pPr>
    <w:rPr>
      <w:rFonts w:ascii="Times New Roman" w:eastAsia="宋体" w:hAnsi="Times New Roman" w:cs="Times New Roman"/>
      <w:kern w:val="0"/>
      <w:sz w:val="24"/>
      <w:szCs w:val="24"/>
      <w:lang w:eastAsia="en-US"/>
    </w:rPr>
  </w:style>
  <w:style w:type="paragraph" w:customStyle="1" w:styleId="CharCharCharCharCharChar1CharCharChar11">
    <w:name w:val="Char Char Char Char Char Char1 Char Char Char11"/>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ListAlpha3">
    <w:name w:val="List Alpha 3"/>
    <w:basedOn w:val="a1"/>
    <w:next w:val="31"/>
    <w:rsid w:val="00C20BF2"/>
    <w:pPr>
      <w:tabs>
        <w:tab w:val="left" w:pos="68"/>
        <w:tab w:val="left" w:pos="2160"/>
      </w:tabs>
      <w:spacing w:after="200" w:line="288" w:lineRule="auto"/>
      <w:ind w:left="2160" w:hanging="720"/>
    </w:pPr>
    <w:rPr>
      <w:rFonts w:ascii="CG Times" w:eastAsia="宋体" w:hAnsi="CG Times" w:cs="Times New Roman"/>
      <w:kern w:val="0"/>
      <w:sz w:val="22"/>
      <w:szCs w:val="20"/>
      <w:lang w:val="en-GB" w:eastAsia="en-US"/>
    </w:rPr>
  </w:style>
  <w:style w:type="paragraph" w:customStyle="1" w:styleId="CharCharCharCharCharCharCharCharCharChar">
    <w:name w:val="Char Char Char Char Char Char Char Char Char Char"/>
    <w:basedOn w:val="a1"/>
    <w:rsid w:val="00C20BF2"/>
    <w:rPr>
      <w:rFonts w:ascii="Times New Roman" w:eastAsia="宋体" w:hAnsi="Times New Roman" w:cs="Times New Roman"/>
      <w:szCs w:val="24"/>
    </w:rPr>
  </w:style>
  <w:style w:type="paragraph" w:customStyle="1" w:styleId="ecmsonormal">
    <w:name w:val="ec_msonormal"/>
    <w:basedOn w:val="a1"/>
    <w:rsid w:val="00C20BF2"/>
    <w:pPr>
      <w:spacing w:before="100" w:beforeAutospacing="1" w:after="100" w:afterAutospacing="1"/>
    </w:pPr>
    <w:rPr>
      <w:rFonts w:ascii="宋体" w:eastAsia="宋体" w:hAnsi="宋体" w:cs="宋体"/>
      <w:kern w:val="0"/>
      <w:sz w:val="24"/>
      <w:szCs w:val="24"/>
    </w:rPr>
  </w:style>
  <w:style w:type="paragraph" w:customStyle="1" w:styleId="style37">
    <w:name w:val="style37"/>
    <w:basedOn w:val="a1"/>
    <w:rsid w:val="00C20BF2"/>
    <w:pPr>
      <w:spacing w:before="100" w:beforeAutospacing="1" w:after="100" w:afterAutospacing="1"/>
    </w:pPr>
    <w:rPr>
      <w:rFonts w:ascii="宋体" w:eastAsia="宋体" w:hAnsi="宋体" w:cs="Times New Roman"/>
      <w:color w:val="666666"/>
      <w:kern w:val="0"/>
      <w:szCs w:val="20"/>
    </w:rPr>
  </w:style>
  <w:style w:type="paragraph" w:customStyle="1" w:styleId="CharChar2CharChar">
    <w:name w:val="Char Char2 Char Char"/>
    <w:basedOn w:val="a1"/>
    <w:rsid w:val="00C20BF2"/>
    <w:pPr>
      <w:spacing w:after="160" w:line="240" w:lineRule="exact"/>
    </w:pPr>
    <w:rPr>
      <w:rFonts w:ascii="Times New Roman" w:eastAsia="Times New Roman" w:hAnsi="Times New Roman" w:cs="Times New Roman"/>
      <w:kern w:val="0"/>
      <w:sz w:val="20"/>
      <w:szCs w:val="20"/>
    </w:rPr>
  </w:style>
  <w:style w:type="paragraph" w:customStyle="1" w:styleId="HeadingBody8">
    <w:name w:val="HeadingBody 8"/>
    <w:basedOn w:val="af3"/>
    <w:next w:val="BodyTextSglJ"/>
    <w:rsid w:val="00C20BF2"/>
    <w:pPr>
      <w:spacing w:after="240"/>
      <w:ind w:left="5040" w:hanging="720"/>
    </w:pPr>
    <w:rPr>
      <w:rFonts w:ascii="Times New Roman" w:eastAsia="宋体" w:hAnsi="Times New Roman" w:cs="Times New Roman"/>
      <w:kern w:val="0"/>
      <w:sz w:val="24"/>
      <w:szCs w:val="20"/>
      <w:lang w:eastAsia="en-US"/>
    </w:rPr>
  </w:style>
  <w:style w:type="paragraph" w:customStyle="1" w:styleId="HdgBodyText">
    <w:name w:val="Hdg Body Text"/>
    <w:basedOn w:val="af3"/>
    <w:next w:val="af3"/>
    <w:rsid w:val="00C20BF2"/>
    <w:pPr>
      <w:spacing w:after="240"/>
    </w:pPr>
    <w:rPr>
      <w:rFonts w:ascii="Times New Roman" w:eastAsia="宋体" w:hAnsi="Times New Roman" w:cs="Times New Roman"/>
      <w:kern w:val="0"/>
      <w:sz w:val="24"/>
      <w:szCs w:val="20"/>
      <w:lang w:eastAsia="en-US"/>
    </w:rPr>
  </w:style>
  <w:style w:type="paragraph" w:customStyle="1" w:styleId="ListLegal1">
    <w:name w:val="List Legal 1"/>
    <w:basedOn w:val="a1"/>
    <w:next w:val="af3"/>
    <w:rsid w:val="00C20BF2"/>
    <w:pPr>
      <w:tabs>
        <w:tab w:val="left" w:pos="22"/>
        <w:tab w:val="left" w:pos="624"/>
      </w:tabs>
      <w:spacing w:after="200" w:line="288" w:lineRule="auto"/>
      <w:ind w:left="624" w:hanging="624"/>
    </w:pPr>
    <w:rPr>
      <w:rFonts w:ascii="CG Times Bold" w:eastAsia="宋体" w:hAnsi="CG Times Bold" w:cs="Times New Roman"/>
      <w:b/>
      <w:kern w:val="0"/>
      <w:sz w:val="22"/>
      <w:szCs w:val="20"/>
      <w:lang w:val="en-GB" w:eastAsia="en-US"/>
    </w:rPr>
  </w:style>
  <w:style w:type="paragraph" w:customStyle="1" w:styleId="CM97">
    <w:name w:val="CM97"/>
    <w:basedOn w:val="Default"/>
    <w:next w:val="Default"/>
    <w:rsid w:val="00C20BF2"/>
    <w:pPr>
      <w:spacing w:after="248"/>
      <w:jc w:val="left"/>
    </w:pPr>
    <w:rPr>
      <w:color w:val="auto"/>
    </w:rPr>
  </w:style>
  <w:style w:type="paragraph" w:customStyle="1" w:styleId="HeadingBody6">
    <w:name w:val="HeadingBody 6"/>
    <w:basedOn w:val="af3"/>
    <w:next w:val="BodyTextSglJ"/>
    <w:rsid w:val="00C20BF2"/>
    <w:pPr>
      <w:spacing w:after="240"/>
      <w:ind w:left="4320" w:hanging="720"/>
    </w:pPr>
    <w:rPr>
      <w:rFonts w:ascii="Times New Roman" w:eastAsia="宋体" w:hAnsi="Times New Roman" w:cs="Times New Roman"/>
      <w:kern w:val="0"/>
      <w:sz w:val="24"/>
      <w:szCs w:val="20"/>
      <w:lang w:eastAsia="en-US"/>
    </w:rPr>
  </w:style>
  <w:style w:type="paragraph" w:customStyle="1" w:styleId="CharCharCharCharCharChar1CharCharChar">
    <w:name w:val="Char Char Char Char Char Char1 Char Char Char"/>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xl89">
    <w:name w:val="xl89"/>
    <w:basedOn w:val="a1"/>
    <w:rsid w:val="00C20BF2"/>
    <w:pPr>
      <w:pBdr>
        <w:top w:val="single" w:sz="8"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affffffff6">
    <w:name w:val="插入表格"/>
    <w:next w:val="a1"/>
    <w:uiPriority w:val="99"/>
    <w:qFormat/>
    <w:rsid w:val="00C20BF2"/>
    <w:pPr>
      <w:widowControl w:val="0"/>
      <w:adjustRightInd w:val="0"/>
      <w:spacing w:before="120" w:after="120"/>
      <w:jc w:val="center"/>
      <w:textAlignment w:val="baseline"/>
    </w:pPr>
    <w:rPr>
      <w:rFonts w:ascii="宋体" w:eastAsia="宋体" w:hAnsi="Times New Roman" w:cs="Times New Roman"/>
      <w:kern w:val="0"/>
      <w:sz w:val="21"/>
      <w:szCs w:val="20"/>
    </w:rPr>
  </w:style>
  <w:style w:type="paragraph" w:customStyle="1" w:styleId="xl97">
    <w:name w:val="xl97"/>
    <w:basedOn w:val="a1"/>
    <w:rsid w:val="00C20BF2"/>
    <w:pPr>
      <w:spacing w:before="100" w:beforeAutospacing="1" w:after="100" w:afterAutospacing="1"/>
      <w:jc w:val="center"/>
    </w:pPr>
    <w:rPr>
      <w:rFonts w:ascii="Times New Roman" w:eastAsia="Arial Unicode MS" w:hAnsi="Times New Roman" w:cs="Times New Roman"/>
      <w:kern w:val="0"/>
      <w:szCs w:val="21"/>
    </w:rPr>
  </w:style>
  <w:style w:type="paragraph" w:customStyle="1" w:styleId="affffffff7">
    <w:name w:val="标准书眉_奇数页"/>
    <w:next w:val="a1"/>
    <w:rsid w:val="00C20BF2"/>
    <w:pPr>
      <w:tabs>
        <w:tab w:val="center" w:pos="4154"/>
        <w:tab w:val="right" w:pos="8306"/>
      </w:tabs>
      <w:spacing w:after="120"/>
      <w:jc w:val="right"/>
    </w:pPr>
    <w:rPr>
      <w:rFonts w:ascii="Times New Roman" w:eastAsia="宋体" w:hAnsi="Times New Roman" w:cs="Times New Roman"/>
      <w:kern w:val="0"/>
      <w:sz w:val="21"/>
      <w:szCs w:val="20"/>
    </w:rPr>
  </w:style>
  <w:style w:type="paragraph" w:customStyle="1" w:styleId="affffffff8">
    <w:name w:val="附录章标题"/>
    <w:next w:val="afffff2"/>
    <w:rsid w:val="00C20BF2"/>
    <w:pPr>
      <w:tabs>
        <w:tab w:val="left" w:pos="360"/>
        <w:tab w:val="left" w:pos="1320"/>
      </w:tabs>
      <w:wordWrap w:val="0"/>
      <w:overflowPunct w:val="0"/>
      <w:autoSpaceDE w:val="0"/>
      <w:spacing w:beforeLines="50" w:afterLines="50"/>
      <w:ind w:left="1320" w:hanging="420"/>
      <w:jc w:val="both"/>
      <w:textAlignment w:val="baseline"/>
      <w:outlineLvl w:val="1"/>
    </w:pPr>
    <w:rPr>
      <w:rFonts w:ascii="黑体" w:eastAsia="黑体" w:hAnsi="Times New Roman" w:cs="Times New Roman"/>
      <w:kern w:val="21"/>
      <w:sz w:val="21"/>
      <w:szCs w:val="20"/>
    </w:rPr>
  </w:style>
  <w:style w:type="paragraph" w:customStyle="1" w:styleId="xl76">
    <w:name w:val="xl76"/>
    <w:basedOn w:val="a1"/>
    <w:qFormat/>
    <w:rsid w:val="00C20BF2"/>
    <w:pPr>
      <w:pBdr>
        <w:top w:val="single" w:sz="4" w:space="0" w:color="auto"/>
        <w:left w:val="single" w:sz="4" w:space="0" w:color="auto"/>
        <w:bottom w:val="single" w:sz="4"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xl91">
    <w:name w:val="xl91"/>
    <w:basedOn w:val="a1"/>
    <w:rsid w:val="00C20BF2"/>
    <w:pPr>
      <w:pBdr>
        <w:bottom w:val="dotted" w:sz="4" w:space="0" w:color="auto"/>
      </w:pBdr>
      <w:spacing w:before="100" w:beforeAutospacing="1" w:after="100" w:afterAutospacing="1"/>
      <w:jc w:val="right"/>
      <w:textAlignment w:val="center"/>
    </w:pPr>
    <w:rPr>
      <w:rFonts w:ascii="Arial" w:eastAsia="宋体" w:hAnsi="Arial" w:cs="Arial"/>
      <w:color w:val="000000"/>
      <w:kern w:val="0"/>
      <w:szCs w:val="21"/>
    </w:rPr>
  </w:style>
  <w:style w:type="paragraph" w:customStyle="1" w:styleId="HeadingBody9">
    <w:name w:val="HeadingBody 9"/>
    <w:basedOn w:val="af3"/>
    <w:next w:val="BodyTextSglJ"/>
    <w:rsid w:val="00C20BF2"/>
    <w:pPr>
      <w:spacing w:after="240"/>
      <w:ind w:left="1584" w:hanging="1584"/>
    </w:pPr>
    <w:rPr>
      <w:rFonts w:ascii="Times New Roman" w:eastAsia="宋体" w:hAnsi="Times New Roman" w:cs="Times New Roman"/>
      <w:kern w:val="0"/>
      <w:sz w:val="24"/>
      <w:szCs w:val="20"/>
      <w:lang w:eastAsia="en-US"/>
    </w:rPr>
  </w:style>
  <w:style w:type="paragraph" w:customStyle="1" w:styleId="CharCharChar1Char">
    <w:name w:val="Char Char Char1 Char"/>
    <w:basedOn w:val="a1"/>
    <w:qFormat/>
    <w:rsid w:val="00C20BF2"/>
    <w:pPr>
      <w:tabs>
        <w:tab w:val="left" w:pos="2820"/>
      </w:tabs>
    </w:pPr>
    <w:rPr>
      <w:rFonts w:ascii="Times New Roman" w:eastAsia="宋体" w:hAnsi="Times New Roman" w:cs="Times New Roman"/>
      <w:szCs w:val="24"/>
    </w:rPr>
  </w:style>
  <w:style w:type="paragraph" w:customStyle="1" w:styleId="CharCharCharCharCharCharCharCharCharChar8">
    <w:name w:val="Char Char Char Char Char Char Char Char Char Char8"/>
    <w:basedOn w:val="a1"/>
    <w:rsid w:val="00C20BF2"/>
    <w:rPr>
      <w:rFonts w:ascii="Times New Roman" w:eastAsia="宋体" w:hAnsi="Times New Roman" w:cs="Times New Roman"/>
      <w:szCs w:val="24"/>
    </w:rPr>
  </w:style>
  <w:style w:type="paragraph" w:customStyle="1" w:styleId="FooterLandscape">
    <w:name w:val="Footer Landscape"/>
    <w:basedOn w:val="a1"/>
    <w:rsid w:val="00C20BF2"/>
    <w:pPr>
      <w:tabs>
        <w:tab w:val="center" w:pos="7200"/>
        <w:tab w:val="right" w:pos="14400"/>
      </w:tabs>
    </w:pPr>
    <w:rPr>
      <w:rFonts w:ascii="Arial" w:eastAsia="宋体" w:hAnsi="Arial" w:cs="Times New Roman"/>
      <w:kern w:val="0"/>
      <w:sz w:val="24"/>
      <w:szCs w:val="24"/>
      <w:lang w:eastAsia="en-US"/>
    </w:rPr>
  </w:style>
  <w:style w:type="paragraph" w:customStyle="1" w:styleId="CharCharCharCharCharChar1CharCharCharChar3">
    <w:name w:val="Char Char Char Char Char Char1 Char Char Char Char3"/>
    <w:basedOn w:val="a1"/>
    <w:rsid w:val="00C20BF2"/>
    <w:pPr>
      <w:spacing w:after="160" w:line="240" w:lineRule="exact"/>
    </w:pPr>
    <w:rPr>
      <w:rFonts w:ascii="Tahoma" w:eastAsia="宋体" w:hAnsi="Tahoma" w:cs="Times New Roman"/>
      <w:kern w:val="0"/>
      <w:sz w:val="20"/>
      <w:szCs w:val="20"/>
      <w:lang w:eastAsia="en-US"/>
    </w:rPr>
  </w:style>
  <w:style w:type="paragraph" w:customStyle="1" w:styleId="CM8">
    <w:name w:val="CM8"/>
    <w:basedOn w:val="Default"/>
    <w:next w:val="Default"/>
    <w:uiPriority w:val="99"/>
    <w:qFormat/>
    <w:rsid w:val="00C20BF2"/>
    <w:pPr>
      <w:spacing w:line="398" w:lineRule="atLeast"/>
      <w:jc w:val="left"/>
    </w:pPr>
    <w:rPr>
      <w:color w:val="auto"/>
    </w:rPr>
  </w:style>
  <w:style w:type="paragraph" w:customStyle="1" w:styleId="2fb">
    <w:name w:val="2"/>
    <w:basedOn w:val="a1"/>
    <w:next w:val="affb"/>
    <w:rsid w:val="00C20BF2"/>
    <w:rPr>
      <w:rFonts w:ascii="宋体" w:eastAsia="宋体" w:hAnsi="Courier New" w:cs="Times New Roman"/>
      <w:szCs w:val="20"/>
    </w:rPr>
  </w:style>
  <w:style w:type="paragraph" w:customStyle="1" w:styleId="CM23">
    <w:name w:val="CM23"/>
    <w:basedOn w:val="Default"/>
    <w:next w:val="Default"/>
    <w:uiPriority w:val="99"/>
    <w:qFormat/>
    <w:rsid w:val="00C20BF2"/>
    <w:pPr>
      <w:spacing w:line="260" w:lineRule="atLeast"/>
      <w:jc w:val="left"/>
    </w:pPr>
    <w:rPr>
      <w:color w:val="auto"/>
    </w:rPr>
  </w:style>
  <w:style w:type="paragraph" w:customStyle="1" w:styleId="CharCharCharCharCharChar1CharCharChar10">
    <w:name w:val="Char Char Char Char Char Char1 Char Char Char10"/>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ListParagraph3">
    <w:name w:val="List Paragraph3"/>
    <w:basedOn w:val="a1"/>
    <w:uiPriority w:val="99"/>
    <w:rsid w:val="00C20BF2"/>
    <w:pPr>
      <w:ind w:left="720"/>
      <w:contextualSpacing/>
    </w:pPr>
    <w:rPr>
      <w:rFonts w:ascii="Times New Roman" w:eastAsia="宋体" w:hAnsi="Times New Roman" w:cs="Times New Roman"/>
      <w:szCs w:val="24"/>
    </w:rPr>
  </w:style>
  <w:style w:type="paragraph" w:customStyle="1" w:styleId="FootnoteTextMore">
    <w:name w:val="Footnote TextMore"/>
    <w:basedOn w:val="afff7"/>
    <w:rsid w:val="00C20BF2"/>
    <w:pPr>
      <w:snapToGrid/>
      <w:spacing w:after="240"/>
      <w:ind w:left="720"/>
    </w:pPr>
    <w:rPr>
      <w:kern w:val="0"/>
      <w:sz w:val="24"/>
      <w:szCs w:val="20"/>
      <w:lang w:eastAsia="en-US"/>
    </w:rPr>
  </w:style>
  <w:style w:type="paragraph" w:customStyle="1" w:styleId="affffffff9">
    <w:name w:val="附录一级条标题"/>
    <w:basedOn w:val="affffffff8"/>
    <w:next w:val="afffff2"/>
    <w:rsid w:val="00C20BF2"/>
    <w:pPr>
      <w:tabs>
        <w:tab w:val="clear" w:pos="360"/>
        <w:tab w:val="clear" w:pos="1320"/>
        <w:tab w:val="left" w:pos="841"/>
      </w:tabs>
      <w:autoSpaceDN w:val="0"/>
      <w:spacing w:beforeLines="0" w:afterLines="0"/>
      <w:ind w:left="841" w:hanging="360"/>
      <w:outlineLvl w:val="2"/>
    </w:pPr>
  </w:style>
  <w:style w:type="paragraph" w:customStyle="1" w:styleId="54">
    <w:name w:val="5"/>
    <w:basedOn w:val="a1"/>
    <w:rsid w:val="00C20BF2"/>
    <w:rPr>
      <w:rFonts w:ascii="Arial" w:eastAsia="宋体" w:hAnsi="Arial" w:cs="Times New Roman"/>
      <w:b/>
      <w:szCs w:val="20"/>
    </w:rPr>
  </w:style>
  <w:style w:type="paragraph" w:customStyle="1" w:styleId="DD1">
    <w:name w:val="DD1"/>
    <w:basedOn w:val="a1"/>
    <w:rsid w:val="00C20BF2"/>
    <w:pPr>
      <w:jc w:val="center"/>
      <w:outlineLvl w:val="0"/>
    </w:pPr>
    <w:rPr>
      <w:rFonts w:ascii="黑体" w:eastAsia="黑体" w:hAnsi="Times New Roman" w:cs="Times New Roman"/>
      <w:sz w:val="32"/>
      <w:szCs w:val="32"/>
    </w:rPr>
  </w:style>
  <w:style w:type="paragraph" w:customStyle="1" w:styleId="114">
    <w:name w:val="列出段落11"/>
    <w:basedOn w:val="a1"/>
    <w:uiPriority w:val="99"/>
    <w:qFormat/>
    <w:rsid w:val="00C20BF2"/>
    <w:pPr>
      <w:ind w:firstLineChars="200" w:firstLine="420"/>
    </w:pPr>
    <w:rPr>
      <w:rFonts w:ascii="Times New Roman" w:eastAsia="宋体" w:hAnsi="Times New Roman" w:cs="Times New Roman"/>
      <w:szCs w:val="24"/>
    </w:rPr>
  </w:style>
  <w:style w:type="paragraph" w:styleId="affffffffa">
    <w:name w:val="No Spacing"/>
    <w:uiPriority w:val="1"/>
    <w:rsid w:val="00C20BF2"/>
    <w:pPr>
      <w:widowControl w:val="0"/>
      <w:spacing w:beforeLines="50"/>
      <w:jc w:val="both"/>
    </w:pPr>
    <w:rPr>
      <w:rFonts w:ascii="Times New Roman" w:eastAsia="宋体" w:hAnsi="Times New Roman" w:cs="Times New Roman"/>
    </w:rPr>
  </w:style>
  <w:style w:type="paragraph" w:customStyle="1" w:styleId="affffffffb">
    <w:name w:val="标准标志"/>
    <w:next w:val="a1"/>
    <w:rsid w:val="00C20BF2"/>
    <w:pPr>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ffffffc">
    <w:name w:val="封面一致性程度标识"/>
    <w:rsid w:val="00C20BF2"/>
    <w:pPr>
      <w:spacing w:before="440" w:line="400" w:lineRule="exact"/>
      <w:jc w:val="center"/>
    </w:pPr>
    <w:rPr>
      <w:rFonts w:ascii="宋体" w:eastAsia="宋体" w:hAnsi="Times New Roman" w:cs="Times New Roman"/>
      <w:kern w:val="0"/>
      <w:sz w:val="28"/>
      <w:szCs w:val="20"/>
    </w:rPr>
  </w:style>
  <w:style w:type="paragraph" w:customStyle="1" w:styleId="1ff">
    <w:name w:val="无间隔1"/>
    <w:uiPriority w:val="1"/>
    <w:qFormat/>
    <w:rsid w:val="00C20BF2"/>
    <w:rPr>
      <w:rFonts w:ascii="Calibri" w:eastAsia="宋体" w:hAnsi="Calibri" w:cs="Times New Roman"/>
      <w:kern w:val="0"/>
      <w:sz w:val="22"/>
      <w:szCs w:val="22"/>
    </w:rPr>
  </w:style>
  <w:style w:type="paragraph" w:customStyle="1" w:styleId="CharCharCharCharCharCharCharCharCharChar6">
    <w:name w:val="Char Char Char Char Char Char Char Char Char Char6"/>
    <w:basedOn w:val="a1"/>
    <w:rsid w:val="00C20BF2"/>
    <w:rPr>
      <w:rFonts w:ascii="Times New Roman" w:eastAsia="宋体" w:hAnsi="Times New Roman" w:cs="Times New Roman"/>
      <w:szCs w:val="24"/>
    </w:rPr>
  </w:style>
  <w:style w:type="paragraph" w:customStyle="1" w:styleId="affffffffd">
    <w:name w:val="实施日期"/>
    <w:basedOn w:val="affffffff0"/>
    <w:rsid w:val="00C20BF2"/>
    <w:pPr>
      <w:jc w:val="right"/>
    </w:pPr>
  </w:style>
  <w:style w:type="paragraph" w:customStyle="1" w:styleId="Body1">
    <w:name w:val="Body 1"/>
    <w:basedOn w:val="a1"/>
    <w:rsid w:val="00C20BF2"/>
    <w:pPr>
      <w:spacing w:after="140" w:line="288" w:lineRule="auto"/>
      <w:ind w:left="680"/>
    </w:pPr>
    <w:rPr>
      <w:rFonts w:ascii="Arial" w:eastAsia="PMingLiU" w:hAnsi="Arial" w:cs="Times New Roman"/>
      <w:kern w:val="20"/>
      <w:sz w:val="20"/>
      <w:szCs w:val="20"/>
      <w:lang w:eastAsia="en-US"/>
    </w:rPr>
  </w:style>
  <w:style w:type="paragraph" w:customStyle="1" w:styleId="CM96">
    <w:name w:val="CM96"/>
    <w:basedOn w:val="Default"/>
    <w:next w:val="Default"/>
    <w:rsid w:val="00C20BF2"/>
    <w:pPr>
      <w:spacing w:after="390"/>
      <w:jc w:val="left"/>
    </w:pPr>
    <w:rPr>
      <w:rFonts w:ascii="华文细黑" w:eastAsia="华文细黑"/>
      <w:color w:val="auto"/>
    </w:rPr>
  </w:style>
  <w:style w:type="paragraph" w:customStyle="1" w:styleId="CharCharCharCharCharChar1CharCharChar7">
    <w:name w:val="Char Char Char Char Char Char1 Char Char Char7"/>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xl87">
    <w:name w:val="xl87"/>
    <w:basedOn w:val="a1"/>
    <w:rsid w:val="00C20BF2"/>
    <w:pPr>
      <w:pBdr>
        <w:top w:val="single" w:sz="12"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CharCharCharCharCharChar1CharCharChar13">
    <w:name w:val="Char Char Char Char Char Char1 Char Char Char13"/>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M45">
    <w:name w:val="CM45"/>
    <w:basedOn w:val="Default"/>
    <w:next w:val="Default"/>
    <w:uiPriority w:val="99"/>
    <w:qFormat/>
    <w:rsid w:val="00C20BF2"/>
    <w:pPr>
      <w:spacing w:after="305"/>
      <w:jc w:val="left"/>
    </w:pPr>
    <w:rPr>
      <w:color w:val="auto"/>
    </w:rPr>
  </w:style>
  <w:style w:type="paragraph" w:customStyle="1" w:styleId="CharCharCharCharCharChar1CharCharChar14">
    <w:name w:val="Char Char Char Char Char Char1 Char Char Char14"/>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styleId="affffffffe">
    <w:name w:val="Quote"/>
    <w:basedOn w:val="a1"/>
    <w:next w:val="a1"/>
    <w:link w:val="afffffffff"/>
    <w:rsid w:val="00C20BF2"/>
    <w:rPr>
      <w:rFonts w:ascii="Times New Roman" w:eastAsia="宋体" w:hAnsi="Times New Roman" w:cs="Times New Roman"/>
      <w:i/>
      <w:iCs/>
      <w:color w:val="000000"/>
      <w:szCs w:val="24"/>
    </w:rPr>
  </w:style>
  <w:style w:type="character" w:customStyle="1" w:styleId="afffffffff">
    <w:name w:val="引用 字符"/>
    <w:basedOn w:val="a2"/>
    <w:link w:val="affffffffe"/>
    <w:rsid w:val="00C20BF2"/>
    <w:rPr>
      <w:rFonts w:ascii="Times New Roman" w:eastAsia="宋体" w:hAnsi="Times New Roman" w:cs="Times New Roman"/>
      <w:i/>
      <w:iCs/>
      <w:color w:val="000000"/>
      <w:sz w:val="21"/>
    </w:rPr>
  </w:style>
  <w:style w:type="paragraph" w:customStyle="1" w:styleId="64">
    <w:name w:val="6"/>
    <w:basedOn w:val="a1"/>
    <w:next w:val="31"/>
    <w:rsid w:val="00C20BF2"/>
    <w:pPr>
      <w:jc w:val="center"/>
    </w:pPr>
    <w:rPr>
      <w:rFonts w:ascii="Times New Roman" w:eastAsia="宋体" w:hAnsi="Times New Roman" w:cs="Times New Roman"/>
      <w:sz w:val="18"/>
      <w:szCs w:val="24"/>
    </w:rPr>
  </w:style>
  <w:style w:type="paragraph" w:customStyle="1" w:styleId="CharCharCharCharCharChar1CharCharCharChar">
    <w:name w:val="Char Char Char Char Char Char1 Char Char Char Char"/>
    <w:basedOn w:val="a1"/>
    <w:rsid w:val="00C20BF2"/>
    <w:pPr>
      <w:spacing w:after="160" w:line="240" w:lineRule="exact"/>
    </w:pPr>
    <w:rPr>
      <w:rFonts w:ascii="Tahoma" w:eastAsia="宋体" w:hAnsi="Tahoma" w:cs="Times New Roman"/>
      <w:kern w:val="0"/>
      <w:sz w:val="20"/>
      <w:szCs w:val="20"/>
      <w:lang w:eastAsia="en-US"/>
    </w:rPr>
  </w:style>
  <w:style w:type="paragraph" w:customStyle="1" w:styleId="Revision2">
    <w:name w:val="Revision2"/>
    <w:uiPriority w:val="99"/>
    <w:semiHidden/>
    <w:rsid w:val="00C20BF2"/>
    <w:rPr>
      <w:rFonts w:ascii="Times New Roman" w:eastAsia="宋体" w:hAnsi="Times New Roman" w:cs="Times New Roman"/>
      <w:sz w:val="21"/>
      <w:szCs w:val="20"/>
    </w:rPr>
  </w:style>
  <w:style w:type="paragraph" w:customStyle="1" w:styleId="ListAlpha2">
    <w:name w:val="List Alpha 2"/>
    <w:basedOn w:val="a1"/>
    <w:next w:val="28"/>
    <w:rsid w:val="00C20BF2"/>
    <w:pPr>
      <w:tabs>
        <w:tab w:val="left" w:pos="50"/>
        <w:tab w:val="left" w:pos="1440"/>
      </w:tabs>
      <w:spacing w:after="200" w:line="288" w:lineRule="auto"/>
      <w:ind w:left="1440" w:hanging="720"/>
    </w:pPr>
    <w:rPr>
      <w:rFonts w:ascii="CG Times" w:eastAsia="宋体" w:hAnsi="CG Times" w:cs="Times New Roman"/>
      <w:kern w:val="0"/>
      <w:sz w:val="22"/>
      <w:szCs w:val="20"/>
      <w:lang w:val="en-GB" w:eastAsia="en-US"/>
    </w:rPr>
  </w:style>
  <w:style w:type="paragraph" w:customStyle="1" w:styleId="CM20">
    <w:name w:val="CM20"/>
    <w:basedOn w:val="Default"/>
    <w:next w:val="Default"/>
    <w:uiPriority w:val="99"/>
    <w:qFormat/>
    <w:rsid w:val="00C20BF2"/>
    <w:pPr>
      <w:spacing w:line="260" w:lineRule="atLeast"/>
      <w:jc w:val="left"/>
    </w:pPr>
    <w:rPr>
      <w:color w:val="auto"/>
    </w:rPr>
  </w:style>
  <w:style w:type="paragraph" w:customStyle="1" w:styleId="afffffffff0">
    <w:name w:val="附录表标题"/>
    <w:next w:val="a1"/>
    <w:rsid w:val="00C20BF2"/>
    <w:pPr>
      <w:tabs>
        <w:tab w:val="left" w:pos="360"/>
      </w:tabs>
      <w:jc w:val="center"/>
      <w:textAlignment w:val="baseline"/>
    </w:pPr>
    <w:rPr>
      <w:rFonts w:ascii="黑体" w:eastAsia="黑体" w:hAnsi="Times New Roman" w:cs="Times New Roman"/>
      <w:kern w:val="21"/>
      <w:sz w:val="21"/>
      <w:szCs w:val="20"/>
    </w:rPr>
  </w:style>
  <w:style w:type="paragraph" w:customStyle="1" w:styleId="CharCharCharCharCharChar1CharCharChar2">
    <w:name w:val="Char Char Char Char Char Char1 Char Char Char2"/>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harCharCharCharCharChar1CharCharCharChar1">
    <w:name w:val="Char Char Char Char Char Char1 Char Char Char Char1"/>
    <w:basedOn w:val="a1"/>
    <w:rsid w:val="00C20BF2"/>
    <w:pPr>
      <w:spacing w:after="160" w:line="240" w:lineRule="exact"/>
    </w:pPr>
    <w:rPr>
      <w:rFonts w:ascii="Tahoma" w:eastAsia="宋体" w:hAnsi="Tahoma" w:cs="Times New Roman"/>
      <w:kern w:val="0"/>
      <w:sz w:val="20"/>
      <w:szCs w:val="20"/>
      <w:lang w:eastAsia="en-US"/>
    </w:rPr>
  </w:style>
  <w:style w:type="paragraph" w:customStyle="1" w:styleId="CharChar2CharChar2">
    <w:name w:val="Char Char2 Char Char2"/>
    <w:basedOn w:val="a1"/>
    <w:rsid w:val="00C20BF2"/>
    <w:rPr>
      <w:rFonts w:ascii="Tahoma" w:eastAsia="宋体" w:hAnsi="Tahoma" w:cs="Times New Roman"/>
      <w:kern w:val="0"/>
      <w:sz w:val="24"/>
      <w:szCs w:val="20"/>
    </w:rPr>
  </w:style>
  <w:style w:type="paragraph" w:customStyle="1" w:styleId="afffffffff1">
    <w:name w:val="其他发布部门"/>
    <w:basedOn w:val="affffffff3"/>
    <w:rsid w:val="00C20BF2"/>
    <w:pPr>
      <w:spacing w:line="0" w:lineRule="atLeast"/>
    </w:pPr>
    <w:rPr>
      <w:rFonts w:ascii="黑体" w:eastAsia="黑体"/>
      <w:b w:val="0"/>
    </w:rPr>
  </w:style>
  <w:style w:type="paragraph" w:customStyle="1" w:styleId="TOC4">
    <w:name w:val="TOC 标题4"/>
    <w:basedOn w:val="10"/>
    <w:next w:val="a1"/>
    <w:uiPriority w:val="39"/>
    <w:qFormat/>
    <w:rsid w:val="00C20BF2"/>
    <w:pPr>
      <w:keepNext w:val="0"/>
      <w:keepLines w:val="0"/>
      <w:snapToGrid w:val="0"/>
      <w:spacing w:before="480" w:after="0" w:line="276" w:lineRule="auto"/>
      <w:ind w:firstLineChars="200" w:firstLine="480"/>
      <w:outlineLvl w:val="9"/>
    </w:pPr>
    <w:rPr>
      <w:rFonts w:ascii="Cambria" w:eastAsia="宋体" w:hAnsi="Cambria" w:cs="Times New Roman"/>
      <w:b w:val="0"/>
      <w:bCs w:val="0"/>
      <w:color w:val="365F91"/>
      <w:kern w:val="0"/>
      <w:sz w:val="28"/>
      <w:szCs w:val="28"/>
    </w:rPr>
  </w:style>
  <w:style w:type="paragraph" w:customStyle="1" w:styleId="CharCharCharCharCharChar1CharCharCharChar4">
    <w:name w:val="Char Char Char Char Char Char1 Char Char Char Char4"/>
    <w:basedOn w:val="a1"/>
    <w:rsid w:val="00C20BF2"/>
    <w:pPr>
      <w:spacing w:after="160" w:line="240" w:lineRule="exact"/>
    </w:pPr>
    <w:rPr>
      <w:rFonts w:ascii="Tahoma" w:eastAsia="宋体" w:hAnsi="Tahoma" w:cs="Times New Roman"/>
      <w:kern w:val="0"/>
      <w:sz w:val="20"/>
      <w:szCs w:val="20"/>
      <w:lang w:eastAsia="en-US"/>
    </w:rPr>
  </w:style>
  <w:style w:type="paragraph" w:customStyle="1" w:styleId="afffffffff2">
    <w:name w:val="其他标准称谓"/>
    <w:rsid w:val="00C20BF2"/>
    <w:pPr>
      <w:spacing w:line="0" w:lineRule="atLeast"/>
      <w:jc w:val="distribute"/>
    </w:pPr>
    <w:rPr>
      <w:rFonts w:ascii="黑体" w:eastAsia="黑体" w:hAnsi="宋体" w:cs="Times New Roman"/>
      <w:kern w:val="0"/>
      <w:sz w:val="52"/>
      <w:szCs w:val="20"/>
    </w:rPr>
  </w:style>
  <w:style w:type="paragraph" w:customStyle="1" w:styleId="CharCharCharCharCharChar1CharCharChar15">
    <w:name w:val="Char Char Char Char Char Char1 Char Char Char15"/>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character" w:customStyle="1" w:styleId="Char290">
    <w:name w:val="Char29"/>
    <w:rsid w:val="00C20BF2"/>
    <w:rPr>
      <w:rFonts w:eastAsia="宋体"/>
      <w:kern w:val="2"/>
      <w:sz w:val="21"/>
      <w:szCs w:val="24"/>
      <w:lang w:val="en-US" w:eastAsia="zh-CN" w:bidi="ar-SA"/>
    </w:rPr>
  </w:style>
  <w:style w:type="paragraph" w:customStyle="1" w:styleId="84">
    <w:name w:val="列出段落8"/>
    <w:basedOn w:val="a1"/>
    <w:uiPriority w:val="99"/>
    <w:rsid w:val="00C20BF2"/>
    <w:pPr>
      <w:ind w:left="720"/>
      <w:contextualSpacing/>
    </w:pPr>
    <w:rPr>
      <w:rFonts w:ascii="Times New Roman" w:eastAsia="宋体" w:hAnsi="Times New Roman" w:cs="Times New Roman"/>
      <w:szCs w:val="24"/>
    </w:rPr>
  </w:style>
  <w:style w:type="paragraph" w:customStyle="1" w:styleId="49">
    <w:name w:val="修订4"/>
    <w:uiPriority w:val="99"/>
    <w:semiHidden/>
    <w:rsid w:val="00C20BF2"/>
    <w:rPr>
      <w:rFonts w:ascii="Times New Roman" w:eastAsia="宋体" w:hAnsi="Times New Roman" w:cs="Times New Roman"/>
      <w:sz w:val="21"/>
      <w:szCs w:val="20"/>
    </w:rPr>
  </w:style>
  <w:style w:type="paragraph" w:customStyle="1" w:styleId="Char1CharCharChar1CharCharChar1">
    <w:name w:val="Char1 Char Char Char1 Char Char Char1"/>
    <w:basedOn w:val="a1"/>
    <w:uiPriority w:val="99"/>
    <w:qFormat/>
    <w:rsid w:val="00C20BF2"/>
    <w:pPr>
      <w:autoSpaceDE w:val="0"/>
      <w:autoSpaceDN w:val="0"/>
      <w:adjustRightInd w:val="0"/>
      <w:textAlignment w:val="baseline"/>
    </w:pPr>
    <w:rPr>
      <w:rFonts w:ascii="宋体" w:eastAsia="宋体" w:hAnsi="Times New Roman" w:cs="Times New Roman"/>
      <w:kern w:val="0"/>
      <w:sz w:val="34"/>
      <w:szCs w:val="20"/>
    </w:rPr>
  </w:style>
  <w:style w:type="paragraph" w:customStyle="1" w:styleId="2fc">
    <w:name w:val="纯文本2"/>
    <w:basedOn w:val="a1"/>
    <w:uiPriority w:val="99"/>
    <w:rsid w:val="00C20BF2"/>
    <w:rPr>
      <w:rFonts w:ascii="宋体" w:eastAsia="Times New Roman" w:hAnsi="Courier New" w:cs="Times New Roman"/>
      <w:kern w:val="0"/>
      <w:sz w:val="20"/>
      <w:szCs w:val="21"/>
    </w:rPr>
  </w:style>
  <w:style w:type="paragraph" w:customStyle="1" w:styleId="CharCharCharCharCharCharCharCharChar9">
    <w:name w:val="Char Char Char Char Char Char Char Char Char9"/>
    <w:basedOn w:val="a1"/>
    <w:rsid w:val="00C20BF2"/>
    <w:pPr>
      <w:spacing w:after="160" w:line="240" w:lineRule="exact"/>
    </w:pPr>
    <w:rPr>
      <w:rFonts w:ascii="Verdana" w:eastAsia="仿宋_GB2312" w:hAnsi="Verdana" w:cs="Times New Roman"/>
      <w:kern w:val="0"/>
      <w:sz w:val="24"/>
      <w:szCs w:val="20"/>
      <w:lang w:eastAsia="en-US"/>
    </w:rPr>
  </w:style>
  <w:style w:type="paragraph" w:customStyle="1" w:styleId="Char1CharCharCharCharCharCharCharCharCharChar1">
    <w:name w:val="Char1 Char Char Char Char Char Char Char Char Char Char1"/>
    <w:basedOn w:val="a1"/>
    <w:rsid w:val="00C20BF2"/>
    <w:rPr>
      <w:rFonts w:ascii="Tahoma" w:eastAsia="宋体" w:hAnsi="Tahoma" w:cs="Times New Roman"/>
      <w:kern w:val="0"/>
      <w:sz w:val="24"/>
      <w:szCs w:val="20"/>
    </w:rPr>
  </w:style>
  <w:style w:type="paragraph" w:customStyle="1" w:styleId="CharCharChar1Char1">
    <w:name w:val="Char Char Char1 Char1"/>
    <w:basedOn w:val="a1"/>
    <w:rsid w:val="00C20BF2"/>
    <w:rPr>
      <w:rFonts w:ascii="Times New Roman" w:eastAsia="宋体" w:hAnsi="Times New Roman" w:cs="Times New Roman"/>
      <w:szCs w:val="24"/>
    </w:rPr>
  </w:style>
  <w:style w:type="paragraph" w:customStyle="1" w:styleId="CharChar2CharChar1">
    <w:name w:val="Char Char2 Char Char1"/>
    <w:basedOn w:val="a1"/>
    <w:uiPriority w:val="99"/>
    <w:rsid w:val="00C20BF2"/>
    <w:rPr>
      <w:rFonts w:ascii="Tahoma" w:eastAsia="宋体" w:hAnsi="Tahoma" w:cs="Times New Roman"/>
      <w:kern w:val="0"/>
      <w:sz w:val="24"/>
      <w:szCs w:val="20"/>
    </w:rPr>
  </w:style>
  <w:style w:type="table" w:customStyle="1" w:styleId="3f5">
    <w:name w:val="网格型3"/>
    <w:basedOn w:val="a3"/>
    <w:uiPriority w:val="99"/>
    <w:qFormat/>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0">
    <w:name w:val="表格主题1"/>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1">
    <w:name w:val="典雅型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
    <w:name w:val="网格型11"/>
    <w:basedOn w:val="a3"/>
    <w:uiPriority w:val="99"/>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
    <w:basedOn w:val="a3"/>
    <w:uiPriority w:val="59"/>
    <w:qFormat/>
    <w:rsid w:val="00C20BF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d">
    <w:name w:val="典雅型2"/>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6">
    <w:name w:val="典雅型1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f6">
    <w:name w:val="典雅型3"/>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a">
    <w:name w:val="网格型4"/>
    <w:basedOn w:val="a3"/>
    <w:uiPriority w:val="99"/>
    <w:qFormat/>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典雅型12"/>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
    <w:name w:val="网格型12"/>
    <w:basedOn w:val="a3"/>
    <w:uiPriority w:val="99"/>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型22"/>
    <w:basedOn w:val="a3"/>
    <w:uiPriority w:val="59"/>
    <w:rsid w:val="00C20BF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网格型5"/>
    <w:basedOn w:val="a3"/>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b">
    <w:name w:val="典雅型4"/>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0">
    <w:name w:val="网格型13"/>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典雅型2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0">
    <w:name w:val="网格型31"/>
    <w:basedOn w:val="a3"/>
    <w:uiPriority w:val="5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a3"/>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典雅型11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2">
    <w:name w:val="网格型111"/>
    <w:basedOn w:val="a3"/>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典雅型13"/>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0">
    <w:name w:val="网格型211"/>
    <w:basedOn w:val="a3"/>
    <w:uiPriority w:val="59"/>
    <w:rsid w:val="00C20B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典雅型3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0">
    <w:name w:val="网格型41"/>
    <w:basedOn w:val="a3"/>
    <w:uiPriority w:val="5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典雅型12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0">
    <w:name w:val="网格型221"/>
    <w:basedOn w:val="a3"/>
    <w:uiPriority w:val="59"/>
    <w:rsid w:val="00C20B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网格型6"/>
    <w:basedOn w:val="a3"/>
    <w:uiPriority w:val="3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网格型23"/>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0">
    <w:name w:val="网格型112"/>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0">
    <w:name w:val="网格型212"/>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1CharCharCharCharCharCharCharChar4Char10">
    <w:name w:val="Char1 Char Char Char Char Char Char Char Char4 Char10"/>
    <w:basedOn w:val="a1"/>
    <w:rsid w:val="00C20BF2"/>
    <w:rPr>
      <w:rFonts w:ascii="Times New Roman" w:eastAsia="宋体" w:hAnsi="Times New Roman" w:cs="Times New Roman"/>
      <w:szCs w:val="24"/>
    </w:rPr>
  </w:style>
  <w:style w:type="character" w:customStyle="1" w:styleId="DefaultChar">
    <w:name w:val="Default Char"/>
    <w:link w:val="Default"/>
    <w:locked/>
    <w:rsid w:val="00C20BF2"/>
    <w:rPr>
      <w:rFonts w:ascii="宋体" w:eastAsia="宋体" w:hAnsi="Times New Roman" w:cs="Times New Roman"/>
      <w:color w:val="000000"/>
      <w:kern w:val="0"/>
    </w:rPr>
  </w:style>
  <w:style w:type="paragraph" w:customStyle="1" w:styleId="1-21">
    <w:name w:val="中等深浅网格 1 - 强调文字颜色 21"/>
    <w:basedOn w:val="a1"/>
    <w:rsid w:val="00C20BF2"/>
    <w:pPr>
      <w:spacing w:beforeLines="50" w:line="360" w:lineRule="auto"/>
      <w:ind w:firstLineChars="200" w:firstLine="420"/>
    </w:pPr>
    <w:rPr>
      <w:rFonts w:ascii="Times New Roman" w:eastAsia="宋体" w:hAnsi="Times New Roman" w:cs="Times New Roman"/>
      <w:kern w:val="0"/>
      <w:sz w:val="24"/>
      <w:szCs w:val="24"/>
    </w:rPr>
  </w:style>
  <w:style w:type="paragraph" w:customStyle="1" w:styleId="afffffffff3">
    <w:name w:val="二级标题"/>
    <w:basedOn w:val="afffff"/>
    <w:link w:val="afffffffff4"/>
    <w:rsid w:val="00C20BF2"/>
    <w:pPr>
      <w:spacing w:beforeLines="50"/>
    </w:pPr>
    <w:rPr>
      <w:sz w:val="28"/>
    </w:rPr>
  </w:style>
  <w:style w:type="character" w:customStyle="1" w:styleId="afffffffff4">
    <w:name w:val="二级标题 字符"/>
    <w:basedOn w:val="afffff0"/>
    <w:link w:val="afffffffff3"/>
    <w:rsid w:val="00C20BF2"/>
    <w:rPr>
      <w:rFonts w:ascii="Times New Roman" w:eastAsia="宋体" w:hAnsi="Times New Roman" w:cs="Times New Roman"/>
      <w:b/>
      <w:bCs/>
      <w:sz w:val="28"/>
    </w:rPr>
  </w:style>
  <w:style w:type="character" w:customStyle="1" w:styleId="fontstyle21">
    <w:name w:val="fontstyle21"/>
    <w:basedOn w:val="a2"/>
    <w:rsid w:val="00C20BF2"/>
    <w:rPr>
      <w:rFonts w:ascii="Times New Roman" w:hAnsi="Times New Roman" w:cs="Times New Roman" w:hint="default"/>
      <w:color w:val="000000"/>
      <w:sz w:val="24"/>
      <w:szCs w:val="24"/>
    </w:rPr>
  </w:style>
  <w:style w:type="character" w:customStyle="1" w:styleId="fontstyle11">
    <w:name w:val="fontstyle11"/>
    <w:basedOn w:val="a2"/>
    <w:rsid w:val="00C20BF2"/>
    <w:rPr>
      <w:rFonts w:ascii="Times New Roman" w:hAnsi="Times New Roman" w:cs="Times New Roman" w:hint="default"/>
      <w:color w:val="000000"/>
      <w:sz w:val="24"/>
      <w:szCs w:val="24"/>
    </w:rPr>
  </w:style>
  <w:style w:type="character" w:customStyle="1" w:styleId="fontstyle31">
    <w:name w:val="fontstyle31"/>
    <w:basedOn w:val="a2"/>
    <w:rsid w:val="00C20BF2"/>
    <w:rPr>
      <w:rFonts w:ascii="Times New Roman" w:hAnsi="Times New Roman" w:cs="Times New Roman" w:hint="default"/>
      <w:color w:val="000000"/>
      <w:sz w:val="24"/>
      <w:szCs w:val="24"/>
    </w:rPr>
  </w:style>
  <w:style w:type="table" w:customStyle="1" w:styleId="TableNormal1">
    <w:name w:val="Table Normal1"/>
    <w:uiPriority w:val="99"/>
    <w:unhideWhenUsed/>
    <w:qFormat/>
    <w:rsid w:val="00C20BF2"/>
    <w:pPr>
      <w:widowControl w:val="0"/>
    </w:pPr>
    <w:rPr>
      <w:kern w:val="0"/>
      <w:sz w:val="22"/>
      <w:szCs w:val="20"/>
      <w:lang w:eastAsia="en-US"/>
    </w:rPr>
    <w:tblPr>
      <w:tblCellMar>
        <w:top w:w="0" w:type="dxa"/>
        <w:left w:w="0" w:type="dxa"/>
        <w:bottom w:w="0" w:type="dxa"/>
        <w:right w:w="0" w:type="dxa"/>
      </w:tblCellMar>
    </w:tblPr>
  </w:style>
  <w:style w:type="paragraph" w:customStyle="1" w:styleId="TableParagraph">
    <w:name w:val="Table Paragraph"/>
    <w:basedOn w:val="a1"/>
    <w:uiPriority w:val="99"/>
    <w:qFormat/>
    <w:rsid w:val="00C20BF2"/>
    <w:rPr>
      <w:kern w:val="0"/>
      <w:sz w:val="22"/>
      <w:lang w:eastAsia="en-US"/>
    </w:rPr>
  </w:style>
  <w:style w:type="character" w:customStyle="1" w:styleId="text-click-color">
    <w:name w:val="text-click-color"/>
    <w:basedOn w:val="a2"/>
    <w:rsid w:val="00C20BF2"/>
  </w:style>
  <w:style w:type="character" w:customStyle="1" w:styleId="3Char0">
    <w:name w:val="3 Char"/>
    <w:link w:val="3f0"/>
    <w:qFormat/>
    <w:rsid w:val="00C20BF2"/>
    <w:rPr>
      <w:rFonts w:ascii="Times New Roman" w:eastAsia="宋体" w:hAnsi="Times New Roman" w:cs="Times New Roman"/>
      <w:b/>
      <w:sz w:val="21"/>
      <w:szCs w:val="21"/>
    </w:rPr>
  </w:style>
  <w:style w:type="paragraph" w:customStyle="1" w:styleId="afffffffff5">
    <w:name w:val="募集章节标题"/>
    <w:basedOn w:val="10"/>
    <w:next w:val="afffb"/>
    <w:link w:val="Charfb"/>
    <w:rsid w:val="00C20BF2"/>
    <w:pPr>
      <w:spacing w:before="0" w:after="0" w:line="360" w:lineRule="auto"/>
      <w:ind w:leftChars="100" w:left="100" w:rightChars="100" w:right="100"/>
      <w:jc w:val="center"/>
    </w:pPr>
    <w:rPr>
      <w:color w:val="000000"/>
      <w:sz w:val="32"/>
    </w:rPr>
  </w:style>
  <w:style w:type="paragraph" w:customStyle="1" w:styleId="afffffffff6">
    <w:name w:val="募集大标题"/>
    <w:basedOn w:val="afffffffff3"/>
    <w:next w:val="1fc"/>
    <w:link w:val="Charfc"/>
    <w:rsid w:val="00C20BF2"/>
    <w:pPr>
      <w:spacing w:beforeLines="0"/>
    </w:pPr>
    <w:rPr>
      <w:color w:val="000000"/>
    </w:rPr>
  </w:style>
  <w:style w:type="character" w:customStyle="1" w:styleId="Charfb">
    <w:name w:val="募集章节标题 Char"/>
    <w:basedOn w:val="a2"/>
    <w:link w:val="afffffffff5"/>
    <w:rsid w:val="00C20BF2"/>
    <w:rPr>
      <w:b/>
      <w:bCs/>
      <w:color w:val="000000"/>
      <w:kern w:val="44"/>
      <w:sz w:val="32"/>
      <w:szCs w:val="44"/>
    </w:rPr>
  </w:style>
  <w:style w:type="paragraph" w:customStyle="1" w:styleId="afffffffff7">
    <w:name w:val="募集小标题"/>
    <w:basedOn w:val="a1"/>
    <w:link w:val="Charfd"/>
    <w:rsid w:val="00C20BF2"/>
    <w:pPr>
      <w:spacing w:line="360" w:lineRule="auto"/>
      <w:ind w:leftChars="200" w:left="200" w:rightChars="100" w:right="100"/>
    </w:pPr>
    <w:rPr>
      <w:b/>
      <w:color w:val="000000"/>
      <w:sz w:val="24"/>
    </w:rPr>
  </w:style>
  <w:style w:type="character" w:customStyle="1" w:styleId="Charfc">
    <w:name w:val="募集大标题 Char"/>
    <w:basedOn w:val="a2"/>
    <w:link w:val="afffffffff6"/>
    <w:rsid w:val="00C20BF2"/>
    <w:rPr>
      <w:rFonts w:ascii="Times New Roman" w:eastAsia="宋体" w:hAnsi="Times New Roman" w:cs="Times New Roman"/>
      <w:b/>
      <w:bCs/>
      <w:color w:val="000000"/>
      <w:sz w:val="28"/>
    </w:rPr>
  </w:style>
  <w:style w:type="paragraph" w:customStyle="1" w:styleId="afffffffff8">
    <w:name w:val="募集正文啊啊"/>
    <w:basedOn w:val="afffffffa"/>
    <w:next w:val="affffff4"/>
    <w:link w:val="Charfe"/>
    <w:rsid w:val="00C20BF2"/>
    <w:pPr>
      <w:ind w:firstLine="200"/>
      <w:jc w:val="both"/>
    </w:pPr>
    <w:rPr>
      <w:color w:val="000000"/>
    </w:rPr>
  </w:style>
  <w:style w:type="character" w:customStyle="1" w:styleId="Charfd">
    <w:name w:val="募集小标题 Char"/>
    <w:basedOn w:val="a2"/>
    <w:link w:val="afffffffff7"/>
    <w:rsid w:val="00C20BF2"/>
    <w:rPr>
      <w:b/>
      <w:color w:val="000000"/>
      <w:szCs w:val="22"/>
    </w:rPr>
  </w:style>
  <w:style w:type="character" w:customStyle="1" w:styleId="Charfe">
    <w:name w:val="募集正文啊啊 Char"/>
    <w:basedOn w:val="a2"/>
    <w:link w:val="afffffffff8"/>
    <w:rsid w:val="00C20BF2"/>
    <w:rPr>
      <w:rFonts w:ascii="宋体" w:eastAsia="宋体" w:hAnsi="宋体" w:cs="宋体"/>
      <w:color w:val="000000"/>
    </w:rPr>
  </w:style>
  <w:style w:type="character" w:customStyle="1" w:styleId="210">
    <w:name w:val="标题 2 字符1"/>
    <w:basedOn w:val="a2"/>
    <w:link w:val="21"/>
    <w:uiPriority w:val="99"/>
    <w:qFormat/>
    <w:rsid w:val="00C20BF2"/>
    <w:rPr>
      <w:rFonts w:ascii="等线 Light" w:eastAsia="等线 Light" w:hAnsi="等线 Light" w:cs="Times New Roman"/>
      <w:b/>
      <w:bCs/>
      <w:sz w:val="32"/>
      <w:szCs w:val="32"/>
    </w:rPr>
  </w:style>
  <w:style w:type="character" w:customStyle="1" w:styleId="216">
    <w:name w:val="正文首行缩进 2 字符1"/>
    <w:basedOn w:val="aff9"/>
    <w:uiPriority w:val="99"/>
    <w:semiHidden/>
    <w:rsid w:val="00C20BF2"/>
    <w:rPr>
      <w:rFonts w:ascii="Times New Roman" w:eastAsia="宋体" w:hAnsi="Times New Roman" w:cs="Times New Roman"/>
      <w:kern w:val="0"/>
      <w:sz w:val="24"/>
      <w:szCs w:val="24"/>
    </w:rPr>
  </w:style>
  <w:style w:type="table" w:customStyle="1" w:styleId="75">
    <w:name w:val="网格型7"/>
    <w:basedOn w:val="a3"/>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网格型8"/>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网格型9"/>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9">
    <w:name w:val="标准段落"/>
    <w:basedOn w:val="a1"/>
    <w:uiPriority w:val="99"/>
    <w:qFormat/>
    <w:rsid w:val="00C20BF2"/>
    <w:pPr>
      <w:adjustRightInd w:val="0"/>
      <w:spacing w:before="240" w:line="440" w:lineRule="atLeast"/>
      <w:ind w:firstLine="480"/>
      <w:textAlignment w:val="baseline"/>
    </w:pPr>
    <w:rPr>
      <w:rFonts w:ascii="Times New Roman" w:eastAsia="宋体" w:hAnsi="Times New Roman" w:cs="Times New Roman"/>
      <w:kern w:val="0"/>
      <w:sz w:val="24"/>
      <w:szCs w:val="24"/>
      <w:lang w:val="en-AU"/>
    </w:rPr>
  </w:style>
  <w:style w:type="table" w:customStyle="1" w:styleId="160">
    <w:name w:val="网格型16"/>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一级标题"/>
    <w:basedOn w:val="affff8"/>
    <w:link w:val="afffffffffa"/>
    <w:rsid w:val="00C20BF2"/>
    <w:pPr>
      <w:numPr>
        <w:numId w:val="5"/>
      </w:numPr>
      <w:tabs>
        <w:tab w:val="center" w:pos="4153"/>
        <w:tab w:val="left" w:pos="6960"/>
      </w:tabs>
      <w:spacing w:line="360" w:lineRule="auto"/>
      <w:ind w:firstLineChars="0" w:firstLine="0"/>
      <w:jc w:val="center"/>
      <w:outlineLvl w:val="0"/>
    </w:pPr>
    <w:rPr>
      <w:rFonts w:ascii="Times New Roman" w:eastAsia="宋体" w:hAnsi="Times New Roman" w:cs="Times New Roman"/>
      <w:b/>
      <w:bCs/>
      <w:kern w:val="44"/>
      <w:sz w:val="32"/>
    </w:rPr>
  </w:style>
  <w:style w:type="paragraph" w:customStyle="1" w:styleId="afffffffffb">
    <w:name w:val="二级"/>
    <w:basedOn w:val="20"/>
    <w:link w:val="afffffffffc"/>
    <w:qFormat/>
    <w:rsid w:val="00C20BF2"/>
    <w:pPr>
      <w:keepNext w:val="0"/>
      <w:keepLines w:val="0"/>
      <w:spacing w:before="0" w:after="0" w:line="360" w:lineRule="auto"/>
      <w:ind w:firstLineChars="200" w:firstLine="562"/>
      <w:contextualSpacing/>
    </w:pPr>
    <w:rPr>
      <w:rFonts w:ascii="Times New Roman" w:eastAsia="宋体" w:hAnsi="Times New Roman" w:cs="Times New Roman"/>
      <w:kern w:val="0"/>
      <w:sz w:val="28"/>
      <w:szCs w:val="28"/>
    </w:rPr>
  </w:style>
  <w:style w:type="character" w:customStyle="1" w:styleId="affff9">
    <w:name w:val="列表段落 字符"/>
    <w:basedOn w:val="a2"/>
    <w:link w:val="affff8"/>
    <w:uiPriority w:val="99"/>
    <w:rsid w:val="00C20BF2"/>
    <w:rPr>
      <w:sz w:val="21"/>
      <w:szCs w:val="22"/>
    </w:rPr>
  </w:style>
  <w:style w:type="character" w:customStyle="1" w:styleId="afffffffffa">
    <w:name w:val="一级标题 字符"/>
    <w:basedOn w:val="affff9"/>
    <w:link w:val="a0"/>
    <w:rsid w:val="00C20BF2"/>
    <w:rPr>
      <w:rFonts w:ascii="Times New Roman" w:eastAsia="宋体" w:hAnsi="Times New Roman" w:cs="Times New Roman"/>
      <w:b/>
      <w:bCs/>
      <w:kern w:val="44"/>
      <w:sz w:val="32"/>
      <w:szCs w:val="22"/>
    </w:rPr>
  </w:style>
  <w:style w:type="paragraph" w:customStyle="1" w:styleId="afffffffffd">
    <w:name w:val="三级"/>
    <w:basedOn w:val="3"/>
    <w:link w:val="afffffffffe"/>
    <w:qFormat/>
    <w:rsid w:val="00C20BF2"/>
    <w:pPr>
      <w:spacing w:before="0" w:after="0" w:line="360" w:lineRule="auto"/>
      <w:ind w:firstLineChars="200" w:firstLine="482"/>
    </w:pPr>
    <w:rPr>
      <w:rFonts w:ascii="Times New Roman" w:eastAsia="宋体" w:hAnsi="Times New Roman"/>
      <w:kern w:val="0"/>
      <w:szCs w:val="20"/>
    </w:rPr>
  </w:style>
  <w:style w:type="character" w:customStyle="1" w:styleId="afffffffffc">
    <w:name w:val="二级 字符"/>
    <w:basedOn w:val="210"/>
    <w:link w:val="afffffffffb"/>
    <w:rsid w:val="00C20BF2"/>
    <w:rPr>
      <w:rFonts w:ascii="Times New Roman" w:eastAsia="宋体" w:hAnsi="Times New Roman" w:cs="Times New Roman"/>
      <w:b/>
      <w:bCs/>
      <w:kern w:val="0"/>
      <w:sz w:val="28"/>
      <w:szCs w:val="28"/>
    </w:rPr>
  </w:style>
  <w:style w:type="character" w:customStyle="1" w:styleId="afffffffffe">
    <w:name w:val="三级 字符"/>
    <w:basedOn w:val="30"/>
    <w:link w:val="afffffffffd"/>
    <w:rsid w:val="00C20BF2"/>
    <w:rPr>
      <w:rFonts w:ascii="Times New Roman" w:eastAsia="宋体" w:hAnsi="Times New Roman" w:cs="Times New Roman"/>
      <w:b/>
      <w:bCs/>
      <w:kern w:val="0"/>
      <w:szCs w:val="20"/>
    </w:rPr>
  </w:style>
  <w:style w:type="paragraph" w:customStyle="1" w:styleId="p1">
    <w:name w:val="p1"/>
    <w:basedOn w:val="a1"/>
    <w:rsid w:val="00C20BF2"/>
    <w:rPr>
      <w:rFonts w:ascii="宋体" w:eastAsia="宋体" w:hAnsi="宋体" w:cs="Times New Roman"/>
      <w:kern w:val="0"/>
      <w:sz w:val="14"/>
      <w:szCs w:val="14"/>
    </w:rPr>
  </w:style>
  <w:style w:type="paragraph" w:customStyle="1" w:styleId="affffffffff">
    <w:name w:val="表格标题"/>
    <w:basedOn w:val="a1"/>
    <w:link w:val="affffffffff0"/>
    <w:qFormat/>
    <w:rsid w:val="00C20BF2"/>
    <w:pPr>
      <w:autoSpaceDE w:val="0"/>
      <w:autoSpaceDN w:val="0"/>
      <w:adjustRightInd w:val="0"/>
      <w:spacing w:line="360" w:lineRule="auto"/>
      <w:jc w:val="center"/>
    </w:pPr>
    <w:rPr>
      <w:rFonts w:ascii="Times New Roman" w:eastAsia="宋体" w:hAnsi="Times New Roman" w:cs="Times New Roman"/>
      <w:b/>
      <w:bCs/>
      <w:kern w:val="0"/>
      <w:szCs w:val="21"/>
    </w:rPr>
  </w:style>
  <w:style w:type="paragraph" w:customStyle="1" w:styleId="affffffffff1">
    <w:name w:val="表格的单位"/>
    <w:basedOn w:val="a1"/>
    <w:link w:val="affffffffff2"/>
    <w:qFormat/>
    <w:rsid w:val="00C20BF2"/>
    <w:pPr>
      <w:tabs>
        <w:tab w:val="left" w:pos="1080"/>
      </w:tabs>
      <w:autoSpaceDE w:val="0"/>
      <w:autoSpaceDN w:val="0"/>
      <w:adjustRightInd w:val="0"/>
      <w:jc w:val="right"/>
      <w:textAlignment w:val="baseline"/>
    </w:pPr>
    <w:rPr>
      <w:rFonts w:ascii="Times New Roman" w:eastAsia="宋体" w:hAnsi="Times New Roman" w:cs="Times New Roman"/>
      <w:color w:val="000000"/>
      <w:szCs w:val="21"/>
    </w:rPr>
  </w:style>
  <w:style w:type="character" w:customStyle="1" w:styleId="affffffffff0">
    <w:name w:val="表格标题 字符"/>
    <w:basedOn w:val="a2"/>
    <w:link w:val="affffffffff"/>
    <w:rsid w:val="00C20BF2"/>
    <w:rPr>
      <w:rFonts w:ascii="Times New Roman" w:eastAsia="宋体" w:hAnsi="Times New Roman" w:cs="Times New Roman"/>
      <w:b/>
      <w:bCs/>
      <w:kern w:val="0"/>
      <w:sz w:val="21"/>
      <w:szCs w:val="21"/>
    </w:rPr>
  </w:style>
  <w:style w:type="character" w:customStyle="1" w:styleId="affffffffff2">
    <w:name w:val="表格的单位 字符"/>
    <w:basedOn w:val="a2"/>
    <w:link w:val="affffffffff1"/>
    <w:rsid w:val="00C20BF2"/>
    <w:rPr>
      <w:rFonts w:ascii="Times New Roman" w:eastAsia="宋体" w:hAnsi="Times New Roman" w:cs="Times New Roman"/>
      <w:color w:val="000000"/>
      <w:sz w:val="21"/>
      <w:szCs w:val="21"/>
    </w:rPr>
  </w:style>
  <w:style w:type="character" w:customStyle="1" w:styleId="1ff2">
    <w:name w:val="未处理的提及1"/>
    <w:basedOn w:val="a2"/>
    <w:uiPriority w:val="99"/>
    <w:unhideWhenUsed/>
    <w:rsid w:val="00C20BF2"/>
    <w:rPr>
      <w:color w:val="605E5C"/>
      <w:shd w:val="clear" w:color="auto" w:fill="E1DFDD"/>
    </w:rPr>
  </w:style>
  <w:style w:type="table" w:customStyle="1" w:styleId="190">
    <w:name w:val="网格型19"/>
    <w:basedOn w:val="a3"/>
    <w:uiPriority w:val="39"/>
    <w:qFormat/>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3"/>
    <w:uiPriority w:val="39"/>
    <w:rsid w:val="00C20BF2"/>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e">
    <w:name w:val="未处理的提及2"/>
    <w:basedOn w:val="a2"/>
    <w:uiPriority w:val="99"/>
    <w:rsid w:val="00C20BF2"/>
    <w:rPr>
      <w:color w:val="605E5C"/>
      <w:shd w:val="clear" w:color="auto" w:fill="E1DFDD"/>
    </w:rPr>
  </w:style>
  <w:style w:type="table" w:customStyle="1" w:styleId="191">
    <w:name w:val="网格型191"/>
    <w:basedOn w:val="a3"/>
    <w:uiPriority w:val="3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31">
    <w:name w:val="font31"/>
    <w:qFormat/>
    <w:rsid w:val="00C20BF2"/>
    <w:rPr>
      <w:rFonts w:ascii="Times New Roman" w:hAnsi="Times New Roman" w:cs="Times New Roman" w:hint="default"/>
      <w:color w:val="000000"/>
      <w:sz w:val="21"/>
      <w:szCs w:val="21"/>
      <w:u w:val="none"/>
    </w:rPr>
  </w:style>
  <w:style w:type="paragraph" w:customStyle="1" w:styleId="affffffffff3">
    <w:name w:val="文啊"/>
    <w:basedOn w:val="a1"/>
    <w:link w:val="affffffffff4"/>
    <w:qFormat/>
    <w:rsid w:val="00C20BF2"/>
    <w:pPr>
      <w:adjustRightInd w:val="0"/>
      <w:snapToGrid w:val="0"/>
      <w:spacing w:line="360" w:lineRule="auto"/>
      <w:ind w:firstLineChars="200" w:firstLine="200"/>
    </w:pPr>
    <w:rPr>
      <w:rFonts w:ascii="Times New Roman" w:hAnsi="Times New Roman" w:cs="Times New Roman"/>
      <w:sz w:val="24"/>
      <w:szCs w:val="24"/>
    </w:rPr>
  </w:style>
  <w:style w:type="character" w:customStyle="1" w:styleId="affffffffff4">
    <w:name w:val="文啊 字符"/>
    <w:basedOn w:val="a2"/>
    <w:link w:val="affffffffff3"/>
    <w:rsid w:val="00C20BF2"/>
    <w:rPr>
      <w:rFonts w:ascii="Times New Roman" w:hAnsi="Times New Roman" w:cs="Times New Roman"/>
    </w:rPr>
  </w:style>
  <w:style w:type="paragraph" w:customStyle="1" w:styleId="msonormal0">
    <w:name w:val="msonormal"/>
    <w:basedOn w:val="a1"/>
    <w:rsid w:val="00C20BF2"/>
    <w:pPr>
      <w:spacing w:before="100" w:beforeAutospacing="1" w:after="100" w:afterAutospacing="1"/>
    </w:pPr>
    <w:rPr>
      <w:rFonts w:ascii="宋体" w:eastAsia="宋体" w:hAnsi="宋体" w:cs="宋体"/>
      <w:kern w:val="0"/>
      <w:sz w:val="24"/>
      <w:szCs w:val="24"/>
    </w:rPr>
  </w:style>
  <w:style w:type="paragraph" w:styleId="affffffffff5">
    <w:name w:val="Revision"/>
    <w:hidden/>
    <w:uiPriority w:val="99"/>
    <w:rsid w:val="00C20BF2"/>
    <w:rPr>
      <w:sz w:val="21"/>
      <w:szCs w:val="22"/>
    </w:rPr>
  </w:style>
  <w:style w:type="paragraph" w:customStyle="1" w:styleId="affffffffff6">
    <w:name w:val="正文格式"/>
    <w:basedOn w:val="a1"/>
    <w:link w:val="Charff"/>
    <w:qFormat/>
    <w:rsid w:val="00C20BF2"/>
    <w:pPr>
      <w:spacing w:line="360" w:lineRule="auto"/>
      <w:ind w:firstLineChars="200" w:firstLine="200"/>
    </w:pPr>
    <w:rPr>
      <w:rFonts w:ascii="Calibri" w:eastAsia="宋体" w:hAnsi="Calibri" w:cs="Times New Roman"/>
      <w:kern w:val="0"/>
      <w:sz w:val="24"/>
      <w:szCs w:val="20"/>
    </w:rPr>
  </w:style>
  <w:style w:type="character" w:customStyle="1" w:styleId="Charff">
    <w:name w:val="正文格式 Char"/>
    <w:link w:val="affffffffff6"/>
    <w:qFormat/>
    <w:rsid w:val="00C20BF2"/>
    <w:rPr>
      <w:rFonts w:ascii="Calibri" w:eastAsia="宋体" w:hAnsi="Calibri" w:cs="Times New Roman"/>
      <w:kern w:val="0"/>
      <w:szCs w:val="20"/>
    </w:rPr>
  </w:style>
  <w:style w:type="character" w:customStyle="1" w:styleId="Chare">
    <w:name w:val="募集正文 Char"/>
    <w:link w:val="affffff4"/>
    <w:uiPriority w:val="99"/>
    <w:qFormat/>
    <w:rsid w:val="00C20BF2"/>
    <w:rPr>
      <w:rFonts w:ascii="楷体_GB2312" w:eastAsia="楷体_GB2312" w:hAnsi="Times New Roman" w:cs="Times New Roman"/>
      <w:szCs w:val="20"/>
    </w:rPr>
  </w:style>
  <w:style w:type="paragraph" w:customStyle="1" w:styleId="affffffffff7">
    <w:name w:val="报告表头"/>
    <w:basedOn w:val="a1"/>
    <w:uiPriority w:val="99"/>
    <w:qFormat/>
    <w:rsid w:val="00C20BF2"/>
    <w:pPr>
      <w:spacing w:before="120" w:line="360" w:lineRule="auto"/>
      <w:jc w:val="center"/>
    </w:pPr>
    <w:rPr>
      <w:rFonts w:ascii="楷体_GB2312" w:eastAsia="楷体_GB2312" w:hAnsi="Times New Roman" w:cs="Times New Roman"/>
      <w:b/>
      <w:bCs/>
      <w:sz w:val="24"/>
      <w:szCs w:val="24"/>
    </w:rPr>
  </w:style>
  <w:style w:type="character" w:customStyle="1" w:styleId="1Char0">
    <w:name w:val="标题 1 Char"/>
    <w:basedOn w:val="a2"/>
    <w:link w:val="117"/>
    <w:uiPriority w:val="99"/>
    <w:qFormat/>
    <w:rsid w:val="00C20BF2"/>
    <w:rPr>
      <w:b/>
      <w:bCs/>
      <w:kern w:val="44"/>
      <w:sz w:val="44"/>
      <w:szCs w:val="44"/>
    </w:rPr>
  </w:style>
  <w:style w:type="character" w:customStyle="1" w:styleId="320">
    <w:name w:val="标题 3 字符2"/>
    <w:basedOn w:val="a2"/>
    <w:uiPriority w:val="99"/>
    <w:qFormat/>
    <w:rsid w:val="00C20BF2"/>
    <w:rPr>
      <w:rFonts w:ascii="Calibri" w:eastAsia="宋体" w:hAnsi="Calibri" w:cs="Times New Roman"/>
      <w:b/>
      <w:bCs/>
      <w:kern w:val="0"/>
      <w:sz w:val="32"/>
      <w:szCs w:val="32"/>
    </w:rPr>
  </w:style>
  <w:style w:type="character" w:customStyle="1" w:styleId="5Char">
    <w:name w:val="标题 5 Char"/>
    <w:basedOn w:val="a2"/>
    <w:uiPriority w:val="99"/>
    <w:qFormat/>
    <w:rsid w:val="00C20BF2"/>
    <w:rPr>
      <w:b/>
      <w:bCs/>
      <w:sz w:val="28"/>
      <w:szCs w:val="28"/>
    </w:rPr>
  </w:style>
  <w:style w:type="character" w:customStyle="1" w:styleId="7Char">
    <w:name w:val="标题 7 Char"/>
    <w:basedOn w:val="a2"/>
    <w:uiPriority w:val="99"/>
    <w:qFormat/>
    <w:rsid w:val="00C20BF2"/>
    <w:rPr>
      <w:b/>
      <w:bCs/>
      <w:sz w:val="24"/>
      <w:szCs w:val="24"/>
    </w:rPr>
  </w:style>
  <w:style w:type="character" w:customStyle="1" w:styleId="9Char">
    <w:name w:val="标题 9 Char"/>
    <w:basedOn w:val="a2"/>
    <w:uiPriority w:val="99"/>
    <w:qFormat/>
    <w:rsid w:val="00C20BF2"/>
    <w:rPr>
      <w:rFonts w:ascii="等线 Light" w:eastAsia="等线 Light" w:hAnsi="等线 Light" w:cs="Times New Roman"/>
      <w:szCs w:val="21"/>
    </w:rPr>
  </w:style>
  <w:style w:type="paragraph" w:customStyle="1" w:styleId="TOC5">
    <w:name w:val="TOC 标题5"/>
    <w:basedOn w:val="10"/>
    <w:next w:val="a1"/>
    <w:uiPriority w:val="39"/>
    <w:unhideWhenUsed/>
    <w:qFormat/>
    <w:rsid w:val="00C20BF2"/>
    <w:pPr>
      <w:spacing w:before="480" w:after="0" w:line="276" w:lineRule="auto"/>
      <w:jc w:val="center"/>
      <w:outlineLvl w:val="9"/>
    </w:pPr>
    <w:rPr>
      <w:rFonts w:ascii="等线 Light" w:eastAsia="等线 Light" w:hAnsi="等线 Light" w:cs="Times New Roman"/>
      <w:color w:val="2F5496"/>
      <w:kern w:val="0"/>
      <w:sz w:val="30"/>
      <w:szCs w:val="28"/>
    </w:rPr>
  </w:style>
  <w:style w:type="character" w:customStyle="1" w:styleId="Charff0">
    <w:name w:val="批注文字 Char"/>
    <w:basedOn w:val="a2"/>
    <w:uiPriority w:val="99"/>
    <w:qFormat/>
    <w:rsid w:val="00C20BF2"/>
  </w:style>
  <w:style w:type="paragraph" w:customStyle="1" w:styleId="05Body">
    <w:name w:val="05 Body"/>
    <w:basedOn w:val="a1"/>
    <w:uiPriority w:val="99"/>
    <w:rsid w:val="00C20BF2"/>
    <w:pPr>
      <w:spacing w:line="288" w:lineRule="auto"/>
      <w:ind w:firstLineChars="200" w:firstLine="200"/>
    </w:pPr>
    <w:rPr>
      <w:rFonts w:ascii="Arial" w:eastAsia="宋体" w:hAnsi="Arial" w:cs="Times New Roman"/>
      <w:spacing w:val="20"/>
      <w:kern w:val="20"/>
      <w:sz w:val="24"/>
      <w:szCs w:val="20"/>
      <w:lang w:val="en-GB" w:eastAsia="en-US"/>
    </w:rPr>
  </w:style>
  <w:style w:type="character" w:customStyle="1" w:styleId="Char1f8">
    <w:name w:val="纯文本 Char1"/>
    <w:aliases w:val="普通文字 Char2,Char Char Char Char Char Char Char3,普通文字 Char Char Char Char Char Char Char Char Char Char Char1,普通文字 Char Char Char Char Char Char Char Char Char Char2,普通文字 Char Char Char Char Char Char,普通文字 Char Char"/>
    <w:uiPriority w:val="99"/>
    <w:qFormat/>
    <w:rsid w:val="00C20BF2"/>
    <w:rPr>
      <w:rFonts w:ascii="宋体" w:eastAsia="宋体" w:hAnsi="Courier New" w:cs="Courier New"/>
      <w:szCs w:val="21"/>
    </w:rPr>
  </w:style>
  <w:style w:type="character" w:customStyle="1" w:styleId="3f7">
    <w:name w:val="纯文本 字符3"/>
    <w:aliases w:val="普通文字 字符, Char Char Char Char Char Char 字符,普通文字 Char Char Char Char Char Char Char Char Char Char 字符,普通文字 Char Char Char Char Char Char Char Char Char 字符,普通文字 Char Char Char Char Char Char Char Char Char Char  字符,普通文字 Char Char Char Char Char 字符"/>
    <w:uiPriority w:val="99"/>
    <w:qFormat/>
    <w:locked/>
    <w:rsid w:val="00C20BF2"/>
    <w:rPr>
      <w:rFonts w:ascii="仿宋_GB2312" w:eastAsia="仿宋_GB2312"/>
      <w:kern w:val="10"/>
      <w:sz w:val="32"/>
    </w:rPr>
  </w:style>
  <w:style w:type="character" w:customStyle="1" w:styleId="Char2d">
    <w:name w:val="纯文本 Char2"/>
    <w:basedOn w:val="a2"/>
    <w:uiPriority w:val="99"/>
    <w:semiHidden/>
    <w:rsid w:val="00C20BF2"/>
    <w:rPr>
      <w:rFonts w:ascii="宋体" w:eastAsia="宋体" w:hAnsi="Courier New" w:cs="Courier New"/>
      <w:szCs w:val="21"/>
    </w:rPr>
  </w:style>
  <w:style w:type="numbering" w:customStyle="1" w:styleId="1ff3">
    <w:name w:val="无列表1"/>
    <w:next w:val="a4"/>
    <w:uiPriority w:val="99"/>
    <w:semiHidden/>
    <w:unhideWhenUsed/>
    <w:rsid w:val="00C20BF2"/>
  </w:style>
  <w:style w:type="character" w:customStyle="1" w:styleId="CharCharb">
    <w:name w:val="募集正文 Char Char"/>
    <w:uiPriority w:val="99"/>
    <w:qFormat/>
    <w:rsid w:val="00C20BF2"/>
    <w:rPr>
      <w:rFonts w:ascii="楷体_GB2312" w:eastAsia="楷体_GB2312" w:hAnsi="Times New Roman" w:cs="Times New Roman"/>
      <w:sz w:val="24"/>
      <w:szCs w:val="20"/>
    </w:rPr>
  </w:style>
  <w:style w:type="paragraph" w:customStyle="1" w:styleId="T5">
    <w:name w:val="T5"/>
    <w:basedOn w:val="a1"/>
    <w:link w:val="T5Char"/>
    <w:qFormat/>
    <w:rsid w:val="00C20BF2"/>
    <w:pPr>
      <w:adjustRightInd w:val="0"/>
      <w:snapToGrid w:val="0"/>
      <w:spacing w:beforeLines="30" w:afterLines="30" w:line="288" w:lineRule="auto"/>
      <w:ind w:firstLineChars="200" w:firstLine="480"/>
    </w:pPr>
    <w:rPr>
      <w:rFonts w:ascii="Times New Roman" w:eastAsia="楷体_GB2312" w:hAnsi="Calibri" w:cs="Times New Roman"/>
      <w:sz w:val="24"/>
    </w:rPr>
  </w:style>
  <w:style w:type="character" w:customStyle="1" w:styleId="T5Char">
    <w:name w:val="T5 Char"/>
    <w:link w:val="T5"/>
    <w:qFormat/>
    <w:rsid w:val="00C20BF2"/>
    <w:rPr>
      <w:rFonts w:ascii="Times New Roman" w:eastAsia="楷体_GB2312" w:hAnsi="Calibri" w:cs="Times New Roman"/>
      <w:szCs w:val="22"/>
    </w:rPr>
  </w:style>
  <w:style w:type="numbering" w:customStyle="1" w:styleId="118">
    <w:name w:val="无列表11"/>
    <w:next w:val="a4"/>
    <w:uiPriority w:val="99"/>
    <w:semiHidden/>
    <w:unhideWhenUsed/>
    <w:rsid w:val="00C20BF2"/>
  </w:style>
  <w:style w:type="character" w:customStyle="1" w:styleId="1ff4">
    <w:name w:val="页眉 字符1"/>
    <w:uiPriority w:val="99"/>
    <w:rsid w:val="00C20BF2"/>
    <w:rPr>
      <w:rFonts w:ascii="Calibri" w:eastAsia="宋体" w:hAnsi="Calibri" w:cs="Times New Roman"/>
      <w:kern w:val="0"/>
      <w:sz w:val="18"/>
      <w:szCs w:val="18"/>
    </w:rPr>
  </w:style>
  <w:style w:type="character" w:customStyle="1" w:styleId="1ff5">
    <w:name w:val="页脚 字符1"/>
    <w:uiPriority w:val="99"/>
    <w:rsid w:val="00C20BF2"/>
    <w:rPr>
      <w:rFonts w:ascii="Calibri" w:eastAsia="宋体" w:hAnsi="Calibri" w:cs="Times New Roman"/>
      <w:kern w:val="0"/>
      <w:sz w:val="18"/>
      <w:szCs w:val="18"/>
    </w:rPr>
  </w:style>
  <w:style w:type="character" w:customStyle="1" w:styleId="table2Char">
    <w:name w:val="table2 Char"/>
    <w:link w:val="table2"/>
    <w:rsid w:val="00C20BF2"/>
    <w:rPr>
      <w:rFonts w:ascii="楷体_GB2312" w:eastAsia="楷体_GB2312" w:hAnsi="Times New Roman"/>
    </w:rPr>
  </w:style>
  <w:style w:type="paragraph" w:customStyle="1" w:styleId="table2">
    <w:name w:val="table2"/>
    <w:basedOn w:val="a1"/>
    <w:link w:val="table2Char"/>
    <w:qFormat/>
    <w:rsid w:val="00C20BF2"/>
    <w:pPr>
      <w:autoSpaceDE w:val="0"/>
      <w:autoSpaceDN w:val="0"/>
      <w:spacing w:before="100" w:beforeAutospacing="1" w:line="288" w:lineRule="auto"/>
      <w:ind w:firstLineChars="200" w:firstLine="480"/>
      <w:jc w:val="right"/>
    </w:pPr>
    <w:rPr>
      <w:rFonts w:ascii="楷体_GB2312" w:eastAsia="楷体_GB2312" w:hAnsi="Times New Roman"/>
      <w:sz w:val="24"/>
      <w:szCs w:val="24"/>
    </w:rPr>
  </w:style>
  <w:style w:type="character" w:customStyle="1" w:styleId="1ff6">
    <w:name w:val="批注文字 字符1"/>
    <w:basedOn w:val="a2"/>
    <w:uiPriority w:val="99"/>
    <w:rsid w:val="00C20BF2"/>
    <w:rPr>
      <w:rFonts w:ascii="Calibri" w:eastAsia="宋体" w:hAnsi="Calibri" w:cs="Times New Roman"/>
    </w:rPr>
  </w:style>
  <w:style w:type="character" w:customStyle="1" w:styleId="1ff7">
    <w:name w:val="批注主题 字符1"/>
    <w:uiPriority w:val="99"/>
    <w:rsid w:val="00C20BF2"/>
    <w:rPr>
      <w:rFonts w:ascii="Calibri" w:eastAsia="宋体" w:hAnsi="Calibri" w:cs="Times New Roman"/>
      <w:b/>
      <w:bCs/>
      <w:kern w:val="0"/>
      <w:sz w:val="20"/>
      <w:szCs w:val="20"/>
    </w:rPr>
  </w:style>
  <w:style w:type="character" w:customStyle="1" w:styleId="1ff8">
    <w:name w:val="批注框文本 字符1"/>
    <w:uiPriority w:val="99"/>
    <w:rsid w:val="00C20BF2"/>
    <w:rPr>
      <w:rFonts w:ascii="Calibri" w:eastAsia="宋体" w:hAnsi="Calibri" w:cs="Times New Roman"/>
      <w:kern w:val="0"/>
      <w:sz w:val="18"/>
      <w:szCs w:val="18"/>
    </w:rPr>
  </w:style>
  <w:style w:type="paragraph" w:customStyle="1" w:styleId="table">
    <w:name w:val="table"/>
    <w:basedOn w:val="a1"/>
    <w:link w:val="tableChar"/>
    <w:qFormat/>
    <w:rsid w:val="00C20BF2"/>
    <w:pPr>
      <w:autoSpaceDE w:val="0"/>
      <w:autoSpaceDN w:val="0"/>
      <w:spacing w:before="100" w:beforeAutospacing="1" w:after="100" w:afterAutospacing="1" w:line="288" w:lineRule="auto"/>
      <w:jc w:val="center"/>
    </w:pPr>
    <w:rPr>
      <w:rFonts w:ascii="楷体_GB2312" w:eastAsia="楷体_GB2312" w:hAnsi="Times New Roman" w:cs="Times New Roman"/>
      <w:b/>
      <w:kern w:val="0"/>
      <w:sz w:val="24"/>
      <w:szCs w:val="24"/>
    </w:rPr>
  </w:style>
  <w:style w:type="character" w:customStyle="1" w:styleId="tableChar">
    <w:name w:val="table Char"/>
    <w:link w:val="table"/>
    <w:rsid w:val="00C20BF2"/>
    <w:rPr>
      <w:rFonts w:ascii="楷体_GB2312" w:eastAsia="楷体_GB2312" w:hAnsi="Times New Roman" w:cs="Times New Roman"/>
      <w:b/>
      <w:kern w:val="0"/>
    </w:rPr>
  </w:style>
  <w:style w:type="paragraph" w:customStyle="1" w:styleId="T2">
    <w:name w:val="T2"/>
    <w:basedOn w:val="20"/>
    <w:link w:val="T2Char"/>
    <w:qFormat/>
    <w:rsid w:val="00C20BF2"/>
    <w:pPr>
      <w:adjustRightInd w:val="0"/>
      <w:snapToGrid w:val="0"/>
      <w:spacing w:beforeLines="100" w:afterLines="100" w:line="288" w:lineRule="auto"/>
      <w:ind w:firstLineChars="200" w:firstLine="482"/>
    </w:pPr>
    <w:rPr>
      <w:rFonts w:ascii="Times New Roman" w:eastAsia="楷体_GB2312" w:hAnsi="Times New Roman" w:cs="Times New Roman"/>
      <w:bCs w:val="0"/>
      <w:kern w:val="0"/>
      <w:sz w:val="24"/>
      <w:szCs w:val="20"/>
      <w:lang w:val="en-GB"/>
    </w:rPr>
  </w:style>
  <w:style w:type="character" w:customStyle="1" w:styleId="T2Char">
    <w:name w:val="T2 Char"/>
    <w:link w:val="T2"/>
    <w:locked/>
    <w:rsid w:val="00C20BF2"/>
    <w:rPr>
      <w:rFonts w:ascii="Times New Roman" w:eastAsia="楷体_GB2312" w:hAnsi="Times New Roman" w:cs="Times New Roman"/>
      <w:b/>
      <w:kern w:val="0"/>
      <w:szCs w:val="20"/>
      <w:lang w:val="en-GB"/>
    </w:rPr>
  </w:style>
  <w:style w:type="character" w:customStyle="1" w:styleId="1ff9">
    <w:name w:val="脚注文本 字符1"/>
    <w:uiPriority w:val="99"/>
    <w:rsid w:val="00C20BF2"/>
    <w:rPr>
      <w:rFonts w:ascii="Calibri" w:eastAsia="宋体" w:hAnsi="Calibri" w:cs="Times New Roman"/>
      <w:sz w:val="18"/>
      <w:szCs w:val="18"/>
    </w:rPr>
  </w:style>
  <w:style w:type="character" w:customStyle="1" w:styleId="afffa">
    <w:name w:val="普通(网站) 字符"/>
    <w:aliases w:val="普通 (Web)1 字符,普通(Web)1 字符"/>
    <w:link w:val="afff9"/>
    <w:uiPriority w:val="99"/>
    <w:qFormat/>
    <w:rsid w:val="00C20BF2"/>
    <w:rPr>
      <w:rFonts w:ascii="宋体" w:eastAsia="宋体" w:hAnsi="宋体" w:cs="Times New Roman"/>
      <w:kern w:val="0"/>
    </w:rPr>
  </w:style>
  <w:style w:type="character" w:customStyle="1" w:styleId="Bullet2Char">
    <w:name w:val="Bullet 2 Char"/>
    <w:link w:val="Bullet2"/>
    <w:rsid w:val="00C20BF2"/>
    <w:rPr>
      <w:rFonts w:ascii="Arial" w:hAnsi="Arial"/>
      <w:sz w:val="22"/>
      <w:lang w:val="en-AU" w:eastAsia="en-US"/>
    </w:rPr>
  </w:style>
  <w:style w:type="paragraph" w:customStyle="1" w:styleId="Bullet2">
    <w:name w:val="Bullet 2"/>
    <w:link w:val="Bullet2Char"/>
    <w:rsid w:val="00C20BF2"/>
    <w:pPr>
      <w:tabs>
        <w:tab w:val="left" w:pos="2563"/>
      </w:tabs>
      <w:spacing w:after="240"/>
      <w:ind w:left="2563" w:hanging="763"/>
    </w:pPr>
    <w:rPr>
      <w:rFonts w:ascii="Arial" w:hAnsi="Arial"/>
      <w:sz w:val="22"/>
      <w:lang w:val="en-AU" w:eastAsia="en-US"/>
    </w:rPr>
  </w:style>
  <w:style w:type="character" w:customStyle="1" w:styleId="px14">
    <w:name w:val="px14"/>
    <w:uiPriority w:val="99"/>
    <w:rsid w:val="00C20BF2"/>
    <w:rPr>
      <w:rFonts w:ascii="Verdana" w:eastAsia="宋体" w:hAnsi="Verdana"/>
      <w:lang w:val="en-US" w:eastAsia="en-US" w:bidi="ar-SA"/>
    </w:rPr>
  </w:style>
  <w:style w:type="character" w:customStyle="1" w:styleId="articlelink">
    <w:name w:val="articlelink"/>
    <w:rsid w:val="00C20BF2"/>
    <w:rPr>
      <w:rFonts w:ascii="Verdana" w:eastAsia="宋体" w:hAnsi="Verdana"/>
      <w:lang w:val="en-US" w:eastAsia="en-US" w:bidi="ar-SA"/>
    </w:rPr>
  </w:style>
  <w:style w:type="paragraph" w:customStyle="1" w:styleId="CharChar1a">
    <w:name w:val="纯文本 Char Char1"/>
    <w:basedOn w:val="a1"/>
    <w:next w:val="affb"/>
    <w:rsid w:val="00C20BF2"/>
    <w:rPr>
      <w:rFonts w:ascii="Calibri" w:eastAsia="仿宋_GB2312" w:hAnsi="Calibri" w:cs="Times New Roman"/>
      <w:kern w:val="10"/>
      <w:sz w:val="32"/>
      <w:szCs w:val="32"/>
    </w:rPr>
  </w:style>
  <w:style w:type="character" w:customStyle="1" w:styleId="font011">
    <w:name w:val="font_011"/>
    <w:rsid w:val="00C20BF2"/>
    <w:rPr>
      <w:rFonts w:ascii="Verdana" w:eastAsia="宋体" w:hAnsi="Verdana"/>
      <w:sz w:val="18"/>
      <w:szCs w:val="18"/>
      <w:u w:val="none"/>
      <w:lang w:val="en-US" w:eastAsia="en-US" w:bidi="ar-SA"/>
    </w:rPr>
  </w:style>
  <w:style w:type="character" w:customStyle="1" w:styleId="1ffa">
    <w:name w:val="日期 字符1"/>
    <w:basedOn w:val="a2"/>
    <w:uiPriority w:val="99"/>
    <w:semiHidden/>
    <w:rsid w:val="00C20BF2"/>
    <w:rPr>
      <w:rFonts w:ascii="Calibri" w:eastAsia="宋体" w:hAnsi="Calibri" w:cs="Times New Roman"/>
    </w:rPr>
  </w:style>
  <w:style w:type="paragraph" w:customStyle="1" w:styleId="AFTERTITLE">
    <w:name w:val="AFTERTITLE"/>
    <w:basedOn w:val="a1"/>
    <w:uiPriority w:val="99"/>
    <w:rsid w:val="00C20BF2"/>
    <w:pPr>
      <w:spacing w:afterLines="25" w:line="360" w:lineRule="atLeast"/>
      <w:ind w:firstLineChars="200" w:firstLine="200"/>
      <w:jc w:val="center"/>
    </w:pPr>
    <w:rPr>
      <w:rFonts w:ascii="Times New Roman" w:eastAsia="宋体" w:hAnsi="Times New Roman" w:cs="Times New Roman"/>
      <w:b/>
      <w:caps/>
      <w:kern w:val="0"/>
      <w:sz w:val="24"/>
      <w:szCs w:val="20"/>
      <w:lang w:val="fr-FR"/>
    </w:rPr>
  </w:style>
  <w:style w:type="paragraph" w:customStyle="1" w:styleId="Level6">
    <w:name w:val="Level 6"/>
    <w:basedOn w:val="Level5"/>
    <w:qFormat/>
    <w:rsid w:val="00C20BF2"/>
    <w:pPr>
      <w:ind w:left="2041" w:hanging="680"/>
      <w:outlineLvl w:val="5"/>
    </w:pPr>
  </w:style>
  <w:style w:type="paragraph" w:customStyle="1" w:styleId="Level5">
    <w:name w:val="Level 5"/>
    <w:basedOn w:val="Level4"/>
    <w:qFormat/>
    <w:rsid w:val="00C20BF2"/>
    <w:pPr>
      <w:tabs>
        <w:tab w:val="clear" w:pos="1361"/>
        <w:tab w:val="left" w:pos="360"/>
      </w:tabs>
      <w:outlineLvl w:val="4"/>
    </w:pPr>
  </w:style>
  <w:style w:type="paragraph" w:customStyle="1" w:styleId="Level4">
    <w:name w:val="Level 4"/>
    <w:basedOn w:val="a1"/>
    <w:qFormat/>
    <w:rsid w:val="00C20BF2"/>
    <w:pPr>
      <w:tabs>
        <w:tab w:val="left" w:pos="1361"/>
      </w:tabs>
      <w:spacing w:after="120" w:line="336" w:lineRule="auto"/>
      <w:ind w:left="1361" w:hanging="737"/>
      <w:outlineLvl w:val="3"/>
    </w:pPr>
    <w:rPr>
      <w:rFonts w:ascii="Arial" w:eastAsia="宋体" w:hAnsi="Arial" w:cs="Arial"/>
      <w:w w:val="105"/>
      <w:kern w:val="20"/>
      <w:sz w:val="24"/>
      <w:szCs w:val="24"/>
      <w:lang w:val="en-GB" w:eastAsia="en-US"/>
    </w:rPr>
  </w:style>
  <w:style w:type="paragraph" w:customStyle="1" w:styleId="Level1">
    <w:name w:val="Level 1"/>
    <w:basedOn w:val="a1"/>
    <w:next w:val="a1"/>
    <w:qFormat/>
    <w:rsid w:val="00C20BF2"/>
    <w:pPr>
      <w:keepNext/>
      <w:tabs>
        <w:tab w:val="left" w:pos="624"/>
      </w:tabs>
      <w:spacing w:line="360" w:lineRule="auto"/>
      <w:ind w:left="624" w:hanging="624"/>
      <w:outlineLvl w:val="0"/>
    </w:pPr>
    <w:rPr>
      <w:rFonts w:ascii="Arial" w:eastAsia="宋体" w:hAnsi="Arial" w:cs="Arial"/>
      <w:b/>
      <w:bCs/>
      <w:caps/>
      <w:color w:val="FFFFFF"/>
      <w:w w:val="105"/>
      <w:kern w:val="20"/>
      <w:sz w:val="24"/>
      <w:szCs w:val="24"/>
      <w:lang w:val="en-GB" w:eastAsia="en-US"/>
    </w:rPr>
  </w:style>
  <w:style w:type="paragraph" w:customStyle="1" w:styleId="Level8">
    <w:name w:val="Level 8"/>
    <w:basedOn w:val="a1"/>
    <w:qFormat/>
    <w:rsid w:val="00C20BF2"/>
    <w:pPr>
      <w:tabs>
        <w:tab w:val="left" w:pos="2722"/>
      </w:tabs>
      <w:spacing w:after="120" w:line="336" w:lineRule="auto"/>
      <w:ind w:left="2722" w:hanging="681"/>
      <w:outlineLvl w:val="7"/>
    </w:pPr>
    <w:rPr>
      <w:rFonts w:ascii="Arial" w:eastAsia="宋体" w:hAnsi="Arial" w:cs="Arial"/>
      <w:w w:val="105"/>
      <w:kern w:val="20"/>
      <w:sz w:val="24"/>
      <w:szCs w:val="24"/>
      <w:lang w:val="en-GB" w:eastAsia="en-US"/>
    </w:rPr>
  </w:style>
  <w:style w:type="paragraph" w:customStyle="1" w:styleId="Level7">
    <w:name w:val="Level 7"/>
    <w:basedOn w:val="a1"/>
    <w:qFormat/>
    <w:rsid w:val="00C20BF2"/>
    <w:pPr>
      <w:tabs>
        <w:tab w:val="left" w:pos="2041"/>
      </w:tabs>
      <w:spacing w:after="120" w:line="336" w:lineRule="auto"/>
      <w:ind w:left="2041" w:hanging="680"/>
      <w:outlineLvl w:val="6"/>
    </w:pPr>
    <w:rPr>
      <w:rFonts w:ascii="Arial" w:eastAsia="宋体" w:hAnsi="Arial" w:cs="Arial"/>
      <w:w w:val="105"/>
      <w:kern w:val="20"/>
      <w:sz w:val="24"/>
      <w:szCs w:val="24"/>
      <w:lang w:val="en-GB" w:eastAsia="en-US"/>
    </w:rPr>
  </w:style>
  <w:style w:type="paragraph" w:customStyle="1" w:styleId="CharCharCharCharCharCharCharCharCharCharCharCharChar">
    <w:name w:val="Char Char Char Char Char Char Char Char Char Char Char Char Char"/>
    <w:basedOn w:val="a1"/>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2CharCharCharChar">
    <w:name w:val="Char Char Char2 Char Char Char Char"/>
    <w:basedOn w:val="a1"/>
    <w:qFormat/>
    <w:rsid w:val="00C20BF2"/>
    <w:pPr>
      <w:spacing w:after="160" w:line="240" w:lineRule="exact"/>
    </w:pPr>
    <w:rPr>
      <w:rFonts w:ascii="Verdana" w:eastAsia="宋体" w:hAnsi="Verdana" w:cs="Times New Roman"/>
      <w:kern w:val="0"/>
      <w:sz w:val="20"/>
      <w:szCs w:val="20"/>
      <w:lang w:eastAsia="en-US"/>
    </w:rPr>
  </w:style>
  <w:style w:type="paragraph" w:customStyle="1" w:styleId="Body0">
    <w:name w:val="Body"/>
    <w:basedOn w:val="a1"/>
    <w:uiPriority w:val="99"/>
    <w:qFormat/>
    <w:rsid w:val="00C20BF2"/>
    <w:pPr>
      <w:spacing w:after="260" w:line="260" w:lineRule="atLeast"/>
    </w:pPr>
    <w:rPr>
      <w:rFonts w:ascii="Times New Roman" w:eastAsia="宋体" w:hAnsi="Times New Roman" w:cs="Times New Roman"/>
      <w:kern w:val="0"/>
      <w:sz w:val="24"/>
      <w:szCs w:val="24"/>
      <w:lang w:val="en-GB"/>
    </w:rPr>
  </w:style>
  <w:style w:type="paragraph" w:customStyle="1" w:styleId="CharChar1CharCharCharChar1CharCharChar">
    <w:name w:val="Char Char1 Char Char Char Char1 Char Char Char"/>
    <w:basedOn w:val="a1"/>
    <w:uiPriority w:val="99"/>
    <w:qFormat/>
    <w:rsid w:val="00C20BF2"/>
    <w:rPr>
      <w:rFonts w:ascii="Times New Roman" w:eastAsia="宋体" w:hAnsi="Times New Roman" w:cs="Times New Roman"/>
      <w:szCs w:val="24"/>
    </w:rPr>
  </w:style>
  <w:style w:type="paragraph" w:customStyle="1" w:styleId="OutlineCharChar">
    <w:name w:val="Outline Char Char"/>
    <w:basedOn w:val="a1"/>
    <w:uiPriority w:val="99"/>
    <w:rsid w:val="00C20BF2"/>
    <w:pPr>
      <w:tabs>
        <w:tab w:val="left" w:pos="720"/>
      </w:tabs>
      <w:spacing w:after="160" w:line="240" w:lineRule="exact"/>
      <w:ind w:left="720" w:hanging="720"/>
    </w:pPr>
    <w:rPr>
      <w:rFonts w:ascii="Verdana" w:eastAsia="宋体" w:hAnsi="Verdana" w:cs="Times New Roman"/>
      <w:kern w:val="0"/>
      <w:sz w:val="20"/>
      <w:szCs w:val="20"/>
      <w:lang w:eastAsia="en-US"/>
    </w:rPr>
  </w:style>
  <w:style w:type="paragraph" w:customStyle="1" w:styleId="CharCharCharCharCharCharCharCharChar1CharCharCharChar">
    <w:name w:val="Char Char Char Char Char Char Char Char Char1 Char Char Char Char"/>
    <w:basedOn w:val="a1"/>
    <w:uiPriority w:val="99"/>
    <w:rsid w:val="00C20BF2"/>
    <w:rPr>
      <w:rFonts w:ascii="Tahoma" w:eastAsia="宋体" w:hAnsi="Tahoma" w:cs="Times New Roman"/>
      <w:snapToGrid w:val="0"/>
      <w:sz w:val="24"/>
      <w:szCs w:val="24"/>
    </w:rPr>
  </w:style>
  <w:style w:type="paragraph" w:customStyle="1" w:styleId="Level3">
    <w:name w:val="Level 3"/>
    <w:basedOn w:val="a1"/>
    <w:qFormat/>
    <w:rsid w:val="00C20BF2"/>
    <w:pPr>
      <w:tabs>
        <w:tab w:val="left" w:pos="624"/>
      </w:tabs>
      <w:spacing w:after="120" w:line="336" w:lineRule="auto"/>
      <w:ind w:left="624" w:hanging="624"/>
      <w:outlineLvl w:val="2"/>
    </w:pPr>
    <w:rPr>
      <w:rFonts w:ascii="Arial" w:eastAsia="宋体" w:hAnsi="Arial" w:cs="Arial"/>
      <w:w w:val="105"/>
      <w:kern w:val="20"/>
      <w:sz w:val="24"/>
      <w:szCs w:val="24"/>
      <w:lang w:val="en-GB" w:eastAsia="en-US"/>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1"/>
    <w:uiPriority w:val="99"/>
    <w:rsid w:val="00C20BF2"/>
    <w:rPr>
      <w:rFonts w:ascii="Tahoma" w:eastAsia="宋体" w:hAnsi="Tahoma" w:cs="Tahoma"/>
      <w:sz w:val="24"/>
      <w:szCs w:val="24"/>
    </w:rPr>
  </w:style>
  <w:style w:type="paragraph" w:customStyle="1" w:styleId="Level2">
    <w:name w:val="Level 2"/>
    <w:basedOn w:val="a1"/>
    <w:next w:val="a1"/>
    <w:qFormat/>
    <w:rsid w:val="00C20BF2"/>
    <w:pPr>
      <w:tabs>
        <w:tab w:val="left" w:pos="624"/>
      </w:tabs>
      <w:spacing w:beforeLines="50" w:afterLines="50" w:line="360" w:lineRule="auto"/>
      <w:ind w:left="624" w:hanging="624"/>
      <w:outlineLvl w:val="1"/>
    </w:pPr>
    <w:rPr>
      <w:rFonts w:ascii="Arial" w:eastAsia="宋体" w:hAnsi="Arial" w:cs="Arial"/>
      <w:w w:val="105"/>
      <w:kern w:val="20"/>
      <w:sz w:val="24"/>
      <w:szCs w:val="24"/>
      <w:lang w:val="en-GB" w:eastAsia="en-US"/>
    </w:rPr>
  </w:style>
  <w:style w:type="paragraph" w:customStyle="1" w:styleId="affffffffff8">
    <w:name w:val="表头"/>
    <w:basedOn w:val="a1"/>
    <w:uiPriority w:val="99"/>
    <w:rsid w:val="00C20BF2"/>
    <w:pPr>
      <w:adjustRightInd w:val="0"/>
      <w:snapToGrid w:val="0"/>
      <w:spacing w:line="320" w:lineRule="atLeast"/>
      <w:jc w:val="center"/>
      <w:textAlignment w:val="baseline"/>
    </w:pPr>
    <w:rPr>
      <w:rFonts w:ascii="Times New Roman" w:eastAsia="黑体" w:hAnsi="Times New Roman" w:cs="Times New Roman"/>
      <w:spacing w:val="-10"/>
      <w:kern w:val="0"/>
      <w:szCs w:val="20"/>
    </w:rPr>
  </w:style>
  <w:style w:type="paragraph" w:customStyle="1" w:styleId="affffffffff9">
    <w:name w:val="一、标题一"/>
    <w:basedOn w:val="a1"/>
    <w:uiPriority w:val="99"/>
    <w:rsid w:val="00C20BF2"/>
    <w:pPr>
      <w:keepNext/>
      <w:keepLines/>
      <w:spacing w:before="100" w:beforeAutospacing="1" w:after="100" w:afterAutospacing="1" w:line="288" w:lineRule="auto"/>
      <w:ind w:firstLineChars="200" w:firstLine="482"/>
      <w:outlineLvl w:val="1"/>
    </w:pPr>
    <w:rPr>
      <w:rFonts w:ascii="Times New Roman" w:eastAsia="楷体_GB2312" w:hAnsi="Times New Roman" w:cs="Times New Roman"/>
      <w:b/>
      <w:color w:val="000000"/>
      <w:kern w:val="44"/>
      <w:sz w:val="24"/>
      <w:szCs w:val="24"/>
    </w:rPr>
  </w:style>
  <w:style w:type="paragraph" w:customStyle="1" w:styleId="CharCharCharCharCharCharCharCharCharCharCharCharCharChar">
    <w:name w:val="Char Char Char Char Char Char Char Char Char Char Char Char Char Char"/>
    <w:basedOn w:val="a1"/>
    <w:uiPriority w:val="99"/>
    <w:rsid w:val="00C20BF2"/>
    <w:rPr>
      <w:rFonts w:ascii="Tahoma" w:eastAsia="宋体" w:hAnsi="Tahoma" w:cs="Times New Roman"/>
      <w:snapToGrid w:val="0"/>
      <w:sz w:val="24"/>
      <w:szCs w:val="24"/>
    </w:rPr>
  </w:style>
  <w:style w:type="paragraph" w:customStyle="1" w:styleId="CharCharCharCharCharCharCharCharCharCharCharChar">
    <w:name w:val="Char Char Char Char Char Char Char Char Char Char Char Char"/>
    <w:basedOn w:val="a1"/>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CharCharChar1">
    <w:name w:val="Char Char Char Char Char Char Char Char Char Char Char Char Char1"/>
    <w:basedOn w:val="a1"/>
    <w:uiPriority w:val="99"/>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2CharCharCharChar1">
    <w:name w:val="Char Char Char2 Char Char Char Char1"/>
    <w:basedOn w:val="a1"/>
    <w:uiPriority w:val="99"/>
    <w:rsid w:val="00C20BF2"/>
    <w:pPr>
      <w:spacing w:after="160" w:line="240" w:lineRule="exact"/>
    </w:pPr>
    <w:rPr>
      <w:rFonts w:ascii="Verdana" w:eastAsia="宋体" w:hAnsi="Verdana" w:cs="Times New Roman"/>
      <w:kern w:val="0"/>
      <w:sz w:val="20"/>
      <w:szCs w:val="20"/>
      <w:lang w:eastAsia="en-US"/>
    </w:rPr>
  </w:style>
  <w:style w:type="paragraph" w:customStyle="1" w:styleId="CharChar1CharCharCharChar1CharCharChar1">
    <w:name w:val="Char Char1 Char Char Char Char1 Char Char Char1"/>
    <w:basedOn w:val="a1"/>
    <w:uiPriority w:val="99"/>
    <w:rsid w:val="00C20BF2"/>
    <w:rPr>
      <w:rFonts w:ascii="Times New Roman" w:eastAsia="宋体" w:hAnsi="Times New Roman" w:cs="Times New Roman"/>
      <w:szCs w:val="24"/>
    </w:rPr>
  </w:style>
  <w:style w:type="paragraph" w:customStyle="1" w:styleId="CharCharCharCharCharCharCharCharCharCharCharCharCharChar1">
    <w:name w:val="Char Char Char Char Char Char Char Char Char Char Char Char Char Char1"/>
    <w:basedOn w:val="a1"/>
    <w:uiPriority w:val="99"/>
    <w:rsid w:val="00C20BF2"/>
    <w:pPr>
      <w:snapToGrid w:val="0"/>
    </w:pPr>
    <w:rPr>
      <w:rFonts w:ascii="Tahoma" w:eastAsia="宋体" w:hAnsi="Tahoma" w:cs="Times New Roman"/>
      <w:sz w:val="24"/>
      <w:szCs w:val="24"/>
    </w:rPr>
  </w:style>
  <w:style w:type="paragraph" w:customStyle="1" w:styleId="CharCharCharCharCharCharCharCharCharCharCharChar1">
    <w:name w:val="Char Char Char Char Char Char Char Char Char Char Char Char1"/>
    <w:basedOn w:val="a1"/>
    <w:uiPriority w:val="99"/>
    <w:rsid w:val="00C20BF2"/>
    <w:pPr>
      <w:snapToGrid w:val="0"/>
      <w:spacing w:line="360" w:lineRule="auto"/>
      <w:ind w:firstLineChars="200" w:firstLine="200"/>
    </w:pPr>
    <w:rPr>
      <w:rFonts w:ascii="Times New Roman" w:eastAsia="仿宋_GB2312" w:hAnsi="Times New Roman" w:cs="Times New Roman"/>
      <w:sz w:val="24"/>
      <w:szCs w:val="24"/>
    </w:rPr>
  </w:style>
  <w:style w:type="character" w:customStyle="1" w:styleId="Char1f9">
    <w:name w:val="页眉 Char1"/>
    <w:uiPriority w:val="99"/>
    <w:qFormat/>
    <w:rsid w:val="00C20BF2"/>
    <w:rPr>
      <w:kern w:val="2"/>
      <w:sz w:val="18"/>
      <w:szCs w:val="18"/>
    </w:rPr>
  </w:style>
  <w:style w:type="character" w:customStyle="1" w:styleId="1ffb">
    <w:name w:val="访问过的超链接1"/>
    <w:rsid w:val="00C20BF2"/>
    <w:rPr>
      <w:rFonts w:ascii="Verdana" w:eastAsia="宋体" w:hAnsi="Verdana" w:hint="default"/>
      <w:color w:val="800080"/>
      <w:u w:val="single"/>
      <w:lang w:val="en-US" w:eastAsia="en-US" w:bidi="ar-SA"/>
    </w:rPr>
  </w:style>
  <w:style w:type="numbering" w:customStyle="1" w:styleId="1113">
    <w:name w:val="无列表111"/>
    <w:next w:val="a4"/>
    <w:uiPriority w:val="99"/>
    <w:semiHidden/>
    <w:unhideWhenUsed/>
    <w:rsid w:val="00C20BF2"/>
  </w:style>
  <w:style w:type="numbering" w:customStyle="1" w:styleId="2ff">
    <w:name w:val="无列表2"/>
    <w:next w:val="a4"/>
    <w:uiPriority w:val="99"/>
    <w:semiHidden/>
    <w:unhideWhenUsed/>
    <w:rsid w:val="00C20BF2"/>
  </w:style>
  <w:style w:type="paragraph" w:customStyle="1" w:styleId="1ffc">
    <w:name w:val="页眉1"/>
    <w:basedOn w:val="a1"/>
    <w:next w:val="aa"/>
    <w:uiPriority w:val="99"/>
    <w:rsid w:val="00C20BF2"/>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2e">
    <w:name w:val="页眉 Char2"/>
    <w:uiPriority w:val="99"/>
    <w:rsid w:val="00C20BF2"/>
    <w:rPr>
      <w:sz w:val="18"/>
      <w:szCs w:val="18"/>
    </w:rPr>
  </w:style>
  <w:style w:type="character" w:customStyle="1" w:styleId="Char2f">
    <w:name w:val="日期 Char2"/>
    <w:uiPriority w:val="99"/>
    <w:semiHidden/>
    <w:rsid w:val="00C20BF2"/>
  </w:style>
  <w:style w:type="numbering" w:customStyle="1" w:styleId="3f8">
    <w:name w:val="无列表3"/>
    <w:next w:val="a4"/>
    <w:uiPriority w:val="99"/>
    <w:semiHidden/>
    <w:unhideWhenUsed/>
    <w:rsid w:val="00C20BF2"/>
  </w:style>
  <w:style w:type="character" w:customStyle="1" w:styleId="Charff1">
    <w:name w:val="附注表格标题 Char"/>
    <w:link w:val="affffffffffa"/>
    <w:locked/>
    <w:rsid w:val="00C20BF2"/>
    <w:rPr>
      <w:sz w:val="18"/>
      <w:u w:val="single"/>
    </w:rPr>
  </w:style>
  <w:style w:type="paragraph" w:customStyle="1" w:styleId="affffffffffa">
    <w:name w:val="附注表格标题"/>
    <w:basedOn w:val="a1"/>
    <w:link w:val="Charff1"/>
    <w:rsid w:val="00C20BF2"/>
    <w:pPr>
      <w:jc w:val="center"/>
    </w:pPr>
    <w:rPr>
      <w:sz w:val="18"/>
      <w:szCs w:val="24"/>
      <w:u w:val="single"/>
    </w:rPr>
  </w:style>
  <w:style w:type="character" w:customStyle="1" w:styleId="3Char11">
    <w:name w:val="正文文本 3 Char1"/>
    <w:qFormat/>
    <w:rsid w:val="00C20BF2"/>
    <w:rPr>
      <w:kern w:val="2"/>
      <w:sz w:val="16"/>
      <w:szCs w:val="16"/>
    </w:rPr>
  </w:style>
  <w:style w:type="character" w:customStyle="1" w:styleId="2Char10">
    <w:name w:val="正文文本缩进 2 Char1"/>
    <w:qFormat/>
    <w:rsid w:val="00C20BF2"/>
    <w:rPr>
      <w:kern w:val="2"/>
      <w:sz w:val="21"/>
      <w:szCs w:val="24"/>
    </w:rPr>
  </w:style>
  <w:style w:type="character" w:customStyle="1" w:styleId="2Char11">
    <w:name w:val="正文文本 2 Char1"/>
    <w:qFormat/>
    <w:rsid w:val="00C20BF2"/>
    <w:rPr>
      <w:kern w:val="2"/>
      <w:sz w:val="21"/>
      <w:szCs w:val="24"/>
    </w:rPr>
  </w:style>
  <w:style w:type="character" w:customStyle="1" w:styleId="Char1fa">
    <w:name w:val="页脚 Char1"/>
    <w:uiPriority w:val="99"/>
    <w:qFormat/>
    <w:rsid w:val="00C20BF2"/>
    <w:rPr>
      <w:kern w:val="2"/>
      <w:sz w:val="18"/>
      <w:szCs w:val="18"/>
    </w:rPr>
  </w:style>
  <w:style w:type="character" w:customStyle="1" w:styleId="CharCharCharCharChar1">
    <w:name w:val="Char Char Char Char Char1"/>
    <w:rsid w:val="00C20BF2"/>
    <w:rPr>
      <w:rFonts w:ascii="宋体" w:eastAsia="宋体" w:hAnsi="宋体" w:hint="eastAsia"/>
      <w:kern w:val="2"/>
      <w:sz w:val="21"/>
      <w:szCs w:val="24"/>
      <w:lang w:val="en-US" w:eastAsia="zh-CN" w:bidi="ar-SA"/>
    </w:rPr>
  </w:style>
  <w:style w:type="paragraph" w:customStyle="1" w:styleId="xl92">
    <w:name w:val="xl92"/>
    <w:basedOn w:val="a1"/>
    <w:qFormat/>
    <w:rsid w:val="00C20BF2"/>
    <w:pPr>
      <w:pBdr>
        <w:bottom w:val="single" w:sz="12" w:space="0" w:color="auto"/>
        <w:right w:val="single" w:sz="8" w:space="0" w:color="auto"/>
      </w:pBdr>
      <w:spacing w:before="100" w:beforeAutospacing="1" w:after="100" w:afterAutospacing="1"/>
      <w:jc w:val="right"/>
    </w:pPr>
    <w:rPr>
      <w:rFonts w:ascii="Times New Roman" w:eastAsia="宋体" w:hAnsi="Times New Roman" w:cs="Times New Roman"/>
      <w:kern w:val="0"/>
      <w:szCs w:val="21"/>
    </w:rPr>
  </w:style>
  <w:style w:type="paragraph" w:customStyle="1" w:styleId="xl93">
    <w:name w:val="xl93"/>
    <w:basedOn w:val="a1"/>
    <w:qFormat/>
    <w:rsid w:val="00C20BF2"/>
    <w:pPr>
      <w:pBdr>
        <w:top w:val="single" w:sz="12" w:space="0" w:color="auto"/>
        <w:left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4">
    <w:name w:val="xl94"/>
    <w:basedOn w:val="a1"/>
    <w:rsid w:val="00C20BF2"/>
    <w:pPr>
      <w:pBdr>
        <w:left w:val="single" w:sz="8"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5">
    <w:name w:val="xl95"/>
    <w:basedOn w:val="a1"/>
    <w:rsid w:val="00C20BF2"/>
    <w:pPr>
      <w:pBdr>
        <w:top w:val="single" w:sz="12" w:space="0" w:color="auto"/>
        <w:lef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6">
    <w:name w:val="xl96"/>
    <w:basedOn w:val="a1"/>
    <w:qFormat/>
    <w:rsid w:val="00C20BF2"/>
    <w:pPr>
      <w:pBdr>
        <w:top w:val="single" w:sz="12"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8">
    <w:name w:val="xl98"/>
    <w:basedOn w:val="a1"/>
    <w:rsid w:val="00C20BF2"/>
    <w:pPr>
      <w:pBdr>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9">
    <w:name w:val="xl99"/>
    <w:basedOn w:val="a1"/>
    <w:rsid w:val="00C20BF2"/>
    <w:pPr>
      <w:pBdr>
        <w:top w:val="single" w:sz="12" w:space="0" w:color="auto"/>
        <w:left w:val="single" w:sz="12"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100">
    <w:name w:val="xl100"/>
    <w:basedOn w:val="a1"/>
    <w:qFormat/>
    <w:rsid w:val="00C20BF2"/>
    <w:pPr>
      <w:pBdr>
        <w:left w:val="single" w:sz="12"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character" w:customStyle="1" w:styleId="2ff0">
    <w:name w:val="纯文本 字符2"/>
    <w:basedOn w:val="a2"/>
    <w:uiPriority w:val="99"/>
    <w:semiHidden/>
    <w:rsid w:val="00C20BF2"/>
    <w:rPr>
      <w:rFonts w:ascii="宋体" w:hAnsi="Courier New" w:cs="Courier New"/>
    </w:rPr>
  </w:style>
  <w:style w:type="character" w:customStyle="1" w:styleId="Char33">
    <w:name w:val="日期 Char3"/>
    <w:basedOn w:val="a2"/>
    <w:uiPriority w:val="99"/>
    <w:semiHidden/>
    <w:rsid w:val="00C20BF2"/>
  </w:style>
  <w:style w:type="character" w:customStyle="1" w:styleId="2ff1">
    <w:name w:val="日期 字符2"/>
    <w:basedOn w:val="a2"/>
    <w:uiPriority w:val="99"/>
    <w:semiHidden/>
    <w:rsid w:val="00C20BF2"/>
    <w:rPr>
      <w:rFonts w:ascii="Times New Roman" w:eastAsia="宋体" w:hAnsi="Times New Roman" w:cs="Times New Roman"/>
      <w:kern w:val="0"/>
      <w:sz w:val="24"/>
      <w:szCs w:val="24"/>
    </w:rPr>
  </w:style>
  <w:style w:type="character" w:customStyle="1" w:styleId="CharCharChar0">
    <w:name w:val="募集说明书正文 Char Char Char"/>
    <w:link w:val="affffffffffb"/>
    <w:qFormat/>
    <w:rsid w:val="00C20BF2"/>
    <w:rPr>
      <w:rFonts w:ascii="Times New Roman" w:eastAsia="仿宋" w:hAnsi="Times New Roman"/>
      <w:sz w:val="28"/>
      <w:szCs w:val="28"/>
    </w:rPr>
  </w:style>
  <w:style w:type="paragraph" w:customStyle="1" w:styleId="affffffffffb">
    <w:name w:val="募集说明书正文"/>
    <w:link w:val="CharCharChar0"/>
    <w:qFormat/>
    <w:rsid w:val="00C20BF2"/>
    <w:pPr>
      <w:overflowPunct w:val="0"/>
      <w:topLinePunct/>
      <w:adjustRightInd w:val="0"/>
      <w:snapToGrid w:val="0"/>
      <w:spacing w:line="360" w:lineRule="auto"/>
      <w:ind w:firstLineChars="200" w:firstLine="200"/>
      <w:jc w:val="both"/>
    </w:pPr>
    <w:rPr>
      <w:rFonts w:ascii="Times New Roman" w:eastAsia="仿宋" w:hAnsi="Times New Roman"/>
      <w:sz w:val="28"/>
      <w:szCs w:val="28"/>
    </w:rPr>
  </w:style>
  <w:style w:type="numbering" w:customStyle="1" w:styleId="4c">
    <w:name w:val="无列表4"/>
    <w:next w:val="a4"/>
    <w:uiPriority w:val="99"/>
    <w:semiHidden/>
    <w:unhideWhenUsed/>
    <w:rsid w:val="00C20BF2"/>
  </w:style>
  <w:style w:type="paragraph" w:styleId="3f9">
    <w:name w:val="List 3"/>
    <w:basedOn w:val="afff6"/>
    <w:uiPriority w:val="99"/>
    <w:qFormat/>
    <w:rsid w:val="00C20BF2"/>
    <w:pPr>
      <w:spacing w:after="220" w:line="220" w:lineRule="atLeast"/>
      <w:ind w:left="2160" w:firstLineChars="0" w:hanging="360"/>
    </w:pPr>
    <w:rPr>
      <w:kern w:val="0"/>
      <w:szCs w:val="20"/>
    </w:rPr>
  </w:style>
  <w:style w:type="paragraph" w:styleId="3fa">
    <w:name w:val="List Bullet 3"/>
    <w:basedOn w:val="a1"/>
    <w:qFormat/>
    <w:rsid w:val="00C20BF2"/>
    <w:pPr>
      <w:tabs>
        <w:tab w:val="left" w:pos="1200"/>
      </w:tabs>
      <w:ind w:left="1200" w:hanging="360"/>
    </w:pPr>
    <w:rPr>
      <w:rFonts w:ascii="Times New Roman" w:eastAsia="宋体" w:hAnsi="Times New Roman" w:cs="Times New Roman"/>
      <w:szCs w:val="24"/>
    </w:rPr>
  </w:style>
  <w:style w:type="paragraph" w:styleId="2ff2">
    <w:name w:val="List Bullet 2"/>
    <w:basedOn w:val="a1"/>
    <w:qFormat/>
    <w:rsid w:val="00C20BF2"/>
    <w:pPr>
      <w:tabs>
        <w:tab w:val="left" w:pos="780"/>
      </w:tabs>
      <w:ind w:left="780" w:hanging="360"/>
    </w:pPr>
    <w:rPr>
      <w:rFonts w:ascii="Times New Roman" w:eastAsia="宋体" w:hAnsi="Times New Roman" w:cs="Times New Roman"/>
      <w:szCs w:val="24"/>
    </w:rPr>
  </w:style>
  <w:style w:type="paragraph" w:styleId="56">
    <w:name w:val="List Bullet 5"/>
    <w:basedOn w:val="a1"/>
    <w:qFormat/>
    <w:rsid w:val="00C20BF2"/>
    <w:pPr>
      <w:tabs>
        <w:tab w:val="left" w:pos="2040"/>
      </w:tabs>
      <w:ind w:left="2040" w:hanging="360"/>
    </w:pPr>
    <w:rPr>
      <w:rFonts w:ascii="Times New Roman" w:eastAsia="宋体" w:hAnsi="Times New Roman" w:cs="Times New Roman"/>
      <w:szCs w:val="24"/>
    </w:rPr>
  </w:style>
  <w:style w:type="paragraph" w:styleId="affffffffffc">
    <w:name w:val="table of figures"/>
    <w:basedOn w:val="a1"/>
    <w:next w:val="a1"/>
    <w:uiPriority w:val="99"/>
    <w:qFormat/>
    <w:rsid w:val="00C20BF2"/>
    <w:pPr>
      <w:tabs>
        <w:tab w:val="left" w:pos="1260"/>
        <w:tab w:val="right" w:leader="dot" w:pos="9060"/>
      </w:tabs>
      <w:spacing w:line="400" w:lineRule="exact"/>
      <w:ind w:leftChars="200" w:left="200"/>
    </w:pPr>
    <w:rPr>
      <w:rFonts w:ascii="Times New Roman" w:eastAsia="宋体" w:hAnsi="Times New Roman" w:cs="Times New Roman"/>
      <w:szCs w:val="21"/>
    </w:rPr>
  </w:style>
  <w:style w:type="paragraph" w:customStyle="1" w:styleId="117">
    <w:name w:val="标题 11"/>
    <w:basedOn w:val="a1"/>
    <w:next w:val="a1"/>
    <w:link w:val="1Char0"/>
    <w:uiPriority w:val="99"/>
    <w:qFormat/>
    <w:rsid w:val="00C20BF2"/>
    <w:pPr>
      <w:keepNext/>
      <w:keepLines/>
      <w:autoSpaceDE w:val="0"/>
      <w:autoSpaceDN w:val="0"/>
      <w:spacing w:beforeLines="100" w:afterLines="100" w:line="288" w:lineRule="auto"/>
      <w:ind w:firstLineChars="200" w:firstLine="480"/>
      <w:jc w:val="center"/>
      <w:outlineLvl w:val="0"/>
    </w:pPr>
    <w:rPr>
      <w:b/>
      <w:bCs/>
      <w:kern w:val="44"/>
      <w:sz w:val="44"/>
      <w:szCs w:val="44"/>
    </w:rPr>
  </w:style>
  <w:style w:type="paragraph" w:customStyle="1" w:styleId="312">
    <w:name w:val="标题 31"/>
    <w:basedOn w:val="a1"/>
    <w:next w:val="a1"/>
    <w:uiPriority w:val="99"/>
    <w:qFormat/>
    <w:rsid w:val="00C20BF2"/>
    <w:pPr>
      <w:autoSpaceDE w:val="0"/>
      <w:autoSpaceDN w:val="0"/>
      <w:adjustRightInd w:val="0"/>
      <w:snapToGrid w:val="0"/>
      <w:spacing w:before="480" w:after="100" w:line="288" w:lineRule="auto"/>
      <w:outlineLvl w:val="2"/>
    </w:pPr>
    <w:rPr>
      <w:rFonts w:ascii="Calibri" w:eastAsia="宋体" w:hAnsi="Calibri" w:cs="Times New Roman"/>
      <w:b/>
      <w:bCs/>
      <w:kern w:val="0"/>
      <w:sz w:val="32"/>
      <w:szCs w:val="32"/>
      <w:lang w:eastAsia="en-US"/>
    </w:rPr>
  </w:style>
  <w:style w:type="character" w:customStyle="1" w:styleId="1Char3">
    <w:name w:val="样式 标题 1 + Char"/>
    <w:uiPriority w:val="99"/>
    <w:qFormat/>
    <w:rsid w:val="00C20BF2"/>
    <w:rPr>
      <w:rFonts w:eastAsia="仿宋_GB2312"/>
      <w:b/>
      <w:bCs/>
      <w:kern w:val="44"/>
      <w:sz w:val="32"/>
      <w:szCs w:val="32"/>
    </w:rPr>
  </w:style>
  <w:style w:type="paragraph" w:customStyle="1" w:styleId="123">
    <w:name w:val="标题 12"/>
    <w:basedOn w:val="a1"/>
    <w:uiPriority w:val="1"/>
    <w:qFormat/>
    <w:rsid w:val="00C20BF2"/>
    <w:pPr>
      <w:outlineLvl w:val="1"/>
    </w:pPr>
    <w:rPr>
      <w:rFonts w:ascii="宋体" w:eastAsia="宋体" w:hAnsi="宋体" w:cs="Times New Roman"/>
      <w:kern w:val="0"/>
      <w:sz w:val="36"/>
      <w:szCs w:val="36"/>
      <w:lang w:eastAsia="en-US"/>
    </w:rPr>
  </w:style>
  <w:style w:type="character" w:customStyle="1" w:styleId="hei141">
    <w:name w:val="hei141"/>
    <w:qFormat/>
    <w:rsid w:val="00C20BF2"/>
    <w:rPr>
      <w:rFonts w:ascii="??" w:hAnsi="??"/>
      <w:color w:val="000000"/>
      <w:sz w:val="21"/>
      <w:u w:val="none"/>
    </w:rPr>
  </w:style>
  <w:style w:type="character" w:customStyle="1" w:styleId="news21">
    <w:name w:val="news21"/>
    <w:qFormat/>
    <w:rsid w:val="00C20BF2"/>
    <w:rPr>
      <w:spacing w:val="384"/>
      <w:sz w:val="20"/>
    </w:rPr>
  </w:style>
  <w:style w:type="character" w:customStyle="1" w:styleId="Charff2">
    <w:name w:val="无间隔 Char"/>
    <w:uiPriority w:val="1"/>
    <w:qFormat/>
    <w:rsid w:val="00C20BF2"/>
    <w:rPr>
      <w:rFonts w:ascii="Calibri" w:hAnsi="Calibri"/>
      <w:sz w:val="22"/>
      <w:lang w:val="en-US" w:eastAsia="zh-CN"/>
    </w:rPr>
  </w:style>
  <w:style w:type="character" w:customStyle="1" w:styleId="hui11">
    <w:name w:val="hui11"/>
    <w:uiPriority w:val="99"/>
    <w:qFormat/>
    <w:rsid w:val="00C20BF2"/>
    <w:rPr>
      <w:rFonts w:ascii="??" w:hAnsi="??"/>
      <w:color w:val="666666"/>
      <w:sz w:val="18"/>
      <w:u w:val="none"/>
    </w:rPr>
  </w:style>
  <w:style w:type="character" w:customStyle="1" w:styleId="2Char12">
    <w:name w:val="标题 2 Char1"/>
    <w:uiPriority w:val="99"/>
    <w:qFormat/>
    <w:rsid w:val="00C20BF2"/>
    <w:rPr>
      <w:rFonts w:ascii="Arial" w:eastAsia="黑体" w:hAnsi="Arial"/>
      <w:b/>
      <w:kern w:val="2"/>
      <w:sz w:val="32"/>
      <w:lang w:val="en-US" w:eastAsia="zh-CN"/>
    </w:rPr>
  </w:style>
  <w:style w:type="character" w:customStyle="1" w:styleId="Level2Char">
    <w:name w:val="Level 2 Char"/>
    <w:uiPriority w:val="99"/>
    <w:qFormat/>
    <w:rsid w:val="00C20BF2"/>
    <w:rPr>
      <w:rFonts w:ascii="Arial" w:hAnsi="Arial"/>
      <w:kern w:val="20"/>
      <w:sz w:val="28"/>
      <w:lang w:val="en-GB" w:eastAsia="en-US"/>
    </w:rPr>
  </w:style>
  <w:style w:type="character" w:customStyle="1" w:styleId="line-height">
    <w:name w:val="line-height"/>
    <w:basedOn w:val="a2"/>
    <w:uiPriority w:val="99"/>
    <w:qFormat/>
    <w:rsid w:val="00C20BF2"/>
    <w:rPr>
      <w:rFonts w:cs="Times New Roman"/>
    </w:rPr>
  </w:style>
  <w:style w:type="character" w:customStyle="1" w:styleId="AChar">
    <w:name w:val="A正文 Char"/>
    <w:uiPriority w:val="99"/>
    <w:qFormat/>
    <w:rsid w:val="00C20BF2"/>
    <w:rPr>
      <w:rFonts w:ascii="楷体_GB2312" w:eastAsia="楷体_GB2312"/>
      <w:kern w:val="2"/>
      <w:sz w:val="24"/>
    </w:rPr>
  </w:style>
  <w:style w:type="character" w:customStyle="1" w:styleId="Charff3">
    <w:name w:val="报告正文 Char"/>
    <w:uiPriority w:val="99"/>
    <w:qFormat/>
    <w:rsid w:val="00C20BF2"/>
    <w:rPr>
      <w:rFonts w:ascii="宋体" w:eastAsia="宋体" w:hAnsi="宋体"/>
      <w:color w:val="000000"/>
      <w:kern w:val="2"/>
      <w:sz w:val="22"/>
      <w:lang w:val="en-US" w:eastAsia="zh-CN"/>
    </w:rPr>
  </w:style>
  <w:style w:type="character" w:customStyle="1" w:styleId="text121719">
    <w:name w:val="text_121719"/>
    <w:basedOn w:val="a2"/>
    <w:uiPriority w:val="99"/>
    <w:qFormat/>
    <w:rsid w:val="00C20BF2"/>
    <w:rPr>
      <w:rFonts w:cs="Times New Roman"/>
    </w:rPr>
  </w:style>
  <w:style w:type="character" w:customStyle="1" w:styleId="p141">
    <w:name w:val="p141"/>
    <w:uiPriority w:val="99"/>
    <w:qFormat/>
    <w:rsid w:val="00C20BF2"/>
    <w:rPr>
      <w:sz w:val="19"/>
    </w:rPr>
  </w:style>
  <w:style w:type="paragraph" w:customStyle="1" w:styleId="CM73">
    <w:name w:val="CM73"/>
    <w:basedOn w:val="Default"/>
    <w:next w:val="Default"/>
    <w:uiPriority w:val="99"/>
    <w:qFormat/>
    <w:rsid w:val="00C20BF2"/>
    <w:pPr>
      <w:spacing w:after="308"/>
      <w:jc w:val="left"/>
    </w:pPr>
    <w:rPr>
      <w:color w:val="auto"/>
      <w:sz w:val="21"/>
    </w:rPr>
  </w:style>
  <w:style w:type="paragraph" w:customStyle="1" w:styleId="CM59">
    <w:name w:val="CM59"/>
    <w:basedOn w:val="Default"/>
    <w:next w:val="Default"/>
    <w:uiPriority w:val="99"/>
    <w:qFormat/>
    <w:rsid w:val="00C20BF2"/>
    <w:pPr>
      <w:spacing w:line="546" w:lineRule="atLeast"/>
      <w:jc w:val="left"/>
    </w:pPr>
    <w:rPr>
      <w:color w:val="auto"/>
      <w:sz w:val="21"/>
    </w:rPr>
  </w:style>
  <w:style w:type="paragraph" w:customStyle="1" w:styleId="CM63">
    <w:name w:val="CM63"/>
    <w:basedOn w:val="Default"/>
    <w:next w:val="Default"/>
    <w:uiPriority w:val="99"/>
    <w:qFormat/>
    <w:rsid w:val="00C20BF2"/>
    <w:pPr>
      <w:spacing w:line="546" w:lineRule="atLeast"/>
      <w:jc w:val="left"/>
    </w:pPr>
    <w:rPr>
      <w:color w:val="auto"/>
      <w:sz w:val="21"/>
    </w:rPr>
  </w:style>
  <w:style w:type="paragraph" w:customStyle="1" w:styleId="119">
    <w:name w:val="日期11"/>
    <w:basedOn w:val="a1"/>
    <w:next w:val="a1"/>
    <w:uiPriority w:val="99"/>
    <w:qFormat/>
    <w:rsid w:val="00C20BF2"/>
    <w:pPr>
      <w:adjustRightInd w:val="0"/>
      <w:spacing w:line="312" w:lineRule="atLeast"/>
      <w:textAlignment w:val="baseline"/>
    </w:pPr>
    <w:rPr>
      <w:rFonts w:ascii="宋体" w:eastAsia="宋体" w:hAnsi="Times New Roman" w:cs="Times New Roman"/>
      <w:kern w:val="0"/>
      <w:sz w:val="18"/>
      <w:szCs w:val="20"/>
    </w:rPr>
  </w:style>
  <w:style w:type="paragraph" w:customStyle="1" w:styleId="affffffffffd">
    <w:name w:val="四级条标题"/>
    <w:basedOn w:val="affffffffffe"/>
    <w:next w:val="a1"/>
    <w:uiPriority w:val="99"/>
    <w:qFormat/>
    <w:rsid w:val="00C20BF2"/>
    <w:pPr>
      <w:outlineLvl w:val="5"/>
    </w:pPr>
  </w:style>
  <w:style w:type="paragraph" w:customStyle="1" w:styleId="affffffffffe">
    <w:name w:val="三级条标题"/>
    <w:basedOn w:val="afffffffffff"/>
    <w:next w:val="a1"/>
    <w:uiPriority w:val="99"/>
    <w:qFormat/>
    <w:rsid w:val="00C20BF2"/>
    <w:pPr>
      <w:outlineLvl w:val="4"/>
    </w:pPr>
  </w:style>
  <w:style w:type="paragraph" w:customStyle="1" w:styleId="afffffffffff">
    <w:name w:val="二级条标题"/>
    <w:basedOn w:val="afffffffffff0"/>
    <w:next w:val="a1"/>
    <w:uiPriority w:val="99"/>
    <w:rsid w:val="00C20BF2"/>
    <w:pPr>
      <w:outlineLvl w:val="3"/>
    </w:pPr>
  </w:style>
  <w:style w:type="paragraph" w:customStyle="1" w:styleId="afffffffffff0">
    <w:name w:val="一级条标题"/>
    <w:basedOn w:val="afffffffffff1"/>
    <w:next w:val="a1"/>
    <w:uiPriority w:val="99"/>
    <w:qFormat/>
    <w:rsid w:val="00C20BF2"/>
    <w:pPr>
      <w:tabs>
        <w:tab w:val="left" w:pos="360"/>
        <w:tab w:val="left" w:pos="1200"/>
      </w:tabs>
      <w:spacing w:before="0" w:after="0"/>
      <w:ind w:leftChars="400" w:left="1200" w:hangingChars="200" w:hanging="360"/>
      <w:outlineLvl w:val="2"/>
    </w:pPr>
  </w:style>
  <w:style w:type="paragraph" w:customStyle="1" w:styleId="afffffffffff1">
    <w:name w:val="章标题"/>
    <w:next w:val="a1"/>
    <w:uiPriority w:val="99"/>
    <w:qFormat/>
    <w:rsid w:val="00C20BF2"/>
    <w:pPr>
      <w:spacing w:before="50" w:after="50"/>
      <w:jc w:val="both"/>
      <w:outlineLvl w:val="1"/>
    </w:pPr>
    <w:rPr>
      <w:rFonts w:ascii="黑体" w:eastAsia="黑体" w:hAnsi="Times New Roman" w:cs="Times New Roman"/>
      <w:kern w:val="0"/>
      <w:sz w:val="21"/>
      <w:szCs w:val="20"/>
    </w:rPr>
  </w:style>
  <w:style w:type="character" w:customStyle="1" w:styleId="CharCharc">
    <w:name w:val="数据来源 Char Char"/>
    <w:uiPriority w:val="99"/>
    <w:qFormat/>
    <w:rsid w:val="00C20BF2"/>
    <w:rPr>
      <w:rFonts w:ascii="Times New Roman" w:eastAsia="楷体_GB2312" w:hAnsi="Times New Roman" w:cs="Times New Roman"/>
      <w:szCs w:val="21"/>
    </w:rPr>
  </w:style>
  <w:style w:type="paragraph" w:customStyle="1" w:styleId="CM54">
    <w:name w:val="CM54"/>
    <w:basedOn w:val="Default"/>
    <w:next w:val="Default"/>
    <w:uiPriority w:val="99"/>
    <w:qFormat/>
    <w:rsid w:val="00C20BF2"/>
    <w:pPr>
      <w:spacing w:line="546" w:lineRule="atLeast"/>
      <w:jc w:val="left"/>
    </w:pPr>
    <w:rPr>
      <w:color w:val="auto"/>
      <w:sz w:val="21"/>
    </w:rPr>
  </w:style>
  <w:style w:type="paragraph" w:customStyle="1" w:styleId="afffffffffff2">
    <w:name w:val="前言、引言标题"/>
    <w:next w:val="a1"/>
    <w:uiPriority w:val="99"/>
    <w:qFormat/>
    <w:rsid w:val="00C20BF2"/>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CM40">
    <w:name w:val="CM40"/>
    <w:basedOn w:val="Default"/>
    <w:next w:val="Default"/>
    <w:uiPriority w:val="99"/>
    <w:qFormat/>
    <w:rsid w:val="00C20BF2"/>
    <w:pPr>
      <w:spacing w:line="546" w:lineRule="atLeast"/>
      <w:jc w:val="left"/>
    </w:pPr>
    <w:rPr>
      <w:color w:val="auto"/>
      <w:sz w:val="21"/>
    </w:rPr>
  </w:style>
  <w:style w:type="paragraph" w:customStyle="1" w:styleId="CM39">
    <w:name w:val="CM39"/>
    <w:basedOn w:val="Default"/>
    <w:next w:val="Default"/>
    <w:uiPriority w:val="99"/>
    <w:qFormat/>
    <w:rsid w:val="00C20BF2"/>
    <w:pPr>
      <w:spacing w:line="546" w:lineRule="atLeast"/>
      <w:jc w:val="left"/>
    </w:pPr>
    <w:rPr>
      <w:color w:val="auto"/>
      <w:sz w:val="21"/>
    </w:rPr>
  </w:style>
  <w:style w:type="paragraph" w:customStyle="1" w:styleId="CM49">
    <w:name w:val="CM49"/>
    <w:basedOn w:val="Default"/>
    <w:next w:val="Default"/>
    <w:uiPriority w:val="99"/>
    <w:qFormat/>
    <w:rsid w:val="00C20BF2"/>
    <w:pPr>
      <w:spacing w:line="546" w:lineRule="atLeast"/>
      <w:jc w:val="left"/>
    </w:pPr>
    <w:rPr>
      <w:color w:val="auto"/>
      <w:sz w:val="21"/>
    </w:rPr>
  </w:style>
  <w:style w:type="paragraph" w:customStyle="1" w:styleId="CM7">
    <w:name w:val="CM7"/>
    <w:basedOn w:val="Default"/>
    <w:next w:val="Default"/>
    <w:uiPriority w:val="99"/>
    <w:qFormat/>
    <w:rsid w:val="00C20BF2"/>
    <w:pPr>
      <w:spacing w:line="546" w:lineRule="atLeast"/>
      <w:jc w:val="left"/>
    </w:pPr>
    <w:rPr>
      <w:color w:val="auto"/>
      <w:sz w:val="21"/>
    </w:rPr>
  </w:style>
  <w:style w:type="paragraph" w:customStyle="1" w:styleId="CM72">
    <w:name w:val="CM72"/>
    <w:basedOn w:val="Default"/>
    <w:next w:val="Default"/>
    <w:uiPriority w:val="99"/>
    <w:qFormat/>
    <w:rsid w:val="00C20BF2"/>
    <w:pPr>
      <w:spacing w:after="368"/>
      <w:jc w:val="left"/>
    </w:pPr>
    <w:rPr>
      <w:color w:val="auto"/>
      <w:sz w:val="21"/>
    </w:rPr>
  </w:style>
  <w:style w:type="paragraph" w:customStyle="1" w:styleId="Normal1">
    <w:name w:val="Normal1"/>
    <w:basedOn w:val="a1"/>
    <w:next w:val="a1"/>
    <w:qFormat/>
    <w:rsid w:val="00C20BF2"/>
    <w:pPr>
      <w:adjustRightInd w:val="0"/>
      <w:spacing w:line="360" w:lineRule="atLeast"/>
      <w:ind w:firstLineChars="200" w:firstLine="480"/>
      <w:textAlignment w:val="baseline"/>
    </w:pPr>
    <w:rPr>
      <w:rFonts w:ascii="楷体_GB2312" w:eastAsia="楷体_GB2312" w:hAnsi="Times New Roman" w:cs="Times New Roman"/>
      <w:sz w:val="24"/>
      <w:szCs w:val="24"/>
      <w:lang w:eastAsia="zh-TW"/>
    </w:rPr>
  </w:style>
  <w:style w:type="paragraph" w:customStyle="1" w:styleId="CM1">
    <w:name w:val="CM1"/>
    <w:basedOn w:val="Default"/>
    <w:next w:val="Default"/>
    <w:uiPriority w:val="99"/>
    <w:qFormat/>
    <w:rsid w:val="00C20BF2"/>
    <w:pPr>
      <w:jc w:val="left"/>
    </w:pPr>
    <w:rPr>
      <w:color w:val="auto"/>
      <w:sz w:val="21"/>
    </w:rPr>
  </w:style>
  <w:style w:type="paragraph" w:customStyle="1" w:styleId="Afffffffffff3">
    <w:name w:val="A正文"/>
    <w:basedOn w:val="a1"/>
    <w:uiPriority w:val="99"/>
    <w:qFormat/>
    <w:rsid w:val="00C20BF2"/>
    <w:pPr>
      <w:adjustRightInd w:val="0"/>
      <w:snapToGrid w:val="0"/>
      <w:spacing w:line="288" w:lineRule="auto"/>
      <w:ind w:firstLineChars="200" w:firstLine="480"/>
    </w:pPr>
    <w:rPr>
      <w:rFonts w:ascii="楷体_GB2312" w:eastAsia="楷体_GB2312" w:hAnsi="Times New Roman" w:cs="Times New Roman"/>
      <w:sz w:val="24"/>
      <w:szCs w:val="20"/>
    </w:rPr>
  </w:style>
  <w:style w:type="paragraph" w:customStyle="1" w:styleId="CM13">
    <w:name w:val="CM13"/>
    <w:basedOn w:val="Default"/>
    <w:next w:val="Default"/>
    <w:uiPriority w:val="99"/>
    <w:qFormat/>
    <w:rsid w:val="00C20BF2"/>
    <w:pPr>
      <w:spacing w:line="546" w:lineRule="atLeast"/>
      <w:jc w:val="left"/>
    </w:pPr>
    <w:rPr>
      <w:color w:val="auto"/>
      <w:sz w:val="21"/>
    </w:rPr>
  </w:style>
  <w:style w:type="paragraph" w:customStyle="1" w:styleId="CM26">
    <w:name w:val="CM26"/>
    <w:basedOn w:val="Default"/>
    <w:next w:val="Default"/>
    <w:uiPriority w:val="99"/>
    <w:qFormat/>
    <w:rsid w:val="00C20BF2"/>
    <w:pPr>
      <w:spacing w:line="546" w:lineRule="atLeast"/>
      <w:jc w:val="left"/>
    </w:pPr>
    <w:rPr>
      <w:color w:val="auto"/>
      <w:sz w:val="21"/>
    </w:rPr>
  </w:style>
  <w:style w:type="paragraph" w:customStyle="1" w:styleId="CM30">
    <w:name w:val="CM30"/>
    <w:basedOn w:val="Default"/>
    <w:next w:val="Default"/>
    <w:uiPriority w:val="99"/>
    <w:qFormat/>
    <w:rsid w:val="00C20BF2"/>
    <w:pPr>
      <w:spacing w:line="546" w:lineRule="atLeast"/>
      <w:jc w:val="left"/>
    </w:pPr>
    <w:rPr>
      <w:color w:val="auto"/>
      <w:sz w:val="21"/>
    </w:rPr>
  </w:style>
  <w:style w:type="paragraph" w:customStyle="1" w:styleId="CM48">
    <w:name w:val="CM48"/>
    <w:basedOn w:val="Default"/>
    <w:next w:val="Default"/>
    <w:uiPriority w:val="99"/>
    <w:qFormat/>
    <w:rsid w:val="00C20BF2"/>
    <w:pPr>
      <w:jc w:val="left"/>
    </w:pPr>
    <w:rPr>
      <w:color w:val="auto"/>
      <w:sz w:val="21"/>
    </w:rPr>
  </w:style>
  <w:style w:type="paragraph" w:customStyle="1" w:styleId="CM21">
    <w:name w:val="CM21"/>
    <w:basedOn w:val="Default"/>
    <w:next w:val="Default"/>
    <w:uiPriority w:val="99"/>
    <w:qFormat/>
    <w:rsid w:val="00C20BF2"/>
    <w:pPr>
      <w:spacing w:line="546" w:lineRule="atLeast"/>
      <w:jc w:val="left"/>
    </w:pPr>
    <w:rPr>
      <w:color w:val="auto"/>
      <w:sz w:val="21"/>
    </w:rPr>
  </w:style>
  <w:style w:type="paragraph" w:customStyle="1" w:styleId="CM24">
    <w:name w:val="CM24"/>
    <w:basedOn w:val="Default"/>
    <w:next w:val="Default"/>
    <w:uiPriority w:val="99"/>
    <w:qFormat/>
    <w:rsid w:val="00C20BF2"/>
    <w:pPr>
      <w:spacing w:line="626" w:lineRule="atLeast"/>
      <w:jc w:val="left"/>
    </w:pPr>
    <w:rPr>
      <w:rFonts w:ascii="Times New Roman"/>
      <w:color w:val="auto"/>
      <w:sz w:val="21"/>
      <w:szCs w:val="21"/>
    </w:rPr>
  </w:style>
  <w:style w:type="paragraph" w:customStyle="1" w:styleId="CM67">
    <w:name w:val="CM67"/>
    <w:basedOn w:val="Default"/>
    <w:next w:val="Default"/>
    <w:uiPriority w:val="99"/>
    <w:qFormat/>
    <w:rsid w:val="00C20BF2"/>
    <w:pPr>
      <w:spacing w:after="608"/>
      <w:jc w:val="left"/>
    </w:pPr>
    <w:rPr>
      <w:color w:val="auto"/>
      <w:sz w:val="21"/>
    </w:rPr>
  </w:style>
  <w:style w:type="paragraph" w:customStyle="1" w:styleId="CM75">
    <w:name w:val="CM75"/>
    <w:basedOn w:val="Default"/>
    <w:next w:val="Default"/>
    <w:uiPriority w:val="99"/>
    <w:qFormat/>
    <w:rsid w:val="00C20BF2"/>
    <w:pPr>
      <w:spacing w:line="626" w:lineRule="atLeast"/>
      <w:jc w:val="left"/>
    </w:pPr>
    <w:rPr>
      <w:rFonts w:ascii="Times New Roman"/>
      <w:color w:val="auto"/>
      <w:sz w:val="21"/>
      <w:szCs w:val="21"/>
    </w:rPr>
  </w:style>
  <w:style w:type="paragraph" w:customStyle="1" w:styleId="CM4">
    <w:name w:val="CM4"/>
    <w:basedOn w:val="Default"/>
    <w:next w:val="Default"/>
    <w:uiPriority w:val="99"/>
    <w:qFormat/>
    <w:rsid w:val="00C20BF2"/>
    <w:pPr>
      <w:spacing w:line="546" w:lineRule="atLeast"/>
      <w:jc w:val="left"/>
    </w:pPr>
    <w:rPr>
      <w:color w:val="auto"/>
      <w:sz w:val="21"/>
    </w:rPr>
  </w:style>
  <w:style w:type="paragraph" w:customStyle="1" w:styleId="Style227">
    <w:name w:val="_Style 227"/>
    <w:next w:val="a1"/>
    <w:uiPriority w:val="99"/>
    <w:qFormat/>
    <w:rsid w:val="00C20BF2"/>
    <w:pPr>
      <w:widowControl w:val="0"/>
      <w:jc w:val="both"/>
    </w:pPr>
    <w:rPr>
      <w:rFonts w:ascii="Times New Roman" w:eastAsia="宋体" w:hAnsi="Times New Roman" w:cs="Times New Roman"/>
      <w:sz w:val="21"/>
      <w:szCs w:val="21"/>
    </w:rPr>
  </w:style>
  <w:style w:type="paragraph" w:customStyle="1" w:styleId="CM57">
    <w:name w:val="CM57"/>
    <w:basedOn w:val="Default"/>
    <w:next w:val="Default"/>
    <w:uiPriority w:val="99"/>
    <w:qFormat/>
    <w:rsid w:val="00C20BF2"/>
    <w:pPr>
      <w:spacing w:line="546" w:lineRule="atLeast"/>
      <w:jc w:val="left"/>
    </w:pPr>
    <w:rPr>
      <w:color w:val="auto"/>
      <w:sz w:val="21"/>
    </w:rPr>
  </w:style>
  <w:style w:type="paragraph" w:customStyle="1" w:styleId="11a">
    <w:name w:val="正文文本缩进11"/>
    <w:basedOn w:val="a1"/>
    <w:uiPriority w:val="99"/>
    <w:qFormat/>
    <w:rsid w:val="00C20BF2"/>
    <w:pPr>
      <w:spacing w:beforeLines="100" w:line="360" w:lineRule="auto"/>
      <w:ind w:firstLineChars="200" w:firstLine="440"/>
    </w:pPr>
    <w:rPr>
      <w:rFonts w:ascii="宋体" w:eastAsia="宋体" w:hAnsi="宋体" w:cs="Times New Roman"/>
      <w:sz w:val="22"/>
    </w:rPr>
  </w:style>
  <w:style w:type="paragraph" w:customStyle="1" w:styleId="DefaultParagraphFontParaChar">
    <w:name w:val="Default Paragraph Font Para Char"/>
    <w:basedOn w:val="a1"/>
    <w:uiPriority w:val="99"/>
    <w:qFormat/>
    <w:rsid w:val="00C20BF2"/>
    <w:pPr>
      <w:spacing w:after="160" w:line="240" w:lineRule="exact"/>
    </w:pPr>
    <w:rPr>
      <w:rFonts w:ascii="Verdana" w:eastAsia="仿宋_GB2312" w:hAnsi="Verdana" w:cs="Times New Roman"/>
      <w:kern w:val="0"/>
      <w:sz w:val="20"/>
      <w:szCs w:val="20"/>
      <w:lang w:eastAsia="en-US"/>
    </w:rPr>
  </w:style>
  <w:style w:type="paragraph" w:customStyle="1" w:styleId="CM50">
    <w:name w:val="CM50"/>
    <w:basedOn w:val="Default"/>
    <w:next w:val="Default"/>
    <w:uiPriority w:val="99"/>
    <w:qFormat/>
    <w:rsid w:val="00C20BF2"/>
    <w:pPr>
      <w:spacing w:line="546" w:lineRule="atLeast"/>
      <w:jc w:val="left"/>
    </w:pPr>
    <w:rPr>
      <w:color w:val="auto"/>
      <w:sz w:val="21"/>
    </w:rPr>
  </w:style>
  <w:style w:type="paragraph" w:customStyle="1" w:styleId="CharChar2Char">
    <w:name w:val="Char Char2 Char"/>
    <w:basedOn w:val="a1"/>
    <w:uiPriority w:val="99"/>
    <w:qFormat/>
    <w:rsid w:val="00C20BF2"/>
    <w:rPr>
      <w:rFonts w:ascii="Times New Roman" w:eastAsia="宋体" w:hAnsi="Times New Roman" w:cs="Times New Roman"/>
      <w:szCs w:val="24"/>
    </w:rPr>
  </w:style>
  <w:style w:type="paragraph" w:customStyle="1" w:styleId="CM65">
    <w:name w:val="CM65"/>
    <w:basedOn w:val="Default"/>
    <w:next w:val="Default"/>
    <w:uiPriority w:val="99"/>
    <w:qFormat/>
    <w:rsid w:val="00C20BF2"/>
    <w:pPr>
      <w:spacing w:line="546" w:lineRule="atLeast"/>
      <w:jc w:val="left"/>
    </w:pPr>
    <w:rPr>
      <w:color w:val="auto"/>
      <w:sz w:val="21"/>
    </w:rPr>
  </w:style>
  <w:style w:type="paragraph" w:customStyle="1" w:styleId="CM38">
    <w:name w:val="CM38"/>
    <w:basedOn w:val="Default"/>
    <w:next w:val="Default"/>
    <w:uiPriority w:val="99"/>
    <w:qFormat/>
    <w:rsid w:val="00C20BF2"/>
    <w:pPr>
      <w:spacing w:line="546" w:lineRule="atLeast"/>
      <w:jc w:val="left"/>
    </w:pPr>
    <w:rPr>
      <w:color w:val="auto"/>
      <w:sz w:val="21"/>
    </w:rPr>
  </w:style>
  <w:style w:type="paragraph" w:customStyle="1" w:styleId="ParaCharCharCharCharCharCharCharCharCharChar">
    <w:name w:val="默认段落字体 Para Char Char Char Char Char Char Char Char Char Char"/>
    <w:basedOn w:val="a1"/>
    <w:uiPriority w:val="99"/>
    <w:qFormat/>
    <w:rsid w:val="00C20BF2"/>
    <w:pPr>
      <w:adjustRightInd w:val="0"/>
      <w:spacing w:line="360" w:lineRule="atLeast"/>
      <w:textAlignment w:val="baseline"/>
    </w:pPr>
    <w:rPr>
      <w:rFonts w:ascii="Arial" w:eastAsia="宋体" w:hAnsi="Arial" w:cs="Arial"/>
      <w:sz w:val="20"/>
      <w:szCs w:val="20"/>
    </w:rPr>
  </w:style>
  <w:style w:type="paragraph" w:customStyle="1" w:styleId="afffffffffff4">
    <w:name w:val="释义表格"/>
    <w:basedOn w:val="a1"/>
    <w:next w:val="a1"/>
    <w:uiPriority w:val="99"/>
    <w:qFormat/>
    <w:rsid w:val="00C20BF2"/>
    <w:pPr>
      <w:adjustRightInd w:val="0"/>
      <w:spacing w:beforeLines="25" w:afterLines="25" w:line="288" w:lineRule="auto"/>
      <w:textAlignment w:val="baseline"/>
    </w:pPr>
    <w:rPr>
      <w:rFonts w:ascii="楷体_GB2312" w:eastAsia="楷体_GB2312" w:hAnsi="宋体" w:cs="Times New Roman"/>
      <w:b/>
      <w:spacing w:val="-2"/>
      <w:sz w:val="24"/>
      <w:szCs w:val="20"/>
    </w:rPr>
  </w:style>
  <w:style w:type="paragraph" w:customStyle="1" w:styleId="CM61">
    <w:name w:val="CM61"/>
    <w:basedOn w:val="Default"/>
    <w:next w:val="Default"/>
    <w:uiPriority w:val="99"/>
    <w:qFormat/>
    <w:rsid w:val="00C20BF2"/>
    <w:pPr>
      <w:spacing w:line="546" w:lineRule="atLeast"/>
      <w:jc w:val="left"/>
    </w:pPr>
    <w:rPr>
      <w:color w:val="auto"/>
      <w:sz w:val="21"/>
    </w:rPr>
  </w:style>
  <w:style w:type="paragraph" w:customStyle="1" w:styleId="CM16">
    <w:name w:val="CM16"/>
    <w:basedOn w:val="Default"/>
    <w:next w:val="Default"/>
    <w:uiPriority w:val="99"/>
    <w:qFormat/>
    <w:rsid w:val="00C20BF2"/>
    <w:pPr>
      <w:spacing w:line="546" w:lineRule="atLeast"/>
      <w:jc w:val="left"/>
    </w:pPr>
    <w:rPr>
      <w:color w:val="auto"/>
      <w:sz w:val="21"/>
    </w:rPr>
  </w:style>
  <w:style w:type="paragraph" w:customStyle="1" w:styleId="2ff3">
    <w:name w:val="正文列举2"/>
    <w:basedOn w:val="a1"/>
    <w:uiPriority w:val="99"/>
    <w:qFormat/>
    <w:rsid w:val="00C20BF2"/>
    <w:pPr>
      <w:tabs>
        <w:tab w:val="left" w:pos="420"/>
      </w:tabs>
      <w:spacing w:before="312" w:after="312" w:line="300" w:lineRule="auto"/>
      <w:ind w:left="420" w:hanging="420"/>
    </w:pPr>
    <w:rPr>
      <w:rFonts w:ascii="Times New Roman" w:eastAsia="宋体" w:hAnsi="Times New Roman" w:cs="Times New Roman"/>
      <w:kern w:val="0"/>
      <w:sz w:val="24"/>
      <w:szCs w:val="24"/>
      <w:shd w:val="pct10" w:color="auto" w:fill="FFFFFF"/>
      <w:lang w:val="en-GB"/>
    </w:rPr>
  </w:style>
  <w:style w:type="paragraph" w:customStyle="1" w:styleId="afffffffffff5">
    <w:name w:val="会计核算办法"/>
    <w:basedOn w:val="a1"/>
    <w:uiPriority w:val="99"/>
    <w:qFormat/>
    <w:rsid w:val="00C20BF2"/>
    <w:pPr>
      <w:spacing w:line="360" w:lineRule="auto"/>
      <w:ind w:firstLineChars="173" w:firstLine="386"/>
    </w:pPr>
    <w:rPr>
      <w:rFonts w:ascii="仿宋_GB2312" w:eastAsia="仿宋_GB2312" w:hAnsi="Times New Roman" w:cs="Times New Roman"/>
      <w:bCs/>
      <w:kern w:val="0"/>
      <w:sz w:val="24"/>
      <w:szCs w:val="24"/>
    </w:rPr>
  </w:style>
  <w:style w:type="paragraph" w:customStyle="1" w:styleId="CM52">
    <w:name w:val="CM52"/>
    <w:basedOn w:val="Default"/>
    <w:next w:val="Default"/>
    <w:uiPriority w:val="99"/>
    <w:qFormat/>
    <w:rsid w:val="00C20BF2"/>
    <w:pPr>
      <w:spacing w:line="543" w:lineRule="atLeast"/>
      <w:jc w:val="left"/>
    </w:pPr>
    <w:rPr>
      <w:color w:val="auto"/>
      <w:sz w:val="21"/>
    </w:rPr>
  </w:style>
  <w:style w:type="paragraph" w:customStyle="1" w:styleId="CM44">
    <w:name w:val="CM44"/>
    <w:basedOn w:val="Default"/>
    <w:next w:val="Default"/>
    <w:uiPriority w:val="99"/>
    <w:qFormat/>
    <w:rsid w:val="00C20BF2"/>
    <w:pPr>
      <w:spacing w:line="546" w:lineRule="atLeast"/>
      <w:jc w:val="left"/>
    </w:pPr>
    <w:rPr>
      <w:color w:val="auto"/>
      <w:sz w:val="21"/>
    </w:rPr>
  </w:style>
  <w:style w:type="paragraph" w:customStyle="1" w:styleId="afffffffffff6">
    <w:name w:val="五级条标题"/>
    <w:basedOn w:val="affffffffffd"/>
    <w:next w:val="a1"/>
    <w:uiPriority w:val="99"/>
    <w:qFormat/>
    <w:rsid w:val="00C20BF2"/>
    <w:pPr>
      <w:outlineLvl w:val="6"/>
    </w:pPr>
  </w:style>
  <w:style w:type="paragraph" w:customStyle="1" w:styleId="afffffffffff7">
    <w:name w:val="发布部门和时间"/>
    <w:basedOn w:val="aff8"/>
    <w:next w:val="20"/>
    <w:uiPriority w:val="99"/>
    <w:qFormat/>
    <w:rsid w:val="00C20BF2"/>
    <w:pPr>
      <w:autoSpaceDE/>
      <w:autoSpaceDN/>
      <w:adjustRightInd/>
      <w:spacing w:after="25" w:line="300" w:lineRule="auto"/>
      <w:ind w:firstLineChars="0" w:firstLine="0"/>
      <w:jc w:val="center"/>
    </w:pPr>
    <w:rPr>
      <w:rFonts w:eastAsia="楷体_GB2312"/>
      <w:kern w:val="2"/>
      <w:sz w:val="21"/>
      <w:szCs w:val="20"/>
    </w:rPr>
  </w:style>
  <w:style w:type="paragraph" w:customStyle="1" w:styleId="CM68">
    <w:name w:val="CM68"/>
    <w:basedOn w:val="Default"/>
    <w:next w:val="Default"/>
    <w:uiPriority w:val="99"/>
    <w:qFormat/>
    <w:rsid w:val="00C20BF2"/>
    <w:pPr>
      <w:spacing w:after="795"/>
      <w:jc w:val="left"/>
    </w:pPr>
    <w:rPr>
      <w:color w:val="auto"/>
      <w:sz w:val="21"/>
    </w:rPr>
  </w:style>
  <w:style w:type="paragraph" w:customStyle="1" w:styleId="afffffffffff8">
    <w:name w:val="中心报告正文"/>
    <w:basedOn w:val="a1"/>
    <w:uiPriority w:val="99"/>
    <w:qFormat/>
    <w:rsid w:val="00C20BF2"/>
    <w:pPr>
      <w:snapToGrid w:val="0"/>
      <w:spacing w:beforeLines="50" w:line="300" w:lineRule="auto"/>
      <w:ind w:firstLineChars="100" w:firstLine="248"/>
    </w:pPr>
    <w:rPr>
      <w:rFonts w:ascii="楷体_GB2312" w:eastAsia="楷体_GB2312" w:hAnsi="黑体" w:cs="Times New Roman"/>
      <w:b/>
      <w:bCs/>
      <w:color w:val="000000"/>
      <w:spacing w:val="4"/>
      <w:kern w:val="0"/>
      <w:sz w:val="24"/>
      <w:szCs w:val="30"/>
    </w:rPr>
  </w:style>
  <w:style w:type="paragraph" w:customStyle="1" w:styleId="CM56">
    <w:name w:val="CM56"/>
    <w:basedOn w:val="Default"/>
    <w:next w:val="Default"/>
    <w:uiPriority w:val="99"/>
    <w:qFormat/>
    <w:rsid w:val="00C20BF2"/>
    <w:pPr>
      <w:spacing w:line="546" w:lineRule="atLeast"/>
      <w:jc w:val="left"/>
    </w:pPr>
    <w:rPr>
      <w:color w:val="auto"/>
      <w:sz w:val="21"/>
    </w:rPr>
  </w:style>
  <w:style w:type="paragraph" w:customStyle="1" w:styleId="CM43">
    <w:name w:val="CM43"/>
    <w:basedOn w:val="Default"/>
    <w:next w:val="Default"/>
    <w:uiPriority w:val="99"/>
    <w:qFormat/>
    <w:rsid w:val="00C20BF2"/>
    <w:pPr>
      <w:spacing w:line="546" w:lineRule="atLeast"/>
      <w:jc w:val="left"/>
    </w:pPr>
    <w:rPr>
      <w:color w:val="auto"/>
      <w:sz w:val="21"/>
    </w:rPr>
  </w:style>
  <w:style w:type="paragraph" w:customStyle="1" w:styleId="CM66">
    <w:name w:val="CM66"/>
    <w:basedOn w:val="Default"/>
    <w:next w:val="Default"/>
    <w:uiPriority w:val="99"/>
    <w:qFormat/>
    <w:rsid w:val="00C20BF2"/>
    <w:pPr>
      <w:spacing w:after="910"/>
      <w:jc w:val="left"/>
    </w:pPr>
    <w:rPr>
      <w:color w:val="auto"/>
      <w:sz w:val="21"/>
    </w:rPr>
  </w:style>
  <w:style w:type="paragraph" w:customStyle="1" w:styleId="Charff4">
    <w:name w:val="默认格式 Char"/>
    <w:basedOn w:val="a1"/>
    <w:uiPriority w:val="99"/>
    <w:qFormat/>
    <w:rsid w:val="00C20BF2"/>
    <w:pPr>
      <w:spacing w:beforeLines="50" w:line="360" w:lineRule="auto"/>
      <w:ind w:firstLineChars="200" w:firstLine="480"/>
    </w:pPr>
    <w:rPr>
      <w:rFonts w:ascii="Arial" w:eastAsia="宋体" w:hAnsi="Arial" w:cs="Times New Roman"/>
      <w:sz w:val="24"/>
      <w:szCs w:val="21"/>
    </w:rPr>
  </w:style>
  <w:style w:type="paragraph" w:customStyle="1" w:styleId="afffffffffff9">
    <w:name w:val="编号样式"/>
    <w:uiPriority w:val="99"/>
    <w:qFormat/>
    <w:rsid w:val="00C20BF2"/>
    <w:pPr>
      <w:keepNext/>
    </w:pPr>
    <w:rPr>
      <w:rFonts w:ascii="黑体" w:eastAsia="黑体" w:hAnsi="Times New Roman" w:cs="Times New Roman"/>
      <w:kern w:val="0"/>
      <w:sz w:val="28"/>
      <w:szCs w:val="20"/>
    </w:rPr>
  </w:style>
  <w:style w:type="paragraph" w:customStyle="1" w:styleId="CM33">
    <w:name w:val="CM33"/>
    <w:basedOn w:val="Default"/>
    <w:next w:val="Default"/>
    <w:uiPriority w:val="99"/>
    <w:qFormat/>
    <w:rsid w:val="00C20BF2"/>
    <w:pPr>
      <w:spacing w:line="546" w:lineRule="atLeast"/>
      <w:jc w:val="left"/>
    </w:pPr>
    <w:rPr>
      <w:color w:val="auto"/>
      <w:sz w:val="21"/>
    </w:rPr>
  </w:style>
  <w:style w:type="paragraph" w:customStyle="1" w:styleId="CM58">
    <w:name w:val="CM58"/>
    <w:basedOn w:val="Default"/>
    <w:next w:val="Default"/>
    <w:uiPriority w:val="99"/>
    <w:qFormat/>
    <w:rsid w:val="00C20BF2"/>
    <w:pPr>
      <w:spacing w:line="546" w:lineRule="atLeast"/>
      <w:jc w:val="left"/>
    </w:pPr>
    <w:rPr>
      <w:color w:val="auto"/>
      <w:sz w:val="21"/>
    </w:rPr>
  </w:style>
  <w:style w:type="paragraph" w:customStyle="1" w:styleId="CM51">
    <w:name w:val="CM51"/>
    <w:basedOn w:val="Default"/>
    <w:next w:val="Default"/>
    <w:uiPriority w:val="99"/>
    <w:qFormat/>
    <w:rsid w:val="00C20BF2"/>
    <w:pPr>
      <w:spacing w:line="546" w:lineRule="atLeast"/>
      <w:jc w:val="left"/>
    </w:pPr>
    <w:rPr>
      <w:color w:val="auto"/>
      <w:sz w:val="21"/>
    </w:rPr>
  </w:style>
  <w:style w:type="paragraph" w:customStyle="1" w:styleId="CM17">
    <w:name w:val="CM17"/>
    <w:basedOn w:val="Default"/>
    <w:next w:val="Default"/>
    <w:uiPriority w:val="99"/>
    <w:qFormat/>
    <w:rsid w:val="00C20BF2"/>
    <w:pPr>
      <w:spacing w:line="546" w:lineRule="atLeast"/>
      <w:jc w:val="left"/>
    </w:pPr>
    <w:rPr>
      <w:color w:val="auto"/>
      <w:sz w:val="21"/>
    </w:rPr>
  </w:style>
  <w:style w:type="paragraph" w:customStyle="1" w:styleId="CharCharCharCharCharCharCharCharCharCharCharCharCharCharCharCharCharChar">
    <w:name w:val="Char Char Char Char Char Char Char Char Char Char Char Char Char Char Char Char Char Char"/>
    <w:basedOn w:val="a1"/>
    <w:uiPriority w:val="99"/>
    <w:qFormat/>
    <w:rsid w:val="00C20BF2"/>
    <w:pPr>
      <w:spacing w:after="160" w:line="240" w:lineRule="exact"/>
    </w:pPr>
    <w:rPr>
      <w:rFonts w:ascii="Verdana" w:eastAsia="宋体" w:hAnsi="Verdana" w:cs="Times New Roman"/>
      <w:kern w:val="0"/>
      <w:sz w:val="20"/>
      <w:szCs w:val="20"/>
      <w:lang w:eastAsia="en-US"/>
    </w:rPr>
  </w:style>
  <w:style w:type="paragraph" w:customStyle="1" w:styleId="Style35">
    <w:name w:val="_Style 35"/>
    <w:basedOn w:val="a1"/>
    <w:uiPriority w:val="99"/>
    <w:qFormat/>
    <w:rsid w:val="00C20BF2"/>
    <w:pPr>
      <w:spacing w:line="276" w:lineRule="auto"/>
    </w:pPr>
    <w:rPr>
      <w:rFonts w:ascii="Times New Roman" w:eastAsia="宋体" w:hAnsi="Times New Roman" w:cs="Times New Roman"/>
      <w:sz w:val="24"/>
      <w:szCs w:val="24"/>
    </w:rPr>
  </w:style>
  <w:style w:type="paragraph" w:customStyle="1" w:styleId="CM32">
    <w:name w:val="CM32"/>
    <w:basedOn w:val="Default"/>
    <w:next w:val="Default"/>
    <w:uiPriority w:val="99"/>
    <w:qFormat/>
    <w:rsid w:val="00C20BF2"/>
    <w:pPr>
      <w:spacing w:line="546" w:lineRule="atLeast"/>
      <w:jc w:val="left"/>
    </w:pPr>
    <w:rPr>
      <w:color w:val="auto"/>
      <w:sz w:val="21"/>
    </w:rPr>
  </w:style>
  <w:style w:type="paragraph" w:customStyle="1" w:styleId="CM69">
    <w:name w:val="CM69"/>
    <w:basedOn w:val="Default"/>
    <w:next w:val="Default"/>
    <w:uiPriority w:val="99"/>
    <w:qFormat/>
    <w:rsid w:val="00C20BF2"/>
    <w:pPr>
      <w:spacing w:after="703"/>
      <w:jc w:val="left"/>
    </w:pPr>
    <w:rPr>
      <w:color w:val="auto"/>
      <w:sz w:val="21"/>
    </w:rPr>
  </w:style>
  <w:style w:type="paragraph" w:customStyle="1" w:styleId="CM53">
    <w:name w:val="CM53"/>
    <w:basedOn w:val="Default"/>
    <w:next w:val="Default"/>
    <w:uiPriority w:val="99"/>
    <w:qFormat/>
    <w:rsid w:val="00C20BF2"/>
    <w:pPr>
      <w:spacing w:line="546" w:lineRule="atLeast"/>
      <w:jc w:val="left"/>
    </w:pPr>
    <w:rPr>
      <w:color w:val="auto"/>
      <w:sz w:val="21"/>
    </w:rPr>
  </w:style>
  <w:style w:type="paragraph" w:customStyle="1" w:styleId="CM35">
    <w:name w:val="CM35"/>
    <w:basedOn w:val="Default"/>
    <w:next w:val="Default"/>
    <w:uiPriority w:val="99"/>
    <w:qFormat/>
    <w:rsid w:val="00C20BF2"/>
    <w:pPr>
      <w:spacing w:line="546" w:lineRule="atLeast"/>
      <w:jc w:val="left"/>
    </w:pPr>
    <w:rPr>
      <w:color w:val="auto"/>
      <w:sz w:val="21"/>
    </w:rPr>
  </w:style>
  <w:style w:type="paragraph" w:customStyle="1" w:styleId="afffffffffffa">
    <w:name w:val="我的段落１"/>
    <w:basedOn w:val="a1"/>
    <w:uiPriority w:val="99"/>
    <w:qFormat/>
    <w:rsid w:val="00C20BF2"/>
    <w:pPr>
      <w:adjustRightInd w:val="0"/>
      <w:spacing w:line="440" w:lineRule="exact"/>
    </w:pPr>
    <w:rPr>
      <w:rFonts w:ascii="Times New Roman" w:eastAsia="宋体" w:hAnsi="Times New Roman" w:cs="Times New Roman"/>
      <w:sz w:val="24"/>
      <w:szCs w:val="20"/>
    </w:rPr>
  </w:style>
  <w:style w:type="paragraph" w:customStyle="1" w:styleId="CM55">
    <w:name w:val="CM55"/>
    <w:basedOn w:val="Default"/>
    <w:next w:val="Default"/>
    <w:uiPriority w:val="99"/>
    <w:qFormat/>
    <w:rsid w:val="00C20BF2"/>
    <w:pPr>
      <w:spacing w:line="546" w:lineRule="atLeast"/>
      <w:jc w:val="left"/>
    </w:pPr>
    <w:rPr>
      <w:color w:val="auto"/>
      <w:sz w:val="21"/>
    </w:rPr>
  </w:style>
  <w:style w:type="paragraph" w:customStyle="1" w:styleId="CM64">
    <w:name w:val="CM64"/>
    <w:basedOn w:val="Default"/>
    <w:next w:val="Default"/>
    <w:uiPriority w:val="99"/>
    <w:qFormat/>
    <w:rsid w:val="00C20BF2"/>
    <w:pPr>
      <w:spacing w:line="546" w:lineRule="atLeast"/>
      <w:jc w:val="left"/>
    </w:pPr>
    <w:rPr>
      <w:color w:val="auto"/>
      <w:sz w:val="21"/>
    </w:rPr>
  </w:style>
  <w:style w:type="paragraph" w:customStyle="1" w:styleId="1ffd">
    <w:name w:val="图表1"/>
    <w:basedOn w:val="a1"/>
    <w:uiPriority w:val="99"/>
    <w:qFormat/>
    <w:rsid w:val="00C20BF2"/>
    <w:pPr>
      <w:spacing w:before="50" w:after="50"/>
    </w:pPr>
    <w:rPr>
      <w:rFonts w:ascii="Times New Roman" w:eastAsia="宋体" w:hAnsi="Times New Roman" w:cs="Times New Roman"/>
      <w:kern w:val="0"/>
      <w:szCs w:val="24"/>
      <w:lang w:val="en-GB"/>
    </w:rPr>
  </w:style>
  <w:style w:type="paragraph" w:customStyle="1" w:styleId="CM34">
    <w:name w:val="CM34"/>
    <w:basedOn w:val="Default"/>
    <w:next w:val="Default"/>
    <w:uiPriority w:val="99"/>
    <w:qFormat/>
    <w:rsid w:val="00C20BF2"/>
    <w:pPr>
      <w:spacing w:line="546" w:lineRule="atLeast"/>
      <w:jc w:val="left"/>
    </w:pPr>
    <w:rPr>
      <w:color w:val="auto"/>
      <w:sz w:val="21"/>
    </w:rPr>
  </w:style>
  <w:style w:type="paragraph" w:customStyle="1" w:styleId="StyleHeading312pt">
    <w:name w:val="Style Heading 3 + 12 pt"/>
    <w:basedOn w:val="3"/>
    <w:uiPriority w:val="99"/>
    <w:qFormat/>
    <w:rsid w:val="00C20BF2"/>
    <w:pPr>
      <w:keepLines w:val="0"/>
      <w:tabs>
        <w:tab w:val="left" w:pos="-180"/>
        <w:tab w:val="left" w:pos="1440"/>
      </w:tabs>
      <w:autoSpaceDE w:val="0"/>
      <w:autoSpaceDN w:val="0"/>
      <w:adjustRightInd w:val="0"/>
      <w:snapToGrid w:val="0"/>
      <w:spacing w:before="240" w:after="60" w:line="288" w:lineRule="auto"/>
      <w:ind w:left="2160" w:firstLineChars="160" w:hanging="720"/>
      <w:textAlignment w:val="bottom"/>
    </w:pPr>
    <w:rPr>
      <w:rFonts w:ascii="宋体"/>
      <w:bCs w:val="0"/>
      <w:spacing w:val="10"/>
      <w:kern w:val="0"/>
      <w:sz w:val="30"/>
      <w:szCs w:val="24"/>
      <w:shd w:val="clear" w:color="auto" w:fill="FFFFFF"/>
    </w:rPr>
  </w:style>
  <w:style w:type="paragraph" w:customStyle="1" w:styleId="CM71">
    <w:name w:val="CM71"/>
    <w:basedOn w:val="a1"/>
    <w:next w:val="a1"/>
    <w:uiPriority w:val="99"/>
    <w:qFormat/>
    <w:rsid w:val="00C20BF2"/>
    <w:pPr>
      <w:autoSpaceDE w:val="0"/>
      <w:autoSpaceDN w:val="0"/>
      <w:adjustRightInd w:val="0"/>
      <w:spacing w:after="485"/>
    </w:pPr>
    <w:rPr>
      <w:rFonts w:ascii="宋体" w:eastAsia="宋体" w:hAnsi="Times New Roman" w:cs="Times New Roman"/>
      <w:kern w:val="0"/>
      <w:szCs w:val="24"/>
    </w:rPr>
  </w:style>
  <w:style w:type="paragraph" w:customStyle="1" w:styleId="1ffe">
    <w:name w:val="正文分录1"/>
    <w:basedOn w:val="af3"/>
    <w:uiPriority w:val="99"/>
    <w:qFormat/>
    <w:rsid w:val="00C20BF2"/>
    <w:pPr>
      <w:spacing w:beforeLines="50" w:after="0" w:line="300" w:lineRule="auto"/>
    </w:pPr>
    <w:rPr>
      <w:rFonts w:ascii="Times New Roman" w:eastAsia="宋体" w:hAnsi="Times New Roman"/>
      <w:kern w:val="0"/>
      <w:sz w:val="22"/>
      <w:szCs w:val="24"/>
      <w:lang w:val="en-GB"/>
    </w:rPr>
  </w:style>
  <w:style w:type="paragraph" w:customStyle="1" w:styleId="CM225">
    <w:name w:val="CM225"/>
    <w:basedOn w:val="Default"/>
    <w:next w:val="Default"/>
    <w:uiPriority w:val="99"/>
    <w:qFormat/>
    <w:rsid w:val="00C20BF2"/>
    <w:pPr>
      <w:spacing w:after="305"/>
      <w:jc w:val="left"/>
    </w:pPr>
    <w:rPr>
      <w:rFonts w:ascii="M Sung" w:eastAsia="Times New Roman"/>
      <w:color w:val="auto"/>
      <w:sz w:val="20"/>
    </w:rPr>
  </w:style>
  <w:style w:type="paragraph" w:customStyle="1" w:styleId="CM41">
    <w:name w:val="CM41"/>
    <w:basedOn w:val="Default"/>
    <w:next w:val="Default"/>
    <w:uiPriority w:val="99"/>
    <w:qFormat/>
    <w:rsid w:val="00C20BF2"/>
    <w:pPr>
      <w:spacing w:line="546" w:lineRule="atLeast"/>
      <w:jc w:val="left"/>
    </w:pPr>
    <w:rPr>
      <w:color w:val="auto"/>
      <w:sz w:val="21"/>
    </w:rPr>
  </w:style>
  <w:style w:type="paragraph" w:customStyle="1" w:styleId="02Parties">
    <w:name w:val="02 Parties"/>
    <w:basedOn w:val="a1"/>
    <w:uiPriority w:val="99"/>
    <w:qFormat/>
    <w:rsid w:val="00C20BF2"/>
    <w:pPr>
      <w:tabs>
        <w:tab w:val="left" w:pos="567"/>
      </w:tabs>
      <w:spacing w:line="288" w:lineRule="auto"/>
      <w:ind w:left="567" w:hanging="567"/>
    </w:pPr>
    <w:rPr>
      <w:rFonts w:ascii="Arial" w:eastAsia="宋体" w:hAnsi="Arial" w:cs="Times New Roman"/>
      <w:kern w:val="20"/>
      <w:sz w:val="24"/>
      <w:szCs w:val="20"/>
      <w:lang w:val="en-GB" w:eastAsia="en-US"/>
    </w:rPr>
  </w:style>
  <w:style w:type="paragraph" w:customStyle="1" w:styleId="CM9">
    <w:name w:val="CM9"/>
    <w:basedOn w:val="Default"/>
    <w:next w:val="Default"/>
    <w:uiPriority w:val="99"/>
    <w:qFormat/>
    <w:rsid w:val="00C20BF2"/>
    <w:pPr>
      <w:spacing w:line="626" w:lineRule="atLeast"/>
      <w:jc w:val="left"/>
    </w:pPr>
    <w:rPr>
      <w:rFonts w:ascii="Times New Roman"/>
      <w:color w:val="auto"/>
      <w:sz w:val="21"/>
      <w:szCs w:val="21"/>
    </w:rPr>
  </w:style>
  <w:style w:type="paragraph" w:customStyle="1" w:styleId="CM42">
    <w:name w:val="CM42"/>
    <w:basedOn w:val="Default"/>
    <w:next w:val="Default"/>
    <w:uiPriority w:val="99"/>
    <w:qFormat/>
    <w:rsid w:val="00C20BF2"/>
    <w:pPr>
      <w:spacing w:line="546" w:lineRule="atLeast"/>
      <w:jc w:val="left"/>
    </w:pPr>
    <w:rPr>
      <w:color w:val="auto"/>
      <w:sz w:val="21"/>
    </w:rPr>
  </w:style>
  <w:style w:type="paragraph" w:customStyle="1" w:styleId="CM11">
    <w:name w:val="CM11"/>
    <w:basedOn w:val="a1"/>
    <w:next w:val="a1"/>
    <w:uiPriority w:val="99"/>
    <w:qFormat/>
    <w:rsid w:val="00C20BF2"/>
    <w:pPr>
      <w:autoSpaceDE w:val="0"/>
      <w:autoSpaceDN w:val="0"/>
      <w:adjustRightInd w:val="0"/>
      <w:spacing w:line="546" w:lineRule="atLeast"/>
    </w:pPr>
    <w:rPr>
      <w:rFonts w:ascii="宋体" w:eastAsia="宋体" w:hAnsi="Times New Roman" w:cs="Times New Roman"/>
      <w:kern w:val="0"/>
      <w:szCs w:val="24"/>
    </w:rPr>
  </w:style>
  <w:style w:type="paragraph" w:customStyle="1" w:styleId="afffffffffffb">
    <w:name w:val="表蕊"/>
    <w:basedOn w:val="a1"/>
    <w:qFormat/>
    <w:rsid w:val="00C20BF2"/>
    <w:pPr>
      <w:adjustRightInd w:val="0"/>
      <w:spacing w:line="320" w:lineRule="atLeast"/>
      <w:textAlignment w:val="baseline"/>
    </w:pPr>
    <w:rPr>
      <w:rFonts w:ascii="Times New Roman" w:eastAsia="楷体_GB2312" w:hAnsi="Times New Roman" w:cs="Times New Roman"/>
      <w:spacing w:val="-10"/>
      <w:kern w:val="0"/>
      <w:szCs w:val="20"/>
    </w:rPr>
  </w:style>
  <w:style w:type="paragraph" w:customStyle="1" w:styleId="CM46">
    <w:name w:val="CM46"/>
    <w:basedOn w:val="Default"/>
    <w:next w:val="Default"/>
    <w:uiPriority w:val="99"/>
    <w:qFormat/>
    <w:rsid w:val="00C20BF2"/>
    <w:pPr>
      <w:spacing w:line="546" w:lineRule="atLeast"/>
      <w:jc w:val="left"/>
    </w:pPr>
    <w:rPr>
      <w:color w:val="auto"/>
      <w:sz w:val="21"/>
    </w:rPr>
  </w:style>
  <w:style w:type="paragraph" w:customStyle="1" w:styleId="AC0">
    <w:name w:val="AC段落"/>
    <w:basedOn w:val="a1"/>
    <w:uiPriority w:val="99"/>
    <w:qFormat/>
    <w:rsid w:val="00C20BF2"/>
    <w:pPr>
      <w:snapToGrid w:val="0"/>
      <w:ind w:firstLine="420"/>
    </w:pPr>
    <w:rPr>
      <w:rFonts w:ascii="宋体" w:eastAsia="宋体" w:hAnsi="Times New Roman" w:cs="Times New Roman"/>
      <w:szCs w:val="20"/>
    </w:rPr>
  </w:style>
  <w:style w:type="paragraph" w:customStyle="1" w:styleId="CM47">
    <w:name w:val="CM47"/>
    <w:basedOn w:val="Default"/>
    <w:next w:val="Default"/>
    <w:uiPriority w:val="99"/>
    <w:qFormat/>
    <w:rsid w:val="00C20BF2"/>
    <w:pPr>
      <w:spacing w:line="546" w:lineRule="atLeast"/>
      <w:jc w:val="left"/>
    </w:pPr>
    <w:rPr>
      <w:color w:val="auto"/>
      <w:sz w:val="21"/>
    </w:rPr>
  </w:style>
  <w:style w:type="paragraph" w:customStyle="1" w:styleId="CM28">
    <w:name w:val="CM28"/>
    <w:basedOn w:val="Default"/>
    <w:next w:val="Default"/>
    <w:uiPriority w:val="99"/>
    <w:qFormat/>
    <w:rsid w:val="00C20BF2"/>
    <w:pPr>
      <w:spacing w:line="546" w:lineRule="atLeast"/>
      <w:jc w:val="left"/>
    </w:pPr>
    <w:rPr>
      <w:color w:val="auto"/>
      <w:sz w:val="21"/>
    </w:rPr>
  </w:style>
  <w:style w:type="paragraph" w:customStyle="1" w:styleId="CM15">
    <w:name w:val="CM15"/>
    <w:basedOn w:val="Default"/>
    <w:next w:val="Default"/>
    <w:uiPriority w:val="99"/>
    <w:qFormat/>
    <w:rsid w:val="00C20BF2"/>
    <w:pPr>
      <w:spacing w:line="546" w:lineRule="atLeast"/>
      <w:jc w:val="left"/>
    </w:pPr>
    <w:rPr>
      <w:color w:val="auto"/>
      <w:sz w:val="21"/>
    </w:rPr>
  </w:style>
  <w:style w:type="paragraph" w:customStyle="1" w:styleId="CM70">
    <w:name w:val="CM70"/>
    <w:basedOn w:val="Default"/>
    <w:next w:val="Default"/>
    <w:uiPriority w:val="99"/>
    <w:qFormat/>
    <w:rsid w:val="00C20BF2"/>
    <w:pPr>
      <w:spacing w:after="210"/>
      <w:jc w:val="left"/>
    </w:pPr>
    <w:rPr>
      <w:color w:val="auto"/>
      <w:sz w:val="21"/>
    </w:rPr>
  </w:style>
  <w:style w:type="paragraph" w:customStyle="1" w:styleId="CM29">
    <w:name w:val="CM29"/>
    <w:basedOn w:val="Default"/>
    <w:next w:val="Default"/>
    <w:uiPriority w:val="99"/>
    <w:qFormat/>
    <w:rsid w:val="00C20BF2"/>
    <w:pPr>
      <w:spacing w:line="546" w:lineRule="atLeast"/>
      <w:jc w:val="left"/>
    </w:pPr>
    <w:rPr>
      <w:color w:val="auto"/>
      <w:sz w:val="21"/>
    </w:rPr>
  </w:style>
  <w:style w:type="paragraph" w:customStyle="1" w:styleId="HTML2">
    <w:name w:val="HTML 预先格式化"/>
    <w:basedOn w:val="a1"/>
    <w:uiPriority w:val="99"/>
    <w:qFormat/>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eastAsia="黑体" w:hAnsi="Courier New" w:cs="Times New Roman"/>
      <w:kern w:val="0"/>
      <w:sz w:val="20"/>
      <w:szCs w:val="20"/>
    </w:rPr>
  </w:style>
  <w:style w:type="paragraph" w:customStyle="1" w:styleId="CM27">
    <w:name w:val="CM27"/>
    <w:basedOn w:val="a1"/>
    <w:next w:val="a1"/>
    <w:uiPriority w:val="99"/>
    <w:qFormat/>
    <w:rsid w:val="00C20BF2"/>
    <w:pPr>
      <w:autoSpaceDE w:val="0"/>
      <w:autoSpaceDN w:val="0"/>
      <w:adjustRightInd w:val="0"/>
      <w:spacing w:line="546" w:lineRule="atLeast"/>
    </w:pPr>
    <w:rPr>
      <w:rFonts w:ascii="宋体" w:eastAsia="宋体" w:hAnsi="Times New Roman" w:cs="Times New Roman"/>
      <w:kern w:val="0"/>
      <w:szCs w:val="24"/>
    </w:rPr>
  </w:style>
  <w:style w:type="paragraph" w:customStyle="1" w:styleId="CM62">
    <w:name w:val="CM62"/>
    <w:basedOn w:val="Default"/>
    <w:next w:val="Default"/>
    <w:uiPriority w:val="99"/>
    <w:qFormat/>
    <w:rsid w:val="00C20BF2"/>
    <w:pPr>
      <w:spacing w:line="626" w:lineRule="atLeast"/>
      <w:jc w:val="left"/>
    </w:pPr>
    <w:rPr>
      <w:rFonts w:ascii="Times New Roman"/>
      <w:color w:val="auto"/>
      <w:sz w:val="21"/>
      <w:szCs w:val="21"/>
    </w:rPr>
  </w:style>
  <w:style w:type="paragraph" w:customStyle="1" w:styleId="afffffffffffc">
    <w:name w:val="正文列举"/>
    <w:basedOn w:val="a1"/>
    <w:uiPriority w:val="99"/>
    <w:qFormat/>
    <w:rsid w:val="00C20BF2"/>
    <w:pPr>
      <w:tabs>
        <w:tab w:val="left" w:pos="780"/>
      </w:tabs>
      <w:spacing w:before="100" w:after="120" w:line="300" w:lineRule="auto"/>
      <w:ind w:left="780" w:hanging="420"/>
    </w:pPr>
    <w:rPr>
      <w:rFonts w:ascii="Times New Roman" w:eastAsia="宋体" w:hAnsi="Times New Roman" w:cs="Times New Roman"/>
      <w:kern w:val="0"/>
      <w:sz w:val="24"/>
      <w:szCs w:val="24"/>
      <w:lang w:val="en-GB"/>
    </w:rPr>
  </w:style>
  <w:style w:type="paragraph" w:customStyle="1" w:styleId="1fff">
    <w:name w:val="正文缩进1"/>
    <w:basedOn w:val="a1"/>
    <w:uiPriority w:val="99"/>
    <w:qFormat/>
    <w:rsid w:val="00C20BF2"/>
    <w:pPr>
      <w:ind w:firstLineChars="200" w:firstLine="420"/>
    </w:pPr>
    <w:rPr>
      <w:rFonts w:ascii="Times New Roman" w:eastAsia="宋体" w:hAnsi="Times New Roman" w:cs="Times New Roman"/>
      <w:szCs w:val="24"/>
    </w:rPr>
  </w:style>
  <w:style w:type="paragraph" w:customStyle="1" w:styleId="afffffffffffd">
    <w:name w:val="西矿招股书第四层 （一）"/>
    <w:basedOn w:val="a1"/>
    <w:link w:val="CharChard"/>
    <w:qFormat/>
    <w:rsid w:val="00C20BF2"/>
    <w:pPr>
      <w:spacing w:beforeLines="50" w:after="120" w:line="360" w:lineRule="auto"/>
    </w:pPr>
    <w:rPr>
      <w:rFonts w:ascii="Calibri" w:eastAsia="宋体" w:hAnsi="宋体" w:cs="Times New Roman"/>
      <w:b/>
      <w:bCs/>
      <w:kern w:val="0"/>
      <w:sz w:val="24"/>
      <w:szCs w:val="24"/>
    </w:rPr>
  </w:style>
  <w:style w:type="character" w:customStyle="1" w:styleId="CharChard">
    <w:name w:val="西矿招股书第四层 （一） Char Char"/>
    <w:link w:val="afffffffffffd"/>
    <w:qFormat/>
    <w:rsid w:val="00C20BF2"/>
    <w:rPr>
      <w:rFonts w:ascii="Calibri" w:eastAsia="宋体" w:hAnsi="宋体" w:cs="Times New Roman"/>
      <w:b/>
      <w:bCs/>
      <w:kern w:val="0"/>
    </w:rPr>
  </w:style>
  <w:style w:type="paragraph" w:customStyle="1" w:styleId="CharChare">
    <w:name w:val="第四层 （一） Char Char"/>
    <w:link w:val="CharCharChar1a"/>
    <w:qFormat/>
    <w:rsid w:val="00C20BF2"/>
    <w:pPr>
      <w:spacing w:before="120" w:line="360" w:lineRule="auto"/>
    </w:pPr>
    <w:rPr>
      <w:rFonts w:ascii="Calibri" w:eastAsia="宋体" w:hAnsi="Calibri" w:cs="Calibri"/>
      <w:b/>
      <w:bCs/>
    </w:rPr>
  </w:style>
  <w:style w:type="character" w:customStyle="1" w:styleId="CharCharChar1a">
    <w:name w:val="第四层 （一） Char Char Char1"/>
    <w:link w:val="CharChare"/>
    <w:qFormat/>
    <w:rsid w:val="00C20BF2"/>
    <w:rPr>
      <w:rFonts w:ascii="Calibri" w:eastAsia="宋体" w:hAnsi="Calibri" w:cs="Calibri"/>
      <w:b/>
      <w:bCs/>
    </w:rPr>
  </w:style>
  <w:style w:type="paragraph" w:customStyle="1" w:styleId="313">
    <w:name w:val="列表编号 31"/>
    <w:basedOn w:val="a1"/>
    <w:qFormat/>
    <w:rsid w:val="00C20BF2"/>
    <w:pPr>
      <w:tabs>
        <w:tab w:val="left" w:pos="1200"/>
      </w:tabs>
      <w:ind w:left="1200" w:hanging="360"/>
    </w:pPr>
    <w:rPr>
      <w:rFonts w:ascii="Times New Roman" w:eastAsia="宋体" w:hAnsi="Times New Roman" w:cs="Times New Roman"/>
      <w:szCs w:val="24"/>
    </w:rPr>
  </w:style>
  <w:style w:type="paragraph" w:customStyle="1" w:styleId="1fff0">
    <w:name w:val="收信人地址1"/>
    <w:basedOn w:val="a1"/>
    <w:qFormat/>
    <w:rsid w:val="00C20BF2"/>
    <w:pPr>
      <w:snapToGrid w:val="0"/>
      <w:ind w:leftChars="1400" w:left="100"/>
    </w:pPr>
    <w:rPr>
      <w:rFonts w:ascii="Arial" w:eastAsia="宋体" w:hAnsi="Arial" w:cs="Arial"/>
      <w:sz w:val="24"/>
      <w:szCs w:val="24"/>
    </w:rPr>
  </w:style>
  <w:style w:type="paragraph" w:customStyle="1" w:styleId="Char2CharCharCharCharCharCharCharCharCharCharCharCharCharCharCharCharCharCharCharCharCharCharCharCharCharCharChar">
    <w:name w:val="Char2 Char Char Char Char Char Char Char Char Char Char Char Char Char Char Char Char Char Char Char Char Char Char Char Char Char Char Char"/>
    <w:basedOn w:val="a1"/>
    <w:qFormat/>
    <w:rsid w:val="00C20BF2"/>
    <w:pPr>
      <w:spacing w:after="20"/>
    </w:pPr>
    <w:rPr>
      <w:rFonts w:ascii="Times New Roman" w:eastAsia="宋体" w:hAnsi="Times New Roman" w:cs="Times New Roman"/>
      <w:szCs w:val="20"/>
    </w:rPr>
  </w:style>
  <w:style w:type="paragraph" w:customStyle="1" w:styleId="xl295">
    <w:name w:val="xl295"/>
    <w:basedOn w:val="a1"/>
    <w:uiPriority w:val="99"/>
    <w:qFormat/>
    <w:rsid w:val="00C20BF2"/>
    <w:pPr>
      <w:spacing w:before="100" w:beforeAutospacing="1" w:after="100" w:afterAutospacing="1"/>
      <w:textAlignment w:val="bottom"/>
    </w:pPr>
    <w:rPr>
      <w:rFonts w:ascii="Arial Unicode MS" w:eastAsia="Arial Unicode MS" w:hAnsi="Arial Unicode MS" w:cs="Arial Unicode MS"/>
      <w:kern w:val="0"/>
      <w:sz w:val="18"/>
      <w:szCs w:val="18"/>
    </w:rPr>
  </w:style>
  <w:style w:type="paragraph" w:customStyle="1" w:styleId="xl297">
    <w:name w:val="xl297"/>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kern w:val="0"/>
      <w:sz w:val="18"/>
      <w:szCs w:val="18"/>
    </w:rPr>
  </w:style>
  <w:style w:type="paragraph" w:customStyle="1" w:styleId="TimesNewRoman">
    <w:name w:val="正文文本 + (西文) Times New Roman"/>
    <w:basedOn w:val="af3"/>
    <w:qFormat/>
    <w:rsid w:val="00C20BF2"/>
    <w:pPr>
      <w:spacing w:beforeLines="100" w:afterLines="100" w:after="0" w:line="288" w:lineRule="auto"/>
      <w:ind w:leftChars="200" w:left="420" w:firstLineChars="200" w:firstLine="480"/>
    </w:pPr>
    <w:rPr>
      <w:rFonts w:ascii="Calibri" w:eastAsia="黑体" w:hAnsi="Calibri" w:cs="Times New Roman"/>
      <w:b/>
      <w:color w:val="000000"/>
      <w:kern w:val="0"/>
      <w:sz w:val="44"/>
      <w:szCs w:val="44"/>
    </w:rPr>
  </w:style>
  <w:style w:type="paragraph" w:customStyle="1" w:styleId="231">
    <w:name w:val="样式23"/>
    <w:basedOn w:val="a1"/>
    <w:rsid w:val="00C20BF2"/>
    <w:pPr>
      <w:tabs>
        <w:tab w:val="left" w:pos="992"/>
      </w:tabs>
      <w:spacing w:after="120"/>
      <w:ind w:left="992" w:hanging="567"/>
    </w:pPr>
    <w:rPr>
      <w:rFonts w:ascii="Times New Roman" w:eastAsia="楷体_GB2312" w:hAnsi="Times New Roman" w:cs="Times New Roman"/>
      <w:b/>
      <w:sz w:val="24"/>
      <w:szCs w:val="20"/>
    </w:rPr>
  </w:style>
  <w:style w:type="paragraph" w:customStyle="1" w:styleId="11b">
    <w:name w:val="索引 11"/>
    <w:basedOn w:val="a1"/>
    <w:next w:val="a1"/>
    <w:qFormat/>
    <w:rsid w:val="00C20BF2"/>
    <w:pPr>
      <w:spacing w:line="240" w:lineRule="exact"/>
      <w:jc w:val="center"/>
    </w:pPr>
    <w:rPr>
      <w:rFonts w:ascii="楷体_GB2312" w:eastAsia="楷体_GB2312" w:hAnsi="Times New Roman" w:cs="Times New Roman"/>
      <w:szCs w:val="21"/>
    </w:rPr>
  </w:style>
  <w:style w:type="paragraph" w:customStyle="1" w:styleId="afffffffffffe">
    <w:name w:val="仿宋正文"/>
    <w:basedOn w:val="a1"/>
    <w:rsid w:val="00C20BF2"/>
    <w:pPr>
      <w:spacing w:line="288" w:lineRule="auto"/>
      <w:ind w:firstLineChars="200" w:firstLine="560"/>
    </w:pPr>
    <w:rPr>
      <w:rFonts w:ascii="仿宋_GB2312" w:eastAsia="仿宋_GB2312" w:hAnsi="宋体" w:cs="Arial"/>
      <w:sz w:val="28"/>
      <w:szCs w:val="24"/>
    </w:rPr>
  </w:style>
  <w:style w:type="paragraph" w:customStyle="1" w:styleId="411">
    <w:name w:val="列表编号 41"/>
    <w:basedOn w:val="a1"/>
    <w:qFormat/>
    <w:rsid w:val="00C20BF2"/>
    <w:pPr>
      <w:tabs>
        <w:tab w:val="left" w:pos="1620"/>
      </w:tabs>
      <w:ind w:left="1620" w:hanging="360"/>
    </w:pPr>
    <w:rPr>
      <w:rFonts w:ascii="Times New Roman" w:eastAsia="宋体" w:hAnsi="Times New Roman" w:cs="Times New Roman"/>
      <w:szCs w:val="24"/>
    </w:rPr>
  </w:style>
  <w:style w:type="paragraph" w:customStyle="1" w:styleId="1fff1">
    <w:name w:val="信息标题1"/>
    <w:basedOn w:val="a1"/>
    <w:qFormat/>
    <w:rsid w:val="00C20BF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Arial"/>
      <w:sz w:val="24"/>
      <w:szCs w:val="24"/>
    </w:rPr>
  </w:style>
  <w:style w:type="paragraph" w:customStyle="1" w:styleId="CharCharCharCharCharCharCharCharChar1Char">
    <w:name w:val="Char Char Char Char Char Char Char Char Char1 Char"/>
    <w:basedOn w:val="a1"/>
    <w:uiPriority w:val="99"/>
    <w:qFormat/>
    <w:rsid w:val="00C20BF2"/>
    <w:pPr>
      <w:tabs>
        <w:tab w:val="left" w:pos="2880"/>
      </w:tabs>
    </w:pPr>
    <w:rPr>
      <w:rFonts w:ascii="Tahoma" w:eastAsia="宋体" w:hAnsi="Tahoma" w:cs="Times New Roman"/>
      <w:sz w:val="28"/>
      <w:szCs w:val="28"/>
    </w:rPr>
  </w:style>
  <w:style w:type="paragraph" w:customStyle="1" w:styleId="xl300">
    <w:name w:val="xl300"/>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kern w:val="0"/>
      <w:sz w:val="18"/>
      <w:szCs w:val="18"/>
    </w:rPr>
  </w:style>
  <w:style w:type="paragraph" w:customStyle="1" w:styleId="f14">
    <w:name w:val="f14"/>
    <w:basedOn w:val="a1"/>
    <w:uiPriority w:val="99"/>
    <w:qFormat/>
    <w:rsid w:val="00C20BF2"/>
    <w:pPr>
      <w:spacing w:before="100" w:beforeAutospacing="1" w:after="100" w:afterAutospacing="1"/>
    </w:pPr>
    <w:rPr>
      <w:rFonts w:ascii="Arial Unicode MS" w:eastAsia="宋体" w:hAnsi="Arial Unicode MS" w:cs="Times New Roman"/>
      <w:kern w:val="0"/>
      <w:sz w:val="24"/>
      <w:szCs w:val="24"/>
    </w:rPr>
  </w:style>
  <w:style w:type="paragraph" w:customStyle="1" w:styleId="CharCharChar1CharCharCharChar">
    <w:name w:val="Char Char Char1 Char Char Char Char"/>
    <w:basedOn w:val="a1"/>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1fff2">
    <w:name w:val="索引标题1"/>
    <w:basedOn w:val="a1"/>
    <w:next w:val="11b"/>
    <w:qFormat/>
    <w:rsid w:val="00C20BF2"/>
    <w:pPr>
      <w:adjustRightInd w:val="0"/>
      <w:spacing w:line="360" w:lineRule="atLeast"/>
      <w:textAlignment w:val="baseline"/>
    </w:pPr>
    <w:rPr>
      <w:rFonts w:ascii="Arial" w:eastAsia="宋体" w:hAnsi="Arial" w:cs="Times New Roman"/>
      <w:b/>
      <w:sz w:val="24"/>
      <w:szCs w:val="20"/>
    </w:rPr>
  </w:style>
  <w:style w:type="paragraph" w:customStyle="1" w:styleId="affffffffffff">
    <w:name w:val="正文仿宋"/>
    <w:basedOn w:val="a1"/>
    <w:qFormat/>
    <w:rsid w:val="00C20BF2"/>
    <w:pPr>
      <w:spacing w:line="600" w:lineRule="exact"/>
      <w:ind w:firstLineChars="200" w:firstLine="661"/>
    </w:pPr>
    <w:rPr>
      <w:rFonts w:ascii="Times New Roman" w:eastAsia="仿宋_GB2312" w:hAnsi="Times New Roman" w:cs="Times New Roman"/>
      <w:sz w:val="32"/>
      <w:szCs w:val="20"/>
    </w:rPr>
  </w:style>
  <w:style w:type="paragraph" w:customStyle="1" w:styleId="510">
    <w:name w:val="列表编号 51"/>
    <w:basedOn w:val="a1"/>
    <w:qFormat/>
    <w:rsid w:val="00C20BF2"/>
    <w:pPr>
      <w:tabs>
        <w:tab w:val="left" w:pos="2040"/>
      </w:tabs>
      <w:ind w:left="2040" w:hanging="360"/>
    </w:pPr>
    <w:rPr>
      <w:rFonts w:ascii="Times New Roman" w:eastAsia="宋体" w:hAnsi="Times New Roman" w:cs="Times New Roman"/>
      <w:szCs w:val="24"/>
    </w:rPr>
  </w:style>
  <w:style w:type="paragraph" w:customStyle="1" w:styleId="1fff3">
    <w:name w:val="批注主题1"/>
    <w:basedOn w:val="af"/>
    <w:next w:val="af"/>
    <w:uiPriority w:val="99"/>
    <w:qFormat/>
    <w:rsid w:val="00C20BF2"/>
    <w:pPr>
      <w:adjustRightInd w:val="0"/>
      <w:spacing w:beforeLines="25" w:afterLines="25" w:line="288" w:lineRule="auto"/>
      <w:textAlignment w:val="baseline"/>
    </w:pPr>
    <w:rPr>
      <w:rFonts w:ascii="Calibri" w:eastAsia="楷体_GB2312" w:hAnsi="Calibri" w:cs="Times New Roman"/>
      <w:b/>
      <w:bCs/>
      <w:kern w:val="0"/>
      <w:sz w:val="24"/>
      <w:szCs w:val="20"/>
    </w:rPr>
  </w:style>
  <w:style w:type="paragraph" w:customStyle="1" w:styleId="xl299">
    <w:name w:val="xl299"/>
    <w:basedOn w:val="a1"/>
    <w:uiPriority w:val="99"/>
    <w:qFormat/>
    <w:rsid w:val="00C20BF2"/>
    <w:pPr>
      <w:spacing w:before="100" w:beforeAutospacing="1" w:after="100" w:afterAutospacing="1"/>
      <w:textAlignment w:val="bottom"/>
    </w:pPr>
    <w:rPr>
      <w:rFonts w:ascii="Arial Unicode MS" w:eastAsia="Arial Unicode MS" w:hAnsi="Arial Unicode MS" w:cs="Arial Unicode MS"/>
      <w:kern w:val="0"/>
      <w:sz w:val="18"/>
      <w:szCs w:val="18"/>
    </w:rPr>
  </w:style>
  <w:style w:type="paragraph" w:customStyle="1" w:styleId="Web2">
    <w:name w:val="普通(Web)2"/>
    <w:basedOn w:val="a1"/>
    <w:uiPriority w:val="99"/>
    <w:qFormat/>
    <w:rsid w:val="00C20BF2"/>
    <w:rPr>
      <w:rFonts w:ascii="宋体" w:eastAsia="宋体" w:hAnsi="宋体" w:cs="Times New Roman"/>
      <w:kern w:val="0"/>
      <w:sz w:val="24"/>
      <w:szCs w:val="24"/>
    </w:rPr>
  </w:style>
  <w:style w:type="paragraph" w:customStyle="1" w:styleId="074">
    <w:name w:val="样式 (西文) 宋体 五号 首行缩进:  0.74 厘米"/>
    <w:basedOn w:val="a1"/>
    <w:qFormat/>
    <w:rsid w:val="00C20BF2"/>
    <w:pPr>
      <w:ind w:firstLine="397"/>
    </w:pPr>
    <w:rPr>
      <w:rFonts w:ascii="仿宋_GB2312" w:eastAsia="仿宋_GB2312" w:hAnsi="Times New Roman" w:cs="Times New Roman"/>
      <w:b/>
      <w:sz w:val="28"/>
      <w:szCs w:val="24"/>
    </w:rPr>
  </w:style>
  <w:style w:type="paragraph" w:customStyle="1" w:styleId="217">
    <w:name w:val="正文文本缩进 21"/>
    <w:basedOn w:val="a1"/>
    <w:uiPriority w:val="99"/>
    <w:qFormat/>
    <w:rsid w:val="00C20BF2"/>
    <w:pPr>
      <w:spacing w:after="120" w:line="480" w:lineRule="auto"/>
      <w:ind w:leftChars="200" w:left="420"/>
    </w:pPr>
    <w:rPr>
      <w:rFonts w:ascii="Times New Roman" w:eastAsia="宋体" w:hAnsi="Times New Roman" w:cs="Times New Roman"/>
      <w:szCs w:val="24"/>
    </w:rPr>
  </w:style>
  <w:style w:type="paragraph" w:customStyle="1" w:styleId="218">
    <w:name w:val="列表编号 21"/>
    <w:basedOn w:val="a1"/>
    <w:qFormat/>
    <w:rsid w:val="00C20BF2"/>
    <w:pPr>
      <w:tabs>
        <w:tab w:val="left" w:pos="780"/>
      </w:tabs>
      <w:ind w:left="780" w:hanging="360"/>
    </w:pPr>
    <w:rPr>
      <w:rFonts w:ascii="Times New Roman" w:eastAsia="宋体" w:hAnsi="Times New Roman" w:cs="Times New Roman"/>
      <w:szCs w:val="24"/>
    </w:rPr>
  </w:style>
  <w:style w:type="paragraph" w:customStyle="1" w:styleId="2H2Resetnumberingh211">
    <w:name w:val="样式 标题 2H2Reset numbering二级二级标题h2 + 段前: 1 行 段后: 1 行"/>
    <w:basedOn w:val="21"/>
    <w:qFormat/>
    <w:rsid w:val="00C20BF2"/>
    <w:pPr>
      <w:spacing w:beforeLines="100" w:afterLines="100" w:line="288" w:lineRule="auto"/>
      <w:ind w:leftChars="200" w:left="200" w:firstLineChars="196" w:firstLine="196"/>
    </w:pPr>
    <w:rPr>
      <w:rFonts w:ascii="Arial" w:eastAsia="楷体_GB2312" w:hAnsi="Arial" w:cs="宋体"/>
      <w:kern w:val="0"/>
      <w:sz w:val="24"/>
      <w:szCs w:val="20"/>
    </w:rPr>
  </w:style>
  <w:style w:type="paragraph" w:customStyle="1" w:styleId="CharChar5CharCharChar">
    <w:name w:val="Char Char5 Char Char Char"/>
    <w:basedOn w:val="a1"/>
    <w:next w:val="a1"/>
    <w:qFormat/>
    <w:rsid w:val="00C20BF2"/>
    <w:pPr>
      <w:spacing w:line="360" w:lineRule="auto"/>
      <w:ind w:firstLineChars="200" w:firstLine="200"/>
    </w:pPr>
    <w:rPr>
      <w:rFonts w:ascii="宋体" w:eastAsia="宋体" w:hAnsi="宋体" w:cs="宋体"/>
      <w:sz w:val="24"/>
      <w:szCs w:val="24"/>
    </w:rPr>
  </w:style>
  <w:style w:type="paragraph" w:customStyle="1" w:styleId="xl301">
    <w:name w:val="xl301"/>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color w:val="000000"/>
      <w:kern w:val="0"/>
      <w:sz w:val="18"/>
      <w:szCs w:val="18"/>
    </w:rPr>
  </w:style>
  <w:style w:type="paragraph" w:customStyle="1" w:styleId="2jp3">
    <w:name w:val="样式2jp3"/>
    <w:basedOn w:val="a1"/>
    <w:qFormat/>
    <w:rsid w:val="00C20BF2"/>
    <w:pPr>
      <w:spacing w:beforeLines="50" w:line="360" w:lineRule="auto"/>
      <w:ind w:firstLineChars="200" w:firstLine="600"/>
    </w:pPr>
    <w:rPr>
      <w:rFonts w:ascii="Times New Roman" w:eastAsia="黑体" w:hAnsi="Times New Roman" w:cs="Times New Roman"/>
      <w:b/>
      <w:bCs/>
      <w:sz w:val="30"/>
      <w:szCs w:val="24"/>
    </w:rPr>
  </w:style>
  <w:style w:type="paragraph" w:customStyle="1" w:styleId="affffffffffff0">
    <w:name w:val="报告摘要"/>
    <w:basedOn w:val="a1"/>
    <w:uiPriority w:val="99"/>
    <w:qFormat/>
    <w:rsid w:val="00C20BF2"/>
    <w:pPr>
      <w:spacing w:line="500" w:lineRule="exact"/>
      <w:ind w:firstLine="420"/>
    </w:pPr>
    <w:rPr>
      <w:rFonts w:ascii="楷体_GB2312" w:eastAsia="楷体_GB2312" w:hAnsi="Times New Roman" w:cs="Times New Roman"/>
      <w:szCs w:val="21"/>
    </w:rPr>
  </w:style>
  <w:style w:type="paragraph" w:customStyle="1" w:styleId="xl2884">
    <w:name w:val="xl2884"/>
    <w:basedOn w:val="a1"/>
    <w:uiPriority w:val="99"/>
    <w:qFormat/>
    <w:rsid w:val="00C20BF2"/>
    <w:pPr>
      <w:spacing w:before="100" w:after="100"/>
      <w:jc w:val="center"/>
      <w:textAlignment w:val="center"/>
    </w:pPr>
    <w:rPr>
      <w:rFonts w:ascii="宋体" w:eastAsia="宋体" w:hAnsi="宋体" w:cs="Times New Roman"/>
      <w:kern w:val="0"/>
      <w:sz w:val="24"/>
      <w:szCs w:val="24"/>
    </w:rPr>
  </w:style>
  <w:style w:type="paragraph" w:customStyle="1" w:styleId="nospace">
    <w:name w:val="nospace"/>
    <w:basedOn w:val="a1"/>
    <w:qFormat/>
    <w:rsid w:val="00C20BF2"/>
    <w:pPr>
      <w:spacing w:before="100" w:beforeAutospacing="1" w:after="100" w:afterAutospacing="1" w:line="360" w:lineRule="auto"/>
      <w:ind w:firstLine="400"/>
    </w:pPr>
    <w:rPr>
      <w:rFonts w:ascii="宋体" w:eastAsia="宋体" w:hAnsi="宋体" w:cs="宋体"/>
      <w:color w:val="000000"/>
      <w:kern w:val="0"/>
      <w:sz w:val="24"/>
      <w:szCs w:val="24"/>
    </w:rPr>
  </w:style>
  <w:style w:type="paragraph" w:customStyle="1" w:styleId="1fff4">
    <w:name w:val="结束语1"/>
    <w:basedOn w:val="a1"/>
    <w:qFormat/>
    <w:rsid w:val="00C20BF2"/>
    <w:pPr>
      <w:ind w:leftChars="2100" w:left="100"/>
    </w:pPr>
    <w:rPr>
      <w:rFonts w:ascii="Times New Roman" w:eastAsia="宋体" w:hAnsi="Times New Roman" w:cs="Times New Roman"/>
      <w:szCs w:val="24"/>
    </w:rPr>
  </w:style>
  <w:style w:type="paragraph" w:customStyle="1" w:styleId="412">
    <w:name w:val="列表 41"/>
    <w:basedOn w:val="a1"/>
    <w:qFormat/>
    <w:rsid w:val="00C20BF2"/>
    <w:pPr>
      <w:ind w:leftChars="600" w:left="100" w:hangingChars="200" w:hanging="200"/>
    </w:pPr>
    <w:rPr>
      <w:rFonts w:ascii="Times New Roman" w:eastAsia="宋体" w:hAnsi="Times New Roman" w:cs="Times New Roman"/>
      <w:szCs w:val="24"/>
    </w:rPr>
  </w:style>
  <w:style w:type="paragraph" w:customStyle="1" w:styleId="314">
    <w:name w:val="列表接续 31"/>
    <w:basedOn w:val="a1"/>
    <w:qFormat/>
    <w:rsid w:val="00C20BF2"/>
    <w:pPr>
      <w:spacing w:after="120"/>
      <w:ind w:leftChars="600" w:left="1260"/>
    </w:pPr>
    <w:rPr>
      <w:rFonts w:ascii="Times New Roman" w:eastAsia="宋体" w:hAnsi="Times New Roman" w:cs="Times New Roman"/>
      <w:szCs w:val="24"/>
    </w:rPr>
  </w:style>
  <w:style w:type="paragraph" w:customStyle="1" w:styleId="219">
    <w:name w:val="索引 21"/>
    <w:basedOn w:val="a1"/>
    <w:next w:val="a1"/>
    <w:qFormat/>
    <w:rsid w:val="00C20BF2"/>
    <w:pPr>
      <w:ind w:leftChars="200" w:left="200"/>
    </w:pPr>
    <w:rPr>
      <w:rFonts w:ascii="Times New Roman" w:eastAsia="宋体" w:hAnsi="Times New Roman" w:cs="Times New Roman"/>
      <w:szCs w:val="24"/>
    </w:rPr>
  </w:style>
  <w:style w:type="paragraph" w:customStyle="1" w:styleId="610">
    <w:name w:val="索引 61"/>
    <w:basedOn w:val="a1"/>
    <w:next w:val="a1"/>
    <w:qFormat/>
    <w:rsid w:val="00C20BF2"/>
    <w:pPr>
      <w:ind w:leftChars="1000" w:left="1000"/>
    </w:pPr>
    <w:rPr>
      <w:rFonts w:ascii="Times New Roman" w:eastAsia="宋体" w:hAnsi="Times New Roman" w:cs="Times New Roman"/>
      <w:szCs w:val="24"/>
    </w:rPr>
  </w:style>
  <w:style w:type="paragraph" w:customStyle="1" w:styleId="1fff5">
    <w:name w:val="图表目录1"/>
    <w:basedOn w:val="a1"/>
    <w:next w:val="a1"/>
    <w:qFormat/>
    <w:rsid w:val="00C20BF2"/>
    <w:pPr>
      <w:ind w:leftChars="200" w:left="840" w:hangingChars="200" w:hanging="420"/>
    </w:pPr>
    <w:rPr>
      <w:rFonts w:ascii="Times New Roman" w:eastAsia="宋体" w:hAnsi="Times New Roman" w:cs="Times New Roman"/>
      <w:szCs w:val="24"/>
    </w:rPr>
  </w:style>
  <w:style w:type="paragraph" w:customStyle="1" w:styleId="1fff6">
    <w:name w:val="引文目录标题1"/>
    <w:basedOn w:val="a1"/>
    <w:next w:val="a1"/>
    <w:qFormat/>
    <w:rsid w:val="00C20BF2"/>
    <w:pPr>
      <w:spacing w:before="120"/>
    </w:pPr>
    <w:rPr>
      <w:rFonts w:ascii="Arial" w:eastAsia="宋体" w:hAnsi="Arial" w:cs="Arial"/>
      <w:sz w:val="24"/>
      <w:szCs w:val="24"/>
    </w:rPr>
  </w:style>
  <w:style w:type="paragraph" w:customStyle="1" w:styleId="CellHeadLeft">
    <w:name w:val="Cell Head Left"/>
    <w:basedOn w:val="a1"/>
    <w:qFormat/>
    <w:rsid w:val="00C20BF2"/>
    <w:pPr>
      <w:tabs>
        <w:tab w:val="left" w:pos="567"/>
      </w:tabs>
      <w:autoSpaceDE w:val="0"/>
      <w:autoSpaceDN w:val="0"/>
      <w:adjustRightInd w:val="0"/>
    </w:pPr>
    <w:rPr>
      <w:rFonts w:ascii="Univers 47 CondensedLight" w:eastAsia="Times New Roman" w:hAnsi="Univers 47 CondensedLight" w:cs="Times New Roman"/>
      <w:b/>
      <w:bCs/>
      <w:color w:val="000000"/>
      <w:kern w:val="0"/>
      <w:szCs w:val="21"/>
      <w:lang w:eastAsia="en-US"/>
    </w:rPr>
  </w:style>
  <w:style w:type="paragraph" w:customStyle="1" w:styleId="affffffffffff1">
    <w:name w:val="简单回函地址"/>
    <w:basedOn w:val="a1"/>
    <w:uiPriority w:val="99"/>
    <w:qFormat/>
    <w:rsid w:val="00C20BF2"/>
    <w:rPr>
      <w:rFonts w:ascii="Times New Roman" w:eastAsia="宋体" w:hAnsi="Times New Roman" w:cs="Times New Roman"/>
      <w:szCs w:val="24"/>
    </w:rPr>
  </w:style>
  <w:style w:type="paragraph" w:customStyle="1" w:styleId="1GB2312TimesNewRoman">
    <w:name w:val="样式 样式 标题 1 + + (西文) 楷体_GB2312 (中文) Times New Roman"/>
    <w:basedOn w:val="1fff7"/>
    <w:uiPriority w:val="99"/>
    <w:qFormat/>
    <w:rsid w:val="00C20BF2"/>
    <w:rPr>
      <w:rFonts w:ascii="楷体_GB2312" w:hAnsi="楷体_GB2312"/>
    </w:rPr>
  </w:style>
  <w:style w:type="paragraph" w:customStyle="1" w:styleId="1fff7">
    <w:name w:val="样式 标题 1 +"/>
    <w:basedOn w:val="117"/>
    <w:uiPriority w:val="99"/>
    <w:qFormat/>
    <w:rsid w:val="00C20BF2"/>
    <w:pPr>
      <w:adjustRightInd w:val="0"/>
      <w:snapToGrid w:val="0"/>
      <w:spacing w:beforeLines="50"/>
      <w:ind w:firstLineChars="445" w:firstLine="1251"/>
    </w:pPr>
    <w:rPr>
      <w:rFonts w:ascii="仿宋_GB2312" w:eastAsia="仿宋_GB2312" w:hAnsi="仿宋_GB2312"/>
      <w:kern w:val="0"/>
      <w:sz w:val="32"/>
      <w:szCs w:val="32"/>
    </w:rPr>
  </w:style>
  <w:style w:type="paragraph" w:customStyle="1" w:styleId="affffffffffff2">
    <w:name w:val="¨¨¡À¨º???¡À?"/>
    <w:basedOn w:val="a1"/>
    <w:qFormat/>
    <w:rsid w:val="00C20BF2"/>
    <w:pPr>
      <w:overflowPunct w:val="0"/>
      <w:autoSpaceDE w:val="0"/>
      <w:autoSpaceDN w:val="0"/>
      <w:adjustRightInd w:val="0"/>
      <w:textAlignment w:val="baseline"/>
    </w:pPr>
    <w:rPr>
      <w:rFonts w:ascii="Times New Roman" w:eastAsia="宋体" w:hAnsi="Times New Roman" w:cs="Times New Roman"/>
      <w:kern w:val="0"/>
      <w:sz w:val="24"/>
      <w:szCs w:val="20"/>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basedOn w:val="a1"/>
    <w:qFormat/>
    <w:rsid w:val="00C20BF2"/>
    <w:pPr>
      <w:tabs>
        <w:tab w:val="left" w:pos="900"/>
      </w:tabs>
      <w:spacing w:after="160" w:line="240" w:lineRule="exact"/>
    </w:pPr>
    <w:rPr>
      <w:rFonts w:ascii="Arial" w:eastAsia="宋体" w:hAnsi="Arial" w:cs="Times New Roman"/>
      <w:b/>
      <w:kern w:val="0"/>
      <w:sz w:val="20"/>
      <w:szCs w:val="20"/>
      <w:lang w:eastAsia="en-US"/>
    </w:rPr>
  </w:style>
  <w:style w:type="paragraph" w:customStyle="1" w:styleId="affffffffffff3">
    <w:name w:val="附注－正文"/>
    <w:basedOn w:val="aff8"/>
    <w:qFormat/>
    <w:rsid w:val="00C20BF2"/>
    <w:pPr>
      <w:autoSpaceDE/>
      <w:autoSpaceDN/>
      <w:snapToGrid w:val="0"/>
      <w:spacing w:afterLines="50"/>
      <w:ind w:firstLine="200"/>
      <w:jc w:val="both"/>
    </w:pPr>
    <w:rPr>
      <w:kern w:val="2"/>
      <w:sz w:val="21"/>
      <w:szCs w:val="20"/>
    </w:rPr>
  </w:style>
  <w:style w:type="paragraph" w:customStyle="1" w:styleId="xl104">
    <w:name w:val="xl104"/>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08">
    <w:name w:val="xl108"/>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宋体" w:cs="宋体"/>
      <w:color w:val="000000"/>
      <w:kern w:val="0"/>
      <w:sz w:val="20"/>
      <w:szCs w:val="20"/>
    </w:rPr>
  </w:style>
  <w:style w:type="paragraph" w:customStyle="1" w:styleId="xl112">
    <w:name w:val="xl11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16">
    <w:name w:val="xl116"/>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宋体" w:hAnsi="Times New Roman" w:cs="Times New Roman"/>
      <w:color w:val="000000"/>
      <w:kern w:val="0"/>
      <w:sz w:val="20"/>
      <w:szCs w:val="20"/>
    </w:rPr>
  </w:style>
  <w:style w:type="paragraph" w:customStyle="1" w:styleId="01">
    <w:name w:val="01"/>
    <w:basedOn w:val="a1"/>
    <w:qFormat/>
    <w:rsid w:val="00C20BF2"/>
    <w:pPr>
      <w:adjustRightInd w:val="0"/>
      <w:snapToGrid w:val="0"/>
      <w:spacing w:line="360" w:lineRule="auto"/>
      <w:ind w:firstLineChars="200" w:firstLine="200"/>
    </w:pPr>
    <w:rPr>
      <w:rFonts w:ascii="宋体" w:eastAsia="宋体" w:hAnsi="宋体" w:cs="宋体"/>
      <w:sz w:val="24"/>
      <w:szCs w:val="26"/>
    </w:rPr>
  </w:style>
  <w:style w:type="paragraph" w:customStyle="1" w:styleId="315">
    <w:name w:val="正文文本 31"/>
    <w:basedOn w:val="a1"/>
    <w:uiPriority w:val="99"/>
    <w:rsid w:val="00C20BF2"/>
    <w:pPr>
      <w:spacing w:after="120"/>
    </w:pPr>
    <w:rPr>
      <w:rFonts w:ascii="Times New Roman" w:eastAsia="宋体" w:hAnsi="Times New Roman" w:cs="Times New Roman"/>
      <w:sz w:val="16"/>
      <w:szCs w:val="16"/>
    </w:rPr>
  </w:style>
  <w:style w:type="paragraph" w:customStyle="1" w:styleId="affffffffffff4">
    <w:name w:val="表格"/>
    <w:basedOn w:val="a1"/>
    <w:rsid w:val="00C20BF2"/>
    <w:rPr>
      <w:rFonts w:ascii="Times New Roman" w:eastAsia="仿宋_GB2312" w:hAnsi="Times New Roman" w:cs="Times New Roman"/>
      <w:sz w:val="24"/>
      <w:szCs w:val="24"/>
    </w:rPr>
  </w:style>
  <w:style w:type="paragraph" w:customStyle="1" w:styleId="316">
    <w:name w:val="正文文本缩进 31"/>
    <w:basedOn w:val="a1"/>
    <w:uiPriority w:val="99"/>
    <w:rsid w:val="00C20BF2"/>
    <w:pPr>
      <w:spacing w:after="120"/>
      <w:ind w:leftChars="200" w:left="420"/>
    </w:pPr>
    <w:rPr>
      <w:rFonts w:ascii="Times New Roman" w:eastAsia="宋体" w:hAnsi="Times New Roman" w:cs="Times New Roman"/>
      <w:sz w:val="16"/>
      <w:szCs w:val="16"/>
    </w:rPr>
  </w:style>
  <w:style w:type="paragraph" w:customStyle="1" w:styleId="11c">
    <w:name w:val="纯文本11"/>
    <w:basedOn w:val="a1"/>
    <w:link w:val="PlainTextCharChar"/>
    <w:uiPriority w:val="99"/>
    <w:rsid w:val="00C20BF2"/>
    <w:rPr>
      <w:rFonts w:ascii="宋体" w:eastAsia="宋体" w:hAnsi="Courier New" w:cs="Courier New"/>
      <w:szCs w:val="21"/>
    </w:rPr>
  </w:style>
  <w:style w:type="paragraph" w:customStyle="1" w:styleId="Level21">
    <w:name w:val="样式 Level 2 + 非加粗1"/>
    <w:basedOn w:val="Level2"/>
    <w:rsid w:val="00C20BF2"/>
    <w:pPr>
      <w:keepNext/>
      <w:spacing w:beforeLines="0" w:afterLines="0" w:line="288" w:lineRule="auto"/>
    </w:pPr>
    <w:rPr>
      <w:rFonts w:cs="Times New Roman"/>
      <w:spacing w:val="20"/>
      <w:lang w:val="en-US"/>
    </w:rPr>
  </w:style>
  <w:style w:type="paragraph" w:customStyle="1" w:styleId="1fff8">
    <w:name w:val="表格1"/>
    <w:basedOn w:val="a1"/>
    <w:rsid w:val="00C20BF2"/>
    <w:pPr>
      <w:autoSpaceDE w:val="0"/>
      <w:autoSpaceDN w:val="0"/>
      <w:adjustRightInd w:val="0"/>
      <w:spacing w:beforeLines="25" w:afterLines="25"/>
    </w:pPr>
    <w:rPr>
      <w:rFonts w:ascii="黑体" w:eastAsia="黑体" w:hAnsi="PMingLiU" w:cs="Times New Roman"/>
      <w:kern w:val="0"/>
      <w:sz w:val="28"/>
      <w:szCs w:val="28"/>
      <w:lang w:val="zh-CN"/>
    </w:rPr>
  </w:style>
  <w:style w:type="paragraph" w:customStyle="1" w:styleId="1fff9">
    <w:name w:val="电子邮件签名1"/>
    <w:basedOn w:val="a1"/>
    <w:rsid w:val="00C20BF2"/>
    <w:rPr>
      <w:rFonts w:ascii="Times New Roman" w:eastAsia="宋体" w:hAnsi="Times New Roman" w:cs="Times New Roman"/>
      <w:szCs w:val="24"/>
    </w:rPr>
  </w:style>
  <w:style w:type="paragraph" w:customStyle="1" w:styleId="1fffa">
    <w:name w:val="列表1"/>
    <w:basedOn w:val="a1"/>
    <w:rsid w:val="00C20BF2"/>
    <w:pPr>
      <w:ind w:left="200" w:hangingChars="200" w:hanging="200"/>
    </w:pPr>
    <w:rPr>
      <w:rFonts w:ascii="Times New Roman" w:eastAsia="宋体" w:hAnsi="Times New Roman" w:cs="Times New Roman"/>
      <w:szCs w:val="24"/>
    </w:rPr>
  </w:style>
  <w:style w:type="paragraph" w:customStyle="1" w:styleId="511">
    <w:name w:val="列表 51"/>
    <w:basedOn w:val="a1"/>
    <w:qFormat/>
    <w:rsid w:val="00C20BF2"/>
    <w:pPr>
      <w:ind w:leftChars="800" w:left="100" w:hangingChars="200" w:hanging="200"/>
    </w:pPr>
    <w:rPr>
      <w:rFonts w:ascii="Times New Roman" w:eastAsia="宋体" w:hAnsi="Times New Roman" w:cs="Times New Roman"/>
      <w:szCs w:val="24"/>
    </w:rPr>
  </w:style>
  <w:style w:type="paragraph" w:customStyle="1" w:styleId="413">
    <w:name w:val="列表接续 41"/>
    <w:basedOn w:val="a1"/>
    <w:rsid w:val="00C20BF2"/>
    <w:pPr>
      <w:spacing w:after="120"/>
      <w:ind w:leftChars="800" w:left="1680"/>
    </w:pPr>
    <w:rPr>
      <w:rFonts w:ascii="Times New Roman" w:eastAsia="宋体" w:hAnsi="Times New Roman" w:cs="Times New Roman"/>
      <w:szCs w:val="24"/>
    </w:rPr>
  </w:style>
  <w:style w:type="paragraph" w:customStyle="1" w:styleId="317">
    <w:name w:val="索引 31"/>
    <w:basedOn w:val="a1"/>
    <w:next w:val="a1"/>
    <w:rsid w:val="00C20BF2"/>
    <w:pPr>
      <w:ind w:leftChars="400" w:left="400"/>
    </w:pPr>
    <w:rPr>
      <w:rFonts w:ascii="Times New Roman" w:eastAsia="宋体" w:hAnsi="Times New Roman" w:cs="Times New Roman"/>
      <w:szCs w:val="24"/>
    </w:rPr>
  </w:style>
  <w:style w:type="paragraph" w:customStyle="1" w:styleId="710">
    <w:name w:val="索引 71"/>
    <w:basedOn w:val="a1"/>
    <w:next w:val="a1"/>
    <w:rsid w:val="00C20BF2"/>
    <w:pPr>
      <w:ind w:leftChars="1200" w:left="1200"/>
    </w:pPr>
    <w:rPr>
      <w:rFonts w:ascii="Times New Roman" w:eastAsia="宋体" w:hAnsi="Times New Roman" w:cs="Times New Roman"/>
      <w:szCs w:val="24"/>
    </w:rPr>
  </w:style>
  <w:style w:type="paragraph" w:customStyle="1" w:styleId="1fffb">
    <w:name w:val="文档结构图1"/>
    <w:basedOn w:val="a1"/>
    <w:uiPriority w:val="99"/>
    <w:rsid w:val="00C20BF2"/>
    <w:pPr>
      <w:shd w:val="clear" w:color="auto" w:fill="000080"/>
    </w:pPr>
    <w:rPr>
      <w:rFonts w:ascii="Times New Roman" w:eastAsia="宋体" w:hAnsi="Times New Roman" w:cs="Times New Roman"/>
      <w:szCs w:val="24"/>
    </w:rPr>
  </w:style>
  <w:style w:type="paragraph" w:customStyle="1" w:styleId="21a">
    <w:name w:val="正文文本 21"/>
    <w:basedOn w:val="a1"/>
    <w:uiPriority w:val="99"/>
    <w:rsid w:val="00C20BF2"/>
    <w:pPr>
      <w:spacing w:after="120" w:line="480" w:lineRule="auto"/>
    </w:pPr>
    <w:rPr>
      <w:rFonts w:ascii="Times New Roman" w:eastAsia="宋体" w:hAnsi="Times New Roman" w:cs="Times New Roman"/>
      <w:szCs w:val="24"/>
    </w:rPr>
  </w:style>
  <w:style w:type="paragraph" w:customStyle="1" w:styleId="GB23122">
    <w:name w:val="样式 样式 仿宋_GB2312 四号 + 首行缩进:  2 字符"/>
    <w:basedOn w:val="a1"/>
    <w:rsid w:val="00C20BF2"/>
    <w:pPr>
      <w:ind w:firstLineChars="200" w:firstLine="200"/>
    </w:pPr>
    <w:rPr>
      <w:rFonts w:ascii="仿宋_GB2312" w:eastAsia="仿宋_GB2312" w:hAnsi="Times New Roman" w:cs="宋体"/>
      <w:sz w:val="28"/>
      <w:szCs w:val="20"/>
    </w:rPr>
  </w:style>
  <w:style w:type="paragraph" w:customStyle="1" w:styleId="affffffffffff5">
    <w:name w:val="政府正文"/>
    <w:basedOn w:val="a1"/>
    <w:uiPriority w:val="99"/>
    <w:rsid w:val="00C20BF2"/>
    <w:pPr>
      <w:adjustRightInd w:val="0"/>
      <w:snapToGrid w:val="0"/>
      <w:spacing w:line="360" w:lineRule="auto"/>
      <w:ind w:firstLineChars="200" w:firstLine="600"/>
    </w:pPr>
    <w:rPr>
      <w:rFonts w:ascii="仿宋_GB2312" w:eastAsia="仿宋_GB2312" w:hAnsi="Times New Roman" w:cs="Times New Roman"/>
      <w:color w:val="000000"/>
      <w:sz w:val="30"/>
      <w:szCs w:val="28"/>
    </w:rPr>
  </w:style>
  <w:style w:type="paragraph" w:customStyle="1" w:styleId="affffffffffff6">
    <w:name w:val="附注－标题五"/>
    <w:basedOn w:val="a1"/>
    <w:next w:val="affffffffffff3"/>
    <w:rsid w:val="00C20BF2"/>
    <w:pPr>
      <w:tabs>
        <w:tab w:val="left" w:pos="720"/>
        <w:tab w:val="left" w:pos="1933"/>
      </w:tabs>
      <w:adjustRightInd w:val="0"/>
      <w:snapToGrid w:val="0"/>
      <w:spacing w:before="120" w:afterLines="50" w:line="360" w:lineRule="auto"/>
      <w:ind w:left="1933" w:hanging="1290"/>
    </w:pPr>
    <w:rPr>
      <w:rFonts w:ascii="Arial Narrow" w:eastAsia="宋体" w:hAnsi="Arial Narrow" w:cs="Times New Roman"/>
      <w:b/>
      <w:szCs w:val="21"/>
    </w:rPr>
  </w:style>
  <w:style w:type="paragraph" w:customStyle="1" w:styleId="1fffc">
    <w:name w:val="样式 样式 标题 1 + + (中文) 黑体"/>
    <w:basedOn w:val="1fff7"/>
    <w:uiPriority w:val="99"/>
    <w:rsid w:val="00C20BF2"/>
  </w:style>
  <w:style w:type="paragraph" w:customStyle="1" w:styleId="xl62">
    <w:name w:val="xl6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01">
    <w:name w:val="xl10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楷体_GB2312" w:eastAsia="楷体_GB2312" w:hAnsi="宋体" w:cs="宋体"/>
      <w:color w:val="000000"/>
      <w:kern w:val="0"/>
      <w:sz w:val="20"/>
      <w:szCs w:val="20"/>
    </w:rPr>
  </w:style>
  <w:style w:type="paragraph" w:customStyle="1" w:styleId="xl105">
    <w:name w:val="xl105"/>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09">
    <w:name w:val="xl109"/>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13">
    <w:name w:val="xl113"/>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Level20">
    <w:name w:val="样式 Level 2 + 非加粗"/>
    <w:basedOn w:val="Level2"/>
    <w:rsid w:val="00C20BF2"/>
    <w:pPr>
      <w:keepNext/>
      <w:spacing w:beforeLines="0" w:afterLines="0" w:line="288" w:lineRule="auto"/>
    </w:pPr>
    <w:rPr>
      <w:rFonts w:cs="Times New Roman"/>
      <w:spacing w:val="20"/>
      <w:lang w:val="en-US"/>
    </w:rPr>
  </w:style>
  <w:style w:type="paragraph" w:customStyle="1" w:styleId="HTML10">
    <w:name w:val="HTML 地址1"/>
    <w:basedOn w:val="a1"/>
    <w:rsid w:val="00C20BF2"/>
    <w:rPr>
      <w:rFonts w:ascii="Times New Roman" w:eastAsia="宋体" w:hAnsi="Times New Roman" w:cs="Times New Roman"/>
      <w:i/>
      <w:iCs/>
      <w:szCs w:val="24"/>
    </w:rPr>
  </w:style>
  <w:style w:type="paragraph" w:customStyle="1" w:styleId="1fffd">
    <w:name w:val="寄信人地址1"/>
    <w:basedOn w:val="a1"/>
    <w:qFormat/>
    <w:rsid w:val="00C20BF2"/>
    <w:pPr>
      <w:snapToGrid w:val="0"/>
    </w:pPr>
    <w:rPr>
      <w:rFonts w:ascii="Arial" w:eastAsia="宋体" w:hAnsi="Arial" w:cs="Arial"/>
      <w:szCs w:val="24"/>
    </w:rPr>
  </w:style>
  <w:style w:type="paragraph" w:customStyle="1" w:styleId="318">
    <w:name w:val="列表 31"/>
    <w:basedOn w:val="a1"/>
    <w:rsid w:val="00C20BF2"/>
    <w:pPr>
      <w:ind w:leftChars="400" w:left="100" w:hangingChars="200" w:hanging="200"/>
    </w:pPr>
    <w:rPr>
      <w:rFonts w:ascii="Times New Roman" w:eastAsia="宋体" w:hAnsi="Times New Roman" w:cs="Times New Roman"/>
      <w:szCs w:val="24"/>
    </w:rPr>
  </w:style>
  <w:style w:type="paragraph" w:customStyle="1" w:styleId="21b">
    <w:name w:val="列表接续 21"/>
    <w:basedOn w:val="a1"/>
    <w:rsid w:val="00C20BF2"/>
    <w:pPr>
      <w:spacing w:after="120"/>
      <w:ind w:leftChars="400" w:left="840"/>
    </w:pPr>
    <w:rPr>
      <w:rFonts w:ascii="Times New Roman" w:eastAsia="宋体" w:hAnsi="Times New Roman" w:cs="Times New Roman"/>
      <w:szCs w:val="24"/>
    </w:rPr>
  </w:style>
  <w:style w:type="paragraph" w:customStyle="1" w:styleId="1fffe">
    <w:name w:val="签名1"/>
    <w:basedOn w:val="a1"/>
    <w:rsid w:val="00C20BF2"/>
    <w:pPr>
      <w:ind w:leftChars="2100" w:left="100"/>
    </w:pPr>
    <w:rPr>
      <w:rFonts w:ascii="Times New Roman" w:eastAsia="宋体" w:hAnsi="Times New Roman" w:cs="Times New Roman"/>
      <w:szCs w:val="24"/>
    </w:rPr>
  </w:style>
  <w:style w:type="paragraph" w:customStyle="1" w:styleId="512">
    <w:name w:val="索引 51"/>
    <w:basedOn w:val="a1"/>
    <w:next w:val="a1"/>
    <w:qFormat/>
    <w:rsid w:val="00C20BF2"/>
    <w:pPr>
      <w:ind w:leftChars="800" w:left="800"/>
    </w:pPr>
    <w:rPr>
      <w:rFonts w:ascii="Times New Roman" w:eastAsia="宋体" w:hAnsi="Times New Roman" w:cs="Times New Roman"/>
      <w:szCs w:val="24"/>
    </w:rPr>
  </w:style>
  <w:style w:type="paragraph" w:customStyle="1" w:styleId="910">
    <w:name w:val="索引 91"/>
    <w:basedOn w:val="a1"/>
    <w:next w:val="a1"/>
    <w:rsid w:val="00C20BF2"/>
    <w:pPr>
      <w:ind w:leftChars="1600" w:left="1600"/>
    </w:pPr>
    <w:rPr>
      <w:rFonts w:ascii="Times New Roman" w:eastAsia="宋体" w:hAnsi="Times New Roman" w:cs="Times New Roman"/>
      <w:szCs w:val="24"/>
    </w:rPr>
  </w:style>
  <w:style w:type="paragraph" w:customStyle="1" w:styleId="1ffff">
    <w:name w:val="引文目录1"/>
    <w:basedOn w:val="a1"/>
    <w:next w:val="a1"/>
    <w:rsid w:val="00C20BF2"/>
    <w:pPr>
      <w:ind w:leftChars="200" w:left="420"/>
    </w:pPr>
    <w:rPr>
      <w:rFonts w:ascii="Times New Roman" w:eastAsia="宋体" w:hAnsi="Times New Roman" w:cs="Times New Roman"/>
      <w:szCs w:val="24"/>
    </w:rPr>
  </w:style>
  <w:style w:type="paragraph" w:customStyle="1" w:styleId="affffffffffff7">
    <w:name w:val="项目符号"/>
    <w:basedOn w:val="a1"/>
    <w:next w:val="a1"/>
    <w:rsid w:val="00C20BF2"/>
    <w:pPr>
      <w:tabs>
        <w:tab w:val="left" w:pos="927"/>
      </w:tabs>
      <w:adjustRightInd w:val="0"/>
      <w:spacing w:beforeLines="25" w:afterLines="25" w:line="288" w:lineRule="auto"/>
      <w:ind w:left="907" w:hanging="340"/>
      <w:textAlignment w:val="baseline"/>
    </w:pPr>
    <w:rPr>
      <w:rFonts w:ascii="Times New Roman" w:eastAsia="楷体_GB2312" w:hAnsi="Times New Roman" w:cs="Times New Roman"/>
      <w:sz w:val="24"/>
      <w:szCs w:val="20"/>
    </w:rPr>
  </w:style>
  <w:style w:type="paragraph" w:customStyle="1" w:styleId="Style10">
    <w:name w:val="_Style 1"/>
    <w:basedOn w:val="a1"/>
    <w:rsid w:val="00C20BF2"/>
    <w:rPr>
      <w:rFonts w:ascii="Times New Roman" w:eastAsia="宋体" w:hAnsi="Times New Roman" w:cs="Times New Roman"/>
      <w:szCs w:val="20"/>
    </w:rPr>
  </w:style>
  <w:style w:type="paragraph" w:customStyle="1" w:styleId="1TimesNewRoman">
    <w:name w:val="正文文本缩进1 + Times New Roman"/>
    <w:basedOn w:val="a1"/>
    <w:rsid w:val="00C20BF2"/>
    <w:pPr>
      <w:spacing w:line="288" w:lineRule="auto"/>
      <w:ind w:firstLineChars="196" w:firstLine="472"/>
      <w:outlineLvl w:val="1"/>
    </w:pPr>
    <w:rPr>
      <w:rFonts w:ascii="Times New Roman" w:eastAsia="楷体_GB2312" w:hAnsi="Times New Roman" w:cs="Times New Roman"/>
      <w:b/>
      <w:sz w:val="24"/>
      <w:szCs w:val="24"/>
    </w:rPr>
  </w:style>
  <w:style w:type="paragraph" w:customStyle="1" w:styleId="Char1CharCharChar">
    <w:name w:val="Char1 Char Char Char"/>
    <w:basedOn w:val="a1"/>
    <w:uiPriority w:val="99"/>
    <w:rsid w:val="00C20BF2"/>
    <w:rPr>
      <w:rFonts w:ascii="宋体" w:eastAsia="宋体" w:hAnsi="宋体" w:cs="Courier New"/>
      <w:sz w:val="32"/>
      <w:szCs w:val="32"/>
    </w:rPr>
  </w:style>
  <w:style w:type="paragraph" w:customStyle="1" w:styleId="1CharCharCharCharCharChar">
    <w:name w:val="1 Char Char Char Char Char Char"/>
    <w:basedOn w:val="a1"/>
    <w:uiPriority w:val="99"/>
    <w:rsid w:val="00C20BF2"/>
    <w:pPr>
      <w:snapToGrid w:val="0"/>
    </w:pPr>
    <w:rPr>
      <w:rFonts w:ascii="Arial" w:eastAsia="宋体" w:hAnsi="Arial" w:cs="Times New Roman"/>
      <w:szCs w:val="21"/>
    </w:rPr>
  </w:style>
  <w:style w:type="paragraph" w:customStyle="1" w:styleId="ParaCharCharCharChar">
    <w:name w:val="默认段落字体 Para Char Char Char Char"/>
    <w:basedOn w:val="a1"/>
    <w:rsid w:val="00C20BF2"/>
    <w:rPr>
      <w:rFonts w:ascii="Times New Roman" w:eastAsia="宋体" w:hAnsi="Times New Roman" w:cs="Times New Roman"/>
      <w:szCs w:val="24"/>
    </w:rPr>
  </w:style>
  <w:style w:type="paragraph" w:customStyle="1" w:styleId="affffffffffff8">
    <w:name w:val="二级无标题条"/>
    <w:basedOn w:val="a1"/>
    <w:uiPriority w:val="99"/>
    <w:rsid w:val="00C20BF2"/>
    <w:rPr>
      <w:rFonts w:ascii="Times New Roman" w:eastAsia="汉仪书宋一简" w:hAnsi="Times New Roman" w:cs="Times New Roman"/>
      <w:szCs w:val="24"/>
    </w:rPr>
  </w:style>
  <w:style w:type="paragraph" w:customStyle="1" w:styleId="xl103">
    <w:name w:val="xl103"/>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07">
    <w:name w:val="xl107"/>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11">
    <w:name w:val="xl11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CharChar1CharCharCharCharCharChar3Char">
    <w:name w:val="Char Char1 Char Char Char Char Char Char3 Char"/>
    <w:basedOn w:val="a1"/>
    <w:rsid w:val="00C20BF2"/>
    <w:pPr>
      <w:spacing w:after="160" w:line="240" w:lineRule="exact"/>
    </w:pPr>
    <w:rPr>
      <w:rFonts w:ascii="Verdana" w:eastAsia="Times New Roman" w:hAnsi="Verdana" w:cs="Times New Roman"/>
      <w:kern w:val="0"/>
      <w:sz w:val="20"/>
      <w:szCs w:val="20"/>
      <w:lang w:eastAsia="en-US"/>
    </w:rPr>
  </w:style>
  <w:style w:type="paragraph" w:customStyle="1" w:styleId="HTML11">
    <w:name w:val="HTML 预设格式1"/>
    <w:basedOn w:val="a1"/>
    <w:uiPriority w:val="99"/>
    <w:rsid w:val="00C20BF2"/>
    <w:rPr>
      <w:rFonts w:ascii="Courier New" w:eastAsia="宋体" w:hAnsi="Courier New" w:cs="Times New Roman"/>
      <w:sz w:val="20"/>
      <w:szCs w:val="20"/>
    </w:rPr>
  </w:style>
  <w:style w:type="paragraph" w:customStyle="1" w:styleId="1ffff0">
    <w:name w:val="称呼1"/>
    <w:basedOn w:val="a1"/>
    <w:next w:val="a1"/>
    <w:rsid w:val="00C20BF2"/>
    <w:rPr>
      <w:rFonts w:ascii="Times New Roman" w:eastAsia="宋体" w:hAnsi="Times New Roman" w:cs="Times New Roman"/>
      <w:sz w:val="24"/>
      <w:szCs w:val="20"/>
    </w:rPr>
  </w:style>
  <w:style w:type="paragraph" w:customStyle="1" w:styleId="affffffffffff9">
    <w:name w:val="新正文"/>
    <w:basedOn w:val="a1"/>
    <w:rsid w:val="00C20BF2"/>
    <w:pPr>
      <w:snapToGrid w:val="0"/>
      <w:spacing w:beforeLines="50" w:afterLines="50"/>
      <w:ind w:firstLineChars="200" w:firstLine="560"/>
    </w:pPr>
    <w:rPr>
      <w:rFonts w:ascii="宋体" w:eastAsia="宋体" w:hAnsi="宋体" w:cs="Arial"/>
      <w:color w:val="000000"/>
      <w:sz w:val="28"/>
      <w:szCs w:val="28"/>
    </w:rPr>
  </w:style>
  <w:style w:type="paragraph" w:customStyle="1" w:styleId="1ffff1">
    <w:name w:val="宏文本1"/>
    <w:rsid w:val="00C20BF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rPr>
  </w:style>
  <w:style w:type="paragraph" w:customStyle="1" w:styleId="21c">
    <w:name w:val="列表 21"/>
    <w:basedOn w:val="a1"/>
    <w:rsid w:val="00C20BF2"/>
    <w:pPr>
      <w:ind w:leftChars="200" w:left="100" w:hangingChars="200" w:hanging="200"/>
    </w:pPr>
    <w:rPr>
      <w:rFonts w:ascii="Times New Roman" w:eastAsia="宋体" w:hAnsi="Times New Roman" w:cs="Times New Roman"/>
      <w:szCs w:val="24"/>
    </w:rPr>
  </w:style>
  <w:style w:type="paragraph" w:customStyle="1" w:styleId="1ffff2">
    <w:name w:val="列表接续1"/>
    <w:basedOn w:val="a1"/>
    <w:rsid w:val="00C20BF2"/>
    <w:pPr>
      <w:spacing w:after="120"/>
      <w:ind w:leftChars="200" w:left="420"/>
    </w:pPr>
    <w:rPr>
      <w:rFonts w:ascii="Times New Roman" w:eastAsia="宋体" w:hAnsi="Times New Roman" w:cs="Times New Roman"/>
      <w:szCs w:val="24"/>
    </w:rPr>
  </w:style>
  <w:style w:type="paragraph" w:customStyle="1" w:styleId="513">
    <w:name w:val="列表接续 51"/>
    <w:basedOn w:val="a1"/>
    <w:rsid w:val="00C20BF2"/>
    <w:pPr>
      <w:spacing w:after="120"/>
      <w:ind w:leftChars="1000" w:left="2100"/>
    </w:pPr>
    <w:rPr>
      <w:rFonts w:ascii="Times New Roman" w:eastAsia="宋体" w:hAnsi="Times New Roman" w:cs="Times New Roman"/>
      <w:szCs w:val="24"/>
    </w:rPr>
  </w:style>
  <w:style w:type="paragraph" w:customStyle="1" w:styleId="414">
    <w:name w:val="索引 41"/>
    <w:basedOn w:val="a1"/>
    <w:next w:val="a1"/>
    <w:rsid w:val="00C20BF2"/>
    <w:pPr>
      <w:ind w:leftChars="600" w:left="600"/>
    </w:pPr>
    <w:rPr>
      <w:rFonts w:ascii="Times New Roman" w:eastAsia="宋体" w:hAnsi="Times New Roman" w:cs="Times New Roman"/>
      <w:szCs w:val="24"/>
    </w:rPr>
  </w:style>
  <w:style w:type="paragraph" w:customStyle="1" w:styleId="810">
    <w:name w:val="索引 81"/>
    <w:basedOn w:val="a1"/>
    <w:next w:val="a1"/>
    <w:rsid w:val="00C20BF2"/>
    <w:pPr>
      <w:ind w:leftChars="1400" w:left="1400"/>
    </w:pPr>
    <w:rPr>
      <w:rFonts w:ascii="Times New Roman" w:eastAsia="宋体" w:hAnsi="Times New Roman" w:cs="Times New Roman"/>
      <w:szCs w:val="24"/>
    </w:rPr>
  </w:style>
  <w:style w:type="paragraph" w:customStyle="1" w:styleId="1ffff3">
    <w:name w:val="文本块1"/>
    <w:basedOn w:val="a1"/>
    <w:uiPriority w:val="99"/>
    <w:rsid w:val="00C20BF2"/>
    <w:pPr>
      <w:spacing w:after="120"/>
      <w:ind w:leftChars="700" w:left="1440" w:rightChars="700" w:right="1440"/>
    </w:pPr>
    <w:rPr>
      <w:rFonts w:ascii="Times New Roman" w:eastAsia="宋体" w:hAnsi="Times New Roman" w:cs="Times New Roman"/>
      <w:szCs w:val="24"/>
    </w:rPr>
  </w:style>
  <w:style w:type="paragraph" w:customStyle="1" w:styleId="1ffff4">
    <w:name w:val="正文首行缩进1"/>
    <w:basedOn w:val="af3"/>
    <w:rsid w:val="00C20BF2"/>
    <w:pPr>
      <w:ind w:firstLineChars="100" w:firstLine="420"/>
    </w:pPr>
    <w:rPr>
      <w:rFonts w:ascii="Calibri" w:eastAsia="宋体" w:hAnsi="Calibri" w:cs="Times New Roman"/>
      <w:kern w:val="0"/>
      <w:sz w:val="20"/>
      <w:szCs w:val="20"/>
    </w:rPr>
  </w:style>
  <w:style w:type="paragraph" w:customStyle="1" w:styleId="1ffff5">
    <w:name w:val="注释标题1"/>
    <w:basedOn w:val="a1"/>
    <w:next w:val="a1"/>
    <w:rsid w:val="00C20BF2"/>
    <w:pPr>
      <w:jc w:val="center"/>
    </w:pPr>
    <w:rPr>
      <w:rFonts w:ascii="Times New Roman" w:eastAsia="宋体" w:hAnsi="Times New Roman" w:cs="Times New Roman"/>
      <w:szCs w:val="24"/>
    </w:rPr>
  </w:style>
  <w:style w:type="paragraph" w:customStyle="1" w:styleId="00">
    <w:name w:val="0"/>
    <w:basedOn w:val="a1"/>
    <w:rsid w:val="00C20BF2"/>
    <w:pPr>
      <w:spacing w:line="365" w:lineRule="atLeast"/>
      <w:ind w:left="1"/>
      <w:textAlignment w:val="bottom"/>
    </w:pPr>
    <w:rPr>
      <w:rFonts w:ascii="Times New Roman" w:eastAsia="宋体" w:hAnsi="Times New Roman" w:cs="Times New Roman"/>
      <w:kern w:val="0"/>
      <w:sz w:val="20"/>
      <w:szCs w:val="20"/>
    </w:rPr>
  </w:style>
  <w:style w:type="paragraph" w:customStyle="1" w:styleId="-3">
    <w:name w:val="附注-标题3"/>
    <w:rsid w:val="00C20BF2"/>
    <w:pPr>
      <w:tabs>
        <w:tab w:val="left" w:pos="1125"/>
      </w:tabs>
      <w:spacing w:beforeLines="25" w:afterLines="25" w:line="360" w:lineRule="auto"/>
      <w:ind w:left="1125" w:hanging="720"/>
      <w:outlineLvl w:val="1"/>
    </w:pPr>
    <w:rPr>
      <w:rFonts w:ascii="Arial Narrow" w:eastAsia="宋体" w:hAnsi="Arial Narrow" w:cs="Calibri"/>
      <w:b/>
      <w:sz w:val="21"/>
      <w:szCs w:val="21"/>
    </w:rPr>
  </w:style>
  <w:style w:type="paragraph" w:customStyle="1" w:styleId="affffffffffffa">
    <w:name w:val="È±Ê¡ÎÄ±¾"/>
    <w:basedOn w:val="a1"/>
    <w:rsid w:val="00C20BF2"/>
    <w:pPr>
      <w:overflowPunct w:val="0"/>
      <w:autoSpaceDE w:val="0"/>
      <w:autoSpaceDN w:val="0"/>
      <w:adjustRightInd w:val="0"/>
      <w:textAlignment w:val="baseline"/>
    </w:pPr>
    <w:rPr>
      <w:rFonts w:ascii="Times New Roman" w:eastAsia="宋体" w:hAnsi="Times New Roman" w:cs="Times New Roman"/>
      <w:kern w:val="0"/>
      <w:sz w:val="24"/>
      <w:szCs w:val="20"/>
    </w:rPr>
  </w:style>
  <w:style w:type="paragraph" w:customStyle="1" w:styleId="affffffffffffb">
    <w:name w:val="调研报告标题一"/>
    <w:basedOn w:val="a1"/>
    <w:uiPriority w:val="99"/>
    <w:rsid w:val="00C20BF2"/>
    <w:pPr>
      <w:spacing w:before="240" w:after="240"/>
    </w:pPr>
    <w:rPr>
      <w:rFonts w:ascii="Tahoma" w:eastAsia="宋体" w:hAnsi="Tahoma" w:cs="Times New Roman"/>
      <w:b/>
      <w:bCs/>
      <w:sz w:val="24"/>
      <w:szCs w:val="24"/>
    </w:rPr>
  </w:style>
  <w:style w:type="paragraph" w:customStyle="1" w:styleId="xl102">
    <w:name w:val="xl10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楷体_GB2312" w:eastAsia="楷体_GB2312" w:hAnsi="宋体" w:cs="宋体"/>
      <w:color w:val="000000"/>
      <w:kern w:val="0"/>
      <w:sz w:val="20"/>
      <w:szCs w:val="20"/>
    </w:rPr>
  </w:style>
  <w:style w:type="paragraph" w:customStyle="1" w:styleId="xl106">
    <w:name w:val="xl106"/>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10">
    <w:name w:val="xl110"/>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宋体" w:cs="宋体"/>
      <w:color w:val="000000"/>
      <w:kern w:val="0"/>
      <w:sz w:val="20"/>
      <w:szCs w:val="20"/>
    </w:rPr>
  </w:style>
  <w:style w:type="paragraph" w:customStyle="1" w:styleId="xl114">
    <w:name w:val="xl114"/>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Pa1">
    <w:name w:val="Pa1"/>
    <w:basedOn w:val="Default"/>
    <w:next w:val="Default"/>
    <w:rsid w:val="00C20BF2"/>
    <w:pPr>
      <w:spacing w:line="281" w:lineRule="atLeast"/>
      <w:jc w:val="left"/>
    </w:pPr>
    <w:rPr>
      <w:rFonts w:ascii="Times LT Std" w:eastAsia="Times LT Std" w:cs="Calibri"/>
      <w:color w:val="auto"/>
    </w:rPr>
  </w:style>
  <w:style w:type="paragraph" w:customStyle="1" w:styleId="font10">
    <w:name w:val="font10"/>
    <w:basedOn w:val="a1"/>
    <w:rsid w:val="00C20BF2"/>
    <w:pPr>
      <w:spacing w:before="100" w:beforeAutospacing="1" w:after="100" w:afterAutospacing="1"/>
    </w:pPr>
    <w:rPr>
      <w:rFonts w:ascii="楷体_GB2312" w:eastAsia="楷体_GB2312" w:hAnsi="宋体" w:cs="宋体"/>
      <w:kern w:val="0"/>
      <w:sz w:val="22"/>
    </w:rPr>
  </w:style>
  <w:style w:type="paragraph" w:customStyle="1" w:styleId="font12">
    <w:name w:val="font12"/>
    <w:basedOn w:val="a1"/>
    <w:rsid w:val="00C20BF2"/>
    <w:pPr>
      <w:spacing w:before="100" w:beforeAutospacing="1" w:after="100" w:afterAutospacing="1"/>
    </w:pPr>
    <w:rPr>
      <w:rFonts w:ascii="Times New Roman" w:eastAsia="宋体" w:hAnsi="Times New Roman" w:cs="Times New Roman"/>
      <w:kern w:val="0"/>
      <w:sz w:val="24"/>
      <w:szCs w:val="24"/>
    </w:rPr>
  </w:style>
  <w:style w:type="paragraph" w:customStyle="1" w:styleId="222">
    <w:name w:val="222"/>
    <w:basedOn w:val="a1"/>
    <w:rsid w:val="00C20BF2"/>
    <w:pPr>
      <w:spacing w:beforeLines="100" w:afterLines="100" w:line="288" w:lineRule="auto"/>
      <w:ind w:firstLineChars="192" w:firstLine="461"/>
    </w:pPr>
    <w:rPr>
      <w:rFonts w:ascii="楷体_GB2312" w:eastAsia="楷体_GB2312" w:hAnsi="宋体" w:cs="Times New Roman"/>
      <w:b/>
      <w:bCs/>
      <w:sz w:val="24"/>
      <w:szCs w:val="24"/>
    </w:rPr>
  </w:style>
  <w:style w:type="character" w:customStyle="1" w:styleId="CharCharf">
    <w:name w:val="表 Char Char"/>
    <w:rsid w:val="00C20BF2"/>
    <w:rPr>
      <w:rFonts w:ascii="仿宋_GB2312" w:eastAsia="仿宋_GB2312" w:hAnsi="宋体" w:cs="Calibri"/>
      <w:szCs w:val="21"/>
    </w:rPr>
  </w:style>
  <w:style w:type="paragraph" w:customStyle="1" w:styleId="affffffffffffc">
    <w:name w:val="图"/>
    <w:link w:val="CharCharf0"/>
    <w:qFormat/>
    <w:rsid w:val="00C20BF2"/>
    <w:pPr>
      <w:adjustRightInd w:val="0"/>
      <w:snapToGrid w:val="0"/>
      <w:jc w:val="center"/>
    </w:pPr>
    <w:rPr>
      <w:rFonts w:ascii="Times New Roman" w:eastAsia="宋体" w:hAnsi="Times New Roman" w:cs="Calibri"/>
      <w:kern w:val="0"/>
      <w:sz w:val="20"/>
      <w:szCs w:val="20"/>
    </w:rPr>
  </w:style>
  <w:style w:type="character" w:customStyle="1" w:styleId="CharCharf0">
    <w:name w:val="图 Char Char"/>
    <w:link w:val="affffffffffffc"/>
    <w:locked/>
    <w:rsid w:val="00C20BF2"/>
    <w:rPr>
      <w:rFonts w:ascii="Times New Roman" w:eastAsia="宋体" w:hAnsi="Times New Roman" w:cs="Calibri"/>
      <w:kern w:val="0"/>
      <w:sz w:val="20"/>
      <w:szCs w:val="20"/>
    </w:rPr>
  </w:style>
  <w:style w:type="character" w:customStyle="1" w:styleId="CharCharf1">
    <w:name w:val="图题 Char Char"/>
    <w:locked/>
    <w:rsid w:val="00C20BF2"/>
    <w:rPr>
      <w:rFonts w:ascii="Times New Roman" w:eastAsia="仿宋_GB2312" w:hAnsi="Times New Roman" w:cs="Calibri"/>
      <w:b/>
      <w:kern w:val="0"/>
      <w:sz w:val="24"/>
      <w:szCs w:val="24"/>
    </w:rPr>
  </w:style>
  <w:style w:type="paragraph" w:customStyle="1" w:styleId="affffffffffffd">
    <w:name w:val="注释"/>
    <w:basedOn w:val="a1"/>
    <w:rsid w:val="00C20BF2"/>
    <w:pPr>
      <w:spacing w:afterLines="50" w:line="460" w:lineRule="atLeast"/>
      <w:ind w:leftChars="200" w:left="560" w:rightChars="150" w:right="420"/>
    </w:pPr>
    <w:rPr>
      <w:rFonts w:ascii="宋体" w:eastAsia="楷体_GB2312" w:hAnsi="宋体" w:cs="Times New Roman"/>
      <w:szCs w:val="21"/>
    </w:rPr>
  </w:style>
  <w:style w:type="character" w:customStyle="1" w:styleId="CharCharf2">
    <w:name w:val="表题 Char Char"/>
    <w:rsid w:val="00C20BF2"/>
    <w:rPr>
      <w:rFonts w:ascii="Times New Roman" w:eastAsia="仿宋_GB2312" w:hAnsi="Times New Roman" w:cs="Calibri"/>
      <w:b/>
      <w:kern w:val="0"/>
      <w:sz w:val="24"/>
      <w:szCs w:val="24"/>
    </w:rPr>
  </w:style>
  <w:style w:type="paragraph" w:customStyle="1" w:styleId="affffffffffffe">
    <w:name w:val="单位"/>
    <w:link w:val="CharCharf3"/>
    <w:uiPriority w:val="99"/>
    <w:rsid w:val="00C20BF2"/>
    <w:pPr>
      <w:spacing w:beforeLines="50"/>
      <w:ind w:left="1440" w:rightChars="100" w:right="280"/>
      <w:jc w:val="right"/>
    </w:pPr>
    <w:rPr>
      <w:rFonts w:ascii="Times New Roman" w:eastAsia="仿宋_GB2312" w:hAnsi="Times New Roman" w:cs="Calibri"/>
      <w:kern w:val="0"/>
      <w:sz w:val="21"/>
      <w:szCs w:val="20"/>
    </w:rPr>
  </w:style>
  <w:style w:type="character" w:customStyle="1" w:styleId="CharCharf3">
    <w:name w:val="单位 Char Char"/>
    <w:link w:val="affffffffffffe"/>
    <w:uiPriority w:val="99"/>
    <w:locked/>
    <w:rsid w:val="00C20BF2"/>
    <w:rPr>
      <w:rFonts w:ascii="Times New Roman" w:eastAsia="仿宋_GB2312" w:hAnsi="Times New Roman" w:cs="Calibri"/>
      <w:kern w:val="0"/>
      <w:sz w:val="21"/>
      <w:szCs w:val="20"/>
    </w:rPr>
  </w:style>
  <w:style w:type="paragraph" w:customStyle="1" w:styleId="1ffff6">
    <w:name w:val="摘要标题1"/>
    <w:basedOn w:val="312"/>
    <w:rsid w:val="00C20BF2"/>
    <w:pPr>
      <w:keepNext/>
      <w:keepLines/>
      <w:adjustRightInd/>
      <w:snapToGrid/>
      <w:spacing w:beforeLines="60" w:afterLines="20" w:line="240" w:lineRule="auto"/>
      <w:ind w:firstLineChars="200" w:firstLine="482"/>
    </w:pPr>
    <w:rPr>
      <w:rFonts w:ascii="Times New Roman" w:hAnsi="Times New Roman"/>
      <w:b w:val="0"/>
      <w:kern w:val="2"/>
    </w:rPr>
  </w:style>
  <w:style w:type="paragraph" w:customStyle="1" w:styleId="afffffffffffff">
    <w:name w:val="目录题头"/>
    <w:basedOn w:val="a1"/>
    <w:rsid w:val="00C20BF2"/>
    <w:pPr>
      <w:keepNext/>
      <w:keepLines/>
      <w:spacing w:beforeLines="200" w:afterLines="100"/>
      <w:jc w:val="center"/>
    </w:pPr>
    <w:rPr>
      <w:rFonts w:ascii="Times New Roman" w:eastAsia="宋体" w:hAnsi="Times New Roman" w:cs="Times New Roman"/>
      <w:b/>
      <w:bCs/>
      <w:kern w:val="44"/>
      <w:sz w:val="36"/>
      <w:szCs w:val="36"/>
    </w:rPr>
  </w:style>
  <w:style w:type="paragraph" w:customStyle="1" w:styleId="2ff4">
    <w:name w:val="摘要标题2"/>
    <w:basedOn w:val="4"/>
    <w:rsid w:val="00C20BF2"/>
    <w:pPr>
      <w:keepLines/>
      <w:tabs>
        <w:tab w:val="clear" w:pos="420"/>
      </w:tabs>
      <w:spacing w:before="50" w:afterLines="50" w:after="290" w:line="240" w:lineRule="auto"/>
      <w:ind w:left="0" w:firstLineChars="200" w:firstLine="480"/>
    </w:pPr>
    <w:rPr>
      <w:rFonts w:ascii="Arial" w:eastAsia="黑体" w:hAnsi="Arial"/>
      <w:b w:val="0"/>
      <w:bCs w:val="0"/>
      <w:color w:val="auto"/>
      <w:sz w:val="24"/>
      <w:szCs w:val="28"/>
    </w:rPr>
  </w:style>
  <w:style w:type="paragraph" w:customStyle="1" w:styleId="3fb">
    <w:name w:val="摘要标题3"/>
    <w:basedOn w:val="5"/>
    <w:rsid w:val="00C20BF2"/>
    <w:pPr>
      <w:keepLines/>
      <w:tabs>
        <w:tab w:val="clear" w:pos="420"/>
      </w:tabs>
      <w:spacing w:beforeLines="0" w:afterLines="0" w:line="240" w:lineRule="auto"/>
      <w:ind w:left="0" w:firstLineChars="200" w:firstLine="480"/>
    </w:pPr>
    <w:rPr>
      <w:rFonts w:eastAsia="楷体_GB2312"/>
      <w:bCs/>
      <w:color w:val="auto"/>
      <w:szCs w:val="28"/>
    </w:rPr>
  </w:style>
  <w:style w:type="paragraph" w:customStyle="1" w:styleId="afffffffffffff0">
    <w:name w:val="摘要表题"/>
    <w:basedOn w:val="afffff5"/>
    <w:rsid w:val="00C20BF2"/>
    <w:pPr>
      <w:tabs>
        <w:tab w:val="left" w:pos="480"/>
      </w:tabs>
      <w:autoSpaceDE/>
      <w:autoSpaceDN/>
      <w:spacing w:beforeLines="50" w:afterLines="0" w:after="120" w:line="240" w:lineRule="auto"/>
      <w:ind w:firstLine="0"/>
    </w:pPr>
    <w:rPr>
      <w:rFonts w:ascii="Times New Roman" w:eastAsia="仿宋_GB2312" w:hAnsi="Times New Roman" w:cs="Calibri"/>
      <w:b/>
      <w:bCs w:val="0"/>
      <w:sz w:val="24"/>
      <w:szCs w:val="24"/>
    </w:rPr>
  </w:style>
  <w:style w:type="paragraph" w:customStyle="1" w:styleId="afffffffffffff1">
    <w:name w:val="摘要图体"/>
    <w:basedOn w:val="afffff7"/>
    <w:rsid w:val="00C20BF2"/>
    <w:pPr>
      <w:tabs>
        <w:tab w:val="left" w:pos="480"/>
      </w:tabs>
      <w:autoSpaceDE/>
      <w:autoSpaceDN/>
      <w:spacing w:beforeLines="50" w:afterLines="50"/>
      <w:jc w:val="center"/>
    </w:pPr>
    <w:rPr>
      <w:rFonts w:ascii="Times New Roman" w:eastAsia="仿宋_GB2312" w:hAnsi="Times New Roman" w:cs="Calibri"/>
      <w:b/>
      <w:sz w:val="24"/>
      <w:szCs w:val="24"/>
    </w:rPr>
  </w:style>
  <w:style w:type="paragraph" w:customStyle="1" w:styleId="afffffffffffff2">
    <w:name w:val="联证正文"/>
    <w:basedOn w:val="a1"/>
    <w:link w:val="CharCharf4"/>
    <w:rsid w:val="00C20BF2"/>
    <w:pPr>
      <w:spacing w:beforeLines="50" w:afterLines="50" w:line="300" w:lineRule="auto"/>
      <w:ind w:firstLine="360"/>
    </w:pPr>
    <w:rPr>
      <w:rFonts w:ascii="Arial" w:eastAsia="楷体_GB2312" w:hAnsi="Arial" w:cs="宋体"/>
      <w:bCs/>
      <w:kern w:val="0"/>
      <w:sz w:val="24"/>
      <w:szCs w:val="24"/>
    </w:rPr>
  </w:style>
  <w:style w:type="character" w:customStyle="1" w:styleId="CharCharf4">
    <w:name w:val="联证正文 Char Char"/>
    <w:link w:val="afffffffffffff2"/>
    <w:rsid w:val="00C20BF2"/>
    <w:rPr>
      <w:rFonts w:ascii="Arial" w:eastAsia="楷体_GB2312" w:hAnsi="Arial" w:cs="宋体"/>
      <w:bCs/>
      <w:kern w:val="0"/>
    </w:rPr>
  </w:style>
  <w:style w:type="paragraph" w:customStyle="1" w:styleId="z-1">
    <w:name w:val="z-窗体底端1"/>
    <w:basedOn w:val="a1"/>
    <w:next w:val="a1"/>
    <w:link w:val="z-Char"/>
    <w:uiPriority w:val="99"/>
    <w:rsid w:val="00C20BF2"/>
    <w:pPr>
      <w:pBdr>
        <w:top w:val="single" w:sz="6" w:space="1" w:color="auto"/>
      </w:pBdr>
      <w:jc w:val="center"/>
    </w:pPr>
    <w:rPr>
      <w:rFonts w:ascii="Arial" w:eastAsia="宋体" w:hAnsi="Arial" w:cs="Times New Roman"/>
      <w:vanish/>
      <w:kern w:val="0"/>
      <w:sz w:val="16"/>
      <w:szCs w:val="16"/>
    </w:rPr>
  </w:style>
  <w:style w:type="character" w:customStyle="1" w:styleId="z-Char">
    <w:name w:val="z-窗体底端 Char"/>
    <w:link w:val="z-1"/>
    <w:uiPriority w:val="99"/>
    <w:rsid w:val="00C20BF2"/>
    <w:rPr>
      <w:rFonts w:ascii="Arial" w:eastAsia="宋体" w:hAnsi="Arial" w:cs="Times New Roman"/>
      <w:vanish/>
      <w:kern w:val="0"/>
      <w:sz w:val="16"/>
      <w:szCs w:val="16"/>
    </w:rPr>
  </w:style>
  <w:style w:type="paragraph" w:customStyle="1" w:styleId="z-10">
    <w:name w:val="z-窗体顶端1"/>
    <w:basedOn w:val="a1"/>
    <w:next w:val="a1"/>
    <w:link w:val="z-Char0"/>
    <w:uiPriority w:val="99"/>
    <w:rsid w:val="00C20BF2"/>
    <w:pPr>
      <w:pBdr>
        <w:bottom w:val="single" w:sz="6" w:space="1" w:color="auto"/>
      </w:pBdr>
      <w:jc w:val="center"/>
    </w:pPr>
    <w:rPr>
      <w:rFonts w:ascii="Arial" w:eastAsia="宋体" w:hAnsi="Arial" w:cs="Times New Roman"/>
      <w:vanish/>
      <w:kern w:val="0"/>
      <w:sz w:val="16"/>
      <w:szCs w:val="16"/>
    </w:rPr>
  </w:style>
  <w:style w:type="character" w:customStyle="1" w:styleId="z-Char0">
    <w:name w:val="z-窗体顶端 Char"/>
    <w:link w:val="z-10"/>
    <w:uiPriority w:val="99"/>
    <w:rsid w:val="00C20BF2"/>
    <w:rPr>
      <w:rFonts w:ascii="Arial" w:eastAsia="宋体" w:hAnsi="Arial" w:cs="Times New Roman"/>
      <w:vanish/>
      <w:kern w:val="0"/>
      <w:sz w:val="16"/>
      <w:szCs w:val="16"/>
    </w:rPr>
  </w:style>
  <w:style w:type="paragraph" w:customStyle="1" w:styleId="3fc">
    <w:name w:val="季度报告标题3"/>
    <w:basedOn w:val="a1"/>
    <w:next w:val="a1"/>
    <w:uiPriority w:val="99"/>
    <w:rsid w:val="00C20BF2"/>
    <w:pPr>
      <w:autoSpaceDE w:val="0"/>
      <w:autoSpaceDN w:val="0"/>
      <w:adjustRightInd w:val="0"/>
      <w:spacing w:before="240" w:after="200"/>
    </w:pPr>
    <w:rPr>
      <w:rFonts w:ascii="宋体" w:eastAsia="宋体" w:hAnsi="Times New Roman" w:cs="Times New Roman"/>
      <w:kern w:val="0"/>
      <w:sz w:val="24"/>
      <w:szCs w:val="24"/>
    </w:rPr>
  </w:style>
  <w:style w:type="paragraph" w:customStyle="1" w:styleId="4d">
    <w:name w:val="季度报告标题4"/>
    <w:basedOn w:val="a1"/>
    <w:next w:val="a1"/>
    <w:rsid w:val="00C20BF2"/>
    <w:pPr>
      <w:autoSpaceDE w:val="0"/>
      <w:autoSpaceDN w:val="0"/>
      <w:adjustRightInd w:val="0"/>
      <w:spacing w:before="120"/>
    </w:pPr>
    <w:rPr>
      <w:rFonts w:ascii="宋体" w:eastAsia="宋体" w:hAnsi="Times New Roman" w:cs="Times New Roman"/>
      <w:kern w:val="0"/>
      <w:sz w:val="24"/>
      <w:szCs w:val="24"/>
    </w:rPr>
  </w:style>
  <w:style w:type="paragraph" w:customStyle="1" w:styleId="afffffffffffff3">
    <w:name w:val="季度报告正文"/>
    <w:basedOn w:val="a1"/>
    <w:next w:val="a1"/>
    <w:rsid w:val="00C20BF2"/>
    <w:pPr>
      <w:autoSpaceDE w:val="0"/>
      <w:autoSpaceDN w:val="0"/>
      <w:adjustRightInd w:val="0"/>
      <w:spacing w:before="100" w:after="100"/>
    </w:pPr>
    <w:rPr>
      <w:rFonts w:ascii="宋体" w:eastAsia="宋体" w:hAnsi="Times New Roman" w:cs="Times New Roman"/>
      <w:kern w:val="0"/>
      <w:sz w:val="24"/>
      <w:szCs w:val="24"/>
    </w:rPr>
  </w:style>
  <w:style w:type="character" w:customStyle="1" w:styleId="text9">
    <w:name w:val="text9"/>
    <w:basedOn w:val="a2"/>
    <w:rsid w:val="00C20BF2"/>
  </w:style>
  <w:style w:type="character" w:customStyle="1" w:styleId="style6">
    <w:name w:val="style6"/>
    <w:basedOn w:val="a2"/>
    <w:uiPriority w:val="99"/>
    <w:rsid w:val="00C20BF2"/>
  </w:style>
  <w:style w:type="character" w:customStyle="1" w:styleId="lr1">
    <w:name w:val="lr1"/>
    <w:rsid w:val="00C20BF2"/>
    <w:rPr>
      <w:color w:val="666666"/>
    </w:rPr>
  </w:style>
  <w:style w:type="character" w:customStyle="1" w:styleId="1ffff7">
    <w:name w:val="页码1"/>
    <w:basedOn w:val="a2"/>
    <w:uiPriority w:val="99"/>
    <w:rsid w:val="00C20BF2"/>
  </w:style>
  <w:style w:type="character" w:customStyle="1" w:styleId="m11">
    <w:name w:val="m11"/>
    <w:uiPriority w:val="99"/>
    <w:rsid w:val="00C20BF2"/>
    <w:rPr>
      <w:sz w:val="24"/>
      <w:szCs w:val="24"/>
    </w:rPr>
  </w:style>
  <w:style w:type="character" w:customStyle="1" w:styleId="p1f12">
    <w:name w:val="p1 f12"/>
    <w:basedOn w:val="a2"/>
    <w:rsid w:val="00C20BF2"/>
  </w:style>
  <w:style w:type="character" w:customStyle="1" w:styleId="1CharChar1">
    <w:name w:val="样式 标题 1 + Char Char"/>
    <w:uiPriority w:val="99"/>
    <w:rsid w:val="00C20BF2"/>
    <w:rPr>
      <w:rFonts w:eastAsia="仿宋_GB2312"/>
      <w:b/>
      <w:bCs/>
      <w:kern w:val="44"/>
      <w:sz w:val="32"/>
      <w:szCs w:val="32"/>
    </w:rPr>
  </w:style>
  <w:style w:type="character" w:customStyle="1" w:styleId="main1">
    <w:name w:val="main1"/>
    <w:uiPriority w:val="99"/>
    <w:rsid w:val="00C20BF2"/>
    <w:rPr>
      <w:color w:val="333333"/>
      <w:sz w:val="18"/>
      <w:szCs w:val="18"/>
    </w:rPr>
  </w:style>
  <w:style w:type="character" w:customStyle="1" w:styleId="1GB2312TimesNewRomanCharChar">
    <w:name w:val="样式 样式 标题 1 + + (西文) 楷体_GB2312 (中文) Times New Roman Char Char"/>
    <w:uiPriority w:val="99"/>
    <w:rsid w:val="00C20BF2"/>
    <w:rPr>
      <w:rFonts w:ascii="楷体_GB2312" w:eastAsia="仿宋_GB2312" w:hAnsi="楷体_GB2312"/>
      <w:b/>
      <w:bCs/>
      <w:kern w:val="44"/>
      <w:sz w:val="32"/>
      <w:szCs w:val="32"/>
    </w:rPr>
  </w:style>
  <w:style w:type="character" w:customStyle="1" w:styleId="141">
    <w:name w:val="141"/>
    <w:rsid w:val="00C20BF2"/>
    <w:rPr>
      <w:sz w:val="21"/>
      <w:szCs w:val="21"/>
    </w:rPr>
  </w:style>
  <w:style w:type="character" w:customStyle="1" w:styleId="CommentTextChar">
    <w:name w:val="Comment Text Char"/>
    <w:rsid w:val="00C20BF2"/>
    <w:rPr>
      <w:rFonts w:ascii="Times New Roman" w:eastAsia="宋体" w:hAnsi="Times New Roman" w:cs="Times New Roman"/>
      <w:kern w:val="0"/>
      <w:sz w:val="20"/>
      <w:szCs w:val="20"/>
    </w:rPr>
  </w:style>
  <w:style w:type="character" w:customStyle="1" w:styleId="mb11">
    <w:name w:val="m_b11"/>
    <w:uiPriority w:val="99"/>
    <w:rsid w:val="00C20BF2"/>
    <w:rPr>
      <w:b/>
      <w:bCs/>
      <w:sz w:val="24"/>
      <w:szCs w:val="24"/>
    </w:rPr>
  </w:style>
  <w:style w:type="character" w:customStyle="1" w:styleId="CharCharf5">
    <w:name w:val="报告正文 Char Char"/>
    <w:uiPriority w:val="99"/>
    <w:rsid w:val="00C20BF2"/>
    <w:rPr>
      <w:rFonts w:ascii="宋体" w:eastAsia="宋体" w:hAnsi="宋体"/>
      <w:color w:val="000000"/>
      <w:kern w:val="2"/>
      <w:sz w:val="22"/>
      <w:szCs w:val="22"/>
      <w:lang w:val="en-US" w:eastAsia="zh-CN" w:bidi="ar-SA"/>
    </w:rPr>
  </w:style>
  <w:style w:type="character" w:customStyle="1" w:styleId="p11">
    <w:name w:val="p11"/>
    <w:basedOn w:val="a2"/>
    <w:rsid w:val="00C20BF2"/>
  </w:style>
  <w:style w:type="character" w:customStyle="1" w:styleId="unnamed1">
    <w:name w:val="unnamed1"/>
    <w:basedOn w:val="a2"/>
    <w:rsid w:val="00C20BF2"/>
  </w:style>
  <w:style w:type="character" w:customStyle="1" w:styleId="afffffffffffff4">
    <w:name w:val="结论标题"/>
    <w:uiPriority w:val="99"/>
    <w:rsid w:val="00C20BF2"/>
    <w:rPr>
      <w:b/>
      <w:bCs/>
    </w:rPr>
  </w:style>
  <w:style w:type="character" w:customStyle="1" w:styleId="142">
    <w:name w:val="14"/>
    <w:basedOn w:val="a2"/>
    <w:rsid w:val="00C20BF2"/>
  </w:style>
  <w:style w:type="character" w:customStyle="1" w:styleId="1CharChar2">
    <w:name w:val="样式 样式 标题 1 + + (中文) 黑体 Char Char"/>
    <w:uiPriority w:val="99"/>
    <w:qFormat/>
    <w:rsid w:val="00C20BF2"/>
    <w:rPr>
      <w:rFonts w:eastAsia="仿宋_GB2312"/>
      <w:b/>
      <w:bCs/>
      <w:kern w:val="44"/>
      <w:sz w:val="32"/>
      <w:szCs w:val="32"/>
    </w:rPr>
  </w:style>
  <w:style w:type="character" w:customStyle="1" w:styleId="afont1">
    <w:name w:val="afont1"/>
    <w:uiPriority w:val="99"/>
    <w:rsid w:val="00C20BF2"/>
    <w:rPr>
      <w:rFonts w:ascii="Arial Narrow" w:hAnsi="Arial Narrow"/>
      <w:sz w:val="22"/>
    </w:rPr>
  </w:style>
  <w:style w:type="character" w:customStyle="1" w:styleId="1ffff8">
    <w:name w:val="批注引用1"/>
    <w:uiPriority w:val="99"/>
    <w:rsid w:val="00C20BF2"/>
    <w:rPr>
      <w:sz w:val="21"/>
      <w:szCs w:val="21"/>
    </w:rPr>
  </w:style>
  <w:style w:type="character" w:customStyle="1" w:styleId="Char1fb">
    <w:name w:val="标题 Char1"/>
    <w:rsid w:val="00C20BF2"/>
    <w:rPr>
      <w:rFonts w:ascii="Cambria" w:hAnsi="Cambria" w:cs="Times New Roman"/>
      <w:b/>
      <w:bCs/>
      <w:kern w:val="2"/>
      <w:sz w:val="32"/>
      <w:szCs w:val="32"/>
    </w:rPr>
  </w:style>
  <w:style w:type="character" w:customStyle="1" w:styleId="s11">
    <w:name w:val="s11"/>
    <w:rsid w:val="00C20BF2"/>
    <w:rPr>
      <w:rFonts w:ascii="eʩ" w:hAnsi="eʩ" w:hint="default"/>
      <w:sz w:val="18"/>
      <w:szCs w:val="18"/>
    </w:rPr>
  </w:style>
  <w:style w:type="character" w:customStyle="1" w:styleId="main11">
    <w:name w:val="main11"/>
    <w:uiPriority w:val="99"/>
    <w:rsid w:val="00C20BF2"/>
    <w:rPr>
      <w:sz w:val="22"/>
      <w:szCs w:val="22"/>
    </w:rPr>
  </w:style>
  <w:style w:type="character" w:customStyle="1" w:styleId="newsdisplaybtz">
    <w:name w:val="news_display_bt_z"/>
    <w:basedOn w:val="a2"/>
    <w:uiPriority w:val="99"/>
    <w:rsid w:val="00C20BF2"/>
  </w:style>
  <w:style w:type="character" w:customStyle="1" w:styleId="Char2f0">
    <w:name w:val="标题 Char2"/>
    <w:uiPriority w:val="10"/>
    <w:rsid w:val="00C20BF2"/>
    <w:rPr>
      <w:rFonts w:ascii="Cambria" w:eastAsia="宋体" w:hAnsi="Cambria" w:cs="Times New Roman"/>
      <w:b/>
      <w:bCs/>
      <w:sz w:val="32"/>
      <w:szCs w:val="32"/>
    </w:rPr>
  </w:style>
  <w:style w:type="character" w:customStyle="1" w:styleId="1CharCharChar">
    <w:name w:val="样式 样式 标题 1 + + (中文) 黑体 Char Char Char"/>
    <w:rsid w:val="00C20BF2"/>
    <w:rPr>
      <w:rFonts w:eastAsia="仿宋_GB2312"/>
      <w:b/>
      <w:bCs/>
      <w:kern w:val="44"/>
      <w:sz w:val="32"/>
      <w:szCs w:val="32"/>
    </w:rPr>
  </w:style>
  <w:style w:type="character" w:customStyle="1" w:styleId="1CharCharChar0">
    <w:name w:val="样式 标题 1 + Char Char Char"/>
    <w:rsid w:val="00C20BF2"/>
    <w:rPr>
      <w:rFonts w:eastAsia="仿宋_GB2312"/>
      <w:b/>
      <w:bCs/>
      <w:kern w:val="44"/>
      <w:sz w:val="32"/>
      <w:szCs w:val="32"/>
    </w:rPr>
  </w:style>
  <w:style w:type="character" w:customStyle="1" w:styleId="2CharCharChar">
    <w:name w:val="募集标题2 Char Char Char"/>
    <w:rsid w:val="00C20BF2"/>
    <w:rPr>
      <w:rFonts w:eastAsia="楷体_GB2312"/>
      <w:b/>
      <w:bCs/>
      <w:kern w:val="2"/>
      <w:sz w:val="28"/>
      <w:szCs w:val="28"/>
    </w:rPr>
  </w:style>
  <w:style w:type="character" w:customStyle="1" w:styleId="1GB2312TimesNewRomanCharCharChar">
    <w:name w:val="样式 样式 标题 1 + + (西文) 楷体_GB2312 (中文) Times New Roman Char Char Char"/>
    <w:rsid w:val="00C20BF2"/>
    <w:rPr>
      <w:rFonts w:ascii="楷体_GB2312" w:eastAsia="仿宋_GB2312" w:hAnsi="楷体_GB2312"/>
      <w:b/>
      <w:bCs/>
      <w:kern w:val="44"/>
      <w:sz w:val="32"/>
      <w:szCs w:val="32"/>
    </w:rPr>
  </w:style>
  <w:style w:type="character" w:customStyle="1" w:styleId="1CharCharChar1">
    <w:name w:val="报告标题1 Char Char Char"/>
    <w:rsid w:val="00C20BF2"/>
    <w:rPr>
      <w:rFonts w:eastAsia="黑体"/>
      <w:b/>
      <w:color w:val="000000"/>
      <w:kern w:val="40"/>
      <w:sz w:val="32"/>
      <w:szCs w:val="32"/>
      <w:lang w:val="en-US" w:eastAsia="zh-CN" w:bidi="ar-SA"/>
    </w:rPr>
  </w:style>
  <w:style w:type="character" w:customStyle="1" w:styleId="2CharCharChar0">
    <w:name w:val="报告标题 2 Char Char Char"/>
    <w:rsid w:val="00C20BF2"/>
    <w:rPr>
      <w:rFonts w:ascii="宋体" w:eastAsia="宋体" w:hAnsi="宋体"/>
      <w:b/>
      <w:bCs/>
      <w:color w:val="000000"/>
      <w:kern w:val="2"/>
      <w:sz w:val="22"/>
      <w:lang w:val="en-US" w:eastAsia="zh-CN" w:bidi="ar-SA"/>
    </w:rPr>
  </w:style>
  <w:style w:type="character" w:customStyle="1" w:styleId="CharCharChara">
    <w:name w:val="西矿招股书第四层 （一） Char Char Char"/>
    <w:rsid w:val="00C20BF2"/>
    <w:rPr>
      <w:rFonts w:eastAsia="宋体" w:hAnsi="宋体"/>
      <w:b/>
      <w:bCs/>
      <w:sz w:val="24"/>
      <w:szCs w:val="24"/>
      <w:lang w:val="en-US" w:eastAsia="zh-CN" w:bidi="ar-SA"/>
    </w:rPr>
  </w:style>
  <w:style w:type="character" w:customStyle="1" w:styleId="1CharCharChar2">
    <w:name w:val="募集标题1 Char Char Char"/>
    <w:rsid w:val="00C20BF2"/>
    <w:rPr>
      <w:rFonts w:eastAsia="楷体_GB2312"/>
      <w:b/>
      <w:bCs/>
      <w:sz w:val="32"/>
      <w:szCs w:val="28"/>
      <w:lang w:val="en-US" w:eastAsia="zh-CN" w:bidi="ar-SA"/>
    </w:rPr>
  </w:style>
  <w:style w:type="character" w:customStyle="1" w:styleId="c-author">
    <w:name w:val="c-author"/>
    <w:basedOn w:val="a2"/>
    <w:rsid w:val="00C20BF2"/>
  </w:style>
  <w:style w:type="paragraph" w:customStyle="1" w:styleId="2ff5">
    <w:name w:val="正文2"/>
    <w:uiPriority w:val="99"/>
    <w:rsid w:val="00C20BF2"/>
    <w:pPr>
      <w:jc w:val="both"/>
    </w:pPr>
    <w:rPr>
      <w:rFonts w:ascii="Calibri" w:eastAsia="宋体" w:hAnsi="Calibri" w:cs="宋体"/>
      <w:sz w:val="21"/>
      <w:szCs w:val="21"/>
    </w:rPr>
  </w:style>
  <w:style w:type="paragraph" w:customStyle="1" w:styleId="G">
    <w:name w:val="G正文"/>
    <w:basedOn w:val="a1"/>
    <w:next w:val="a1"/>
    <w:qFormat/>
    <w:rsid w:val="00C20BF2"/>
    <w:pPr>
      <w:tabs>
        <w:tab w:val="left" w:pos="2573"/>
        <w:tab w:val="left" w:pos="8522"/>
      </w:tabs>
      <w:autoSpaceDE w:val="0"/>
      <w:autoSpaceDN w:val="0"/>
      <w:adjustRightInd w:val="0"/>
      <w:snapToGrid w:val="0"/>
      <w:spacing w:beforeLines="30" w:line="360" w:lineRule="auto"/>
      <w:ind w:firstLineChars="200" w:firstLine="200"/>
    </w:pPr>
    <w:rPr>
      <w:rFonts w:ascii="Times New Roman" w:eastAsia="仿宋" w:hAnsi="Times New Roman" w:cs="Times New Roman"/>
      <w:sz w:val="28"/>
      <w:szCs w:val="28"/>
    </w:rPr>
  </w:style>
  <w:style w:type="numbering" w:customStyle="1" w:styleId="124">
    <w:name w:val="无列表12"/>
    <w:next w:val="a4"/>
    <w:uiPriority w:val="99"/>
    <w:semiHidden/>
    <w:unhideWhenUsed/>
    <w:rsid w:val="00C20BF2"/>
  </w:style>
  <w:style w:type="numbering" w:customStyle="1" w:styleId="57">
    <w:name w:val="无列表5"/>
    <w:next w:val="a4"/>
    <w:uiPriority w:val="99"/>
    <w:semiHidden/>
    <w:unhideWhenUsed/>
    <w:rsid w:val="00C20BF2"/>
  </w:style>
  <w:style w:type="numbering" w:customStyle="1" w:styleId="132">
    <w:name w:val="无列表13"/>
    <w:next w:val="a4"/>
    <w:uiPriority w:val="99"/>
    <w:semiHidden/>
    <w:unhideWhenUsed/>
    <w:rsid w:val="00C20BF2"/>
  </w:style>
  <w:style w:type="numbering" w:customStyle="1" w:styleId="66">
    <w:name w:val="无列表6"/>
    <w:next w:val="a4"/>
    <w:uiPriority w:val="99"/>
    <w:semiHidden/>
    <w:unhideWhenUsed/>
    <w:rsid w:val="00C20BF2"/>
  </w:style>
  <w:style w:type="numbering" w:customStyle="1" w:styleId="143">
    <w:name w:val="无列表14"/>
    <w:next w:val="a4"/>
    <w:uiPriority w:val="99"/>
    <w:semiHidden/>
    <w:unhideWhenUsed/>
    <w:rsid w:val="00C20BF2"/>
  </w:style>
  <w:style w:type="character" w:customStyle="1" w:styleId="2Char0">
    <w:name w:val="报告标题 2 Char"/>
    <w:uiPriority w:val="99"/>
    <w:rsid w:val="00C20BF2"/>
    <w:rPr>
      <w:rFonts w:ascii="宋体" w:eastAsia="宋体" w:hAnsi="宋体"/>
      <w:b/>
      <w:bCs/>
      <w:color w:val="000000"/>
      <w:kern w:val="2"/>
      <w:sz w:val="22"/>
      <w:lang w:val="en-US" w:eastAsia="zh-CN" w:bidi="ar-SA"/>
    </w:rPr>
  </w:style>
  <w:style w:type="character" w:customStyle="1" w:styleId="H2Char">
    <w:name w:val="H2 Char"/>
    <w:uiPriority w:val="99"/>
    <w:rsid w:val="00C20BF2"/>
    <w:rPr>
      <w:rFonts w:ascii="Cambria" w:eastAsia="宋体" w:hAnsi="Cambria" w:cs="Times New Roman"/>
      <w:b/>
      <w:bCs/>
      <w:kern w:val="2"/>
      <w:sz w:val="32"/>
      <w:szCs w:val="32"/>
    </w:rPr>
  </w:style>
  <w:style w:type="character" w:customStyle="1" w:styleId="1CharChar3">
    <w:name w:val="标题 1 Char Char"/>
    <w:uiPriority w:val="99"/>
    <w:rsid w:val="00C20BF2"/>
    <w:rPr>
      <w:b/>
      <w:bCs/>
      <w:kern w:val="44"/>
      <w:szCs w:val="44"/>
    </w:rPr>
  </w:style>
  <w:style w:type="character" w:customStyle="1" w:styleId="CharCharf6">
    <w:name w:val="评估报告 Char Char"/>
    <w:link w:val="Charff5"/>
    <w:uiPriority w:val="99"/>
    <w:rsid w:val="00C20BF2"/>
    <w:rPr>
      <w:rFonts w:eastAsia="仿宋_GB2312"/>
      <w:sz w:val="30"/>
    </w:rPr>
  </w:style>
  <w:style w:type="paragraph" w:customStyle="1" w:styleId="Charff5">
    <w:name w:val="评估报告 Char"/>
    <w:basedOn w:val="a1"/>
    <w:link w:val="CharCharf6"/>
    <w:uiPriority w:val="99"/>
    <w:rsid w:val="00C20BF2"/>
    <w:pPr>
      <w:spacing w:line="560" w:lineRule="exact"/>
      <w:ind w:firstLineChars="200" w:firstLine="200"/>
    </w:pPr>
    <w:rPr>
      <w:rFonts w:eastAsia="仿宋_GB2312"/>
      <w:sz w:val="30"/>
      <w:szCs w:val="24"/>
    </w:rPr>
  </w:style>
  <w:style w:type="character" w:customStyle="1" w:styleId="2Char2">
    <w:name w:val="募集标题2 Char"/>
    <w:uiPriority w:val="99"/>
    <w:rsid w:val="00C20BF2"/>
    <w:rPr>
      <w:rFonts w:ascii="Times New Roman" w:eastAsia="楷体_GB2312" w:hAnsi="Times New Roman" w:cs="Times New Roman"/>
      <w:b/>
      <w:bCs/>
      <w:kern w:val="0"/>
      <w:sz w:val="28"/>
      <w:szCs w:val="28"/>
    </w:rPr>
  </w:style>
  <w:style w:type="character" w:customStyle="1" w:styleId="aff">
    <w:name w:val="题注 字符"/>
    <w:link w:val="afe"/>
    <w:uiPriority w:val="99"/>
    <w:rsid w:val="00C20BF2"/>
    <w:rPr>
      <w:rFonts w:ascii="Cambria" w:eastAsia="黑体" w:hAnsi="Cambria" w:cs="Times New Roman"/>
      <w:sz w:val="20"/>
      <w:szCs w:val="20"/>
    </w:rPr>
  </w:style>
  <w:style w:type="character" w:customStyle="1" w:styleId="Charf9">
    <w:name w:val="列出段落 Char"/>
    <w:link w:val="1f8"/>
    <w:uiPriority w:val="99"/>
    <w:rsid w:val="00C20BF2"/>
    <w:rPr>
      <w:rFonts w:ascii="Times New Roman" w:eastAsia="Arial Unicode MS" w:hAnsi="Times New Roman" w:cs="Times New Roman"/>
      <w:kern w:val="0"/>
    </w:rPr>
  </w:style>
  <w:style w:type="paragraph" w:customStyle="1" w:styleId="reader-word-layerreader-word-s1-1">
    <w:name w:val="reader-word-layer reader-word-s1-1"/>
    <w:basedOn w:val="a1"/>
    <w:uiPriority w:val="99"/>
    <w:rsid w:val="00C20BF2"/>
    <w:pPr>
      <w:spacing w:before="100" w:beforeAutospacing="1" w:after="100" w:afterAutospacing="1"/>
    </w:pPr>
    <w:rPr>
      <w:rFonts w:ascii="宋体" w:eastAsia="宋体" w:hAnsi="宋体" w:cs="宋体"/>
      <w:kern w:val="0"/>
      <w:sz w:val="24"/>
      <w:szCs w:val="24"/>
    </w:rPr>
  </w:style>
  <w:style w:type="paragraph" w:customStyle="1" w:styleId="1ffff9">
    <w:name w:val="×Ó±êÌâ1"/>
    <w:basedOn w:val="a1"/>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Times New Roman"/>
      <w:b/>
      <w:kern w:val="0"/>
      <w:sz w:val="28"/>
      <w:szCs w:val="20"/>
    </w:rPr>
  </w:style>
  <w:style w:type="paragraph" w:customStyle="1" w:styleId="reader-word-layerreader-word-s1-12">
    <w:name w:val="reader-word-layer reader-word-s1-12"/>
    <w:basedOn w:val="a1"/>
    <w:uiPriority w:val="99"/>
    <w:rsid w:val="00C20BF2"/>
    <w:pPr>
      <w:spacing w:before="100" w:beforeAutospacing="1" w:after="100" w:afterAutospacing="1"/>
    </w:pPr>
    <w:rPr>
      <w:rFonts w:ascii="宋体" w:eastAsia="宋体" w:hAnsi="宋体" w:cs="宋体"/>
      <w:kern w:val="0"/>
      <w:sz w:val="24"/>
      <w:szCs w:val="24"/>
    </w:rPr>
  </w:style>
  <w:style w:type="paragraph" w:customStyle="1" w:styleId="identication">
    <w:name w:val="identication"/>
    <w:basedOn w:val="a1"/>
    <w:next w:val="1fff"/>
    <w:uiPriority w:val="99"/>
    <w:rsid w:val="00C20BF2"/>
    <w:pPr>
      <w:spacing w:line="360" w:lineRule="auto"/>
      <w:ind w:firstLineChars="200" w:firstLine="560"/>
    </w:pPr>
    <w:rPr>
      <w:rFonts w:ascii="Times New Roman" w:eastAsia="宋体" w:hAnsi="Times New Roman" w:cs="Times New Roman"/>
      <w:sz w:val="28"/>
      <w:szCs w:val="24"/>
    </w:rPr>
  </w:style>
  <w:style w:type="paragraph" w:customStyle="1" w:styleId="3fd">
    <w:name w:val="3一后内容"/>
    <w:basedOn w:val="af3"/>
    <w:uiPriority w:val="99"/>
    <w:rsid w:val="00C20BF2"/>
    <w:pPr>
      <w:spacing w:after="0" w:line="480" w:lineRule="exact"/>
      <w:ind w:firstLine="555"/>
      <w:jc w:val="center"/>
    </w:pPr>
    <w:rPr>
      <w:rFonts w:ascii="仿宋_GB2312" w:eastAsia="仿宋_GB2312" w:hAnsi="宋体" w:cs="Times New Roman"/>
      <w:b/>
      <w:bCs/>
      <w:color w:val="000000"/>
      <w:sz w:val="28"/>
      <w:szCs w:val="32"/>
    </w:rPr>
  </w:style>
  <w:style w:type="character" w:customStyle="1" w:styleId="FootnoteTextCharChar">
    <w:name w:val="Footnote Text Char Char"/>
    <w:aliases w:val="Footnote Text Char1 Char,Footnote Text Char2 Char,Footnote Text Char11 Char,Footnote Text Char3 Char,Footnote Text Char4 Char,Footnote Text Char5 Char,Footnote Text Char6 Char,Footnote Text Char12 Char,Footnote Text Char21 Char"/>
    <w:rsid w:val="00C20BF2"/>
    <w:rPr>
      <w:rFonts w:eastAsia="宋体" w:cs="Times New Roman"/>
      <w:kern w:val="2"/>
      <w:sz w:val="18"/>
      <w:szCs w:val="18"/>
      <w:lang w:val="en-US" w:eastAsia="zh-CN" w:bidi="ar-SA"/>
    </w:rPr>
  </w:style>
  <w:style w:type="paragraph" w:customStyle="1" w:styleId="afffffffffffff5">
    <w:name w:val="募正文"/>
    <w:basedOn w:val="a1"/>
    <w:link w:val="Charff6"/>
    <w:qFormat/>
    <w:rsid w:val="00C20BF2"/>
    <w:pPr>
      <w:spacing w:beforeLines="50" w:line="360" w:lineRule="auto"/>
      <w:ind w:firstLineChars="200" w:firstLine="480"/>
    </w:pPr>
    <w:rPr>
      <w:rFonts w:ascii="仿宋_GB2312" w:eastAsia="仿宋_GB2312" w:hAnsi="Calibri" w:cs="Times New Roman"/>
      <w:kern w:val="0"/>
      <w:sz w:val="24"/>
      <w:szCs w:val="24"/>
    </w:rPr>
  </w:style>
  <w:style w:type="paragraph" w:customStyle="1" w:styleId="afffffffffffff6">
    <w:name w:val="募标二"/>
    <w:basedOn w:val="20"/>
    <w:link w:val="Charff7"/>
    <w:qFormat/>
    <w:rsid w:val="00C20BF2"/>
    <w:pPr>
      <w:spacing w:beforeLines="50" w:after="0" w:line="240" w:lineRule="auto"/>
    </w:pPr>
    <w:rPr>
      <w:rFonts w:ascii="Cambria" w:eastAsia="宋体" w:hAnsi="Cambria" w:cs="Times New Roman"/>
      <w:b w:val="0"/>
      <w:bCs w:val="0"/>
      <w:kern w:val="0"/>
      <w:sz w:val="30"/>
      <w:szCs w:val="30"/>
    </w:rPr>
  </w:style>
  <w:style w:type="character" w:customStyle="1" w:styleId="Charff6">
    <w:name w:val="募正文 Char"/>
    <w:basedOn w:val="a2"/>
    <w:link w:val="afffffffffffff5"/>
    <w:qFormat/>
    <w:rsid w:val="00C20BF2"/>
    <w:rPr>
      <w:rFonts w:ascii="仿宋_GB2312" w:eastAsia="仿宋_GB2312" w:hAnsi="Calibri" w:cs="Times New Roman"/>
      <w:kern w:val="0"/>
    </w:rPr>
  </w:style>
  <w:style w:type="character" w:customStyle="1" w:styleId="Charff7">
    <w:name w:val="募标二 Char"/>
    <w:link w:val="afffffffffffff6"/>
    <w:qFormat/>
    <w:rsid w:val="00C20BF2"/>
    <w:rPr>
      <w:rFonts w:ascii="Cambria" w:eastAsia="宋体" w:hAnsi="Cambria" w:cs="Times New Roman"/>
      <w:kern w:val="0"/>
      <w:sz w:val="30"/>
      <w:szCs w:val="30"/>
    </w:rPr>
  </w:style>
  <w:style w:type="numbering" w:customStyle="1" w:styleId="76">
    <w:name w:val="无列表7"/>
    <w:next w:val="a4"/>
    <w:uiPriority w:val="99"/>
    <w:semiHidden/>
    <w:unhideWhenUsed/>
    <w:rsid w:val="00C20BF2"/>
  </w:style>
  <w:style w:type="numbering" w:customStyle="1" w:styleId="151">
    <w:name w:val="无列表15"/>
    <w:next w:val="a4"/>
    <w:uiPriority w:val="99"/>
    <w:semiHidden/>
    <w:unhideWhenUsed/>
    <w:rsid w:val="00C20BF2"/>
  </w:style>
  <w:style w:type="numbering" w:customStyle="1" w:styleId="1121">
    <w:name w:val="无列表112"/>
    <w:next w:val="a4"/>
    <w:uiPriority w:val="99"/>
    <w:semiHidden/>
    <w:unhideWhenUsed/>
    <w:rsid w:val="00C20BF2"/>
  </w:style>
  <w:style w:type="numbering" w:customStyle="1" w:styleId="11110">
    <w:name w:val="无列表1111"/>
    <w:next w:val="a4"/>
    <w:uiPriority w:val="99"/>
    <w:semiHidden/>
    <w:unhideWhenUsed/>
    <w:rsid w:val="00C20BF2"/>
  </w:style>
  <w:style w:type="numbering" w:customStyle="1" w:styleId="21d">
    <w:name w:val="无列表21"/>
    <w:next w:val="a4"/>
    <w:uiPriority w:val="99"/>
    <w:semiHidden/>
    <w:unhideWhenUsed/>
    <w:rsid w:val="00C20BF2"/>
  </w:style>
  <w:style w:type="numbering" w:customStyle="1" w:styleId="319">
    <w:name w:val="无列表31"/>
    <w:next w:val="a4"/>
    <w:uiPriority w:val="99"/>
    <w:semiHidden/>
    <w:unhideWhenUsed/>
    <w:rsid w:val="00C20BF2"/>
  </w:style>
  <w:style w:type="numbering" w:customStyle="1" w:styleId="415">
    <w:name w:val="无列表41"/>
    <w:next w:val="a4"/>
    <w:uiPriority w:val="99"/>
    <w:semiHidden/>
    <w:unhideWhenUsed/>
    <w:rsid w:val="00C20BF2"/>
  </w:style>
  <w:style w:type="numbering" w:customStyle="1" w:styleId="1212">
    <w:name w:val="无列表121"/>
    <w:next w:val="a4"/>
    <w:uiPriority w:val="99"/>
    <w:semiHidden/>
    <w:unhideWhenUsed/>
    <w:rsid w:val="00C20BF2"/>
  </w:style>
  <w:style w:type="numbering" w:customStyle="1" w:styleId="514">
    <w:name w:val="无列表51"/>
    <w:next w:val="a4"/>
    <w:uiPriority w:val="99"/>
    <w:semiHidden/>
    <w:unhideWhenUsed/>
    <w:rsid w:val="00C20BF2"/>
  </w:style>
  <w:style w:type="numbering" w:customStyle="1" w:styleId="1310">
    <w:name w:val="无列表131"/>
    <w:next w:val="a4"/>
    <w:uiPriority w:val="99"/>
    <w:semiHidden/>
    <w:unhideWhenUsed/>
    <w:rsid w:val="00C20BF2"/>
  </w:style>
  <w:style w:type="numbering" w:customStyle="1" w:styleId="611">
    <w:name w:val="无列表61"/>
    <w:next w:val="a4"/>
    <w:uiPriority w:val="99"/>
    <w:semiHidden/>
    <w:unhideWhenUsed/>
    <w:rsid w:val="00C20BF2"/>
  </w:style>
  <w:style w:type="numbering" w:customStyle="1" w:styleId="1410">
    <w:name w:val="无列表141"/>
    <w:next w:val="a4"/>
    <w:uiPriority w:val="99"/>
    <w:semiHidden/>
    <w:unhideWhenUsed/>
    <w:rsid w:val="00C20BF2"/>
  </w:style>
  <w:style w:type="table" w:customStyle="1" w:styleId="515">
    <w:name w:val="网格型51"/>
    <w:basedOn w:val="a3"/>
    <w:next w:val="a9"/>
    <w:uiPriority w:val="59"/>
    <w:qFormat/>
    <w:rsid w:val="00C20BF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
    <w:name w:val="网格型61"/>
    <w:basedOn w:val="a3"/>
    <w:next w:val="a9"/>
    <w:uiPriority w:val="59"/>
    <w:qFormat/>
    <w:rsid w:val="00C20BF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2f1">
    <w:name w:val="批注主题 Char2"/>
    <w:uiPriority w:val="99"/>
    <w:semiHidden/>
    <w:locked/>
    <w:rsid w:val="00C20BF2"/>
    <w:rPr>
      <w:rFonts w:ascii="Times New Roman" w:eastAsia="宋体" w:hAnsi="Times New Roman" w:cs="Times New Roman"/>
      <w:b/>
      <w:bCs/>
      <w:sz w:val="24"/>
      <w:szCs w:val="24"/>
    </w:rPr>
  </w:style>
  <w:style w:type="character" w:customStyle="1" w:styleId="1ffffa">
    <w:name w:val="已访问的超链接1"/>
    <w:uiPriority w:val="99"/>
    <w:rsid w:val="00C20BF2"/>
    <w:rPr>
      <w:color w:val="800080"/>
      <w:u w:val="single"/>
    </w:rPr>
  </w:style>
  <w:style w:type="table" w:styleId="58">
    <w:name w:val="Table Grid 5"/>
    <w:basedOn w:val="a3"/>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paragraph" w:customStyle="1" w:styleId="Picturecaption3">
    <w:name w:val="Picture caption (3)"/>
    <w:basedOn w:val="a1"/>
    <w:link w:val="Picturecaption3Exact"/>
    <w:uiPriority w:val="99"/>
    <w:rsid w:val="00C20BF2"/>
    <w:pPr>
      <w:shd w:val="clear" w:color="auto" w:fill="FFFFFF"/>
      <w:spacing w:line="240" w:lineRule="atLeast"/>
    </w:pPr>
    <w:rPr>
      <w:rFonts w:ascii="宋体" w:eastAsia="宋体" w:hAnsi="Times New Roman" w:cs="Times New Roman"/>
      <w:spacing w:val="9"/>
      <w:kern w:val="0"/>
      <w:sz w:val="20"/>
      <w:szCs w:val="20"/>
    </w:rPr>
  </w:style>
  <w:style w:type="paragraph" w:customStyle="1" w:styleId="Bodytext10">
    <w:name w:val="Body text (10)"/>
    <w:basedOn w:val="a1"/>
    <w:link w:val="Bodytext100"/>
    <w:uiPriority w:val="99"/>
    <w:rsid w:val="00C20BF2"/>
    <w:pPr>
      <w:shd w:val="clear" w:color="auto" w:fill="FFFFFF"/>
      <w:spacing w:before="600" w:after="540" w:line="240" w:lineRule="atLeast"/>
    </w:pPr>
    <w:rPr>
      <w:rFonts w:ascii="宋体" w:eastAsia="宋体" w:hAnsi="Times New Roman" w:cs="Times New Roman"/>
      <w:spacing w:val="20"/>
      <w:kern w:val="0"/>
      <w:sz w:val="17"/>
      <w:szCs w:val="17"/>
      <w:lang w:eastAsia="en-US"/>
    </w:rPr>
  </w:style>
  <w:style w:type="paragraph" w:customStyle="1" w:styleId="Bodytext6">
    <w:name w:val="Body text (6)"/>
    <w:basedOn w:val="a1"/>
    <w:link w:val="Bodytext60"/>
    <w:uiPriority w:val="99"/>
    <w:rsid w:val="00C20BF2"/>
    <w:pPr>
      <w:shd w:val="clear" w:color="auto" w:fill="FFFFFF"/>
      <w:spacing w:before="780" w:line="485" w:lineRule="exact"/>
      <w:ind w:firstLine="580"/>
      <w:jc w:val="distribute"/>
    </w:pPr>
    <w:rPr>
      <w:rFonts w:ascii="宋体" w:eastAsia="宋体" w:hAnsi="Times New Roman" w:cs="Times New Roman"/>
      <w:kern w:val="0"/>
      <w:sz w:val="29"/>
      <w:szCs w:val="29"/>
    </w:rPr>
  </w:style>
  <w:style w:type="paragraph" w:customStyle="1" w:styleId="Picturecaption2">
    <w:name w:val="Picture caption (2)"/>
    <w:basedOn w:val="a1"/>
    <w:link w:val="Picturecaption2Exact"/>
    <w:uiPriority w:val="99"/>
    <w:rsid w:val="00C20BF2"/>
    <w:pPr>
      <w:shd w:val="clear" w:color="auto" w:fill="FFFFFF"/>
      <w:spacing w:line="240" w:lineRule="atLeast"/>
    </w:pPr>
    <w:rPr>
      <w:rFonts w:ascii="宋体" w:eastAsia="宋体" w:hAnsi="Times New Roman" w:cs="Times New Roman"/>
      <w:spacing w:val="103"/>
      <w:kern w:val="0"/>
      <w:sz w:val="19"/>
      <w:szCs w:val="19"/>
    </w:rPr>
  </w:style>
  <w:style w:type="paragraph" w:customStyle="1" w:styleId="Heading81">
    <w:name w:val="Heading #81"/>
    <w:basedOn w:val="a1"/>
    <w:link w:val="Heading8"/>
    <w:uiPriority w:val="99"/>
    <w:rsid w:val="00C20BF2"/>
    <w:pPr>
      <w:shd w:val="clear" w:color="auto" w:fill="FFFFFF"/>
      <w:spacing w:before="360" w:line="240" w:lineRule="atLeast"/>
      <w:outlineLvl w:val="7"/>
    </w:pPr>
    <w:rPr>
      <w:rFonts w:ascii="宋体" w:eastAsia="宋体" w:hAnsi="Times New Roman" w:cs="Times New Roman"/>
      <w:kern w:val="0"/>
      <w:sz w:val="22"/>
    </w:rPr>
  </w:style>
  <w:style w:type="paragraph" w:customStyle="1" w:styleId="Footnote2">
    <w:name w:val="Footnote (2)"/>
    <w:basedOn w:val="a1"/>
    <w:link w:val="Footnote20"/>
    <w:uiPriority w:val="99"/>
    <w:rsid w:val="00C20BF2"/>
    <w:pPr>
      <w:shd w:val="clear" w:color="auto" w:fill="FFFFFF"/>
      <w:spacing w:before="60" w:line="240" w:lineRule="atLeast"/>
      <w:jc w:val="center"/>
    </w:pPr>
    <w:rPr>
      <w:rFonts w:ascii="宋体" w:eastAsia="宋体" w:hAnsi="Times New Roman" w:cs="Times New Roman"/>
      <w:spacing w:val="20"/>
      <w:kern w:val="0"/>
      <w:sz w:val="17"/>
      <w:szCs w:val="17"/>
    </w:rPr>
  </w:style>
  <w:style w:type="paragraph" w:customStyle="1" w:styleId="afffffffffffff7">
    <w:name w:val="¨¨????¡À¡¡ìº??"/>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afffffffffffff8">
    <w:name w:val="标题（一）"/>
    <w:basedOn w:val="312"/>
    <w:uiPriority w:val="99"/>
    <w:rsid w:val="00C20BF2"/>
    <w:pPr>
      <w:keepNext/>
      <w:keepLines/>
      <w:autoSpaceDE/>
      <w:autoSpaceDN/>
      <w:adjustRightInd/>
      <w:snapToGrid/>
      <w:spacing w:before="120" w:after="120" w:line="360" w:lineRule="auto"/>
    </w:pPr>
    <w:rPr>
      <w:rFonts w:ascii="Times New Roman" w:eastAsia="黑体" w:hAnsi="Times New Roman"/>
      <w:b w:val="0"/>
      <w:bCs w:val="0"/>
      <w:kern w:val="2"/>
      <w:sz w:val="28"/>
      <w:szCs w:val="28"/>
      <w:lang w:eastAsia="zh-CN"/>
    </w:rPr>
  </w:style>
  <w:style w:type="paragraph" w:customStyle="1" w:styleId="Heading3">
    <w:name w:val="Heading #3"/>
    <w:basedOn w:val="a1"/>
    <w:link w:val="Heading30"/>
    <w:uiPriority w:val="99"/>
    <w:rsid w:val="00C20BF2"/>
    <w:pPr>
      <w:shd w:val="clear" w:color="auto" w:fill="FFFFFF"/>
      <w:spacing w:after="780" w:line="240" w:lineRule="atLeast"/>
      <w:jc w:val="center"/>
      <w:outlineLvl w:val="2"/>
    </w:pPr>
    <w:rPr>
      <w:rFonts w:ascii="宋体" w:eastAsia="宋体" w:hAnsi="Times New Roman" w:cs="Times New Roman"/>
      <w:kern w:val="0"/>
      <w:sz w:val="35"/>
      <w:szCs w:val="35"/>
    </w:rPr>
  </w:style>
  <w:style w:type="paragraph" w:customStyle="1" w:styleId="Bodytext15">
    <w:name w:val="Body text (15)"/>
    <w:basedOn w:val="a1"/>
    <w:link w:val="Bodytext150"/>
    <w:uiPriority w:val="99"/>
    <w:rsid w:val="00C20BF2"/>
    <w:pPr>
      <w:shd w:val="clear" w:color="auto" w:fill="FFFFFF"/>
      <w:spacing w:after="600" w:line="240" w:lineRule="atLeast"/>
    </w:pPr>
    <w:rPr>
      <w:rFonts w:ascii="宋体" w:eastAsia="宋体" w:hAnsi="Times New Roman" w:cs="Times New Roman"/>
      <w:kern w:val="0"/>
      <w:sz w:val="20"/>
      <w:szCs w:val="20"/>
    </w:rPr>
  </w:style>
  <w:style w:type="paragraph" w:customStyle="1" w:styleId="Bodytext3">
    <w:name w:val="Body text (3)"/>
    <w:basedOn w:val="a1"/>
    <w:link w:val="Bodytext30"/>
    <w:uiPriority w:val="99"/>
    <w:rsid w:val="00C20BF2"/>
    <w:pPr>
      <w:shd w:val="clear" w:color="auto" w:fill="FFFFFF"/>
      <w:spacing w:line="446" w:lineRule="exact"/>
      <w:jc w:val="distribute"/>
    </w:pPr>
    <w:rPr>
      <w:rFonts w:ascii="宋体" w:eastAsia="宋体" w:hAnsi="Times New Roman" w:cs="Times New Roman"/>
      <w:spacing w:val="20"/>
      <w:kern w:val="0"/>
      <w:sz w:val="26"/>
      <w:szCs w:val="26"/>
    </w:rPr>
  </w:style>
  <w:style w:type="paragraph" w:customStyle="1" w:styleId="Tableofcontents3">
    <w:name w:val="Table of contents (3)"/>
    <w:basedOn w:val="a1"/>
    <w:link w:val="Tableofcontents30"/>
    <w:uiPriority w:val="99"/>
    <w:rsid w:val="00C20BF2"/>
    <w:pPr>
      <w:shd w:val="clear" w:color="auto" w:fill="FFFFFF"/>
      <w:spacing w:line="370" w:lineRule="exact"/>
    </w:pPr>
    <w:rPr>
      <w:rFonts w:ascii="宋体" w:eastAsia="宋体" w:hAnsi="Times New Roman" w:cs="Times New Roman"/>
      <w:spacing w:val="20"/>
      <w:kern w:val="0"/>
      <w:sz w:val="20"/>
      <w:szCs w:val="20"/>
    </w:rPr>
  </w:style>
  <w:style w:type="paragraph" w:customStyle="1" w:styleId="PlainText1">
    <w:name w:val="Plain Text1"/>
    <w:basedOn w:val="a1"/>
    <w:uiPriority w:val="99"/>
    <w:rsid w:val="00C20BF2"/>
    <w:pPr>
      <w:adjustRightInd w:val="0"/>
      <w:spacing w:after="120" w:line="300" w:lineRule="auto"/>
    </w:pPr>
    <w:rPr>
      <w:rFonts w:ascii="Courier New" w:eastAsia="宋体" w:hAnsi="Courier New" w:cs="Courier New"/>
      <w:szCs w:val="21"/>
    </w:rPr>
  </w:style>
  <w:style w:type="paragraph" w:customStyle="1" w:styleId="Bodytext9">
    <w:name w:val="Body text (9)"/>
    <w:basedOn w:val="a1"/>
    <w:link w:val="Bodytext9Exact"/>
    <w:uiPriority w:val="99"/>
    <w:rsid w:val="00C20BF2"/>
    <w:pPr>
      <w:shd w:val="clear" w:color="auto" w:fill="FFFFFF"/>
      <w:spacing w:line="240" w:lineRule="atLeast"/>
    </w:pPr>
    <w:rPr>
      <w:rFonts w:ascii="Gungsuh" w:eastAsia="Gungsuh" w:hAnsi="Times New Roman" w:cs="Times New Roman"/>
      <w:kern w:val="0"/>
      <w:szCs w:val="21"/>
    </w:rPr>
  </w:style>
  <w:style w:type="paragraph" w:customStyle="1" w:styleId="Tablecaption4">
    <w:name w:val="Table caption (4)"/>
    <w:basedOn w:val="a1"/>
    <w:link w:val="Tablecaption40"/>
    <w:uiPriority w:val="99"/>
    <w:rsid w:val="00C20BF2"/>
    <w:pPr>
      <w:shd w:val="clear" w:color="auto" w:fill="FFFFFF"/>
      <w:spacing w:line="235" w:lineRule="exact"/>
      <w:jc w:val="distribute"/>
    </w:pPr>
    <w:rPr>
      <w:rFonts w:ascii="宋体" w:eastAsia="宋体" w:hAnsi="Times New Roman" w:cs="Times New Roman"/>
      <w:kern w:val="0"/>
      <w:sz w:val="20"/>
      <w:szCs w:val="20"/>
    </w:rPr>
  </w:style>
  <w:style w:type="paragraph" w:customStyle="1" w:styleId="MSGENFONTSTYLENAMETEMPLATEROLENUMBERMSGENFONTSTYLENAMEBYROLETEXT169">
    <w:name w:val="MSG_EN_FONT_STYLE_NAME_TEMPLATE_ROLE_NUMBER MSG_EN_FONT_STYLE_NAME_BY_ROLE_TEXT 169"/>
    <w:basedOn w:val="a1"/>
    <w:link w:val="MSGENFONTSTYLENAMETEMPLATEROLENUMBERMSGENFONTSTYLENAMEBYROLETEXT1690"/>
    <w:uiPriority w:val="99"/>
    <w:rsid w:val="00C20BF2"/>
    <w:pPr>
      <w:shd w:val="clear" w:color="auto" w:fill="FFFFFF"/>
      <w:spacing w:line="240" w:lineRule="atLeast"/>
      <w:jc w:val="center"/>
    </w:pPr>
    <w:rPr>
      <w:rFonts w:ascii="宋体" w:eastAsia="宋体" w:hAnsi="Times New Roman" w:cs="Times New Roman"/>
      <w:kern w:val="0"/>
      <w:sz w:val="19"/>
      <w:szCs w:val="19"/>
    </w:rPr>
  </w:style>
  <w:style w:type="paragraph" w:customStyle="1" w:styleId="Bodytext14">
    <w:name w:val="Body text (14)"/>
    <w:basedOn w:val="a1"/>
    <w:link w:val="Bodytext14Exact"/>
    <w:uiPriority w:val="99"/>
    <w:rsid w:val="00C20BF2"/>
    <w:pPr>
      <w:shd w:val="clear" w:color="auto" w:fill="FFFFFF"/>
      <w:spacing w:line="240" w:lineRule="atLeast"/>
    </w:pPr>
    <w:rPr>
      <w:rFonts w:ascii="宋体" w:eastAsia="宋体" w:hAnsi="Times New Roman" w:cs="Times New Roman"/>
      <w:spacing w:val="103"/>
      <w:kern w:val="0"/>
      <w:sz w:val="19"/>
      <w:szCs w:val="19"/>
    </w:rPr>
  </w:style>
  <w:style w:type="paragraph" w:customStyle="1" w:styleId="Bodytext11">
    <w:name w:val="Body text1"/>
    <w:basedOn w:val="a1"/>
    <w:link w:val="Bodytext"/>
    <w:uiPriority w:val="99"/>
    <w:rsid w:val="00C20BF2"/>
    <w:pPr>
      <w:shd w:val="clear" w:color="auto" w:fill="FFFFFF"/>
      <w:spacing w:after="660" w:line="240" w:lineRule="atLeast"/>
      <w:jc w:val="center"/>
    </w:pPr>
    <w:rPr>
      <w:rFonts w:ascii="宋体" w:eastAsia="宋体" w:hAnsi="Times New Roman" w:cs="Times New Roman"/>
      <w:kern w:val="0"/>
      <w:sz w:val="22"/>
    </w:rPr>
  </w:style>
  <w:style w:type="paragraph" w:customStyle="1" w:styleId="11d">
    <w:name w:val="文本块11"/>
    <w:basedOn w:val="a1"/>
    <w:uiPriority w:val="99"/>
    <w:rsid w:val="00C20BF2"/>
    <w:pPr>
      <w:ind w:leftChars="184" w:left="428" w:rightChars="70" w:right="147" w:hangingChars="20" w:hanging="42"/>
    </w:pPr>
    <w:rPr>
      <w:rFonts w:ascii="Times New Roman" w:eastAsia="宋体" w:hAnsi="Times New Roman" w:cs="Times New Roman"/>
      <w:szCs w:val="21"/>
    </w:rPr>
  </w:style>
  <w:style w:type="paragraph" w:customStyle="1" w:styleId="Footnote">
    <w:name w:val="Footnote"/>
    <w:basedOn w:val="a1"/>
    <w:link w:val="Footnote0"/>
    <w:uiPriority w:val="99"/>
    <w:rsid w:val="00C20BF2"/>
    <w:pPr>
      <w:shd w:val="clear" w:color="auto" w:fill="FFFFFF"/>
      <w:spacing w:after="60" w:line="240" w:lineRule="atLeast"/>
    </w:pPr>
    <w:rPr>
      <w:rFonts w:ascii="宋体" w:eastAsia="宋体" w:hAnsi="Times New Roman" w:cs="Times New Roman"/>
      <w:kern w:val="0"/>
      <w:sz w:val="20"/>
      <w:szCs w:val="20"/>
    </w:rPr>
  </w:style>
  <w:style w:type="paragraph" w:customStyle="1" w:styleId="Heading7">
    <w:name w:val="Heading #7"/>
    <w:basedOn w:val="a1"/>
    <w:link w:val="Heading70"/>
    <w:uiPriority w:val="99"/>
    <w:rsid w:val="00C20BF2"/>
    <w:pPr>
      <w:shd w:val="clear" w:color="auto" w:fill="FFFFFF"/>
      <w:spacing w:line="389" w:lineRule="exact"/>
      <w:ind w:firstLine="500"/>
      <w:jc w:val="distribute"/>
      <w:outlineLvl w:val="6"/>
    </w:pPr>
    <w:rPr>
      <w:rFonts w:ascii="宋体" w:eastAsia="宋体" w:hAnsi="Times New Roman" w:cs="Times New Roman"/>
      <w:kern w:val="0"/>
      <w:sz w:val="22"/>
    </w:rPr>
  </w:style>
  <w:style w:type="paragraph" w:customStyle="1" w:styleId="Heading11">
    <w:name w:val="Heading #11"/>
    <w:basedOn w:val="a1"/>
    <w:link w:val="Heading1"/>
    <w:uiPriority w:val="99"/>
    <w:rsid w:val="00C20BF2"/>
    <w:pPr>
      <w:shd w:val="clear" w:color="auto" w:fill="FFFFFF"/>
      <w:spacing w:before="660" w:line="240" w:lineRule="atLeast"/>
      <w:jc w:val="distribute"/>
      <w:outlineLvl w:val="0"/>
    </w:pPr>
    <w:rPr>
      <w:rFonts w:ascii="宋体" w:eastAsia="宋体" w:hAnsi="Times New Roman" w:cs="Times New Roman"/>
      <w:spacing w:val="20"/>
      <w:w w:val="120"/>
      <w:kern w:val="0"/>
      <w:sz w:val="41"/>
      <w:szCs w:val="41"/>
    </w:rPr>
  </w:style>
  <w:style w:type="paragraph" w:customStyle="1" w:styleId="Bodytext16">
    <w:name w:val="Body text (16)"/>
    <w:basedOn w:val="a1"/>
    <w:link w:val="Bodytext160"/>
    <w:uiPriority w:val="99"/>
    <w:rsid w:val="00C20BF2"/>
    <w:pPr>
      <w:shd w:val="clear" w:color="auto" w:fill="FFFFFF"/>
      <w:spacing w:line="370" w:lineRule="exact"/>
    </w:pPr>
    <w:rPr>
      <w:rFonts w:ascii="宋体" w:eastAsia="宋体" w:hAnsi="Times New Roman" w:cs="Times New Roman"/>
      <w:w w:val="150"/>
      <w:kern w:val="0"/>
      <w:sz w:val="8"/>
      <w:szCs w:val="8"/>
    </w:rPr>
  </w:style>
  <w:style w:type="paragraph" w:customStyle="1" w:styleId="Tablecaption3">
    <w:name w:val="Table caption (3)"/>
    <w:basedOn w:val="a1"/>
    <w:link w:val="Tablecaption30"/>
    <w:uiPriority w:val="99"/>
    <w:rsid w:val="00C20BF2"/>
    <w:pPr>
      <w:shd w:val="clear" w:color="auto" w:fill="FFFFFF"/>
      <w:spacing w:line="240" w:lineRule="atLeast"/>
    </w:pPr>
    <w:rPr>
      <w:rFonts w:ascii="宋体" w:eastAsia="宋体" w:hAnsi="Times New Roman" w:cs="Times New Roman"/>
      <w:spacing w:val="20"/>
      <w:kern w:val="0"/>
      <w:sz w:val="17"/>
      <w:szCs w:val="17"/>
    </w:rPr>
  </w:style>
  <w:style w:type="paragraph" w:customStyle="1" w:styleId="Picturecaption">
    <w:name w:val="Picture caption"/>
    <w:basedOn w:val="a1"/>
    <w:link w:val="PicturecaptionExact"/>
    <w:uiPriority w:val="99"/>
    <w:rsid w:val="00C20BF2"/>
    <w:pPr>
      <w:shd w:val="clear" w:color="auto" w:fill="FFFFFF"/>
      <w:spacing w:after="60" w:line="240" w:lineRule="atLeast"/>
    </w:pPr>
    <w:rPr>
      <w:rFonts w:ascii="宋体" w:eastAsia="宋体" w:hAnsi="Times New Roman" w:cs="Times New Roman"/>
      <w:kern w:val="0"/>
      <w:sz w:val="19"/>
      <w:szCs w:val="19"/>
    </w:rPr>
  </w:style>
  <w:style w:type="paragraph" w:customStyle="1" w:styleId="MSGENFONTSTYLENAMETEMPLATEROLENUMBERMSGENFONTSTYLENAMEBYROLETEXT271">
    <w:name w:val="MSG_EN_FONT_STYLE_NAME_TEMPLATE_ROLE_NUMBER MSG_EN_FONT_STYLE_NAME_BY_ROLE_TEXT 271"/>
    <w:basedOn w:val="a1"/>
    <w:link w:val="MSGENFONTSTYLENAMETEMPLATEROLENUMBERMSGENFONTSTYLENAMEBYROLETEXT27"/>
    <w:uiPriority w:val="99"/>
    <w:rsid w:val="00C20BF2"/>
    <w:pPr>
      <w:shd w:val="clear" w:color="auto" w:fill="FFFFFF"/>
      <w:spacing w:line="240" w:lineRule="atLeast"/>
    </w:pPr>
    <w:rPr>
      <w:rFonts w:ascii="宋体" w:eastAsia="宋体" w:hAnsi="Times New Roman" w:cs="Times New Roman"/>
      <w:kern w:val="0"/>
      <w:sz w:val="19"/>
      <w:szCs w:val="19"/>
    </w:rPr>
  </w:style>
  <w:style w:type="paragraph" w:customStyle="1" w:styleId="Bodytext13">
    <w:name w:val="Body text (13)"/>
    <w:basedOn w:val="a1"/>
    <w:link w:val="Bodytext130"/>
    <w:uiPriority w:val="99"/>
    <w:rsid w:val="00C20BF2"/>
    <w:pPr>
      <w:shd w:val="clear" w:color="auto" w:fill="FFFFFF"/>
      <w:spacing w:line="389" w:lineRule="exact"/>
    </w:pPr>
    <w:rPr>
      <w:rFonts w:ascii="宋体" w:eastAsia="宋体" w:hAnsi="Times New Roman" w:cs="Times New Roman"/>
      <w:b/>
      <w:bCs/>
      <w:kern w:val="0"/>
      <w:sz w:val="23"/>
      <w:szCs w:val="23"/>
    </w:rPr>
  </w:style>
  <w:style w:type="paragraph" w:customStyle="1" w:styleId="Heading62">
    <w:name w:val="Heading #6 (2)"/>
    <w:basedOn w:val="a1"/>
    <w:link w:val="Heading620"/>
    <w:uiPriority w:val="99"/>
    <w:rsid w:val="00C20BF2"/>
    <w:pPr>
      <w:shd w:val="clear" w:color="auto" w:fill="FFFFFF"/>
      <w:spacing w:before="360" w:after="120" w:line="240" w:lineRule="atLeast"/>
      <w:jc w:val="center"/>
      <w:outlineLvl w:val="5"/>
    </w:pPr>
    <w:rPr>
      <w:rFonts w:ascii="宋体" w:eastAsia="宋体" w:hAnsi="Times New Roman" w:cs="Times New Roman"/>
      <w:spacing w:val="20"/>
      <w:kern w:val="0"/>
      <w:sz w:val="17"/>
      <w:szCs w:val="17"/>
    </w:rPr>
  </w:style>
  <w:style w:type="paragraph" w:customStyle="1" w:styleId="MSGENFONTSTYLENAMETEMPLATEROLENUMBERMSGENFONTSTYLENAMEBYROLETEXT1691">
    <w:name w:val="MSG_EN_FONT_STYLE_NAME_TEMPLATE_ROLE_NUMBER MSG_EN_FONT_STYLE_NAME_BY_ROLE_TEXT 1691"/>
    <w:basedOn w:val="a1"/>
    <w:uiPriority w:val="99"/>
    <w:rsid w:val="00C20BF2"/>
    <w:pPr>
      <w:shd w:val="clear" w:color="auto" w:fill="FFFFFF"/>
      <w:spacing w:line="240" w:lineRule="atLeast"/>
      <w:jc w:val="center"/>
    </w:pPr>
    <w:rPr>
      <w:rFonts w:ascii="宋体" w:eastAsia="宋体" w:hAnsi="宋体" w:cs="宋体"/>
      <w:sz w:val="19"/>
      <w:szCs w:val="19"/>
    </w:rPr>
  </w:style>
  <w:style w:type="paragraph" w:customStyle="1" w:styleId="11e">
    <w:name w:val="普通(网站)11"/>
    <w:basedOn w:val="a1"/>
    <w:uiPriority w:val="99"/>
    <w:rsid w:val="00C20BF2"/>
    <w:rPr>
      <w:rFonts w:ascii="Times New Roman" w:eastAsia="宋体" w:hAnsi="Times New Roman" w:cs="Times New Roman"/>
      <w:sz w:val="24"/>
      <w:szCs w:val="24"/>
    </w:rPr>
  </w:style>
  <w:style w:type="paragraph" w:customStyle="1" w:styleId="Bodytext8">
    <w:name w:val="Body text (8)"/>
    <w:basedOn w:val="a1"/>
    <w:link w:val="Bodytext8Exact"/>
    <w:uiPriority w:val="99"/>
    <w:rsid w:val="00C20BF2"/>
    <w:pPr>
      <w:shd w:val="clear" w:color="auto" w:fill="FFFFFF"/>
      <w:spacing w:line="240" w:lineRule="atLeast"/>
    </w:pPr>
    <w:rPr>
      <w:rFonts w:ascii="Gungsuh" w:eastAsia="Gungsuh" w:hAnsi="Times New Roman" w:cs="Times New Roman"/>
      <w:spacing w:val="101"/>
      <w:kern w:val="0"/>
      <w:sz w:val="12"/>
      <w:szCs w:val="12"/>
    </w:rPr>
  </w:style>
  <w:style w:type="paragraph" w:customStyle="1" w:styleId="afffffffffffff9">
    <w:name w:val="×??Ó¡À¡§ºÌ"/>
    <w:basedOn w:val="a1"/>
    <w:uiPriority w:val="99"/>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Arial Black"/>
      <w:b/>
      <w:bCs/>
      <w:kern w:val="0"/>
      <w:sz w:val="28"/>
      <w:szCs w:val="28"/>
    </w:rPr>
  </w:style>
  <w:style w:type="paragraph" w:customStyle="1" w:styleId="Bodytext110">
    <w:name w:val="Body text (11)"/>
    <w:basedOn w:val="a1"/>
    <w:link w:val="Bodytext111"/>
    <w:uiPriority w:val="99"/>
    <w:rsid w:val="00C20BF2"/>
    <w:pPr>
      <w:shd w:val="clear" w:color="auto" w:fill="FFFFFF"/>
      <w:spacing w:line="240" w:lineRule="atLeast"/>
      <w:jc w:val="center"/>
    </w:pPr>
    <w:rPr>
      <w:rFonts w:ascii="宋体" w:eastAsia="宋体" w:hAnsi="Times New Roman" w:cs="Times New Roman"/>
      <w:kern w:val="0"/>
      <w:sz w:val="17"/>
      <w:szCs w:val="17"/>
    </w:rPr>
  </w:style>
  <w:style w:type="paragraph" w:customStyle="1" w:styleId="Heading421">
    <w:name w:val="Heading #4 (2)1"/>
    <w:basedOn w:val="a1"/>
    <w:link w:val="Heading42"/>
    <w:uiPriority w:val="99"/>
    <w:rsid w:val="00C20BF2"/>
    <w:pPr>
      <w:shd w:val="clear" w:color="auto" w:fill="FFFFFF"/>
      <w:spacing w:after="1260" w:line="240" w:lineRule="atLeast"/>
      <w:outlineLvl w:val="3"/>
    </w:pPr>
    <w:rPr>
      <w:rFonts w:ascii="Book Antiqua" w:eastAsia="宋体" w:hAnsi="Book Antiqua" w:cs="Times New Roman"/>
      <w:b/>
      <w:bCs/>
      <w:spacing w:val="20"/>
      <w:kern w:val="0"/>
      <w:sz w:val="33"/>
      <w:szCs w:val="33"/>
      <w:lang w:eastAsia="en-US"/>
    </w:rPr>
  </w:style>
  <w:style w:type="paragraph" w:customStyle="1" w:styleId="Bodytext50">
    <w:name w:val="Body text (5)"/>
    <w:basedOn w:val="a1"/>
    <w:link w:val="Bodytext5Exact"/>
    <w:uiPriority w:val="99"/>
    <w:rsid w:val="00C20BF2"/>
    <w:pPr>
      <w:shd w:val="clear" w:color="auto" w:fill="FFFFFF"/>
      <w:spacing w:line="240" w:lineRule="atLeast"/>
    </w:pPr>
    <w:rPr>
      <w:rFonts w:ascii="Times New Roman" w:eastAsia="宋体" w:hAnsi="Times New Roman" w:cs="Times New Roman"/>
      <w:b/>
      <w:bCs/>
      <w:spacing w:val="-176"/>
      <w:kern w:val="0"/>
      <w:sz w:val="93"/>
      <w:szCs w:val="93"/>
      <w:lang w:eastAsia="en-US"/>
    </w:rPr>
  </w:style>
  <w:style w:type="paragraph" w:customStyle="1" w:styleId="HTML110">
    <w:name w:val="HTML 预设格式11"/>
    <w:basedOn w:val="a1"/>
    <w:uiPriority w:val="99"/>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Times New Roman" w:cs="Arial Unicode MS"/>
      <w:kern w:val="0"/>
      <w:sz w:val="20"/>
      <w:szCs w:val="20"/>
    </w:rPr>
  </w:style>
  <w:style w:type="paragraph" w:customStyle="1" w:styleId="MSGENFONTSTYLENAMETEMPLATEROLENUMBERMSGENFONTSTYLENAMEBYROLETEXT176">
    <w:name w:val="MSG_EN_FONT_STYLE_NAME_TEMPLATE_ROLE_NUMBER MSG_EN_FONT_STYLE_NAME_BY_ROLE_TEXT 176"/>
    <w:basedOn w:val="a1"/>
    <w:link w:val="MSGENFONTSTYLENAMETEMPLATEROLENUMBERMSGENFONTSTYLENAMEBYROLETEXT1760"/>
    <w:uiPriority w:val="99"/>
    <w:rsid w:val="00C20BF2"/>
    <w:pPr>
      <w:shd w:val="clear" w:color="auto" w:fill="FFFFFF"/>
      <w:spacing w:line="240" w:lineRule="atLeast"/>
    </w:pPr>
    <w:rPr>
      <w:rFonts w:ascii="宋体" w:eastAsia="宋体" w:hAnsi="Times New Roman" w:cs="Times New Roman"/>
      <w:kern w:val="0"/>
      <w:sz w:val="20"/>
      <w:szCs w:val="20"/>
    </w:rPr>
  </w:style>
  <w:style w:type="paragraph" w:customStyle="1" w:styleId="z-11">
    <w:name w:val="z-窗体底端11"/>
    <w:basedOn w:val="a1"/>
    <w:next w:val="a1"/>
    <w:uiPriority w:val="99"/>
    <w:rsid w:val="00C20BF2"/>
    <w:pPr>
      <w:pBdr>
        <w:top w:val="single" w:sz="6" w:space="1" w:color="auto"/>
      </w:pBdr>
      <w:jc w:val="center"/>
    </w:pPr>
    <w:rPr>
      <w:rFonts w:ascii="Arial" w:eastAsia="宋体" w:hAnsi="Arial" w:cs="Arial"/>
      <w:vanish/>
      <w:kern w:val="0"/>
      <w:sz w:val="16"/>
      <w:szCs w:val="16"/>
    </w:rPr>
  </w:style>
  <w:style w:type="paragraph" w:customStyle="1" w:styleId="Heading2">
    <w:name w:val="Heading #2"/>
    <w:basedOn w:val="a1"/>
    <w:link w:val="Heading20"/>
    <w:uiPriority w:val="99"/>
    <w:rsid w:val="00C20BF2"/>
    <w:pPr>
      <w:shd w:val="clear" w:color="auto" w:fill="FFFFFF"/>
      <w:spacing w:after="1680" w:line="586" w:lineRule="exact"/>
      <w:jc w:val="center"/>
      <w:outlineLvl w:val="1"/>
    </w:pPr>
    <w:rPr>
      <w:rFonts w:ascii="宋体" w:eastAsia="宋体" w:hAnsi="Times New Roman" w:cs="Times New Roman"/>
      <w:kern w:val="0"/>
      <w:sz w:val="35"/>
      <w:szCs w:val="35"/>
    </w:rPr>
  </w:style>
  <w:style w:type="paragraph" w:customStyle="1" w:styleId="3110">
    <w:name w:val="正文文本 311"/>
    <w:basedOn w:val="a1"/>
    <w:uiPriority w:val="99"/>
    <w:rsid w:val="00C20BF2"/>
    <w:pPr>
      <w:spacing w:after="120"/>
    </w:pPr>
    <w:rPr>
      <w:rFonts w:ascii="Times New Roman" w:eastAsia="宋体" w:hAnsi="Times New Roman" w:cs="Times New Roman"/>
      <w:sz w:val="16"/>
      <w:szCs w:val="16"/>
    </w:rPr>
  </w:style>
  <w:style w:type="paragraph" w:customStyle="1" w:styleId="afffffffffffffa">
    <w:name w:val="È¡ÀÊ¡ÎÄ¡À¾"/>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Tablecaption21">
    <w:name w:val="Table caption (2)1"/>
    <w:basedOn w:val="a1"/>
    <w:link w:val="Tablecaption2"/>
    <w:uiPriority w:val="99"/>
    <w:rsid w:val="00C20BF2"/>
    <w:pPr>
      <w:shd w:val="clear" w:color="auto" w:fill="FFFFFF"/>
      <w:spacing w:line="240" w:lineRule="atLeast"/>
    </w:pPr>
    <w:rPr>
      <w:rFonts w:ascii="宋体" w:eastAsia="宋体" w:hAnsi="Times New Roman" w:cs="Times New Roman"/>
      <w:kern w:val="0"/>
      <w:sz w:val="22"/>
    </w:rPr>
  </w:style>
  <w:style w:type="paragraph" w:customStyle="1" w:styleId="Bodytext40">
    <w:name w:val="Body text (4)"/>
    <w:basedOn w:val="a1"/>
    <w:link w:val="Bodytext41"/>
    <w:uiPriority w:val="99"/>
    <w:rsid w:val="00C20BF2"/>
    <w:pPr>
      <w:shd w:val="clear" w:color="auto" w:fill="FFFFFF"/>
      <w:spacing w:before="960" w:after="660" w:line="240" w:lineRule="atLeast"/>
      <w:jc w:val="distribute"/>
    </w:pPr>
    <w:rPr>
      <w:rFonts w:ascii="宋体" w:eastAsia="宋体" w:hAnsi="Times New Roman" w:cs="Times New Roman"/>
      <w:kern w:val="0"/>
      <w:sz w:val="30"/>
      <w:szCs w:val="30"/>
    </w:rPr>
  </w:style>
  <w:style w:type="paragraph" w:customStyle="1" w:styleId="11f">
    <w:name w:val="文档结构图11"/>
    <w:basedOn w:val="a1"/>
    <w:uiPriority w:val="99"/>
    <w:rsid w:val="00C20BF2"/>
    <w:pPr>
      <w:shd w:val="clear" w:color="auto" w:fill="000080"/>
    </w:pPr>
    <w:rPr>
      <w:rFonts w:ascii="Times New Roman" w:eastAsia="宋体" w:hAnsi="Times New Roman" w:cs="Times New Roman"/>
      <w:szCs w:val="21"/>
    </w:rPr>
  </w:style>
  <w:style w:type="paragraph" w:customStyle="1" w:styleId="MSGENFONTSTYLENAMETEMPLATEROLELEVELMSGENFONTSTYLENAMEBYROLEHEADING11">
    <w:name w:val="MSG_EN_FONT_STYLE_NAME_TEMPLATE_ROLE_LEVEL MSG_EN_FONT_STYLE_NAME_BY_ROLE_HEADING 11"/>
    <w:basedOn w:val="a1"/>
    <w:link w:val="MSGENFONTSTYLENAMETEMPLATEROLELEVELMSGENFONTSTYLENAMEBYROLEHEADING1"/>
    <w:uiPriority w:val="99"/>
    <w:rsid w:val="00C20BF2"/>
    <w:pPr>
      <w:shd w:val="clear" w:color="auto" w:fill="FFFFFF"/>
      <w:spacing w:line="240" w:lineRule="atLeast"/>
      <w:jc w:val="right"/>
      <w:outlineLvl w:val="0"/>
    </w:pPr>
    <w:rPr>
      <w:rFonts w:ascii="宋体" w:eastAsia="宋体" w:hAnsi="Times New Roman" w:cs="Times New Roman"/>
      <w:kern w:val="0"/>
      <w:sz w:val="32"/>
      <w:szCs w:val="32"/>
    </w:rPr>
  </w:style>
  <w:style w:type="paragraph" w:customStyle="1" w:styleId="Heading4">
    <w:name w:val="Heading #4"/>
    <w:basedOn w:val="a1"/>
    <w:link w:val="Heading40"/>
    <w:uiPriority w:val="99"/>
    <w:rsid w:val="00C20BF2"/>
    <w:pPr>
      <w:shd w:val="clear" w:color="auto" w:fill="FFFFFF"/>
      <w:spacing w:after="180" w:line="240" w:lineRule="atLeast"/>
      <w:jc w:val="distribute"/>
      <w:outlineLvl w:val="3"/>
    </w:pPr>
    <w:rPr>
      <w:rFonts w:ascii="宋体" w:eastAsia="宋体" w:hAnsi="Times New Roman" w:cs="Times New Roman"/>
      <w:kern w:val="0"/>
      <w:sz w:val="30"/>
      <w:szCs w:val="30"/>
    </w:rPr>
  </w:style>
  <w:style w:type="paragraph" w:customStyle="1" w:styleId="Heading51">
    <w:name w:val="Heading #51"/>
    <w:basedOn w:val="a1"/>
    <w:link w:val="Heading5"/>
    <w:uiPriority w:val="99"/>
    <w:rsid w:val="00C20BF2"/>
    <w:pPr>
      <w:shd w:val="clear" w:color="auto" w:fill="FFFFFF"/>
      <w:spacing w:before="1260" w:line="240" w:lineRule="atLeast"/>
      <w:jc w:val="center"/>
      <w:outlineLvl w:val="4"/>
    </w:pPr>
    <w:rPr>
      <w:rFonts w:ascii="宋体" w:eastAsia="宋体" w:hAnsi="Times New Roman" w:cs="Times New Roman"/>
      <w:kern w:val="0"/>
      <w:sz w:val="30"/>
      <w:szCs w:val="30"/>
    </w:rPr>
  </w:style>
  <w:style w:type="paragraph" w:customStyle="1" w:styleId="Bodytext71">
    <w:name w:val="Body text (7)1"/>
    <w:basedOn w:val="a1"/>
    <w:link w:val="Bodytext7"/>
    <w:uiPriority w:val="99"/>
    <w:rsid w:val="00C20BF2"/>
    <w:pPr>
      <w:shd w:val="clear" w:color="auto" w:fill="FFFFFF"/>
      <w:spacing w:line="384" w:lineRule="exact"/>
      <w:jc w:val="distribute"/>
    </w:pPr>
    <w:rPr>
      <w:rFonts w:ascii="宋体" w:eastAsia="宋体" w:hAnsi="Times New Roman" w:cs="Times New Roman"/>
      <w:kern w:val="0"/>
      <w:sz w:val="22"/>
    </w:rPr>
  </w:style>
  <w:style w:type="paragraph" w:customStyle="1" w:styleId="11f0">
    <w:name w:val="批注主题11"/>
    <w:basedOn w:val="af"/>
    <w:next w:val="af"/>
    <w:uiPriority w:val="99"/>
    <w:rsid w:val="00C20BF2"/>
    <w:rPr>
      <w:rFonts w:ascii="Times New Roman" w:eastAsia="宋体" w:hAnsi="Times New Roman" w:cs="Times New Roman"/>
      <w:b/>
      <w:bCs/>
      <w:sz w:val="24"/>
      <w:szCs w:val="24"/>
    </w:rPr>
  </w:style>
  <w:style w:type="paragraph" w:customStyle="1" w:styleId="21e">
    <w:name w:val="修订21"/>
    <w:uiPriority w:val="99"/>
    <w:semiHidden/>
    <w:rsid w:val="00C20BF2"/>
    <w:rPr>
      <w:rFonts w:ascii="Times New Roman" w:eastAsia="宋体" w:hAnsi="Times New Roman" w:cs="Times New Roman"/>
      <w:sz w:val="21"/>
      <w:szCs w:val="21"/>
    </w:rPr>
  </w:style>
  <w:style w:type="paragraph" w:customStyle="1" w:styleId="2111">
    <w:name w:val="正文文本缩进 211"/>
    <w:basedOn w:val="a1"/>
    <w:uiPriority w:val="99"/>
    <w:rsid w:val="00C20BF2"/>
    <w:pPr>
      <w:spacing w:line="288" w:lineRule="auto"/>
      <w:ind w:firstLineChars="200" w:firstLine="560"/>
    </w:pPr>
    <w:rPr>
      <w:rFonts w:ascii="仿宋_GB2312" w:eastAsia="仿宋_GB2312" w:hAnsi="Times New Roman" w:cs="仿宋_GB2312"/>
      <w:sz w:val="28"/>
      <w:szCs w:val="28"/>
    </w:rPr>
  </w:style>
  <w:style w:type="paragraph" w:customStyle="1" w:styleId="MSGENFONTSTYLENAMETEMPLATEROLELEVELMSGENFONTSTYLENAMEBYROLEHEADING71">
    <w:name w:val="MSG_EN_FONT_STYLE_NAME_TEMPLATE_ROLE_LEVEL MSG_EN_FONT_STYLE_NAME_BY_ROLE_HEADING 71"/>
    <w:basedOn w:val="a1"/>
    <w:uiPriority w:val="99"/>
    <w:rsid w:val="00C20BF2"/>
    <w:pPr>
      <w:shd w:val="clear" w:color="auto" w:fill="FFFFFF"/>
      <w:spacing w:before="60" w:after="60" w:line="240" w:lineRule="atLeast"/>
      <w:outlineLvl w:val="6"/>
    </w:pPr>
    <w:rPr>
      <w:rFonts w:ascii="宋体" w:eastAsia="宋体" w:hAnsi="宋体" w:cs="宋体"/>
      <w:color w:val="000000"/>
      <w:kern w:val="0"/>
      <w:sz w:val="22"/>
      <w:lang w:val="zh-CN"/>
    </w:rPr>
  </w:style>
  <w:style w:type="paragraph" w:customStyle="1" w:styleId="Tablecaption1">
    <w:name w:val="Table caption1"/>
    <w:basedOn w:val="a1"/>
    <w:link w:val="Tablecaption"/>
    <w:uiPriority w:val="99"/>
    <w:rsid w:val="00C20BF2"/>
    <w:pPr>
      <w:shd w:val="clear" w:color="auto" w:fill="FFFFFF"/>
      <w:spacing w:line="240" w:lineRule="atLeast"/>
    </w:pPr>
    <w:rPr>
      <w:rFonts w:ascii="宋体" w:eastAsia="宋体" w:hAnsi="Times New Roman" w:cs="Times New Roman"/>
      <w:kern w:val="0"/>
      <w:sz w:val="22"/>
    </w:rPr>
  </w:style>
  <w:style w:type="paragraph" w:customStyle="1" w:styleId="M">
    <w:name w:val="M 正文"/>
    <w:basedOn w:val="a1"/>
    <w:uiPriority w:val="99"/>
    <w:rsid w:val="00C20BF2"/>
    <w:pPr>
      <w:spacing w:line="360" w:lineRule="auto"/>
      <w:ind w:firstLineChars="200" w:firstLine="200"/>
    </w:pPr>
    <w:rPr>
      <w:rFonts w:ascii="Times New Roman" w:eastAsia="宋体" w:hAnsi="Times New Roman" w:cs="Times New Roman"/>
      <w:sz w:val="24"/>
      <w:szCs w:val="24"/>
    </w:rPr>
  </w:style>
  <w:style w:type="paragraph" w:customStyle="1" w:styleId="2112">
    <w:name w:val="正文文本 211"/>
    <w:basedOn w:val="a1"/>
    <w:uiPriority w:val="99"/>
    <w:rsid w:val="00C20BF2"/>
    <w:pPr>
      <w:spacing w:after="120" w:line="480" w:lineRule="auto"/>
    </w:pPr>
    <w:rPr>
      <w:rFonts w:ascii="Times New Roman" w:eastAsia="宋体" w:hAnsi="Times New Roman" w:cs="Times New Roman"/>
      <w:sz w:val="15"/>
      <w:szCs w:val="15"/>
    </w:rPr>
  </w:style>
  <w:style w:type="paragraph" w:customStyle="1" w:styleId="Bodytext21">
    <w:name w:val="Body text (2)1"/>
    <w:basedOn w:val="a1"/>
    <w:link w:val="Bodytext2"/>
    <w:uiPriority w:val="99"/>
    <w:rsid w:val="00C20BF2"/>
    <w:pPr>
      <w:shd w:val="clear" w:color="auto" w:fill="FFFFFF"/>
      <w:spacing w:before="1680" w:line="240" w:lineRule="atLeast"/>
    </w:pPr>
    <w:rPr>
      <w:rFonts w:ascii="宋体" w:eastAsia="宋体" w:hAnsi="Times New Roman" w:cs="Times New Roman"/>
      <w:kern w:val="0"/>
      <w:sz w:val="205"/>
      <w:szCs w:val="205"/>
    </w:rPr>
  </w:style>
  <w:style w:type="paragraph" w:customStyle="1" w:styleId="MSGENFONTSTYLENAMETEMPLATEROLELEVELNUMBERMSGENFONTSTYLENAMEBYROLEHEADING22">
    <w:name w:val="MSG_EN_FONT_STYLE_NAME_TEMPLATE_ROLE_LEVEL_NUMBER MSG_EN_FONT_STYLE_NAME_BY_ROLE_HEADING 2 2"/>
    <w:basedOn w:val="a1"/>
    <w:link w:val="MSGENFONTSTYLENAMETEMPLATEROLELEVELNUMBERMSGENFONTSTYLENAMEBYROLEHEADING220"/>
    <w:uiPriority w:val="99"/>
    <w:rsid w:val="00C20BF2"/>
    <w:pPr>
      <w:shd w:val="clear" w:color="auto" w:fill="FFFFFF"/>
      <w:spacing w:before="60" w:after="60" w:line="240" w:lineRule="atLeast"/>
      <w:outlineLvl w:val="1"/>
    </w:pPr>
    <w:rPr>
      <w:rFonts w:ascii="宋体" w:eastAsia="宋体" w:hAnsi="Times New Roman" w:cs="Times New Roman"/>
      <w:kern w:val="0"/>
      <w:sz w:val="22"/>
    </w:rPr>
  </w:style>
  <w:style w:type="paragraph" w:customStyle="1" w:styleId="Bodytext121">
    <w:name w:val="Body text (12)1"/>
    <w:basedOn w:val="a1"/>
    <w:link w:val="Bodytext12"/>
    <w:uiPriority w:val="99"/>
    <w:rsid w:val="00C20BF2"/>
    <w:pPr>
      <w:shd w:val="clear" w:color="auto" w:fill="FFFFFF"/>
      <w:spacing w:line="389" w:lineRule="exact"/>
    </w:pPr>
    <w:rPr>
      <w:rFonts w:ascii="宋体" w:eastAsia="宋体" w:hAnsi="Times New Roman" w:cs="Times New Roman"/>
      <w:spacing w:val="20"/>
      <w:kern w:val="0"/>
      <w:sz w:val="20"/>
      <w:szCs w:val="20"/>
    </w:rPr>
  </w:style>
  <w:style w:type="paragraph" w:customStyle="1" w:styleId="TOC11">
    <w:name w:val="TOC 标题11"/>
    <w:basedOn w:val="10"/>
    <w:next w:val="a1"/>
    <w:uiPriority w:val="99"/>
    <w:rsid w:val="00C20BF2"/>
    <w:pPr>
      <w:spacing w:before="0" w:after="0" w:line="276" w:lineRule="auto"/>
      <w:outlineLvl w:val="9"/>
    </w:pPr>
    <w:rPr>
      <w:rFonts w:ascii="Cambria" w:eastAsia="宋体" w:hAnsi="Cambria" w:cs="Cambria"/>
      <w:color w:val="365F91"/>
      <w:kern w:val="0"/>
    </w:rPr>
  </w:style>
  <w:style w:type="paragraph" w:customStyle="1" w:styleId="11f1">
    <w:name w:val="正文缩进11"/>
    <w:basedOn w:val="a1"/>
    <w:uiPriority w:val="99"/>
    <w:rsid w:val="00C20BF2"/>
    <w:pPr>
      <w:ind w:firstLineChars="200" w:firstLine="420"/>
    </w:pPr>
    <w:rPr>
      <w:rFonts w:ascii="Times New Roman" w:eastAsia="宋体" w:hAnsi="Times New Roman" w:cs="Times New Roman"/>
      <w:szCs w:val="21"/>
    </w:rPr>
  </w:style>
  <w:style w:type="paragraph" w:customStyle="1" w:styleId="Heading61">
    <w:name w:val="Heading #61"/>
    <w:basedOn w:val="a1"/>
    <w:link w:val="Heading6"/>
    <w:uiPriority w:val="99"/>
    <w:rsid w:val="00C20BF2"/>
    <w:pPr>
      <w:shd w:val="clear" w:color="auto" w:fill="FFFFFF"/>
      <w:spacing w:line="389" w:lineRule="exact"/>
      <w:ind w:firstLine="500"/>
      <w:jc w:val="distribute"/>
      <w:outlineLvl w:val="5"/>
    </w:pPr>
    <w:rPr>
      <w:rFonts w:ascii="宋体" w:eastAsia="宋体" w:hAnsi="Times New Roman" w:cs="Times New Roman"/>
      <w:kern w:val="0"/>
      <w:sz w:val="22"/>
    </w:rPr>
  </w:style>
  <w:style w:type="paragraph" w:customStyle="1" w:styleId="3111">
    <w:name w:val="正文文本缩进 311"/>
    <w:basedOn w:val="a1"/>
    <w:uiPriority w:val="99"/>
    <w:rsid w:val="00C20BF2"/>
    <w:pPr>
      <w:spacing w:after="120"/>
      <w:ind w:leftChars="200" w:left="420"/>
    </w:pPr>
    <w:rPr>
      <w:rFonts w:ascii="Times New Roman" w:eastAsia="宋体" w:hAnsi="Times New Roman" w:cs="Times New Roman"/>
      <w:sz w:val="16"/>
      <w:szCs w:val="16"/>
    </w:rPr>
  </w:style>
  <w:style w:type="paragraph" w:customStyle="1" w:styleId="Headerorfooter1">
    <w:name w:val="Header or footer1"/>
    <w:basedOn w:val="a1"/>
    <w:link w:val="Headerorfooter"/>
    <w:uiPriority w:val="99"/>
    <w:rsid w:val="00C20BF2"/>
    <w:pPr>
      <w:shd w:val="clear" w:color="auto" w:fill="FFFFFF"/>
      <w:spacing w:line="240" w:lineRule="atLeast"/>
    </w:pPr>
    <w:rPr>
      <w:rFonts w:ascii="宋体" w:eastAsia="宋体" w:hAnsi="Times New Roman" w:cs="Times New Roman"/>
      <w:kern w:val="0"/>
      <w:sz w:val="17"/>
      <w:szCs w:val="17"/>
    </w:rPr>
  </w:style>
  <w:style w:type="paragraph" w:customStyle="1" w:styleId="z-110">
    <w:name w:val="z-窗体顶端11"/>
    <w:basedOn w:val="a1"/>
    <w:next w:val="a1"/>
    <w:uiPriority w:val="99"/>
    <w:rsid w:val="00C20BF2"/>
    <w:pPr>
      <w:pBdr>
        <w:bottom w:val="single" w:sz="6" w:space="1" w:color="auto"/>
      </w:pBdr>
      <w:jc w:val="center"/>
    </w:pPr>
    <w:rPr>
      <w:rFonts w:ascii="Arial" w:eastAsia="宋体" w:hAnsi="Arial" w:cs="Arial"/>
      <w:vanish/>
      <w:kern w:val="0"/>
      <w:sz w:val="16"/>
      <w:szCs w:val="16"/>
    </w:rPr>
  </w:style>
  <w:style w:type="paragraph" w:customStyle="1" w:styleId="1ffffb">
    <w:name w:val="页脚1"/>
    <w:basedOn w:val="a1"/>
    <w:uiPriority w:val="99"/>
    <w:rsid w:val="00C20BF2"/>
    <w:pPr>
      <w:tabs>
        <w:tab w:val="center" w:pos="4153"/>
        <w:tab w:val="right" w:pos="8306"/>
      </w:tabs>
      <w:snapToGrid w:val="0"/>
      <w:spacing w:line="360" w:lineRule="auto"/>
    </w:pPr>
    <w:rPr>
      <w:rFonts w:ascii="Arial" w:eastAsia="宋体" w:hAnsi="Arial" w:cs="Arial"/>
      <w:sz w:val="18"/>
      <w:szCs w:val="18"/>
    </w:rPr>
  </w:style>
  <w:style w:type="paragraph" w:customStyle="1" w:styleId="MSGENFONTSTYLENAMETEMPLATEROLELEVELMSGENFONTSTYLENAMEBYROLEHEADING7">
    <w:name w:val="MSG_EN_FONT_STYLE_NAME_TEMPLATE_ROLE_LEVEL MSG_EN_FONT_STYLE_NAME_BY_ROLE_HEADING 7"/>
    <w:basedOn w:val="a1"/>
    <w:link w:val="MSGENFONTSTYLENAMETEMPLATEROLELEVELMSGENFONTSTYLENAMEBYROLEHEADING70"/>
    <w:uiPriority w:val="99"/>
    <w:rsid w:val="00C20BF2"/>
    <w:pPr>
      <w:shd w:val="clear" w:color="auto" w:fill="FFFFFF"/>
      <w:spacing w:before="60" w:after="60" w:line="240" w:lineRule="atLeast"/>
      <w:outlineLvl w:val="6"/>
    </w:pPr>
    <w:rPr>
      <w:rFonts w:ascii="宋体" w:eastAsia="宋体" w:hAnsi="Times New Roman" w:cs="Times New Roman"/>
      <w:kern w:val="0"/>
      <w:sz w:val="22"/>
    </w:rPr>
  </w:style>
  <w:style w:type="character" w:customStyle="1" w:styleId="Heading685pt1">
    <w:name w:val="Heading #6 + 8.5 pt1"/>
    <w:uiPriority w:val="99"/>
    <w:rsid w:val="00C20BF2"/>
    <w:rPr>
      <w:rFonts w:ascii="宋体" w:eastAsia="宋体" w:cs="宋体"/>
      <w:sz w:val="17"/>
      <w:szCs w:val="17"/>
      <w:u w:val="none"/>
      <w:shd w:val="clear" w:color="auto" w:fill="FFFFFF"/>
      <w:lang w:val="en-US" w:eastAsia="en-US"/>
    </w:rPr>
  </w:style>
  <w:style w:type="character" w:customStyle="1" w:styleId="Picturecaption2Exact">
    <w:name w:val="Picture caption (2) Exact"/>
    <w:link w:val="Picturecaption2"/>
    <w:uiPriority w:val="99"/>
    <w:locked/>
    <w:rsid w:val="00C20BF2"/>
    <w:rPr>
      <w:rFonts w:ascii="宋体" w:eastAsia="宋体" w:hAnsi="Times New Roman" w:cs="Times New Roman"/>
      <w:spacing w:val="103"/>
      <w:kern w:val="0"/>
      <w:sz w:val="19"/>
      <w:szCs w:val="19"/>
      <w:shd w:val="clear" w:color="auto" w:fill="FFFFFF"/>
    </w:rPr>
  </w:style>
  <w:style w:type="character" w:customStyle="1" w:styleId="Heading20">
    <w:name w:val="Heading #2_"/>
    <w:link w:val="Heading2"/>
    <w:uiPriority w:val="99"/>
    <w:locked/>
    <w:rsid w:val="00C20BF2"/>
    <w:rPr>
      <w:rFonts w:ascii="宋体" w:eastAsia="宋体" w:hAnsi="Times New Roman" w:cs="Times New Roman"/>
      <w:kern w:val="0"/>
      <w:sz w:val="35"/>
      <w:szCs w:val="35"/>
      <w:shd w:val="clear" w:color="auto" w:fill="FFFFFF"/>
    </w:rPr>
  </w:style>
  <w:style w:type="character" w:customStyle="1" w:styleId="Bodytext70">
    <w:name w:val="Body text7"/>
    <w:basedOn w:val="Bodytext"/>
    <w:uiPriority w:val="99"/>
    <w:rsid w:val="00C20BF2"/>
    <w:rPr>
      <w:rFonts w:ascii="宋体" w:eastAsia="宋体" w:hAnsi="Times New Roman" w:cs="Times New Roman"/>
      <w:kern w:val="0"/>
      <w:sz w:val="22"/>
      <w:szCs w:val="22"/>
      <w:shd w:val="clear" w:color="auto" w:fill="FFFFFF"/>
    </w:rPr>
  </w:style>
  <w:style w:type="character" w:customStyle="1" w:styleId="Bodytext">
    <w:name w:val="Body text_"/>
    <w:link w:val="Bodytext11"/>
    <w:uiPriority w:val="99"/>
    <w:locked/>
    <w:rsid w:val="00C20BF2"/>
    <w:rPr>
      <w:rFonts w:ascii="宋体" w:eastAsia="宋体" w:hAnsi="Times New Roman" w:cs="Times New Roman"/>
      <w:kern w:val="0"/>
      <w:sz w:val="22"/>
      <w:szCs w:val="22"/>
      <w:shd w:val="clear" w:color="auto" w:fill="FFFFFF"/>
    </w:rPr>
  </w:style>
  <w:style w:type="character" w:customStyle="1" w:styleId="MSGENFONTSTYLENAMETEMPLATEROLENUMBERMSGENFONTSTYLENAMEBYROLETEXT1690">
    <w:name w:val="MSG_EN_FONT_STYLE_NAME_TEMPLATE_ROLE_NUMBER MSG_EN_FONT_STYLE_NAME_BY_ROLE_TEXT 169_"/>
    <w:link w:val="MSGENFONTSTYLENAMETEMPLATEROLENUMBERMSGENFONTSTYLENAMEBYROLETEXT169"/>
    <w:uiPriority w:val="99"/>
    <w:locked/>
    <w:rsid w:val="00C20BF2"/>
    <w:rPr>
      <w:rFonts w:ascii="宋体" w:eastAsia="宋体" w:hAnsi="Times New Roman" w:cs="Times New Roman"/>
      <w:kern w:val="0"/>
      <w:sz w:val="19"/>
      <w:szCs w:val="19"/>
      <w:shd w:val="clear" w:color="auto" w:fill="FFFFFF"/>
    </w:rPr>
  </w:style>
  <w:style w:type="character" w:customStyle="1" w:styleId="Tablecaption">
    <w:name w:val="Table caption_"/>
    <w:link w:val="Tablecaption1"/>
    <w:uiPriority w:val="99"/>
    <w:locked/>
    <w:rsid w:val="00C20BF2"/>
    <w:rPr>
      <w:rFonts w:ascii="宋体" w:eastAsia="宋体" w:hAnsi="Times New Roman" w:cs="Times New Roman"/>
      <w:kern w:val="0"/>
      <w:sz w:val="22"/>
      <w:szCs w:val="22"/>
      <w:shd w:val="clear" w:color="auto" w:fill="FFFFFF"/>
    </w:rPr>
  </w:style>
  <w:style w:type="character" w:customStyle="1" w:styleId="MSGENFONTSTYLENAMETEMPLATEROLENUMBERMSGENFONTSTYLENAMEBYROLETEXT2">
    <w:name w:val="MSG_EN_FONT_STYLE_NAME_TEMPLATE_ROLE_NUMBER MSG_EN_FONT_STYLE_NAME_BY_ROLE_TEXT 2"/>
    <w:uiPriority w:val="99"/>
    <w:rsid w:val="00C20BF2"/>
    <w:rPr>
      <w:rFonts w:ascii="宋体" w:eastAsia="宋体" w:hAnsi="宋体" w:cs="宋体"/>
      <w:color w:val="000000"/>
      <w:spacing w:val="0"/>
      <w:w w:val="100"/>
      <w:position w:val="0"/>
      <w:sz w:val="26"/>
      <w:szCs w:val="26"/>
      <w:u w:val="none"/>
      <w:lang w:val="zh-CN"/>
    </w:rPr>
  </w:style>
  <w:style w:type="character" w:customStyle="1" w:styleId="Heading70">
    <w:name w:val="Heading #7_"/>
    <w:link w:val="Heading7"/>
    <w:uiPriority w:val="99"/>
    <w:locked/>
    <w:rsid w:val="00C20BF2"/>
    <w:rPr>
      <w:rFonts w:ascii="宋体" w:eastAsia="宋体" w:hAnsi="Times New Roman" w:cs="Times New Roman"/>
      <w:kern w:val="0"/>
      <w:sz w:val="22"/>
      <w:szCs w:val="22"/>
      <w:shd w:val="clear" w:color="auto" w:fill="FFFFFF"/>
    </w:rPr>
  </w:style>
  <w:style w:type="character" w:customStyle="1" w:styleId="BodytextSpacing1pt2">
    <w:name w:val="Body text + Spacing 1 pt2"/>
    <w:uiPriority w:val="99"/>
    <w:rsid w:val="00C20BF2"/>
    <w:rPr>
      <w:rFonts w:ascii="宋体" w:eastAsia="宋体" w:cs="宋体"/>
      <w:spacing w:val="30"/>
      <w:sz w:val="22"/>
      <w:szCs w:val="22"/>
      <w:u w:val="none"/>
      <w:shd w:val="clear" w:color="auto" w:fill="FFFFFF"/>
    </w:rPr>
  </w:style>
  <w:style w:type="character" w:customStyle="1" w:styleId="MSGENFONTSTYLENAMETEMPLATEROLENUMBERMSGENFONTSTYLENAMEBYROLETEXT1760">
    <w:name w:val="MSG_EN_FONT_STYLE_NAME_TEMPLATE_ROLE_NUMBER MSG_EN_FONT_STYLE_NAME_BY_ROLE_TEXT 176_"/>
    <w:link w:val="MSGENFONTSTYLENAMETEMPLATEROLENUMBERMSGENFONTSTYLENAMEBYROLETEXT176"/>
    <w:uiPriority w:val="99"/>
    <w:locked/>
    <w:rsid w:val="00C20BF2"/>
    <w:rPr>
      <w:rFonts w:ascii="宋体" w:eastAsia="宋体" w:hAnsi="Times New Roman" w:cs="Times New Roman"/>
      <w:kern w:val="0"/>
      <w:sz w:val="20"/>
      <w:szCs w:val="20"/>
      <w:shd w:val="clear" w:color="auto" w:fill="FFFFFF"/>
    </w:rPr>
  </w:style>
  <w:style w:type="character" w:customStyle="1" w:styleId="Heading5">
    <w:name w:val="Heading #5_"/>
    <w:link w:val="Heading51"/>
    <w:uiPriority w:val="99"/>
    <w:locked/>
    <w:rsid w:val="00C20BF2"/>
    <w:rPr>
      <w:rFonts w:ascii="宋体" w:eastAsia="宋体" w:hAnsi="Times New Roman" w:cs="Times New Roman"/>
      <w:kern w:val="0"/>
      <w:sz w:val="30"/>
      <w:szCs w:val="30"/>
      <w:shd w:val="clear" w:color="auto" w:fill="FFFFFF"/>
    </w:rPr>
  </w:style>
  <w:style w:type="character" w:customStyle="1" w:styleId="Bodytext7">
    <w:name w:val="Body text (7)_"/>
    <w:link w:val="Bodytext71"/>
    <w:uiPriority w:val="99"/>
    <w:locked/>
    <w:rsid w:val="00C20BF2"/>
    <w:rPr>
      <w:rFonts w:ascii="宋体" w:eastAsia="宋体" w:hAnsi="Times New Roman" w:cs="Times New Roman"/>
      <w:kern w:val="0"/>
      <w:sz w:val="22"/>
      <w:szCs w:val="22"/>
      <w:shd w:val="clear" w:color="auto" w:fill="FFFFFF"/>
    </w:rPr>
  </w:style>
  <w:style w:type="character" w:customStyle="1" w:styleId="Heading6">
    <w:name w:val="Heading #6_"/>
    <w:link w:val="Heading61"/>
    <w:uiPriority w:val="99"/>
    <w:locked/>
    <w:rsid w:val="00C20BF2"/>
    <w:rPr>
      <w:rFonts w:ascii="宋体" w:eastAsia="宋体" w:hAnsi="Times New Roman" w:cs="Times New Roman"/>
      <w:kern w:val="0"/>
      <w:sz w:val="22"/>
      <w:szCs w:val="22"/>
      <w:shd w:val="clear" w:color="auto" w:fill="FFFFFF"/>
    </w:rPr>
  </w:style>
  <w:style w:type="character" w:customStyle="1" w:styleId="Bodytext120">
    <w:name w:val="Body text (12)"/>
    <w:uiPriority w:val="99"/>
    <w:rsid w:val="00C20BF2"/>
    <w:rPr>
      <w:rFonts w:ascii="宋体" w:eastAsia="宋体" w:cs="宋体"/>
      <w:spacing w:val="20"/>
      <w:shd w:val="clear" w:color="auto" w:fill="FFFFFF"/>
      <w:lang w:val="en-US" w:eastAsia="en-US"/>
    </w:rPr>
  </w:style>
  <w:style w:type="character" w:customStyle="1" w:styleId="Bodytext30">
    <w:name w:val="Body text (3)_"/>
    <w:link w:val="Bodytext3"/>
    <w:uiPriority w:val="99"/>
    <w:locked/>
    <w:rsid w:val="00C20BF2"/>
    <w:rPr>
      <w:rFonts w:ascii="宋体" w:eastAsia="宋体" w:hAnsi="Times New Roman" w:cs="Times New Roman"/>
      <w:spacing w:val="20"/>
      <w:kern w:val="0"/>
      <w:sz w:val="26"/>
      <w:szCs w:val="26"/>
      <w:shd w:val="clear" w:color="auto" w:fill="FFFFFF"/>
    </w:rPr>
  </w:style>
  <w:style w:type="character" w:customStyle="1" w:styleId="Bodytext9Exact">
    <w:name w:val="Body text (9) Exact"/>
    <w:link w:val="Bodytext9"/>
    <w:uiPriority w:val="99"/>
    <w:locked/>
    <w:rsid w:val="00C20BF2"/>
    <w:rPr>
      <w:rFonts w:ascii="Gungsuh" w:eastAsia="Gungsuh" w:hAnsi="Times New Roman" w:cs="Times New Roman"/>
      <w:kern w:val="0"/>
      <w:sz w:val="21"/>
      <w:szCs w:val="21"/>
      <w:shd w:val="clear" w:color="auto" w:fill="FFFFFF"/>
    </w:rPr>
  </w:style>
  <w:style w:type="character" w:customStyle="1" w:styleId="Heading40">
    <w:name w:val="Heading #4_"/>
    <w:link w:val="Heading4"/>
    <w:uiPriority w:val="99"/>
    <w:locked/>
    <w:rsid w:val="00C20BF2"/>
    <w:rPr>
      <w:rFonts w:ascii="宋体" w:eastAsia="宋体" w:hAnsi="Times New Roman" w:cs="Times New Roman"/>
      <w:kern w:val="0"/>
      <w:sz w:val="30"/>
      <w:szCs w:val="30"/>
      <w:shd w:val="clear" w:color="auto" w:fill="FFFFFF"/>
    </w:rPr>
  </w:style>
  <w:style w:type="character" w:customStyle="1" w:styleId="MSGENFONTSTYLENAMETEMPLATEROLELEVELMSGENFONTSTYLENAMEBYROLEHEADING1">
    <w:name w:val="MSG_EN_FONT_STYLE_NAME_TEMPLATE_ROLE_LEVEL MSG_EN_FONT_STYLE_NAME_BY_ROLE_HEADING 1_"/>
    <w:link w:val="MSGENFONTSTYLENAMETEMPLATEROLELEVELMSGENFONTSTYLENAMEBYROLEHEADING11"/>
    <w:uiPriority w:val="99"/>
    <w:locked/>
    <w:rsid w:val="00C20BF2"/>
    <w:rPr>
      <w:rFonts w:ascii="宋体" w:eastAsia="宋体" w:hAnsi="Times New Roman" w:cs="Times New Roman"/>
      <w:kern w:val="0"/>
      <w:sz w:val="32"/>
      <w:szCs w:val="32"/>
      <w:shd w:val="clear" w:color="auto" w:fill="FFFFFF"/>
    </w:rPr>
  </w:style>
  <w:style w:type="character" w:customStyle="1" w:styleId="Bodytext12">
    <w:name w:val="Body text (12)_"/>
    <w:link w:val="Bodytext121"/>
    <w:uiPriority w:val="99"/>
    <w:locked/>
    <w:rsid w:val="00C20BF2"/>
    <w:rPr>
      <w:rFonts w:ascii="宋体" w:eastAsia="宋体" w:hAnsi="Times New Roman" w:cs="Times New Roman"/>
      <w:spacing w:val="20"/>
      <w:kern w:val="0"/>
      <w:sz w:val="20"/>
      <w:szCs w:val="20"/>
      <w:shd w:val="clear" w:color="auto" w:fill="FFFFFF"/>
    </w:rPr>
  </w:style>
  <w:style w:type="character" w:customStyle="1" w:styleId="Bodytext14Exact">
    <w:name w:val="Body text (14) Exact"/>
    <w:link w:val="Bodytext14"/>
    <w:uiPriority w:val="99"/>
    <w:locked/>
    <w:rsid w:val="00C20BF2"/>
    <w:rPr>
      <w:rFonts w:ascii="宋体" w:eastAsia="宋体" w:hAnsi="Times New Roman" w:cs="Times New Roman"/>
      <w:spacing w:val="103"/>
      <w:kern w:val="0"/>
      <w:sz w:val="19"/>
      <w:szCs w:val="19"/>
      <w:shd w:val="clear" w:color="auto" w:fill="FFFFFF"/>
    </w:rPr>
  </w:style>
  <w:style w:type="character" w:customStyle="1" w:styleId="Bodytext8Exact">
    <w:name w:val="Body text (8) Exact"/>
    <w:link w:val="Bodytext8"/>
    <w:uiPriority w:val="99"/>
    <w:locked/>
    <w:rsid w:val="00C20BF2"/>
    <w:rPr>
      <w:rFonts w:ascii="Gungsuh" w:eastAsia="Gungsuh" w:hAnsi="Times New Roman" w:cs="Times New Roman"/>
      <w:spacing w:val="101"/>
      <w:kern w:val="0"/>
      <w:sz w:val="12"/>
      <w:szCs w:val="12"/>
      <w:shd w:val="clear" w:color="auto" w:fill="FFFFFF"/>
    </w:rPr>
  </w:style>
  <w:style w:type="character" w:customStyle="1" w:styleId="Bodytext130">
    <w:name w:val="Body text (13)_"/>
    <w:link w:val="Bodytext13"/>
    <w:uiPriority w:val="99"/>
    <w:locked/>
    <w:rsid w:val="00C20BF2"/>
    <w:rPr>
      <w:rFonts w:ascii="宋体" w:eastAsia="宋体" w:hAnsi="Times New Roman" w:cs="Times New Roman"/>
      <w:b/>
      <w:bCs/>
      <w:kern w:val="0"/>
      <w:sz w:val="23"/>
      <w:szCs w:val="23"/>
      <w:shd w:val="clear" w:color="auto" w:fill="FFFFFF"/>
    </w:rPr>
  </w:style>
  <w:style w:type="character" w:customStyle="1" w:styleId="PlainTextCharChar">
    <w:name w:val="Plain Text Char Char"/>
    <w:link w:val="11c"/>
    <w:uiPriority w:val="99"/>
    <w:locked/>
    <w:rsid w:val="00C20BF2"/>
    <w:rPr>
      <w:rFonts w:ascii="宋体" w:eastAsia="宋体" w:hAnsi="Courier New" w:cs="Courier New"/>
      <w:sz w:val="21"/>
      <w:szCs w:val="21"/>
    </w:rPr>
  </w:style>
  <w:style w:type="character" w:customStyle="1" w:styleId="Heading6211pt">
    <w:name w:val="Heading #6 (2) + 11 pt"/>
    <w:uiPriority w:val="99"/>
    <w:rsid w:val="00C20BF2"/>
    <w:rPr>
      <w:rFonts w:ascii="宋体" w:eastAsia="宋体" w:cs="宋体"/>
      <w:spacing w:val="0"/>
      <w:sz w:val="22"/>
      <w:szCs w:val="22"/>
      <w:shd w:val="clear" w:color="auto" w:fill="FFFFFF"/>
    </w:rPr>
  </w:style>
  <w:style w:type="character" w:customStyle="1" w:styleId="CharCharf7">
    <w:name w:val="招股书正文 Char Char"/>
    <w:uiPriority w:val="99"/>
    <w:locked/>
    <w:rsid w:val="00C20BF2"/>
    <w:rPr>
      <w:rFonts w:ascii="Times New Roman" w:eastAsia="楷体_GB2312" w:hAnsi="Times New Roman" w:cs="Times New Roman"/>
      <w:sz w:val="24"/>
      <w:szCs w:val="24"/>
    </w:rPr>
  </w:style>
  <w:style w:type="character" w:customStyle="1" w:styleId="11f2">
    <w:name w:val="批注引用11"/>
    <w:uiPriority w:val="99"/>
    <w:rsid w:val="00C20BF2"/>
    <w:rPr>
      <w:sz w:val="21"/>
      <w:szCs w:val="21"/>
    </w:rPr>
  </w:style>
  <w:style w:type="character" w:customStyle="1" w:styleId="Bodytext41">
    <w:name w:val="Body text (4)_"/>
    <w:link w:val="Bodytext40"/>
    <w:uiPriority w:val="99"/>
    <w:locked/>
    <w:rsid w:val="00C20BF2"/>
    <w:rPr>
      <w:rFonts w:ascii="宋体" w:eastAsia="宋体" w:hAnsi="Times New Roman" w:cs="Times New Roman"/>
      <w:kern w:val="0"/>
      <w:sz w:val="30"/>
      <w:szCs w:val="30"/>
      <w:shd w:val="clear" w:color="auto" w:fill="FFFFFF"/>
    </w:rPr>
  </w:style>
  <w:style w:type="character" w:customStyle="1" w:styleId="Bodytext5Exact">
    <w:name w:val="Body text (5) Exact"/>
    <w:link w:val="Bodytext50"/>
    <w:uiPriority w:val="99"/>
    <w:locked/>
    <w:rsid w:val="00C20BF2"/>
    <w:rPr>
      <w:rFonts w:ascii="Times New Roman" w:eastAsia="宋体" w:hAnsi="Times New Roman" w:cs="Times New Roman"/>
      <w:b/>
      <w:bCs/>
      <w:spacing w:val="-176"/>
      <w:kern w:val="0"/>
      <w:sz w:val="93"/>
      <w:szCs w:val="93"/>
      <w:shd w:val="clear" w:color="auto" w:fill="FFFFFF"/>
      <w:lang w:eastAsia="en-US"/>
    </w:rPr>
  </w:style>
  <w:style w:type="character" w:customStyle="1" w:styleId="Footnote20">
    <w:name w:val="Footnote (2)_"/>
    <w:link w:val="Footnote2"/>
    <w:uiPriority w:val="99"/>
    <w:locked/>
    <w:rsid w:val="00C20BF2"/>
    <w:rPr>
      <w:rFonts w:ascii="宋体" w:eastAsia="宋体" w:hAnsi="Times New Roman" w:cs="Times New Roman"/>
      <w:spacing w:val="20"/>
      <w:kern w:val="0"/>
      <w:sz w:val="17"/>
      <w:szCs w:val="17"/>
      <w:shd w:val="clear" w:color="auto" w:fill="FFFFFF"/>
    </w:rPr>
  </w:style>
  <w:style w:type="character" w:customStyle="1" w:styleId="Tablecaption2">
    <w:name w:val="Table caption (2)_"/>
    <w:link w:val="Tablecaption21"/>
    <w:uiPriority w:val="99"/>
    <w:locked/>
    <w:rsid w:val="00C20BF2"/>
    <w:rPr>
      <w:rFonts w:ascii="宋体" w:eastAsia="宋体" w:hAnsi="Times New Roman" w:cs="Times New Roman"/>
      <w:kern w:val="0"/>
      <w:sz w:val="22"/>
      <w:szCs w:val="22"/>
      <w:shd w:val="clear" w:color="auto" w:fill="FFFFFF"/>
    </w:rPr>
  </w:style>
  <w:style w:type="character" w:customStyle="1" w:styleId="Bodytext785pt1">
    <w:name w:val="Body text (7) + 8.5 pt1"/>
    <w:uiPriority w:val="99"/>
    <w:rsid w:val="00C20BF2"/>
    <w:rPr>
      <w:rFonts w:ascii="宋体" w:eastAsia="宋体" w:cs="宋体"/>
      <w:sz w:val="17"/>
      <w:szCs w:val="17"/>
      <w:shd w:val="clear" w:color="auto" w:fill="FFFFFF"/>
      <w:lang w:val="en-US" w:eastAsia="en-US"/>
    </w:rPr>
  </w:style>
  <w:style w:type="character" w:customStyle="1" w:styleId="MSGENFONTSTYLENAMETEMPLATEROLELEVELMSGENFONTSTYLENAMEBYROLEHEADING70">
    <w:name w:val="MSG_EN_FONT_STYLE_NAME_TEMPLATE_ROLE_LEVEL MSG_EN_FONT_STYLE_NAME_BY_ROLE_HEADING 7_"/>
    <w:link w:val="MSGENFONTSTYLENAMETEMPLATEROLELEVELMSGENFONTSTYLENAMEBYROLEHEADING7"/>
    <w:uiPriority w:val="99"/>
    <w:locked/>
    <w:rsid w:val="00C20BF2"/>
    <w:rPr>
      <w:rFonts w:ascii="宋体" w:eastAsia="宋体" w:hAnsi="Times New Roman" w:cs="Times New Roman"/>
      <w:kern w:val="0"/>
      <w:sz w:val="22"/>
      <w:szCs w:val="22"/>
      <w:shd w:val="clear" w:color="auto" w:fill="FFFFFF"/>
    </w:rPr>
  </w:style>
  <w:style w:type="character" w:customStyle="1" w:styleId="Bodytext60">
    <w:name w:val="Body text (6)_"/>
    <w:link w:val="Bodytext6"/>
    <w:uiPriority w:val="99"/>
    <w:locked/>
    <w:rsid w:val="00C20BF2"/>
    <w:rPr>
      <w:rFonts w:ascii="宋体" w:eastAsia="宋体" w:hAnsi="Times New Roman" w:cs="Times New Roman"/>
      <w:kern w:val="0"/>
      <w:sz w:val="29"/>
      <w:szCs w:val="29"/>
      <w:shd w:val="clear" w:color="auto" w:fill="FFFFFF"/>
    </w:rPr>
  </w:style>
  <w:style w:type="character" w:customStyle="1" w:styleId="Headerorfooter3">
    <w:name w:val="Header or footer3"/>
    <w:basedOn w:val="Headerorfooter"/>
    <w:uiPriority w:val="99"/>
    <w:rsid w:val="00C20BF2"/>
    <w:rPr>
      <w:rFonts w:ascii="宋体" w:eastAsia="宋体" w:hAnsi="Times New Roman" w:cs="Times New Roman"/>
      <w:kern w:val="0"/>
      <w:sz w:val="17"/>
      <w:szCs w:val="17"/>
      <w:shd w:val="clear" w:color="auto" w:fill="FFFFFF"/>
    </w:rPr>
  </w:style>
  <w:style w:type="character" w:customStyle="1" w:styleId="Headerorfooter">
    <w:name w:val="Header or footer_"/>
    <w:link w:val="Headerorfooter1"/>
    <w:uiPriority w:val="99"/>
    <w:locked/>
    <w:rsid w:val="00C20BF2"/>
    <w:rPr>
      <w:rFonts w:ascii="宋体" w:eastAsia="宋体" w:hAnsi="Times New Roman" w:cs="Times New Roman"/>
      <w:kern w:val="0"/>
      <w:sz w:val="17"/>
      <w:szCs w:val="17"/>
      <w:shd w:val="clear" w:color="auto" w:fill="FFFFFF"/>
    </w:rPr>
  </w:style>
  <w:style w:type="character" w:customStyle="1" w:styleId="Heading80">
    <w:name w:val="Heading #8"/>
    <w:uiPriority w:val="99"/>
    <w:rsid w:val="00C20BF2"/>
    <w:rPr>
      <w:rFonts w:ascii="宋体" w:eastAsia="宋体" w:cs="宋体"/>
      <w:sz w:val="22"/>
      <w:szCs w:val="22"/>
      <w:u w:val="none"/>
      <w:shd w:val="clear" w:color="auto" w:fill="FFFFFF"/>
    </w:rPr>
  </w:style>
  <w:style w:type="character" w:customStyle="1" w:styleId="11f3">
    <w:name w:val="页码11"/>
    <w:basedOn w:val="a2"/>
    <w:uiPriority w:val="99"/>
    <w:rsid w:val="00C20BF2"/>
  </w:style>
  <w:style w:type="character" w:customStyle="1" w:styleId="Bodytext100">
    <w:name w:val="Body text (10)_"/>
    <w:link w:val="Bodytext10"/>
    <w:uiPriority w:val="99"/>
    <w:locked/>
    <w:rsid w:val="00C20BF2"/>
    <w:rPr>
      <w:rFonts w:ascii="宋体" w:eastAsia="宋体" w:hAnsi="Times New Roman" w:cs="Times New Roman"/>
      <w:spacing w:val="20"/>
      <w:kern w:val="0"/>
      <w:sz w:val="17"/>
      <w:szCs w:val="17"/>
      <w:shd w:val="clear" w:color="auto" w:fill="FFFFFF"/>
      <w:lang w:eastAsia="en-US"/>
    </w:rPr>
  </w:style>
  <w:style w:type="character" w:customStyle="1" w:styleId="MSGENFONTSTYLENAMETEMPLATEROLELEVELNUMBERMSGENFONTSTYLENAMEBYROLEHEADING220">
    <w:name w:val="MSG_EN_FONT_STYLE_NAME_TEMPLATE_ROLE_LEVEL_NUMBER MSG_EN_FONT_STYLE_NAME_BY_ROLE_HEADING 2 2_"/>
    <w:link w:val="MSGENFONTSTYLENAMETEMPLATEROLELEVELNUMBERMSGENFONTSTYLENAMEBYROLEHEADING22"/>
    <w:uiPriority w:val="99"/>
    <w:locked/>
    <w:rsid w:val="00C20BF2"/>
    <w:rPr>
      <w:rFonts w:ascii="宋体" w:eastAsia="宋体" w:hAnsi="Times New Roman" w:cs="Times New Roman"/>
      <w:kern w:val="0"/>
      <w:sz w:val="22"/>
      <w:szCs w:val="22"/>
      <w:shd w:val="clear" w:color="auto" w:fill="FFFFFF"/>
    </w:rPr>
  </w:style>
  <w:style w:type="character" w:customStyle="1" w:styleId="Bodytext73">
    <w:name w:val="Body text (7)3"/>
    <w:basedOn w:val="Bodytext7"/>
    <w:uiPriority w:val="99"/>
    <w:rsid w:val="00C20BF2"/>
    <w:rPr>
      <w:rFonts w:ascii="宋体" w:eastAsia="宋体" w:hAnsi="Times New Roman" w:cs="Times New Roman"/>
      <w:kern w:val="0"/>
      <w:sz w:val="22"/>
      <w:szCs w:val="22"/>
      <w:shd w:val="clear" w:color="auto" w:fill="FFFFFF"/>
    </w:rPr>
  </w:style>
  <w:style w:type="character" w:customStyle="1" w:styleId="Tablecaption40">
    <w:name w:val="Table caption (4)_"/>
    <w:link w:val="Tablecaption4"/>
    <w:uiPriority w:val="99"/>
    <w:locked/>
    <w:rsid w:val="00C20BF2"/>
    <w:rPr>
      <w:rFonts w:ascii="宋体" w:eastAsia="宋体" w:hAnsi="Times New Roman" w:cs="Times New Roman"/>
      <w:kern w:val="0"/>
      <w:sz w:val="20"/>
      <w:szCs w:val="20"/>
      <w:shd w:val="clear" w:color="auto" w:fill="FFFFFF"/>
    </w:rPr>
  </w:style>
  <w:style w:type="character" w:customStyle="1" w:styleId="Heading1">
    <w:name w:val="Heading #1_"/>
    <w:link w:val="Heading11"/>
    <w:uiPriority w:val="99"/>
    <w:locked/>
    <w:rsid w:val="00C20BF2"/>
    <w:rPr>
      <w:rFonts w:ascii="宋体" w:eastAsia="宋体" w:hAnsi="Times New Roman" w:cs="Times New Roman"/>
      <w:spacing w:val="20"/>
      <w:w w:val="120"/>
      <w:kern w:val="0"/>
      <w:sz w:val="41"/>
      <w:szCs w:val="41"/>
      <w:shd w:val="clear" w:color="auto" w:fill="FFFFFF"/>
    </w:rPr>
  </w:style>
  <w:style w:type="character" w:customStyle="1" w:styleId="style71">
    <w:name w:val="style71"/>
    <w:uiPriority w:val="99"/>
    <w:rsid w:val="00C20BF2"/>
    <w:rPr>
      <w:sz w:val="20"/>
      <w:szCs w:val="20"/>
    </w:rPr>
  </w:style>
  <w:style w:type="character" w:customStyle="1" w:styleId="Tableofcontents30">
    <w:name w:val="Table of contents (3)_"/>
    <w:link w:val="Tableofcontents3"/>
    <w:uiPriority w:val="99"/>
    <w:locked/>
    <w:rsid w:val="00C20BF2"/>
    <w:rPr>
      <w:rFonts w:ascii="宋体" w:eastAsia="宋体" w:hAnsi="Times New Roman" w:cs="Times New Roman"/>
      <w:spacing w:val="20"/>
      <w:kern w:val="0"/>
      <w:sz w:val="20"/>
      <w:szCs w:val="20"/>
      <w:shd w:val="clear" w:color="auto" w:fill="FFFFFF"/>
    </w:rPr>
  </w:style>
  <w:style w:type="character" w:customStyle="1" w:styleId="Heading42">
    <w:name w:val="Heading #4 (2)_"/>
    <w:link w:val="Heading421"/>
    <w:uiPriority w:val="99"/>
    <w:locked/>
    <w:rsid w:val="00C20BF2"/>
    <w:rPr>
      <w:rFonts w:ascii="Book Antiqua" w:eastAsia="宋体" w:hAnsi="Book Antiqua" w:cs="Times New Roman"/>
      <w:b/>
      <w:bCs/>
      <w:spacing w:val="20"/>
      <w:kern w:val="0"/>
      <w:sz w:val="33"/>
      <w:szCs w:val="33"/>
      <w:shd w:val="clear" w:color="auto" w:fill="FFFFFF"/>
      <w:lang w:eastAsia="en-US"/>
    </w:rPr>
  </w:style>
  <w:style w:type="character" w:customStyle="1" w:styleId="Heading8">
    <w:name w:val="Heading #8_"/>
    <w:link w:val="Heading81"/>
    <w:uiPriority w:val="99"/>
    <w:locked/>
    <w:rsid w:val="00C20BF2"/>
    <w:rPr>
      <w:rFonts w:ascii="宋体" w:eastAsia="宋体" w:hAnsi="Times New Roman" w:cs="Times New Roman"/>
      <w:kern w:val="0"/>
      <w:sz w:val="22"/>
      <w:szCs w:val="22"/>
      <w:shd w:val="clear" w:color="auto" w:fill="FFFFFF"/>
    </w:rPr>
  </w:style>
  <w:style w:type="character" w:customStyle="1" w:styleId="Bodytext31">
    <w:name w:val="Body text3"/>
    <w:uiPriority w:val="99"/>
    <w:rsid w:val="00C20BF2"/>
    <w:rPr>
      <w:rFonts w:ascii="宋体" w:eastAsia="宋体" w:cs="宋体"/>
      <w:sz w:val="22"/>
      <w:szCs w:val="22"/>
      <w:u w:val="none"/>
      <w:shd w:val="clear" w:color="auto" w:fill="FFFFFF"/>
    </w:rPr>
  </w:style>
  <w:style w:type="character" w:customStyle="1" w:styleId="Bodytext150">
    <w:name w:val="Body text (15)_"/>
    <w:link w:val="Bodytext15"/>
    <w:uiPriority w:val="99"/>
    <w:locked/>
    <w:rsid w:val="00C20BF2"/>
    <w:rPr>
      <w:rFonts w:ascii="宋体" w:eastAsia="宋体" w:hAnsi="Times New Roman" w:cs="Times New Roman"/>
      <w:kern w:val="0"/>
      <w:sz w:val="20"/>
      <w:szCs w:val="20"/>
      <w:shd w:val="clear" w:color="auto" w:fill="FFFFFF"/>
    </w:rPr>
  </w:style>
  <w:style w:type="character" w:customStyle="1" w:styleId="Bodytext10pt1">
    <w:name w:val="Body text + 10 pt1"/>
    <w:uiPriority w:val="99"/>
    <w:rsid w:val="00C20BF2"/>
    <w:rPr>
      <w:rFonts w:ascii="宋体" w:eastAsia="宋体" w:cs="宋体"/>
      <w:spacing w:val="20"/>
      <w:sz w:val="20"/>
      <w:szCs w:val="20"/>
      <w:u w:val="none"/>
      <w:shd w:val="clear" w:color="auto" w:fill="FFFFFF"/>
      <w:lang w:val="en-US" w:eastAsia="en-US"/>
    </w:rPr>
  </w:style>
  <w:style w:type="character" w:customStyle="1" w:styleId="Heading620">
    <w:name w:val="Heading #6 (2)_"/>
    <w:link w:val="Heading62"/>
    <w:uiPriority w:val="99"/>
    <w:locked/>
    <w:rsid w:val="00C20BF2"/>
    <w:rPr>
      <w:rFonts w:ascii="宋体" w:eastAsia="宋体" w:hAnsi="Times New Roman" w:cs="Times New Roman"/>
      <w:spacing w:val="20"/>
      <w:kern w:val="0"/>
      <w:sz w:val="17"/>
      <w:szCs w:val="17"/>
      <w:shd w:val="clear" w:color="auto" w:fill="FFFFFF"/>
    </w:rPr>
  </w:style>
  <w:style w:type="character" w:customStyle="1" w:styleId="Footnote0">
    <w:name w:val="Footnote_"/>
    <w:link w:val="Footnote"/>
    <w:uiPriority w:val="99"/>
    <w:locked/>
    <w:rsid w:val="00C20BF2"/>
    <w:rPr>
      <w:rFonts w:ascii="宋体" w:eastAsia="宋体" w:hAnsi="Times New Roman" w:cs="Times New Roman"/>
      <w:kern w:val="0"/>
      <w:sz w:val="20"/>
      <w:szCs w:val="20"/>
      <w:shd w:val="clear" w:color="auto" w:fill="FFFFFF"/>
    </w:rPr>
  </w:style>
  <w:style w:type="character" w:customStyle="1" w:styleId="CharCharCharb">
    <w:name w:val="招股书正文 Char Char Char"/>
    <w:uiPriority w:val="99"/>
    <w:rsid w:val="00C20BF2"/>
    <w:rPr>
      <w:rFonts w:ascii="宋体" w:eastAsia="宋体" w:cs="宋体"/>
      <w:kern w:val="2"/>
      <w:sz w:val="24"/>
      <w:szCs w:val="24"/>
    </w:rPr>
  </w:style>
  <w:style w:type="character" w:customStyle="1" w:styleId="MSGENFONTSTYLENAMETEMPLATEROLENUMBERMSGENFONTSTYLENAMEBYROLETEXT27">
    <w:name w:val="MSG_EN_FONT_STYLE_NAME_TEMPLATE_ROLE_NUMBER MSG_EN_FONT_STYLE_NAME_BY_ROLE_TEXT 27_"/>
    <w:link w:val="MSGENFONTSTYLENAMETEMPLATEROLENUMBERMSGENFONTSTYLENAMEBYROLETEXT271"/>
    <w:uiPriority w:val="99"/>
    <w:locked/>
    <w:rsid w:val="00C20BF2"/>
    <w:rPr>
      <w:rFonts w:ascii="宋体" w:eastAsia="宋体" w:hAnsi="Times New Roman" w:cs="Times New Roman"/>
      <w:kern w:val="0"/>
      <w:sz w:val="19"/>
      <w:szCs w:val="19"/>
      <w:shd w:val="clear" w:color="auto" w:fill="FFFFFF"/>
    </w:rPr>
  </w:style>
  <w:style w:type="character" w:customStyle="1" w:styleId="Tablecaption30">
    <w:name w:val="Table caption (3)_"/>
    <w:link w:val="Tablecaption3"/>
    <w:uiPriority w:val="99"/>
    <w:locked/>
    <w:rsid w:val="00C20BF2"/>
    <w:rPr>
      <w:rFonts w:ascii="宋体" w:eastAsia="宋体" w:hAnsi="Times New Roman" w:cs="Times New Roman"/>
      <w:spacing w:val="20"/>
      <w:kern w:val="0"/>
      <w:sz w:val="17"/>
      <w:szCs w:val="17"/>
      <w:shd w:val="clear" w:color="auto" w:fill="FFFFFF"/>
    </w:rPr>
  </w:style>
  <w:style w:type="character" w:customStyle="1" w:styleId="Heading2165pt">
    <w:name w:val="Heading #2 + 16.5 pt"/>
    <w:uiPriority w:val="99"/>
    <w:rsid w:val="00C20BF2"/>
    <w:rPr>
      <w:rFonts w:ascii="宋体" w:eastAsia="宋体" w:cs="宋体"/>
      <w:spacing w:val="10"/>
      <w:sz w:val="33"/>
      <w:szCs w:val="33"/>
      <w:shd w:val="clear" w:color="auto" w:fill="FFFFFF"/>
    </w:rPr>
  </w:style>
  <w:style w:type="character" w:customStyle="1" w:styleId="Bodytext85pt4">
    <w:name w:val="Body text + 8.5 pt4"/>
    <w:uiPriority w:val="99"/>
    <w:rsid w:val="00C20BF2"/>
    <w:rPr>
      <w:rFonts w:ascii="宋体" w:eastAsia="宋体" w:cs="宋体"/>
      <w:spacing w:val="20"/>
      <w:sz w:val="17"/>
      <w:szCs w:val="17"/>
      <w:u w:val="none"/>
      <w:shd w:val="clear" w:color="auto" w:fill="FFFFFF"/>
      <w:lang w:val="en-US" w:eastAsia="en-US"/>
    </w:rPr>
  </w:style>
  <w:style w:type="character" w:customStyle="1" w:styleId="2ff6">
    <w:name w:val="批注引用2"/>
    <w:uiPriority w:val="99"/>
    <w:rsid w:val="00C20BF2"/>
    <w:rPr>
      <w:sz w:val="21"/>
      <w:szCs w:val="21"/>
    </w:rPr>
  </w:style>
  <w:style w:type="character" w:customStyle="1" w:styleId="Heading30">
    <w:name w:val="Heading #3_"/>
    <w:link w:val="Heading3"/>
    <w:uiPriority w:val="99"/>
    <w:locked/>
    <w:rsid w:val="00C20BF2"/>
    <w:rPr>
      <w:rFonts w:ascii="宋体" w:eastAsia="宋体" w:hAnsi="Times New Roman" w:cs="Times New Roman"/>
      <w:kern w:val="0"/>
      <w:sz w:val="35"/>
      <w:szCs w:val="35"/>
      <w:shd w:val="clear" w:color="auto" w:fill="FFFFFF"/>
    </w:rPr>
  </w:style>
  <w:style w:type="character" w:customStyle="1" w:styleId="PicturecaptionExact">
    <w:name w:val="Picture caption Exact"/>
    <w:link w:val="Picturecaption"/>
    <w:uiPriority w:val="99"/>
    <w:locked/>
    <w:rsid w:val="00C20BF2"/>
    <w:rPr>
      <w:rFonts w:ascii="宋体" w:eastAsia="宋体" w:hAnsi="Times New Roman" w:cs="Times New Roman"/>
      <w:kern w:val="0"/>
      <w:sz w:val="19"/>
      <w:szCs w:val="19"/>
      <w:shd w:val="clear" w:color="auto" w:fill="FFFFFF"/>
    </w:rPr>
  </w:style>
  <w:style w:type="character" w:customStyle="1" w:styleId="Bodytext85pt1">
    <w:name w:val="Body text + 8.5 pt1"/>
    <w:uiPriority w:val="99"/>
    <w:rsid w:val="00C20BF2"/>
    <w:rPr>
      <w:rFonts w:ascii="宋体" w:eastAsia="宋体" w:cs="宋体"/>
      <w:spacing w:val="20"/>
      <w:sz w:val="17"/>
      <w:szCs w:val="17"/>
      <w:u w:val="none"/>
      <w:shd w:val="clear" w:color="auto" w:fill="FFFFFF"/>
      <w:lang w:val="en-US" w:eastAsia="en-US"/>
    </w:rPr>
  </w:style>
  <w:style w:type="character" w:customStyle="1" w:styleId="Bodytext160">
    <w:name w:val="Body text (16)_"/>
    <w:link w:val="Bodytext16"/>
    <w:uiPriority w:val="99"/>
    <w:locked/>
    <w:rsid w:val="00C20BF2"/>
    <w:rPr>
      <w:rFonts w:ascii="宋体" w:eastAsia="宋体" w:hAnsi="Times New Roman" w:cs="Times New Roman"/>
      <w:w w:val="150"/>
      <w:kern w:val="0"/>
      <w:sz w:val="8"/>
      <w:szCs w:val="8"/>
      <w:shd w:val="clear" w:color="auto" w:fill="FFFFFF"/>
    </w:rPr>
  </w:style>
  <w:style w:type="character" w:customStyle="1" w:styleId="Bodytext2">
    <w:name w:val="Body text (2)_"/>
    <w:link w:val="Bodytext21"/>
    <w:uiPriority w:val="99"/>
    <w:locked/>
    <w:rsid w:val="00C20BF2"/>
    <w:rPr>
      <w:rFonts w:ascii="宋体" w:eastAsia="宋体" w:hAnsi="Times New Roman" w:cs="Times New Roman"/>
      <w:kern w:val="0"/>
      <w:sz w:val="205"/>
      <w:szCs w:val="205"/>
      <w:shd w:val="clear" w:color="auto" w:fill="FFFFFF"/>
    </w:rPr>
  </w:style>
  <w:style w:type="character" w:customStyle="1" w:styleId="BodytextSpacing1pt1">
    <w:name w:val="Body text + Spacing 1 pt1"/>
    <w:uiPriority w:val="99"/>
    <w:rsid w:val="00C20BF2"/>
    <w:rPr>
      <w:rFonts w:ascii="宋体" w:eastAsia="宋体" w:cs="宋体"/>
      <w:spacing w:val="30"/>
      <w:sz w:val="22"/>
      <w:szCs w:val="22"/>
      <w:u w:val="none"/>
      <w:shd w:val="clear" w:color="auto" w:fill="FFFFFF"/>
    </w:rPr>
  </w:style>
  <w:style w:type="character" w:customStyle="1" w:styleId="Heading685pt">
    <w:name w:val="Heading #6 + 8.5 pt"/>
    <w:uiPriority w:val="99"/>
    <w:rsid w:val="00C20BF2"/>
    <w:rPr>
      <w:rFonts w:ascii="宋体" w:eastAsia="宋体" w:cs="宋体"/>
      <w:spacing w:val="20"/>
      <w:sz w:val="17"/>
      <w:szCs w:val="17"/>
      <w:shd w:val="clear" w:color="auto" w:fill="FFFFFF"/>
      <w:lang w:val="en-US" w:eastAsia="en-US"/>
    </w:rPr>
  </w:style>
  <w:style w:type="character" w:customStyle="1" w:styleId="Bodytext111">
    <w:name w:val="Body text (11)_"/>
    <w:link w:val="Bodytext110"/>
    <w:uiPriority w:val="99"/>
    <w:locked/>
    <w:rsid w:val="00C20BF2"/>
    <w:rPr>
      <w:rFonts w:ascii="宋体" w:eastAsia="宋体" w:hAnsi="Times New Roman" w:cs="Times New Roman"/>
      <w:kern w:val="0"/>
      <w:sz w:val="17"/>
      <w:szCs w:val="17"/>
      <w:shd w:val="clear" w:color="auto" w:fill="FFFFFF"/>
    </w:rPr>
  </w:style>
  <w:style w:type="character" w:customStyle="1" w:styleId="Picturecaption3Exact">
    <w:name w:val="Picture caption (3) Exact"/>
    <w:link w:val="Picturecaption3"/>
    <w:uiPriority w:val="99"/>
    <w:locked/>
    <w:rsid w:val="00C20BF2"/>
    <w:rPr>
      <w:rFonts w:ascii="宋体" w:eastAsia="宋体" w:hAnsi="Times New Roman" w:cs="Times New Roman"/>
      <w:spacing w:val="9"/>
      <w:kern w:val="0"/>
      <w:sz w:val="20"/>
      <w:szCs w:val="20"/>
      <w:shd w:val="clear" w:color="auto" w:fill="FFFFFF"/>
    </w:rPr>
  </w:style>
  <w:style w:type="paragraph" w:styleId="afffffffffffffb">
    <w:name w:val="toa heading"/>
    <w:basedOn w:val="a1"/>
    <w:next w:val="a1"/>
    <w:semiHidden/>
    <w:rsid w:val="00C20BF2"/>
    <w:pPr>
      <w:spacing w:before="120"/>
    </w:pPr>
    <w:rPr>
      <w:rFonts w:ascii="Arial" w:eastAsia="宋体" w:hAnsi="Arial" w:cs="Arial"/>
      <w:sz w:val="24"/>
      <w:szCs w:val="24"/>
    </w:rPr>
  </w:style>
  <w:style w:type="character" w:customStyle="1" w:styleId="11f4">
    <w:name w:val="批注主题 字符11"/>
    <w:basedOn w:val="1ff6"/>
    <w:uiPriority w:val="99"/>
    <w:semiHidden/>
    <w:rsid w:val="00C20BF2"/>
    <w:rPr>
      <w:rFonts w:ascii="Calibri" w:eastAsia="宋体" w:hAnsi="Calibri" w:cs="Times New Roman"/>
      <w:b/>
      <w:bCs/>
      <w:kern w:val="2"/>
      <w:sz w:val="21"/>
      <w:szCs w:val="21"/>
    </w:rPr>
  </w:style>
  <w:style w:type="character" w:customStyle="1" w:styleId="1ffffc">
    <w:name w:val="文档结构图 字符1"/>
    <w:basedOn w:val="a2"/>
    <w:uiPriority w:val="99"/>
    <w:semiHidden/>
    <w:rsid w:val="00C20BF2"/>
    <w:rPr>
      <w:rFonts w:ascii="Microsoft YaHei UI" w:eastAsia="Microsoft YaHei UI"/>
      <w:sz w:val="18"/>
      <w:szCs w:val="18"/>
    </w:rPr>
  </w:style>
  <w:style w:type="character" w:customStyle="1" w:styleId="11f5">
    <w:name w:val="文档结构图 字符11"/>
    <w:basedOn w:val="a2"/>
    <w:uiPriority w:val="99"/>
    <w:semiHidden/>
    <w:rsid w:val="00C20BF2"/>
    <w:rPr>
      <w:rFonts w:ascii="Microsoft YaHei UI" w:eastAsia="Microsoft YaHei UI" w:cs="Times New Roman"/>
      <w:kern w:val="2"/>
      <w:sz w:val="18"/>
      <w:szCs w:val="18"/>
    </w:rPr>
  </w:style>
  <w:style w:type="character" w:customStyle="1" w:styleId="11f6">
    <w:name w:val="批注框文本 字符11"/>
    <w:basedOn w:val="a2"/>
    <w:uiPriority w:val="99"/>
    <w:semiHidden/>
    <w:rsid w:val="00C20BF2"/>
    <w:rPr>
      <w:rFonts w:cs="Times New Roman"/>
      <w:kern w:val="2"/>
      <w:sz w:val="18"/>
      <w:szCs w:val="18"/>
    </w:rPr>
  </w:style>
  <w:style w:type="character" w:customStyle="1" w:styleId="1ffffd">
    <w:name w:val="正文文本 字符1"/>
    <w:basedOn w:val="a2"/>
    <w:uiPriority w:val="99"/>
    <w:rsid w:val="00C20BF2"/>
  </w:style>
  <w:style w:type="character" w:customStyle="1" w:styleId="11f7">
    <w:name w:val="正文文本 字符11"/>
    <w:basedOn w:val="a2"/>
    <w:uiPriority w:val="99"/>
    <w:semiHidden/>
    <w:rsid w:val="00C20BF2"/>
    <w:rPr>
      <w:rFonts w:cs="Times New Roman"/>
      <w:kern w:val="2"/>
      <w:sz w:val="21"/>
      <w:szCs w:val="21"/>
    </w:rPr>
  </w:style>
  <w:style w:type="character" w:customStyle="1" w:styleId="11f8">
    <w:name w:val="页眉 字符11"/>
    <w:basedOn w:val="a2"/>
    <w:uiPriority w:val="99"/>
    <w:semiHidden/>
    <w:rsid w:val="00C20BF2"/>
    <w:rPr>
      <w:rFonts w:cs="Times New Roman"/>
      <w:kern w:val="2"/>
      <w:sz w:val="18"/>
      <w:szCs w:val="18"/>
    </w:rPr>
  </w:style>
  <w:style w:type="character" w:customStyle="1" w:styleId="1ffffe">
    <w:name w:val="正文文本缩进 字符1"/>
    <w:basedOn w:val="a2"/>
    <w:uiPriority w:val="99"/>
    <w:rsid w:val="00C20BF2"/>
  </w:style>
  <w:style w:type="character" w:customStyle="1" w:styleId="11f9">
    <w:name w:val="正文文本缩进 字符11"/>
    <w:basedOn w:val="a2"/>
    <w:uiPriority w:val="99"/>
    <w:semiHidden/>
    <w:rsid w:val="00C20BF2"/>
    <w:rPr>
      <w:rFonts w:cs="Times New Roman"/>
      <w:kern w:val="2"/>
      <w:sz w:val="21"/>
      <w:szCs w:val="21"/>
    </w:rPr>
  </w:style>
  <w:style w:type="character" w:customStyle="1" w:styleId="11fa">
    <w:name w:val="脚注文本 字符11"/>
    <w:basedOn w:val="a2"/>
    <w:uiPriority w:val="99"/>
    <w:semiHidden/>
    <w:rsid w:val="00C20BF2"/>
    <w:rPr>
      <w:rFonts w:cs="Times New Roman"/>
      <w:kern w:val="2"/>
      <w:sz w:val="18"/>
      <w:szCs w:val="18"/>
    </w:rPr>
  </w:style>
  <w:style w:type="character" w:customStyle="1" w:styleId="11fb">
    <w:name w:val="页脚 字符11"/>
    <w:basedOn w:val="a2"/>
    <w:uiPriority w:val="99"/>
    <w:semiHidden/>
    <w:rsid w:val="00C20BF2"/>
    <w:rPr>
      <w:rFonts w:cs="Times New Roman"/>
      <w:kern w:val="2"/>
      <w:sz w:val="18"/>
      <w:szCs w:val="18"/>
    </w:rPr>
  </w:style>
  <w:style w:type="character" w:customStyle="1" w:styleId="2113">
    <w:name w:val="正文首行缩进 2 字符11"/>
    <w:basedOn w:val="11f9"/>
    <w:uiPriority w:val="99"/>
    <w:semiHidden/>
    <w:rsid w:val="00C20BF2"/>
    <w:rPr>
      <w:rFonts w:cs="Times New Roman"/>
      <w:kern w:val="2"/>
      <w:sz w:val="21"/>
      <w:szCs w:val="21"/>
    </w:rPr>
  </w:style>
  <w:style w:type="character" w:customStyle="1" w:styleId="1fffff">
    <w:name w:val="纯文本 字符1"/>
    <w:basedOn w:val="a2"/>
    <w:uiPriority w:val="99"/>
    <w:rsid w:val="00C20BF2"/>
    <w:rPr>
      <w:rFonts w:ascii="等线" w:eastAsia="等线" w:hAnsi="Courier New" w:cs="Courier New"/>
    </w:rPr>
  </w:style>
  <w:style w:type="character" w:customStyle="1" w:styleId="11fc">
    <w:name w:val="纯文本 字符11"/>
    <w:basedOn w:val="a2"/>
    <w:uiPriority w:val="99"/>
    <w:semiHidden/>
    <w:rsid w:val="00C20BF2"/>
    <w:rPr>
      <w:rFonts w:ascii="等线" w:eastAsia="等线" w:hAnsi="Courier New" w:cs="Courier New"/>
      <w:kern w:val="2"/>
      <w:sz w:val="21"/>
      <w:szCs w:val="21"/>
    </w:rPr>
  </w:style>
  <w:style w:type="character" w:customStyle="1" w:styleId="21f">
    <w:name w:val="正文文本 2 字符1"/>
    <w:basedOn w:val="a2"/>
    <w:uiPriority w:val="99"/>
    <w:rsid w:val="00C20BF2"/>
  </w:style>
  <w:style w:type="character" w:customStyle="1" w:styleId="2114">
    <w:name w:val="正文文本 2 字符11"/>
    <w:basedOn w:val="a2"/>
    <w:uiPriority w:val="99"/>
    <w:semiHidden/>
    <w:rsid w:val="00C20BF2"/>
    <w:rPr>
      <w:rFonts w:cs="Times New Roman"/>
      <w:kern w:val="2"/>
      <w:sz w:val="21"/>
      <w:szCs w:val="21"/>
    </w:rPr>
  </w:style>
  <w:style w:type="character" w:customStyle="1" w:styleId="1fffff0">
    <w:name w:val="尾注文本 字符1"/>
    <w:basedOn w:val="a2"/>
    <w:uiPriority w:val="99"/>
    <w:semiHidden/>
    <w:rsid w:val="00C20BF2"/>
  </w:style>
  <w:style w:type="character" w:customStyle="1" w:styleId="11fd">
    <w:name w:val="尾注文本 字符11"/>
    <w:basedOn w:val="a2"/>
    <w:uiPriority w:val="99"/>
    <w:semiHidden/>
    <w:rsid w:val="00C20BF2"/>
    <w:rPr>
      <w:rFonts w:cs="Times New Roman"/>
      <w:kern w:val="2"/>
      <w:sz w:val="21"/>
      <w:szCs w:val="21"/>
    </w:rPr>
  </w:style>
  <w:style w:type="paragraph" w:customStyle="1" w:styleId="afffffffffffffc">
    <w:name w:val="¨¨??????¡À¡¡¨¬º"/>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afffffffffffffd">
    <w:name w:val="×???Ó¡À¡¡ìº"/>
    <w:basedOn w:val="a1"/>
    <w:uiPriority w:val="99"/>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Arial Black"/>
      <w:b/>
      <w:bCs/>
      <w:kern w:val="0"/>
      <w:sz w:val="28"/>
      <w:szCs w:val="28"/>
    </w:rPr>
  </w:style>
  <w:style w:type="table" w:customStyle="1" w:styleId="516">
    <w:name w:val="网格型 51"/>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
    <w:name w:val="Table Normal11"/>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character" w:customStyle="1" w:styleId="223">
    <w:name w:val="正文首行缩进 2 字符2"/>
    <w:basedOn w:val="aff9"/>
    <w:uiPriority w:val="99"/>
    <w:semiHidden/>
    <w:rsid w:val="00C20BF2"/>
    <w:rPr>
      <w:rFonts w:ascii="Arial" w:eastAsia="宋体" w:hAnsi="Arial" w:cs="Arial"/>
      <w:kern w:val="2"/>
      <w:szCs w:val="21"/>
    </w:rPr>
  </w:style>
  <w:style w:type="character" w:customStyle="1" w:styleId="31a">
    <w:name w:val="标题 3 字符1"/>
    <w:uiPriority w:val="99"/>
    <w:locked/>
    <w:rsid w:val="00C20BF2"/>
    <w:rPr>
      <w:rFonts w:ascii="Times New Roman" w:eastAsia="宋体" w:hAnsi="Times New Roman" w:cs="Times New Roman"/>
      <w:b/>
      <w:bCs/>
      <w:caps/>
      <w:kern w:val="0"/>
      <w:sz w:val="22"/>
      <w:lang w:eastAsia="en-US"/>
    </w:rPr>
  </w:style>
  <w:style w:type="character" w:customStyle="1" w:styleId="416">
    <w:name w:val="标题 4 字符1"/>
    <w:uiPriority w:val="99"/>
    <w:locked/>
    <w:rsid w:val="00C20BF2"/>
    <w:rPr>
      <w:rFonts w:ascii="Times New Roman" w:eastAsia="宋体" w:hAnsi="Times New Roman" w:cs="Times New Roman"/>
      <w:b/>
      <w:bCs/>
      <w:i/>
      <w:iCs/>
      <w:kern w:val="0"/>
      <w:sz w:val="22"/>
      <w:lang w:eastAsia="en-US"/>
    </w:rPr>
  </w:style>
  <w:style w:type="character" w:customStyle="1" w:styleId="517">
    <w:name w:val="标题 5 字符1"/>
    <w:uiPriority w:val="99"/>
    <w:locked/>
    <w:rsid w:val="00C20BF2"/>
    <w:rPr>
      <w:rFonts w:ascii="仿宋_GB2312" w:eastAsia="仿宋_GB2312" w:hAnsi="Times New Roman" w:cs="Times New Roman"/>
      <w:kern w:val="0"/>
      <w:sz w:val="28"/>
      <w:szCs w:val="28"/>
    </w:rPr>
  </w:style>
  <w:style w:type="character" w:customStyle="1" w:styleId="613">
    <w:name w:val="标题 6 字符1"/>
    <w:uiPriority w:val="99"/>
    <w:locked/>
    <w:rsid w:val="00C20BF2"/>
    <w:rPr>
      <w:rFonts w:ascii="Arial" w:eastAsia="宋体" w:hAnsi="Arial" w:cs="Times New Roman"/>
      <w:i/>
      <w:iCs/>
      <w:kern w:val="0"/>
      <w:sz w:val="22"/>
      <w:lang w:eastAsia="en-US"/>
    </w:rPr>
  </w:style>
  <w:style w:type="character" w:customStyle="1" w:styleId="711">
    <w:name w:val="标题 7 字符1"/>
    <w:uiPriority w:val="99"/>
    <w:locked/>
    <w:rsid w:val="00C20BF2"/>
    <w:rPr>
      <w:rFonts w:ascii="Arial" w:eastAsia="宋体" w:hAnsi="Arial" w:cs="Times New Roman"/>
      <w:kern w:val="0"/>
      <w:sz w:val="20"/>
      <w:szCs w:val="20"/>
      <w:lang w:eastAsia="en-US"/>
    </w:rPr>
  </w:style>
  <w:style w:type="character" w:customStyle="1" w:styleId="811">
    <w:name w:val="标题 8 字符1"/>
    <w:uiPriority w:val="99"/>
    <w:locked/>
    <w:rsid w:val="00C20BF2"/>
    <w:rPr>
      <w:rFonts w:ascii="Arial" w:eastAsia="宋体" w:hAnsi="Arial" w:cs="Times New Roman"/>
      <w:i/>
      <w:iCs/>
      <w:kern w:val="0"/>
      <w:sz w:val="20"/>
      <w:szCs w:val="20"/>
      <w:lang w:eastAsia="en-US"/>
    </w:rPr>
  </w:style>
  <w:style w:type="character" w:customStyle="1" w:styleId="911">
    <w:name w:val="标题 9 字符1"/>
    <w:uiPriority w:val="99"/>
    <w:locked/>
    <w:rsid w:val="00C20BF2"/>
    <w:rPr>
      <w:rFonts w:ascii="Arial" w:eastAsia="宋体" w:hAnsi="Arial" w:cs="Times New Roman"/>
      <w:i/>
      <w:iCs/>
      <w:kern w:val="0"/>
      <w:sz w:val="18"/>
      <w:szCs w:val="18"/>
      <w:lang w:eastAsia="en-US"/>
    </w:rPr>
  </w:style>
  <w:style w:type="table" w:customStyle="1" w:styleId="2ff7">
    <w:name w:val="表格主题2"/>
    <w:basedOn w:val="a3"/>
    <w:next w:val="affff4"/>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网格型 52"/>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
    <w:name w:val="Table Normal12"/>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fe">
    <w:name w:val="表格主题3"/>
    <w:basedOn w:val="a3"/>
    <w:next w:val="affff4"/>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网格型 53"/>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
    <w:name w:val="Table Normal13"/>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character" w:customStyle="1" w:styleId="2ff8">
    <w:name w:val="正文文本2"/>
    <w:uiPriority w:val="99"/>
    <w:rsid w:val="00C20BF2"/>
    <w:rPr>
      <w:rFonts w:ascii="宋体" w:eastAsia="宋体" w:cs="宋体"/>
      <w:sz w:val="22"/>
      <w:szCs w:val="22"/>
      <w:u w:val="none"/>
      <w:shd w:val="clear" w:color="auto" w:fill="FFFFFF"/>
    </w:rPr>
  </w:style>
  <w:style w:type="character" w:customStyle="1" w:styleId="21f0">
    <w:name w:val="正文文本首行缩进 2 字符1"/>
    <w:basedOn w:val="aff9"/>
    <w:uiPriority w:val="99"/>
    <w:semiHidden/>
    <w:rsid w:val="00C20BF2"/>
    <w:rPr>
      <w:rFonts w:ascii="Arial" w:eastAsia="宋体" w:hAnsi="Arial" w:cs="Arial"/>
      <w:kern w:val="2"/>
      <w:sz w:val="24"/>
      <w:szCs w:val="24"/>
    </w:rPr>
  </w:style>
  <w:style w:type="paragraph" w:styleId="26">
    <w:name w:val="Body Text First Indent 2"/>
    <w:basedOn w:val="aff8"/>
    <w:link w:val="224"/>
    <w:uiPriority w:val="99"/>
    <w:unhideWhenUsed/>
    <w:qFormat/>
    <w:rsid w:val="00C20BF2"/>
    <w:pPr>
      <w:autoSpaceDE/>
      <w:autoSpaceDN/>
      <w:adjustRightInd/>
      <w:spacing w:after="120" w:line="240" w:lineRule="auto"/>
      <w:ind w:leftChars="200" w:left="420" w:firstLine="420"/>
    </w:pPr>
    <w:rPr>
      <w:rFonts w:asciiTheme="minorHAnsi" w:eastAsiaTheme="minorEastAsia" w:hAnsiTheme="minorHAnsi" w:cstheme="minorBidi"/>
      <w:kern w:val="2"/>
      <w:sz w:val="21"/>
      <w:szCs w:val="22"/>
    </w:rPr>
  </w:style>
  <w:style w:type="character" w:customStyle="1" w:styleId="224">
    <w:name w:val="正文文本首行缩进 2 字符2"/>
    <w:basedOn w:val="aff9"/>
    <w:link w:val="26"/>
    <w:uiPriority w:val="99"/>
    <w:semiHidden/>
    <w:rsid w:val="00C20BF2"/>
    <w:rPr>
      <w:rFonts w:ascii="Times New Roman" w:eastAsia="宋体" w:hAnsi="Times New Roman" w:cs="Times New Roman"/>
      <w:kern w:val="0"/>
    </w:rPr>
  </w:style>
  <w:style w:type="character" w:customStyle="1" w:styleId="22">
    <w:name w:val="标题 2 字符2"/>
    <w:basedOn w:val="a2"/>
    <w:link w:val="20"/>
    <w:uiPriority w:val="9"/>
    <w:semiHidden/>
    <w:rsid w:val="00C20BF2"/>
    <w:rPr>
      <w:rFonts w:asciiTheme="majorHAnsi" w:eastAsiaTheme="majorEastAsia" w:hAnsiTheme="majorHAnsi" w:cstheme="majorBidi"/>
      <w:b/>
      <w:bCs/>
      <w:sz w:val="32"/>
      <w:szCs w:val="32"/>
    </w:rPr>
  </w:style>
  <w:style w:type="paragraph" w:customStyle="1" w:styleId="TOC72">
    <w:name w:val="TOC 72"/>
    <w:basedOn w:val="a1"/>
    <w:next w:val="a1"/>
    <w:uiPriority w:val="39"/>
    <w:qFormat/>
    <w:rsid w:val="00FF0EF0"/>
    <w:pPr>
      <w:ind w:left="1260"/>
    </w:pPr>
    <w:rPr>
      <w:rFonts w:eastAsia="等线"/>
      <w:sz w:val="18"/>
      <w:szCs w:val="18"/>
    </w:rPr>
  </w:style>
  <w:style w:type="paragraph" w:customStyle="1" w:styleId="TOC52">
    <w:name w:val="TOC 52"/>
    <w:basedOn w:val="a1"/>
    <w:next w:val="a1"/>
    <w:uiPriority w:val="39"/>
    <w:qFormat/>
    <w:rsid w:val="00FF0EF0"/>
    <w:pPr>
      <w:ind w:left="840"/>
    </w:pPr>
    <w:rPr>
      <w:rFonts w:eastAsia="等线"/>
      <w:sz w:val="18"/>
      <w:szCs w:val="18"/>
    </w:rPr>
  </w:style>
  <w:style w:type="paragraph" w:customStyle="1" w:styleId="TOC32">
    <w:name w:val="TOC 32"/>
    <w:basedOn w:val="a1"/>
    <w:next w:val="a1"/>
    <w:uiPriority w:val="39"/>
    <w:qFormat/>
    <w:rsid w:val="00FF0EF0"/>
    <w:pPr>
      <w:ind w:left="420"/>
    </w:pPr>
    <w:rPr>
      <w:rFonts w:eastAsia="等线"/>
      <w:i/>
      <w:iCs/>
      <w:sz w:val="22"/>
    </w:rPr>
  </w:style>
  <w:style w:type="paragraph" w:customStyle="1" w:styleId="TOC82">
    <w:name w:val="TOC 82"/>
    <w:basedOn w:val="a1"/>
    <w:next w:val="a1"/>
    <w:uiPriority w:val="39"/>
    <w:qFormat/>
    <w:rsid w:val="00FF0EF0"/>
    <w:pPr>
      <w:ind w:left="1470"/>
    </w:pPr>
    <w:rPr>
      <w:rFonts w:eastAsia="等线"/>
      <w:sz w:val="18"/>
      <w:szCs w:val="18"/>
    </w:rPr>
  </w:style>
  <w:style w:type="paragraph" w:customStyle="1" w:styleId="TOC42">
    <w:name w:val="TOC 42"/>
    <w:basedOn w:val="a1"/>
    <w:next w:val="a1"/>
    <w:uiPriority w:val="39"/>
    <w:qFormat/>
    <w:rsid w:val="00FF0EF0"/>
    <w:pPr>
      <w:ind w:left="630"/>
    </w:pPr>
    <w:rPr>
      <w:rFonts w:eastAsia="等线"/>
      <w:sz w:val="18"/>
      <w:szCs w:val="18"/>
    </w:rPr>
  </w:style>
  <w:style w:type="paragraph" w:customStyle="1" w:styleId="TOC62">
    <w:name w:val="TOC 62"/>
    <w:basedOn w:val="a1"/>
    <w:next w:val="a1"/>
    <w:uiPriority w:val="39"/>
    <w:qFormat/>
    <w:rsid w:val="00FF0EF0"/>
    <w:pPr>
      <w:ind w:left="1050"/>
    </w:pPr>
    <w:rPr>
      <w:rFonts w:eastAsia="等线"/>
      <w:sz w:val="18"/>
      <w:szCs w:val="18"/>
    </w:rPr>
  </w:style>
  <w:style w:type="paragraph" w:customStyle="1" w:styleId="TOC22">
    <w:name w:val="TOC 22"/>
    <w:basedOn w:val="a1"/>
    <w:next w:val="a1"/>
    <w:uiPriority w:val="39"/>
    <w:qFormat/>
    <w:rsid w:val="00FF0EF0"/>
    <w:pPr>
      <w:ind w:left="210"/>
    </w:pPr>
    <w:rPr>
      <w:rFonts w:eastAsia="等线"/>
      <w:smallCaps/>
      <w:sz w:val="22"/>
    </w:rPr>
  </w:style>
  <w:style w:type="paragraph" w:customStyle="1" w:styleId="TOC92">
    <w:name w:val="TOC 92"/>
    <w:basedOn w:val="a1"/>
    <w:next w:val="a1"/>
    <w:uiPriority w:val="39"/>
    <w:qFormat/>
    <w:rsid w:val="00FF0EF0"/>
    <w:pPr>
      <w:ind w:left="1680"/>
    </w:pPr>
    <w:rPr>
      <w:rFonts w:eastAsia="等线"/>
      <w:sz w:val="18"/>
      <w:szCs w:val="18"/>
    </w:rPr>
  </w:style>
  <w:style w:type="paragraph" w:customStyle="1" w:styleId="TOC6">
    <w:name w:val="TOC 标题6"/>
    <w:basedOn w:val="10"/>
    <w:next w:val="a1"/>
    <w:uiPriority w:val="39"/>
    <w:unhideWhenUsed/>
    <w:qFormat/>
    <w:rsid w:val="00FF0EF0"/>
    <w:pPr>
      <w:spacing w:before="480" w:after="0" w:line="276" w:lineRule="auto"/>
      <w:jc w:val="center"/>
      <w:outlineLvl w:val="9"/>
    </w:pPr>
    <w:rPr>
      <w:rFonts w:ascii="等线 Light" w:eastAsia="等线 Light" w:hAnsi="等线 Light" w:cs="Times New Roman"/>
      <w:color w:val="2F5496"/>
      <w:kern w:val="0"/>
      <w:sz w:val="30"/>
      <w:szCs w:val="28"/>
    </w:rPr>
  </w:style>
  <w:style w:type="table" w:customStyle="1" w:styleId="5110">
    <w:name w:val="网格型511"/>
    <w:basedOn w:val="a3"/>
    <w:next w:val="a9"/>
    <w:uiPriority w:val="59"/>
    <w:qFormat/>
    <w:rsid w:val="00FF0EF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10">
    <w:name w:val="网格型611"/>
    <w:basedOn w:val="a3"/>
    <w:next w:val="a9"/>
    <w:uiPriority w:val="59"/>
    <w:qFormat/>
    <w:rsid w:val="00FF0EF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6">
    <w:name w:val="无列表8"/>
    <w:next w:val="a4"/>
    <w:uiPriority w:val="99"/>
    <w:semiHidden/>
    <w:unhideWhenUsed/>
    <w:rsid w:val="00C5303D"/>
  </w:style>
  <w:style w:type="paragraph" w:customStyle="1" w:styleId="TOC73">
    <w:name w:val="TOC 73"/>
    <w:basedOn w:val="a1"/>
    <w:next w:val="a1"/>
    <w:uiPriority w:val="39"/>
    <w:qFormat/>
    <w:rsid w:val="00C5303D"/>
    <w:pPr>
      <w:ind w:left="1260"/>
    </w:pPr>
    <w:rPr>
      <w:rFonts w:eastAsia="等线"/>
      <w:sz w:val="18"/>
      <w:szCs w:val="18"/>
    </w:rPr>
  </w:style>
  <w:style w:type="paragraph" w:customStyle="1" w:styleId="TOC53">
    <w:name w:val="TOC 53"/>
    <w:basedOn w:val="a1"/>
    <w:next w:val="a1"/>
    <w:uiPriority w:val="39"/>
    <w:qFormat/>
    <w:rsid w:val="00C5303D"/>
    <w:pPr>
      <w:ind w:left="840"/>
    </w:pPr>
    <w:rPr>
      <w:rFonts w:eastAsia="等线"/>
      <w:sz w:val="18"/>
      <w:szCs w:val="18"/>
    </w:rPr>
  </w:style>
  <w:style w:type="paragraph" w:customStyle="1" w:styleId="TOC33">
    <w:name w:val="TOC 33"/>
    <w:basedOn w:val="a1"/>
    <w:next w:val="a1"/>
    <w:uiPriority w:val="39"/>
    <w:qFormat/>
    <w:rsid w:val="00C5303D"/>
    <w:pPr>
      <w:ind w:left="420"/>
    </w:pPr>
    <w:rPr>
      <w:rFonts w:eastAsia="等线"/>
      <w:i/>
      <w:iCs/>
      <w:sz w:val="22"/>
    </w:rPr>
  </w:style>
  <w:style w:type="paragraph" w:customStyle="1" w:styleId="TOC83">
    <w:name w:val="TOC 83"/>
    <w:basedOn w:val="a1"/>
    <w:next w:val="a1"/>
    <w:uiPriority w:val="39"/>
    <w:qFormat/>
    <w:rsid w:val="00C5303D"/>
    <w:pPr>
      <w:ind w:left="1470"/>
    </w:pPr>
    <w:rPr>
      <w:rFonts w:eastAsia="等线"/>
      <w:sz w:val="18"/>
      <w:szCs w:val="18"/>
    </w:rPr>
  </w:style>
  <w:style w:type="paragraph" w:customStyle="1" w:styleId="TOC43">
    <w:name w:val="TOC 43"/>
    <w:basedOn w:val="a1"/>
    <w:next w:val="a1"/>
    <w:uiPriority w:val="39"/>
    <w:qFormat/>
    <w:rsid w:val="00C5303D"/>
    <w:pPr>
      <w:ind w:left="630"/>
    </w:pPr>
    <w:rPr>
      <w:rFonts w:eastAsia="等线"/>
      <w:sz w:val="18"/>
      <w:szCs w:val="18"/>
    </w:rPr>
  </w:style>
  <w:style w:type="paragraph" w:customStyle="1" w:styleId="TOC63">
    <w:name w:val="TOC 63"/>
    <w:basedOn w:val="a1"/>
    <w:next w:val="a1"/>
    <w:uiPriority w:val="39"/>
    <w:qFormat/>
    <w:rsid w:val="00C5303D"/>
    <w:pPr>
      <w:ind w:left="1050"/>
    </w:pPr>
    <w:rPr>
      <w:rFonts w:eastAsia="等线"/>
      <w:sz w:val="18"/>
      <w:szCs w:val="18"/>
    </w:rPr>
  </w:style>
  <w:style w:type="paragraph" w:customStyle="1" w:styleId="TOC23">
    <w:name w:val="TOC 23"/>
    <w:basedOn w:val="a1"/>
    <w:next w:val="a1"/>
    <w:uiPriority w:val="39"/>
    <w:qFormat/>
    <w:rsid w:val="00C5303D"/>
    <w:pPr>
      <w:ind w:left="210"/>
    </w:pPr>
    <w:rPr>
      <w:rFonts w:eastAsia="等线"/>
      <w:smallCaps/>
      <w:sz w:val="22"/>
    </w:rPr>
  </w:style>
  <w:style w:type="paragraph" w:customStyle="1" w:styleId="TOC93">
    <w:name w:val="TOC 93"/>
    <w:basedOn w:val="a1"/>
    <w:next w:val="a1"/>
    <w:uiPriority w:val="39"/>
    <w:qFormat/>
    <w:rsid w:val="00C5303D"/>
    <w:pPr>
      <w:ind w:left="1680"/>
    </w:pPr>
    <w:rPr>
      <w:rFonts w:eastAsia="等线"/>
      <w:sz w:val="18"/>
      <w:szCs w:val="18"/>
    </w:rPr>
  </w:style>
  <w:style w:type="table" w:customStyle="1" w:styleId="200">
    <w:name w:val="网格型20"/>
    <w:basedOn w:val="a3"/>
    <w:next w:val="a9"/>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e">
    <w:name w:val="表格主题4"/>
    <w:basedOn w:val="a3"/>
    <w:next w:val="affff4"/>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典雅型5"/>
    <w:basedOn w:val="a3"/>
    <w:next w:val="affff5"/>
    <w:qFormat/>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1fffff1">
    <w:name w:val="专业型1"/>
    <w:basedOn w:val="a3"/>
    <w:next w:val="affff6"/>
    <w:rsid w:val="00C5303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fe">
    <w:name w:val="表格样式11"/>
    <w:basedOn w:val="a3"/>
    <w:rsid w:val="00C5303D"/>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table" w:customStyle="1" w:styleId="BY1">
    <w:name w:val="BY表格样式1"/>
    <w:basedOn w:val="affff4"/>
    <w:rsid w:val="00C5303D"/>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table" w:customStyle="1" w:styleId="1100">
    <w:name w:val="网格型110"/>
    <w:basedOn w:val="a3"/>
    <w:uiPriority w:val="9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0">
    <w:name w:val="网格型24"/>
    <w:basedOn w:val="a3"/>
    <w:uiPriority w:val="39"/>
    <w:qFormat/>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12">
    <w:name w:val="样式91"/>
    <w:basedOn w:val="a3"/>
    <w:uiPriority w:val="99"/>
    <w:qFormat/>
    <w:rsid w:val="00C5303D"/>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table" w:customStyle="1" w:styleId="321">
    <w:name w:val="网格型32"/>
    <w:basedOn w:val="a3"/>
    <w:uiPriority w:val="99"/>
    <w:qFormat/>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ff">
    <w:name w:val="表格主题11"/>
    <w:basedOn w:val="a3"/>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典雅型14"/>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0">
    <w:name w:val="网格型113"/>
    <w:basedOn w:val="a3"/>
    <w:uiPriority w:val="99"/>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a3"/>
    <w:uiPriority w:val="59"/>
    <w:qFormat/>
    <w:rsid w:val="00C530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
    <w:name w:val="典雅型2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2">
    <w:name w:val="典雅型11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22">
    <w:name w:val="典雅型3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20">
    <w:name w:val="网格型42"/>
    <w:basedOn w:val="a3"/>
    <w:uiPriority w:val="99"/>
    <w:qFormat/>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典雅型12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1">
    <w:name w:val="网格型122"/>
    <w:basedOn w:val="a3"/>
    <w:uiPriority w:val="99"/>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网格型222"/>
    <w:basedOn w:val="a3"/>
    <w:uiPriority w:val="59"/>
    <w:rsid w:val="00C530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网格型52"/>
    <w:basedOn w:val="a3"/>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典雅型4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11">
    <w:name w:val="网格型131"/>
    <w:basedOn w:val="a3"/>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典雅型2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12">
    <w:name w:val="网格型311"/>
    <w:basedOn w:val="a3"/>
    <w:uiPriority w:val="5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网格型1211"/>
    <w:basedOn w:val="a3"/>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典雅型11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12">
    <w:name w:val="网格型1111"/>
    <w:basedOn w:val="a3"/>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典雅型13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10">
    <w:name w:val="网格型2111"/>
    <w:basedOn w:val="a3"/>
    <w:uiPriority w:val="59"/>
    <w:rsid w:val="00C5303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典雅型3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10">
    <w:name w:val="网格型411"/>
    <w:basedOn w:val="a3"/>
    <w:uiPriority w:val="5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典雅型12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1">
    <w:name w:val="网格型2211"/>
    <w:basedOn w:val="a3"/>
    <w:uiPriority w:val="59"/>
    <w:rsid w:val="00C5303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网格型62"/>
    <w:basedOn w:val="a3"/>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网格型14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10">
    <w:name w:val="网格型23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10">
    <w:name w:val="网格型112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1">
    <w:name w:val="网格型212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4">
    <w:name w:val="Table Normal14"/>
    <w:uiPriority w:val="99"/>
    <w:unhideWhenUsed/>
    <w:qFormat/>
    <w:rsid w:val="00C5303D"/>
    <w:pPr>
      <w:widowControl w:val="0"/>
    </w:pPr>
    <w:rPr>
      <w:kern w:val="0"/>
      <w:sz w:val="22"/>
      <w:szCs w:val="20"/>
      <w:lang w:eastAsia="en-US"/>
    </w:rPr>
    <w:tblPr>
      <w:tblCellMar>
        <w:top w:w="0" w:type="dxa"/>
        <w:left w:w="0" w:type="dxa"/>
        <w:bottom w:w="0" w:type="dxa"/>
        <w:right w:w="0" w:type="dxa"/>
      </w:tblCellMar>
    </w:tblPr>
  </w:style>
  <w:style w:type="table" w:customStyle="1" w:styleId="712">
    <w:name w:val="网格型71"/>
    <w:basedOn w:val="a3"/>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网格型8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3">
    <w:name w:val="网格型9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网格型15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网格型192"/>
    <w:basedOn w:val="a3"/>
    <w:uiPriority w:val="39"/>
    <w:qFormat/>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3"/>
    <w:uiPriority w:val="39"/>
    <w:rsid w:val="00C5303D"/>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网格型1911"/>
    <w:basedOn w:val="a3"/>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7">
    <w:name w:val="TOC 标题7"/>
    <w:basedOn w:val="10"/>
    <w:next w:val="a1"/>
    <w:uiPriority w:val="39"/>
    <w:unhideWhenUsed/>
    <w:qFormat/>
    <w:rsid w:val="00C5303D"/>
    <w:pPr>
      <w:spacing w:before="480" w:after="0" w:line="276" w:lineRule="auto"/>
      <w:jc w:val="center"/>
      <w:outlineLvl w:val="9"/>
    </w:pPr>
    <w:rPr>
      <w:rFonts w:ascii="等线 Light" w:eastAsia="等线 Light" w:hAnsi="等线 Light" w:cs="Times New Roman"/>
      <w:color w:val="2F5496"/>
      <w:kern w:val="0"/>
      <w:sz w:val="30"/>
      <w:szCs w:val="28"/>
    </w:rPr>
  </w:style>
  <w:style w:type="numbering" w:customStyle="1" w:styleId="162">
    <w:name w:val="无列表16"/>
    <w:next w:val="a4"/>
    <w:uiPriority w:val="99"/>
    <w:semiHidden/>
    <w:unhideWhenUsed/>
    <w:rsid w:val="00C5303D"/>
  </w:style>
  <w:style w:type="numbering" w:customStyle="1" w:styleId="1131">
    <w:name w:val="无列表113"/>
    <w:next w:val="a4"/>
    <w:uiPriority w:val="99"/>
    <w:semiHidden/>
    <w:unhideWhenUsed/>
    <w:rsid w:val="00C5303D"/>
  </w:style>
  <w:style w:type="numbering" w:customStyle="1" w:styleId="11120">
    <w:name w:val="无列表1112"/>
    <w:next w:val="a4"/>
    <w:uiPriority w:val="99"/>
    <w:semiHidden/>
    <w:unhideWhenUsed/>
    <w:rsid w:val="00C5303D"/>
  </w:style>
  <w:style w:type="numbering" w:customStyle="1" w:styleId="226">
    <w:name w:val="无列表22"/>
    <w:next w:val="a4"/>
    <w:uiPriority w:val="99"/>
    <w:semiHidden/>
    <w:unhideWhenUsed/>
    <w:rsid w:val="00C5303D"/>
  </w:style>
  <w:style w:type="numbering" w:customStyle="1" w:styleId="323">
    <w:name w:val="无列表32"/>
    <w:next w:val="a4"/>
    <w:uiPriority w:val="99"/>
    <w:semiHidden/>
    <w:unhideWhenUsed/>
    <w:rsid w:val="00C5303D"/>
  </w:style>
  <w:style w:type="numbering" w:customStyle="1" w:styleId="421">
    <w:name w:val="无列表42"/>
    <w:next w:val="a4"/>
    <w:uiPriority w:val="99"/>
    <w:semiHidden/>
    <w:unhideWhenUsed/>
    <w:rsid w:val="00C5303D"/>
  </w:style>
  <w:style w:type="numbering" w:customStyle="1" w:styleId="1222">
    <w:name w:val="无列表122"/>
    <w:next w:val="a4"/>
    <w:uiPriority w:val="99"/>
    <w:semiHidden/>
    <w:unhideWhenUsed/>
    <w:rsid w:val="00C5303D"/>
  </w:style>
  <w:style w:type="numbering" w:customStyle="1" w:styleId="522">
    <w:name w:val="无列表52"/>
    <w:next w:val="a4"/>
    <w:uiPriority w:val="99"/>
    <w:semiHidden/>
    <w:unhideWhenUsed/>
    <w:rsid w:val="00C5303D"/>
  </w:style>
  <w:style w:type="numbering" w:customStyle="1" w:styleId="1320">
    <w:name w:val="无列表132"/>
    <w:next w:val="a4"/>
    <w:uiPriority w:val="99"/>
    <w:semiHidden/>
    <w:unhideWhenUsed/>
    <w:rsid w:val="00C5303D"/>
  </w:style>
  <w:style w:type="numbering" w:customStyle="1" w:styleId="621">
    <w:name w:val="无列表62"/>
    <w:next w:val="a4"/>
    <w:uiPriority w:val="99"/>
    <w:semiHidden/>
    <w:unhideWhenUsed/>
    <w:rsid w:val="00C5303D"/>
  </w:style>
  <w:style w:type="numbering" w:customStyle="1" w:styleId="1420">
    <w:name w:val="无列表142"/>
    <w:next w:val="a4"/>
    <w:uiPriority w:val="99"/>
    <w:semiHidden/>
    <w:unhideWhenUsed/>
    <w:rsid w:val="00C5303D"/>
  </w:style>
  <w:style w:type="numbering" w:customStyle="1" w:styleId="713">
    <w:name w:val="无列表71"/>
    <w:next w:val="a4"/>
    <w:uiPriority w:val="99"/>
    <w:semiHidden/>
    <w:unhideWhenUsed/>
    <w:rsid w:val="00C5303D"/>
  </w:style>
  <w:style w:type="numbering" w:customStyle="1" w:styleId="1511">
    <w:name w:val="无列表151"/>
    <w:next w:val="a4"/>
    <w:uiPriority w:val="99"/>
    <w:semiHidden/>
    <w:unhideWhenUsed/>
    <w:rsid w:val="00C5303D"/>
  </w:style>
  <w:style w:type="numbering" w:customStyle="1" w:styleId="11211">
    <w:name w:val="无列表1121"/>
    <w:next w:val="a4"/>
    <w:uiPriority w:val="99"/>
    <w:semiHidden/>
    <w:unhideWhenUsed/>
    <w:rsid w:val="00C5303D"/>
  </w:style>
  <w:style w:type="numbering" w:customStyle="1" w:styleId="111110">
    <w:name w:val="无列表11111"/>
    <w:next w:val="a4"/>
    <w:uiPriority w:val="99"/>
    <w:semiHidden/>
    <w:unhideWhenUsed/>
    <w:rsid w:val="00C5303D"/>
  </w:style>
  <w:style w:type="numbering" w:customStyle="1" w:styleId="2116">
    <w:name w:val="无列表211"/>
    <w:next w:val="a4"/>
    <w:uiPriority w:val="99"/>
    <w:semiHidden/>
    <w:unhideWhenUsed/>
    <w:rsid w:val="00C5303D"/>
  </w:style>
  <w:style w:type="numbering" w:customStyle="1" w:styleId="3114">
    <w:name w:val="无列表311"/>
    <w:next w:val="a4"/>
    <w:uiPriority w:val="99"/>
    <w:semiHidden/>
    <w:unhideWhenUsed/>
    <w:rsid w:val="00C5303D"/>
  </w:style>
  <w:style w:type="numbering" w:customStyle="1" w:styleId="4111">
    <w:name w:val="无列表411"/>
    <w:next w:val="a4"/>
    <w:uiPriority w:val="99"/>
    <w:semiHidden/>
    <w:unhideWhenUsed/>
    <w:rsid w:val="00C5303D"/>
  </w:style>
  <w:style w:type="numbering" w:customStyle="1" w:styleId="12112">
    <w:name w:val="无列表1211"/>
    <w:next w:val="a4"/>
    <w:uiPriority w:val="99"/>
    <w:semiHidden/>
    <w:unhideWhenUsed/>
    <w:rsid w:val="00C5303D"/>
  </w:style>
  <w:style w:type="numbering" w:customStyle="1" w:styleId="5111">
    <w:name w:val="无列表511"/>
    <w:next w:val="a4"/>
    <w:uiPriority w:val="99"/>
    <w:semiHidden/>
    <w:unhideWhenUsed/>
    <w:rsid w:val="00C5303D"/>
  </w:style>
  <w:style w:type="numbering" w:customStyle="1" w:styleId="13110">
    <w:name w:val="无列表1311"/>
    <w:next w:val="a4"/>
    <w:uiPriority w:val="99"/>
    <w:semiHidden/>
    <w:unhideWhenUsed/>
    <w:rsid w:val="00C5303D"/>
  </w:style>
  <w:style w:type="numbering" w:customStyle="1" w:styleId="6111">
    <w:name w:val="无列表611"/>
    <w:next w:val="a4"/>
    <w:uiPriority w:val="99"/>
    <w:semiHidden/>
    <w:unhideWhenUsed/>
    <w:rsid w:val="00C5303D"/>
  </w:style>
  <w:style w:type="numbering" w:customStyle="1" w:styleId="14110">
    <w:name w:val="无列表1411"/>
    <w:next w:val="a4"/>
    <w:uiPriority w:val="99"/>
    <w:semiHidden/>
    <w:unhideWhenUsed/>
    <w:rsid w:val="00C5303D"/>
  </w:style>
  <w:style w:type="table" w:customStyle="1" w:styleId="5120">
    <w:name w:val="网格型512"/>
    <w:basedOn w:val="a3"/>
    <w:next w:val="a9"/>
    <w:uiPriority w:val="59"/>
    <w:qFormat/>
    <w:rsid w:val="00C5303D"/>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0">
    <w:name w:val="网格型612"/>
    <w:basedOn w:val="a3"/>
    <w:next w:val="a9"/>
    <w:uiPriority w:val="59"/>
    <w:qFormat/>
    <w:rsid w:val="00C5303D"/>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0">
    <w:name w:val="网格型 54"/>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12">
    <w:name w:val="网格型 51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1">
    <w:name w:val="Table Normal11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1f1">
    <w:name w:val="表格主题21"/>
    <w:basedOn w:val="a3"/>
    <w:next w:val="affff4"/>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网格型 52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1">
    <w:name w:val="Table Normal12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1b">
    <w:name w:val="表格主题31"/>
    <w:basedOn w:val="a3"/>
    <w:next w:val="affff4"/>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网格型 53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1">
    <w:name w:val="Table Normal13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numbering" w:customStyle="1" w:styleId="94">
    <w:name w:val="无列表9"/>
    <w:next w:val="a4"/>
    <w:uiPriority w:val="99"/>
    <w:semiHidden/>
    <w:unhideWhenUsed/>
    <w:rsid w:val="008274F7"/>
  </w:style>
  <w:style w:type="paragraph" w:customStyle="1" w:styleId="TOC74">
    <w:name w:val="TOC 74"/>
    <w:basedOn w:val="a1"/>
    <w:next w:val="a1"/>
    <w:uiPriority w:val="39"/>
    <w:qFormat/>
    <w:rsid w:val="008274F7"/>
    <w:pPr>
      <w:ind w:left="1260"/>
    </w:pPr>
    <w:rPr>
      <w:rFonts w:eastAsia="等线"/>
      <w:sz w:val="18"/>
      <w:szCs w:val="18"/>
    </w:rPr>
  </w:style>
  <w:style w:type="paragraph" w:customStyle="1" w:styleId="TOC54">
    <w:name w:val="TOC 54"/>
    <w:basedOn w:val="a1"/>
    <w:next w:val="a1"/>
    <w:uiPriority w:val="39"/>
    <w:qFormat/>
    <w:rsid w:val="008274F7"/>
    <w:pPr>
      <w:ind w:left="840"/>
    </w:pPr>
    <w:rPr>
      <w:rFonts w:eastAsia="等线"/>
      <w:sz w:val="18"/>
      <w:szCs w:val="18"/>
    </w:rPr>
  </w:style>
  <w:style w:type="paragraph" w:customStyle="1" w:styleId="TOC34">
    <w:name w:val="TOC 34"/>
    <w:basedOn w:val="a1"/>
    <w:next w:val="a1"/>
    <w:uiPriority w:val="39"/>
    <w:qFormat/>
    <w:rsid w:val="008274F7"/>
    <w:pPr>
      <w:ind w:left="420"/>
    </w:pPr>
    <w:rPr>
      <w:rFonts w:eastAsia="等线"/>
      <w:i/>
      <w:iCs/>
      <w:sz w:val="22"/>
    </w:rPr>
  </w:style>
  <w:style w:type="paragraph" w:customStyle="1" w:styleId="TOC84">
    <w:name w:val="TOC 84"/>
    <w:basedOn w:val="a1"/>
    <w:next w:val="a1"/>
    <w:uiPriority w:val="39"/>
    <w:qFormat/>
    <w:rsid w:val="008274F7"/>
    <w:pPr>
      <w:ind w:left="1470"/>
    </w:pPr>
    <w:rPr>
      <w:rFonts w:eastAsia="等线"/>
      <w:sz w:val="18"/>
      <w:szCs w:val="18"/>
    </w:rPr>
  </w:style>
  <w:style w:type="paragraph" w:customStyle="1" w:styleId="TOC44">
    <w:name w:val="TOC 44"/>
    <w:basedOn w:val="a1"/>
    <w:next w:val="a1"/>
    <w:uiPriority w:val="39"/>
    <w:qFormat/>
    <w:rsid w:val="008274F7"/>
    <w:pPr>
      <w:ind w:left="630"/>
    </w:pPr>
    <w:rPr>
      <w:rFonts w:eastAsia="等线"/>
      <w:sz w:val="18"/>
      <w:szCs w:val="18"/>
    </w:rPr>
  </w:style>
  <w:style w:type="paragraph" w:customStyle="1" w:styleId="TOC64">
    <w:name w:val="TOC 64"/>
    <w:basedOn w:val="a1"/>
    <w:next w:val="a1"/>
    <w:uiPriority w:val="39"/>
    <w:qFormat/>
    <w:rsid w:val="008274F7"/>
    <w:pPr>
      <w:ind w:left="1050"/>
    </w:pPr>
    <w:rPr>
      <w:rFonts w:eastAsia="等线"/>
      <w:sz w:val="18"/>
      <w:szCs w:val="18"/>
    </w:rPr>
  </w:style>
  <w:style w:type="paragraph" w:customStyle="1" w:styleId="TOC24">
    <w:name w:val="TOC 24"/>
    <w:basedOn w:val="a1"/>
    <w:next w:val="a1"/>
    <w:uiPriority w:val="39"/>
    <w:qFormat/>
    <w:rsid w:val="008274F7"/>
    <w:pPr>
      <w:ind w:left="210"/>
    </w:pPr>
    <w:rPr>
      <w:rFonts w:eastAsia="等线"/>
      <w:smallCaps/>
      <w:sz w:val="22"/>
    </w:rPr>
  </w:style>
  <w:style w:type="paragraph" w:customStyle="1" w:styleId="TOC94">
    <w:name w:val="TOC 94"/>
    <w:basedOn w:val="a1"/>
    <w:next w:val="a1"/>
    <w:uiPriority w:val="39"/>
    <w:qFormat/>
    <w:rsid w:val="008274F7"/>
    <w:pPr>
      <w:ind w:left="1680"/>
    </w:pPr>
    <w:rPr>
      <w:rFonts w:eastAsia="等线"/>
      <w:sz w:val="18"/>
      <w:szCs w:val="18"/>
    </w:rPr>
  </w:style>
  <w:style w:type="table" w:customStyle="1" w:styleId="250">
    <w:name w:val="网格型25"/>
    <w:basedOn w:val="a3"/>
    <w:next w:val="a9"/>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a">
    <w:name w:val="表格主题5"/>
    <w:basedOn w:val="a3"/>
    <w:next w:val="affff4"/>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典雅型6"/>
    <w:basedOn w:val="a3"/>
    <w:next w:val="affff5"/>
    <w:qFormat/>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2ff9">
    <w:name w:val="专业型2"/>
    <w:basedOn w:val="a3"/>
    <w:next w:val="affff6"/>
    <w:rsid w:val="008274F7"/>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5">
    <w:name w:val="表格样式12"/>
    <w:basedOn w:val="a3"/>
    <w:rsid w:val="008274F7"/>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table" w:customStyle="1" w:styleId="BY2">
    <w:name w:val="BY表格样式2"/>
    <w:basedOn w:val="affff4"/>
    <w:rsid w:val="008274F7"/>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table" w:customStyle="1" w:styleId="1140">
    <w:name w:val="网格型114"/>
    <w:basedOn w:val="a3"/>
    <w:uiPriority w:val="9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1">
    <w:name w:val="网格型26"/>
    <w:basedOn w:val="a3"/>
    <w:uiPriority w:val="39"/>
    <w:qFormat/>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0">
    <w:name w:val="样式92"/>
    <w:basedOn w:val="a3"/>
    <w:uiPriority w:val="99"/>
    <w:qFormat/>
    <w:rsid w:val="008274F7"/>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table" w:customStyle="1" w:styleId="330">
    <w:name w:val="网格型33"/>
    <w:basedOn w:val="a3"/>
    <w:uiPriority w:val="99"/>
    <w:qFormat/>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表格主题12"/>
    <w:basedOn w:val="a3"/>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典雅型15"/>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0">
    <w:name w:val="网格型115"/>
    <w:basedOn w:val="a3"/>
    <w:uiPriority w:val="99"/>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a3"/>
    <w:uiPriority w:val="59"/>
    <w:qFormat/>
    <w:rsid w:val="008274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典雅型2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2">
    <w:name w:val="典雅型11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31">
    <w:name w:val="典雅型3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30">
    <w:name w:val="网格型43"/>
    <w:basedOn w:val="a3"/>
    <w:uiPriority w:val="99"/>
    <w:qFormat/>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典雅型12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31">
    <w:name w:val="网格型123"/>
    <w:basedOn w:val="a3"/>
    <w:uiPriority w:val="99"/>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0">
    <w:name w:val="网格型223"/>
    <w:basedOn w:val="a3"/>
    <w:uiPriority w:val="59"/>
    <w:rsid w:val="008274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网格型53"/>
    <w:basedOn w:val="a3"/>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典雅型4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21">
    <w:name w:val="网格型132"/>
    <w:basedOn w:val="a3"/>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典雅型2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20">
    <w:name w:val="网格型312"/>
    <w:basedOn w:val="a3"/>
    <w:uiPriority w:val="5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0">
    <w:name w:val="网格型1212"/>
    <w:basedOn w:val="a3"/>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典雅型11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22">
    <w:name w:val="网格型1112"/>
    <w:basedOn w:val="a3"/>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典雅型13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20">
    <w:name w:val="网格型2112"/>
    <w:basedOn w:val="a3"/>
    <w:uiPriority w:val="59"/>
    <w:rsid w:val="008274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典雅型3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20">
    <w:name w:val="网格型412"/>
    <w:basedOn w:val="a3"/>
    <w:uiPriority w:val="5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典雅型12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2">
    <w:name w:val="网格型2212"/>
    <w:basedOn w:val="a3"/>
    <w:uiPriority w:val="59"/>
    <w:rsid w:val="008274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网格型63"/>
    <w:basedOn w:val="a3"/>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网格型14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20">
    <w:name w:val="网格型23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20">
    <w:name w:val="网格型112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20">
    <w:name w:val="网格型212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5">
    <w:name w:val="Table Normal15"/>
    <w:uiPriority w:val="99"/>
    <w:unhideWhenUsed/>
    <w:qFormat/>
    <w:rsid w:val="008274F7"/>
    <w:pPr>
      <w:widowControl w:val="0"/>
    </w:pPr>
    <w:rPr>
      <w:kern w:val="0"/>
      <w:sz w:val="22"/>
      <w:szCs w:val="20"/>
      <w:lang w:eastAsia="en-US"/>
    </w:rPr>
    <w:tblPr>
      <w:tblCellMar>
        <w:top w:w="0" w:type="dxa"/>
        <w:left w:w="0" w:type="dxa"/>
        <w:bottom w:w="0" w:type="dxa"/>
        <w:right w:w="0" w:type="dxa"/>
      </w:tblCellMar>
    </w:tblPr>
  </w:style>
  <w:style w:type="table" w:customStyle="1" w:styleId="720">
    <w:name w:val="网格型72"/>
    <w:basedOn w:val="a3"/>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网格型8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
    <w:name w:val="网格型9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网格型10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网格型15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0">
    <w:name w:val="网格型16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网格型17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网格型193"/>
    <w:basedOn w:val="a3"/>
    <w:uiPriority w:val="39"/>
    <w:qFormat/>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3"/>
    <w:uiPriority w:val="39"/>
    <w:rsid w:val="008274F7"/>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
    <w:name w:val="网格型1912"/>
    <w:basedOn w:val="a3"/>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8">
    <w:name w:val="TOC 标题8"/>
    <w:basedOn w:val="10"/>
    <w:next w:val="a1"/>
    <w:uiPriority w:val="39"/>
    <w:unhideWhenUsed/>
    <w:qFormat/>
    <w:rsid w:val="008274F7"/>
    <w:pPr>
      <w:spacing w:before="480" w:after="0" w:line="276" w:lineRule="auto"/>
      <w:jc w:val="center"/>
      <w:outlineLvl w:val="9"/>
    </w:pPr>
    <w:rPr>
      <w:rFonts w:ascii="等线 Light" w:eastAsia="等线 Light" w:hAnsi="等线 Light" w:cs="Times New Roman"/>
      <w:color w:val="2F5496"/>
      <w:kern w:val="0"/>
      <w:sz w:val="30"/>
      <w:szCs w:val="28"/>
    </w:rPr>
  </w:style>
  <w:style w:type="numbering" w:customStyle="1" w:styleId="173">
    <w:name w:val="无列表17"/>
    <w:next w:val="a4"/>
    <w:uiPriority w:val="99"/>
    <w:semiHidden/>
    <w:unhideWhenUsed/>
    <w:rsid w:val="008274F7"/>
  </w:style>
  <w:style w:type="numbering" w:customStyle="1" w:styleId="1141">
    <w:name w:val="无列表114"/>
    <w:next w:val="a4"/>
    <w:uiPriority w:val="99"/>
    <w:semiHidden/>
    <w:unhideWhenUsed/>
    <w:rsid w:val="008274F7"/>
  </w:style>
  <w:style w:type="numbering" w:customStyle="1" w:styleId="11130">
    <w:name w:val="无列表1113"/>
    <w:next w:val="a4"/>
    <w:uiPriority w:val="99"/>
    <w:semiHidden/>
    <w:unhideWhenUsed/>
    <w:rsid w:val="008274F7"/>
  </w:style>
  <w:style w:type="numbering" w:customStyle="1" w:styleId="233">
    <w:name w:val="无列表23"/>
    <w:next w:val="a4"/>
    <w:uiPriority w:val="99"/>
    <w:semiHidden/>
    <w:unhideWhenUsed/>
    <w:rsid w:val="008274F7"/>
  </w:style>
  <w:style w:type="numbering" w:customStyle="1" w:styleId="332">
    <w:name w:val="无列表33"/>
    <w:next w:val="a4"/>
    <w:uiPriority w:val="99"/>
    <w:semiHidden/>
    <w:unhideWhenUsed/>
    <w:rsid w:val="008274F7"/>
  </w:style>
  <w:style w:type="numbering" w:customStyle="1" w:styleId="431">
    <w:name w:val="无列表43"/>
    <w:next w:val="a4"/>
    <w:uiPriority w:val="99"/>
    <w:semiHidden/>
    <w:unhideWhenUsed/>
    <w:rsid w:val="008274F7"/>
  </w:style>
  <w:style w:type="numbering" w:customStyle="1" w:styleId="1232">
    <w:name w:val="无列表123"/>
    <w:next w:val="a4"/>
    <w:uiPriority w:val="99"/>
    <w:semiHidden/>
    <w:unhideWhenUsed/>
    <w:rsid w:val="008274F7"/>
  </w:style>
  <w:style w:type="numbering" w:customStyle="1" w:styleId="533">
    <w:name w:val="无列表53"/>
    <w:next w:val="a4"/>
    <w:uiPriority w:val="99"/>
    <w:semiHidden/>
    <w:unhideWhenUsed/>
    <w:rsid w:val="008274F7"/>
  </w:style>
  <w:style w:type="numbering" w:customStyle="1" w:styleId="133">
    <w:name w:val="无列表133"/>
    <w:next w:val="a4"/>
    <w:uiPriority w:val="99"/>
    <w:semiHidden/>
    <w:unhideWhenUsed/>
    <w:rsid w:val="008274F7"/>
  </w:style>
  <w:style w:type="numbering" w:customStyle="1" w:styleId="631">
    <w:name w:val="无列表63"/>
    <w:next w:val="a4"/>
    <w:uiPriority w:val="99"/>
    <w:semiHidden/>
    <w:unhideWhenUsed/>
    <w:rsid w:val="008274F7"/>
  </w:style>
  <w:style w:type="numbering" w:customStyle="1" w:styleId="1430">
    <w:name w:val="无列表143"/>
    <w:next w:val="a4"/>
    <w:uiPriority w:val="99"/>
    <w:semiHidden/>
    <w:unhideWhenUsed/>
    <w:rsid w:val="008274F7"/>
  </w:style>
  <w:style w:type="numbering" w:customStyle="1" w:styleId="721">
    <w:name w:val="无列表72"/>
    <w:next w:val="a4"/>
    <w:uiPriority w:val="99"/>
    <w:semiHidden/>
    <w:unhideWhenUsed/>
    <w:rsid w:val="008274F7"/>
  </w:style>
  <w:style w:type="numbering" w:customStyle="1" w:styleId="1521">
    <w:name w:val="无列表152"/>
    <w:next w:val="a4"/>
    <w:uiPriority w:val="99"/>
    <w:semiHidden/>
    <w:unhideWhenUsed/>
    <w:rsid w:val="008274F7"/>
  </w:style>
  <w:style w:type="numbering" w:customStyle="1" w:styleId="11221">
    <w:name w:val="无列表1122"/>
    <w:next w:val="a4"/>
    <w:uiPriority w:val="99"/>
    <w:semiHidden/>
    <w:unhideWhenUsed/>
    <w:rsid w:val="008274F7"/>
  </w:style>
  <w:style w:type="numbering" w:customStyle="1" w:styleId="111120">
    <w:name w:val="无列表11112"/>
    <w:next w:val="a4"/>
    <w:uiPriority w:val="99"/>
    <w:semiHidden/>
    <w:unhideWhenUsed/>
    <w:rsid w:val="008274F7"/>
  </w:style>
  <w:style w:type="numbering" w:customStyle="1" w:styleId="2123">
    <w:name w:val="无列表212"/>
    <w:next w:val="a4"/>
    <w:uiPriority w:val="99"/>
    <w:semiHidden/>
    <w:unhideWhenUsed/>
    <w:rsid w:val="008274F7"/>
  </w:style>
  <w:style w:type="numbering" w:customStyle="1" w:styleId="3122">
    <w:name w:val="无列表312"/>
    <w:next w:val="a4"/>
    <w:uiPriority w:val="99"/>
    <w:semiHidden/>
    <w:unhideWhenUsed/>
    <w:rsid w:val="008274F7"/>
  </w:style>
  <w:style w:type="numbering" w:customStyle="1" w:styleId="4121">
    <w:name w:val="无列表412"/>
    <w:next w:val="a4"/>
    <w:uiPriority w:val="99"/>
    <w:semiHidden/>
    <w:unhideWhenUsed/>
    <w:rsid w:val="008274F7"/>
  </w:style>
  <w:style w:type="numbering" w:customStyle="1" w:styleId="12122">
    <w:name w:val="无列表1212"/>
    <w:next w:val="a4"/>
    <w:uiPriority w:val="99"/>
    <w:semiHidden/>
    <w:unhideWhenUsed/>
    <w:rsid w:val="008274F7"/>
  </w:style>
  <w:style w:type="numbering" w:customStyle="1" w:styleId="5121">
    <w:name w:val="无列表512"/>
    <w:next w:val="a4"/>
    <w:uiPriority w:val="99"/>
    <w:semiHidden/>
    <w:unhideWhenUsed/>
    <w:rsid w:val="008274F7"/>
  </w:style>
  <w:style w:type="numbering" w:customStyle="1" w:styleId="13120">
    <w:name w:val="无列表1312"/>
    <w:next w:val="a4"/>
    <w:uiPriority w:val="99"/>
    <w:semiHidden/>
    <w:unhideWhenUsed/>
    <w:rsid w:val="008274F7"/>
  </w:style>
  <w:style w:type="numbering" w:customStyle="1" w:styleId="6121">
    <w:name w:val="无列表612"/>
    <w:next w:val="a4"/>
    <w:uiPriority w:val="99"/>
    <w:semiHidden/>
    <w:unhideWhenUsed/>
    <w:rsid w:val="008274F7"/>
  </w:style>
  <w:style w:type="numbering" w:customStyle="1" w:styleId="1412">
    <w:name w:val="无列表1412"/>
    <w:next w:val="a4"/>
    <w:uiPriority w:val="99"/>
    <w:semiHidden/>
    <w:unhideWhenUsed/>
    <w:rsid w:val="008274F7"/>
  </w:style>
  <w:style w:type="table" w:customStyle="1" w:styleId="5130">
    <w:name w:val="网格型513"/>
    <w:basedOn w:val="a3"/>
    <w:next w:val="a9"/>
    <w:uiPriority w:val="59"/>
    <w:qFormat/>
    <w:rsid w:val="008274F7"/>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30">
    <w:name w:val="网格型613"/>
    <w:basedOn w:val="a3"/>
    <w:next w:val="a9"/>
    <w:uiPriority w:val="59"/>
    <w:qFormat/>
    <w:rsid w:val="008274F7"/>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50">
    <w:name w:val="网格型 55"/>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22">
    <w:name w:val="网格型 51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2">
    <w:name w:val="Table Normal11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27">
    <w:name w:val="表格主题22"/>
    <w:basedOn w:val="a3"/>
    <w:next w:val="affff4"/>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网格型 52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2">
    <w:name w:val="Table Normal12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24">
    <w:name w:val="表格主题32"/>
    <w:basedOn w:val="a3"/>
    <w:next w:val="affff4"/>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网格型 53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2">
    <w:name w:val="Table Normal13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70">
    <w:name w:val="网格型27"/>
    <w:basedOn w:val="a3"/>
    <w:next w:val="a9"/>
    <w:uiPriority w:val="39"/>
    <w:qFormat/>
    <w:rsid w:val="00FF67E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网格型28"/>
    <w:basedOn w:val="a3"/>
    <w:uiPriority w:val="39"/>
    <w:qFormat/>
    <w:rsid w:val="00FF67EA"/>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75">
    <w:name w:val="TOC 75"/>
    <w:basedOn w:val="a1"/>
    <w:next w:val="a1"/>
    <w:uiPriority w:val="39"/>
    <w:qFormat/>
    <w:rsid w:val="0036659A"/>
    <w:pPr>
      <w:ind w:left="1260"/>
    </w:pPr>
    <w:rPr>
      <w:rFonts w:eastAsia="等线"/>
      <w:sz w:val="18"/>
      <w:szCs w:val="18"/>
    </w:rPr>
  </w:style>
  <w:style w:type="paragraph" w:customStyle="1" w:styleId="TOC55">
    <w:name w:val="TOC 55"/>
    <w:basedOn w:val="a1"/>
    <w:next w:val="a1"/>
    <w:uiPriority w:val="39"/>
    <w:qFormat/>
    <w:rsid w:val="0036659A"/>
    <w:pPr>
      <w:ind w:left="840"/>
    </w:pPr>
    <w:rPr>
      <w:rFonts w:eastAsia="等线"/>
      <w:sz w:val="18"/>
      <w:szCs w:val="18"/>
    </w:rPr>
  </w:style>
  <w:style w:type="paragraph" w:customStyle="1" w:styleId="TOC35">
    <w:name w:val="TOC 35"/>
    <w:basedOn w:val="a1"/>
    <w:next w:val="a1"/>
    <w:uiPriority w:val="39"/>
    <w:qFormat/>
    <w:rsid w:val="0036659A"/>
    <w:pPr>
      <w:ind w:left="420"/>
    </w:pPr>
    <w:rPr>
      <w:rFonts w:eastAsia="等线"/>
      <w:i/>
      <w:iCs/>
      <w:sz w:val="22"/>
    </w:rPr>
  </w:style>
  <w:style w:type="paragraph" w:customStyle="1" w:styleId="TOC85">
    <w:name w:val="TOC 85"/>
    <w:basedOn w:val="a1"/>
    <w:next w:val="a1"/>
    <w:uiPriority w:val="39"/>
    <w:qFormat/>
    <w:rsid w:val="0036659A"/>
    <w:pPr>
      <w:ind w:left="1470"/>
    </w:pPr>
    <w:rPr>
      <w:rFonts w:eastAsia="等线"/>
      <w:sz w:val="18"/>
      <w:szCs w:val="18"/>
    </w:rPr>
  </w:style>
  <w:style w:type="paragraph" w:customStyle="1" w:styleId="TOC45">
    <w:name w:val="TOC 45"/>
    <w:basedOn w:val="a1"/>
    <w:next w:val="a1"/>
    <w:uiPriority w:val="39"/>
    <w:qFormat/>
    <w:rsid w:val="0036659A"/>
    <w:pPr>
      <w:ind w:left="630"/>
    </w:pPr>
    <w:rPr>
      <w:rFonts w:eastAsia="等线"/>
      <w:sz w:val="18"/>
      <w:szCs w:val="18"/>
    </w:rPr>
  </w:style>
  <w:style w:type="paragraph" w:customStyle="1" w:styleId="TOC65">
    <w:name w:val="TOC 65"/>
    <w:basedOn w:val="a1"/>
    <w:next w:val="a1"/>
    <w:uiPriority w:val="39"/>
    <w:qFormat/>
    <w:rsid w:val="0036659A"/>
    <w:pPr>
      <w:ind w:left="1050"/>
    </w:pPr>
    <w:rPr>
      <w:rFonts w:eastAsia="等线"/>
      <w:sz w:val="18"/>
      <w:szCs w:val="18"/>
    </w:rPr>
  </w:style>
  <w:style w:type="paragraph" w:customStyle="1" w:styleId="TOC25">
    <w:name w:val="TOC 25"/>
    <w:basedOn w:val="a1"/>
    <w:next w:val="a1"/>
    <w:uiPriority w:val="39"/>
    <w:qFormat/>
    <w:rsid w:val="0036659A"/>
    <w:pPr>
      <w:ind w:left="210"/>
    </w:pPr>
    <w:rPr>
      <w:rFonts w:eastAsia="等线"/>
      <w:smallCaps/>
      <w:sz w:val="22"/>
    </w:rPr>
  </w:style>
  <w:style w:type="paragraph" w:customStyle="1" w:styleId="TOC95">
    <w:name w:val="TOC 95"/>
    <w:basedOn w:val="a1"/>
    <w:next w:val="a1"/>
    <w:uiPriority w:val="39"/>
    <w:qFormat/>
    <w:rsid w:val="0036659A"/>
    <w:pPr>
      <w:ind w:left="1680"/>
    </w:pPr>
    <w:rPr>
      <w:rFonts w:eastAsia="等线"/>
      <w:sz w:val="18"/>
      <w:szCs w:val="18"/>
    </w:rPr>
  </w:style>
  <w:style w:type="paragraph" w:customStyle="1" w:styleId="TOC9">
    <w:name w:val="TOC 标题9"/>
    <w:basedOn w:val="10"/>
    <w:next w:val="a1"/>
    <w:uiPriority w:val="39"/>
    <w:unhideWhenUsed/>
    <w:qFormat/>
    <w:rsid w:val="0036659A"/>
    <w:pPr>
      <w:spacing w:before="480" w:after="0" w:line="276" w:lineRule="auto"/>
      <w:jc w:val="center"/>
      <w:outlineLvl w:val="9"/>
    </w:pPr>
    <w:rPr>
      <w:rFonts w:ascii="等线 Light" w:eastAsia="等线 Light" w:hAnsi="等线 Light" w:cs="Times New Roman"/>
      <w:color w:val="2F5496"/>
      <w:kern w:val="0"/>
      <w:sz w:val="30"/>
      <w:szCs w:val="28"/>
    </w:rPr>
  </w:style>
  <w:style w:type="table" w:customStyle="1" w:styleId="5140">
    <w:name w:val="网格型514"/>
    <w:basedOn w:val="a3"/>
    <w:next w:val="a9"/>
    <w:uiPriority w:val="59"/>
    <w:qFormat/>
    <w:rsid w:val="0036659A"/>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4">
    <w:name w:val="网格型614"/>
    <w:basedOn w:val="a3"/>
    <w:next w:val="a9"/>
    <w:uiPriority w:val="59"/>
    <w:qFormat/>
    <w:rsid w:val="0036659A"/>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0"/>
    <w:next w:val="a1"/>
    <w:uiPriority w:val="39"/>
    <w:unhideWhenUsed/>
    <w:qFormat/>
    <w:rsid w:val="001C782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0">
    <w:name w:val="toc 2"/>
    <w:next w:val="a1"/>
    <w:autoRedefine/>
    <w:uiPriority w:val="39"/>
    <w:unhideWhenUsed/>
    <w:qFormat/>
    <w:rsid w:val="00BF0F5A"/>
    <w:pPr>
      <w:tabs>
        <w:tab w:val="right" w:leader="dot" w:pos="8290"/>
      </w:tabs>
      <w:spacing w:line="288" w:lineRule="auto"/>
      <w:ind w:left="340"/>
    </w:pPr>
    <w:rPr>
      <w:rFonts w:ascii="Times New Roman" w:eastAsia="宋体" w:hAnsi="Times New Roman" w:cs="Times New Roman"/>
      <w:bCs/>
      <w:noProof/>
      <w:kern w:val="0"/>
      <w:szCs w:val="22"/>
    </w:rPr>
  </w:style>
  <w:style w:type="paragraph" w:styleId="TOC30">
    <w:name w:val="toc 3"/>
    <w:basedOn w:val="a1"/>
    <w:next w:val="a1"/>
    <w:autoRedefine/>
    <w:uiPriority w:val="39"/>
    <w:unhideWhenUsed/>
    <w:rsid w:val="00F60DCB"/>
    <w:pPr>
      <w:spacing w:after="100" w:line="259" w:lineRule="auto"/>
      <w:ind w:left="440"/>
    </w:pPr>
    <w:rPr>
      <w:rFonts w:eastAsia="宋体" w:cs="Times New Roman"/>
      <w:kern w:val="0"/>
    </w:rPr>
  </w:style>
  <w:style w:type="paragraph" w:styleId="TOC40">
    <w:name w:val="toc 4"/>
    <w:basedOn w:val="a1"/>
    <w:next w:val="a1"/>
    <w:autoRedefine/>
    <w:uiPriority w:val="39"/>
    <w:unhideWhenUsed/>
    <w:rsid w:val="004072AD"/>
    <w:pPr>
      <w:widowControl w:val="0"/>
      <w:ind w:leftChars="600" w:left="1260"/>
      <w:jc w:val="both"/>
    </w:pPr>
  </w:style>
  <w:style w:type="paragraph" w:styleId="TOC50">
    <w:name w:val="toc 5"/>
    <w:basedOn w:val="a1"/>
    <w:next w:val="a1"/>
    <w:autoRedefine/>
    <w:uiPriority w:val="39"/>
    <w:unhideWhenUsed/>
    <w:rsid w:val="004072AD"/>
    <w:pPr>
      <w:widowControl w:val="0"/>
      <w:ind w:leftChars="800" w:left="1680"/>
      <w:jc w:val="both"/>
    </w:pPr>
  </w:style>
  <w:style w:type="paragraph" w:styleId="TOC60">
    <w:name w:val="toc 6"/>
    <w:basedOn w:val="a1"/>
    <w:next w:val="a1"/>
    <w:autoRedefine/>
    <w:uiPriority w:val="39"/>
    <w:unhideWhenUsed/>
    <w:rsid w:val="004072AD"/>
    <w:pPr>
      <w:widowControl w:val="0"/>
      <w:ind w:leftChars="1000" w:left="2100"/>
      <w:jc w:val="both"/>
    </w:pPr>
  </w:style>
  <w:style w:type="paragraph" w:styleId="TOC70">
    <w:name w:val="toc 7"/>
    <w:basedOn w:val="a1"/>
    <w:next w:val="a1"/>
    <w:autoRedefine/>
    <w:uiPriority w:val="39"/>
    <w:unhideWhenUsed/>
    <w:rsid w:val="004072AD"/>
    <w:pPr>
      <w:widowControl w:val="0"/>
      <w:ind w:leftChars="1200" w:left="2520"/>
      <w:jc w:val="both"/>
    </w:pPr>
  </w:style>
  <w:style w:type="paragraph" w:styleId="TOC80">
    <w:name w:val="toc 8"/>
    <w:basedOn w:val="a1"/>
    <w:next w:val="a1"/>
    <w:autoRedefine/>
    <w:uiPriority w:val="39"/>
    <w:unhideWhenUsed/>
    <w:rsid w:val="004072AD"/>
    <w:pPr>
      <w:widowControl w:val="0"/>
      <w:ind w:leftChars="1400" w:left="2940"/>
      <w:jc w:val="both"/>
    </w:pPr>
  </w:style>
  <w:style w:type="paragraph" w:styleId="TOC90">
    <w:name w:val="toc 9"/>
    <w:basedOn w:val="a1"/>
    <w:next w:val="a1"/>
    <w:autoRedefine/>
    <w:uiPriority w:val="39"/>
    <w:unhideWhenUsed/>
    <w:rsid w:val="004072AD"/>
    <w:pPr>
      <w:widowControl w:val="0"/>
      <w:ind w:leftChars="1600" w:left="3360"/>
      <w:jc w:val="both"/>
    </w:pPr>
  </w:style>
  <w:style w:type="character" w:customStyle="1" w:styleId="3ff">
    <w:name w:val="未处理的提及3"/>
    <w:basedOn w:val="a2"/>
    <w:uiPriority w:val="99"/>
    <w:unhideWhenUsed/>
    <w:rsid w:val="0040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0444">
      <w:bodyDiv w:val="1"/>
      <w:marLeft w:val="0"/>
      <w:marRight w:val="0"/>
      <w:marTop w:val="0"/>
      <w:marBottom w:val="0"/>
      <w:divBdr>
        <w:top w:val="none" w:sz="0" w:space="0" w:color="auto"/>
        <w:left w:val="none" w:sz="0" w:space="0" w:color="auto"/>
        <w:bottom w:val="none" w:sz="0" w:space="0" w:color="auto"/>
        <w:right w:val="none" w:sz="0" w:space="0" w:color="auto"/>
      </w:divBdr>
    </w:div>
    <w:div w:id="151333617">
      <w:bodyDiv w:val="1"/>
      <w:marLeft w:val="0"/>
      <w:marRight w:val="0"/>
      <w:marTop w:val="0"/>
      <w:marBottom w:val="0"/>
      <w:divBdr>
        <w:top w:val="none" w:sz="0" w:space="0" w:color="auto"/>
        <w:left w:val="none" w:sz="0" w:space="0" w:color="auto"/>
        <w:bottom w:val="none" w:sz="0" w:space="0" w:color="auto"/>
        <w:right w:val="none" w:sz="0" w:space="0" w:color="auto"/>
      </w:divBdr>
    </w:div>
    <w:div w:id="186258867">
      <w:bodyDiv w:val="1"/>
      <w:marLeft w:val="0"/>
      <w:marRight w:val="0"/>
      <w:marTop w:val="0"/>
      <w:marBottom w:val="0"/>
      <w:divBdr>
        <w:top w:val="none" w:sz="0" w:space="0" w:color="auto"/>
        <w:left w:val="none" w:sz="0" w:space="0" w:color="auto"/>
        <w:bottom w:val="none" w:sz="0" w:space="0" w:color="auto"/>
        <w:right w:val="none" w:sz="0" w:space="0" w:color="auto"/>
      </w:divBdr>
    </w:div>
    <w:div w:id="395782619">
      <w:bodyDiv w:val="1"/>
      <w:marLeft w:val="0"/>
      <w:marRight w:val="0"/>
      <w:marTop w:val="0"/>
      <w:marBottom w:val="0"/>
      <w:divBdr>
        <w:top w:val="none" w:sz="0" w:space="0" w:color="auto"/>
        <w:left w:val="none" w:sz="0" w:space="0" w:color="auto"/>
        <w:bottom w:val="none" w:sz="0" w:space="0" w:color="auto"/>
        <w:right w:val="none" w:sz="0" w:space="0" w:color="auto"/>
      </w:divBdr>
    </w:div>
    <w:div w:id="479733778">
      <w:bodyDiv w:val="1"/>
      <w:marLeft w:val="0"/>
      <w:marRight w:val="0"/>
      <w:marTop w:val="0"/>
      <w:marBottom w:val="0"/>
      <w:divBdr>
        <w:top w:val="none" w:sz="0" w:space="0" w:color="auto"/>
        <w:left w:val="none" w:sz="0" w:space="0" w:color="auto"/>
        <w:bottom w:val="none" w:sz="0" w:space="0" w:color="auto"/>
        <w:right w:val="none" w:sz="0" w:space="0" w:color="auto"/>
      </w:divBdr>
    </w:div>
    <w:div w:id="533083737">
      <w:bodyDiv w:val="1"/>
      <w:marLeft w:val="0"/>
      <w:marRight w:val="0"/>
      <w:marTop w:val="0"/>
      <w:marBottom w:val="0"/>
      <w:divBdr>
        <w:top w:val="none" w:sz="0" w:space="0" w:color="auto"/>
        <w:left w:val="none" w:sz="0" w:space="0" w:color="auto"/>
        <w:bottom w:val="none" w:sz="0" w:space="0" w:color="auto"/>
        <w:right w:val="none" w:sz="0" w:space="0" w:color="auto"/>
      </w:divBdr>
    </w:div>
    <w:div w:id="652030628">
      <w:bodyDiv w:val="1"/>
      <w:marLeft w:val="0"/>
      <w:marRight w:val="0"/>
      <w:marTop w:val="0"/>
      <w:marBottom w:val="0"/>
      <w:divBdr>
        <w:top w:val="none" w:sz="0" w:space="0" w:color="auto"/>
        <w:left w:val="none" w:sz="0" w:space="0" w:color="auto"/>
        <w:bottom w:val="none" w:sz="0" w:space="0" w:color="auto"/>
        <w:right w:val="none" w:sz="0" w:space="0" w:color="auto"/>
      </w:divBdr>
    </w:div>
    <w:div w:id="901867403">
      <w:bodyDiv w:val="1"/>
      <w:marLeft w:val="0"/>
      <w:marRight w:val="0"/>
      <w:marTop w:val="0"/>
      <w:marBottom w:val="0"/>
      <w:divBdr>
        <w:top w:val="none" w:sz="0" w:space="0" w:color="auto"/>
        <w:left w:val="none" w:sz="0" w:space="0" w:color="auto"/>
        <w:bottom w:val="none" w:sz="0" w:space="0" w:color="auto"/>
        <w:right w:val="none" w:sz="0" w:space="0" w:color="auto"/>
      </w:divBdr>
    </w:div>
    <w:div w:id="1090276088">
      <w:bodyDiv w:val="1"/>
      <w:marLeft w:val="0"/>
      <w:marRight w:val="0"/>
      <w:marTop w:val="0"/>
      <w:marBottom w:val="0"/>
      <w:divBdr>
        <w:top w:val="none" w:sz="0" w:space="0" w:color="auto"/>
        <w:left w:val="none" w:sz="0" w:space="0" w:color="auto"/>
        <w:bottom w:val="none" w:sz="0" w:space="0" w:color="auto"/>
        <w:right w:val="none" w:sz="0" w:space="0" w:color="auto"/>
      </w:divBdr>
    </w:div>
    <w:div w:id="1123112787">
      <w:bodyDiv w:val="1"/>
      <w:marLeft w:val="0"/>
      <w:marRight w:val="0"/>
      <w:marTop w:val="0"/>
      <w:marBottom w:val="0"/>
      <w:divBdr>
        <w:top w:val="none" w:sz="0" w:space="0" w:color="auto"/>
        <w:left w:val="none" w:sz="0" w:space="0" w:color="auto"/>
        <w:bottom w:val="none" w:sz="0" w:space="0" w:color="auto"/>
        <w:right w:val="none" w:sz="0" w:space="0" w:color="auto"/>
      </w:divBdr>
    </w:div>
    <w:div w:id="1128278294">
      <w:bodyDiv w:val="1"/>
      <w:marLeft w:val="0"/>
      <w:marRight w:val="0"/>
      <w:marTop w:val="0"/>
      <w:marBottom w:val="0"/>
      <w:divBdr>
        <w:top w:val="none" w:sz="0" w:space="0" w:color="auto"/>
        <w:left w:val="none" w:sz="0" w:space="0" w:color="auto"/>
        <w:bottom w:val="none" w:sz="0" w:space="0" w:color="auto"/>
        <w:right w:val="none" w:sz="0" w:space="0" w:color="auto"/>
      </w:divBdr>
    </w:div>
    <w:div w:id="1154372822">
      <w:bodyDiv w:val="1"/>
      <w:marLeft w:val="0"/>
      <w:marRight w:val="0"/>
      <w:marTop w:val="0"/>
      <w:marBottom w:val="0"/>
      <w:divBdr>
        <w:top w:val="none" w:sz="0" w:space="0" w:color="auto"/>
        <w:left w:val="none" w:sz="0" w:space="0" w:color="auto"/>
        <w:bottom w:val="none" w:sz="0" w:space="0" w:color="auto"/>
        <w:right w:val="none" w:sz="0" w:space="0" w:color="auto"/>
      </w:divBdr>
    </w:div>
    <w:div w:id="1247110075">
      <w:bodyDiv w:val="1"/>
      <w:marLeft w:val="0"/>
      <w:marRight w:val="0"/>
      <w:marTop w:val="0"/>
      <w:marBottom w:val="0"/>
      <w:divBdr>
        <w:top w:val="none" w:sz="0" w:space="0" w:color="auto"/>
        <w:left w:val="none" w:sz="0" w:space="0" w:color="auto"/>
        <w:bottom w:val="none" w:sz="0" w:space="0" w:color="auto"/>
        <w:right w:val="none" w:sz="0" w:space="0" w:color="auto"/>
      </w:divBdr>
    </w:div>
    <w:div w:id="1398550560">
      <w:bodyDiv w:val="1"/>
      <w:marLeft w:val="0"/>
      <w:marRight w:val="0"/>
      <w:marTop w:val="0"/>
      <w:marBottom w:val="0"/>
      <w:divBdr>
        <w:top w:val="none" w:sz="0" w:space="0" w:color="auto"/>
        <w:left w:val="none" w:sz="0" w:space="0" w:color="auto"/>
        <w:bottom w:val="none" w:sz="0" w:space="0" w:color="auto"/>
        <w:right w:val="none" w:sz="0" w:space="0" w:color="auto"/>
      </w:divBdr>
    </w:div>
    <w:div w:id="1927225147">
      <w:bodyDiv w:val="1"/>
      <w:marLeft w:val="0"/>
      <w:marRight w:val="0"/>
      <w:marTop w:val="0"/>
      <w:marBottom w:val="0"/>
      <w:divBdr>
        <w:top w:val="none" w:sz="0" w:space="0" w:color="auto"/>
        <w:left w:val="none" w:sz="0" w:space="0" w:color="auto"/>
        <w:bottom w:val="none" w:sz="0" w:space="0" w:color="auto"/>
        <w:right w:val="none" w:sz="0" w:space="0" w:color="auto"/>
      </w:divBdr>
    </w:div>
    <w:div w:id="208348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CFBDCAFD-799C-4143-B0BF-ED5D82513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16</Pages>
  <Words>1698</Words>
  <Characters>9681</Characters>
  <Application>Microsoft Office Word</Application>
  <DocSecurity>0</DocSecurity>
  <Lines>80</Lines>
  <Paragraphs>22</Paragraphs>
  <ScaleCrop>false</ScaleCrop>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斌</dc:creator>
  <cp:keywords/>
  <dc:description/>
  <cp:lastModifiedBy>hongyu li</cp:lastModifiedBy>
  <cp:revision>39</cp:revision>
  <dcterms:created xsi:type="dcterms:W3CDTF">2020-08-21T03:40:00Z</dcterms:created>
  <dcterms:modified xsi:type="dcterms:W3CDTF">2021-05-11T07:00:00Z</dcterms:modified>
</cp:coreProperties>
</file>