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2FA9" w14:textId="1303ADEE" w:rsidR="00A40FFF" w:rsidRDefault="008A601A" w:rsidP="00D44295">
      <w:pPr>
        <w:pStyle w:val="Title"/>
        <w:spacing w:line="360" w:lineRule="auto"/>
      </w:pPr>
      <w:r>
        <w:t>Validation</w:t>
      </w:r>
      <w:r w:rsidR="00BD6821">
        <w:t xml:space="preserve"> by Test</w:t>
      </w:r>
      <w:r>
        <w:t>:</w:t>
      </w:r>
    </w:p>
    <w:p w14:paraId="1D27D50A" w14:textId="7804D67E" w:rsidR="008A601A" w:rsidRDefault="008A601A" w:rsidP="008A601A">
      <w:pPr>
        <w:spacing w:line="480" w:lineRule="auto"/>
        <w:ind w:firstLine="720"/>
        <w:rPr>
          <w:rFonts w:eastAsiaTheme="minorEastAsia"/>
        </w:rPr>
      </w:pPr>
      <w:r>
        <w:t xml:space="preserve">To validate that our device can supply </w:t>
      </w:r>
      <m:oMath>
        <m:r>
          <w:rPr>
            <w:rFonts w:ascii="Cambria Math" w:eastAsiaTheme="minorEastAsia" w:hAnsi="Cambria Math"/>
          </w:rPr>
          <m:t>10A</m:t>
        </m:r>
      </m:oMath>
      <w:r w:rsidR="004B7CEB">
        <w:rPr>
          <w:rFonts w:eastAsiaTheme="minorEastAsia"/>
        </w:rPr>
        <w:t xml:space="preserve"> at </w:t>
      </w:r>
      <m:oMath>
        <m:r>
          <w:rPr>
            <w:rFonts w:ascii="Cambria Math" w:hAnsi="Cambria Math"/>
          </w:rPr>
          <m:t>24V</m:t>
        </m:r>
      </m:oMath>
      <w:r w:rsidR="004B7CEB">
        <w:rPr>
          <w:rFonts w:eastAsiaTheme="minorEastAsia"/>
        </w:rPr>
        <w:t>,</w:t>
      </w:r>
      <w:r>
        <w:rPr>
          <w:rFonts w:eastAsiaTheme="minorEastAsia"/>
        </w:rPr>
        <w:t xml:space="preserve"> we will connect the output of the </w:t>
      </w:r>
      <m:oMath>
        <m:r>
          <w:rPr>
            <w:rFonts w:ascii="Cambria Math" w:eastAsiaTheme="minorEastAsia" w:hAnsi="Cambria Math"/>
          </w:rPr>
          <m:t>24V</m:t>
        </m:r>
      </m:oMath>
      <w:r>
        <w:rPr>
          <w:rFonts w:eastAsiaTheme="minorEastAsia"/>
        </w:rPr>
        <w:t xml:space="preserve"> rail to a </w:t>
      </w:r>
      <m:oMath>
        <m:r>
          <w:rPr>
            <w:rFonts w:ascii="Cambria Math" w:eastAsiaTheme="minorEastAsia" w:hAnsi="Cambria Math"/>
          </w:rPr>
          <m:t>10A</m:t>
        </m:r>
      </m:oMath>
      <w:r>
        <w:rPr>
          <w:rFonts w:eastAsiaTheme="minorEastAsia"/>
        </w:rPr>
        <w:t xml:space="preserve"> load. We will have two digital multimeters</w:t>
      </w:r>
      <w:r w:rsidR="0077498B">
        <w:rPr>
          <w:rFonts w:eastAsiaTheme="minorEastAsia"/>
        </w:rPr>
        <w:t xml:space="preserve"> (DMM)</w:t>
      </w:r>
      <w:r>
        <w:rPr>
          <w:rFonts w:eastAsiaTheme="minorEastAsia"/>
        </w:rPr>
        <w:t>, one in parallel to the load to measure the voltage across i</w:t>
      </w:r>
      <w:r w:rsidR="00D44295">
        <w:rPr>
          <w:rFonts w:eastAsiaTheme="minorEastAsia"/>
        </w:rPr>
        <w:t>t</w:t>
      </w:r>
      <w:r>
        <w:rPr>
          <w:rFonts w:eastAsiaTheme="minorEastAsia"/>
        </w:rPr>
        <w:t xml:space="preserve"> and one in series to measure the current. If we get </w:t>
      </w:r>
      <m:oMath>
        <m:r>
          <w:rPr>
            <w:rFonts w:ascii="Cambria Math" w:eastAsiaTheme="minorEastAsia" w:hAnsi="Cambria Math"/>
          </w:rPr>
          <m:t>24V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10A</m:t>
        </m:r>
      </m:oMath>
      <w:r>
        <w:rPr>
          <w:rFonts w:eastAsiaTheme="minorEastAsia"/>
        </w:rPr>
        <w:t xml:space="preserve"> on the </w:t>
      </w:r>
      <w:r w:rsidR="00B72AC8">
        <w:rPr>
          <w:rFonts w:eastAsiaTheme="minorEastAsia"/>
        </w:rPr>
        <w:t>re</w:t>
      </w:r>
      <w:r>
        <w:rPr>
          <w:rFonts w:eastAsiaTheme="minorEastAsia"/>
        </w:rPr>
        <w:t>spective DMMs then we have met the specification.</w:t>
      </w:r>
    </w:p>
    <w:p w14:paraId="01F00F51" w14:textId="61AA397E" w:rsidR="008A601A" w:rsidRDefault="008A601A" w:rsidP="008A601A">
      <w:pPr>
        <w:spacing w:line="480" w:lineRule="auto"/>
        <w:ind w:firstLine="720"/>
        <w:rPr>
          <w:rFonts w:eastAsiaTheme="minorEastAsia"/>
        </w:rPr>
      </w:pPr>
      <w:r>
        <w:t>To validate that our device can supply</w:t>
      </w:r>
      <w:r w:rsidR="004B7CEB">
        <w:t xml:space="preserve"> </w:t>
      </w:r>
      <m:oMath>
        <m:r>
          <w:rPr>
            <w:rFonts w:ascii="Cambria Math" w:eastAsiaTheme="minorEastAsia" w:hAnsi="Cambria Math"/>
          </w:rPr>
          <m:t>5A</m:t>
        </m:r>
      </m:oMath>
      <w:r w:rsidR="004B7CEB">
        <w:rPr>
          <w:rFonts w:eastAsiaTheme="minorEastAsia"/>
        </w:rPr>
        <w:t xml:space="preserve"> at</w:t>
      </w:r>
      <w:r>
        <w:t xml:space="preserve"> </w:t>
      </w:r>
      <m:oMath>
        <m:r>
          <w:rPr>
            <w:rFonts w:ascii="Cambria Math" w:hAnsi="Cambria Math"/>
          </w:rPr>
          <m:t>12V</m:t>
        </m:r>
      </m:oMath>
      <w:r w:rsidR="004B7CEB">
        <w:rPr>
          <w:rFonts w:eastAsiaTheme="minorEastAsia"/>
        </w:rPr>
        <w:t>,</w:t>
      </w:r>
      <w:r>
        <w:rPr>
          <w:rFonts w:eastAsiaTheme="minorEastAsia"/>
        </w:rPr>
        <w:t xml:space="preserve"> we will connect the output of the </w:t>
      </w:r>
      <m:oMath>
        <m:r>
          <w:rPr>
            <w:rFonts w:ascii="Cambria Math" w:eastAsiaTheme="minorEastAsia" w:hAnsi="Cambria Math"/>
          </w:rPr>
          <m:t>12V</m:t>
        </m:r>
      </m:oMath>
      <w:r>
        <w:rPr>
          <w:rFonts w:eastAsiaTheme="minorEastAsia"/>
        </w:rPr>
        <w:t xml:space="preserve"> rail to a </w:t>
      </w:r>
      <m:oMath>
        <m:r>
          <w:rPr>
            <w:rFonts w:ascii="Cambria Math" w:eastAsiaTheme="minorEastAsia" w:hAnsi="Cambria Math"/>
          </w:rPr>
          <m:t>5A</m:t>
        </m:r>
      </m:oMath>
      <w:r>
        <w:rPr>
          <w:rFonts w:eastAsiaTheme="minorEastAsia"/>
        </w:rPr>
        <w:t xml:space="preserve"> load. We will have two </w:t>
      </w:r>
      <w:r w:rsidR="0077498B">
        <w:rPr>
          <w:rFonts w:eastAsiaTheme="minorEastAsia"/>
        </w:rPr>
        <w:t>DMMs</w:t>
      </w:r>
      <w:r>
        <w:rPr>
          <w:rFonts w:eastAsiaTheme="minorEastAsia"/>
        </w:rPr>
        <w:t>, one in parallel to the load to measure the voltage across i</w:t>
      </w:r>
      <w:r w:rsidR="00D44295">
        <w:rPr>
          <w:rFonts w:eastAsiaTheme="minorEastAsia"/>
        </w:rPr>
        <w:t>t</w:t>
      </w:r>
      <w:r>
        <w:rPr>
          <w:rFonts w:eastAsiaTheme="minorEastAsia"/>
        </w:rPr>
        <w:t xml:space="preserve"> and one in series to measure the current. If we get </w:t>
      </w:r>
      <m:oMath>
        <m:r>
          <w:rPr>
            <w:rFonts w:ascii="Cambria Math" w:eastAsiaTheme="minorEastAsia" w:hAnsi="Cambria Math"/>
          </w:rPr>
          <m:t>12V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5A</m:t>
        </m:r>
      </m:oMath>
      <w:r>
        <w:rPr>
          <w:rFonts w:eastAsiaTheme="minorEastAsia"/>
        </w:rPr>
        <w:t xml:space="preserve"> on the respective DMMs then we have met the specification.</w:t>
      </w:r>
    </w:p>
    <w:p w14:paraId="09DD7F3B" w14:textId="00CE8EA1" w:rsidR="00B72AC8" w:rsidRDefault="00B72AC8" w:rsidP="008A601A">
      <w:pPr>
        <w:spacing w:line="48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To validate that our device can operate on a single charge for the duration of </w:t>
      </w:r>
      <w:r w:rsidR="00301E26">
        <w:rPr>
          <w:rFonts w:eastAsiaTheme="minorEastAsia"/>
        </w:rPr>
        <w:t>one race. We will discharge the device</w:t>
      </w:r>
      <w:r w:rsidR="0077498B" w:rsidRPr="0077498B">
        <w:rPr>
          <w:rFonts w:eastAsiaTheme="minorEastAsia"/>
        </w:rPr>
        <w:t xml:space="preserve"> </w:t>
      </w:r>
      <w:r w:rsidR="0077498B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 xml:space="preserve">30 </m:t>
        </m:r>
      </m:oMath>
      <w:r w:rsidR="0077498B" w:rsidRPr="0077498B">
        <w:rPr>
          <w:rFonts w:eastAsiaTheme="minorEastAsia"/>
        </w:rPr>
        <w:t>minutes</w:t>
      </w:r>
      <w:r w:rsidR="0077498B">
        <w:rPr>
          <w:rFonts w:eastAsiaTheme="minorEastAsia"/>
        </w:rPr>
        <w:t>, the longest time of a race,</w:t>
      </w:r>
      <w:r w:rsidR="00301E26">
        <w:rPr>
          <w:rFonts w:eastAsiaTheme="minorEastAsia"/>
        </w:rPr>
        <w:t xml:space="preserve"> </w:t>
      </w:r>
      <w:r w:rsidR="0077498B">
        <w:rPr>
          <w:rFonts w:eastAsiaTheme="minorEastAsia"/>
        </w:rPr>
        <w:t xml:space="preserve">by applying a </w:t>
      </w:r>
      <m:oMath>
        <m:r>
          <w:rPr>
            <w:rFonts w:ascii="Cambria Math" w:eastAsiaTheme="minorEastAsia" w:hAnsi="Cambria Math"/>
          </w:rPr>
          <m:t>5A</m:t>
        </m:r>
      </m:oMath>
      <w:r w:rsidR="0077498B">
        <w:rPr>
          <w:rFonts w:eastAsiaTheme="minorEastAsia"/>
        </w:rPr>
        <w:t xml:space="preserve"> load to the </w:t>
      </w:r>
      <m:oMath>
        <m:r>
          <w:rPr>
            <w:rFonts w:ascii="Cambria Math" w:eastAsiaTheme="minorEastAsia" w:hAnsi="Cambria Math"/>
          </w:rPr>
          <m:t>12V</m:t>
        </m:r>
      </m:oMath>
      <w:r w:rsidR="0077498B">
        <w:rPr>
          <w:rFonts w:eastAsiaTheme="minorEastAsia"/>
        </w:rPr>
        <w:t xml:space="preserve"> rail and a </w:t>
      </w:r>
      <m:oMath>
        <m:r>
          <w:rPr>
            <w:rFonts w:ascii="Cambria Math" w:eastAsiaTheme="minorEastAsia" w:hAnsi="Cambria Math"/>
          </w:rPr>
          <m:t>10A</m:t>
        </m:r>
      </m:oMath>
      <w:r w:rsidR="0077498B">
        <w:rPr>
          <w:rFonts w:eastAsiaTheme="minorEastAsia"/>
        </w:rPr>
        <w:t xml:space="preserve"> load to the </w:t>
      </w:r>
      <m:oMath>
        <m:r>
          <w:rPr>
            <w:rFonts w:ascii="Cambria Math" w:eastAsiaTheme="minorEastAsia" w:hAnsi="Cambria Math"/>
          </w:rPr>
          <m:t>24V</m:t>
        </m:r>
      </m:oMath>
      <w:r w:rsidR="0077498B">
        <w:rPr>
          <w:rFonts w:eastAsiaTheme="minorEastAsia"/>
        </w:rPr>
        <w:t xml:space="preserve"> rail</w:t>
      </w:r>
      <w:r w:rsidR="00301E26">
        <w:rPr>
          <w:rFonts w:eastAsiaTheme="minorEastAsia"/>
        </w:rPr>
        <w:t xml:space="preserve">. After </w:t>
      </w:r>
      <m:oMath>
        <m:r>
          <w:rPr>
            <w:rFonts w:ascii="Cambria Math" w:eastAsiaTheme="minorEastAsia" w:hAnsi="Cambria Math"/>
          </w:rPr>
          <m:t>30</m:t>
        </m:r>
      </m:oMath>
      <w:r w:rsidR="0077498B">
        <w:rPr>
          <w:rFonts w:eastAsiaTheme="minorEastAsia"/>
        </w:rPr>
        <w:t xml:space="preserve"> minutes</w:t>
      </w:r>
      <w:r w:rsidR="00301E26">
        <w:rPr>
          <w:rFonts w:eastAsiaTheme="minorEastAsia"/>
        </w:rPr>
        <w:t xml:space="preserve"> ha</w:t>
      </w:r>
      <w:r w:rsidR="0036132F">
        <w:rPr>
          <w:rFonts w:eastAsiaTheme="minorEastAsia"/>
        </w:rPr>
        <w:t>ve</w:t>
      </w:r>
      <w:r w:rsidR="00301E26">
        <w:rPr>
          <w:rFonts w:eastAsiaTheme="minorEastAsia"/>
        </w:rPr>
        <w:t xml:space="preserve"> elapsed, we will measure the voltage of the battery pack using a DMM in parallel. If the voltage of </w:t>
      </w:r>
      <w:r w:rsidR="0077498B">
        <w:rPr>
          <w:rFonts w:eastAsiaTheme="minorEastAsia"/>
        </w:rPr>
        <w:t xml:space="preserve">the two rails is still </w:t>
      </w:r>
      <m:oMath>
        <m:r>
          <w:rPr>
            <w:rFonts w:ascii="Cambria Math" w:eastAsiaTheme="minorEastAsia" w:hAnsi="Cambria Math"/>
          </w:rPr>
          <m:t>12V</m:t>
        </m:r>
      </m:oMath>
      <w:r w:rsidR="0077498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24V</m:t>
        </m:r>
      </m:oMath>
      <w:r w:rsidR="0077498B">
        <w:rPr>
          <w:rFonts w:eastAsiaTheme="minorEastAsia"/>
        </w:rPr>
        <w:t>,</w:t>
      </w:r>
      <w:r w:rsidR="00301E26">
        <w:rPr>
          <w:rFonts w:eastAsiaTheme="minorEastAsia"/>
        </w:rPr>
        <w:t xml:space="preserve"> then this specification is validated.</w:t>
      </w:r>
    </w:p>
    <w:p w14:paraId="7BB04977" w14:textId="58E1D47E" w:rsidR="004A5FB5" w:rsidRDefault="004A5FB5" w:rsidP="008A601A">
      <w:pPr>
        <w:spacing w:line="480" w:lineRule="auto"/>
        <w:ind w:firstLine="720"/>
        <w:rPr>
          <w:rFonts w:eastAsiaTheme="minorEastAsia"/>
        </w:rPr>
      </w:pPr>
      <w:r>
        <w:rPr>
          <w:rFonts w:eastAsiaTheme="minorEastAsia"/>
        </w:rPr>
        <w:t>To validate the short circuit protection feature, we will probe the gate</w:t>
      </w:r>
      <w:r w:rsidR="00FC05F2">
        <w:rPr>
          <w:rFonts w:eastAsiaTheme="minorEastAsia"/>
        </w:rPr>
        <w:t xml:space="preserve"> and source</w:t>
      </w:r>
      <w:r>
        <w:rPr>
          <w:rFonts w:eastAsiaTheme="minorEastAsia"/>
        </w:rPr>
        <w:t xml:space="preserve"> of the discharge power </w:t>
      </w:r>
      <w:r w:rsidR="0077498B">
        <w:rPr>
          <w:rFonts w:eastAsiaTheme="minorEastAsia"/>
        </w:rPr>
        <w:t>field effect transistor (</w:t>
      </w:r>
      <w:r>
        <w:rPr>
          <w:rFonts w:eastAsiaTheme="minorEastAsia"/>
        </w:rPr>
        <w:t>FET</w:t>
      </w:r>
      <w:r w:rsidR="0077498B">
        <w:rPr>
          <w:rFonts w:eastAsiaTheme="minorEastAsia"/>
        </w:rPr>
        <w:t>)</w:t>
      </w:r>
      <w:r w:rsidR="00FC05F2">
        <w:rPr>
          <w:rFonts w:eastAsiaTheme="minorEastAsia"/>
        </w:rPr>
        <w:t>,</w:t>
      </w:r>
      <w:r>
        <w:rPr>
          <w:rFonts w:eastAsiaTheme="minorEastAsia"/>
        </w:rPr>
        <w:t xml:space="preserve"> us</w:t>
      </w:r>
      <w:r w:rsidR="00FC05F2">
        <w:rPr>
          <w:rFonts w:eastAsiaTheme="minorEastAsia"/>
        </w:rPr>
        <w:t>ing</w:t>
      </w:r>
      <w:r>
        <w:rPr>
          <w:rFonts w:eastAsiaTheme="minorEastAsia"/>
        </w:rPr>
        <w:t xml:space="preserve"> a DMM. We will short the </w:t>
      </w:r>
      <m:oMath>
        <m:r>
          <w:rPr>
            <w:rFonts w:ascii="Cambria Math" w:eastAsiaTheme="minorEastAsia" w:hAnsi="Cambria Math"/>
          </w:rPr>
          <m:t>pack+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pack-</m:t>
        </m:r>
      </m:oMath>
      <w:r>
        <w:rPr>
          <w:rFonts w:eastAsiaTheme="minorEastAsia"/>
        </w:rPr>
        <w:t xml:space="preserve"> connections together. If we see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</m:oMath>
      <w:r>
        <w:rPr>
          <w:rFonts w:eastAsiaTheme="minorEastAsia"/>
        </w:rPr>
        <w:t xml:space="preserve"> </w:t>
      </w:r>
      <w:r w:rsidR="0077498B">
        <w:rPr>
          <w:rFonts w:eastAsiaTheme="minorEastAsia"/>
        </w:rPr>
        <w:t xml:space="preserve">of the discharge FET </w:t>
      </w:r>
      <w:r>
        <w:rPr>
          <w:rFonts w:eastAsiaTheme="minorEastAsia"/>
        </w:rPr>
        <w:t xml:space="preserve">drop </w:t>
      </w:r>
      <w:r w:rsidR="00F31870">
        <w:rPr>
          <w:rFonts w:eastAsiaTheme="minorEastAsia"/>
        </w:rPr>
        <w:t>below</w:t>
      </w:r>
      <w:r w:rsidR="00750D1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</m:oMath>
      <w:r>
        <w:rPr>
          <w:rFonts w:eastAsiaTheme="minorEastAsia"/>
        </w:rPr>
        <w:t>, the spec</w:t>
      </w:r>
      <w:r w:rsidR="00955D3E">
        <w:rPr>
          <w:rFonts w:eastAsiaTheme="minorEastAsia"/>
        </w:rPr>
        <w:t>ification</w:t>
      </w:r>
      <w:r>
        <w:rPr>
          <w:rFonts w:eastAsiaTheme="minorEastAsia"/>
        </w:rPr>
        <w:t xml:space="preserve"> is validated.</w:t>
      </w:r>
    </w:p>
    <w:p w14:paraId="291DA7F7" w14:textId="6AA1C6E1" w:rsidR="008A601A" w:rsidRDefault="00955D3E" w:rsidP="00A17DF3">
      <w:pPr>
        <w:spacing w:line="480" w:lineRule="auto"/>
        <w:ind w:firstLine="720"/>
        <w:rPr>
          <w:rFonts w:eastAsiaTheme="minorEastAsia"/>
        </w:rPr>
      </w:pPr>
      <w:r>
        <w:rPr>
          <w:rFonts w:eastAsiaTheme="minorEastAsia"/>
        </w:rPr>
        <w:t>To validate the over-charge protection feature, we will begin charging the batteries of the device</w:t>
      </w:r>
      <w:r w:rsidR="00F17088">
        <w:rPr>
          <w:rFonts w:eastAsiaTheme="minorEastAsia"/>
        </w:rPr>
        <w:t>, via the AC wall power adapter</w:t>
      </w:r>
      <w:r>
        <w:rPr>
          <w:rFonts w:eastAsiaTheme="minorEastAsia"/>
        </w:rPr>
        <w:t xml:space="preserve">. We will monitor the voltage of each cell by having a DMM in parallel. Using </w:t>
      </w:r>
      <w:r w:rsidR="00A17DF3">
        <w:rPr>
          <w:rFonts w:eastAsiaTheme="minorEastAsia"/>
        </w:rPr>
        <w:t>a DMM, w</w:t>
      </w:r>
      <w:r>
        <w:rPr>
          <w:rFonts w:eastAsiaTheme="minorEastAsia"/>
        </w:rPr>
        <w:t>e will probe the gate</w:t>
      </w:r>
      <w:r w:rsidR="00FC05F2">
        <w:rPr>
          <w:rFonts w:eastAsiaTheme="minorEastAsia"/>
        </w:rPr>
        <w:t xml:space="preserve"> and source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>of the charge power FET</w:t>
      </w:r>
      <w:r w:rsidR="00FC05F2">
        <w:rPr>
          <w:rFonts w:eastAsiaTheme="minorEastAsia"/>
        </w:rPr>
        <w:t xml:space="preserve">. </w:t>
      </w:r>
      <w:r w:rsidR="00750D12">
        <w:rPr>
          <w:rFonts w:eastAsiaTheme="minorEastAsia"/>
        </w:rPr>
        <w:t xml:space="preserve">Once the voltage of the cells reaches </w:t>
      </w:r>
      <m:oMath>
        <m:r>
          <w:rPr>
            <w:rFonts w:ascii="Cambria Math" w:eastAsiaTheme="minorEastAsia" w:hAnsi="Cambria Math"/>
          </w:rPr>
          <m:t>4.2V</m:t>
        </m:r>
      </m:oMath>
      <w:r w:rsidR="00750D12">
        <w:rPr>
          <w:rFonts w:eastAsiaTheme="minorEastAsia"/>
        </w:rPr>
        <w:t xml:space="preserve">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</m:oMath>
      <w:r w:rsidR="00750D12">
        <w:rPr>
          <w:rFonts w:eastAsiaTheme="minorEastAsia"/>
        </w:rPr>
        <w:t xml:space="preserve"> of the charge FET is less than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</m:oMath>
      <w:r w:rsidR="00750D12">
        <w:rPr>
          <w:rFonts w:eastAsiaTheme="minorEastAsia"/>
        </w:rPr>
        <w:t>, the specification is validated.</w:t>
      </w:r>
    </w:p>
    <w:p w14:paraId="145A91F2" w14:textId="5DC9E3EE" w:rsidR="00FC05F2" w:rsidRDefault="00FC05F2" w:rsidP="00FC05F2">
      <w:pPr>
        <w:spacing w:line="480" w:lineRule="auto"/>
        <w:ind w:firstLine="720"/>
        <w:rPr>
          <w:rFonts w:eastAsiaTheme="minorEastAsia"/>
        </w:rPr>
      </w:pPr>
      <w:r>
        <w:rPr>
          <w:rFonts w:eastAsiaTheme="minorEastAsia"/>
        </w:rPr>
        <w:t>To validate the over-discharge protection feature, we will begin discharging the batteries of the device</w:t>
      </w:r>
      <w:r w:rsidR="00F17088">
        <w:rPr>
          <w:rFonts w:eastAsiaTheme="minorEastAsia"/>
        </w:rPr>
        <w:t xml:space="preserve">, by applying a load across </w:t>
      </w:r>
      <m:oMath>
        <m:r>
          <w:rPr>
            <w:rFonts w:ascii="Cambria Math" w:eastAsiaTheme="minorEastAsia" w:hAnsi="Cambria Math"/>
          </w:rPr>
          <m:t>pack+</m:t>
        </m:r>
      </m:oMath>
      <w:r w:rsidR="00F1708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pack-</m:t>
        </m:r>
      </m:oMath>
      <w:r>
        <w:rPr>
          <w:rFonts w:eastAsiaTheme="minorEastAsia"/>
        </w:rPr>
        <w:t>. We will monitor the voltage of each cell by having a DMM in parallel. Using a DMM, we will probe the gate and source of the discharge power FET</w:t>
      </w:r>
      <w:r w:rsidR="00F17088">
        <w:rPr>
          <w:rFonts w:eastAsiaTheme="minorEastAsia"/>
        </w:rPr>
        <w:t>.</w:t>
      </w:r>
      <w:r w:rsidRPr="00955D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Once the voltage of the cells reaches </w:t>
      </w:r>
      <m:oMath>
        <m:r>
          <w:rPr>
            <w:rFonts w:ascii="Cambria Math" w:eastAsiaTheme="minorEastAsia" w:hAnsi="Cambria Math"/>
          </w:rPr>
          <m:t>3V</m:t>
        </m:r>
      </m:oMath>
      <w:r>
        <w:rPr>
          <w:rFonts w:eastAsiaTheme="minorEastAsia"/>
        </w:rPr>
        <w:t xml:space="preserve">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</m:oMath>
      <w:r>
        <w:rPr>
          <w:rFonts w:eastAsiaTheme="minorEastAsia"/>
        </w:rPr>
        <w:t xml:space="preserve"> of the discharge FET is less than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</m:oMath>
      <w:r>
        <w:rPr>
          <w:rFonts w:eastAsiaTheme="minorEastAsia"/>
        </w:rPr>
        <w:t>, the specification is validated.</w:t>
      </w:r>
    </w:p>
    <w:p w14:paraId="7B02DC62" w14:textId="7087C0B1" w:rsidR="00F17088" w:rsidRDefault="00F17088" w:rsidP="00F17088">
      <w:pPr>
        <w:spacing w:line="48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To validate the high-temperature protection feature, we will begin discharging the batteries of the device, by applying a load across </w:t>
      </w:r>
      <m:oMath>
        <m:r>
          <w:rPr>
            <w:rFonts w:ascii="Cambria Math" w:eastAsiaTheme="minorEastAsia" w:hAnsi="Cambria Math"/>
          </w:rPr>
          <m:t>pack+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pack-</m:t>
        </m:r>
      </m:oMath>
      <w:r>
        <w:rPr>
          <w:rFonts w:eastAsiaTheme="minorEastAsia"/>
        </w:rPr>
        <w:t>.</w:t>
      </w:r>
      <w:r w:rsidRPr="00F170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Using a DMM, we will probe the gate and source of the discharge power FET. We will apply hot air to the thermistor attached to the battery pack. </w:t>
      </w:r>
      <w:r w:rsidR="009C1844">
        <w:rPr>
          <w:rFonts w:eastAsiaTheme="minorEastAsia"/>
        </w:rPr>
        <w:t xml:space="preserve">Once </w:t>
      </w:r>
      <m:oMath>
        <m:r>
          <w:rPr>
            <w:rFonts w:ascii="Cambria Math" w:eastAsiaTheme="minorEastAsia" w:hAnsi="Cambria Math"/>
          </w:rPr>
          <m:t>60 °C</m:t>
        </m:r>
      </m:oMath>
      <w:r w:rsidR="009C1844">
        <w:rPr>
          <w:rFonts w:eastAsiaTheme="minorEastAsia"/>
        </w:rPr>
        <w:t xml:space="preserve"> is achieved, i</w:t>
      </w:r>
      <w:r>
        <w:rPr>
          <w:rFonts w:eastAsiaTheme="minorEastAsia"/>
        </w:rPr>
        <w:t xml:space="preserve">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</m:oMath>
      <w:r>
        <w:rPr>
          <w:rFonts w:eastAsiaTheme="minorEastAsia"/>
        </w:rPr>
        <w:t xml:space="preserve"> of the discharge FET drops </w:t>
      </w:r>
      <w:r w:rsidR="009C1844">
        <w:rPr>
          <w:rFonts w:eastAsiaTheme="minorEastAsia"/>
        </w:rPr>
        <w:t xml:space="preserve">below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</m:oMath>
      <w:r>
        <w:rPr>
          <w:rFonts w:eastAsiaTheme="minorEastAsia"/>
        </w:rPr>
        <w:t>, the specification is validated.</w:t>
      </w:r>
    </w:p>
    <w:p w14:paraId="253A19DF" w14:textId="0F3446D3" w:rsidR="00F17088" w:rsidRDefault="0040354E" w:rsidP="00FC05F2">
      <w:pPr>
        <w:spacing w:line="480" w:lineRule="auto"/>
        <w:ind w:firstLine="720"/>
        <w:rPr>
          <w:rFonts w:eastAsiaTheme="minorEastAsia"/>
        </w:rPr>
      </w:pPr>
      <w:r>
        <w:rPr>
          <w:rFonts w:eastAsiaTheme="minorEastAsia"/>
        </w:rPr>
        <w:t>To validate logging info to the onboard SD card, we will request the system to log</w:t>
      </w:r>
      <w:r w:rsidR="00DE092C">
        <w:rPr>
          <w:rFonts w:eastAsiaTheme="minorEastAsia"/>
        </w:rPr>
        <w:t xml:space="preserve"> the </w:t>
      </w:r>
      <w:r w:rsidR="00DE092C" w:rsidRPr="00DE092C">
        <w:rPr>
          <w:rFonts w:eastAsiaTheme="minorEastAsia"/>
        </w:rPr>
        <w:t>battery temperature, battery voltage, and current output</w:t>
      </w:r>
      <w:r w:rsidR="00DE092C">
        <w:rPr>
          <w:rFonts w:eastAsiaTheme="minorEastAsia"/>
        </w:rPr>
        <w:t xml:space="preserve">. We will then apply various loads across the </w:t>
      </w:r>
      <m:oMath>
        <m:r>
          <w:rPr>
            <w:rFonts w:ascii="Cambria Math" w:eastAsiaTheme="minorEastAsia" w:hAnsi="Cambria Math"/>
          </w:rPr>
          <m:t>24V</m:t>
        </m:r>
      </m:oMath>
      <w:r w:rsidR="00DE092C">
        <w:rPr>
          <w:rFonts w:eastAsiaTheme="minorEastAsia"/>
        </w:rPr>
        <w:t xml:space="preserve"> rail and the </w:t>
      </w:r>
      <m:oMath>
        <m:r>
          <w:rPr>
            <w:rFonts w:ascii="Cambria Math" w:eastAsiaTheme="minorEastAsia" w:hAnsi="Cambria Math"/>
          </w:rPr>
          <m:t>12V</m:t>
        </m:r>
      </m:oMath>
      <w:r w:rsidR="00DE092C">
        <w:rPr>
          <w:rFonts w:eastAsiaTheme="minorEastAsia"/>
        </w:rPr>
        <w:t xml:space="preserve"> rail. We will then request the system to stop logging. We will remove the SD card from the device and read the contents using a PC. If the contents are not NULL and seem to be </w:t>
      </w:r>
      <w:r w:rsidR="0077498B">
        <w:rPr>
          <w:rFonts w:eastAsiaTheme="minorEastAsia"/>
        </w:rPr>
        <w:t>feasible</w:t>
      </w:r>
      <w:r w:rsidR="00DE092C">
        <w:rPr>
          <w:rFonts w:eastAsiaTheme="minorEastAsia"/>
        </w:rPr>
        <w:t xml:space="preserve"> values, the specification is validated.</w:t>
      </w:r>
    </w:p>
    <w:p w14:paraId="638DCB71" w14:textId="1C1F3BC5" w:rsidR="00BD6821" w:rsidRDefault="00BD6821" w:rsidP="00BD6821">
      <w:pPr>
        <w:pStyle w:val="Title"/>
        <w:spacing w:line="480" w:lineRule="auto"/>
        <w:rPr>
          <w:rFonts w:eastAsiaTheme="minorEastAsia"/>
        </w:rPr>
      </w:pPr>
      <w:r>
        <w:rPr>
          <w:rFonts w:eastAsiaTheme="minorEastAsia"/>
        </w:rPr>
        <w:t>Validation by Inspection:</w:t>
      </w:r>
    </w:p>
    <w:p w14:paraId="719DBFA9" w14:textId="6A8AC88F" w:rsidR="00FC05F2" w:rsidRDefault="00DC3D54" w:rsidP="00FC05F2">
      <w:pPr>
        <w:spacing w:line="480" w:lineRule="auto"/>
        <w:ind w:firstLine="720"/>
      </w:pPr>
      <w:r w:rsidRPr="00DC3D54">
        <w:t xml:space="preserve">We will look at the </w:t>
      </w:r>
      <w:r>
        <w:t>display</w:t>
      </w:r>
      <w:r w:rsidRPr="00DC3D54">
        <w:t xml:space="preserve"> to see if it is displaying </w:t>
      </w:r>
      <w:r>
        <w:t>b</w:t>
      </w:r>
      <w:r w:rsidRPr="00DC3D54">
        <w:t>attery temperature</w:t>
      </w:r>
      <w:r>
        <w:t>,</w:t>
      </w:r>
      <w:r w:rsidRPr="00DC3D54">
        <w:t xml:space="preserve"> </w:t>
      </w:r>
      <w:r>
        <w:t>b</w:t>
      </w:r>
      <w:r w:rsidRPr="00DC3D54">
        <w:t>attery voltage</w:t>
      </w:r>
      <w:r>
        <w:t>,</w:t>
      </w:r>
      <w:r w:rsidRPr="00DC3D54">
        <w:t xml:space="preserve"> and </w:t>
      </w:r>
      <w:r>
        <w:t>c</w:t>
      </w:r>
      <w:r w:rsidRPr="00DC3D54">
        <w:t>urrent output. If it is, then the spec is validated</w:t>
      </w:r>
      <w:r>
        <w:t>.</w:t>
      </w:r>
    </w:p>
    <w:p w14:paraId="5B2E5E8A" w14:textId="77777777" w:rsidR="00BD6821" w:rsidRDefault="00BD6821" w:rsidP="00BD6821">
      <w:pPr>
        <w:spacing w:line="480" w:lineRule="auto"/>
        <w:ind w:firstLine="720"/>
      </w:pPr>
      <w:r>
        <w:lastRenderedPageBreak/>
        <w:t>We will look at the device to see that rechargeable batteries are powering it.</w:t>
      </w:r>
      <w:r w:rsidRPr="00BD6821">
        <w:t xml:space="preserve"> </w:t>
      </w:r>
      <w:r w:rsidRPr="00DC3D54">
        <w:t>If it is, then the spec is validated</w:t>
      </w:r>
      <w:r>
        <w:t>.</w:t>
      </w:r>
    </w:p>
    <w:p w14:paraId="13C8E5AB" w14:textId="4586B083" w:rsidR="00BD6821" w:rsidRDefault="00BD6821" w:rsidP="00BD6821">
      <w:pPr>
        <w:spacing w:line="480" w:lineRule="auto"/>
        <w:ind w:firstLine="720"/>
      </w:pPr>
      <w:r>
        <w:t>We will look at the device and ensure that its method of recharging the batteries is via the use of an external AC wall power adapter.</w:t>
      </w:r>
      <w:r w:rsidRPr="00BD6821">
        <w:t xml:space="preserve"> </w:t>
      </w:r>
      <w:r w:rsidRPr="00DC3D54">
        <w:t>If it is, then the spec is validated</w:t>
      </w:r>
      <w:r>
        <w:t>.</w:t>
      </w:r>
    </w:p>
    <w:p w14:paraId="2F91E26E" w14:textId="1D1F7BD5" w:rsidR="00BD6821" w:rsidRPr="008A601A" w:rsidRDefault="00BD6821" w:rsidP="00FC05F2">
      <w:pPr>
        <w:spacing w:line="480" w:lineRule="auto"/>
        <w:ind w:firstLine="720"/>
      </w:pPr>
    </w:p>
    <w:p w14:paraId="365014AF" w14:textId="77777777" w:rsidR="00FC05F2" w:rsidRDefault="00FC05F2" w:rsidP="00A17DF3">
      <w:pPr>
        <w:spacing w:line="480" w:lineRule="auto"/>
        <w:ind w:firstLine="720"/>
        <w:rPr>
          <w:rFonts w:eastAsiaTheme="minorEastAsia"/>
        </w:rPr>
      </w:pPr>
    </w:p>
    <w:p w14:paraId="29D011A2" w14:textId="77777777" w:rsidR="00750D12" w:rsidRPr="008A601A" w:rsidRDefault="00750D12" w:rsidP="00A17DF3">
      <w:pPr>
        <w:spacing w:line="480" w:lineRule="auto"/>
        <w:ind w:firstLine="720"/>
      </w:pPr>
    </w:p>
    <w:sectPr w:rsidR="00750D12" w:rsidRPr="008A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xMzc3tTA3NDUzNzNQ0lEKTi0uzszPAykwrgUAcyb1yCwAAAA="/>
  </w:docVars>
  <w:rsids>
    <w:rsidRoot w:val="008A601A"/>
    <w:rsid w:val="000C2E89"/>
    <w:rsid w:val="00301E26"/>
    <w:rsid w:val="0036132F"/>
    <w:rsid w:val="0040354E"/>
    <w:rsid w:val="004A5FB5"/>
    <w:rsid w:val="004B7CEB"/>
    <w:rsid w:val="00663F22"/>
    <w:rsid w:val="00750D12"/>
    <w:rsid w:val="0077498B"/>
    <w:rsid w:val="008A601A"/>
    <w:rsid w:val="00955D3E"/>
    <w:rsid w:val="009C1844"/>
    <w:rsid w:val="00A17DF3"/>
    <w:rsid w:val="00A40FFF"/>
    <w:rsid w:val="00B505AA"/>
    <w:rsid w:val="00B72AC8"/>
    <w:rsid w:val="00BD6821"/>
    <w:rsid w:val="00D44295"/>
    <w:rsid w:val="00DC3D54"/>
    <w:rsid w:val="00DE092C"/>
    <w:rsid w:val="00F17088"/>
    <w:rsid w:val="00F31870"/>
    <w:rsid w:val="00F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34B8"/>
  <w15:chartTrackingRefBased/>
  <w15:docId w15:val="{2861E50C-4137-4034-B2DB-339453DC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60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A6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Yousefian</dc:creator>
  <cp:keywords/>
  <dc:description/>
  <cp:lastModifiedBy>Cyrus Yousefian</cp:lastModifiedBy>
  <cp:revision>6</cp:revision>
  <dcterms:created xsi:type="dcterms:W3CDTF">2022-09-24T02:35:00Z</dcterms:created>
  <dcterms:modified xsi:type="dcterms:W3CDTF">2022-09-25T18:42:00Z</dcterms:modified>
</cp:coreProperties>
</file>