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Project Statement: AquaSafe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Project Title:</w:t>
      </w:r>
      <w:r>
        <w:rPr>
          <w:rtl w:val="0"/>
          <w:lang w:val="en-US"/>
        </w:rPr>
        <w:t xml:space="preserve"> AquaSafe: Machine Learning System for Water Potability Analysis</w:t>
      </w:r>
    </w:p>
    <w:p>
      <w:pPr>
        <w:pStyle w:val="Body"/>
      </w:pPr>
      <w:r>
        <w:rPr>
          <w:b w:val="1"/>
          <w:bCs w:val="1"/>
          <w:rtl w:val="0"/>
          <w:lang w:val="fr-FR"/>
        </w:rPr>
        <w:t>Domain:</w:t>
      </w:r>
      <w:r>
        <w:rPr>
          <w:rtl w:val="0"/>
          <w:lang w:val="en-US"/>
        </w:rPr>
        <w:t xml:space="preserve"> Environment &amp; Sustainability / Data Science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1. Problem Statement</w:t>
      </w:r>
    </w:p>
    <w:p>
      <w:pPr>
        <w:pStyle w:val="Body"/>
      </w:pPr>
      <w:r>
        <w:rPr>
          <w:rtl w:val="0"/>
          <w:lang w:val="en-US"/>
        </w:rPr>
        <w:t>Safe drinking water is essential for human health and survival. However, rapid industriali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ation and environmental degradation have led to fluctuating water quality standards. Traditional methods of determining water potability involve: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Manual collection of samples.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Laboratory testing which is time-consuming and expensive.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High dependency on human expertise, leading to potential delays and errors.</w:t>
      </w:r>
    </w:p>
    <w:p>
      <w:pPr>
        <w:pStyle w:val="Body"/>
      </w:pPr>
      <w:r>
        <w:rPr>
          <w:rtl w:val="0"/>
          <w:lang w:val="en-US"/>
        </w:rPr>
        <w:t>There is a lack of automated, low-cost computational tools that can instantly anal</w:t>
      </w:r>
      <w:r>
        <w:rPr>
          <w:rtl w:val="0"/>
          <w:lang w:val="en-US"/>
        </w:rPr>
        <w:t>ys</w:t>
      </w:r>
      <w:r>
        <w:rPr>
          <w:rtl w:val="0"/>
          <w:lang w:val="en-US"/>
        </w:rPr>
        <w:t>e complex physicochemical parameters to determine if a water source is safe for consumption.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Proposed Solution</w:t>
      </w:r>
    </w:p>
    <w:p>
      <w:pPr>
        <w:pStyle w:val="Body"/>
      </w:pPr>
      <w:r>
        <w:rPr>
          <w:b w:val="1"/>
          <w:bCs w:val="1"/>
          <w:rtl w:val="0"/>
          <w:lang w:val="it-IT"/>
        </w:rPr>
        <w:t>AquaSafe</w:t>
      </w:r>
      <w:r>
        <w:rPr>
          <w:rtl w:val="0"/>
          <w:lang w:val="en-US"/>
        </w:rPr>
        <w:t xml:space="preserve"> is a data-driven software solution designed to automate the evaluation of water quality. By leveraging Machine Learning techniques, specifically the </w:t>
      </w:r>
      <w:r>
        <w:rPr>
          <w:b w:val="1"/>
          <w:bCs w:val="1"/>
          <w:rtl w:val="0"/>
          <w:lang w:val="en-US"/>
        </w:rPr>
        <w:t>Random Forest Classifier</w:t>
      </w:r>
      <w:r>
        <w:rPr>
          <w:rtl w:val="0"/>
          <w:lang w:val="en-US"/>
        </w:rPr>
        <w:t>, the system analy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es historical water quality data to identify patterns between chemical attributes (such as pH, Hardness, and Chloramines) and potability.</w:t>
      </w:r>
    </w:p>
    <w:p>
      <w:pPr>
        <w:pStyle w:val="Body"/>
      </w:pPr>
      <w:r>
        <w:rPr>
          <w:rtl w:val="0"/>
          <w:lang w:val="en-US"/>
        </w:rPr>
        <w:t>The system takes raw sensor data as input and provides a binary classification: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1 (Potable):</w:t>
      </w:r>
      <w:r>
        <w:rPr>
          <w:rtl w:val="0"/>
          <w:lang w:val="en-US"/>
        </w:rPr>
        <w:t xml:space="preserve"> Safe for human consumption.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0 (Not Potable):</w:t>
      </w:r>
      <w:r>
        <w:rPr>
          <w:rtl w:val="0"/>
          <w:lang w:val="en-US"/>
        </w:rPr>
        <w:t xml:space="preserve"> Unsafe/Requires treatment.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Key Objectives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Data Analysis:</w:t>
      </w:r>
      <w:r>
        <w:rPr>
          <w:rtl w:val="0"/>
          <w:lang w:val="en-US"/>
        </w:rPr>
        <w:t xml:space="preserve"> To perform Exploratory Data Analysis (EDA) on water quality datasets to understand the correlation between chemical factors and safety.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Preprocessing:</w:t>
      </w:r>
      <w:r>
        <w:rPr>
          <w:rtl w:val="0"/>
          <w:lang w:val="en-US"/>
        </w:rPr>
        <w:t xml:space="preserve"> To implement robust data cleaning techniques, including the imputation of missing values and standardi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ation of feature scales.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Model Development:</w:t>
      </w:r>
      <w:r>
        <w:rPr>
          <w:rtl w:val="0"/>
          <w:lang w:val="en-US"/>
        </w:rPr>
        <w:t xml:space="preserve"> To design and train a supervised learning model capable of predicting water safety with high accuracy.</w:t>
      </w:r>
    </w:p>
    <w:p>
      <w:pPr>
        <w:pStyle w:val="Body"/>
        <w:numPr>
          <w:ilvl w:val="0"/>
          <w:numId w:val="6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Visuali</w:t>
      </w: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ation:</w:t>
      </w:r>
      <w:r>
        <w:rPr>
          <w:rtl w:val="0"/>
          <w:lang w:val="en-US"/>
        </w:rPr>
        <w:t xml:space="preserve"> To generate graphical representations (Heat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maps, Confusion Matrices) that make the data interpretable for non-technical users.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4. Technical Stack &amp; Libraries</w:t>
      </w:r>
    </w:p>
    <w:p>
      <w:pPr>
        <w:pStyle w:val="Body"/>
      </w:pPr>
      <w:r>
        <w:rPr>
          <w:rtl w:val="0"/>
          <w:lang w:val="en-US"/>
        </w:rPr>
        <w:t>This project is built using Python 3.x and relies on the following speciali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ed libraries to handle data processing, machine learning, and reporting:</w:t>
      </w: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0"/>
        <w:gridCol w:w="7460"/>
      </w:tblGrid>
      <w:tr>
        <w:tblPrEx>
          <w:shd w:val="clear" w:color="auto" w:fill="cdd4e9"/>
        </w:tblPrEx>
        <w:trPr>
          <w:trHeight w:val="262" w:hRule="atLeast"/>
        </w:trPr>
        <w:tc>
          <w:tcPr>
            <w:tcW w:type="dxa" w:w="15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Library</w:t>
            </w:r>
          </w:p>
        </w:tc>
        <w:tc>
          <w:tcPr>
            <w:tcW w:type="dxa" w:w="74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Role in Project</w:t>
            </w:r>
          </w:p>
        </w:tc>
      </w:tr>
      <w:tr>
        <w:tblPrEx>
          <w:shd w:val="clear" w:color="auto" w:fill="cdd4e9"/>
        </w:tblPrEx>
        <w:trPr>
          <w:trHeight w:val="262" w:hRule="atLeast"/>
        </w:trPr>
        <w:tc>
          <w:tcPr>
            <w:tcW w:type="dxa" w:w="15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pandas</w:t>
            </w:r>
          </w:p>
        </w:tc>
        <w:tc>
          <w:tcPr>
            <w:tcW w:type="dxa" w:w="74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Used for data ingestion (reading CSVs) and manipulation (DataFrames).</w:t>
            </w:r>
          </w:p>
        </w:tc>
      </w:tr>
      <w:tr>
        <w:tblPrEx>
          <w:shd w:val="clear" w:color="auto" w:fill="cdd4e9"/>
        </w:tblPrEx>
        <w:trPr>
          <w:trHeight w:val="262" w:hRule="atLeast"/>
        </w:trPr>
        <w:tc>
          <w:tcPr>
            <w:tcW w:type="dxa" w:w="15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numpy</w:t>
            </w:r>
          </w:p>
        </w:tc>
        <w:tc>
          <w:tcPr>
            <w:tcW w:type="dxa" w:w="74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utilized for high-performance numerical calculations and array handling.</w:t>
            </w:r>
          </w:p>
        </w:tc>
      </w:tr>
      <w:tr>
        <w:tblPrEx>
          <w:shd w:val="clear" w:color="auto" w:fill="cdd4e9"/>
        </w:tblPrEx>
        <w:trPr>
          <w:trHeight w:val="940" w:hRule="atLeast"/>
        </w:trPr>
        <w:tc>
          <w:tcPr>
            <w:tcW w:type="dxa" w:w="15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scikit-learn</w:t>
            </w:r>
          </w:p>
        </w:tc>
        <w:tc>
          <w:tcPr>
            <w:tcW w:type="dxa" w:w="74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The core library for Machine Learning. It provides the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 Forest Classifier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StandardScaler</w:t>
            </w:r>
            <w:r>
              <w:rPr>
                <w:shd w:val="nil" w:color="auto" w:fill="auto"/>
                <w:rtl w:val="0"/>
                <w:lang w:val="en-US"/>
              </w:rPr>
              <w:t xml:space="preserve"> (normalization),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SimpleImputer</w:t>
            </w:r>
            <w:r>
              <w:rPr>
                <w:shd w:val="nil" w:color="auto" w:fill="auto"/>
                <w:rtl w:val="0"/>
                <w:lang w:val="en-US"/>
              </w:rPr>
              <w:t xml:space="preserve"> (missing value handling), and evaluation metrics.</w:t>
            </w:r>
          </w:p>
        </w:tc>
      </w:tr>
      <w:tr>
        <w:tblPrEx>
          <w:shd w:val="clear" w:color="auto" w:fill="cdd4e9"/>
        </w:tblPrEx>
        <w:trPr>
          <w:trHeight w:val="262" w:hRule="atLeast"/>
        </w:trPr>
        <w:tc>
          <w:tcPr>
            <w:tcW w:type="dxa" w:w="15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matplotlib</w:t>
            </w:r>
          </w:p>
        </w:tc>
        <w:tc>
          <w:tcPr>
            <w:tcW w:type="dxa" w:w="74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Used to generate the base figures for data visualization.</w:t>
            </w:r>
          </w:p>
        </w:tc>
      </w:tr>
      <w:tr>
        <w:tblPrEx>
          <w:shd w:val="clear" w:color="auto" w:fill="cdd4e9"/>
        </w:tblPrEx>
        <w:trPr>
          <w:trHeight w:val="601" w:hRule="atLeast"/>
        </w:trPr>
        <w:tc>
          <w:tcPr>
            <w:tcW w:type="dxa" w:w="15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seaborn</w:t>
            </w:r>
          </w:p>
        </w:tc>
        <w:tc>
          <w:tcPr>
            <w:tcW w:type="dxa" w:w="74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Used on top of Matplotlib to create aesthetic statistical graphs, specifically the Correlation Heatmap and Confusion Matrix.</w:t>
            </w:r>
          </w:p>
        </w:tc>
      </w:tr>
      <w:tr>
        <w:tblPrEx>
          <w:shd w:val="clear" w:color="auto" w:fill="cdd4e9"/>
        </w:tblPrEx>
        <w:trPr>
          <w:trHeight w:val="601" w:hRule="atLeast"/>
        </w:trPr>
        <w:tc>
          <w:tcPr>
            <w:tcW w:type="dxa" w:w="15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python-docx</w:t>
            </w:r>
          </w:p>
        </w:tc>
        <w:tc>
          <w:tcPr>
            <w:tcW w:type="dxa" w:w="74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 utility library used to programmatically generate the final MS Word (.docx) project report.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5. Methodology</w:t>
      </w:r>
    </w:p>
    <w:p>
      <w:pPr>
        <w:pStyle w:val="Body"/>
      </w:pPr>
      <w:r>
        <w:rPr>
          <w:rtl w:val="0"/>
          <w:lang w:val="en-US"/>
        </w:rPr>
        <w:t>The project follows a modular development process:</w:t>
      </w:r>
    </w:p>
    <w:p>
      <w:pPr>
        <w:pStyle w:val="Body"/>
        <w:numPr>
          <w:ilvl w:val="0"/>
          <w:numId w:val="8"/>
        </w:numPr>
        <w:rPr>
          <w:lang w:val="de-DE"/>
        </w:rPr>
      </w:pPr>
      <w:r>
        <w:rPr>
          <w:b w:val="1"/>
          <w:bCs w:val="1"/>
          <w:rtl w:val="0"/>
          <w:lang w:val="de-DE"/>
        </w:rPr>
        <w:t>Data Ingestion:</w:t>
      </w:r>
      <w:r>
        <w:rPr>
          <w:rtl w:val="0"/>
          <w:lang w:val="en-US"/>
        </w:rPr>
        <w:t xml:space="preserve"> The system loads water quality data from a CSV file.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Preprocessing:</w:t>
      </w:r>
      <w:r>
        <w:rPr>
          <w:rtl w:val="0"/>
          <w:lang w:val="en-US"/>
        </w:rPr>
        <w:t xml:space="preserve"> Null values are filled using mean imputation, and data is scaled to normali</w:t>
      </w:r>
      <w:r>
        <w:rPr>
          <w:rtl w:val="0"/>
          <w:lang w:val="en-US"/>
        </w:rPr>
        <w:t>s</w:t>
      </w:r>
      <w:r>
        <w:rPr>
          <w:rtl w:val="0"/>
          <w:lang w:val="fr-FR"/>
        </w:rPr>
        <w:t>e distributions.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Training:</w:t>
      </w:r>
      <w:r>
        <w:rPr>
          <w:rtl w:val="0"/>
          <w:lang w:val="en-US"/>
        </w:rPr>
        <w:t xml:space="preserve"> The Random Forest algorithm is trained on 80% of the dataset to learn the relationship between chemical features and potability.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Validation:</w:t>
      </w:r>
      <w:r>
        <w:rPr>
          <w:rtl w:val="0"/>
          <w:lang w:val="en-US"/>
        </w:rPr>
        <w:t xml:space="preserve"> The model is tested on the remaining 20% of data to ensure accuracy.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Deployment:</w:t>
      </w:r>
      <w:r>
        <w:rPr>
          <w:rtl w:val="0"/>
          <w:lang w:val="en-US"/>
        </w:rPr>
        <w:t xml:space="preserve"> The system offers a manual testing mode where users can input specific sensor readings to get an instant prediction.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6. Scope and Limitations</w:t>
      </w:r>
    </w:p>
    <w:p>
      <w:pPr>
        <w:pStyle w:val="Body"/>
        <w:numPr>
          <w:ilvl w:val="0"/>
          <w:numId w:val="10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Scope:</w:t>
      </w:r>
      <w:r>
        <w:rPr>
          <w:rtl w:val="0"/>
          <w:lang w:val="en-US"/>
        </w:rPr>
        <w:t xml:space="preserve"> The project is limited to the software analysis of pre-recorded datasets. It simulates the decision-making process of a water quality monitoring station.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Limitation:</w:t>
      </w:r>
      <w:r>
        <w:rPr>
          <w:rtl w:val="0"/>
          <w:lang w:val="en-US"/>
        </w:rPr>
        <w:t xml:space="preserve"> The current system relies on a static dataset. Real-time analysis would require physical integration with IoT sensors, which is a subject for future expansion.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7. Expected Outcome</w:t>
      </w:r>
    </w:p>
    <w:p>
      <w:pPr>
        <w:pStyle w:val="Body"/>
      </w:pPr>
      <w:r>
        <w:rPr>
          <w:rtl w:val="0"/>
          <w:lang w:val="en-US"/>
        </w:rPr>
        <w:t>The successful execution of this project will result in a functional Python application that can: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Ingest and clean water quality data.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Accurately predict safety status (Safe vs. Unsafe).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Generate visual performance reports.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Create a downloadable project document automatically.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Student Declaration</w:t>
      </w:r>
    </w:p>
    <w:p>
      <w:pPr>
        <w:pStyle w:val="Body"/>
      </w:pPr>
      <w:r>
        <w:rPr>
          <w:rtl w:val="0"/>
          <w:lang w:val="en-US"/>
        </w:rPr>
        <w:t>I hereby declare that this project is my own work and has been developed by applying the concepts learned in the course. All code, logic, and documentation have been written/compiled by me, and external libraries used have been properly cited.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Name:</w:t>
      </w:r>
      <w:r>
        <w:rPr>
          <w:rtl w:val="0"/>
        </w:rPr>
        <w:t xml:space="preserve"> </w:t>
      </w:r>
      <w:r>
        <w:rPr>
          <w:rtl w:val="0"/>
          <w:lang w:val="en-US"/>
        </w:rPr>
        <w:t>Tanishq Chaudhary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Registration Number:</w:t>
      </w:r>
      <w:r>
        <w:rPr>
          <w:rtl w:val="0"/>
        </w:rPr>
        <w:t xml:space="preserve"> 25B</w:t>
      </w:r>
      <w:r>
        <w:rPr>
          <w:rtl w:val="0"/>
          <w:lang w:val="en-US"/>
        </w:rPr>
        <w:t>AI10574</w:t>
      </w: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