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Исходные данные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Имя</w:t>
            </w:r>
          </w:p>
        </w:tc>
        <w:tc>
          <w:tcPr>
            <w:tcW w:type="dxa" w:w="2160"/>
          </w:tcPr>
          <w:p>
            <w:r>
              <w:t>Количество</w:t>
            </w:r>
          </w:p>
        </w:tc>
        <w:tc>
          <w:tcPr>
            <w:tcW w:type="dxa" w:w="2160"/>
          </w:tcPr>
          <w:p>
            <w:r>
              <w:t>Цена</w:t>
            </w:r>
          </w:p>
        </w:tc>
        <w:tc>
          <w:tcPr>
            <w:tcW w:type="dxa" w:w="2160"/>
          </w:tcPr>
          <w:p>
            <w:r>
              <w:t>Стоимость</w:t>
            </w:r>
          </w:p>
        </w:tc>
      </w:tr>
      <w:tr>
        <w:tc>
          <w:tcPr>
            <w:tcW w:type="dxa" w:w="2160"/>
          </w:tcPr>
          <w:p>
            <w:r>
              <w:t>Яблоки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Бананы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Молоко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90</w:t>
            </w:r>
          </w:p>
        </w:tc>
      </w:tr>
      <w:tr>
        <w:tc>
          <w:tcPr>
            <w:tcW w:type="dxa" w:w="2160"/>
          </w:tcPr>
          <w:p>
            <w:r>
              <w:t>Хлеб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160</w:t>
            </w:r>
          </w:p>
        </w:tc>
      </w:tr>
      <w:tr>
        <w:tc>
          <w:tcPr>
            <w:tcW w:type="dxa" w:w="2160"/>
          </w:tcPr>
          <w:p>
            <w:r>
              <w:t>Сыр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250</w:t>
            </w:r>
          </w:p>
        </w:tc>
      </w:tr>
      <w:tr>
        <w:tc>
          <w:tcPr>
            <w:tcW w:type="dxa" w:w="2160"/>
          </w:tcPr>
          <w:p>
            <w:r>
              <w:t>Яйца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60</w:t>
            </w:r>
          </w:p>
        </w:tc>
        <w:tc>
          <w:tcPr>
            <w:tcW w:type="dxa" w:w="2160"/>
          </w:tcPr>
          <w:p>
            <w:r>
              <w:t>360</w:t>
            </w:r>
          </w:p>
        </w:tc>
      </w:tr>
      <w:tr>
        <w:tc>
          <w:tcPr>
            <w:tcW w:type="dxa" w:w="2160"/>
          </w:tcPr>
          <w:p>
            <w:r>
              <w:t>Масло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70</w:t>
            </w:r>
          </w:p>
        </w:tc>
        <w:tc>
          <w:tcPr>
            <w:tcW w:type="dxa" w:w="2160"/>
          </w:tcPr>
          <w:p>
            <w:r>
              <w:t>490</w:t>
            </w:r>
          </w:p>
        </w:tc>
      </w:tr>
      <w:tr>
        <w:tc>
          <w:tcPr>
            <w:tcW w:type="dxa" w:w="2160"/>
          </w:tcPr>
          <w:p>
            <w:r>
              <w:t>Кофе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640</w:t>
            </w:r>
          </w:p>
        </w:tc>
      </w:tr>
      <w:tr>
        <w:tc>
          <w:tcPr>
            <w:tcW w:type="dxa" w:w="2160"/>
          </w:tcPr>
          <w:p>
            <w:r>
              <w:t>Чай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90</w:t>
            </w:r>
          </w:p>
        </w:tc>
        <w:tc>
          <w:tcPr>
            <w:tcW w:type="dxa" w:w="2160"/>
          </w:tcPr>
          <w:p>
            <w:r>
              <w:t>810</w:t>
            </w:r>
          </w:p>
        </w:tc>
      </w:tr>
      <w:tr>
        <w:tc>
          <w:tcPr>
            <w:tcW w:type="dxa" w:w="2160"/>
          </w:tcPr>
          <w:p>
            <w:r>
              <w:t>Шоколад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1000</w:t>
            </w:r>
          </w:p>
        </w:tc>
      </w:tr>
    </w:tbl>
    <w:p>
      <w:pPr>
        <w:pStyle w:val="Heading1"/>
      </w:pPr>
      <w:r>
        <w:t>Итоги</w:t>
      </w:r>
    </w:p>
    <w:p>
      <w:r>
        <w:t>Итоговая сумма (Стоимость): 3850</w:t>
      </w:r>
    </w:p>
    <w:p>
      <w:r>
        <w:t>Самая дорогая позиция: Шоколад — цена 100, количество 10, стоимость 1000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