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50" w:rsidRPr="00636350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Introdução: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A água é a fonte vital do planeta e com o passar do tempo, nós negligenciamos muito este recurso tão precioso, o documento a seguir visa retratar o Estado da Arte com base no documento Levantamento do estado da arte: Água, organizado pela Dra. Lucia Helena de Oliveira, Dra. Maria S. de Oliveira Ilha, Dr. Orestes M. Gonçalves, Lais Ywashima e Ricardo Prado Abreu Reis.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Conceitos Fundamentais: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Segundo Oliveira</w:t>
      </w:r>
      <w:r w:rsidR="00EF5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6350">
        <w:rPr>
          <w:rFonts w:ascii="Times New Roman" w:hAnsi="Times New Roman" w:cs="Times New Roman"/>
          <w:b/>
          <w:sz w:val="28"/>
          <w:szCs w:val="28"/>
        </w:rPr>
        <w:t>(1999)</w:t>
      </w:r>
      <w:r w:rsidRPr="00636350">
        <w:rPr>
          <w:rFonts w:ascii="Times New Roman" w:hAnsi="Times New Roman" w:cs="Times New Roman"/>
          <w:sz w:val="28"/>
          <w:szCs w:val="28"/>
        </w:rPr>
        <w:t>, o gerenciamento e uso de recursos hídricos níveis sistematizados de forma rígida, os tais são: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i/>
          <w:sz w:val="28"/>
          <w:szCs w:val="28"/>
        </w:rPr>
        <w:t>Macro uso: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Sistemas Hidrográficos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i/>
          <w:sz w:val="28"/>
          <w:szCs w:val="28"/>
        </w:rPr>
        <w:t>Meso uso: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Sistemas </w:t>
      </w:r>
      <w:r w:rsidR="00EF5514" w:rsidRPr="00636350">
        <w:rPr>
          <w:rFonts w:ascii="Times New Roman" w:hAnsi="Times New Roman" w:cs="Times New Roman"/>
          <w:sz w:val="28"/>
          <w:szCs w:val="28"/>
        </w:rPr>
        <w:t>públicos</w:t>
      </w:r>
      <w:r w:rsidRPr="00636350">
        <w:rPr>
          <w:rFonts w:ascii="Times New Roman" w:hAnsi="Times New Roman" w:cs="Times New Roman"/>
          <w:sz w:val="28"/>
          <w:szCs w:val="28"/>
        </w:rPr>
        <w:t xml:space="preserve"> urbanos para o abastecimento de água e coleta de esgoto sanitário.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i/>
          <w:sz w:val="28"/>
          <w:szCs w:val="28"/>
        </w:rPr>
        <w:t>Micro uso: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Sistemas Prediais.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Está oti</w:t>
      </w:r>
      <w:r>
        <w:rPr>
          <w:rFonts w:ascii="Times New Roman" w:hAnsi="Times New Roman" w:cs="Times New Roman"/>
          <w:sz w:val="28"/>
          <w:szCs w:val="28"/>
        </w:rPr>
        <w:t>mização só foi possível devido à</w:t>
      </w:r>
      <w:r w:rsidRPr="00636350">
        <w:rPr>
          <w:rFonts w:ascii="Times New Roman" w:hAnsi="Times New Roman" w:cs="Times New Roman"/>
          <w:sz w:val="28"/>
          <w:szCs w:val="28"/>
        </w:rPr>
        <w:t xml:space="preserve"> evolução do conceito de uso racional de recurso hídricos, assim destacado em </w:t>
      </w:r>
      <w:r w:rsidRPr="00636350">
        <w:rPr>
          <w:rFonts w:ascii="Times New Roman" w:hAnsi="Times New Roman" w:cs="Times New Roman"/>
          <w:b/>
          <w:sz w:val="28"/>
          <w:szCs w:val="28"/>
        </w:rPr>
        <w:t>Sautchúk et al</w:t>
      </w:r>
      <w:r w:rsidR="00EF5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6350">
        <w:rPr>
          <w:rFonts w:ascii="Times New Roman" w:hAnsi="Times New Roman" w:cs="Times New Roman"/>
          <w:b/>
          <w:sz w:val="28"/>
          <w:szCs w:val="28"/>
        </w:rPr>
        <w:t>(2005)</w:t>
      </w:r>
      <w:r w:rsidRPr="00636350">
        <w:rPr>
          <w:rFonts w:ascii="Times New Roman" w:hAnsi="Times New Roman" w:cs="Times New Roman"/>
          <w:sz w:val="28"/>
          <w:szCs w:val="28"/>
        </w:rPr>
        <w:t>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A implementação do uso racional quando se trata de recursos hídricos se consiste em sistematizar de forma metódica as intervenções para a redução do uso da água na edificação, assim desempenhado a função necessária e utilizando menos recursos para isto.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lastRenderedPageBreak/>
        <w:t xml:space="preserve">No entanto em edificações a água potável é utilizada para quase todas as atividades que demandam o uso da mesma, o que acaba causando um </w:t>
      </w:r>
      <w:r w:rsidRPr="00636350">
        <w:rPr>
          <w:rFonts w:ascii="Times New Roman" w:hAnsi="Times New Roman" w:cs="Times New Roman"/>
          <w:b/>
          <w:sz w:val="28"/>
          <w:szCs w:val="28"/>
        </w:rPr>
        <w:t>desperdício</w:t>
      </w:r>
      <w:r w:rsidRPr="00636350">
        <w:rPr>
          <w:rFonts w:ascii="Times New Roman" w:hAnsi="Times New Roman" w:cs="Times New Roman"/>
          <w:sz w:val="28"/>
          <w:szCs w:val="28"/>
        </w:rPr>
        <w:t xml:space="preserve"> de água potável, o conjunto de ações voltadas para a gestão da oferta e da demanda de recursos hídricos em edificações é o </w:t>
      </w:r>
      <w:r w:rsidRPr="00636350">
        <w:rPr>
          <w:rFonts w:ascii="Times New Roman" w:hAnsi="Times New Roman" w:cs="Times New Roman"/>
          <w:b/>
          <w:sz w:val="28"/>
          <w:szCs w:val="28"/>
        </w:rPr>
        <w:t>PCA</w:t>
      </w:r>
      <w:r w:rsidR="00EF5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6350">
        <w:rPr>
          <w:rFonts w:ascii="Times New Roman" w:hAnsi="Times New Roman" w:cs="Times New Roman"/>
          <w:b/>
          <w:sz w:val="28"/>
          <w:szCs w:val="28"/>
        </w:rPr>
        <w:t>(Programam de Conservação da Água)</w:t>
      </w:r>
      <w:r w:rsidRPr="00636350">
        <w:rPr>
          <w:rFonts w:ascii="Times New Roman" w:hAnsi="Times New Roman" w:cs="Times New Roman"/>
          <w:sz w:val="28"/>
          <w:szCs w:val="28"/>
        </w:rPr>
        <w:t>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Tendo conhecimento desta informação, um PCA implementado na edificação de forma sistêmica, tem como foco principal em aperfeiçoar o uso da água com máxima eficácia possível, garantindo que a atividade seja cumprida e o gasto seja o mínimo possível, nada mais que possa gastar mais do que o necessário e nada menos que possa faltar para a conclusão da atividade.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Categorizado por </w:t>
      </w:r>
      <w:r w:rsidRPr="00636350">
        <w:rPr>
          <w:rFonts w:ascii="Times New Roman" w:hAnsi="Times New Roman" w:cs="Times New Roman"/>
          <w:b/>
          <w:sz w:val="28"/>
          <w:szCs w:val="28"/>
        </w:rPr>
        <w:t>Oliveira</w:t>
      </w:r>
      <w:r w:rsidRPr="00636350">
        <w:rPr>
          <w:rFonts w:ascii="Times New Roman" w:hAnsi="Times New Roman" w:cs="Times New Roman"/>
          <w:sz w:val="28"/>
          <w:szCs w:val="28"/>
        </w:rPr>
        <w:t>, o desperdício de recursos hídricos se da quando você tem uma quantidade de água disponível e você utiliza de forma excessiva ou descarta sem a necessidade disto, assim se da uma perda irreparável, e isto pode ocorrer das seguintes formas: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b/>
          <w:sz w:val="28"/>
          <w:szCs w:val="28"/>
        </w:rPr>
        <w:t>Vazamento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Fuga de recursos hídricos de um sistema hidráulico.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b/>
          <w:sz w:val="28"/>
          <w:szCs w:val="28"/>
        </w:rPr>
        <w:t>Mau Desempenho do sistema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Quando o sistema possuí uma falha em seu funcionamento ou opera de forma inadequada.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b/>
          <w:sz w:val="28"/>
          <w:szCs w:val="28"/>
        </w:rPr>
        <w:t>Negligência do Usuário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Quando o usuário permite vazão da água por mais tempo que o necessário para cumprir uma determinada atividade.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Medidas de Reutilização da Água: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As medias de reutilização de água por si só já são autoexplicativas, o usuário usa de um sistema simples ou sofisticado para coletar a água </w:t>
      </w:r>
      <w:r w:rsidRPr="00636350">
        <w:rPr>
          <w:rFonts w:ascii="Times New Roman" w:hAnsi="Times New Roman" w:cs="Times New Roman"/>
          <w:sz w:val="28"/>
          <w:szCs w:val="28"/>
        </w:rPr>
        <w:lastRenderedPageBreak/>
        <w:t>utilizada em um a atividade para utilizar em outra, como por exemplo, coletar a água da máquina de lavar para usar posteriormente para lavar o jardim, abaixo segue algumas opções de reuso da água: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* Coletar a água utilizada na máquina de lavar e a armazenar em um recipiente seguro, logo utilizar para lavar calçadas.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Sistema de armazenamento de água da chuva que </w:t>
      </w:r>
      <w:proofErr w:type="gramStart"/>
      <w:r w:rsidRPr="00636350">
        <w:rPr>
          <w:rFonts w:ascii="Times New Roman" w:hAnsi="Times New Roman" w:cs="Times New Roman"/>
          <w:sz w:val="28"/>
          <w:szCs w:val="28"/>
        </w:rPr>
        <w:t>deve-se</w:t>
      </w:r>
      <w:proofErr w:type="gramEnd"/>
      <w:r w:rsidRPr="00636350">
        <w:rPr>
          <w:rFonts w:ascii="Times New Roman" w:hAnsi="Times New Roman" w:cs="Times New Roman"/>
          <w:sz w:val="28"/>
          <w:szCs w:val="28"/>
        </w:rPr>
        <w:t xml:space="preserve"> ser posto em um lugar alto, mas acessível para coleta e uso da água da chuva.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Clas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36350">
        <w:rPr>
          <w:rFonts w:ascii="Times New Roman" w:hAnsi="Times New Roman" w:cs="Times New Roman"/>
          <w:sz w:val="28"/>
          <w:szCs w:val="28"/>
        </w:rPr>
        <w:t>ificação do uso previsto para a água: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 xml:space="preserve">Classe 01: 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Uso previsto: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Para a lavagem de carros e outros usos que requerem contato do usuário com a água com possível aspiração de aerossóis.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Tratamento sugerido: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Tratamento aeróbico seguido de filtração convencional e cloração.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Parâmetros de qualidade: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Turbidez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5 NTU;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Coliformes fecais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200NPM / 100ml;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Sólidos dissolvidos totais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200 mg/l;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PH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- 06 a 08;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Cloro residual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- 0,5 a 1,5 mg/l.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Classe 02: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Uso previsto: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Para limpeza de pisos, irrigação de jardins, manutenção de</w:t>
      </w:r>
      <w:r>
        <w:rPr>
          <w:rFonts w:ascii="Times New Roman" w:hAnsi="Times New Roman" w:cs="Times New Roman"/>
          <w:sz w:val="28"/>
          <w:szCs w:val="28"/>
        </w:rPr>
        <w:t xml:space="preserve"> lagos e canais paisagísticos ex</w:t>
      </w:r>
      <w:r w:rsidRPr="00636350">
        <w:rPr>
          <w:rFonts w:ascii="Times New Roman" w:hAnsi="Times New Roman" w:cs="Times New Roman"/>
          <w:sz w:val="28"/>
          <w:szCs w:val="28"/>
        </w:rPr>
        <w:t>ceto chafarizes.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>Tratamento sugerido: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Tratamento biológico aeróbico, filtração de areia e desinfecção.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b/>
          <w:sz w:val="28"/>
          <w:szCs w:val="28"/>
        </w:rPr>
        <w:t xml:space="preserve">Parâmetros de qualidade: 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Turbidez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5 NTU;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Coliformes fecais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500NPM / 100ml;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636350">
        <w:rPr>
          <w:rFonts w:ascii="Times New Roman" w:hAnsi="Times New Roman" w:cs="Times New Roman"/>
          <w:i/>
          <w:sz w:val="28"/>
          <w:szCs w:val="28"/>
        </w:rPr>
        <w:t>Cloro Residual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&gt; 0,5 mg/l.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Classe 03: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Uso previsto: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Reuso em descargas de bacias sanitárias e enxágue das máquinas de lavar roupas.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lastRenderedPageBreak/>
        <w:t>Tratamento sugerido: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Tratamento aeróbico, filtração e desinfecção.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Tratamento de qualidade: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Turbidez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10 NTU;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Coliformes fecais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500 NPM / 100 ml.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Classe 04: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BE4D85" w:rsidP="00636350">
      <w:pPr>
        <w:rPr>
          <w:rFonts w:ascii="Times New Roman" w:hAnsi="Times New Roman" w:cs="Times New Roman"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Uso previsto:</w:t>
      </w:r>
      <w:r>
        <w:rPr>
          <w:rFonts w:ascii="Times New Roman" w:hAnsi="Times New Roman" w:cs="Times New Roman"/>
          <w:sz w:val="28"/>
          <w:szCs w:val="28"/>
        </w:rPr>
        <w:t xml:space="preserve"> Reu</w:t>
      </w:r>
      <w:r w:rsidR="00636350" w:rsidRPr="00636350">
        <w:rPr>
          <w:rFonts w:ascii="Times New Roman" w:hAnsi="Times New Roman" w:cs="Times New Roman"/>
          <w:sz w:val="28"/>
          <w:szCs w:val="28"/>
        </w:rPr>
        <w:t>so nos pomares cereais, forragens, pastos para gado e outros cultivos através de escoamento superficial ou sistema de irrigação pontual.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Tratamento sugerido:</w:t>
      </w:r>
      <w:r w:rsidRPr="00636350">
        <w:rPr>
          <w:rFonts w:ascii="Times New Roman" w:hAnsi="Times New Roman" w:cs="Times New Roman"/>
          <w:sz w:val="28"/>
          <w:szCs w:val="28"/>
        </w:rPr>
        <w:t xml:space="preserve"> As aplicações de tratamento devem ser feitas 10 dias antes da colheita.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Tratamento de qualidade: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Coliformes fecais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&lt; 500 NPM / 100 ml;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Oxigênio Dissolvido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&gt; 2,0 mg/l.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Sautchúk et al</w:t>
      </w:r>
      <w:r w:rsidRPr="00636350">
        <w:rPr>
          <w:rFonts w:ascii="Times New Roman" w:hAnsi="Times New Roman" w:cs="Times New Roman"/>
          <w:sz w:val="28"/>
          <w:szCs w:val="28"/>
        </w:rPr>
        <w:t xml:space="preserve"> ressalta o significado de alguns parâmetros físico-químicos que pode</w:t>
      </w:r>
      <w:r w:rsidR="00BE4D85">
        <w:rPr>
          <w:rFonts w:ascii="Times New Roman" w:hAnsi="Times New Roman" w:cs="Times New Roman"/>
          <w:sz w:val="28"/>
          <w:szCs w:val="28"/>
        </w:rPr>
        <w:t>m ser encontrados na água de reu</w:t>
      </w:r>
      <w:r w:rsidRPr="00636350">
        <w:rPr>
          <w:rFonts w:ascii="Times New Roman" w:hAnsi="Times New Roman" w:cs="Times New Roman"/>
          <w:sz w:val="28"/>
          <w:szCs w:val="28"/>
        </w:rPr>
        <w:t>so.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lastRenderedPageBreak/>
        <w:t>* Alto teor de matéria orgânica, isto pode gerar sabor e odor forte;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* Alto teor de surfactantes pode ocasionar, ocasiona em formação de espumas e odor forte;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* Elevada concentração de nitrito, Substância tóxica ao ser humano e causa metahetomoglobina infantil;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* Alto teor de fósforo indica a presença de detergentes e material fecal;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* Turbidez elevada comprova a presença de sólidos em suspensão.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Com as características requeridas, é capaz de classificar padrões de qualidade.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BE4D85">
        <w:rPr>
          <w:rFonts w:ascii="Times New Roman" w:hAnsi="Times New Roman" w:cs="Times New Roman"/>
          <w:b/>
          <w:sz w:val="28"/>
          <w:szCs w:val="28"/>
        </w:rPr>
        <w:t>Caracterização dos sistemas</w:t>
      </w:r>
      <w:r w:rsidR="00BE4D85" w:rsidRPr="00BE4D85">
        <w:rPr>
          <w:rFonts w:ascii="Times New Roman" w:hAnsi="Times New Roman" w:cs="Times New Roman"/>
          <w:b/>
          <w:sz w:val="28"/>
          <w:szCs w:val="28"/>
        </w:rPr>
        <w:t xml:space="preserve"> prediais de reu</w:t>
      </w:r>
      <w:r w:rsidRPr="00BE4D85">
        <w:rPr>
          <w:rFonts w:ascii="Times New Roman" w:hAnsi="Times New Roman" w:cs="Times New Roman"/>
          <w:b/>
          <w:sz w:val="28"/>
          <w:szCs w:val="28"/>
        </w:rPr>
        <w:t>so de água</w:t>
      </w:r>
      <w:r w:rsidR="00BE4D85" w:rsidRPr="00BE4D85">
        <w:rPr>
          <w:rFonts w:ascii="Times New Roman" w:hAnsi="Times New Roman" w:cs="Times New Roman"/>
          <w:b/>
          <w:sz w:val="28"/>
          <w:szCs w:val="28"/>
        </w:rPr>
        <w:t>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Sistemas de coleta de esgoto sanitários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Eles são divididos em dois efluentes chamados de </w:t>
      </w:r>
      <w:r w:rsidRPr="00BE4D85">
        <w:rPr>
          <w:rFonts w:ascii="Times New Roman" w:hAnsi="Times New Roman" w:cs="Times New Roman"/>
          <w:b/>
          <w:sz w:val="28"/>
          <w:szCs w:val="28"/>
        </w:rPr>
        <w:t>água</w:t>
      </w:r>
      <w:r w:rsidR="00BE4D85">
        <w:rPr>
          <w:rFonts w:ascii="Times New Roman" w:hAnsi="Times New Roman" w:cs="Times New Roman"/>
          <w:b/>
          <w:sz w:val="28"/>
          <w:szCs w:val="28"/>
        </w:rPr>
        <w:t>s</w:t>
      </w:r>
      <w:r w:rsidRPr="00BE4D85">
        <w:rPr>
          <w:rFonts w:ascii="Times New Roman" w:hAnsi="Times New Roman" w:cs="Times New Roman"/>
          <w:b/>
          <w:sz w:val="28"/>
          <w:szCs w:val="28"/>
        </w:rPr>
        <w:t xml:space="preserve"> cinzas</w:t>
      </w:r>
      <w:r w:rsidRPr="00636350">
        <w:rPr>
          <w:rFonts w:ascii="Times New Roman" w:hAnsi="Times New Roman" w:cs="Times New Roman"/>
          <w:sz w:val="28"/>
          <w:szCs w:val="28"/>
        </w:rPr>
        <w:t xml:space="preserve"> e </w:t>
      </w:r>
      <w:r w:rsidRPr="00BE4D85">
        <w:rPr>
          <w:rFonts w:ascii="Times New Roman" w:hAnsi="Times New Roman" w:cs="Times New Roman"/>
          <w:b/>
          <w:sz w:val="28"/>
          <w:szCs w:val="28"/>
        </w:rPr>
        <w:t>águas negras</w:t>
      </w:r>
      <w:r w:rsidRPr="00636350">
        <w:rPr>
          <w:rFonts w:ascii="Times New Roman" w:hAnsi="Times New Roman" w:cs="Times New Roman"/>
          <w:sz w:val="28"/>
          <w:szCs w:val="28"/>
        </w:rPr>
        <w:t>, a separação possibilita uma melhor filtragem e também define a construção do sistema de tratamento.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Sistema de tratamento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As </w:t>
      </w:r>
      <w:r w:rsidRPr="00BE4D85">
        <w:rPr>
          <w:rFonts w:ascii="Times New Roman" w:hAnsi="Times New Roman" w:cs="Times New Roman"/>
          <w:b/>
          <w:sz w:val="28"/>
          <w:szCs w:val="28"/>
        </w:rPr>
        <w:t>águas cinzas</w:t>
      </w:r>
      <w:r w:rsidRPr="00636350">
        <w:rPr>
          <w:rFonts w:ascii="Times New Roman" w:hAnsi="Times New Roman" w:cs="Times New Roman"/>
          <w:sz w:val="28"/>
          <w:szCs w:val="28"/>
        </w:rPr>
        <w:t xml:space="preserve"> são conduzidas a um sistema de tratamento para a eliminação de poluentes e desinfecionar a água, este sistema deve garantir</w:t>
      </w:r>
      <w:r w:rsidR="00BE4D85">
        <w:rPr>
          <w:rFonts w:ascii="Times New Roman" w:hAnsi="Times New Roman" w:cs="Times New Roman"/>
          <w:sz w:val="28"/>
          <w:szCs w:val="28"/>
        </w:rPr>
        <w:t xml:space="preserve"> a disposição para a água de reu</w:t>
      </w:r>
      <w:r w:rsidRPr="00636350">
        <w:rPr>
          <w:rFonts w:ascii="Times New Roman" w:hAnsi="Times New Roman" w:cs="Times New Roman"/>
          <w:sz w:val="28"/>
          <w:szCs w:val="28"/>
        </w:rPr>
        <w:t>so.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Sistema de reservação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Após o tratamento completo, a água é enviada a um reservatório de armazenamento, este armazenamento é exclusivo para </w:t>
      </w:r>
      <w:r w:rsidR="00BE4D85" w:rsidRPr="00BE4D85">
        <w:rPr>
          <w:rFonts w:ascii="Times New Roman" w:hAnsi="Times New Roman" w:cs="Times New Roman"/>
          <w:b/>
          <w:sz w:val="28"/>
          <w:szCs w:val="28"/>
        </w:rPr>
        <w:lastRenderedPageBreak/>
        <w:t>águas de reu</w:t>
      </w:r>
      <w:r w:rsidRPr="00BE4D85">
        <w:rPr>
          <w:rFonts w:ascii="Times New Roman" w:hAnsi="Times New Roman" w:cs="Times New Roman"/>
          <w:b/>
          <w:sz w:val="28"/>
          <w:szCs w:val="28"/>
        </w:rPr>
        <w:t>so</w:t>
      </w:r>
      <w:r w:rsidRPr="00636350">
        <w:rPr>
          <w:rFonts w:ascii="Times New Roman" w:hAnsi="Times New Roman" w:cs="Times New Roman"/>
          <w:sz w:val="28"/>
          <w:szCs w:val="28"/>
        </w:rPr>
        <w:t>, e após isto a água pode ser bombeada diretamente aos pontos de utilização.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i/>
          <w:sz w:val="28"/>
          <w:szCs w:val="28"/>
        </w:rPr>
        <w:t>Sistema de distribuição</w:t>
      </w:r>
      <w:r w:rsidRPr="00636350">
        <w:rPr>
          <w:rFonts w:ascii="Times New Roman" w:hAnsi="Times New Roman" w:cs="Times New Roman"/>
          <w:sz w:val="28"/>
          <w:szCs w:val="28"/>
        </w:rPr>
        <w:t xml:space="preserve"> - O sistema de distribuição é con</w:t>
      </w:r>
      <w:r w:rsidR="00BE4D85">
        <w:rPr>
          <w:rFonts w:ascii="Times New Roman" w:hAnsi="Times New Roman" w:cs="Times New Roman"/>
          <w:sz w:val="28"/>
          <w:szCs w:val="28"/>
        </w:rPr>
        <w:t>s</w:t>
      </w:r>
      <w:r w:rsidRPr="00636350">
        <w:rPr>
          <w:rFonts w:ascii="Times New Roman" w:hAnsi="Times New Roman" w:cs="Times New Roman"/>
          <w:sz w:val="28"/>
          <w:szCs w:val="28"/>
        </w:rPr>
        <w:t>tituído de ramais e su</w:t>
      </w:r>
      <w:r w:rsidR="00BE4D85">
        <w:rPr>
          <w:rFonts w:ascii="Times New Roman" w:hAnsi="Times New Roman" w:cs="Times New Roman"/>
          <w:sz w:val="28"/>
          <w:szCs w:val="28"/>
        </w:rPr>
        <w:t>b-ramais que levam a água de reu</w:t>
      </w:r>
      <w:r w:rsidRPr="00636350">
        <w:rPr>
          <w:rFonts w:ascii="Times New Roman" w:hAnsi="Times New Roman" w:cs="Times New Roman"/>
          <w:sz w:val="28"/>
          <w:szCs w:val="28"/>
        </w:rPr>
        <w:t>so ao ponto exato para uso.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Requisitos d</w:t>
      </w:r>
      <w:r w:rsidR="00BE4D85">
        <w:rPr>
          <w:rFonts w:ascii="Times New Roman" w:hAnsi="Times New Roman" w:cs="Times New Roman"/>
          <w:sz w:val="28"/>
          <w:szCs w:val="28"/>
        </w:rPr>
        <w:t>e desempenho dos sistemas de reu</w:t>
      </w:r>
      <w:r w:rsidRPr="00636350">
        <w:rPr>
          <w:rFonts w:ascii="Times New Roman" w:hAnsi="Times New Roman" w:cs="Times New Roman"/>
          <w:sz w:val="28"/>
          <w:szCs w:val="28"/>
        </w:rPr>
        <w:t>so de água: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BE4D85" w:rsidP="0063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Segundo </w:t>
      </w:r>
      <w:r w:rsidRPr="00BE4D85">
        <w:rPr>
          <w:rFonts w:ascii="Times New Roman" w:hAnsi="Times New Roman" w:cs="Times New Roman"/>
          <w:b/>
          <w:sz w:val="28"/>
          <w:szCs w:val="28"/>
        </w:rPr>
        <w:t>Graça e Gon</w:t>
      </w:r>
      <w:r w:rsidR="00636350" w:rsidRPr="00BE4D85">
        <w:rPr>
          <w:rFonts w:ascii="Times New Roman" w:hAnsi="Times New Roman" w:cs="Times New Roman"/>
          <w:b/>
          <w:sz w:val="28"/>
          <w:szCs w:val="28"/>
        </w:rPr>
        <w:t>çalves</w:t>
      </w:r>
      <w:r w:rsidR="00EF5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350" w:rsidRPr="00BE4D85">
        <w:rPr>
          <w:rFonts w:ascii="Times New Roman" w:hAnsi="Times New Roman" w:cs="Times New Roman"/>
          <w:b/>
          <w:sz w:val="28"/>
          <w:szCs w:val="28"/>
        </w:rPr>
        <w:t>(1985)</w:t>
      </w:r>
      <w:r w:rsidR="00636350" w:rsidRPr="00636350">
        <w:rPr>
          <w:rFonts w:ascii="Times New Roman" w:hAnsi="Times New Roman" w:cs="Times New Roman"/>
          <w:sz w:val="28"/>
          <w:szCs w:val="28"/>
        </w:rPr>
        <w:t xml:space="preserve"> a verificação</w:t>
      </w:r>
      <w:r>
        <w:rPr>
          <w:rFonts w:ascii="Times New Roman" w:hAnsi="Times New Roman" w:cs="Times New Roman"/>
          <w:sz w:val="28"/>
          <w:szCs w:val="28"/>
        </w:rPr>
        <w:t xml:space="preserve"> do desempenho do sistema se ba</w:t>
      </w:r>
      <w:r w:rsidR="00636350" w:rsidRPr="00636350">
        <w:rPr>
          <w:rFonts w:ascii="Times New Roman" w:hAnsi="Times New Roman" w:cs="Times New Roman"/>
          <w:sz w:val="28"/>
          <w:szCs w:val="28"/>
        </w:rPr>
        <w:t>seia em princípios e comportamentos a partir de um problema maior e com isto serviços e sistemas podem ser medidos em termos com base em necessidades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350" w:rsidRPr="00636350">
        <w:rPr>
          <w:rFonts w:ascii="Times New Roman" w:hAnsi="Times New Roman" w:cs="Times New Roman"/>
          <w:sz w:val="28"/>
          <w:szCs w:val="28"/>
        </w:rPr>
        <w:t xml:space="preserve">esperadas pelo usuário, visando </w:t>
      </w:r>
      <w:r>
        <w:rPr>
          <w:rFonts w:ascii="Times New Roman" w:hAnsi="Times New Roman" w:cs="Times New Roman"/>
          <w:sz w:val="28"/>
          <w:szCs w:val="28"/>
        </w:rPr>
        <w:t>o alto desempenho da água de reu</w:t>
      </w:r>
      <w:r w:rsidR="00636350" w:rsidRPr="00636350">
        <w:rPr>
          <w:rFonts w:ascii="Times New Roman" w:hAnsi="Times New Roman" w:cs="Times New Roman"/>
          <w:sz w:val="28"/>
          <w:szCs w:val="28"/>
        </w:rPr>
        <w:t>so, os sistemas devem ser configurados de forma metódica para boa execução.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b/>
          <w:sz w:val="28"/>
          <w:szCs w:val="28"/>
        </w:rPr>
        <w:t>Ter produção e reservação dimensionados para suprir a demanda de água;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b/>
          <w:sz w:val="28"/>
          <w:szCs w:val="28"/>
        </w:rPr>
        <w:t>Fornecer água com qualidade adequada à atividade de destino.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BE4D85" w:rsidRDefault="00636350" w:rsidP="00636350">
      <w:pPr>
        <w:rPr>
          <w:rFonts w:ascii="Times New Roman" w:hAnsi="Times New Roman" w:cs="Times New Roman"/>
          <w:b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b/>
          <w:sz w:val="28"/>
          <w:szCs w:val="28"/>
        </w:rPr>
        <w:t>Proporcional fácil operação, monitoramento e fácil manutenção.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BE4D85" w:rsidP="00636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b/>
          <w:sz w:val="28"/>
          <w:szCs w:val="28"/>
        </w:rPr>
        <w:t>Nenhum sistema de reu</w:t>
      </w:r>
      <w:r w:rsidR="00636350" w:rsidRPr="00BE4D85">
        <w:rPr>
          <w:rFonts w:ascii="Times New Roman" w:hAnsi="Times New Roman" w:cs="Times New Roman"/>
          <w:b/>
          <w:sz w:val="28"/>
          <w:szCs w:val="28"/>
        </w:rPr>
        <w:t>so deve result</w:t>
      </w:r>
      <w:r>
        <w:rPr>
          <w:rFonts w:ascii="Times New Roman" w:hAnsi="Times New Roman" w:cs="Times New Roman"/>
          <w:b/>
          <w:sz w:val="28"/>
          <w:szCs w:val="28"/>
        </w:rPr>
        <w:t>ar em retorno de odores devido à</w:t>
      </w:r>
      <w:r w:rsidR="00636350" w:rsidRPr="00BE4D85">
        <w:rPr>
          <w:rFonts w:ascii="Times New Roman" w:hAnsi="Times New Roman" w:cs="Times New Roman"/>
          <w:b/>
          <w:sz w:val="28"/>
          <w:szCs w:val="28"/>
        </w:rPr>
        <w:t xml:space="preserve"> decomposição de objetos orgânicos.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 xml:space="preserve">* </w:t>
      </w:r>
      <w:r w:rsidRPr="00BE4D85">
        <w:rPr>
          <w:rFonts w:ascii="Times New Roman" w:hAnsi="Times New Roman" w:cs="Times New Roman"/>
          <w:b/>
          <w:sz w:val="28"/>
          <w:szCs w:val="28"/>
        </w:rPr>
        <w:t>Ter todas as partes do sistema identificadas a fim de evitar uso inadequado.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lastRenderedPageBreak/>
        <w:t xml:space="preserve">Sistemas de aproveitamento </w:t>
      </w:r>
      <w:r w:rsidR="00C065F4">
        <w:rPr>
          <w:rFonts w:ascii="Times New Roman" w:hAnsi="Times New Roman" w:cs="Times New Roman"/>
          <w:sz w:val="28"/>
          <w:szCs w:val="28"/>
        </w:rPr>
        <w:t>de água de chuva em edificações.</w:t>
      </w:r>
    </w:p>
    <w:p w:rsidR="00636350" w:rsidRPr="00636350" w:rsidRDefault="00636350" w:rsidP="00636350">
      <w:pPr>
        <w:rPr>
          <w:rFonts w:ascii="Times New Roman" w:hAnsi="Times New Roman" w:cs="Times New Roman"/>
          <w:sz w:val="28"/>
          <w:szCs w:val="28"/>
        </w:rPr>
      </w:pPr>
    </w:p>
    <w:p w:rsidR="008E1400" w:rsidRDefault="00636350" w:rsidP="00636350">
      <w:pPr>
        <w:rPr>
          <w:rFonts w:ascii="Times New Roman" w:hAnsi="Times New Roman" w:cs="Times New Roman"/>
          <w:sz w:val="28"/>
          <w:szCs w:val="28"/>
        </w:rPr>
      </w:pPr>
      <w:r w:rsidRPr="00636350">
        <w:rPr>
          <w:rFonts w:ascii="Times New Roman" w:hAnsi="Times New Roman" w:cs="Times New Roman"/>
          <w:sz w:val="28"/>
          <w:szCs w:val="28"/>
        </w:rPr>
        <w:t>O sistema de aproveitamento de água provida da chuva de ser posta em um ambiente externo de fácil acesso, após a coleta da água ela deve ser filtrada para purificação.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Elementos do sistema de aproveitamento da água de chuva: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Os principais elementos dos sistemas prediais são os seguintes: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distribuição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Um sistema constituído por ramais que tem como funcionalidade distribuir a água já tratada;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recalque</w:t>
      </w:r>
      <w:r>
        <w:rPr>
          <w:rFonts w:ascii="Times New Roman" w:hAnsi="Times New Roman" w:cs="Times New Roman"/>
          <w:sz w:val="28"/>
          <w:szCs w:val="28"/>
        </w:rPr>
        <w:t xml:space="preserve"> - É um sistema constitu</w:t>
      </w:r>
      <w:r w:rsidRPr="00C065F4">
        <w:rPr>
          <w:rFonts w:ascii="Times New Roman" w:hAnsi="Times New Roman" w:cs="Times New Roman"/>
          <w:sz w:val="28"/>
          <w:szCs w:val="28"/>
        </w:rPr>
        <w:t>ído por motores e bombas, sua função é transportar a água do reservatório para a utilização;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transporte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É constituído por um conju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065F4">
        <w:rPr>
          <w:rFonts w:ascii="Times New Roman" w:hAnsi="Times New Roman" w:cs="Times New Roman"/>
          <w:sz w:val="28"/>
          <w:szCs w:val="28"/>
        </w:rPr>
        <w:t>to de calhas e condutores verticais e horizontais, para conduzir o fluxo da água para um reservatório, filtragem ou distribuição;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tratamento e desinfecção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Em suma, sua funcionalidade é filtrar a água da chuva para obter uma água com melhor taxa de uso;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gradeamento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O sistema de gradeamento tem com</w:t>
      </w:r>
      <w:r>
        <w:rPr>
          <w:rFonts w:ascii="Times New Roman" w:hAnsi="Times New Roman" w:cs="Times New Roman"/>
          <w:sz w:val="28"/>
          <w:szCs w:val="28"/>
        </w:rPr>
        <w:t>o funcionalidade reter materiais</w:t>
      </w:r>
      <w:r w:rsidRPr="00C065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65F4">
        <w:rPr>
          <w:rFonts w:ascii="Times New Roman" w:hAnsi="Times New Roman" w:cs="Times New Roman"/>
          <w:sz w:val="28"/>
          <w:szCs w:val="28"/>
        </w:rPr>
        <w:t>sólidos em suspensão, normalmente instalado antes do reservatório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>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descarte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Possuí o objetivo de descartar o volume inicial</w:t>
      </w:r>
      <w:proofErr w:type="gramStart"/>
      <w:r w:rsidRPr="00C065F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>da chuva, pois carrega grande taxa de poluentes;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sinalização e informação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Segundo Gouvello (2004) a sinalização do sistema de aproveitamento de água da chuva é de extrema importância para que não haja utilização inadequada e nem contaminação;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Sistema de captação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É definido por áreas impermeáveis e que será conduzirá a água a um reservatório para utilização.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Sistemas de infiltração de água da chuva em edificações.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Quando </w:t>
      </w:r>
      <w:proofErr w:type="gramStart"/>
      <w:r w:rsidRPr="00C065F4">
        <w:rPr>
          <w:rFonts w:ascii="Times New Roman" w:hAnsi="Times New Roman" w:cs="Times New Roman"/>
          <w:sz w:val="28"/>
          <w:szCs w:val="28"/>
        </w:rPr>
        <w:t>trata-se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 xml:space="preserve"> de sustentabilidade em sistemas de d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065F4">
        <w:rPr>
          <w:rFonts w:ascii="Times New Roman" w:hAnsi="Times New Roman" w:cs="Times New Roman"/>
          <w:sz w:val="28"/>
          <w:szCs w:val="28"/>
        </w:rPr>
        <w:t>enagem fluvial em uma edificação, muitos fatores devem ser analisados, como o nível do lençol fr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065F4">
        <w:rPr>
          <w:rFonts w:ascii="Times New Roman" w:hAnsi="Times New Roman" w:cs="Times New Roman"/>
          <w:sz w:val="28"/>
          <w:szCs w:val="28"/>
        </w:rPr>
        <w:t>ático, manutenção e intensidade pluviométrica por exemplo.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65F4">
        <w:rPr>
          <w:rFonts w:ascii="Times New Roman" w:hAnsi="Times New Roman" w:cs="Times New Roman"/>
          <w:sz w:val="28"/>
          <w:szCs w:val="28"/>
        </w:rPr>
        <w:t>A grosso modo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>, sistemas de infiltração de água da chuva geralmente são funcionais, operam de forma sustentável e baixo custo de implementação.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Podem ser citados os sistemas de infiltração de água da chuva: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Pavimentos permeáveis;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Planos de infiltração;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Trincheiras ou valas de infiltração;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b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Poços de infiltração;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b/>
          <w:sz w:val="28"/>
          <w:szCs w:val="28"/>
        </w:rPr>
      </w:pPr>
      <w:r w:rsidRPr="00C065F4">
        <w:rPr>
          <w:rFonts w:ascii="Times New Roman" w:hAnsi="Times New Roman" w:cs="Times New Roman"/>
          <w:b/>
          <w:sz w:val="28"/>
          <w:szCs w:val="28"/>
        </w:rPr>
        <w:lastRenderedPageBreak/>
        <w:t>* Coberturas verdes.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As características principais da gestão de d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065F4">
        <w:rPr>
          <w:rFonts w:ascii="Times New Roman" w:hAnsi="Times New Roman" w:cs="Times New Roman"/>
          <w:sz w:val="28"/>
          <w:szCs w:val="28"/>
        </w:rPr>
        <w:t>enagem são: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b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C065F4">
        <w:rPr>
          <w:rFonts w:ascii="Times New Roman" w:hAnsi="Times New Roman" w:cs="Times New Roman"/>
          <w:b/>
          <w:sz w:val="28"/>
          <w:szCs w:val="28"/>
        </w:rPr>
        <w:t>Aumento das condições de infiltração do solo urbano, ajusto</w:t>
      </w:r>
      <w:proofErr w:type="gramEnd"/>
      <w:r w:rsidRPr="00C065F4">
        <w:rPr>
          <w:rFonts w:ascii="Times New Roman" w:hAnsi="Times New Roman" w:cs="Times New Roman"/>
          <w:b/>
          <w:sz w:val="28"/>
          <w:szCs w:val="28"/>
        </w:rPr>
        <w:t xml:space="preserve"> do equilíbrio hídrico natural;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b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Retardamento da vazão de contribuição do lote através da retenção e detenção do escoamento superficial.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b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Aumento da eficiência do sistema público de drenagem;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Melhora da qualidade das águas superficiais;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Aumento da recarga do lençol freático.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Sistemas de infiltração de água pluvial.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São inúmeras as soluções que possibilitam a implantação de sistemas pluviais, e estes são: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Pavimentos permeáveis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É uma forma simples que funciona permitindo a vazão de água através de blocos permeáveis e leva a uma camada de brita o</w:t>
      </w:r>
      <w:r>
        <w:rPr>
          <w:rFonts w:ascii="Times New Roman" w:hAnsi="Times New Roman" w:cs="Times New Roman"/>
          <w:sz w:val="28"/>
          <w:szCs w:val="28"/>
        </w:rPr>
        <w:t>u de pedregulhos, assim formand</w:t>
      </w:r>
      <w:r w:rsidRPr="00C065F4">
        <w:rPr>
          <w:rFonts w:ascii="Times New Roman" w:hAnsi="Times New Roman" w:cs="Times New Roman"/>
          <w:sz w:val="28"/>
          <w:szCs w:val="28"/>
        </w:rPr>
        <w:t>o um tipo de reservatório;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lastRenderedPageBreak/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Planos de infiltração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É um sistema simples de infiltração de água da chuva, e ele funciona com base em campos </w:t>
      </w:r>
      <w:proofErr w:type="gramStart"/>
      <w:r w:rsidRPr="00C065F4">
        <w:rPr>
          <w:rFonts w:ascii="Times New Roman" w:hAnsi="Times New Roman" w:cs="Times New Roman"/>
          <w:sz w:val="28"/>
          <w:szCs w:val="28"/>
        </w:rPr>
        <w:t>gramados ou preenchidas com material granular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>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Veia de infiltração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É um sistema de infiltração de água bem adequado para a </w:t>
      </w:r>
      <w:proofErr w:type="gramStart"/>
      <w:r w:rsidRPr="00C065F4">
        <w:rPr>
          <w:rFonts w:ascii="Times New Roman" w:hAnsi="Times New Roman" w:cs="Times New Roman"/>
          <w:sz w:val="28"/>
          <w:szCs w:val="28"/>
        </w:rPr>
        <w:t>implementação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 xml:space="preserve"> em habitações residenciais, seu funcionamento se da por uma valeta preenchida com material granular com porosidade acima de 35% envolto por manta geotêxtil, isto gera uma superfície de drenagem;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Poço de infiltração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Os poços de infiltração se baseiam em sistemas de drenagem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C065F4">
        <w:rPr>
          <w:rFonts w:ascii="Times New Roman" w:hAnsi="Times New Roman" w:cs="Times New Roman"/>
          <w:sz w:val="28"/>
          <w:szCs w:val="28"/>
        </w:rPr>
        <w:t xml:space="preserve"> desempenho elevado quanto ao controle de escoamento superficial, o poço é constituído por um tipo de cisterna que é revestida por tubos de concreto perfurados ou tijolos maciços assentados em crivo;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</w:t>
      </w:r>
      <w:r w:rsidRPr="00C065F4">
        <w:rPr>
          <w:rFonts w:ascii="Times New Roman" w:hAnsi="Times New Roman" w:cs="Times New Roman"/>
          <w:b/>
          <w:sz w:val="28"/>
          <w:szCs w:val="28"/>
        </w:rPr>
        <w:t>Telhados de cobertura verde</w:t>
      </w:r>
      <w:r w:rsidRPr="00C065F4">
        <w:rPr>
          <w:rFonts w:ascii="Times New Roman" w:hAnsi="Times New Roman" w:cs="Times New Roman"/>
          <w:sz w:val="28"/>
          <w:szCs w:val="28"/>
        </w:rPr>
        <w:t xml:space="preserve"> - Segundo a </w:t>
      </w:r>
      <w:r w:rsidRPr="00C065F4">
        <w:rPr>
          <w:rFonts w:ascii="Times New Roman" w:hAnsi="Times New Roman" w:cs="Times New Roman"/>
          <w:b/>
          <w:sz w:val="28"/>
          <w:szCs w:val="28"/>
        </w:rPr>
        <w:t xml:space="preserve">KOLB </w:t>
      </w:r>
      <w:r w:rsidRPr="00C065F4">
        <w:rPr>
          <w:rFonts w:ascii="Times New Roman" w:hAnsi="Times New Roman" w:cs="Times New Roman"/>
          <w:sz w:val="28"/>
          <w:szCs w:val="28"/>
        </w:rPr>
        <w:t>(2003), edificações com telhados de vegetação rasteira também</w:t>
      </w:r>
      <w:r>
        <w:rPr>
          <w:rFonts w:ascii="Times New Roman" w:hAnsi="Times New Roman" w:cs="Times New Roman"/>
          <w:sz w:val="28"/>
          <w:szCs w:val="28"/>
        </w:rPr>
        <w:t xml:space="preserve"> são uma ótima escolha para sis</w:t>
      </w:r>
      <w:r w:rsidRPr="00C065F4">
        <w:rPr>
          <w:rFonts w:ascii="Times New Roman" w:hAnsi="Times New Roman" w:cs="Times New Roman"/>
          <w:sz w:val="28"/>
          <w:szCs w:val="28"/>
        </w:rPr>
        <w:t>temas de drenagem predial para água pluvial, diferente dos outros, este sistema funciona em multicamadas, executado sobre a laje de uma edificação.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Requisitos de desempenho dos sistemas de infiltração de água da chuva.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O desempenho dos sistemas infiltração de água funciona com o seguinte parâmetro, Infiltrar um determinado volume de água da chuva captada pelo sistema predial visando o restabelece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065F4">
        <w:rPr>
          <w:rFonts w:ascii="Times New Roman" w:hAnsi="Times New Roman" w:cs="Times New Roman"/>
          <w:sz w:val="28"/>
          <w:szCs w:val="28"/>
        </w:rPr>
        <w:t xml:space="preserve">do o balanço hídrico natural, abaixo segue os requisitos básicos para a </w:t>
      </w:r>
      <w:proofErr w:type="gramStart"/>
      <w:r w:rsidRPr="00C065F4">
        <w:rPr>
          <w:rFonts w:ascii="Times New Roman" w:hAnsi="Times New Roman" w:cs="Times New Roman"/>
          <w:sz w:val="28"/>
          <w:szCs w:val="28"/>
        </w:rPr>
        <w:t>implementação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 xml:space="preserve"> de sistemas de infiltração: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A infiltração da água da chuva pelo solo deve ser rápida, assim permitindo o esgotamento do sistema de infiltração após o término da </w:t>
      </w:r>
      <w:r w:rsidRPr="00C065F4">
        <w:rPr>
          <w:rFonts w:ascii="Times New Roman" w:hAnsi="Times New Roman" w:cs="Times New Roman"/>
          <w:sz w:val="28"/>
          <w:szCs w:val="28"/>
        </w:rPr>
        <w:lastRenderedPageBreak/>
        <w:t>chuva, e por fim, sugere-se que o coeficiente de permeabilidade (K) do solo seja sempre superior a 1X10-6 cm/s.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* A infiltração da água pelo solo, não deve comprometer o solo de forma nenhuma, caso seja perceptível um alto grau de colapsidade, o sistema de infiltração deve ser vedado imediatamente.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* A infiltração da água de maneira nenhuma deve contaminar o solo e nem o lençol freático, e o sistema deve estar no mínimo a 1,50 m acima do maior nível do sazonal do lenço freático.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* Toda a água captada pelo si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065F4">
        <w:rPr>
          <w:rFonts w:ascii="Times New Roman" w:hAnsi="Times New Roman" w:cs="Times New Roman"/>
          <w:sz w:val="28"/>
          <w:szCs w:val="28"/>
        </w:rPr>
        <w:t>tema de infiltração deve ser descarregada no sistema público de água pluvial após a redução da capacidade de absorção do solo devido ao seu encharcamento.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* O sistema deve ter uma durabilidade alta a colmatação e manter sua capacidade total com maior tempo sem manutenção.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* O sistema de infiltração não deve ocasionar nenhum problema à vizinhança, no caso sem alagamentos, ruídos ou vibrações.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 xml:space="preserve">* O tempo de esvaziamento do sistema de infiltração deve ser o mais rápido possível para que o mesmo funcione </w:t>
      </w:r>
      <w:proofErr w:type="spellStart"/>
      <w:r w:rsidRPr="00C065F4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065F4">
        <w:rPr>
          <w:rFonts w:ascii="Times New Roman" w:hAnsi="Times New Roman" w:cs="Times New Roman"/>
          <w:sz w:val="28"/>
          <w:szCs w:val="28"/>
        </w:rPr>
        <w:t>-time mesmo com muitas chuvas ou chuvas muito longas.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* Antes de se executar sistemas de infiltração, a área deve ser checada de forma metódica e o sistema de ser executada no mínimo a 6,0 m</w:t>
      </w:r>
      <w:proofErr w:type="gramStart"/>
      <w:r w:rsidRPr="00C065F4">
        <w:rPr>
          <w:rFonts w:ascii="Times New Roman" w:hAnsi="Times New Roman" w:cs="Times New Roman"/>
          <w:sz w:val="28"/>
          <w:szCs w:val="28"/>
        </w:rPr>
        <w:t xml:space="preserve"> ou melhor</w:t>
      </w:r>
      <w:proofErr w:type="gramEnd"/>
      <w:r w:rsidRPr="00C065F4">
        <w:rPr>
          <w:rFonts w:ascii="Times New Roman" w:hAnsi="Times New Roman" w:cs="Times New Roman"/>
          <w:sz w:val="28"/>
          <w:szCs w:val="28"/>
        </w:rPr>
        <w:t>, tr</w:t>
      </w:r>
      <w:bookmarkStart w:id="0" w:name="_GoBack"/>
      <w:bookmarkEnd w:id="0"/>
      <w:r w:rsidRPr="00C065F4">
        <w:rPr>
          <w:rFonts w:ascii="Times New Roman" w:hAnsi="Times New Roman" w:cs="Times New Roman"/>
          <w:sz w:val="28"/>
          <w:szCs w:val="28"/>
        </w:rPr>
        <w:t>ês vezes o diâmetro equivalente.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lastRenderedPageBreak/>
        <w:t>* O sistema de extravasamento deve ser adequado possibilitando que ele atinja a capacidade máxima com eficácia completa.</w:t>
      </w:r>
    </w:p>
    <w:p w:rsidR="00C065F4" w:rsidRP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</w:p>
    <w:p w:rsidR="00C065F4" w:rsidRDefault="00C065F4" w:rsidP="00C065F4">
      <w:pPr>
        <w:rPr>
          <w:rFonts w:ascii="Times New Roman" w:hAnsi="Times New Roman" w:cs="Times New Roman"/>
          <w:sz w:val="28"/>
          <w:szCs w:val="28"/>
        </w:rPr>
      </w:pPr>
      <w:r w:rsidRPr="00C065F4">
        <w:rPr>
          <w:rFonts w:ascii="Times New Roman" w:hAnsi="Times New Roman" w:cs="Times New Roman"/>
          <w:sz w:val="28"/>
          <w:szCs w:val="28"/>
        </w:rPr>
        <w:t>Metodologias de avaliação.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Neste item, ira ser apresentado tópicos relativos aos sistemas </w:t>
      </w:r>
      <w:proofErr w:type="spellStart"/>
      <w:r w:rsidRPr="00BD6E45">
        <w:rPr>
          <w:rFonts w:ascii="Times New Roman" w:hAnsi="Times New Roman" w:cs="Times New Roman"/>
          <w:sz w:val="28"/>
          <w:szCs w:val="28"/>
        </w:rPr>
        <w:t>perdiais</w:t>
      </w:r>
      <w:proofErr w:type="spellEnd"/>
      <w:r w:rsidRPr="00BD6E45">
        <w:rPr>
          <w:rFonts w:ascii="Times New Roman" w:hAnsi="Times New Roman" w:cs="Times New Roman"/>
          <w:sz w:val="28"/>
          <w:szCs w:val="28"/>
        </w:rPr>
        <w:t xml:space="preserve"> e ao uso da água constantes com as metodologias de avaliação ambiental de edifícios, assim visando o ponto de reduzir o impacto ambiental.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BD6E45">
        <w:rPr>
          <w:rFonts w:ascii="Times New Roman" w:hAnsi="Times New Roman" w:cs="Times New Roman"/>
          <w:b/>
          <w:sz w:val="28"/>
          <w:szCs w:val="28"/>
        </w:rPr>
        <w:t>EcoHomes</w:t>
      </w:r>
      <w:proofErr w:type="spellEnd"/>
      <w:proofErr w:type="gramEnd"/>
      <w:r w:rsidRPr="00BD6E45">
        <w:rPr>
          <w:rFonts w:ascii="Times New Roman" w:hAnsi="Times New Roman" w:cs="Times New Roman"/>
          <w:sz w:val="28"/>
          <w:szCs w:val="28"/>
        </w:rPr>
        <w:t xml:space="preserve"> - Esta metodologia referência o SPHS em dois itens, energia e poluição;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LEED for homes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Esta metodologia referência o SPHS a seguir com sítios sustentáveis, energia e atmosfera de educação do usuário, a conservação da água é abordada em um item exclusivo;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 xml:space="preserve">CASBEE </w:t>
      </w:r>
      <w:r w:rsidRPr="00BD6E45">
        <w:rPr>
          <w:rFonts w:ascii="Times New Roman" w:hAnsi="Times New Roman" w:cs="Times New Roman"/>
          <w:sz w:val="28"/>
          <w:szCs w:val="28"/>
        </w:rPr>
        <w:t>- Os SPHS e o uso de água são avaliados nos seguintes itens: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i/>
          <w:sz w:val="28"/>
          <w:szCs w:val="28"/>
        </w:rPr>
        <w:t>Categoria Q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qualidade do ambiente interno e qualidade dos serviços.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i/>
          <w:sz w:val="28"/>
          <w:szCs w:val="28"/>
        </w:rPr>
        <w:t>Categoria LR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energia, recursos, </w:t>
      </w:r>
      <w:r w:rsidRPr="00BD6E45">
        <w:rPr>
          <w:rFonts w:ascii="Times New Roman" w:hAnsi="Times New Roman" w:cs="Times New Roman"/>
          <w:sz w:val="28"/>
          <w:szCs w:val="28"/>
        </w:rPr>
        <w:t>materiais</w:t>
      </w:r>
      <w:r w:rsidRPr="00BD6E45">
        <w:rPr>
          <w:rFonts w:ascii="Times New Roman" w:hAnsi="Times New Roman" w:cs="Times New Roman"/>
          <w:sz w:val="28"/>
          <w:szCs w:val="28"/>
        </w:rPr>
        <w:t xml:space="preserve"> e ambiente externo.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Nível 01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Quando não existe nenhuma medida para manter as funções;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Nível 02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D6E4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BD6E45">
        <w:rPr>
          <w:rFonts w:ascii="Times New Roman" w:hAnsi="Times New Roman" w:cs="Times New Roman"/>
          <w:sz w:val="28"/>
          <w:szCs w:val="28"/>
        </w:rPr>
        <w:t>;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Nível 03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As medidas tomadas garantem o mínimo de funcionamento dos equipamentos na ocorrência de um desastre;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Nível 04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As medidas tomadas garantem um funcionamento parcial dos equipamentos em caso de desastres;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Nível 05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As medidas tomadas garantem funcionamento </w:t>
      </w:r>
      <w:proofErr w:type="spellStart"/>
      <w:r w:rsidRPr="00BD6E45">
        <w:rPr>
          <w:rFonts w:ascii="Times New Roman" w:hAnsi="Times New Roman" w:cs="Times New Roman"/>
          <w:sz w:val="28"/>
          <w:szCs w:val="28"/>
        </w:rPr>
        <w:t>compelto</w:t>
      </w:r>
      <w:proofErr w:type="spellEnd"/>
      <w:r w:rsidRPr="00BD6E45">
        <w:rPr>
          <w:rFonts w:ascii="Times New Roman" w:hAnsi="Times New Roman" w:cs="Times New Roman"/>
          <w:sz w:val="28"/>
          <w:szCs w:val="28"/>
        </w:rPr>
        <w:t xml:space="preserve"> dos equipamentos em caso de desastres.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E45">
        <w:rPr>
          <w:rFonts w:ascii="Times New Roman" w:hAnsi="Times New Roman" w:cs="Times New Roman"/>
          <w:sz w:val="28"/>
          <w:szCs w:val="28"/>
        </w:rPr>
        <w:t>Certification</w:t>
      </w:r>
      <w:proofErr w:type="spellEnd"/>
      <w:r w:rsidRPr="00BD6E45">
        <w:rPr>
          <w:rFonts w:ascii="Times New Roman" w:hAnsi="Times New Roman" w:cs="Times New Roman"/>
          <w:sz w:val="28"/>
          <w:szCs w:val="28"/>
        </w:rPr>
        <w:t xml:space="preserve"> Habitat </w:t>
      </w:r>
      <w:proofErr w:type="gramStart"/>
      <w:r w:rsidRPr="00BD6E45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BD6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E45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BD6E45">
        <w:rPr>
          <w:rFonts w:ascii="Times New Roman" w:hAnsi="Times New Roman" w:cs="Times New Roman"/>
          <w:sz w:val="28"/>
          <w:szCs w:val="28"/>
        </w:rPr>
        <w:t>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Este capítulo trata da conservação da água em </w:t>
      </w:r>
      <w:proofErr w:type="gramStart"/>
      <w:r w:rsidRPr="00BD6E45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BD6E45">
        <w:rPr>
          <w:rFonts w:ascii="Times New Roman" w:hAnsi="Times New Roman" w:cs="Times New Roman"/>
          <w:sz w:val="28"/>
          <w:szCs w:val="28"/>
        </w:rPr>
        <w:t xml:space="preserve"> tópicos, e estes são: espaços privativos, espaços coletivos e sistemas de água pluvial, abaixo segue uma explicação mais detalhada de cada um.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Espaços privativos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Em </w:t>
      </w:r>
      <w:proofErr w:type="gramStart"/>
      <w:r w:rsidRPr="00BD6E45">
        <w:rPr>
          <w:rFonts w:ascii="Times New Roman" w:hAnsi="Times New Roman" w:cs="Times New Roman"/>
          <w:sz w:val="28"/>
          <w:szCs w:val="28"/>
        </w:rPr>
        <w:t>espaço privativos, quando falamos de conservação da água,</w:t>
      </w:r>
      <w:proofErr w:type="gramEnd"/>
      <w:r w:rsidRPr="00BD6E45">
        <w:rPr>
          <w:rFonts w:ascii="Times New Roman" w:hAnsi="Times New Roman" w:cs="Times New Roman"/>
          <w:sz w:val="28"/>
          <w:szCs w:val="28"/>
        </w:rPr>
        <w:t xml:space="preserve"> os seguintes itens são avaliados, a existência de um medidor individual acessível, sistema de leitura remota, especificação da pressão de alimentação na memória de cálculo, limitação da distância entre o aquecedor e os pontos de consumo de água quente, uma bacia sanitária de volume reduzido com caixa de descarga e existência de aquecedores individuais.</w:t>
      </w:r>
    </w:p>
    <w:p w:rsidR="00BD6E45" w:rsidRPr="00BD6E45" w:rsidRDefault="00BD6E45" w:rsidP="00BD6E45">
      <w:pPr>
        <w:rPr>
          <w:rFonts w:ascii="Times New Roman" w:hAnsi="Times New Roman" w:cs="Times New Roman"/>
          <w:sz w:val="28"/>
          <w:szCs w:val="28"/>
        </w:rPr>
      </w:pPr>
    </w:p>
    <w:p w:rsidR="00BD6E45" w:rsidRPr="00636350" w:rsidRDefault="00BD6E45" w:rsidP="00BD6E45">
      <w:pPr>
        <w:rPr>
          <w:rFonts w:ascii="Times New Roman" w:hAnsi="Times New Roman" w:cs="Times New Roman"/>
          <w:sz w:val="28"/>
          <w:szCs w:val="28"/>
        </w:rPr>
      </w:pPr>
      <w:r w:rsidRPr="00BD6E45">
        <w:rPr>
          <w:rFonts w:ascii="Times New Roman" w:hAnsi="Times New Roman" w:cs="Times New Roman"/>
          <w:sz w:val="28"/>
          <w:szCs w:val="28"/>
        </w:rPr>
        <w:t xml:space="preserve">* </w:t>
      </w:r>
      <w:r w:rsidRPr="00BD6E45">
        <w:rPr>
          <w:rFonts w:ascii="Times New Roman" w:hAnsi="Times New Roman" w:cs="Times New Roman"/>
          <w:b/>
          <w:sz w:val="28"/>
          <w:szCs w:val="28"/>
        </w:rPr>
        <w:t>Espaços coletivos</w:t>
      </w:r>
      <w:r w:rsidRPr="00BD6E45">
        <w:rPr>
          <w:rFonts w:ascii="Times New Roman" w:hAnsi="Times New Roman" w:cs="Times New Roman"/>
          <w:sz w:val="28"/>
          <w:szCs w:val="28"/>
        </w:rPr>
        <w:t xml:space="preserve"> - Já no espaço coletivo, os parâmetros são o seguinte, ter um sistema para irrigação coletivo provisório ou definitivo, seguir a norma francesa, um medido do </w:t>
      </w:r>
      <w:r w:rsidRPr="00BD6E45">
        <w:rPr>
          <w:rFonts w:ascii="Times New Roman" w:hAnsi="Times New Roman" w:cs="Times New Roman"/>
          <w:sz w:val="28"/>
          <w:szCs w:val="28"/>
        </w:rPr>
        <w:t>consumo</w:t>
      </w:r>
      <w:r w:rsidRPr="00BD6E45">
        <w:rPr>
          <w:rFonts w:ascii="Times New Roman" w:hAnsi="Times New Roman" w:cs="Times New Roman"/>
          <w:sz w:val="28"/>
          <w:szCs w:val="28"/>
        </w:rPr>
        <w:t xml:space="preserve"> das áreas coletivas.</w:t>
      </w:r>
    </w:p>
    <w:sectPr w:rsidR="00BD6E45" w:rsidRPr="006363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350" w:rsidRDefault="00636350" w:rsidP="00636350">
      <w:pPr>
        <w:spacing w:after="0" w:line="240" w:lineRule="auto"/>
      </w:pPr>
      <w:r>
        <w:separator/>
      </w:r>
    </w:p>
  </w:endnote>
  <w:endnote w:type="continuationSeparator" w:id="0">
    <w:p w:rsidR="00636350" w:rsidRDefault="00636350" w:rsidP="0063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350" w:rsidRDefault="00636350" w:rsidP="00636350">
      <w:pPr>
        <w:spacing w:after="0" w:line="240" w:lineRule="auto"/>
      </w:pPr>
      <w:r>
        <w:separator/>
      </w:r>
    </w:p>
  </w:footnote>
  <w:footnote w:type="continuationSeparator" w:id="0">
    <w:p w:rsidR="00636350" w:rsidRDefault="00636350" w:rsidP="00636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350" w:rsidRPr="00636350" w:rsidRDefault="00636350" w:rsidP="00636350">
    <w:pPr>
      <w:pStyle w:val="Cabealho"/>
      <w:jc w:val="center"/>
      <w:rPr>
        <w:rFonts w:ascii="Verdana" w:hAnsi="Verdana"/>
        <w:b/>
        <w:sz w:val="44"/>
      </w:rPr>
    </w:pPr>
    <w:r>
      <w:rPr>
        <w:rFonts w:ascii="Verdana" w:hAnsi="Verdana"/>
        <w:b/>
        <w:sz w:val="44"/>
      </w:rPr>
      <w:t>Estado da Arte: Água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50"/>
    <w:rsid w:val="00636350"/>
    <w:rsid w:val="008E1400"/>
    <w:rsid w:val="00BD6E45"/>
    <w:rsid w:val="00BE4D85"/>
    <w:rsid w:val="00C065F4"/>
    <w:rsid w:val="00E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6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350"/>
  </w:style>
  <w:style w:type="paragraph" w:styleId="Rodap">
    <w:name w:val="footer"/>
    <w:basedOn w:val="Normal"/>
    <w:link w:val="RodapChar"/>
    <w:uiPriority w:val="99"/>
    <w:unhideWhenUsed/>
    <w:rsid w:val="00636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350"/>
  </w:style>
  <w:style w:type="paragraph" w:styleId="PargrafodaLista">
    <w:name w:val="List Paragraph"/>
    <w:basedOn w:val="Normal"/>
    <w:uiPriority w:val="34"/>
    <w:qFormat/>
    <w:rsid w:val="00C06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6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350"/>
  </w:style>
  <w:style w:type="paragraph" w:styleId="Rodap">
    <w:name w:val="footer"/>
    <w:basedOn w:val="Normal"/>
    <w:link w:val="RodapChar"/>
    <w:uiPriority w:val="99"/>
    <w:unhideWhenUsed/>
    <w:rsid w:val="00636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350"/>
  </w:style>
  <w:style w:type="paragraph" w:styleId="PargrafodaLista">
    <w:name w:val="List Paragraph"/>
    <w:basedOn w:val="Normal"/>
    <w:uiPriority w:val="34"/>
    <w:qFormat/>
    <w:rsid w:val="00C0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2273</Words>
  <Characters>12280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4</cp:revision>
  <dcterms:created xsi:type="dcterms:W3CDTF">2022-02-16T01:14:00Z</dcterms:created>
  <dcterms:modified xsi:type="dcterms:W3CDTF">2022-02-18T17:46:00Z</dcterms:modified>
</cp:coreProperties>
</file>