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552FA3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149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ofId(id)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ifExists(id)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listAll([groupName])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listAllGroups()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setAsDefault(id)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isDirectlyAccessible()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setIsDirectlyAccessible(accessible)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4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5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getDefaultView()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6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setSwitchAnimation(animationFunction)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7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getSwitchAnimation()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8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getActiveViewOptions()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9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hasActiveViewOption(name)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0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getActiveViewOption(name)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1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implIsPortrait(impl)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2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navTo(targetViewId[, 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3" w:history="1">
            <w:r w:rsidR="00552FA3" w:rsidRPr="0024516D">
              <w:rPr>
                <w:rStyle w:val="a6"/>
                <w:noProof/>
              </w:rPr>
              <w:t>17)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changeTo(targetViewId[, 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4" w:history="1">
            <w:r w:rsidR="00552FA3" w:rsidRPr="0024516D">
              <w:rPr>
                <w:rStyle w:val="a6"/>
                <w:noProof/>
              </w:rPr>
              <w:t>18)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back([ops])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5" w:history="1">
            <w:r w:rsidR="00552FA3" w:rsidRPr="0024516D">
              <w:rPr>
                <w:rStyle w:val="a6"/>
                <w:noProof/>
              </w:rPr>
              <w:t>19)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forward([ops])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6" w:history="1">
            <w:r w:rsidR="00552FA3" w:rsidRPr="0024516D">
              <w:rPr>
                <w:rStyle w:val="a6"/>
                <w:noProof/>
              </w:rPr>
              <w:t>20)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setDocumentTitle(title)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7" w:history="1">
            <w:r w:rsidR="00552FA3" w:rsidRPr="0024516D">
              <w:rPr>
                <w:rStyle w:val="a6"/>
                <w:noProof/>
              </w:rPr>
              <w:t>21)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beforeInit(callback)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8" w:history="1">
            <w:r w:rsidR="00552FA3" w:rsidRPr="0024516D">
              <w:rPr>
                <w:rStyle w:val="a6"/>
                <w:noProof/>
              </w:rPr>
              <w:t>22)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ready(callback)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9" w:history="1">
            <w:r w:rsidR="00552FA3" w:rsidRPr="0024516D">
              <w:rPr>
                <w:rStyle w:val="a6"/>
                <w:noProof/>
              </w:rPr>
              <w:t>23)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setInitializer(initializer[, execTime])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0" w:history="1">
            <w:r w:rsidR="00552FA3" w:rsidRPr="0024516D">
              <w:rPr>
                <w:rStyle w:val="a6"/>
                <w:noProof/>
              </w:rPr>
              <w:t>24)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on(type,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1" w:history="1">
            <w:r w:rsidR="00552FA3" w:rsidRPr="0024516D">
              <w:rPr>
                <w:rStyle w:val="a6"/>
                <w:noProof/>
              </w:rPr>
              <w:t>25)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off(type,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2" w:history="1">
            <w:r w:rsidR="00552FA3" w:rsidRPr="0024516D">
              <w:rPr>
                <w:rStyle w:val="a6"/>
                <w:noProof/>
              </w:rPr>
              <w:t>26)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fire(type, data[, async=true])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23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2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4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SWITCHTYPE_HISTORYFORWARD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5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SWITCHTYPE_HISTORYBACK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6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SWITCHTYPE_VIEWNAV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7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SWITCHTYPE_VIEWCHANGE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8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currentState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9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Logger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0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layout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31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3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2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on(type,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3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off(type,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4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fire(type, data[, async=true])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5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getLatestEventData(eventName)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6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getContext()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7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clearContext()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8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getId()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9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getDomElement()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40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find(selector)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1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findAll(selector)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2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setLayoutAction(layoutAction[,layoutWhenLayoutChanges=true])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3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getLayoutAction()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4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5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6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seekParameter(name)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7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isReady()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8" w:history="1">
            <w:r w:rsidR="00552FA3" w:rsidRPr="0024516D">
              <w:rPr>
                <w:rStyle w:val="a6"/>
                <w:noProof/>
              </w:rPr>
              <w:t>17)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isActive()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9" w:history="1">
            <w:r w:rsidR="00552FA3" w:rsidRPr="0024516D">
              <w:rPr>
                <w:rStyle w:val="a6"/>
                <w:noProof/>
              </w:rPr>
              <w:t>18)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isDefault()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0" w:history="1">
            <w:r w:rsidR="00552FA3" w:rsidRPr="0024516D">
              <w:rPr>
                <w:rStyle w:val="a6"/>
                <w:noProof/>
              </w:rPr>
              <w:t>19)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isDirectlyAccessible()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1" w:history="1">
            <w:r w:rsidR="00552FA3" w:rsidRPr="0024516D">
              <w:rPr>
                <w:rStyle w:val="a6"/>
                <w:noProof/>
              </w:rPr>
              <w:t>20)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setAsDirectlyAccessible(</w:t>
            </w:r>
            <w:r w:rsidR="00552FA3" w:rsidRPr="0024516D">
              <w:rPr>
                <w:rStyle w:val="a6"/>
                <w:rFonts w:ascii="Consolas" w:hAnsi="Consolas"/>
                <w:noProof/>
              </w:rPr>
              <w:t>isDirectlyAccessible</w:t>
            </w:r>
            <w:r w:rsidR="00552FA3" w:rsidRPr="0024516D">
              <w:rPr>
                <w:rStyle w:val="a6"/>
                <w:noProof/>
              </w:rPr>
              <w:t>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2" w:history="1">
            <w:r w:rsidR="00552FA3" w:rsidRPr="0024516D">
              <w:rPr>
                <w:rStyle w:val="a6"/>
                <w:noProof/>
              </w:rPr>
              <w:t>21)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setTitle(title)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3" w:history="1">
            <w:r w:rsidR="00552FA3" w:rsidRPr="0024516D">
              <w:rPr>
                <w:rStyle w:val="a6"/>
                <w:noProof/>
              </w:rPr>
              <w:t>22)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getTitle()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4" w:history="1">
            <w:r w:rsidR="00552FA3" w:rsidRPr="0024516D">
              <w:rPr>
                <w:rStyle w:val="a6"/>
                <w:noProof/>
              </w:rPr>
              <w:t>23)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setFallbackViewId(fallbackViewId)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5" w:history="1">
            <w:r w:rsidR="00552FA3" w:rsidRPr="0024516D">
              <w:rPr>
                <w:rStyle w:val="a6"/>
                <w:noProof/>
              </w:rPr>
              <w:t>24)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getFallbackView()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5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4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logger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config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context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0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5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view.config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1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has(key)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2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3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applyAll()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4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6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7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getName()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getValue (dftValue)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setValue (value[,overrideExistingValue=false])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getApplication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setApplication (application)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apply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reflectToDom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4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8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9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6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7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set(name, value)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8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9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remove(name)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0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clear()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1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10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2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11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3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ofName(name)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4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isGloballyEnabled()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5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setIsGloballyEnabled(isEnabled)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12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view.logger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isEnabled()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setIsEnabled(isEnabled)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getName()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debug(template[,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info(template[,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warn(template[,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error(template[,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4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13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布局（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View.layout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6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getLayoutWidth()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7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getLayoutHeight()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8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getBrowserWidth()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9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getBrowserHeight()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0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isLayoutPortrait()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1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isLayoutLandscape()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2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isBrowserPortrait()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3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isBrowserLandscape()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4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5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6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getExpectedWidthHeightRatio()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7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setExpectedWidthHeightRatio(ratio)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8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init(ops)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9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doLayout()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0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addLayoutChangeListener(listener)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_Toc491681610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B85A36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1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removeLayoutChangeListener(listener)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_Toc491681611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91681496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0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" w:name="_Toc491681497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1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>{</w:t>
      </w:r>
      <w:r w:rsidR="007D52D7">
        <w:t>Function</w:t>
      </w:r>
      <w:r w:rsidR="00E56BD3">
        <w:t xml:space="preserve">}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91681498"/>
      <w:r>
        <w:t>ifExists</w:t>
      </w:r>
      <w:r w:rsidR="007E7DF4">
        <w:t>(</w:t>
      </w:r>
      <w:r w:rsidR="009F6460">
        <w:t>id</w:t>
      </w:r>
      <w:r w:rsidR="007E7DF4">
        <w:t>)</w:t>
      </w:r>
      <w:bookmarkEnd w:id="2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 w:rsidR="009F6460">
        <w:rPr>
          <w:rFonts w:hint="eastAsia"/>
        </w:rPr>
        <w:t>：</w:t>
      </w:r>
    </w:p>
    <w:p w:rsidR="009F6460" w:rsidRDefault="009F6460" w:rsidP="009F646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视图编号（或视图</w:t>
      </w:r>
      <w:r>
        <w:t>ID</w:t>
      </w:r>
      <w:r>
        <w:t>）</w:t>
      </w:r>
    </w:p>
    <w:p w:rsidR="00E56BD3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FC3FE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91681499"/>
      <w:r>
        <w:t>listAll</w:t>
      </w:r>
      <w:r w:rsidR="004E2327">
        <w:t>(</w:t>
      </w:r>
      <w:r w:rsidR="00FC3FE8">
        <w:t>[</w:t>
      </w:r>
      <w:r w:rsidR="00FC3FE8" w:rsidRPr="00FC3FE8">
        <w:t>groupName</w:t>
      </w:r>
      <w:r w:rsidR="00FC3FE8">
        <w:t>]</w:t>
      </w:r>
      <w:r w:rsidR="004E2327">
        <w:t>)</w:t>
      </w:r>
      <w:bookmarkEnd w:id="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966B6">
        <w:t>列举</w:t>
      </w:r>
      <w:r w:rsidR="000D7333">
        <w:t>当前页面的</w:t>
      </w:r>
      <w:r w:rsidR="001966B6">
        <w:t>所有视图</w:t>
      </w:r>
      <w:r w:rsidR="00FC3FE8">
        <w:t>，或隶属于指定名称的群组的所有视图。</w:t>
      </w:r>
    </w:p>
    <w:p w:rsidR="00FC3FE8" w:rsidRDefault="00FC3FE8" w:rsidP="00FC3FE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C3FE8" w:rsidRDefault="00FC3FE8" w:rsidP="00FC3FE8">
      <w:pPr>
        <w:pStyle w:val="a3"/>
        <w:numPr>
          <w:ilvl w:val="0"/>
          <w:numId w:val="10"/>
        </w:numPr>
        <w:ind w:firstLineChars="0"/>
      </w:pPr>
      <w:r w:rsidRPr="00FC3FE8">
        <w:t>groupName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视图群组名称。可选</w:t>
      </w:r>
    </w:p>
    <w:p w:rsidR="004E2327" w:rsidRDefault="004E2327" w:rsidP="00FC3FE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0D7333" w:rsidRDefault="000D7333" w:rsidP="000D7333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91681500"/>
      <w:r>
        <w:t>listAllGroups()</w:t>
      </w:r>
      <w:bookmarkEnd w:id="4"/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：列举当前页面的所有视图群组。如果没有一个视图群组，则返回空数组。</w:t>
      </w:r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0D7333" w:rsidRDefault="000D7333" w:rsidP="000D7333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StringArray</w:t>
      </w:r>
      <w:r>
        <w:rPr>
          <w:rFonts w:hint="eastAsia"/>
        </w:rPr>
        <w:t>}</w:t>
      </w:r>
      <w:r>
        <w:t xml:space="preserve"> – </w:t>
      </w:r>
      <w:r>
        <w:t>视图群组名称数组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91681501"/>
      <w:r>
        <w:t>setAsDefault</w:t>
      </w:r>
      <w:r w:rsidR="00A73840">
        <w:t>(id)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  <w:r w:rsidR="003B28B5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4D1CF3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91681502"/>
      <w:r w:rsidRPr="006D6A75">
        <w:t>isDirectlyAccessible</w:t>
      </w:r>
      <w:r w:rsidR="00A73840">
        <w:t>()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  <w:r w:rsidR="00C34A1F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9168150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  <w:r w:rsidR="00C34A1F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</w:pPr>
      <w:r>
        <w:t>accessible – {</w:t>
      </w:r>
      <w:r w:rsidR="00842DB2">
        <w:t>Boolean</w:t>
      </w:r>
      <w:r>
        <w:t xml:space="preserve">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91681504"/>
      <w:r w:rsidRPr="006D6A75">
        <w:t>getActiveView</w:t>
      </w:r>
      <w:r w:rsidR="00EC206E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  <w:r w:rsidR="00617CB2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91681505"/>
      <w:r w:rsidRPr="006D6A75">
        <w:lastRenderedPageBreak/>
        <w:t>getDefaultView</w:t>
      </w:r>
      <w:r w:rsidR="000212E6">
        <w:t>()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  <w:r w:rsidR="001D1E5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实例。如果没有默认视图，则返回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9168150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</w:pPr>
      <w:r w:rsidRPr="000212E6"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1D1E56" w:rsidP="00B20B3C">
      <w:pPr>
        <w:pStyle w:val="a3"/>
        <w:numPr>
          <w:ilvl w:val="0"/>
          <w:numId w:val="12"/>
        </w:numPr>
        <w:ind w:firstLineChars="0"/>
      </w:pPr>
      <w:r w:rsidRPr="000212E6">
        <w:t>animationFunction</w:t>
      </w:r>
      <w:r>
        <w:t xml:space="preserve"> - </w:t>
      </w:r>
      <w:r w:rsidR="000212E6">
        <w:t>{Function} -</w:t>
      </w:r>
      <w:r w:rsidR="000212E6"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91681507"/>
      <w:r w:rsidRPr="006D6A75">
        <w:t>getSwitchAnimation</w:t>
      </w:r>
      <w:r w:rsidR="00646035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91681508"/>
      <w:r w:rsidRPr="006D6A75">
        <w:t>getActiveViewOptions</w:t>
      </w:r>
      <w:r w:rsidR="00A92B6A">
        <w:t>()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91681509"/>
      <w:r w:rsidRPr="006D6A75">
        <w:t>hasActiveViewOption</w:t>
      </w:r>
      <w:r w:rsidR="003859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91681510"/>
      <w:r w:rsidRPr="006D6A75">
        <w:t>getActiveViewOption</w:t>
      </w:r>
      <w:r w:rsidR="008461CD">
        <w:t>(name)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5" w:name="_Toc491681511"/>
      <w:r w:rsidRPr="006D6A75">
        <w:t>implIsPortrait</w:t>
      </w:r>
      <w:r w:rsidR="00332EDD">
        <w:t>(impl)</w:t>
      </w:r>
      <w:bookmarkEnd w:id="1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lastRenderedPageBreak/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将监听渲染的布局尺寸的变化，当其发生变化时再次执行开发者提供的布局动作。而布局尺寸的变化，对于移动设备的横竖屏切换动作同样适用。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9168151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targetViewId – {String} </w:t>
      </w:r>
      <w:r>
        <w:t>目标视图</w:t>
      </w:r>
      <w:r>
        <w:t>ID</w:t>
      </w:r>
      <w:r w:rsidR="003C50EB">
        <w:t>，或伪视图，或视图群组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支持的伪视图：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:back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回退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:forward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:default-view </w:t>
      </w:r>
      <w:r>
        <w:rPr>
          <w:rFonts w:hint="eastAsia"/>
        </w:rPr>
        <w:t>默认视图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View.navTo(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91681513"/>
      <w:r w:rsidRPr="006D6A75">
        <w:t>changeTo</w:t>
      </w:r>
      <w:r w:rsidR="00667C0C">
        <w:t>(targetViewId[, ops])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>targetViewId – {String}</w:t>
      </w:r>
      <w:r w:rsidR="003C50EB">
        <w:t>目标视图</w:t>
      </w:r>
      <w:r w:rsidR="003C50EB">
        <w:t>ID</w:t>
      </w:r>
      <w:r w:rsidR="003C50EB">
        <w:t>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View.changeTo(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91681514"/>
      <w:r w:rsidRPr="006D6A75">
        <w:t>back</w:t>
      </w:r>
      <w:r w:rsidR="00F7252A">
        <w:t>(</w:t>
      </w:r>
      <w:r w:rsidR="002F4278">
        <w:t>[ops]</w:t>
      </w:r>
      <w:r w:rsidR="00F7252A">
        <w:t>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D556D1">
      <w:pPr>
        <w:pStyle w:val="a3"/>
        <w:numPr>
          <w:ilvl w:val="0"/>
          <w:numId w:val="21"/>
        </w:numPr>
        <w:ind w:firstLineChars="0"/>
      </w:pPr>
      <w:r>
        <w:lastRenderedPageBreak/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91681515"/>
      <w:r w:rsidRPr="006D6A75">
        <w:t>forward</w:t>
      </w:r>
      <w:r w:rsidR="008A6155">
        <w:t>(</w:t>
      </w:r>
      <w:r w:rsidR="002F4278">
        <w:t>[ops]</w:t>
      </w:r>
      <w:r w:rsidR="008A6155">
        <w:t>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91681516"/>
      <w:r w:rsidRPr="006D6A75">
        <w:t>setDocumentTitle</w:t>
      </w:r>
      <w:r w:rsidR="008A6155">
        <w:t>(title)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112FFB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91681517"/>
      <w:r>
        <w:t>onceHistoryBack</w:t>
      </w:r>
      <w:r w:rsidR="00265DE7">
        <w:t>(callback)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</w:t>
      </w:r>
      <w:r w:rsidR="00A30094">
        <w:rPr>
          <w:rFonts w:hint="eastAsia"/>
        </w:rPr>
        <w:t>浏览器回退</w:t>
      </w:r>
      <w:r w:rsidR="00265DE7" w:rsidRPr="00265DE7">
        <w:rPr>
          <w:rFonts w:hint="eastAsia"/>
        </w:rPr>
        <w:t>”监听器</w:t>
      </w:r>
      <w:r w:rsidR="0036278A">
        <w:rPr>
          <w:rFonts w:hint="eastAsia"/>
        </w:rPr>
        <w:t>。</w:t>
      </w:r>
      <w:r w:rsidR="006A52DA">
        <w:rPr>
          <w:rFonts w:hint="eastAsia"/>
        </w:rPr>
        <w:t>该监听器只会被触发一次。开发者可以借助该</w:t>
      </w:r>
      <w:r w:rsidR="006A52DA">
        <w:rPr>
          <w:rFonts w:hint="eastAsia"/>
        </w:rPr>
        <w:t>API</w:t>
      </w:r>
      <w:r w:rsidR="006A52DA">
        <w:rPr>
          <w:rFonts w:hint="eastAsia"/>
        </w:rPr>
        <w:t>实现类似：“</w:t>
      </w:r>
      <w:r w:rsidR="00013F1D">
        <w:rPr>
          <w:rFonts w:hint="eastAsia"/>
        </w:rPr>
        <w:t>用户可以通过触摸物理返回按键，以关闭打开的商品规格选择蒙层</w:t>
      </w:r>
      <w:r w:rsidR="006A52DA">
        <w:rPr>
          <w:rFonts w:hint="eastAsia"/>
        </w:rPr>
        <w:t>”的特性</w:t>
      </w:r>
      <w:r w:rsidR="00013F1D">
        <w:rPr>
          <w:rFonts w:hint="eastAsia"/>
        </w:rPr>
        <w:t>等</w:t>
      </w:r>
      <w:r w:rsidR="006A52DA">
        <w:rPr>
          <w:rFonts w:hint="eastAsia"/>
        </w:rPr>
        <w:t>。</w:t>
      </w:r>
      <w:r w:rsidR="00E23786">
        <w:rPr>
          <w:rFonts w:hint="eastAsia"/>
        </w:rPr>
        <w:t>如：</w:t>
      </w:r>
    </w:p>
    <w:p w:rsidR="00E23786" w:rsidRPr="00E23786" w:rsidRDefault="00E23786" w:rsidP="00E23786">
      <w:pPr>
        <w:pStyle w:val="a3"/>
        <w:shd w:val="pct15" w:color="auto" w:fill="auto"/>
        <w:ind w:left="840" w:firstLineChars="0"/>
        <w:rPr>
          <w:rFonts w:ascii="Consolas" w:hAnsi="Consolas"/>
        </w:rPr>
      </w:pPr>
      <w:r w:rsidRPr="00E23786">
        <w:rPr>
          <w:rFonts w:ascii="Consolas" w:hAnsi="Consolas"/>
        </w:rPr>
        <w:t>showDialog();</w:t>
      </w:r>
    </w:p>
    <w:p w:rsidR="00E23786" w:rsidRPr="00E23786" w:rsidRDefault="00E23786" w:rsidP="00E23786">
      <w:pPr>
        <w:pStyle w:val="a3"/>
        <w:shd w:val="pct15" w:color="auto" w:fill="auto"/>
        <w:ind w:left="840" w:firstLineChars="0"/>
        <w:rPr>
          <w:rFonts w:ascii="Consolas" w:hAnsi="Consolas"/>
        </w:rPr>
      </w:pPr>
      <w:r w:rsidRPr="00E23786">
        <w:rPr>
          <w:rFonts w:ascii="Consolas" w:hAnsi="Consolas"/>
        </w:rPr>
        <w:t>View.onceHistoryBack(hideDialog);</w:t>
      </w:r>
    </w:p>
    <w:p w:rsidR="004E2327" w:rsidRDefault="00E23786" w:rsidP="004E2327">
      <w:pPr>
        <w:pStyle w:val="a3"/>
        <w:ind w:left="840" w:firstLineChars="0" w:firstLine="0"/>
      </w:pPr>
      <w:r>
        <w:t xml:space="preserve"> </w:t>
      </w:r>
      <w:r w:rsidR="004E2327">
        <w:t>[</w:t>
      </w:r>
      <w:r w:rsidR="004E2327">
        <w:t>入参</w:t>
      </w:r>
      <w:r w:rsidR="004E2327">
        <w:t>]</w:t>
      </w:r>
      <w:r w:rsidR="004E2327"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112FFB" w:rsidRDefault="00112FFB" w:rsidP="00112FFB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r w:rsidRPr="006D6A75">
        <w:t>beforeInit</w:t>
      </w:r>
      <w:r>
        <w:t>(callback)</w:t>
      </w:r>
    </w:p>
    <w:p w:rsidR="00112FFB" w:rsidRDefault="00112FFB" w:rsidP="00112FF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265DE7">
        <w:rPr>
          <w:rFonts w:hint="eastAsia"/>
        </w:rPr>
        <w:t>添加“视图将要初始化”监听器</w:t>
      </w:r>
      <w:r>
        <w:rPr>
          <w:rFonts w:hint="eastAsia"/>
        </w:rPr>
        <w:t>。</w:t>
      </w:r>
    </w:p>
    <w:p w:rsidR="00112FFB" w:rsidRDefault="00112FFB" w:rsidP="00112FF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12FFB" w:rsidRDefault="00112FFB" w:rsidP="00112FF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112FFB" w:rsidRDefault="00112FFB" w:rsidP="00112FF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View</w:t>
      </w:r>
      <w:r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2" w:name="_Toc491681518"/>
      <w:r w:rsidRPr="006D6A75">
        <w:t>ready</w:t>
      </w:r>
      <w:r w:rsidR="003C54D1">
        <w:t>(callback)</w:t>
      </w:r>
      <w:bookmarkEnd w:id="2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91681519"/>
      <w:r w:rsidRPr="006D6A75">
        <w:t>setInitializer</w:t>
      </w:r>
      <w:r w:rsidR="005D1745">
        <w:t>(initializer[, execTime])</w:t>
      </w:r>
      <w:bookmarkEnd w:id="23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</w:t>
      </w:r>
      <w:r>
        <w:lastRenderedPageBreak/>
        <w:t>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View.setInitializer(function(init){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r w:rsidRPr="00580B50">
        <w:rPr>
          <w:rFonts w:ascii="Consolas" w:hAnsi="Consolas"/>
        </w:rPr>
        <w:t>setTimeout(init,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4" w:name="_Toc491681520"/>
      <w:r>
        <w:t>on</w:t>
      </w:r>
      <w:r w:rsidR="003905A1">
        <w:t>(type, handler)</w:t>
      </w:r>
      <w:bookmarkEnd w:id="2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91681521"/>
      <w:r>
        <w:t>off</w:t>
      </w:r>
      <w:r w:rsidR="00156E30">
        <w:t>(type, handler)</w:t>
      </w:r>
      <w:bookmarkEnd w:id="2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3473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6" w:name="_Toc491681522"/>
      <w:r>
        <w:t>fire</w:t>
      </w:r>
      <w:r w:rsidR="00430125">
        <w:t>(type, data[, async=true])</w:t>
      </w:r>
      <w:bookmarkEnd w:id="2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5377A9">
        <w:t>。</w:t>
      </w:r>
      <w:r w:rsidR="005377A9" w:rsidRPr="00347353">
        <w:rPr>
          <w:rFonts w:hint="eastAsia"/>
        </w:rPr>
        <w:t>可以同时传入多个类型，多个类型之间使用英文半角逗号分隔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483F5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7" w:name="_Toc491681523"/>
      <w:r w:rsidRPr="00F56D9B">
        <w:rPr>
          <w:rFonts w:ascii="黑体" w:eastAsia="黑体" w:hAnsi="黑体"/>
          <w:sz w:val="28"/>
          <w:szCs w:val="28"/>
        </w:rPr>
        <w:t>View属性</w:t>
      </w:r>
      <w:bookmarkEnd w:id="27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8" w:name="_Toc491681524"/>
      <w:r w:rsidRPr="006D6A75">
        <w:t>SWITCHTYPE_HISTORYFORWARD</w:t>
      </w:r>
      <w:bookmarkEnd w:id="28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91681525"/>
      <w:r w:rsidRPr="006D6A75">
        <w:t>SWITCHTYPE_HISTORYBACK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91681526"/>
      <w:r w:rsidRPr="006D6A75">
        <w:t>SWITCHTYPE_VIEWNAV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91681527"/>
      <w:r w:rsidRPr="006D6A75">
        <w:t>SWITCHTYPE_VIEWCHANGE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91681528"/>
      <w:r>
        <w:lastRenderedPageBreak/>
        <w:t>c</w:t>
      </w:r>
      <w:r>
        <w:rPr>
          <w:rFonts w:hint="eastAsia"/>
        </w:rPr>
        <w:t>urr</w:t>
      </w:r>
      <w:r>
        <w:t>entState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91681529"/>
      <w:r>
        <w:t>Logger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4" w:name="_Toc491681530"/>
      <w:r>
        <w:t>layout</w:t>
      </w:r>
      <w:bookmarkEnd w:id="34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5" w:name="_Toc49168153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5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6" w:name="_Toc491681532"/>
      <w:r>
        <w:t>on(type, handler)</w:t>
      </w:r>
      <w:bookmarkEnd w:id="36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  <w:r w:rsidR="00573406">
        <w:rPr>
          <w:rFonts w:hint="eastAsia"/>
        </w:rPr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91681533"/>
      <w:r>
        <w:t>off(type, handler)</w:t>
      </w:r>
      <w:bookmarkEnd w:id="37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：移除事件监听器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91681534"/>
      <w:r>
        <w:t>fire(type, data[, async=true])</w:t>
      </w:r>
      <w:bookmarkEnd w:id="38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6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483F51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91681535"/>
      <w:r w:rsidRPr="006D6A75">
        <w:t>getLatestEventData</w:t>
      </w:r>
      <w:r w:rsidR="00CC42B4">
        <w:t>(eventName)</w:t>
      </w:r>
      <w:bookmarkEnd w:id="3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91681536"/>
      <w:r w:rsidRPr="006D6A75">
        <w:t>getContext</w:t>
      </w:r>
      <w:r w:rsidR="00E603F0">
        <w:t>()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91681537"/>
      <w:r w:rsidRPr="006D6A75">
        <w:t>clearContext</w:t>
      </w:r>
      <w:r w:rsidR="007179F1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91681538"/>
      <w:r w:rsidRPr="006D6A75">
        <w:t>getId</w:t>
      </w:r>
      <w:r w:rsidR="007179F1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91681539"/>
      <w:r w:rsidRPr="006D6A75">
        <w:t>getDomElement</w:t>
      </w:r>
      <w:r w:rsidR="008E16F7">
        <w:t>()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91681540"/>
      <w:r w:rsidRPr="006D6A75">
        <w:t>find</w:t>
      </w:r>
      <w:r w:rsidR="008E16F7">
        <w:t>(selector)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91681541"/>
      <w:r w:rsidRPr="006D6A75">
        <w:t>findAll</w:t>
      </w:r>
      <w:r w:rsidR="00F71100">
        <w:t>(selector)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6" w:name="_Toc49168154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t>layoutWhenLayoutChanges</w:t>
      </w:r>
      <w:r>
        <w:t xml:space="preserve"> – {Boolean} </w:t>
      </w:r>
      <w:r>
        <w:t>可选</w:t>
      </w:r>
      <w:r w:rsidR="000B24DE">
        <w:t>，默认为</w:t>
      </w:r>
      <w:r w:rsidR="000B24DE">
        <w:t>true</w:t>
      </w:r>
      <w:r>
        <w:t>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E4954" w:rsidRDefault="006E4954" w:rsidP="006E4954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91681543"/>
      <w:r>
        <w:t>g</w:t>
      </w:r>
      <w:r w:rsidRPr="006D6A75">
        <w:t>etLayoutAction</w:t>
      </w:r>
      <w:r>
        <w:t>()</w:t>
      </w:r>
      <w:bookmarkEnd w:id="47"/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：获取</w:t>
      </w:r>
      <w:r w:rsidRPr="004045E6">
        <w:rPr>
          <w:rFonts w:hint="eastAsia"/>
        </w:rPr>
        <w:t>视图布局方法</w:t>
      </w:r>
      <w:r w:rsidR="00573406">
        <w:rPr>
          <w:rFonts w:hint="eastAsia"/>
        </w:rPr>
        <w:t>。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>
        <w:rPr>
          <w:rFonts w:hint="eastAsia"/>
        </w:rPr>
        <w:t>无</w:t>
      </w:r>
    </w:p>
    <w:p w:rsidR="006E4954" w:rsidRDefault="006E4954" w:rsidP="006E4954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</w:t>
      </w:r>
      <w:r>
        <w:t>布局方法</w:t>
      </w:r>
      <w:r w:rsidR="00826F9A">
        <w:t>。如果开发者没有设置，则返回一个空方法。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91681544"/>
      <w:r w:rsidRPr="006D6A75">
        <w:t>hasParameter</w:t>
      </w:r>
      <w:r w:rsidR="004045E6">
        <w:t>(name)</w:t>
      </w:r>
      <w:bookmarkEnd w:id="4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91681545"/>
      <w:r w:rsidRPr="006D6A75">
        <w:t>getParameter</w:t>
      </w:r>
      <w:r w:rsidR="004045E6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91681546"/>
      <w:r w:rsidRPr="006D6A75">
        <w:t>seekParameter</w:t>
      </w:r>
      <w:r w:rsidR="008B3263">
        <w:t>(name)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91681547"/>
      <w:r w:rsidRPr="006D6A75">
        <w:t>isReady</w:t>
      </w:r>
      <w:r w:rsidR="008B3263">
        <w:t>()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91681548"/>
      <w:r w:rsidRPr="006D6A75">
        <w:t>isActive</w:t>
      </w:r>
      <w:r w:rsidR="00DB71CD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91681549"/>
      <w:r w:rsidRPr="007F1481">
        <w:t>isDefault</w:t>
      </w:r>
      <w:r w:rsidR="003670FC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91681550"/>
      <w:r w:rsidRPr="007F1481">
        <w:t>isDirectlyAccessible</w:t>
      </w:r>
      <w:r w:rsidR="004D20DC">
        <w:t>()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91681551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</w:pPr>
      <w:r>
        <w:rPr>
          <w:rFonts w:ascii="Consolas" w:hAnsi="Consolas"/>
        </w:rPr>
        <w:t xml:space="preserve">isDirectlyAccessible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91681552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91681553"/>
      <w:r w:rsidRPr="007F1481">
        <w:t>getTitle</w:t>
      </w:r>
      <w:r w:rsidR="00D02986">
        <w:t>()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91681554"/>
      <w:r w:rsidRPr="007F1481">
        <w:t>setFallbackViewId</w:t>
      </w:r>
      <w:r w:rsidR="00977A84">
        <w:t>(fallbackViewId)</w:t>
      </w:r>
      <w:bookmarkEnd w:id="5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9B0E1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="009B0E10" w:rsidRPr="009B0E10">
        <w:rPr>
          <w:rFonts w:hint="eastAsia"/>
        </w:rPr>
        <w:t>回退视图</w:t>
      </w:r>
      <w:r w:rsidR="009B0E10" w:rsidRPr="009B0E10">
        <w:rPr>
          <w:rFonts w:hint="eastAsia"/>
        </w:rPr>
        <w:t>ID</w:t>
      </w:r>
      <w:r w:rsidR="009B0E10" w:rsidRPr="009B0E10">
        <w:rPr>
          <w:rFonts w:hint="eastAsia"/>
        </w:rPr>
        <w:t>，或伪视图：</w:t>
      </w:r>
      <w:r w:rsidR="009B0E10" w:rsidRPr="009B0E10">
        <w:rPr>
          <w:rFonts w:hint="eastAsia"/>
        </w:rPr>
        <w:t>":default-view"</w:t>
      </w:r>
      <w:r w:rsidR="009B0E10" w:rsidRPr="009B0E10">
        <w:rPr>
          <w:rFonts w:hint="eastAsia"/>
        </w:rPr>
        <w:t>，或视图群组</w:t>
      </w:r>
      <w:bookmarkStart w:id="59" w:name="_GoBack"/>
      <w:bookmarkEnd w:id="59"/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60" w:name="_Toc491681555"/>
      <w:r w:rsidRPr="007F1481">
        <w:t>getFallbackView</w:t>
      </w:r>
      <w:r w:rsidR="00FF1D5B">
        <w:t>()</w:t>
      </w:r>
      <w:bookmarkEnd w:id="6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1" w:name="_Toc491681556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61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91681557"/>
      <w:r>
        <w:t>l</w:t>
      </w:r>
      <w:r>
        <w:rPr>
          <w:rFonts w:hint="eastAsia"/>
        </w:rPr>
        <w:t>ogger</w:t>
      </w:r>
      <w:bookmarkEnd w:id="62"/>
    </w:p>
    <w:p w:rsidR="006D6A75" w:rsidRDefault="003C685C" w:rsidP="00FD7D6D">
      <w:pPr>
        <w:pStyle w:val="a3"/>
        <w:ind w:left="839" w:firstLineChars="0" w:firstLine="0"/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3" w:name="_Toc491681558"/>
      <w:r>
        <w:rPr>
          <w:rFonts w:hint="eastAsia"/>
        </w:rPr>
        <w:t>config</w:t>
      </w:r>
      <w:bookmarkEnd w:id="63"/>
    </w:p>
    <w:p w:rsidR="006D6A75" w:rsidRDefault="003C685C" w:rsidP="00FD7D6D">
      <w:pPr>
        <w:pStyle w:val="a3"/>
        <w:ind w:left="839" w:firstLineChars="0" w:firstLine="0"/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4" w:name="_Toc491681559"/>
      <w:r>
        <w:t>context</w:t>
      </w:r>
      <w:bookmarkEnd w:id="64"/>
    </w:p>
    <w:p w:rsidR="006D6A75" w:rsidRDefault="003C685C" w:rsidP="00FD7D6D">
      <w:pPr>
        <w:pStyle w:val="a3"/>
        <w:ind w:left="839" w:firstLineChars="0" w:firstLine="0"/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5" w:name="_Toc491681560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（view.config）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5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91681561"/>
      <w:r>
        <w:t>has</w:t>
      </w:r>
      <w:r w:rsidR="003B2ED3">
        <w:t>(key)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91681562"/>
      <w:r w:rsidRPr="000407EB">
        <w:t>get</w:t>
      </w:r>
      <w:r w:rsidR="003B2ED3">
        <w:t>(name)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8" w:name="_Toc491681563"/>
      <w:r w:rsidRPr="000407EB">
        <w:t>applyAll</w:t>
      </w:r>
      <w:r w:rsidR="00353052">
        <w:t>()</w:t>
      </w:r>
      <w:bookmarkEnd w:id="6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9" w:name="_Toc491681564"/>
      <w:r w:rsidRPr="000407EB">
        <w:t>listAll</w:t>
      </w:r>
      <w:r w:rsidR="00353052">
        <w:t>()</w:t>
      </w:r>
      <w:bookmarkEnd w:id="6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36AD4">
        <w:rPr>
          <w:rFonts w:hint="eastAsia"/>
        </w:rPr>
        <w:t>{StringArray}</w:t>
      </w:r>
      <w:r w:rsidR="00236AD4">
        <w:t xml:space="preserve"> - 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0" w:name="_Toc49168156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0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1" w:name="_Toc491681566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配置项实例方法</w:t>
      </w:r>
      <w:bookmarkEnd w:id="71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91681567"/>
      <w:r>
        <w:t>getName()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91681568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</w:pPr>
      <w:r w:rsidRPr="0087463E"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91681569"/>
      <w:r w:rsidRPr="0046383B">
        <w:t>setValue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 </w:t>
      </w:r>
      <w:r w:rsidRPr="0087463E">
        <w:rPr>
          <w:rFonts w:hint="eastAsia"/>
        </w:rPr>
        <w:t>要设定的配置项取值</w:t>
      </w:r>
    </w:p>
    <w:p w:rsidR="0087463E" w:rsidRDefault="0087463E" w:rsidP="0086176D">
      <w:pPr>
        <w:pStyle w:val="a3"/>
        <w:numPr>
          <w:ilvl w:val="0"/>
          <w:numId w:val="46"/>
        </w:numPr>
        <w:ind w:firstLineChars="0"/>
      </w:pPr>
      <w:r w:rsidRPr="0087463E">
        <w:t>overrideExistingValue</w:t>
      </w:r>
      <w:r>
        <w:t xml:space="preserve"> – {Boolean}</w:t>
      </w:r>
      <w:r w:rsidR="0086176D">
        <w:t xml:space="preserve"> </w:t>
      </w:r>
      <w:r w:rsidR="0086176D" w:rsidRPr="0086176D">
        <w:rPr>
          <w:rFonts w:hint="eastAsia"/>
        </w:rPr>
        <w:t>可选，默认为</w:t>
      </w:r>
      <w:r w:rsidR="0086176D" w:rsidRPr="0086176D">
        <w:rPr>
          <w:rFonts w:hint="eastAsia"/>
        </w:rPr>
        <w:t>false</w:t>
      </w:r>
      <w:r w:rsidR="0086176D" w:rsidRPr="0086176D">
        <w:rPr>
          <w:rFonts w:hint="eastAsia"/>
        </w:rPr>
        <w:t>。</w:t>
      </w:r>
      <w:r w:rsidRPr="0087463E">
        <w:rPr>
          <w:rFonts w:hint="eastAsia"/>
        </w:rPr>
        <w:t>如果已经设置过配置项取值，是否使用新取值覆盖既有取值。如果配置项取值尚未设置过，则无论是</w:t>
      </w:r>
      <w:r w:rsidRPr="0087463E">
        <w:rPr>
          <w:rFonts w:hint="eastAsia"/>
        </w:rPr>
        <w:lastRenderedPageBreak/>
        <w:t>否覆盖，均执行赋值动作</w:t>
      </w:r>
    </w:p>
    <w:p w:rsidR="0046383B" w:rsidRDefault="0046383B" w:rsidP="0087463E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275ED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91681570"/>
      <w:r>
        <w:t>getApplication</w:t>
      </w:r>
      <w:r w:rsidR="0046383B">
        <w:t>()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91681571"/>
      <w:r w:rsidRPr="0046383B">
        <w:t>setApplication</w:t>
      </w:r>
      <w:r>
        <w:t>(</w:t>
      </w:r>
      <w:r w:rsidR="00750C66" w:rsidRPr="00750C66">
        <w:t>application</w:t>
      </w:r>
      <w:r>
        <w:t>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 w:rsidR="00AC0E7F">
        <w:t xml:space="preserve"> </w:t>
      </w:r>
      <w:r>
        <w:t>– {</w:t>
      </w:r>
      <w:r w:rsidR="00AC0E7F">
        <w:t>Function</w:t>
      </w:r>
      <w:r>
        <w:t xml:space="preserve">} </w:t>
      </w:r>
      <w:r>
        <w:rPr>
          <w:rFonts w:hint="eastAsia"/>
        </w:rPr>
        <w:t>配置的应用方法。应用方法，是指配置项设定新的取值并应用时，需要执行的动作。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</w:pP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7" w:name="_Toc491681572"/>
      <w:r w:rsidRPr="0046383B">
        <w:t>apply</w:t>
      </w:r>
      <w:r>
        <w:t>()</w:t>
      </w:r>
      <w:bookmarkEnd w:id="77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D97BC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8" w:name="_Toc491681573"/>
      <w:r>
        <w:t>reflectToDom</w:t>
      </w:r>
      <w:r w:rsidR="0046383B">
        <w:t>()</w:t>
      </w:r>
      <w:bookmarkEnd w:id="78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9" w:name="_Toc49168157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9"/>
    </w:p>
    <w:p w:rsidR="00EB21A9" w:rsidRDefault="00EB21A9" w:rsidP="000407EB">
      <w:pPr>
        <w:pStyle w:val="a3"/>
        <w:ind w:left="420" w:firstLineChars="0" w:firstLine="0"/>
      </w:pPr>
      <w: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0" w:name="_Toc49168157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80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91681576"/>
      <w:r>
        <w:t>h</w:t>
      </w:r>
      <w:r w:rsidRPr="000407EB">
        <w:t>as</w:t>
      </w:r>
      <w:r w:rsidR="00790F85">
        <w:t>(name)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91681577"/>
      <w:r w:rsidRPr="000407EB">
        <w:t>set</w:t>
      </w:r>
      <w:r w:rsidR="00D024B0">
        <w:t>(name, value)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75629E">
        <w:rPr>
          <w:rFonts w:hint="eastAsia"/>
        </w:rPr>
        <w:t>ViewContext</w:t>
      </w:r>
      <w:r w:rsidR="00D024B0">
        <w:rPr>
          <w:rFonts w:hint="eastAsia"/>
        </w:rPr>
        <w:t>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91681578"/>
      <w:r w:rsidRPr="000407EB">
        <w:t>get</w:t>
      </w:r>
      <w:r w:rsidR="00FD4E52">
        <w:t>(name)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14046">
        <w:rPr>
          <w:rFonts w:hint="eastAsia"/>
        </w:rPr>
        <w:t>{</w:t>
      </w:r>
      <w:r w:rsidR="00D14046">
        <w:t xml:space="preserve">Any} - 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4" w:name="_Toc491681579"/>
      <w:r w:rsidRPr="000407EB">
        <w:t>remove</w:t>
      </w:r>
      <w:r w:rsidR="00FD4E52">
        <w:t>(name)</w:t>
      </w:r>
      <w:bookmarkEnd w:id="8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5" w:name="_Toc491681580"/>
      <w:r w:rsidRPr="000407EB">
        <w:t>clear</w:t>
      </w:r>
      <w:r w:rsidR="0010129C">
        <w:t>()</w:t>
      </w:r>
      <w:bookmarkEnd w:id="8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D14046">
        <w:rPr>
          <w:rFonts w:hint="eastAsia"/>
        </w:rPr>
        <w:t>ViewContext</w:t>
      </w:r>
      <w:r w:rsidR="00035BE1">
        <w:rPr>
          <w:rFonts w:hint="eastAsia"/>
        </w:rPr>
        <w:t>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6" w:name="_Toc491681581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6"/>
    </w:p>
    <w:p w:rsidR="000407EB" w:rsidRDefault="000407EB" w:rsidP="000407EB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7" w:name="_Toc491681582"/>
      <w:r w:rsidRPr="00F56D9B">
        <w:rPr>
          <w:rFonts w:ascii="黑体" w:eastAsia="黑体" w:hAnsi="黑体"/>
          <w:sz w:val="28"/>
          <w:szCs w:val="28"/>
        </w:rPr>
        <w:t>View</w:t>
      </w:r>
      <w:r w:rsidR="00F202AD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7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91681583"/>
      <w:r>
        <w:rPr>
          <w:rFonts w:hint="eastAsia"/>
        </w:rPr>
        <w:t>ofName</w:t>
      </w:r>
      <w:r w:rsidR="00F84CF5">
        <w:t>(name)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9" w:name="_Toc491681584"/>
      <w:r w:rsidRPr="00720B4D">
        <w:t>isGloballyEnabled</w:t>
      </w:r>
      <w:r w:rsidR="00A044BC">
        <w:t>()</w:t>
      </w:r>
      <w:bookmarkEnd w:id="8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90" w:name="_Toc491681585"/>
      <w:r w:rsidRPr="00720B4D">
        <w:t>setIsGloballyEnabled</w:t>
      </w:r>
      <w:r w:rsidR="00A044BC">
        <w:t>(isEnabled)</w:t>
      </w:r>
      <w:bookmarkEnd w:id="9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设置组件的全局状态：是否被启用</w:t>
      </w:r>
      <w:r w:rsidR="00573406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</w:pPr>
      <w:r>
        <w:t>isEnabled –</w:t>
      </w:r>
      <w:r>
        <w:rPr>
          <w:rFonts w:hint="eastAsia"/>
        </w:rPr>
        <w:t xml:space="preserve"> {</w:t>
      </w:r>
      <w:r>
        <w:t>Boolean}</w:t>
      </w:r>
      <w:r w:rsidR="00D14046">
        <w:t xml:space="preserve"> 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1" w:name="_Toc491681586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91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91681587"/>
      <w:r w:rsidRPr="00720B4D">
        <w:t>isEnabled</w:t>
      </w:r>
      <w:r w:rsidR="000C0CD2">
        <w:t>()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91681588"/>
      <w:r w:rsidRPr="00720B4D">
        <w:t>setIsEnabled</w:t>
      </w:r>
      <w:r w:rsidR="000C0CD2">
        <w:t>(isEnabled)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</w:pPr>
      <w:r>
        <w:t xml:space="preserve">isEnabled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91681589"/>
      <w:r w:rsidRPr="00720B4D">
        <w:t>getName</w:t>
      </w:r>
      <w:r w:rsidR="000C0CD2">
        <w:t>()</w:t>
      </w:r>
      <w:bookmarkEnd w:id="9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D14046">
        <w:t xml:space="preserve"> 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91681590"/>
      <w:r w:rsidRPr="00720B4D">
        <w:t>debug</w:t>
      </w:r>
      <w:r w:rsidR="000C0CD2">
        <w:t>(template[, placeHolderValues</w:t>
      </w:r>
      <w:r w:rsidR="002A3F0A">
        <w:t>…</w:t>
      </w:r>
      <w:r w:rsidR="000C0CD2">
        <w:t>])</w:t>
      </w:r>
      <w:bookmarkEnd w:id="9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var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logger.debug("hello,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logger.error("Dynamic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logger.setIsEnabled(false);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logger.info("No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>template</w:t>
      </w:r>
      <w:r w:rsidR="002A3F0A">
        <w:t xml:space="preserve"> </w:t>
      </w:r>
      <w:r>
        <w:t xml:space="preserve">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91681591"/>
      <w:r w:rsidRPr="00720B4D">
        <w:t>info</w:t>
      </w:r>
      <w:r w:rsidR="00E47A61">
        <w:t>(template[, placeHolderValues</w:t>
      </w:r>
      <w:r w:rsidR="002A3F0A">
        <w:t>…</w:t>
      </w:r>
      <w:r w:rsidR="00E47A61">
        <w:t>])</w:t>
      </w:r>
      <w:bookmarkEnd w:id="96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91681592"/>
      <w:r w:rsidRPr="00720B4D">
        <w:t>warn</w:t>
      </w:r>
      <w:r w:rsidR="00E47A61">
        <w:t>(template[, placeHolderValues</w:t>
      </w:r>
      <w:r w:rsidR="002A3F0A">
        <w:t>…</w:t>
      </w:r>
      <w:r w:rsidR="00E47A61">
        <w:t>])</w:t>
      </w:r>
      <w:bookmarkEnd w:id="97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8" w:name="_Toc491681593"/>
      <w:r w:rsidRPr="00720B4D">
        <w:t>error</w:t>
      </w:r>
      <w:r w:rsidR="00E47A61">
        <w:t>(template[, placeHolderValues</w:t>
      </w:r>
      <w:r w:rsidR="002A3F0A">
        <w:t>…</w:t>
      </w:r>
      <w:r w:rsidR="00E47A61">
        <w:t>])</w:t>
      </w:r>
      <w:bookmarkEnd w:id="98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9" w:name="_Toc491681594"/>
      <w:r w:rsidRPr="00720B4D">
        <w:t>log</w:t>
      </w:r>
      <w:r w:rsidR="00E47A61">
        <w:t>(template[, placeHolderValues</w:t>
      </w:r>
      <w:r w:rsidR="002A3F0A">
        <w:t>…</w:t>
      </w:r>
      <w:r w:rsidR="00E47A61">
        <w:t>])</w:t>
      </w:r>
      <w:bookmarkEnd w:id="99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F202AD" w:rsidRPr="00F56D9B" w:rsidRDefault="00F202AD" w:rsidP="00F202AD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00" w:name="_Toc491681595"/>
      <w:r w:rsidRPr="00F56D9B">
        <w:rPr>
          <w:rFonts w:ascii="黑体" w:eastAsia="黑体" w:hAnsi="黑体"/>
          <w:sz w:val="28"/>
          <w:szCs w:val="28"/>
        </w:rPr>
        <w:t>View</w:t>
      </w:r>
      <w:r w:rsidR="00984482">
        <w:rPr>
          <w:rFonts w:ascii="黑体" w:eastAsia="黑体" w:hAnsi="黑体"/>
          <w:sz w:val="28"/>
          <w:szCs w:val="28"/>
        </w:rPr>
        <w:t xml:space="preserve"> – 布局（</w:t>
      </w:r>
      <w:r w:rsidR="00984482">
        <w:rPr>
          <w:rFonts w:ascii="黑体" w:eastAsia="黑体" w:hAnsi="黑体" w:hint="eastAsia"/>
          <w:sz w:val="28"/>
          <w:szCs w:val="28"/>
        </w:rPr>
        <w:t>View.layout</w:t>
      </w:r>
      <w:r w:rsidR="00984482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静态方法</w:t>
      </w:r>
      <w:bookmarkEnd w:id="100"/>
    </w:p>
    <w:p w:rsidR="00F202A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1" w:name="_Toc491681596"/>
      <w:r w:rsidRPr="0009419D">
        <w:t>getLayoutWidth</w:t>
      </w:r>
      <w:r w:rsidR="005D4215">
        <w:t>()</w:t>
      </w:r>
      <w:bookmarkEnd w:id="101"/>
    </w:p>
    <w:p w:rsidR="00F202AD" w:rsidRDefault="00F202AD" w:rsidP="00F202A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获取布局宽度</w:t>
      </w:r>
      <w:r w:rsidR="00573406">
        <w:rPr>
          <w:rFonts w:hint="eastAsia"/>
        </w:rPr>
        <w:t>。</w:t>
      </w:r>
    </w:p>
    <w:p w:rsidR="00F202AD" w:rsidRDefault="00F202A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F202AD" w:rsidRDefault="00F202AD" w:rsidP="00F202A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实际布局的宽度</w:t>
      </w:r>
    </w:p>
    <w:p w:rsidR="00F202AD" w:rsidRDefault="00F202AD" w:rsidP="00F202AD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2" w:name="_Toc491681597"/>
      <w:r w:rsidRPr="0009419D">
        <w:t>getLayoutHeight</w:t>
      </w:r>
      <w:r w:rsidR="005D4215">
        <w:t>()</w:t>
      </w:r>
      <w:bookmarkEnd w:id="102"/>
    </w:p>
    <w:p w:rsidR="0009419D" w:rsidRDefault="0009419D" w:rsidP="0009419D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实际布局的高度</w:t>
      </w:r>
    </w:p>
    <w:p w:rsidR="00F202AD" w:rsidRDefault="00F202A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3" w:name="_Toc491681598"/>
      <w:r w:rsidRPr="0009419D">
        <w:t>getBrowserWidth</w:t>
      </w:r>
      <w:r w:rsidR="000A6F32">
        <w:t>()</w:t>
      </w:r>
      <w:bookmarkEnd w:id="10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A6F32" w:rsidRPr="000A6F32">
        <w:rPr>
          <w:rFonts w:hint="eastAsia"/>
        </w:rPr>
        <w:t>获取浏览器宽度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A6F3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0A6F32"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获取当前浏览器的宽度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4" w:name="_Toc491681599"/>
      <w:r w:rsidRPr="0009419D">
        <w:t>getBrowserHeight</w:t>
      </w:r>
      <w:r w:rsidR="003338A2">
        <w:t>()</w:t>
      </w:r>
      <w:bookmarkEnd w:id="10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获取浏览器高度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获取当前浏览器的高度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5" w:name="_Toc491681600"/>
      <w:r w:rsidRPr="0009419D">
        <w:t>isLayoutPortrait</w:t>
      </w:r>
      <w:r w:rsidR="003338A2">
        <w:t>()</w:t>
      </w:r>
      <w:bookmarkEnd w:id="105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>
        <w:rPr>
          <w:rFonts w:hint="eastAsia"/>
        </w:rPr>
        <w:t>判断当前布局方向是否是竖屏</w:t>
      </w:r>
      <w:r w:rsidR="00124C24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Boolean</w:t>
      </w:r>
      <w:r w:rsidR="003338A2">
        <w:rPr>
          <w:rFonts w:hint="eastAsia"/>
        </w:rPr>
        <w:t>}</w:t>
      </w:r>
      <w:r w:rsidR="003338A2">
        <w:t xml:space="preserve"> - </w:t>
      </w:r>
      <w:r w:rsidR="003338A2">
        <w:rPr>
          <w:rFonts w:hint="eastAsia"/>
        </w:rPr>
        <w:t>当前布局方向是否是竖屏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6" w:name="_Toc491681601"/>
      <w:r w:rsidRPr="0009419D">
        <w:t>isLayoutLandscape</w:t>
      </w:r>
      <w:r w:rsidR="003338A2">
        <w:t>()</w:t>
      </w:r>
      <w:bookmarkEnd w:id="106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判断当前布局方向是否是横屏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{Boolean}</w:t>
      </w:r>
      <w:r w:rsidR="003338A2">
        <w:t xml:space="preserve"> - </w:t>
      </w:r>
      <w:r w:rsidR="003338A2" w:rsidRPr="003338A2">
        <w:rPr>
          <w:rFonts w:hint="eastAsia"/>
        </w:rPr>
        <w:t>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7" w:name="_Toc491681602"/>
      <w:r w:rsidRPr="0009419D">
        <w:t>isBrowserPortrait</w:t>
      </w:r>
      <w:r w:rsidR="00124C24">
        <w:t>()</w:t>
      </w:r>
      <w:bookmarkEnd w:id="107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24C24" w:rsidRPr="00124C24">
        <w:rPr>
          <w:rFonts w:hint="eastAsia"/>
        </w:rPr>
        <w:t>判断当前浏览器方向是否是竖屏</w:t>
      </w:r>
      <w:r w:rsidR="001C5B79">
        <w:rPr>
          <w:rFonts w:hint="eastAsia"/>
        </w:rPr>
        <w:t>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24C24">
        <w:rPr>
          <w:rFonts w:hint="eastAsia"/>
        </w:rPr>
        <w:t>当前浏览器方向是否是竖屏</w:t>
      </w:r>
      <w:r w:rsidR="001C5B79">
        <w:rPr>
          <w:rFonts w:hint="eastAsia"/>
        </w:rPr>
        <w:t>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8" w:name="_Toc491681603"/>
      <w:r w:rsidRPr="0009419D">
        <w:t>isBrowserLandscape</w:t>
      </w:r>
      <w:r w:rsidR="001C5B79">
        <w:t>()</w:t>
      </w:r>
      <w:bookmarkEnd w:id="108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判断当前浏览器方向是否是横屏方向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C5B79">
        <w:rPr>
          <w:rFonts w:hint="eastAsia"/>
        </w:rPr>
        <w:t>当前浏览器方向是否是横屏方向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9" w:name="_Toc491681604"/>
      <w:r w:rsidRPr="0009419D">
        <w:t>getLayoutWidthHeightRatio</w:t>
      </w:r>
      <w:r w:rsidR="001C5B79">
        <w:t>()</w:t>
      </w:r>
      <w:bookmarkEnd w:id="109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获取</w:t>
      </w:r>
      <w:r w:rsidR="001C5B79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Float</w:t>
      </w:r>
      <w:r w:rsidR="001C5B79">
        <w:rPr>
          <w:rFonts w:hint="eastAsia"/>
        </w:rPr>
        <w:t>}</w:t>
      </w:r>
      <w:r w:rsidR="001C5B79">
        <w:t xml:space="preserve"> - </w:t>
      </w:r>
      <w:r w:rsidR="001F350F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0" w:name="_Toc491681605"/>
      <w:r w:rsidRPr="0009419D">
        <w:t>getBrowserWidthHeightRatio</w:t>
      </w:r>
      <w:r w:rsidR="001F350F">
        <w:t>()</w:t>
      </w:r>
      <w:bookmarkEnd w:id="110"/>
    </w:p>
    <w:p w:rsidR="0009419D" w:rsidRDefault="0009419D" w:rsidP="0009419D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获取当前浏览器窗口尺寸的宽高比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F350F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F350F">
        <w:rPr>
          <w:rFonts w:hint="eastAsia"/>
        </w:rPr>
        <w:t>{F</w:t>
      </w:r>
      <w:r w:rsidR="001F350F">
        <w:t>loat</w:t>
      </w:r>
      <w:r w:rsidR="001F350F">
        <w:rPr>
          <w:rFonts w:hint="eastAsia"/>
        </w:rPr>
        <w:t>}</w:t>
      </w:r>
      <w:r w:rsidR="001F350F">
        <w:t xml:space="preserve"> - </w:t>
      </w:r>
      <w:r w:rsidR="001F350F" w:rsidRPr="001F350F">
        <w:rPr>
          <w:rFonts w:hint="eastAsia"/>
        </w:rPr>
        <w:t>当前浏览器窗口尺寸的宽高比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1" w:name="_Toc491681606"/>
      <w:r w:rsidRPr="0009419D">
        <w:t>getExpectedWidthHeightRatio</w:t>
      </w:r>
      <w:r w:rsidR="001F350F">
        <w:t>()</w:t>
      </w:r>
      <w:bookmarkEnd w:id="11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获取蓝图</w:t>
      </w:r>
      <w:r w:rsidR="000E3707">
        <w:rPr>
          <w:rFonts w:hint="eastAsia"/>
        </w:rPr>
        <w:t>（亦即，高保真效果图）</w:t>
      </w:r>
      <w:r w:rsidR="001F350F" w:rsidRPr="001F350F">
        <w:rPr>
          <w:rFonts w:hint="eastAsia"/>
        </w:rPr>
        <w:t>的宽高比</w:t>
      </w:r>
      <w:r w:rsidR="001F350F">
        <w:rPr>
          <w:rFonts w:hint="eastAsia"/>
        </w:rPr>
        <w:t>。</w:t>
      </w:r>
      <w:r w:rsidR="000E3707">
        <w:rPr>
          <w:rFonts w:hint="eastAsia"/>
        </w:rPr>
        <w:t>开发者开发应用时，大多是根据特定效果图进行的。效果图的尺寸通常是固定的尺寸，如以</w:t>
      </w:r>
      <w:r w:rsidR="000E3707">
        <w:rPr>
          <w:rFonts w:hint="eastAsia"/>
        </w:rPr>
        <w:t>iPhone</w:t>
      </w:r>
      <w:r w:rsidR="000E3707">
        <w:t xml:space="preserve"> </w:t>
      </w:r>
      <w:r w:rsidR="000E3707">
        <w:rPr>
          <w:rFonts w:hint="eastAsia"/>
        </w:rPr>
        <w:t>5</w:t>
      </w:r>
      <w:r w:rsidR="000E3707">
        <w:rPr>
          <w:rFonts w:hint="eastAsia"/>
        </w:rPr>
        <w:t>的</w:t>
      </w:r>
      <w:r w:rsidR="000E3707">
        <w:rPr>
          <w:rFonts w:hint="eastAsia"/>
        </w:rPr>
        <w:t>320 *</w:t>
      </w:r>
      <w:r w:rsidR="000E3707">
        <w:t xml:space="preserve"> 568</w:t>
      </w:r>
      <w:r w:rsidR="000E3707">
        <w:t>为参考标准的</w:t>
      </w:r>
      <w:r w:rsidR="00A82737">
        <w:t>设计</w:t>
      </w:r>
      <w:r w:rsidR="000E3707">
        <w:t>二倍图：</w:t>
      </w:r>
      <w:r w:rsidR="000E3707">
        <w:rPr>
          <w:rFonts w:hint="eastAsia"/>
        </w:rPr>
        <w:t xml:space="preserve">640 * </w:t>
      </w:r>
      <w:r w:rsidR="000E3707">
        <w:t>1136</w:t>
      </w:r>
      <w:r w:rsidR="000E3707">
        <w:t>。</w:t>
      </w:r>
      <w:r w:rsidR="00A57603">
        <w:t>而应用的实际运行环境是不固定的，此时开发者可以通过设置蓝图宽高比，以达到更好的表现效果。如：设置蓝图的宽高比为</w:t>
      </w:r>
      <w:r w:rsidR="00A57603">
        <w:rPr>
          <w:rFonts w:hint="eastAsia"/>
        </w:rPr>
        <w:t xml:space="preserve"> 320 /</w:t>
      </w:r>
      <w:r w:rsidR="00A57603">
        <w:t xml:space="preserve"> 568 ≈ 0.56</w:t>
      </w:r>
      <w:r w:rsidR="00A57603">
        <w:t>，并设定</w:t>
      </w:r>
      <w:r w:rsidR="00A57603">
        <w:t>PC</w:t>
      </w:r>
      <w:r w:rsidR="00A57603">
        <w:t>上的布局表现方式，以实现</w:t>
      </w:r>
      <w:r w:rsidR="00A57603">
        <w:t>“</w:t>
      </w:r>
      <w:r w:rsidR="00A57603">
        <w:t>使用</w:t>
      </w:r>
      <w:r w:rsidR="00A57603">
        <w:t>PC</w:t>
      </w:r>
      <w:r w:rsidR="00A57603">
        <w:t>浏览手机网页时，使用</w:t>
      </w:r>
      <w:r w:rsidR="00A57603">
        <w:rPr>
          <w:rFonts w:hint="eastAsia"/>
        </w:rPr>
        <w:t xml:space="preserve"> </w:t>
      </w:r>
      <w:r w:rsidR="00A57603">
        <w:t>[</w:t>
      </w:r>
      <w:r w:rsidR="00A57603">
        <w:t>高度等于浏览器高度，宽高比为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</w:t>
      </w:r>
      <w:r w:rsidR="00A57603">
        <w:rPr>
          <w:rFonts w:hint="eastAsia"/>
        </w:rPr>
        <w:t xml:space="preserve">] </w:t>
      </w:r>
      <w:r w:rsidR="00A57603">
        <w:rPr>
          <w:rFonts w:hint="eastAsia"/>
        </w:rPr>
        <w:t>的尺寸来呈现应用主题内容</w:t>
      </w:r>
      <w:r w:rsidR="00A57603">
        <w:t xml:space="preserve">” </w:t>
      </w:r>
      <w:r w:rsidR="00A57603">
        <w:t>的效果。如下所示：</w:t>
      </w:r>
    </w:p>
    <w:p w:rsidR="00A57603" w:rsidRDefault="00A57603" w:rsidP="00A57603">
      <w:pPr>
        <w:pStyle w:val="a3"/>
        <w:shd w:val="pct20" w:color="auto" w:fill="auto"/>
        <w:ind w:left="840"/>
      </w:pPr>
      <w:r>
        <w:t>View.layout.setExpectedWidthHeightRatio(320 / 568).init({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autoReLayoutWhenResize: true,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layoutAsPcLandscape: function(width, height){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r>
        <w:tab/>
        <w:t>document.body.style.cssText = "width: " + width + "px; height: " + height + "px; margin: 0 auto;";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}</w:t>
      </w:r>
    </w:p>
    <w:p w:rsidR="00A57603" w:rsidRDefault="00A57603" w:rsidP="00A57603">
      <w:pPr>
        <w:pStyle w:val="a3"/>
        <w:shd w:val="pct20" w:color="auto" w:fill="auto"/>
        <w:ind w:left="840" w:firstLineChars="0" w:firstLine="0"/>
      </w:pPr>
      <w:r>
        <w:tab/>
        <w:t>}).doLayout();</w:t>
      </w:r>
    </w:p>
    <w:p w:rsidR="00A57603" w:rsidRPr="00A57603" w:rsidRDefault="0009419D" w:rsidP="00A5760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57603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57603">
        <w:rPr>
          <w:rFonts w:hint="eastAsia"/>
        </w:rPr>
        <w:t>{</w:t>
      </w:r>
      <w:r w:rsidR="00A57603">
        <w:t>Float</w:t>
      </w:r>
      <w:r w:rsidR="00A57603">
        <w:rPr>
          <w:rFonts w:hint="eastAsia"/>
        </w:rPr>
        <w:t>}</w:t>
      </w:r>
      <w:r w:rsidR="00A57603">
        <w:t xml:space="preserve"> – </w:t>
      </w:r>
      <w:r w:rsidR="00A57603">
        <w:t>设置的蓝图宽高比。</w:t>
      </w:r>
      <w:r w:rsidR="00A57603">
        <w:t>View.js</w:t>
      </w:r>
      <w:r w:rsidR="00A57603">
        <w:t>默认将其设置为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的宽高比，亦即：</w:t>
      </w:r>
      <w:r w:rsidR="00A57603">
        <w:rPr>
          <w:rFonts w:hint="eastAsia"/>
        </w:rPr>
        <w:t>320 / 568</w:t>
      </w:r>
      <w:r w:rsidR="00A57603">
        <w:rPr>
          <w:rFonts w:hint="eastAsia"/>
        </w:rPr>
        <w:t>。如果开发者通过</w:t>
      </w:r>
      <w:r w:rsidR="00A57603">
        <w:rPr>
          <w:rFonts w:hint="eastAsia"/>
        </w:rPr>
        <w:t>API</w:t>
      </w:r>
      <w:r w:rsidR="00A57603">
        <w:rPr>
          <w:rFonts w:hint="eastAsia"/>
        </w:rPr>
        <w:t>：</w:t>
      </w:r>
      <w:r w:rsidR="00A57603" w:rsidRPr="00A57603">
        <w:t>setExpectedWidthHeightRatio</w:t>
      </w:r>
      <w:r w:rsidR="00A57603">
        <w:t>(ratio)</w:t>
      </w:r>
      <w:r w:rsidR="00A57603">
        <w:t>设置了其它的宽高比，则返回开发者设置的数值。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A57603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2" w:name="_Toc491681607"/>
      <w:r w:rsidRPr="0009419D">
        <w:t>setExpectedWidthHeightRatio</w:t>
      </w:r>
      <w:r w:rsidR="00A57603">
        <w:t>(</w:t>
      </w:r>
      <w:r w:rsidR="00A57603" w:rsidRPr="00A57603">
        <w:t>ratio</w:t>
      </w:r>
      <w:r w:rsidR="00A57603">
        <w:t>)</w:t>
      </w:r>
      <w:bookmarkEnd w:id="11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57603" w:rsidRPr="00A57603">
        <w:rPr>
          <w:rFonts w:hint="eastAsia"/>
        </w:rPr>
        <w:t>设置蓝图</w:t>
      </w:r>
      <w:r w:rsidR="00A57603">
        <w:rPr>
          <w:rFonts w:hint="eastAsia"/>
        </w:rPr>
        <w:t>（亦即，高保真效果图）</w:t>
      </w:r>
      <w:r w:rsidR="00A57603" w:rsidRPr="00A57603">
        <w:rPr>
          <w:rFonts w:hint="eastAsia"/>
        </w:rPr>
        <w:t>的宽高比</w:t>
      </w:r>
      <w:r w:rsidR="00A57603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427B3" w:rsidRDefault="003427B3" w:rsidP="003427B3">
      <w:pPr>
        <w:pStyle w:val="a3"/>
        <w:numPr>
          <w:ilvl w:val="0"/>
          <w:numId w:val="60"/>
        </w:numPr>
        <w:ind w:firstLineChars="0"/>
      </w:pPr>
      <w:r>
        <w:t xml:space="preserve">ratio – {Float} </w:t>
      </w:r>
      <w:r w:rsidRPr="003427B3">
        <w:rPr>
          <w:rFonts w:hint="eastAsia"/>
        </w:rPr>
        <w:t>蓝图的宽高比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427B3">
        <w:rPr>
          <w:rFonts w:hint="eastAsia"/>
        </w:rPr>
        <w:t>{</w:t>
      </w:r>
      <w:r w:rsidR="003427B3">
        <w:t>JsonObject</w:t>
      </w:r>
      <w:r w:rsidR="003427B3">
        <w:rPr>
          <w:rFonts w:hint="eastAsia"/>
        </w:rPr>
        <w:t>}</w:t>
      </w:r>
      <w:r w:rsidR="003427B3">
        <w:t xml:space="preserve"> – View.layout</w:t>
      </w:r>
      <w:r w:rsidR="003427B3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3" w:name="_Toc491681608"/>
      <w:r w:rsidRPr="0009419D">
        <w:t>init</w:t>
      </w:r>
      <w:r w:rsidR="00B63B3A">
        <w:t>(</w:t>
      </w:r>
      <w:r w:rsidR="00AB2147">
        <w:t>ops</w:t>
      </w:r>
      <w:r w:rsidR="00B63B3A">
        <w:t>)</w:t>
      </w:r>
      <w:bookmarkEnd w:id="11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 w:rsidR="00AB2147">
        <w:t>：初始化，用于设置</w:t>
      </w:r>
      <w:r w:rsidR="00AB2147">
        <w:rPr>
          <w:rFonts w:hint="eastAsia"/>
        </w:rPr>
        <w:t>View</w:t>
      </w:r>
      <w:r w:rsidR="00AB2147">
        <w:rPr>
          <w:rFonts w:hint="eastAsia"/>
        </w:rPr>
        <w:t>的布局方式等。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 xml:space="preserve">ops </w:t>
      </w:r>
      <w:r>
        <w:t>–</w:t>
      </w:r>
      <w:r>
        <w:rPr>
          <w:rFonts w:hint="eastAsia"/>
        </w:rPr>
        <w:t xml:space="preserve"> {</w:t>
      </w:r>
      <w:r>
        <w:t xml:space="preserve">JsonObject} </w:t>
      </w:r>
      <w:r>
        <w:t>初始化配置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t>[</w:t>
      </w:r>
      <w:r>
        <w:rPr>
          <w:rFonts w:hint="eastAsia"/>
        </w:rPr>
        <w:t>ops.</w:t>
      </w:r>
      <w:r w:rsidRPr="00AB2147">
        <w:t>autoReLayoutWhenResize</w:t>
      </w:r>
      <w:r>
        <w:t xml:space="preserve">=true] – {Boolean} </w:t>
      </w:r>
      <w:r w:rsidRPr="00AB2147">
        <w:rPr>
          <w:rFonts w:hint="eastAsia"/>
        </w:rPr>
        <w:t>当视口尺寸发生变化时，是否自动重新布局</w:t>
      </w:r>
    </w:p>
    <w:p w:rsidR="008A1CCB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layoutAsMobilePortrait</w:t>
      </w:r>
      <w:r>
        <w:rPr>
          <w:rFonts w:hint="eastAsia"/>
        </w:rPr>
        <w:t>]</w:t>
      </w:r>
      <w:r>
        <w:t xml:space="preserve"> – {Function} </w:t>
      </w:r>
      <w:r>
        <w:t>手机以竖屏方式使用应用时的布局方式</w:t>
      </w:r>
      <w:r w:rsidR="00770191">
        <w:t>。</w:t>
      </w:r>
      <w:r w:rsidR="008A1CCB">
        <w:t>方法可以接受两个参数：</w:t>
      </w:r>
      <w:r w:rsidR="008A1CCB">
        <w:rPr>
          <w:rFonts w:hint="eastAsia"/>
        </w:rPr>
        <w:t>width, height</w:t>
      </w:r>
      <w:r w:rsidR="008A1CCB">
        <w:rPr>
          <w:rFonts w:hint="eastAsia"/>
        </w:rPr>
        <w:t>，分别代表</w:t>
      </w:r>
      <w:r w:rsidR="008A1CCB">
        <w:rPr>
          <w:rFonts w:hint="eastAsia"/>
        </w:rPr>
        <w:t>View.js</w:t>
      </w:r>
      <w:r w:rsidR="008A1CCB">
        <w:rPr>
          <w:rFonts w:hint="eastAsia"/>
        </w:rPr>
        <w:t>计算后，可以用来布局的宽度和高度。如下所示：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>View.layout.setExpectedWidthHeightRatio(320 / 568).init({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autoReLayoutWhenResize: true,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layoutAsPcLandscape: function(width, height){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r>
        <w:tab/>
        <w:t xml:space="preserve">document.body.style.cssText = "width: " + width + "px; height: " </w:t>
      </w:r>
      <w:r>
        <w:lastRenderedPageBreak/>
        <w:t>+ height + "px; margin: 0 auto;";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}</w:t>
      </w:r>
    </w:p>
    <w:p w:rsidR="008A1CCB" w:rsidRDefault="008A1CCB" w:rsidP="00CF1A26">
      <w:pPr>
        <w:pStyle w:val="a3"/>
        <w:shd w:val="pct20" w:color="auto" w:fill="auto"/>
        <w:ind w:left="1260" w:firstLineChars="0" w:firstLine="0"/>
      </w:pPr>
      <w:r>
        <w:tab/>
        <w:t>}).doLayout();</w:t>
      </w:r>
    </w:p>
    <w:p w:rsidR="00AB2147" w:rsidRDefault="00770191" w:rsidP="008A1CCB">
      <w:pPr>
        <w:pStyle w:val="a3"/>
        <w:ind w:left="1260" w:firstLineChars="0" w:firstLine="0"/>
      </w:pPr>
      <w:r>
        <w:t>默认的布局方式为：</w:t>
      </w:r>
      <w:r>
        <w:t>“</w:t>
      </w:r>
      <w:r>
        <w:t>宽等于浏览器的宽，高等于浏览器的高</w:t>
      </w:r>
      <w:r>
        <w:t>”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layoutAsMobileLandscape</w:t>
      </w:r>
      <w:r>
        <w:rPr>
          <w:rFonts w:hint="eastAsia"/>
        </w:rPr>
        <w:t>]</w:t>
      </w:r>
      <w:r>
        <w:t xml:space="preserve"> – {Function} </w:t>
      </w:r>
      <w:r>
        <w:t>手机以横屏方式使用应用时的布局方式</w:t>
      </w:r>
      <w:r w:rsidR="00770191">
        <w:t>。默认的布局方式为：</w:t>
      </w:r>
      <w:r w:rsidR="00770191">
        <w:t>“</w:t>
      </w:r>
      <w:r w:rsidR="00770191">
        <w:t>宽等于浏览器的宽，高等于浏览器的高</w:t>
      </w:r>
      <w:r w:rsidR="00770191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layoutAsTabletPortrait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平板以竖屏方式使用应用时的布局方式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layoutAsTabletLandscape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</w:t>
      </w:r>
      <w:r w:rsidR="00770191">
        <w:t>横屏</w:t>
      </w:r>
      <w:r w:rsidR="00D304DC">
        <w:t>方式使用应用时的布局方式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layoutAsPcPortrait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桌面以竖屏方式使用应用时的布局方式</w:t>
      </w:r>
      <w:r w:rsidR="009E0C59">
        <w:t>。默认的布局方式为：</w:t>
      </w:r>
      <w:r w:rsidR="009E0C59">
        <w:t>“</w:t>
      </w:r>
      <w:r w:rsidR="009E0C59">
        <w:t>宽等于浏览器的宽，高等于浏览器的高</w:t>
      </w:r>
      <w:r w:rsidR="009E0C59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layoutAsPcLandscape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桌面以横屏方式使用应用时的布局方式</w:t>
      </w:r>
      <w:r w:rsidR="009E0C59">
        <w:t>。默认的布局方式为：</w:t>
      </w:r>
      <w:r w:rsidR="009E0C59">
        <w:t>“</w:t>
      </w:r>
      <w:r w:rsidR="006613BE">
        <w:t>高</w:t>
      </w:r>
      <w:r w:rsidR="009E0C59">
        <w:t>等于浏览器的</w:t>
      </w:r>
      <w:r w:rsidR="006613BE">
        <w:t>高</w:t>
      </w:r>
      <w:r w:rsidR="009E0C59">
        <w:t>，</w:t>
      </w:r>
      <w:r w:rsidR="006613BE">
        <w:t>宽高比等于设定的蓝图宽高比</w:t>
      </w:r>
      <w:r w:rsidR="009E0C59">
        <w:t>”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54B6">
        <w:rPr>
          <w:rFonts w:hint="eastAsia"/>
        </w:rPr>
        <w:t>{</w:t>
      </w:r>
      <w:r w:rsidR="00FD54B6">
        <w:t>JsonObject</w:t>
      </w:r>
      <w:r w:rsidR="00FD54B6">
        <w:rPr>
          <w:rFonts w:hint="eastAsia"/>
        </w:rPr>
        <w:t>}</w:t>
      </w:r>
      <w:r w:rsidR="00FD54B6">
        <w:t xml:space="preserve"> – View.layout</w:t>
      </w:r>
      <w:r w:rsidR="00FD54B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4" w:name="_Toc491681609"/>
      <w:r w:rsidRPr="0009419D">
        <w:t>doLayout</w:t>
      </w:r>
      <w:r w:rsidR="00FD54B6">
        <w:t>()</w:t>
      </w:r>
      <w:bookmarkEnd w:id="11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54B6">
        <w:rPr>
          <w:rFonts w:hint="eastAsia"/>
        </w:rPr>
        <w:t>根据初始化时设置的各个模式下的浏览方式，结合设备当前的浏览方向和设备类型</w:t>
      </w:r>
      <w:r w:rsidR="00FD54B6" w:rsidRPr="00FD54B6">
        <w:rPr>
          <w:rFonts w:hint="eastAsia"/>
        </w:rPr>
        <w:t>自动进行布局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FD54B6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705F">
        <w:rPr>
          <w:rFonts w:hint="eastAsia"/>
        </w:rPr>
        <w:t>{</w:t>
      </w:r>
      <w:r w:rsidR="0039705F">
        <w:t>JsonObject</w:t>
      </w:r>
      <w:r w:rsidR="0039705F">
        <w:rPr>
          <w:rFonts w:hint="eastAsia"/>
        </w:rPr>
        <w:t>}</w:t>
      </w:r>
      <w:r w:rsidR="0039705F">
        <w:t xml:space="preserve"> – View.layout</w:t>
      </w:r>
      <w:r w:rsidR="0039705F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5" w:name="_Toc491681610"/>
      <w:r w:rsidRPr="0009419D">
        <w:t>addLayoutChangeListener</w:t>
      </w:r>
      <w:r w:rsidR="0039705F">
        <w:t>(listener)</w:t>
      </w:r>
      <w:bookmarkEnd w:id="115"/>
    </w:p>
    <w:p w:rsidR="00CF1A26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F1A26" w:rsidRPr="00CF1A26">
        <w:rPr>
          <w:rFonts w:hint="eastAsia"/>
        </w:rPr>
        <w:t>添加“布局发生改变”事件监听器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CF1A26" w:rsidP="004D1CF3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 w:rsidR="004C7D6B">
        <w:t>监听器</w:t>
      </w:r>
      <w:r w:rsidR="004C7D6B">
        <w:rPr>
          <w:rFonts w:hint="eastAsia"/>
        </w:rPr>
        <w:t>。方法可以接受</w:t>
      </w:r>
      <w:r w:rsidR="004C7D6B">
        <w:rPr>
          <w:rFonts w:hint="eastAsia"/>
        </w:rPr>
        <w:t>4</w:t>
      </w:r>
      <w:r w:rsidR="004C7D6B">
        <w:rPr>
          <w:rFonts w:hint="eastAsia"/>
        </w:rPr>
        <w:t>个参数：</w:t>
      </w:r>
      <w:r w:rsidR="004C7D6B">
        <w:rPr>
          <w:rFonts w:hint="eastAsia"/>
        </w:rPr>
        <w:t xml:space="preserve">layoutWidth, layoutHeight, </w:t>
      </w:r>
      <w:r w:rsidR="004C7D6B">
        <w:t>browserWidth, browserHeight</w:t>
      </w:r>
      <w:r w:rsidR="004C7D6B"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  <w:t>View.layout.addLayoutChangeListener(function(layoutWidth,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CF1A26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F1A26">
        <w:rPr>
          <w:rFonts w:hint="eastAsia"/>
        </w:rPr>
        <w:t>{</w:t>
      </w:r>
      <w:r w:rsidR="00CF1A26">
        <w:t>JsonObject</w:t>
      </w:r>
      <w:r w:rsidR="00CF1A26">
        <w:rPr>
          <w:rFonts w:hint="eastAsia"/>
        </w:rPr>
        <w:t>}</w:t>
      </w:r>
      <w:r w:rsidR="00CF1A26">
        <w:t xml:space="preserve"> – View.layout</w:t>
      </w:r>
      <w:r w:rsidR="00CF1A2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6" w:name="_Toc491681611"/>
      <w:r w:rsidRPr="0009419D">
        <w:t>removeLayoutChangeListener</w:t>
      </w:r>
      <w:r w:rsidR="004C7D6B">
        <w:t>(listener)</w:t>
      </w:r>
      <w:bookmarkEnd w:id="116"/>
    </w:p>
    <w:p w:rsidR="0009419D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C7D6B" w:rsidRPr="004C7D6B">
        <w:rPr>
          <w:rFonts w:hint="eastAsia"/>
        </w:rPr>
        <w:t>移除“布局发生改变”事件监听器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4C7D6B" w:rsidP="004D1CF3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>
        <w:t>监听器</w:t>
      </w:r>
      <w:r>
        <w:rPr>
          <w:rFonts w:hint="eastAsia"/>
        </w:rPr>
        <w:t>。方法可以接受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 xml:space="preserve">layoutWidth, layoutHeight, </w:t>
      </w:r>
      <w:r>
        <w:t>browserWidth, browserHeight</w:t>
      </w:r>
      <w:r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  <w:t>View.layout.addLayoutChangeListener(function(layoutWidth,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4C7D6B" w:rsidRDefault="004C7D6B" w:rsidP="004C7D6B">
      <w:pPr>
        <w:pStyle w:val="a3"/>
        <w:shd w:val="pct20" w:color="auto" w:fill="auto"/>
        <w:ind w:left="840" w:firstLineChars="0"/>
      </w:pPr>
      <w:r>
        <w:lastRenderedPageBreak/>
        <w:t>});</w:t>
      </w:r>
    </w:p>
    <w:p w:rsidR="0009419D" w:rsidRPr="00F202A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F4D34">
        <w:rPr>
          <w:rFonts w:hint="eastAsia"/>
        </w:rPr>
        <w:t>{</w:t>
      </w:r>
      <w:r w:rsidR="002F4D34">
        <w:t>JsonObject</w:t>
      </w:r>
      <w:r w:rsidR="002F4D34">
        <w:rPr>
          <w:rFonts w:hint="eastAsia"/>
        </w:rPr>
        <w:t>}</w:t>
      </w:r>
      <w:r w:rsidR="002F4D34">
        <w:t xml:space="preserve"> – View.layout</w:t>
      </w:r>
      <w:r w:rsidR="002F4D34">
        <w:t>对象</w:t>
      </w:r>
    </w:p>
    <w:sectPr w:rsidR="0009419D" w:rsidRPr="00F202AD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A36" w:rsidRDefault="00B85A36" w:rsidP="00356100">
      <w:r>
        <w:separator/>
      </w:r>
    </w:p>
  </w:endnote>
  <w:endnote w:type="continuationSeparator" w:id="0">
    <w:p w:rsidR="00B85A36" w:rsidRDefault="00B85A36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B0E10" w:rsidRPr="009B0E10">
          <w:rPr>
            <w:noProof/>
            <w:lang w:val="zh-CN"/>
          </w:rPr>
          <w:t>10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826F9A" w:rsidRDefault="00826F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A36" w:rsidRDefault="00B85A36" w:rsidP="00356100">
      <w:r>
        <w:separator/>
      </w:r>
    </w:p>
  </w:footnote>
  <w:footnote w:type="continuationSeparator" w:id="0">
    <w:p w:rsidR="00B85A36" w:rsidRDefault="00B85A36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B85A3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B85A36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B85A3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B85A36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826F9A">
      <w:rPr>
        <w:rFonts w:hint="eastAsia"/>
      </w:rPr>
      <w:t>V</w:t>
    </w:r>
    <w:r w:rsidR="00826F9A">
      <w:t>iew.js – API</w:t>
    </w:r>
    <w:r w:rsidR="00826F9A"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67F2B73"/>
    <w:multiLevelType w:val="hybridMultilevel"/>
    <w:tmpl w:val="3C96B93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19C1F3B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74368B3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52B0394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4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AAD3526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2836EF2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4"/>
  </w:num>
  <w:num w:numId="2">
    <w:abstractNumId w:val="10"/>
  </w:num>
  <w:num w:numId="3">
    <w:abstractNumId w:val="37"/>
  </w:num>
  <w:num w:numId="4">
    <w:abstractNumId w:val="57"/>
  </w:num>
  <w:num w:numId="5">
    <w:abstractNumId w:val="4"/>
  </w:num>
  <w:num w:numId="6">
    <w:abstractNumId w:val="39"/>
  </w:num>
  <w:num w:numId="7">
    <w:abstractNumId w:val="6"/>
  </w:num>
  <w:num w:numId="8">
    <w:abstractNumId w:val="42"/>
  </w:num>
  <w:num w:numId="9">
    <w:abstractNumId w:val="49"/>
  </w:num>
  <w:num w:numId="10">
    <w:abstractNumId w:val="12"/>
  </w:num>
  <w:num w:numId="11">
    <w:abstractNumId w:val="2"/>
  </w:num>
  <w:num w:numId="12">
    <w:abstractNumId w:val="7"/>
  </w:num>
  <w:num w:numId="13">
    <w:abstractNumId w:val="24"/>
  </w:num>
  <w:num w:numId="14">
    <w:abstractNumId w:val="9"/>
  </w:num>
  <w:num w:numId="15">
    <w:abstractNumId w:val="55"/>
  </w:num>
  <w:num w:numId="16">
    <w:abstractNumId w:val="1"/>
  </w:num>
  <w:num w:numId="17">
    <w:abstractNumId w:val="41"/>
  </w:num>
  <w:num w:numId="18">
    <w:abstractNumId w:val="32"/>
  </w:num>
  <w:num w:numId="19">
    <w:abstractNumId w:val="15"/>
  </w:num>
  <w:num w:numId="20">
    <w:abstractNumId w:val="52"/>
  </w:num>
  <w:num w:numId="21">
    <w:abstractNumId w:val="8"/>
  </w:num>
  <w:num w:numId="22">
    <w:abstractNumId w:val="35"/>
  </w:num>
  <w:num w:numId="23">
    <w:abstractNumId w:val="53"/>
  </w:num>
  <w:num w:numId="24">
    <w:abstractNumId w:val="19"/>
  </w:num>
  <w:num w:numId="25">
    <w:abstractNumId w:val="21"/>
  </w:num>
  <w:num w:numId="26">
    <w:abstractNumId w:val="54"/>
  </w:num>
  <w:num w:numId="27">
    <w:abstractNumId w:val="56"/>
  </w:num>
  <w:num w:numId="28">
    <w:abstractNumId w:val="26"/>
  </w:num>
  <w:num w:numId="29">
    <w:abstractNumId w:val="16"/>
  </w:num>
  <w:num w:numId="30">
    <w:abstractNumId w:val="11"/>
  </w:num>
  <w:num w:numId="31">
    <w:abstractNumId w:val="51"/>
  </w:num>
  <w:num w:numId="32">
    <w:abstractNumId w:val="68"/>
  </w:num>
  <w:num w:numId="33">
    <w:abstractNumId w:val="60"/>
  </w:num>
  <w:num w:numId="34">
    <w:abstractNumId w:val="64"/>
  </w:num>
  <w:num w:numId="35">
    <w:abstractNumId w:val="48"/>
  </w:num>
  <w:num w:numId="36">
    <w:abstractNumId w:val="28"/>
  </w:num>
  <w:num w:numId="37">
    <w:abstractNumId w:val="30"/>
  </w:num>
  <w:num w:numId="38">
    <w:abstractNumId w:val="45"/>
  </w:num>
  <w:num w:numId="39">
    <w:abstractNumId w:val="59"/>
  </w:num>
  <w:num w:numId="40">
    <w:abstractNumId w:val="43"/>
  </w:num>
  <w:num w:numId="41">
    <w:abstractNumId w:val="25"/>
  </w:num>
  <w:num w:numId="42">
    <w:abstractNumId w:val="0"/>
  </w:num>
  <w:num w:numId="43">
    <w:abstractNumId w:val="47"/>
  </w:num>
  <w:num w:numId="44">
    <w:abstractNumId w:val="66"/>
  </w:num>
  <w:num w:numId="45">
    <w:abstractNumId w:val="36"/>
  </w:num>
  <w:num w:numId="46">
    <w:abstractNumId w:val="38"/>
  </w:num>
  <w:num w:numId="47">
    <w:abstractNumId w:val="5"/>
  </w:num>
  <w:num w:numId="48">
    <w:abstractNumId w:val="33"/>
  </w:num>
  <w:num w:numId="49">
    <w:abstractNumId w:val="27"/>
  </w:num>
  <w:num w:numId="50">
    <w:abstractNumId w:val="62"/>
  </w:num>
  <w:num w:numId="51">
    <w:abstractNumId w:val="46"/>
  </w:num>
  <w:num w:numId="52">
    <w:abstractNumId w:val="20"/>
  </w:num>
  <w:num w:numId="53">
    <w:abstractNumId w:val="14"/>
  </w:num>
  <w:num w:numId="54">
    <w:abstractNumId w:val="65"/>
  </w:num>
  <w:num w:numId="55">
    <w:abstractNumId w:val="31"/>
  </w:num>
  <w:num w:numId="56">
    <w:abstractNumId w:val="44"/>
  </w:num>
  <w:num w:numId="57">
    <w:abstractNumId w:val="3"/>
  </w:num>
  <w:num w:numId="58">
    <w:abstractNumId w:val="50"/>
  </w:num>
  <w:num w:numId="59">
    <w:abstractNumId w:val="67"/>
  </w:num>
  <w:num w:numId="60">
    <w:abstractNumId w:val="22"/>
  </w:num>
  <w:num w:numId="61">
    <w:abstractNumId w:val="63"/>
  </w:num>
  <w:num w:numId="62">
    <w:abstractNumId w:val="40"/>
  </w:num>
  <w:num w:numId="63">
    <w:abstractNumId w:val="18"/>
  </w:num>
  <w:num w:numId="64">
    <w:abstractNumId w:val="61"/>
  </w:num>
  <w:num w:numId="65">
    <w:abstractNumId w:val="13"/>
  </w:num>
  <w:num w:numId="66">
    <w:abstractNumId w:val="23"/>
  </w:num>
  <w:num w:numId="67">
    <w:abstractNumId w:val="58"/>
  </w:num>
  <w:num w:numId="68">
    <w:abstractNumId w:val="17"/>
  </w:num>
  <w:num w:numId="69">
    <w:abstractNumId w:val="2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13F1D"/>
    <w:rsid w:val="000212E6"/>
    <w:rsid w:val="000321E7"/>
    <w:rsid w:val="00035BE1"/>
    <w:rsid w:val="00036A8D"/>
    <w:rsid w:val="000407EB"/>
    <w:rsid w:val="0009419D"/>
    <w:rsid w:val="000A6F32"/>
    <w:rsid w:val="000B24DE"/>
    <w:rsid w:val="000C0CD2"/>
    <w:rsid w:val="000D7333"/>
    <w:rsid w:val="000E3707"/>
    <w:rsid w:val="000E4CF6"/>
    <w:rsid w:val="0010129C"/>
    <w:rsid w:val="00104A03"/>
    <w:rsid w:val="00112FFB"/>
    <w:rsid w:val="0012070C"/>
    <w:rsid w:val="00124C24"/>
    <w:rsid w:val="001379B7"/>
    <w:rsid w:val="00156E30"/>
    <w:rsid w:val="00190224"/>
    <w:rsid w:val="001966B6"/>
    <w:rsid w:val="001A0866"/>
    <w:rsid w:val="001A5A2A"/>
    <w:rsid w:val="001C5B79"/>
    <w:rsid w:val="001D1E56"/>
    <w:rsid w:val="001F350F"/>
    <w:rsid w:val="00236AD4"/>
    <w:rsid w:val="00265DE7"/>
    <w:rsid w:val="002737DF"/>
    <w:rsid w:val="00275ED8"/>
    <w:rsid w:val="00277775"/>
    <w:rsid w:val="002A3F0A"/>
    <w:rsid w:val="002D6244"/>
    <w:rsid w:val="002F3BB2"/>
    <w:rsid w:val="002F4278"/>
    <w:rsid w:val="002F4D34"/>
    <w:rsid w:val="00300A68"/>
    <w:rsid w:val="00302D38"/>
    <w:rsid w:val="00315E2E"/>
    <w:rsid w:val="00332EDD"/>
    <w:rsid w:val="003338A2"/>
    <w:rsid w:val="003427B3"/>
    <w:rsid w:val="00347353"/>
    <w:rsid w:val="00353052"/>
    <w:rsid w:val="00356100"/>
    <w:rsid w:val="0036278A"/>
    <w:rsid w:val="003670FC"/>
    <w:rsid w:val="003859CD"/>
    <w:rsid w:val="00385B42"/>
    <w:rsid w:val="003905A1"/>
    <w:rsid w:val="00392051"/>
    <w:rsid w:val="00393AEF"/>
    <w:rsid w:val="0039705F"/>
    <w:rsid w:val="003B28B5"/>
    <w:rsid w:val="003B2ED3"/>
    <w:rsid w:val="003C50EB"/>
    <w:rsid w:val="003C54D1"/>
    <w:rsid w:val="003C685C"/>
    <w:rsid w:val="003E2F93"/>
    <w:rsid w:val="004045E6"/>
    <w:rsid w:val="00416D78"/>
    <w:rsid w:val="004267D7"/>
    <w:rsid w:val="00430125"/>
    <w:rsid w:val="004507BD"/>
    <w:rsid w:val="00452A4E"/>
    <w:rsid w:val="0046264D"/>
    <w:rsid w:val="0046383B"/>
    <w:rsid w:val="00467BB6"/>
    <w:rsid w:val="00471173"/>
    <w:rsid w:val="00483F51"/>
    <w:rsid w:val="0049496F"/>
    <w:rsid w:val="004B2F4E"/>
    <w:rsid w:val="004C7D6B"/>
    <w:rsid w:val="004D1CF3"/>
    <w:rsid w:val="004D20DC"/>
    <w:rsid w:val="004E2327"/>
    <w:rsid w:val="00530452"/>
    <w:rsid w:val="005377A9"/>
    <w:rsid w:val="00552FA3"/>
    <w:rsid w:val="00555939"/>
    <w:rsid w:val="00562191"/>
    <w:rsid w:val="00573406"/>
    <w:rsid w:val="00573CFB"/>
    <w:rsid w:val="0058098F"/>
    <w:rsid w:val="00580B50"/>
    <w:rsid w:val="005821EF"/>
    <w:rsid w:val="00592892"/>
    <w:rsid w:val="005A31D1"/>
    <w:rsid w:val="005A6D67"/>
    <w:rsid w:val="005B5726"/>
    <w:rsid w:val="005D1745"/>
    <w:rsid w:val="005D4215"/>
    <w:rsid w:val="005D7399"/>
    <w:rsid w:val="00617CB2"/>
    <w:rsid w:val="0062214A"/>
    <w:rsid w:val="00646035"/>
    <w:rsid w:val="006613BE"/>
    <w:rsid w:val="00667C0C"/>
    <w:rsid w:val="00673B78"/>
    <w:rsid w:val="00695FAB"/>
    <w:rsid w:val="006A52DA"/>
    <w:rsid w:val="006D6A75"/>
    <w:rsid w:val="006E1C65"/>
    <w:rsid w:val="006E320B"/>
    <w:rsid w:val="006E4954"/>
    <w:rsid w:val="007179F1"/>
    <w:rsid w:val="00720B4D"/>
    <w:rsid w:val="00737C51"/>
    <w:rsid w:val="00750C66"/>
    <w:rsid w:val="007552E6"/>
    <w:rsid w:val="0075629E"/>
    <w:rsid w:val="00766707"/>
    <w:rsid w:val="00770191"/>
    <w:rsid w:val="00790F85"/>
    <w:rsid w:val="007C1BC8"/>
    <w:rsid w:val="007D52D7"/>
    <w:rsid w:val="007E7DF4"/>
    <w:rsid w:val="007F1481"/>
    <w:rsid w:val="00801BD9"/>
    <w:rsid w:val="00812C72"/>
    <w:rsid w:val="00826F9A"/>
    <w:rsid w:val="00836C3B"/>
    <w:rsid w:val="00836D47"/>
    <w:rsid w:val="00842468"/>
    <w:rsid w:val="00842DB2"/>
    <w:rsid w:val="008461CD"/>
    <w:rsid w:val="00846354"/>
    <w:rsid w:val="0086176D"/>
    <w:rsid w:val="00864B6E"/>
    <w:rsid w:val="0087463E"/>
    <w:rsid w:val="008A0937"/>
    <w:rsid w:val="008A1CCB"/>
    <w:rsid w:val="008A6155"/>
    <w:rsid w:val="008B3263"/>
    <w:rsid w:val="008B3DDA"/>
    <w:rsid w:val="008C5C6D"/>
    <w:rsid w:val="008E16F7"/>
    <w:rsid w:val="008E56B0"/>
    <w:rsid w:val="00902793"/>
    <w:rsid w:val="009033E0"/>
    <w:rsid w:val="009123C7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84482"/>
    <w:rsid w:val="009A64DC"/>
    <w:rsid w:val="009B0E10"/>
    <w:rsid w:val="009B0FDA"/>
    <w:rsid w:val="009C6EC5"/>
    <w:rsid w:val="009E0C59"/>
    <w:rsid w:val="009E4B8B"/>
    <w:rsid w:val="009F3AD4"/>
    <w:rsid w:val="009F6460"/>
    <w:rsid w:val="00A044BC"/>
    <w:rsid w:val="00A30094"/>
    <w:rsid w:val="00A43DBD"/>
    <w:rsid w:val="00A4489D"/>
    <w:rsid w:val="00A57603"/>
    <w:rsid w:val="00A73840"/>
    <w:rsid w:val="00A82737"/>
    <w:rsid w:val="00A92B6A"/>
    <w:rsid w:val="00AB2147"/>
    <w:rsid w:val="00AC0E7F"/>
    <w:rsid w:val="00AF180E"/>
    <w:rsid w:val="00B20B3C"/>
    <w:rsid w:val="00B540DD"/>
    <w:rsid w:val="00B63B3A"/>
    <w:rsid w:val="00B80E73"/>
    <w:rsid w:val="00B85A36"/>
    <w:rsid w:val="00BB1202"/>
    <w:rsid w:val="00BC0C8B"/>
    <w:rsid w:val="00BD3B40"/>
    <w:rsid w:val="00C04247"/>
    <w:rsid w:val="00C06500"/>
    <w:rsid w:val="00C11BB0"/>
    <w:rsid w:val="00C34A1F"/>
    <w:rsid w:val="00C94888"/>
    <w:rsid w:val="00CC42B4"/>
    <w:rsid w:val="00CF1A26"/>
    <w:rsid w:val="00D024B0"/>
    <w:rsid w:val="00D02986"/>
    <w:rsid w:val="00D02BEF"/>
    <w:rsid w:val="00D14046"/>
    <w:rsid w:val="00D304DC"/>
    <w:rsid w:val="00D556D1"/>
    <w:rsid w:val="00D70F41"/>
    <w:rsid w:val="00D769FB"/>
    <w:rsid w:val="00D97BC8"/>
    <w:rsid w:val="00DB053D"/>
    <w:rsid w:val="00DB71CD"/>
    <w:rsid w:val="00DE48B1"/>
    <w:rsid w:val="00E150ED"/>
    <w:rsid w:val="00E23786"/>
    <w:rsid w:val="00E411F3"/>
    <w:rsid w:val="00E47A61"/>
    <w:rsid w:val="00E56BD3"/>
    <w:rsid w:val="00E603F0"/>
    <w:rsid w:val="00E65623"/>
    <w:rsid w:val="00E67ED0"/>
    <w:rsid w:val="00E85039"/>
    <w:rsid w:val="00E91532"/>
    <w:rsid w:val="00EB21A9"/>
    <w:rsid w:val="00EB54E7"/>
    <w:rsid w:val="00EC206E"/>
    <w:rsid w:val="00EC623F"/>
    <w:rsid w:val="00EF4639"/>
    <w:rsid w:val="00F202AD"/>
    <w:rsid w:val="00F52D3D"/>
    <w:rsid w:val="00F56D9B"/>
    <w:rsid w:val="00F71100"/>
    <w:rsid w:val="00F7252A"/>
    <w:rsid w:val="00F84CF5"/>
    <w:rsid w:val="00FA5FFA"/>
    <w:rsid w:val="00FC3FE8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5A1D-FBC3-4EFA-ABF7-8CE6DD49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3812</Words>
  <Characters>21732</Characters>
  <Application>Microsoft Office Word</Application>
  <DocSecurity>0</DocSecurity>
  <Lines>181</Lines>
  <Paragraphs>50</Paragraphs>
  <ScaleCrop>false</ScaleCrop>
  <Company/>
  <LinksUpToDate>false</LinksUpToDate>
  <CharactersWithSpaces>25494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215</cp:revision>
  <dcterms:created xsi:type="dcterms:W3CDTF">2017-08-07T03:19:00Z</dcterms:created>
  <dcterms:modified xsi:type="dcterms:W3CDTF">2017-09-06T02:24:00Z</dcterms:modified>
</cp:coreProperties>
</file>