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Потребность в средствах проектирования и архитектурного аудита. Требования и функции таких средств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процессе функционального и технического проектирования программного обеспечения, проверки соответствия разрабатываемого программного обеспечения проектным решениям с целью повышения эффективности разработки, внедрения, обслуживания и развития программных продуктов в рамках различных проектов по разработке ПО происходит многократное использование однотипных процессов и подходов, таких как: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решение аналогичных или схожих функциональных и технических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и/или разработка средств и методов решения таких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стандартизированное документирование проектных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оценка целевой архитектуры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архитектурный анализ соответствия разрабатываемого ПО проектным решениям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архитектурный анализ выявленных несоответствий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архитектурный анализ решений, не имеющих проектной документации или имеющих неполную проектную документацию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оценка фактической архитектуры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стандартизированное документирование результатов архитектурного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высокой частотой повторения, высокой ресурсоемкостью и высокой ценой ошибки в данных процессах представляется осмысленным использование специализированного средства автоматизации вышеописанных процессов. Целью настоящего документа является выдвижение предложения по использованию такого средства, включая: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бизнес-процессов, в рамках которых предполагается использовать СА,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осуществляемые в рамках бизнес-процессов функции, включая функции, предполагаемые к передаче 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обоснование необходимости автоматизации данных бизнес-процессов посредством 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функциональные требования к 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выводы и предложения по разработке (при необходимости) и эксплуатации СА в рамках бизнес-процессов проектирования и архитектурного анализа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Проектное решение/Архитектура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 разрабатываемого программного обеспечения, включающая его компоненты, внутренние (между компонентами) и внешние (с пользователями и/или прочим ПО) взаимосвязи, а также описание таковых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и/или модификация проектного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подразделяется на функциональное и техническое (см. ниже)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Функциональная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реализуемых им функций безотносительно их технической реализации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 точки зрения используемых в его составе технических средств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Целевая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 согласно проектному решению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как функциональной, так и технической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Фактическая архитектура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Архитектура ПО, реализованная на практике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Архитектурный анализ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выявления и описания фактической архитектуры, её отличий от целевой архитектуры (в случае наличия таковой), а также результат такого процесса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степень потенциальной автоматизируемости процесса согласно его формализуемости, возможности осуществления операций в рамках процесса автоматическими и/или автоматизированными средствами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Автоматизируемость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Осуществление или возможность осуществления автоматизации процесса существующими техническими средствами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бизнес-процессов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программного обеспечения, включая проектирование, документирование и архитектурный анализ, осуществляется в рамках следующих бизнес-процессов (проектирование и архитектурный анализ описаны подробно как предмет рассмотрения):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Бизнес-процесс разработки ПО. </w:t>
      </w:r>
      <w:r w:rsidDel="00000000" w:rsidR="00000000" w:rsidRPr="00000000">
        <w:rPr>
          <w:sz w:val="24"/>
          <w:szCs w:val="24"/>
          <w:rtl w:val="0"/>
        </w:rPr>
        <w:t xml:space="preserve">Общий бизнес-процесс разработки разработки программного обеспечения. Приведен справочно. Включает следующие этапы (рис 1., таб. 1):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7850" cy="352319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 1. Бизнес-процесс разработки ПО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90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tblGridChange w:id="0">
          <w:tblGrid>
            <w:gridCol w:w="1710"/>
            <w:gridCol w:w="1290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Риски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Относительная стоимость рисков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Возможность автоматизации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Автоматизируемость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и описание потребностей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сбор и описание потребностей (юзкейсы, ошибки, новые потребности бизнес и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невыявление актуальных потребностей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Смешанная (высокая - для технических требований, низкая - для прочих)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Смешанная (высокая - для технических требований,низкая - для прочих)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функций, необходимых для удовлетворения потребностей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перечня требований, описание требований, подлежащих удовлетворению и функций, посредством которых требования должны быть удовлетворены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 некорректных требований, включение некорректных (ненужных)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Функциональное 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функциональной архитектуры ПО с целью реализации требуемых функций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перечня функций, описание средств осуществления функций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функциональная архитектура ПО (целевая)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некорректное распределение функций по функциональноым компонентам системы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Техническое 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технической архитектуры ПО с целью реализации требуемой функциональной архитектуры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функциональной архитектуры, описание технической архитектуры (включая технические средства), осуществляющей функциональное решение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техническая архитектура ПО (целевая)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некорректное распределение решения технических задач по техническим компонентам системы, некорретный выбор технических средств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и/или модификация программного обеспечения согласно технической архитектуре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непосредственная реализация функций в рамках ПО согласно техническому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готовое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технические ошибки, функциональные ошибки, несоответствие технической архитектуре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Смешанная (средняя - для функциональных и технических ошибок, высокая - для несоответствия архитектуре)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Архитектурный анализ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и описание фактической архитектуры ПО, анализ соответствия фактической и целевой архитектуры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готового ПО, описание фактической архитектуры, оценка соответствия целевой архитектуре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архитектура ПО (фактическая), описание несоответствий, заключение о допуске к эксплуатации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нарастающее несоответствие фактической и целевой архитектуры ПО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Является частью контроля качества. Выделен в отдельный этап для информативности. В случае принятия к сопровождению готового ПО осуществляется до этапа разработки на первом цикле разработки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Контроль качества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функциональных и технических ошибок, несоответствия готового ПО стандартам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готового ПО на предмет наличия ошибок, соответствия стандартам. Описание обнаруженных ошибок и несоответствий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ошибок и несоответствий к исправлению, заключение о допуске к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 ошибок и несоответствий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Эксплуатация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приведена справочно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1. Этапы бизнес-процесса разработки ПО</w:t>
      </w:r>
    </w:p>
    <w:p w:rsidR="00000000" w:rsidDel="00000000" w:rsidP="00000000" w:rsidRDefault="00000000" w:rsidRPr="00000000" w14:paraId="00000094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Бизнес-процесс проектирования. </w:t>
      </w:r>
      <w:r w:rsidDel="00000000" w:rsidR="00000000" w:rsidRPr="00000000">
        <w:rPr>
          <w:sz w:val="24"/>
          <w:szCs w:val="24"/>
          <w:rtl w:val="0"/>
        </w:rPr>
        <w:t xml:space="preserve">Процесс разработки и/или модификации функциональной и/или технической архитектуры решения на основании требуемых функций. Приведен базовый бизнес-процесс. Включает следующие этапы (рис. 2, таб. 2):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2. Бизнес-процесс проектирования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90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tblGridChange w:id="0">
          <w:tblGrid>
            <w:gridCol w:w="1710"/>
            <w:gridCol w:w="1290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Стоимость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Риски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Относительная стоимость рисков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Возможность автоматизации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Автоматизируемость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Анализ требуемых функций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требуемых функций с точки зрения их необходимости, реализуемости, связи между собой, возможности и способов объединения в функциональные блоки/компоненты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вычитка и оценка требований, поиск взаимосвязей между требованиями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 неактуальных функций, некорректная оценка взаимосвязей функций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Постановка и декомпозиция задачи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первичное формулирование задач и составляющих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общее описание задачи, объединение функций в функциональные блоки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предварительная постановка задачи, предварительный перечень функц. блоков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постановка неверных задач, неверное выделение функциональных блоков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Поиск существующих решений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обнаружение существующих решений, реализующих требуемые функции и подходящих к интеграции в состав решения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поиск информации о потенциально подходящих существующих решениях в различных источниках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существующих решений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Средне-низкая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 подходящих существующих решений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Средне-низкая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Анализ существующих решений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потенциально подходящих существующих решений на полное или частичное соответствие решаемой задаче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документации по существующим решениям, практическое исследование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пригодности существующих решений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неверная оценка пригодности решений, пропуск подходящих решений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Проектирование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разработка проектного решения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проектирование нескольких вариантов архитектуры решения, предварительное описание архитектуры (схемы)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схемы вариантов архитектуры решения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неэффективных архитектурных решений, некорретное (нестандартное, трудночитаемое) описание архитектуры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Документирование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формальное описание проектного решения в человекочитаемой форме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написание документации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проектная документация (целевая архитектура)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неполной, нестандартной, нечитаемой документации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 шаблона/прототипа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шаблона механизма для дальнейшей разработки и/или прототипа для проверки концепции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шаблона/работающего прототипа техническими средствами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шаблон/прототип механизма. в простых случаях - функционирующий механизм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избыточные затраты на разработку (шаблон), несоответствие концепии практике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Вариативная (в зависимости от масштабов решения)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Аудит/защита решения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проектного решения другими специалистами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анализ и оценка предлагаемого проектного решения/решений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оценка решения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пропуск в работу неподходящего и/или неэффективного решения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Постановка задач на разработку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опорного плана реализации проектного решения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декомпозиция архитектурных блоков на задачи по разработке, описание задач, формирование плана-графика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опорный план, описание задач с прикрепленной документацией/шаблонами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некорректная разбивка на задачи, постановка нечетких задач, некорретный план-график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</w:tbl>
    <w:p w:rsidR="00000000" w:rsidDel="00000000" w:rsidP="00000000" w:rsidRDefault="00000000" w:rsidRPr="00000000" w14:paraId="000000F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2. Этапы бизнес-процесса проектирования</w:t>
      </w:r>
    </w:p>
    <w:p w:rsidR="00000000" w:rsidDel="00000000" w:rsidP="00000000" w:rsidRDefault="00000000" w:rsidRPr="00000000" w14:paraId="000000F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Бизнес-процесс архитектурного анализа. </w:t>
      </w:r>
      <w:r w:rsidDel="00000000" w:rsidR="00000000" w:rsidRPr="00000000">
        <w:rPr>
          <w:sz w:val="24"/>
          <w:szCs w:val="24"/>
          <w:rtl w:val="0"/>
        </w:rPr>
        <w:t xml:space="preserve">Процесс выявления и описания фактической архитектуры программного продукта, сравнительного анализа фактической и целевой архитектуры продукта, принятия решения о необходимости и методах корректировки фактической архитектуры продукта. Приведен общий бизнес-процесс. Включает следующие этапы (рис. 3, таб. 3):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56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Рисунок 3. Бизнес-процесс архитектурного анализа</w:t>
      </w:r>
    </w:p>
    <w:p w:rsidR="00000000" w:rsidDel="00000000" w:rsidP="00000000" w:rsidRDefault="00000000" w:rsidRPr="00000000" w14:paraId="000000F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290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gridCol w:w="861.2857142857143"/>
        <w:tblGridChange w:id="0">
          <w:tblGrid>
            <w:gridCol w:w="1710"/>
            <w:gridCol w:w="1290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  <w:gridCol w:w="861.2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Процесс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Стоимость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Риски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Относительная стоимость рисков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Возможность автоматизации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Автоматизируемость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Анализ программного продукта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фактической архитектуры программного продукта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изучение программного продукта путем внешнего (пользовательские функции) и внутреннего (исходный код) анализа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схема фактической архитектуры решения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представления или неверное представление о фактической архитектуре продукта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фактической архитектуры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фактической архитектуры продукта в формализованном виде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документации аналогично 3.2.6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проектная документация (фактическая архитектура)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неполной, нестандартной, нечитаемой документации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Проектирование целевой архитектуры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Проектирование целевой архитектуры продукта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см. описание бизнес-процесса проектирования (3.2)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проектная документация (целевая архитектура)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см. описание бизнес-процесса проектирования (3.2)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Сравнительный анализ целевой и фактической архитектуры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и оценка расхождений целевой и фактической архитектуры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сравнение целевой и фактической архитектуры, выявление и оценка степени расхождения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расхождений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некорректная информация о фактическом состоянии продукта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 расхождений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Документирование расхождений, выявленных на предыдущем этапе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документации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проектная документация (расхождения)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неполной, нестандартной, нечитаемой документации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 Оценка необходимости корректировки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принятие решения о необходимости корректировки фактической и/или целевой архитектуры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сравнительная оценка стоимости рисков сохранения текущей архитектуры (целевой и/или фактической) и стоимости её корректировки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формализованный сравнительный анализ затрат и рисков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высокие затраты как результат недооценки или переоценки рисков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Очень 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Средне-низкая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 Составление рекомендаций/плана корректировки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рекомендаций (при незначительной стоимости корректировки) или плана (при значительной) корректировки архитектуры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составление формализованных рекомендаций/плана на основании результатов этапов 4,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перечень рекомендаций/план мероприятий по корректировке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некорректное и/или избыточно затратное проведение мероприятий по корректировке архитектуры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Низкая</w:t>
            </w:r>
          </w:p>
        </w:tc>
      </w:tr>
    </w:tbl>
    <w:p w:rsidR="00000000" w:rsidDel="00000000" w:rsidP="00000000" w:rsidRDefault="00000000" w:rsidRPr="00000000" w14:paraId="0000014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3. Этапы бизнес-процесса архитектурного анализа</w:t>
      </w:r>
    </w:p>
    <w:p w:rsidR="00000000" w:rsidDel="00000000" w:rsidP="00000000" w:rsidRDefault="00000000" w:rsidRPr="00000000" w14:paraId="0000014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color w:val="f1c23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Примечание: в таблицах </w:t>
      </w:r>
      <w:r w:rsidDel="00000000" w:rsidR="00000000" w:rsidRPr="00000000">
        <w:rPr>
          <w:b w:val="1"/>
          <w:sz w:val="20"/>
          <w:szCs w:val="20"/>
          <w:rtl w:val="0"/>
        </w:rPr>
        <w:t xml:space="preserve">3.2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3.3</w:t>
      </w:r>
      <w:r w:rsidDel="00000000" w:rsidR="00000000" w:rsidRPr="00000000">
        <w:rPr>
          <w:sz w:val="20"/>
          <w:szCs w:val="20"/>
          <w:rtl w:val="0"/>
        </w:rPr>
        <w:t xml:space="preserve"> важные с точки зрения затрат и/или рисков при возможности и/или необходимости автоматизации этапы выделены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зеленым</w:t>
      </w:r>
      <w:r w:rsidDel="00000000" w:rsidR="00000000" w:rsidRPr="00000000">
        <w:rPr>
          <w:sz w:val="20"/>
          <w:szCs w:val="20"/>
          <w:rtl w:val="0"/>
        </w:rPr>
        <w:t xml:space="preserve">, критические с той же точки зрения - 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желтым</w:t>
      </w:r>
    </w:p>
    <w:p w:rsidR="00000000" w:rsidDel="00000000" w:rsidP="00000000" w:rsidRDefault="00000000" w:rsidRPr="00000000" w14:paraId="0000014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Обоснование необходимости автоматизации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можно заметить по описанию бизнес-процессов проектирования и архитектурного анализа (см. таб. 2, таб. 3) в их рамках существуют этапы как достаточно ресурсоемкие, так и включающие значительный риск совершения ошибок, чреватых серьезными проблемами и затратами в случае возникновения таких ошибок (классификация ошибок нужна?). Совершение ошибок в процессах проектирования и архитектурного анализа может иметь следующие последствия (цифры и исследования? ссылку на МакКоннелла?):</w:t>
      </w:r>
    </w:p>
    <w:p w:rsidR="00000000" w:rsidDel="00000000" w:rsidP="00000000" w:rsidRDefault="00000000" w:rsidRPr="00000000" w14:paraId="00000149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Значительное удорожание разработки, эксплуатации и развития продукта</w:t>
      </w:r>
    </w:p>
    <w:p w:rsidR="00000000" w:rsidDel="00000000" w:rsidP="00000000" w:rsidRDefault="00000000" w:rsidRPr="00000000" w14:paraId="0000014A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Неработоспособность либо непригодность продукта для использования</w:t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Частичная или полная невозможность развития продукта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Утеря информации о фактическом устройстве продукта с соответствующим значительным повышением сложности его дальнейшей эксплуатации и развития</w:t>
      </w:r>
    </w:p>
    <w:p w:rsidR="00000000" w:rsidDel="00000000" w:rsidP="00000000" w:rsidRDefault="00000000" w:rsidRPr="00000000" w14:paraId="0000014D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продукта вразрез с проектными решениями</w:t>
      </w:r>
    </w:p>
    <w:p w:rsidR="00000000" w:rsidDel="00000000" w:rsidP="00000000" w:rsidRDefault="00000000" w:rsidRPr="00000000" w14:paraId="0000014F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Вышеперечисленные проблемы имеют следующие причины: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Сложность поиска информации о существующих продуктах и инструментах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Неполнота информации о существующих продуктах и инструментах, в т.ч. разработанных и используемых внутри компании, включая документацию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Отсутствие, неполнота либо недостаточное использование стандартов и стандартизированных средств проектирования и документирования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или недостаточность связи документации с продуктами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Отсутствие или неполнота стандартов конструирования, связи конструкций (сервисов) с проектами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Ресурсоемкая "ручная" работа, чреватая ошибками в связи человеческим фактором (в особенности в части архитектурного анализа готовых продуктов)</w:t>
      </w:r>
    </w:p>
    <w:p w:rsidR="00000000" w:rsidDel="00000000" w:rsidP="00000000" w:rsidRDefault="00000000" w:rsidRPr="00000000" w14:paraId="00000156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Вышеописанные причины ошибок могут быть минимизированы либо полностью устранены следующими способами:</w:t>
      </w:r>
    </w:p>
    <w:p w:rsidR="00000000" w:rsidDel="00000000" w:rsidP="00000000" w:rsidRDefault="00000000" w:rsidRPr="00000000" w14:paraId="00000157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Ведение и использование репозитория (базы знаний) разработок и проектных решений, включая используемые в проектах сервисы и компоненты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Прямая двусторонняя связь готовых продуктов и проектных решений (ссылки на исходники в репозитории, ссылки на репозиторий в исходниках)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Стандартизация проектирования, документирования и конструирования</w:t>
      </w:r>
    </w:p>
    <w:p w:rsidR="00000000" w:rsidDel="00000000" w:rsidP="00000000" w:rsidRDefault="00000000" w:rsidRPr="00000000" w14:paraId="0000015A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процессов проектирования и документирования в соответствии со стандартами, включая автогенерацию шаблонов на базе проектных решений</w:t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Автоматизация процесса архитектурного анализа</w:t>
      </w:r>
    </w:p>
    <w:p w:rsidR="00000000" w:rsidDel="00000000" w:rsidP="00000000" w:rsidRDefault="00000000" w:rsidRPr="00000000" w14:paraId="0000015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Сводная информация о проблемах процессов процессов проектирования, их основных возможных последствиях и способах профилактики таких последствий (таблица 4):</w:t>
      </w:r>
    </w:p>
    <w:p w:rsidR="00000000" w:rsidDel="00000000" w:rsidP="00000000" w:rsidRDefault="00000000" w:rsidRPr="00000000" w14:paraId="0000015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Проблема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Основные последствия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Стоимость последствий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Решение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Результат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Сложность поиска информации о существующих продуктах и инструментах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и использование репозитория (базы знаний) разработок и проектных решений, включая используемые в проектах сервисы и компоненты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Прямая двусторонняя связь готовых продуктов и проектных решений (ссылки на исходники в репозитории, ссылки на репозиторий в исходниках)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затрат на поиск информации о существующих продуктах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риска упустить существующий продукт из вида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0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рисков повторной разработки существующей функциональности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Неполнота информации о существующих продуктах и инструментах, в т.ч. разработанных и используемых внутри компании, включая документацию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и использование репозитория (базы знаний) разработок и проектных решений, включая используемые в проектах сервисы и компоненты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Прямая двусторонняя связь готовых продуктов и проектных решений (ссылки на исходники в репозитории, ссылки на репозиторий в исходниках)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полной актуальной структурированной информации о существующих продуктах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рисков повторной разработки существующей функциональности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упрощение введения специалистов в проекты,  ротации специалистов между проектами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Отсутствие, неполнота либо недостаточное использование стандартов и стандартизированных средств проектирования и документирования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Неработоспособность либо непригодность продукта для использования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Частичная или полная невозможность развития продукта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Утеря информации о фактическом устройстве продукта с соответствующим значительным повышением сложности его дальнейшей эксплуатации и развития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Репутационные издержки бизнеса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стандартами, включая автогенерацию шаблонов на базе проектных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затрат на проектирование и архитектурный анализ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единообразных продуктов, пригодных для многократного использования в различных проектах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рисков повторной разработки существующей функциональности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зависимости от конкретных специалистов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упрощение введения специалистов в проекты,  ротации специалистов между проектами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Отсутствие или недостаточность связи документации с продуктами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Утеря информации о фактическом устройстве продукта с соответствующим значительным повышением сложности его дальнейшей эксплуатации и развития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Частичная или полная невозможность развития продукта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продукта вразрез с проектными решениями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стандартами, включая автогенерацию шаблонов на базе проектных решений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процесса архитектурного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рисков повторной разработки существующей функциональности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зависимости от конкретных специалистов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7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упрощение введения специалистов в проекты,  ротации специалистов между проектами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Отсутствие или неполнота стандартов конструирования, связи конструкций (сервисов) с проектами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Частичная или полная невозможность развития продукта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Утеря информации о фактическом устройстве продукта с соответствующим значительным повышением сложности его дальнейшей эксплуатации и развития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      </w:r>
          </w:p>
          <w:p w:rsidR="00000000" w:rsidDel="00000000" w:rsidP="00000000" w:rsidRDefault="00000000" w:rsidRPr="00000000" w14:paraId="0000019D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продукта вразрез с проектными решениями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9F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стандартами, включая автогенерацию шаблонов на базе проектных решений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процесса архитектурного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затрат на разработку</w:t>
            </w:r>
          </w:p>
          <w:p w:rsidR="00000000" w:rsidDel="00000000" w:rsidP="00000000" w:rsidRDefault="00000000" w:rsidRPr="00000000" w14:paraId="000001A4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снижение затрат на контроль качества, включая архитектурный анализ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упрощение введения специалистов в проекты,  ротации специалистов между проектами</w:t>
            </w:r>
          </w:p>
          <w:p w:rsidR="00000000" w:rsidDel="00000000" w:rsidP="00000000" w:rsidRDefault="00000000" w:rsidRPr="00000000" w14:paraId="000001A6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повышение качества разрабатываемых продуктов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4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Ресурсоемкая "ручная" работа, чреватая ошибками в связи человеческим фактором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удорожание разработки, эксплуатации и развития продукта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Неработоспособность либо непригодность продукта для использования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полностью или частично ненужной функциональности, включая повторную (в т.ч. параллельную) разработку существующей функциональности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продукта вразрез с проектными решениями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Удорожание разработки, эксплуатации,  развития продуктов вплоть до десятков раз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Избыточная зависимость  разработки, эксплуатации,  развития от конкретных специалистов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Репутационные издержки бизнеса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Стандартизация проектирования, документирования и конструирования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процессов проектирования и документирования в соответствии со стандартами, включая автогенерацию шаблонов на базе проектных решений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19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Автоматизация процесса архитектурного анализа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снижение стоимости процессов проектирования и архитектурного анализа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значительное снижение рисков совершения ошибок в процессах проектирования и архитектурного анализа</w:t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4. Сводная информация о проблемах процессов проектирования и архитектурного анализа</w:t>
      </w:r>
    </w:p>
    <w:p w:rsidR="00000000" w:rsidDel="00000000" w:rsidP="00000000" w:rsidRDefault="00000000" w:rsidRPr="00000000" w14:paraId="000001B5">
      <w:pPr>
        <w:spacing w:line="276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можно заметить по информации сводной таблицы (таб.4), почти все проблемы процессов проектирования и архитектурного анализа приводят к таким значительным последствиям как сильное удорожание разработки, избыточная зависимость разработки и поддержки продуктов от конкретных специалистов, снижение качества продукции и репутационные издержки бизнеса как следствие. Таким образом представляется необходимой минимизация или полное устранение перечисленных проблем. При этом для каждой из перечисленных проблем такая минимизация возможна за счет стандартизации данных процессов и полной либо частичной автоматизации некоторых из их этапов в соответствии со стандартами. Таким образом представляется необходимым использование средств автоматизации процессов проектирования и архитектурного анализа</w:t>
      </w:r>
    </w:p>
    <w:p w:rsidR="00000000" w:rsidDel="00000000" w:rsidP="00000000" w:rsidRDefault="00000000" w:rsidRPr="00000000" w14:paraId="000001B7">
      <w:pPr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средства автоматизации</w:t>
      </w:r>
    </w:p>
    <w:p w:rsidR="00000000" w:rsidDel="00000000" w:rsidP="00000000" w:rsidRDefault="00000000" w:rsidRPr="00000000" w14:paraId="000001B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описанных в разделе 4 проблем процессов проектирования и архитектурного анализа и предложенных методов их решения, средство автоматизации процессов проектирования и архитектурного анализа должно решать следующие функциональные задачи:</w:t>
      </w:r>
    </w:p>
    <w:p w:rsidR="00000000" w:rsidDel="00000000" w:rsidP="00000000" w:rsidRDefault="00000000" w:rsidRPr="00000000" w14:paraId="000001B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 Сбор и хранение архитектурной информации. </w:t>
      </w:r>
      <w:r w:rsidDel="00000000" w:rsidR="00000000" w:rsidRPr="00000000">
        <w:rPr>
          <w:sz w:val="24"/>
          <w:szCs w:val="24"/>
          <w:rtl w:val="0"/>
        </w:rPr>
        <w:t xml:space="preserve">Сбор и хранение стандартизированной информации о проектных (архитектурных решениях), включая информацию о составляющих каждое проектное решение модулях, сервисах и компонентах как самостоятельных решениях (включая аналогичную информацию о входящих в их состав модулях сервисах и компонентах), характере, особенностях и степени взаимосвязей между составляющими, полной документации проектных решений, связи проектных решений с практически реализованными на их базе продуктами (включая хранение исходного кода либо хранение ссылок на местонахождение такового). Решает проблемы неполноты информации о существующих продуктах и инструментах, недостаточной связи документации с продуктами.</w:t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 Поиск и предоставление доступа к архитектурной информации. </w:t>
      </w:r>
      <w:r w:rsidDel="00000000" w:rsidR="00000000" w:rsidRPr="00000000">
        <w:rPr>
          <w:sz w:val="24"/>
          <w:szCs w:val="24"/>
          <w:rtl w:val="0"/>
        </w:rPr>
        <w:t xml:space="preserve">Поиск вышеописанной информации о проектных решениях по ключевым параметрам, включая автоматический поиск (подсказки) при выборе средств решения проектных задач (компонентов решения) в процессе проектирования. Решает проблему сложности поиска информации.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 Автоматизация проектирования. </w:t>
      </w:r>
      <w:r w:rsidDel="00000000" w:rsidR="00000000" w:rsidRPr="00000000">
        <w:rPr>
          <w:sz w:val="24"/>
          <w:szCs w:val="24"/>
          <w:rtl w:val="0"/>
        </w:rPr>
        <w:t xml:space="preserve">Предоставление средств генерации архитектурных моделей, позволяющих использовать при проектировании стандартизированные нотации и компоненты, включая компоненты, информация о которых хранится средством автоматизации (см 5.1, 5.2), строить стандартизированные архитектурные модели на их основе, сохранять промежуточные и полные результаты проектирования в составе информации, хранимой средством автоматизации (см. 5.1). Решает проблемы неполноты стандартов проектирования, ресурсоемкости процессов проектирования, сложности поиска информации (см. 5.2).</w:t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Генерация документации. </w:t>
      </w:r>
      <w:r w:rsidDel="00000000" w:rsidR="00000000" w:rsidRPr="00000000">
        <w:rPr>
          <w:sz w:val="24"/>
          <w:szCs w:val="24"/>
          <w:rtl w:val="0"/>
        </w:rPr>
        <w:t xml:space="preserve">Автоматическая генерация шаблонов стандартной проектной документация и/или полной документации на основе хранящейся информации о проектных архитектурных решениях. Решает проблемы недостаточности стандартов документирования, ресурсоемкости процессов проектирования.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 Генерация шаблонов технических решений. </w:t>
      </w:r>
      <w:r w:rsidDel="00000000" w:rsidR="00000000" w:rsidRPr="00000000">
        <w:rPr>
          <w:sz w:val="24"/>
          <w:szCs w:val="24"/>
          <w:rtl w:val="0"/>
        </w:rPr>
        <w:t xml:space="preserve">Генерация шаблонов  технических решений (файлы, исходный код) на основе хранящейся информации о проектных архитектурных решениях. Решает проблемы ресурсоемкости процессов проектирования и конструирования, неполноты стандартов конструирования, неполноты связи конструкций с проектами, неполноты связи документации с продуктами.</w:t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 Автоматизация анализа готовых решений. </w:t>
      </w:r>
      <w:r w:rsidDel="00000000" w:rsidR="00000000" w:rsidRPr="00000000">
        <w:rPr>
          <w:sz w:val="24"/>
          <w:szCs w:val="24"/>
          <w:rtl w:val="0"/>
        </w:rPr>
        <w:t xml:space="preserve">Предоставление средств автоматизированного анализа исходного кода решений, включая автоматический анализ исходного кода, построение стандартизированной модели (см. 5.3) предполагаемой фактической архитектуры готового решения, включая возможность корректирования такой модели пользователем, её сохранение в составе информации, хранимой проектным решением, фиксацию и информирование об обнаруженных в ходе анализа проблемах (пример - несоответствие оформления исходного кода архитектурным стандартам, избыточные связи между компонентами решения, использование различных компонентов для решения одинаковых задач и т.д.), которые могут быть выявлены алгоритмически. Решает проблемы неполноты и несоблюдения стандартов, неполноты связи документации с продуктами, неполноты информации о существующих продуктах и инструментах, ресурсоемкости процессов архитектурного анализа.</w:t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5.7 Автоматизация сравнительного анализа. </w:t>
      </w:r>
      <w:r w:rsidDel="00000000" w:rsidR="00000000" w:rsidRPr="00000000">
        <w:rPr>
          <w:sz w:val="24"/>
          <w:szCs w:val="24"/>
          <w:rtl w:val="0"/>
        </w:rPr>
        <w:t xml:space="preserve">Предоставление средств автоматизированного анализа различий стандартизированных архитектурных моделей (в первую очередь - моделей целевой и фактической архитектуры продукта) на предмет наличия проблем и ошибок, которые можно выявить алгоритмически (факт наличия расхождений, расхождения в составе компонентов, расхождения в составе, характере и степени связей между компонентами и т.д.). Решает проблему ресурсоемкости процессов архитектурного анализа.</w:t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Ограничения и требования</w:t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средству автоматизации процессов проектирования и архитектурного анализа представляется необходимым предъявить следующие основные ограничения и требования (таблица 5):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Ограничение/требование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6.1 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Стоимость поиска или разработки, внедрения, эксплуатации средства автоматизации не должна быть избыточной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избыточной предлагается считать стоимость, превышающую ожидаемые издержки, связанные с последствиями проблем проектирования, описанными в разделе 4 с учетом возможности его тиражирования и продажи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6.2 Надежность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возможность бесперебойной эксплуатации в рамках предполагаемых нагрузок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стандартное требования к информационным системам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6.3 Гибкость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хранения и использования в процессах проектирования и анализа информации о различных компонентах и моделях, включая возможность расширения их перечня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поиска информации по различным критериям, включая возможность их расширения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генерации различных видов документации, включая возможность их расширения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генерации различных шаблонов технических решений с использованием различных технологий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автоматизированного анализа готовых решений, созданных посредством различных технологий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поддержка различных критериев архитектурного анализа, сравнительного анализа, включая возможность их расширения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6.4 Простота эксплуатации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Средство проектирования не должно вызывать избыточных затруднений при использовании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следует учесть, что функции хранения, поиска и предоставления доступа к информации предполагаются к использованию не только архитекторами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6.5 Безопасность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Защита хранимой информации от несанкционированного доступа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информация о собственных разработках, хранимая в базе знаний, представляет коммерческую тайну и требует защиты от утечек</w:t>
            </w:r>
          </w:p>
        </w:tc>
      </w:tr>
    </w:tbl>
    <w:p w:rsidR="00000000" w:rsidDel="00000000" w:rsidP="00000000" w:rsidRDefault="00000000" w:rsidRPr="00000000" w14:paraId="000001E4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Таблица 5. Ограничения и требования к средству автоматизации проектирования и архитектурного анализа</w:t>
      </w:r>
    </w:p>
    <w:p w:rsidR="00000000" w:rsidDel="00000000" w:rsidP="00000000" w:rsidRDefault="00000000" w:rsidRPr="00000000" w14:paraId="000001E5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перечень ограничений и требований является базовым и может быть дополнен.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ind w:left="720" w:hanging="36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 и предложения</w:t>
      </w:r>
    </w:p>
    <w:p w:rsidR="00000000" w:rsidDel="00000000" w:rsidP="00000000" w:rsidRDefault="00000000" w:rsidRPr="00000000" w14:paraId="000001E9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описанного в документе можно сделать следующие выводы:</w:t>
      </w:r>
    </w:p>
    <w:p w:rsidR="00000000" w:rsidDel="00000000" w:rsidP="00000000" w:rsidRDefault="00000000" w:rsidRPr="00000000" w14:paraId="000001EB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процессы проектирования и архитектурного анализа являются необходимыми составляющими процесса разработки ПО</w:t>
      </w:r>
    </w:p>
    <w:p w:rsidR="00000000" w:rsidDel="00000000" w:rsidP="00000000" w:rsidRDefault="00000000" w:rsidRPr="00000000" w14:paraId="000001EC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данные процессы достаточно ресурсоемки и чреваты совершением различных ошибок</w:t>
      </w:r>
    </w:p>
    <w:p w:rsidR="00000000" w:rsidDel="00000000" w:rsidP="00000000" w:rsidRDefault="00000000" w:rsidRPr="00000000" w14:paraId="000001ED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совершение ошибок в процессах проектирования и архитектурного анализа чревато серьезными последствиями, такими как многократное повышение затрат на разработку или полная невозможность создания некоторых продуктов</w:t>
      </w:r>
    </w:p>
    <w:p w:rsidR="00000000" w:rsidDel="00000000" w:rsidP="00000000" w:rsidRDefault="00000000" w:rsidRPr="00000000" w14:paraId="000001EE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упрощение и стандартизация процессов проектирования и архитектурного анализа способны значительно уменьшить их ресурсоемкость, минимизировать риск ошибок, а также снизить затраты и повысить возможности осуществления прочих этапов разработки ПО, в первую очередь - непосредственно разработки</w:t>
      </w:r>
    </w:p>
    <w:p w:rsidR="00000000" w:rsidDel="00000000" w:rsidP="00000000" w:rsidRDefault="00000000" w:rsidRPr="00000000" w14:paraId="000001EF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наилучшим средством упрощения и стандартизации процессов проектирования и архитектурного анализа представляется использование специализированных автоматизированных средств проектирования и архитектурного анализа</w:t>
      </w:r>
    </w:p>
    <w:p w:rsidR="00000000" w:rsidDel="00000000" w:rsidP="00000000" w:rsidRDefault="00000000" w:rsidRPr="00000000" w14:paraId="000001F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вышеописанного представляется необходимым выдвинуть следующие предложения:</w:t>
      </w:r>
    </w:p>
    <w:p w:rsidR="00000000" w:rsidDel="00000000" w:rsidP="00000000" w:rsidRDefault="00000000" w:rsidRPr="00000000" w14:paraId="000001F2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осуществить поиск инструментов, отвечающих критериям, перечисленным в разделах 5 (задачи) и 6 (ограничения и требования)</w:t>
      </w:r>
    </w:p>
    <w:p w:rsidR="00000000" w:rsidDel="00000000" w:rsidP="00000000" w:rsidRDefault="00000000" w:rsidRPr="00000000" w14:paraId="000001F3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внедрить и использовать в производстве такие инструменты в случае их достаточного соответствия указанным критериям</w:t>
      </w:r>
    </w:p>
    <w:p w:rsidR="00000000" w:rsidDel="00000000" w:rsidP="00000000" w:rsidRDefault="00000000" w:rsidRPr="00000000" w14:paraId="000001F4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отсутствия существующих инструментов, в достаточной степени соответствующих указанным критериям, осуществить проектирование и разработку концептуального прототипа такого инструмента в целях оценки возможности и ожидаемой стоимости его полноценной реализации</w:t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признания принципиальной возможности создания такого инструмента, оценить возможность его тиражирования и продажи</w:t>
      </w:r>
    </w:p>
    <w:p w:rsidR="00000000" w:rsidDel="00000000" w:rsidP="00000000" w:rsidRDefault="00000000" w:rsidRPr="00000000" w14:paraId="000001F6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признания издержек на разработку такого инструмента удовлетворительными (предлагаемые критерии оценки - см. таблица 5, раздел 6.1, примечание) запустить проект по полноценной реализации такого инструмента</w:t>
      </w:r>
    </w:p>
    <w:p w:rsidR="00000000" w:rsidDel="00000000" w:rsidP="00000000" w:rsidRDefault="00000000" w:rsidRPr="00000000" w14:paraId="000001F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uzVgAhVchx1roWHvsr62J9MQw==">AMUW2mWpJEOm+ki6+lGjd9AYGGAB21whNZkQh2urATA7T6kh9o8ysOj9Xhk+smGhQSiPHpIpxiBV5aFYeOehb0GL1Ko37ZaqFp0N7yJkXq2cKN2hURjtv3Q=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