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接口文档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接口统一返回数据形式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55"/>
        <w:gridCol w:w="2655"/>
        <w:gridCol w:w="29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返回字段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字段类型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返回结果状态 0：正常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message 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错误码对应说明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result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0bject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数据内容</w:t>
            </w:r>
          </w:p>
        </w:tc>
      </w:tr>
    </w:tbl>
    <w:p>
      <w:pPr>
        <w:spacing w:before="120" w:after="120" w:line="288" w:lineRule="auto"/>
        <w:ind w:left="0"/>
        <w:jc w:val="left"/>
      </w:pPr>
      <w:bookmarkStart w:id="0" w:name="_GoBack"/>
      <w:bookmarkEnd w:id="0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接口错误码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40"/>
        <w:gridCol w:w="41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错误码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0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调用成功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-1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未知错误，表达第三方系统出现问题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-2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参数格式不正确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-3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接口调用次数超限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-4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为找到group_id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-5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未开通权限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-6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超出本月可调用次数限制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运行超时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用户相关API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登录接口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接口地址        /login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password 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密码，需要加密后传输(加密方式待定)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 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注册接口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接口地址        /signup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password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密码，需要加密后传输(加密方式待定)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studentid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学号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studentname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姓名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birthday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生日(最好做成选择)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email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邮箱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headportrait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jpg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头像</w:t>
            </w:r>
          </w:p>
        </w:tc>
      </w:tr>
    </w:tbl>
    <w:p/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接口地址：/logout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接口地址：/deleteUserById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用户主键（可以理解为编号）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0A1C68C9"/>
    <w:rsid w:val="445528B8"/>
    <w:rsid w:val="5F92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2024-01-23T01:45:00Z</dcterms:created>
  <dc:creator>10235</dc:creator>
  <cp:lastModifiedBy>我在贩卖日落。</cp:lastModifiedBy>
  <dcterms:modified xsi:type="dcterms:W3CDTF">2024-01-27T02:47:34Z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0441711B89A04B18959891DA5A6755FC_12</vt:lpwstr>
  </property>
</Properties>
</file>