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D14D" w14:textId="12C8C76D" w:rsidR="00033145" w:rsidRPr="0003158F" w:rsidRDefault="0003158F">
      <w:pPr>
        <w:rPr>
          <w:b/>
          <w:bCs/>
          <w:sz w:val="28"/>
          <w:szCs w:val="28"/>
          <w:u w:val="single"/>
        </w:rPr>
      </w:pPr>
      <w:r w:rsidRPr="0003158F">
        <w:rPr>
          <w:b/>
          <w:bCs/>
          <w:sz w:val="28"/>
          <w:szCs w:val="28"/>
          <w:u w:val="single"/>
        </w:rPr>
        <w:t>Supporting Documentation for World Cup 2023 Analysis</w:t>
      </w:r>
    </w:p>
    <w:p w14:paraId="503DBAE8" w14:textId="518E9567" w:rsidR="0003158F" w:rsidRDefault="0003158F">
      <w:pPr>
        <w:rPr>
          <w:b/>
          <w:bCs/>
        </w:rPr>
      </w:pPr>
      <w:r w:rsidRPr="0003158F">
        <w:rPr>
          <w:b/>
          <w:bCs/>
        </w:rPr>
        <w:t>Selection Criteria for each category of players</w:t>
      </w:r>
      <w:r>
        <w:rPr>
          <w:b/>
          <w:bCs/>
        </w:rPr>
        <w:t>:</w:t>
      </w:r>
    </w:p>
    <w:p w14:paraId="02DE8F48" w14:textId="77777777" w:rsidR="0003158F" w:rsidRPr="0003158F" w:rsidRDefault="0003158F">
      <w:r>
        <w:t>Top order batsmen</w:t>
      </w:r>
    </w:p>
    <w:tbl>
      <w:tblPr>
        <w:tblStyle w:val="TableGrid"/>
        <w:tblW w:w="0" w:type="auto"/>
        <w:tblInd w:w="-5" w:type="dxa"/>
        <w:tblLook w:val="04A0" w:firstRow="1" w:lastRow="0" w:firstColumn="1" w:lastColumn="0" w:noHBand="0" w:noVBand="1"/>
      </w:tblPr>
      <w:tblGrid>
        <w:gridCol w:w="2103"/>
        <w:gridCol w:w="2008"/>
      </w:tblGrid>
      <w:tr w:rsidR="0003158F" w14:paraId="1554086E" w14:textId="77777777" w:rsidTr="00A36CE7">
        <w:tc>
          <w:tcPr>
            <w:tcW w:w="2103" w:type="dxa"/>
          </w:tcPr>
          <w:p w14:paraId="0FF7DB95" w14:textId="2FB58BF6" w:rsidR="0003158F" w:rsidRPr="003D4095" w:rsidRDefault="0003158F">
            <w:pPr>
              <w:rPr>
                <w:b/>
                <w:bCs/>
              </w:rPr>
            </w:pPr>
            <w:r w:rsidRPr="003D4095">
              <w:rPr>
                <w:b/>
                <w:bCs/>
              </w:rPr>
              <w:t>Statistic</w:t>
            </w:r>
          </w:p>
        </w:tc>
        <w:tc>
          <w:tcPr>
            <w:tcW w:w="2008" w:type="dxa"/>
          </w:tcPr>
          <w:p w14:paraId="32AF9781" w14:textId="75DA6411" w:rsidR="0003158F" w:rsidRPr="003D4095" w:rsidRDefault="0003158F">
            <w:pPr>
              <w:rPr>
                <w:b/>
                <w:bCs/>
              </w:rPr>
            </w:pPr>
            <w:r w:rsidRPr="003D4095">
              <w:rPr>
                <w:b/>
                <w:bCs/>
              </w:rPr>
              <w:t>Criteria</w:t>
            </w:r>
          </w:p>
        </w:tc>
      </w:tr>
      <w:tr w:rsidR="0003158F" w14:paraId="1FB0B8AC" w14:textId="77777777" w:rsidTr="00A36CE7">
        <w:tc>
          <w:tcPr>
            <w:tcW w:w="2103" w:type="dxa"/>
          </w:tcPr>
          <w:p w14:paraId="53D43243" w14:textId="0A83457D" w:rsidR="0003158F" w:rsidRDefault="0003158F">
            <w:r>
              <w:t>Batting Average</w:t>
            </w:r>
          </w:p>
        </w:tc>
        <w:tc>
          <w:tcPr>
            <w:tcW w:w="2008" w:type="dxa"/>
          </w:tcPr>
          <w:p w14:paraId="0E990710" w14:textId="59563FF9" w:rsidR="0003158F" w:rsidRDefault="0003158F">
            <w:r>
              <w:t>&gt;45</w:t>
            </w:r>
          </w:p>
        </w:tc>
      </w:tr>
      <w:tr w:rsidR="0003158F" w14:paraId="570D7832" w14:textId="77777777" w:rsidTr="00A36CE7">
        <w:tc>
          <w:tcPr>
            <w:tcW w:w="2103" w:type="dxa"/>
          </w:tcPr>
          <w:p w14:paraId="59A95960" w14:textId="03497D52" w:rsidR="0003158F" w:rsidRDefault="0003158F">
            <w:r>
              <w:t xml:space="preserve">Batting Position </w:t>
            </w:r>
          </w:p>
        </w:tc>
        <w:tc>
          <w:tcPr>
            <w:tcW w:w="2008" w:type="dxa"/>
          </w:tcPr>
          <w:p w14:paraId="50D6AF3C" w14:textId="43A09A43" w:rsidR="0003158F" w:rsidRDefault="0003158F">
            <w:r>
              <w:t>&lt;4</w:t>
            </w:r>
          </w:p>
        </w:tc>
      </w:tr>
      <w:tr w:rsidR="0003158F" w14:paraId="620D5D7C" w14:textId="77777777" w:rsidTr="00A36CE7">
        <w:tc>
          <w:tcPr>
            <w:tcW w:w="2103" w:type="dxa"/>
          </w:tcPr>
          <w:p w14:paraId="3AC9097B" w14:textId="5E35DF38" w:rsidR="0003158F" w:rsidRDefault="0003158F">
            <w:r>
              <w:t xml:space="preserve">Strike Rate </w:t>
            </w:r>
          </w:p>
        </w:tc>
        <w:tc>
          <w:tcPr>
            <w:tcW w:w="2008" w:type="dxa"/>
          </w:tcPr>
          <w:p w14:paraId="4D7D7C10" w14:textId="17638AD5" w:rsidR="0003158F" w:rsidRDefault="0003158F">
            <w:r>
              <w:t>&gt;90</w:t>
            </w:r>
          </w:p>
        </w:tc>
      </w:tr>
      <w:tr w:rsidR="0003158F" w14:paraId="6321BE1E" w14:textId="77777777" w:rsidTr="00A36CE7">
        <w:tc>
          <w:tcPr>
            <w:tcW w:w="2103" w:type="dxa"/>
          </w:tcPr>
          <w:p w14:paraId="35C83890" w14:textId="3979041F" w:rsidR="0003158F" w:rsidRDefault="00A36CE7">
            <w:r>
              <w:t>Total games Batted</w:t>
            </w:r>
          </w:p>
        </w:tc>
        <w:tc>
          <w:tcPr>
            <w:tcW w:w="2008" w:type="dxa"/>
          </w:tcPr>
          <w:p w14:paraId="5D2EAFF9" w14:textId="04685A51" w:rsidR="00A36CE7" w:rsidRDefault="00A36CE7">
            <w:r>
              <w:t>&gt;5</w:t>
            </w:r>
          </w:p>
        </w:tc>
      </w:tr>
      <w:tr w:rsidR="00A36CE7" w14:paraId="149530E9" w14:textId="77777777" w:rsidTr="00A36CE7">
        <w:tc>
          <w:tcPr>
            <w:tcW w:w="2103" w:type="dxa"/>
          </w:tcPr>
          <w:p w14:paraId="79304F6E" w14:textId="1078ED9A" w:rsidR="00A36CE7" w:rsidRDefault="00A36CE7">
            <w:r>
              <w:t>Total Runs</w:t>
            </w:r>
          </w:p>
        </w:tc>
        <w:tc>
          <w:tcPr>
            <w:tcW w:w="2008" w:type="dxa"/>
          </w:tcPr>
          <w:p w14:paraId="4D641C0E" w14:textId="496181D2" w:rsidR="00A36CE7" w:rsidRDefault="00A36CE7">
            <w:r>
              <w:t>&gt;450</w:t>
            </w:r>
          </w:p>
        </w:tc>
      </w:tr>
    </w:tbl>
    <w:p w14:paraId="7789289F" w14:textId="2A357F71" w:rsidR="00A36CE7" w:rsidRDefault="00A36CE7"/>
    <w:p w14:paraId="62AB42C3" w14:textId="1EFD53EB" w:rsidR="00A36CE7" w:rsidRPr="0003158F" w:rsidRDefault="00A36CE7">
      <w:r>
        <w:t>Middle order batsmen</w:t>
      </w:r>
    </w:p>
    <w:tbl>
      <w:tblPr>
        <w:tblStyle w:val="TableGrid"/>
        <w:tblW w:w="0" w:type="auto"/>
        <w:tblInd w:w="-5" w:type="dxa"/>
        <w:tblLook w:val="04A0" w:firstRow="1" w:lastRow="0" w:firstColumn="1" w:lastColumn="0" w:noHBand="0" w:noVBand="1"/>
      </w:tblPr>
      <w:tblGrid>
        <w:gridCol w:w="2103"/>
        <w:gridCol w:w="2008"/>
      </w:tblGrid>
      <w:tr w:rsidR="00A36CE7" w14:paraId="1A4508E5" w14:textId="77777777" w:rsidTr="00C872C6">
        <w:tc>
          <w:tcPr>
            <w:tcW w:w="2103" w:type="dxa"/>
          </w:tcPr>
          <w:p w14:paraId="5F2D1D89" w14:textId="77777777" w:rsidR="00A36CE7" w:rsidRPr="003D4095" w:rsidRDefault="00A36CE7" w:rsidP="00C872C6">
            <w:pPr>
              <w:rPr>
                <w:b/>
                <w:bCs/>
              </w:rPr>
            </w:pPr>
            <w:r w:rsidRPr="003D4095">
              <w:rPr>
                <w:b/>
                <w:bCs/>
              </w:rPr>
              <w:t>Statistic</w:t>
            </w:r>
          </w:p>
        </w:tc>
        <w:tc>
          <w:tcPr>
            <w:tcW w:w="2008" w:type="dxa"/>
          </w:tcPr>
          <w:p w14:paraId="60D303C8" w14:textId="77777777" w:rsidR="00A36CE7" w:rsidRPr="003D4095" w:rsidRDefault="00A36CE7" w:rsidP="00C872C6">
            <w:pPr>
              <w:rPr>
                <w:b/>
                <w:bCs/>
              </w:rPr>
            </w:pPr>
            <w:r w:rsidRPr="003D4095">
              <w:rPr>
                <w:b/>
                <w:bCs/>
              </w:rPr>
              <w:t>Criteria</w:t>
            </w:r>
          </w:p>
        </w:tc>
      </w:tr>
      <w:tr w:rsidR="00A36CE7" w14:paraId="7D854809" w14:textId="77777777" w:rsidTr="00C872C6">
        <w:tc>
          <w:tcPr>
            <w:tcW w:w="2103" w:type="dxa"/>
          </w:tcPr>
          <w:p w14:paraId="6572E89E" w14:textId="77777777" w:rsidR="00A36CE7" w:rsidRDefault="00A36CE7" w:rsidP="00C872C6">
            <w:r>
              <w:t>Batting Average</w:t>
            </w:r>
          </w:p>
        </w:tc>
        <w:tc>
          <w:tcPr>
            <w:tcW w:w="2008" w:type="dxa"/>
          </w:tcPr>
          <w:p w14:paraId="0452F4C8" w14:textId="1896C3D1" w:rsidR="00A36CE7" w:rsidRDefault="00A36CE7" w:rsidP="00C872C6">
            <w:r>
              <w:t>&gt;</w:t>
            </w:r>
            <w:r>
              <w:t>50</w:t>
            </w:r>
          </w:p>
        </w:tc>
      </w:tr>
      <w:tr w:rsidR="00A36CE7" w14:paraId="303C462F" w14:textId="77777777" w:rsidTr="00C872C6">
        <w:tc>
          <w:tcPr>
            <w:tcW w:w="2103" w:type="dxa"/>
          </w:tcPr>
          <w:p w14:paraId="7D2987FD" w14:textId="77777777" w:rsidR="00A36CE7" w:rsidRDefault="00A36CE7" w:rsidP="00C872C6">
            <w:r>
              <w:t xml:space="preserve">Batting Position </w:t>
            </w:r>
          </w:p>
        </w:tc>
        <w:tc>
          <w:tcPr>
            <w:tcW w:w="2008" w:type="dxa"/>
          </w:tcPr>
          <w:p w14:paraId="3D52E587" w14:textId="7F1FAD69" w:rsidR="00A36CE7" w:rsidRDefault="00A36CE7" w:rsidP="00C872C6">
            <w:r>
              <w:t>&gt;3 &amp; &lt;7</w:t>
            </w:r>
          </w:p>
        </w:tc>
      </w:tr>
      <w:tr w:rsidR="00A36CE7" w14:paraId="1C6A69D4" w14:textId="77777777" w:rsidTr="00C872C6">
        <w:tc>
          <w:tcPr>
            <w:tcW w:w="2103" w:type="dxa"/>
          </w:tcPr>
          <w:p w14:paraId="135D4042" w14:textId="77777777" w:rsidR="00A36CE7" w:rsidRDefault="00A36CE7" w:rsidP="00C872C6">
            <w:r>
              <w:t xml:space="preserve">Strike Rate </w:t>
            </w:r>
          </w:p>
        </w:tc>
        <w:tc>
          <w:tcPr>
            <w:tcW w:w="2008" w:type="dxa"/>
          </w:tcPr>
          <w:p w14:paraId="7B76ECE1" w14:textId="77777777" w:rsidR="00A36CE7" w:rsidRDefault="00A36CE7" w:rsidP="00C872C6">
            <w:r>
              <w:t>&gt;90</w:t>
            </w:r>
          </w:p>
        </w:tc>
      </w:tr>
      <w:tr w:rsidR="00A36CE7" w14:paraId="2D3A7BEF" w14:textId="77777777" w:rsidTr="00C872C6">
        <w:tc>
          <w:tcPr>
            <w:tcW w:w="2103" w:type="dxa"/>
          </w:tcPr>
          <w:p w14:paraId="396AA7AF" w14:textId="77777777" w:rsidR="00A36CE7" w:rsidRDefault="00A36CE7" w:rsidP="00C872C6">
            <w:r>
              <w:t>Total games Batted</w:t>
            </w:r>
          </w:p>
        </w:tc>
        <w:tc>
          <w:tcPr>
            <w:tcW w:w="2008" w:type="dxa"/>
          </w:tcPr>
          <w:p w14:paraId="4BAFAADB" w14:textId="77777777" w:rsidR="00A36CE7" w:rsidRDefault="00A36CE7" w:rsidP="00C872C6">
            <w:r>
              <w:t>&gt;5</w:t>
            </w:r>
          </w:p>
        </w:tc>
      </w:tr>
      <w:tr w:rsidR="00A36CE7" w14:paraId="50AFD5EE" w14:textId="77777777" w:rsidTr="00C872C6">
        <w:tc>
          <w:tcPr>
            <w:tcW w:w="2103" w:type="dxa"/>
          </w:tcPr>
          <w:p w14:paraId="37B15AA3" w14:textId="77777777" w:rsidR="00A36CE7" w:rsidRDefault="00A36CE7" w:rsidP="00C872C6">
            <w:r>
              <w:t>Total Runs</w:t>
            </w:r>
          </w:p>
        </w:tc>
        <w:tc>
          <w:tcPr>
            <w:tcW w:w="2008" w:type="dxa"/>
          </w:tcPr>
          <w:p w14:paraId="29EEFEC0" w14:textId="46501979" w:rsidR="00A36CE7" w:rsidRDefault="00A36CE7" w:rsidP="00C872C6">
            <w:r>
              <w:t>&gt;</w:t>
            </w:r>
            <w:r>
              <w:t>=400</w:t>
            </w:r>
          </w:p>
        </w:tc>
      </w:tr>
    </w:tbl>
    <w:p w14:paraId="3A866BC9" w14:textId="67527DA6" w:rsidR="0003158F" w:rsidRDefault="0003158F"/>
    <w:p w14:paraId="7A296DD9" w14:textId="3FA2018F" w:rsidR="00A36CE7" w:rsidRDefault="00A36CE7">
      <w:r>
        <w:t>Lower middle order</w:t>
      </w:r>
    </w:p>
    <w:tbl>
      <w:tblPr>
        <w:tblStyle w:val="TableGrid"/>
        <w:tblW w:w="0" w:type="auto"/>
        <w:tblInd w:w="-5" w:type="dxa"/>
        <w:tblLook w:val="04A0" w:firstRow="1" w:lastRow="0" w:firstColumn="1" w:lastColumn="0" w:noHBand="0" w:noVBand="1"/>
      </w:tblPr>
      <w:tblGrid>
        <w:gridCol w:w="2103"/>
        <w:gridCol w:w="2008"/>
      </w:tblGrid>
      <w:tr w:rsidR="00A36CE7" w14:paraId="5439BAE9" w14:textId="77777777" w:rsidTr="00C872C6">
        <w:tc>
          <w:tcPr>
            <w:tcW w:w="2103" w:type="dxa"/>
          </w:tcPr>
          <w:p w14:paraId="7C02A223" w14:textId="77777777" w:rsidR="00A36CE7" w:rsidRPr="003D4095" w:rsidRDefault="00A36CE7" w:rsidP="00C872C6">
            <w:pPr>
              <w:rPr>
                <w:b/>
                <w:bCs/>
              </w:rPr>
            </w:pPr>
            <w:r w:rsidRPr="003D4095">
              <w:rPr>
                <w:b/>
                <w:bCs/>
              </w:rPr>
              <w:t>Statistic</w:t>
            </w:r>
          </w:p>
        </w:tc>
        <w:tc>
          <w:tcPr>
            <w:tcW w:w="2008" w:type="dxa"/>
          </w:tcPr>
          <w:p w14:paraId="0C131C84" w14:textId="77777777" w:rsidR="00A36CE7" w:rsidRPr="003D4095" w:rsidRDefault="00A36CE7" w:rsidP="00C872C6">
            <w:pPr>
              <w:rPr>
                <w:b/>
                <w:bCs/>
              </w:rPr>
            </w:pPr>
            <w:r w:rsidRPr="003D4095">
              <w:rPr>
                <w:b/>
                <w:bCs/>
              </w:rPr>
              <w:t>Criteria</w:t>
            </w:r>
          </w:p>
        </w:tc>
      </w:tr>
      <w:tr w:rsidR="00A36CE7" w14:paraId="0746E579" w14:textId="77777777" w:rsidTr="00C872C6">
        <w:tc>
          <w:tcPr>
            <w:tcW w:w="2103" w:type="dxa"/>
          </w:tcPr>
          <w:p w14:paraId="45C45702" w14:textId="22F709D0" w:rsidR="00A36CE7" w:rsidRDefault="008B15F4" w:rsidP="00C872C6">
            <w:r>
              <w:t xml:space="preserve">Bowling </w:t>
            </w:r>
            <w:r w:rsidR="00A36CE7">
              <w:t>Average</w:t>
            </w:r>
          </w:p>
        </w:tc>
        <w:tc>
          <w:tcPr>
            <w:tcW w:w="2008" w:type="dxa"/>
          </w:tcPr>
          <w:p w14:paraId="184AC3D1" w14:textId="44C1485F" w:rsidR="00A36CE7" w:rsidRDefault="008B15F4" w:rsidP="00C872C6">
            <w:r>
              <w:t>&lt;30</w:t>
            </w:r>
          </w:p>
        </w:tc>
      </w:tr>
      <w:tr w:rsidR="00A36CE7" w14:paraId="62B6EA25" w14:textId="77777777" w:rsidTr="00C872C6">
        <w:tc>
          <w:tcPr>
            <w:tcW w:w="2103" w:type="dxa"/>
          </w:tcPr>
          <w:p w14:paraId="45DDFD71" w14:textId="77777777" w:rsidR="00A36CE7" w:rsidRDefault="00A36CE7" w:rsidP="00C872C6">
            <w:r>
              <w:t xml:space="preserve">Batting Position </w:t>
            </w:r>
          </w:p>
        </w:tc>
        <w:tc>
          <w:tcPr>
            <w:tcW w:w="2008" w:type="dxa"/>
          </w:tcPr>
          <w:p w14:paraId="7050B183" w14:textId="1EA3E27C" w:rsidR="00A36CE7" w:rsidRDefault="008B15F4" w:rsidP="00C872C6">
            <w:r>
              <w:t>&gt;6 and &lt;9</w:t>
            </w:r>
          </w:p>
        </w:tc>
      </w:tr>
      <w:tr w:rsidR="00A36CE7" w14:paraId="256A7AE3" w14:textId="77777777" w:rsidTr="00C872C6">
        <w:tc>
          <w:tcPr>
            <w:tcW w:w="2103" w:type="dxa"/>
          </w:tcPr>
          <w:p w14:paraId="1E417B83" w14:textId="1EF026A6" w:rsidR="00A36CE7" w:rsidRDefault="008B15F4" w:rsidP="00C872C6">
            <w:r>
              <w:t>Wickets</w:t>
            </w:r>
            <w:r w:rsidR="00A36CE7">
              <w:t xml:space="preserve"> </w:t>
            </w:r>
          </w:p>
        </w:tc>
        <w:tc>
          <w:tcPr>
            <w:tcW w:w="2008" w:type="dxa"/>
          </w:tcPr>
          <w:p w14:paraId="512C23E9" w14:textId="53FD733E" w:rsidR="00A36CE7" w:rsidRDefault="00A36CE7" w:rsidP="00C872C6">
            <w:r>
              <w:t>&gt;</w:t>
            </w:r>
            <w:r w:rsidR="008B15F4">
              <w:t>10</w:t>
            </w:r>
          </w:p>
        </w:tc>
      </w:tr>
      <w:tr w:rsidR="00A36CE7" w14:paraId="4CAF8948" w14:textId="77777777" w:rsidTr="00C872C6">
        <w:tc>
          <w:tcPr>
            <w:tcW w:w="2103" w:type="dxa"/>
          </w:tcPr>
          <w:p w14:paraId="1C6B5386" w14:textId="66632A7A" w:rsidR="00A36CE7" w:rsidRDefault="008B15F4" w:rsidP="00C872C6">
            <w:r>
              <w:t>Bowling Strike rate</w:t>
            </w:r>
          </w:p>
        </w:tc>
        <w:tc>
          <w:tcPr>
            <w:tcW w:w="2008" w:type="dxa"/>
          </w:tcPr>
          <w:p w14:paraId="5C6FEBA2" w14:textId="52E86206" w:rsidR="00A36CE7" w:rsidRDefault="008B15F4" w:rsidP="00C872C6">
            <w:r>
              <w:t>&lt;35</w:t>
            </w:r>
          </w:p>
        </w:tc>
      </w:tr>
    </w:tbl>
    <w:p w14:paraId="0C88ED42" w14:textId="77777777" w:rsidR="00A36CE7" w:rsidRDefault="00A36CE7"/>
    <w:p w14:paraId="405583BF" w14:textId="1EBB0825" w:rsidR="008B15F4" w:rsidRDefault="008B15F4">
      <w:r>
        <w:t>Tailenders</w:t>
      </w:r>
    </w:p>
    <w:tbl>
      <w:tblPr>
        <w:tblStyle w:val="TableGrid"/>
        <w:tblpPr w:leftFromText="180" w:rightFromText="180" w:vertAnchor="text" w:tblpY="1"/>
        <w:tblOverlap w:val="never"/>
        <w:tblW w:w="0" w:type="auto"/>
        <w:tblLook w:val="04A0" w:firstRow="1" w:lastRow="0" w:firstColumn="1" w:lastColumn="0" w:noHBand="0" w:noVBand="1"/>
      </w:tblPr>
      <w:tblGrid>
        <w:gridCol w:w="2103"/>
        <w:gridCol w:w="2008"/>
      </w:tblGrid>
      <w:tr w:rsidR="008B15F4" w14:paraId="5CBDD16D" w14:textId="77777777" w:rsidTr="003E1728">
        <w:tc>
          <w:tcPr>
            <w:tcW w:w="2103" w:type="dxa"/>
          </w:tcPr>
          <w:p w14:paraId="4F9A4CC4" w14:textId="77777777" w:rsidR="008B15F4" w:rsidRPr="003D4095" w:rsidRDefault="008B15F4" w:rsidP="003E1728">
            <w:pPr>
              <w:rPr>
                <w:b/>
                <w:bCs/>
              </w:rPr>
            </w:pPr>
            <w:r w:rsidRPr="003D4095">
              <w:rPr>
                <w:b/>
                <w:bCs/>
              </w:rPr>
              <w:t>Statistic</w:t>
            </w:r>
          </w:p>
        </w:tc>
        <w:tc>
          <w:tcPr>
            <w:tcW w:w="2008" w:type="dxa"/>
          </w:tcPr>
          <w:p w14:paraId="6D7FD93C" w14:textId="77777777" w:rsidR="008B15F4" w:rsidRPr="003D4095" w:rsidRDefault="008B15F4" w:rsidP="003E1728">
            <w:pPr>
              <w:rPr>
                <w:b/>
                <w:bCs/>
              </w:rPr>
            </w:pPr>
            <w:r w:rsidRPr="003D4095">
              <w:rPr>
                <w:b/>
                <w:bCs/>
              </w:rPr>
              <w:t>Criteria</w:t>
            </w:r>
          </w:p>
        </w:tc>
      </w:tr>
      <w:tr w:rsidR="008B15F4" w14:paraId="73049A45" w14:textId="77777777" w:rsidTr="003E1728">
        <w:tc>
          <w:tcPr>
            <w:tcW w:w="2103" w:type="dxa"/>
          </w:tcPr>
          <w:p w14:paraId="79181B89" w14:textId="77777777" w:rsidR="008B15F4" w:rsidRDefault="008B15F4" w:rsidP="003E1728">
            <w:r>
              <w:t>Bowling Average</w:t>
            </w:r>
          </w:p>
        </w:tc>
        <w:tc>
          <w:tcPr>
            <w:tcW w:w="2008" w:type="dxa"/>
          </w:tcPr>
          <w:p w14:paraId="2CE547EA" w14:textId="513550AB" w:rsidR="008B15F4" w:rsidRDefault="008B15F4" w:rsidP="003E1728">
            <w:r>
              <w:t>&lt;</w:t>
            </w:r>
            <w:r>
              <w:t>=25</w:t>
            </w:r>
          </w:p>
        </w:tc>
      </w:tr>
      <w:tr w:rsidR="008B15F4" w14:paraId="1383C5F7" w14:textId="77777777" w:rsidTr="003E1728">
        <w:tc>
          <w:tcPr>
            <w:tcW w:w="2103" w:type="dxa"/>
          </w:tcPr>
          <w:p w14:paraId="129F4719" w14:textId="77777777" w:rsidR="008B15F4" w:rsidRDefault="008B15F4" w:rsidP="003E1728">
            <w:r>
              <w:t xml:space="preserve">Batting Position </w:t>
            </w:r>
          </w:p>
        </w:tc>
        <w:tc>
          <w:tcPr>
            <w:tcW w:w="2008" w:type="dxa"/>
          </w:tcPr>
          <w:p w14:paraId="037751A4" w14:textId="43D65BF1" w:rsidR="008B15F4" w:rsidRDefault="008B15F4" w:rsidP="003E1728">
            <w:r>
              <w:t>&gt;8</w:t>
            </w:r>
          </w:p>
        </w:tc>
      </w:tr>
      <w:tr w:rsidR="008B15F4" w14:paraId="40339056" w14:textId="77777777" w:rsidTr="003E1728">
        <w:tc>
          <w:tcPr>
            <w:tcW w:w="2103" w:type="dxa"/>
          </w:tcPr>
          <w:p w14:paraId="414E4FD9" w14:textId="77777777" w:rsidR="008B15F4" w:rsidRDefault="008B15F4" w:rsidP="003E1728">
            <w:r>
              <w:t xml:space="preserve">Wickets </w:t>
            </w:r>
          </w:p>
        </w:tc>
        <w:tc>
          <w:tcPr>
            <w:tcW w:w="2008" w:type="dxa"/>
          </w:tcPr>
          <w:p w14:paraId="745A1DBB" w14:textId="2F324BA8" w:rsidR="008B15F4" w:rsidRDefault="008B15F4" w:rsidP="003E1728">
            <w:r>
              <w:t>&gt;</w:t>
            </w:r>
            <w:r>
              <w:t>15</w:t>
            </w:r>
          </w:p>
        </w:tc>
      </w:tr>
      <w:tr w:rsidR="008B15F4" w14:paraId="1FE6CC6C" w14:textId="77777777" w:rsidTr="003E1728">
        <w:tc>
          <w:tcPr>
            <w:tcW w:w="2103" w:type="dxa"/>
          </w:tcPr>
          <w:p w14:paraId="15350165" w14:textId="77777777" w:rsidR="008B15F4" w:rsidRDefault="008B15F4" w:rsidP="003E1728">
            <w:r>
              <w:t>Bowling Strike rate</w:t>
            </w:r>
          </w:p>
        </w:tc>
        <w:tc>
          <w:tcPr>
            <w:tcW w:w="2008" w:type="dxa"/>
          </w:tcPr>
          <w:p w14:paraId="2D83447A" w14:textId="404E5E3D" w:rsidR="008B15F4" w:rsidRDefault="008B15F4" w:rsidP="003E1728">
            <w:r>
              <w:t>&lt;3</w:t>
            </w:r>
            <w:r>
              <w:t>0</w:t>
            </w:r>
          </w:p>
        </w:tc>
      </w:tr>
    </w:tbl>
    <w:p w14:paraId="359DB857" w14:textId="5E7EF170" w:rsidR="008B15F4" w:rsidRDefault="003E1728">
      <w:r>
        <w:br w:type="textWrapping" w:clear="all"/>
      </w:r>
    </w:p>
    <w:p w14:paraId="19C97436" w14:textId="6FF52265" w:rsidR="003E1728" w:rsidRDefault="003E1728">
      <w:r>
        <w:t>*Parameter definitions</w:t>
      </w:r>
      <w:r>
        <w:br/>
        <w:t xml:space="preserve">Batting Average: Average runs scored by a player in all the matches combined in the tournament. </w:t>
      </w:r>
    </w:p>
    <w:p w14:paraId="415FF351" w14:textId="34FE7877" w:rsidR="003E1728" w:rsidRDefault="003E1728">
      <w:r>
        <w:t>Batting Strike rate: Runs scored per 100 balls</w:t>
      </w:r>
      <w:r>
        <w:br/>
      </w:r>
      <w:r>
        <w:br/>
        <w:t xml:space="preserve">Bowling Strike rate: Average number of balls bowled by the bowler to get wicket. </w:t>
      </w:r>
    </w:p>
    <w:p w14:paraId="6A8F5EF5" w14:textId="77777777" w:rsidR="003E1728" w:rsidRDefault="003E1728"/>
    <w:p w14:paraId="5E0DEBE6" w14:textId="77777777" w:rsidR="003E1728" w:rsidRDefault="003E1728">
      <w:pPr>
        <w:rPr>
          <w:b/>
          <w:bCs/>
        </w:rPr>
      </w:pPr>
    </w:p>
    <w:p w14:paraId="026E736D" w14:textId="77777777" w:rsidR="003E1728" w:rsidRDefault="003E1728">
      <w:pPr>
        <w:rPr>
          <w:b/>
          <w:bCs/>
        </w:rPr>
      </w:pPr>
    </w:p>
    <w:p w14:paraId="52CB8E5A" w14:textId="6FF810FE" w:rsidR="003E1728" w:rsidRDefault="003E1728">
      <w:pPr>
        <w:rPr>
          <w:b/>
          <w:bCs/>
        </w:rPr>
      </w:pPr>
      <w:r w:rsidRPr="003E1728">
        <w:rPr>
          <w:b/>
          <w:bCs/>
        </w:rPr>
        <w:lastRenderedPageBreak/>
        <w:t>Some inter</w:t>
      </w:r>
      <w:r>
        <w:rPr>
          <w:b/>
          <w:bCs/>
        </w:rPr>
        <w:t xml:space="preserve">esting findings from the analysis:  </w:t>
      </w:r>
      <w:r w:rsidR="00CC5899">
        <w:rPr>
          <w:b/>
          <w:bCs/>
        </w:rPr>
        <w:br/>
        <w:t>Relation between balls faced and strike rate</w:t>
      </w:r>
    </w:p>
    <w:p w14:paraId="3390FBCC" w14:textId="77777777" w:rsidR="003E1728" w:rsidRDefault="003E1728">
      <w:pPr>
        <w:rPr>
          <w:b/>
          <w:bCs/>
        </w:rPr>
      </w:pPr>
      <w:r>
        <w:rPr>
          <w:noProof/>
          <w:lang w:val="en-US"/>
        </w:rPr>
        <w:drawing>
          <wp:inline distT="0" distB="0" distL="0" distR="0" wp14:anchorId="621B4C1C" wp14:editId="1FD204B0">
            <wp:extent cx="3841587" cy="2419350"/>
            <wp:effectExtent l="0" t="0" r="6985" b="0"/>
            <wp:docPr id="1957642889"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2889" name="Picture 5" descr="A graph with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1318" cy="2425479"/>
                    </a:xfrm>
                    <a:prstGeom prst="rect">
                      <a:avLst/>
                    </a:prstGeom>
                    <a:noFill/>
                    <a:ln>
                      <a:noFill/>
                    </a:ln>
                  </pic:spPr>
                </pic:pic>
              </a:graphicData>
            </a:graphic>
          </wp:inline>
        </w:drawing>
      </w:r>
    </w:p>
    <w:p w14:paraId="68165CE8" w14:textId="77777777" w:rsidR="003E1728" w:rsidRDefault="003E1728">
      <w:pPr>
        <w:rPr>
          <w:b/>
          <w:bCs/>
        </w:rPr>
      </w:pPr>
      <w:r>
        <w:rPr>
          <w:b/>
          <w:bCs/>
          <w:noProof/>
        </w:rPr>
        <w:drawing>
          <wp:inline distT="0" distB="0" distL="0" distR="0" wp14:anchorId="28225BFD" wp14:editId="4DDC0601">
            <wp:extent cx="3809235" cy="2432050"/>
            <wp:effectExtent l="0" t="0" r="1270" b="6350"/>
            <wp:docPr id="200326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471" cy="2434754"/>
                    </a:xfrm>
                    <a:prstGeom prst="rect">
                      <a:avLst/>
                    </a:prstGeom>
                    <a:noFill/>
                    <a:ln>
                      <a:noFill/>
                    </a:ln>
                  </pic:spPr>
                </pic:pic>
              </a:graphicData>
            </a:graphic>
          </wp:inline>
        </w:drawing>
      </w:r>
    </w:p>
    <w:p w14:paraId="6FA4B264" w14:textId="77777777" w:rsidR="003E1728" w:rsidRDefault="003E1728">
      <w:pPr>
        <w:rPr>
          <w:b/>
          <w:bCs/>
        </w:rPr>
      </w:pPr>
    </w:p>
    <w:p w14:paraId="21C37E80" w14:textId="77777777" w:rsidR="003E1728" w:rsidRDefault="003E1728">
      <w:r w:rsidRPr="003E1728">
        <w:t>The a</w:t>
      </w:r>
      <w:r>
        <w:t xml:space="preserve">bove two plots of the variation in Strike rate and average balls faced shows an inverse relationship. That is, when a batsman plays with a high strike rate, he ends up getting out faster as compared to the batsmen playing at a lower strike rate. </w:t>
      </w:r>
    </w:p>
    <w:p w14:paraId="3F6BD5DC" w14:textId="77777777" w:rsidR="00CC5899" w:rsidRDefault="003E1728">
      <w:r>
        <w:t>Explanation</w:t>
      </w:r>
      <w:r w:rsidR="001B7B7F">
        <w:t xml:space="preserve">: When batsman try to increase their strike rate, they tend to take more risks. When they do this by playing more aerial shots and coming out of the crease, there is an increased chance of misjudging the ball, leading to getting out through various methods such as getting caught out. </w:t>
      </w:r>
    </w:p>
    <w:p w14:paraId="19CBDF82" w14:textId="77777777" w:rsidR="00CC5899" w:rsidRDefault="00CC5899"/>
    <w:p w14:paraId="0C0877DF" w14:textId="77777777" w:rsidR="00CC5899" w:rsidRDefault="00CC5899"/>
    <w:p w14:paraId="4DB28F25" w14:textId="77777777" w:rsidR="00CC5899" w:rsidRDefault="00CC5899"/>
    <w:p w14:paraId="309AFE90" w14:textId="77777777" w:rsidR="00CC5899" w:rsidRDefault="00CC5899"/>
    <w:p w14:paraId="2B93342E" w14:textId="77777777" w:rsidR="00CC5899" w:rsidRDefault="00CC5899"/>
    <w:p w14:paraId="0B2CDE6E" w14:textId="77777777" w:rsidR="00CC5899" w:rsidRDefault="00CC5899"/>
    <w:p w14:paraId="4E0AE45F" w14:textId="787F1FFC" w:rsidR="00CC5899" w:rsidRDefault="00CC5899">
      <w:r>
        <w:lastRenderedPageBreak/>
        <w:t>Relation between bowling strike rate and economy</w:t>
      </w:r>
    </w:p>
    <w:p w14:paraId="19E320A8" w14:textId="77777777" w:rsidR="00CC5899" w:rsidRDefault="00CC5899">
      <w:r>
        <w:rPr>
          <w:noProof/>
        </w:rPr>
        <w:drawing>
          <wp:inline distT="0" distB="0" distL="0" distR="0" wp14:anchorId="08B9A02A" wp14:editId="755AA84B">
            <wp:extent cx="3187700" cy="2082800"/>
            <wp:effectExtent l="0" t="0" r="0" b="0"/>
            <wp:docPr id="2060648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2082800"/>
                    </a:xfrm>
                    <a:prstGeom prst="rect">
                      <a:avLst/>
                    </a:prstGeom>
                    <a:noFill/>
                    <a:ln>
                      <a:noFill/>
                    </a:ln>
                  </pic:spPr>
                </pic:pic>
              </a:graphicData>
            </a:graphic>
          </wp:inline>
        </w:drawing>
      </w:r>
    </w:p>
    <w:p w14:paraId="7D46FCA8" w14:textId="77777777" w:rsidR="00CC5899" w:rsidRDefault="00CC5899"/>
    <w:p w14:paraId="7FDA04EE" w14:textId="77777777" w:rsidR="00CC5899" w:rsidRDefault="00CC5899">
      <w:r>
        <w:rPr>
          <w:noProof/>
        </w:rPr>
        <w:drawing>
          <wp:inline distT="0" distB="0" distL="0" distR="0" wp14:anchorId="66D58EB3" wp14:editId="21009584">
            <wp:extent cx="3257550" cy="2120900"/>
            <wp:effectExtent l="0" t="0" r="0" b="0"/>
            <wp:docPr id="173790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20900"/>
                    </a:xfrm>
                    <a:prstGeom prst="rect">
                      <a:avLst/>
                    </a:prstGeom>
                    <a:noFill/>
                    <a:ln>
                      <a:noFill/>
                    </a:ln>
                  </pic:spPr>
                </pic:pic>
              </a:graphicData>
            </a:graphic>
          </wp:inline>
        </w:drawing>
      </w:r>
    </w:p>
    <w:p w14:paraId="04F8368D" w14:textId="77777777" w:rsidR="00CC5899" w:rsidRDefault="00CC5899"/>
    <w:p w14:paraId="4182BD05" w14:textId="55DFAE90" w:rsidR="008B15F4" w:rsidRPr="003E1728" w:rsidRDefault="00CC5899">
      <w:r>
        <w:t xml:space="preserve">Similarly, observing the two plots given above, we can see an inverse relation between bowling strike rate and economy. </w:t>
      </w:r>
      <w:r w:rsidR="00231DB9">
        <w:t xml:space="preserve">Economy is the number of runs conceded by a bowler in an over (i.e. 6 balls). When the economy is decreasing, it means the batter is scoring less runs per over. It means, it is more likely that the bowler is getting </w:t>
      </w:r>
      <w:r w:rsidR="00D44455">
        <w:t>respect,</w:t>
      </w:r>
      <w:r w:rsidR="00231DB9">
        <w:t xml:space="preserve"> and </w:t>
      </w:r>
      <w:r w:rsidR="00D44455">
        <w:t xml:space="preserve">the batsman is playing either defensively or leaving the ball. It decreases the chance of the batsman getting out. </w:t>
      </w:r>
      <w:r w:rsidR="00231DB9" w:rsidRPr="003E1728">
        <w:t xml:space="preserve"> </w:t>
      </w:r>
      <w:r w:rsidR="00D44455">
        <w:t xml:space="preserve">And hence, the average number of balls bowled by the bowler for getting each wicket increases. </w:t>
      </w:r>
      <w:r w:rsidR="008B15F4" w:rsidRPr="003E1728">
        <w:br/>
      </w:r>
    </w:p>
    <w:sectPr w:rsidR="008B15F4" w:rsidRPr="003E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F"/>
    <w:rsid w:val="0003158F"/>
    <w:rsid w:val="00033145"/>
    <w:rsid w:val="001B7B7F"/>
    <w:rsid w:val="00231DB9"/>
    <w:rsid w:val="003D4095"/>
    <w:rsid w:val="003E1728"/>
    <w:rsid w:val="008B15F4"/>
    <w:rsid w:val="00A36CE7"/>
    <w:rsid w:val="00CC5899"/>
    <w:rsid w:val="00D44455"/>
    <w:rsid w:val="00D57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F50F"/>
  <w15:chartTrackingRefBased/>
  <w15:docId w15:val="{1095DE72-DCC0-43CB-B1C2-7A4E3C28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KALLUNGAL SIVARAM</dc:creator>
  <cp:keywords/>
  <dc:description/>
  <cp:lastModifiedBy>ADARSH KALLUNGAL SIVARAM</cp:lastModifiedBy>
  <cp:revision>3</cp:revision>
  <dcterms:created xsi:type="dcterms:W3CDTF">2023-12-13T00:55:00Z</dcterms:created>
  <dcterms:modified xsi:type="dcterms:W3CDTF">2023-12-13T03:08:00Z</dcterms:modified>
</cp:coreProperties>
</file>