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6F3" w:rsidRPr="00143FA0" w:rsidRDefault="00B06C45" w:rsidP="00143FA0">
      <w:pPr>
        <w:pStyle w:val="Prrafodelista"/>
        <w:numPr>
          <w:ilvl w:val="0"/>
          <w:numId w:val="2"/>
        </w:numPr>
        <w:rPr>
          <w:b/>
        </w:rPr>
      </w:pPr>
      <w:r w:rsidRPr="00143FA0">
        <w:rPr>
          <w:b/>
        </w:rPr>
        <w:t xml:space="preserve">Base de datos </w:t>
      </w:r>
      <w:r w:rsidR="00055857">
        <w:rPr>
          <w:b/>
        </w:rPr>
        <w:t>electromiografía superficial (S</w:t>
      </w:r>
      <w:r w:rsidRPr="00143FA0">
        <w:rPr>
          <w:b/>
        </w:rPr>
        <w:t>EMG</w:t>
      </w:r>
      <w:r w:rsidR="00055857">
        <w:rPr>
          <w:b/>
        </w:rPr>
        <w:t>)</w:t>
      </w:r>
      <w:r w:rsidRPr="00143FA0">
        <w:rPr>
          <w:b/>
        </w:rPr>
        <w:t>, para análisis en miembro inferior</w:t>
      </w:r>
    </w:p>
    <w:p w:rsidR="00B06C45" w:rsidRDefault="00B06C45">
      <w:proofErr w:type="spellStart"/>
      <w:r w:rsidRPr="007C675C">
        <w:rPr>
          <w:b/>
        </w:rPr>
        <w:t>Abstract</w:t>
      </w:r>
      <w:proofErr w:type="spellEnd"/>
      <w:r w:rsidRPr="007C675C">
        <w:rPr>
          <w:b/>
        </w:rPr>
        <w:t>:</w:t>
      </w:r>
      <w:r>
        <w:t xml:space="preserve"> Esta base de datos contiene 11 muestras de sujetos con alguna anormalidad en la rodilla diagnosticada previamente por un profesional y 11 con normalidad. Estos datos fueron recolectados con</w:t>
      </w:r>
      <w:r w:rsidR="008574CE">
        <w:t xml:space="preserve"> el equipo de electromiografía y goniometría </w:t>
      </w:r>
      <w:proofErr w:type="spellStart"/>
      <w:r w:rsidR="008574CE">
        <w:t>Biometrics</w:t>
      </w:r>
      <w:proofErr w:type="spellEnd"/>
      <w:r w:rsidR="008574CE">
        <w:t xml:space="preserve"> </w:t>
      </w:r>
      <w:proofErr w:type="spellStart"/>
      <w:r w:rsidR="008574CE">
        <w:t>DataLOG</w:t>
      </w:r>
      <w:proofErr w:type="spellEnd"/>
      <w:r w:rsidR="008574CE">
        <w:t xml:space="preserve"> MWX8.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8574CE" w:rsidTr="00167E3A">
        <w:tc>
          <w:tcPr>
            <w:tcW w:w="1496" w:type="dxa"/>
            <w:shd w:val="clear" w:color="auto" w:fill="DAEEF3" w:themeFill="accent5" w:themeFillTint="33"/>
          </w:tcPr>
          <w:p w:rsidR="008574CE" w:rsidRPr="00167E3A" w:rsidRDefault="00167E3A">
            <w:pPr>
              <w:rPr>
                <w:b/>
              </w:rPr>
            </w:pPr>
            <w:r w:rsidRPr="00167E3A">
              <w:rPr>
                <w:b/>
              </w:rPr>
              <w:t>Característica</w:t>
            </w:r>
            <w:r w:rsidR="008574CE" w:rsidRPr="00167E3A">
              <w:rPr>
                <w:b/>
              </w:rPr>
              <w:t xml:space="preserve"> de la base de datos</w:t>
            </w:r>
          </w:p>
        </w:tc>
        <w:tc>
          <w:tcPr>
            <w:tcW w:w="1496" w:type="dxa"/>
          </w:tcPr>
          <w:p w:rsidR="008574CE" w:rsidRDefault="008574CE">
            <w:r>
              <w:t>Series en el tiempo</w:t>
            </w:r>
          </w:p>
        </w:tc>
        <w:tc>
          <w:tcPr>
            <w:tcW w:w="1496" w:type="dxa"/>
            <w:shd w:val="clear" w:color="auto" w:fill="DAEEF3" w:themeFill="accent5" w:themeFillTint="33"/>
          </w:tcPr>
          <w:p w:rsidR="008574CE" w:rsidRPr="00167E3A" w:rsidRDefault="008574CE">
            <w:pPr>
              <w:rPr>
                <w:b/>
              </w:rPr>
            </w:pPr>
            <w:r w:rsidRPr="00167E3A">
              <w:rPr>
                <w:b/>
              </w:rPr>
              <w:t>Numero de muestras</w:t>
            </w:r>
          </w:p>
        </w:tc>
        <w:tc>
          <w:tcPr>
            <w:tcW w:w="1496" w:type="dxa"/>
          </w:tcPr>
          <w:p w:rsidR="008574CE" w:rsidRDefault="00167E3A" w:rsidP="00167E3A">
            <w:pPr>
              <w:jc w:val="center"/>
            </w:pPr>
            <w:r>
              <w:t>22</w:t>
            </w:r>
          </w:p>
        </w:tc>
        <w:tc>
          <w:tcPr>
            <w:tcW w:w="1497" w:type="dxa"/>
            <w:shd w:val="clear" w:color="auto" w:fill="DAEEF3" w:themeFill="accent5" w:themeFillTint="33"/>
          </w:tcPr>
          <w:p w:rsidR="008574CE" w:rsidRPr="00167E3A" w:rsidRDefault="00167E3A">
            <w:pPr>
              <w:rPr>
                <w:b/>
              </w:rPr>
            </w:pPr>
            <w:r w:rsidRPr="00167E3A">
              <w:rPr>
                <w:b/>
              </w:rPr>
              <w:t>Área</w:t>
            </w:r>
          </w:p>
        </w:tc>
        <w:tc>
          <w:tcPr>
            <w:tcW w:w="1497" w:type="dxa"/>
          </w:tcPr>
          <w:p w:rsidR="008574CE" w:rsidRDefault="00167E3A" w:rsidP="00167E3A">
            <w:pPr>
              <w:jc w:val="center"/>
            </w:pPr>
            <w:r>
              <w:t>Señales físicas</w:t>
            </w:r>
          </w:p>
        </w:tc>
      </w:tr>
      <w:tr w:rsidR="008574CE" w:rsidTr="00167E3A">
        <w:tc>
          <w:tcPr>
            <w:tcW w:w="1496" w:type="dxa"/>
            <w:shd w:val="clear" w:color="auto" w:fill="DAEEF3" w:themeFill="accent5" w:themeFillTint="33"/>
          </w:tcPr>
          <w:p w:rsidR="008574CE" w:rsidRPr="00167E3A" w:rsidRDefault="008574CE">
            <w:pPr>
              <w:rPr>
                <w:b/>
              </w:rPr>
            </w:pPr>
            <w:r w:rsidRPr="00167E3A">
              <w:rPr>
                <w:b/>
              </w:rPr>
              <w:t>Atributos</w:t>
            </w:r>
          </w:p>
        </w:tc>
        <w:tc>
          <w:tcPr>
            <w:tcW w:w="1496" w:type="dxa"/>
          </w:tcPr>
          <w:p w:rsidR="008574CE" w:rsidRDefault="008574CE">
            <w:r>
              <w:t>Real</w:t>
            </w:r>
          </w:p>
        </w:tc>
        <w:tc>
          <w:tcPr>
            <w:tcW w:w="1496" w:type="dxa"/>
            <w:shd w:val="clear" w:color="auto" w:fill="DAEEF3" w:themeFill="accent5" w:themeFillTint="33"/>
          </w:tcPr>
          <w:p w:rsidR="008574CE" w:rsidRPr="00167E3A" w:rsidRDefault="008574CE">
            <w:pPr>
              <w:rPr>
                <w:b/>
              </w:rPr>
            </w:pPr>
            <w:r w:rsidRPr="00167E3A">
              <w:rPr>
                <w:b/>
              </w:rPr>
              <w:t>Numero de atributos</w:t>
            </w:r>
          </w:p>
        </w:tc>
        <w:tc>
          <w:tcPr>
            <w:tcW w:w="1496" w:type="dxa"/>
          </w:tcPr>
          <w:p w:rsidR="008574CE" w:rsidRDefault="008574CE" w:rsidP="00167E3A">
            <w:pPr>
              <w:jc w:val="center"/>
            </w:pPr>
            <w:r>
              <w:t>5</w:t>
            </w:r>
          </w:p>
        </w:tc>
        <w:tc>
          <w:tcPr>
            <w:tcW w:w="1497" w:type="dxa"/>
            <w:shd w:val="clear" w:color="auto" w:fill="DAEEF3" w:themeFill="accent5" w:themeFillTint="33"/>
          </w:tcPr>
          <w:p w:rsidR="008574CE" w:rsidRPr="00167E3A" w:rsidRDefault="008574CE">
            <w:pPr>
              <w:rPr>
                <w:b/>
              </w:rPr>
            </w:pPr>
            <w:r w:rsidRPr="00167E3A">
              <w:rPr>
                <w:b/>
              </w:rPr>
              <w:t>Fecha de muestreo</w:t>
            </w:r>
          </w:p>
        </w:tc>
        <w:tc>
          <w:tcPr>
            <w:tcW w:w="1497" w:type="dxa"/>
          </w:tcPr>
          <w:p w:rsidR="008574CE" w:rsidRPr="00167E3A" w:rsidRDefault="00167E3A" w:rsidP="00167E3A">
            <w:pPr>
              <w:jc w:val="right"/>
              <w:rPr>
                <w:sz w:val="18"/>
              </w:rPr>
            </w:pPr>
            <w:r w:rsidRPr="00167E3A">
              <w:rPr>
                <w:sz w:val="18"/>
              </w:rPr>
              <w:t>Julio 2012</w:t>
            </w:r>
          </w:p>
          <w:p w:rsidR="00167E3A" w:rsidRPr="00167E3A" w:rsidRDefault="00167E3A" w:rsidP="00167E3A">
            <w:pPr>
              <w:jc w:val="right"/>
              <w:rPr>
                <w:sz w:val="18"/>
              </w:rPr>
            </w:pPr>
            <w:r w:rsidRPr="00167E3A">
              <w:rPr>
                <w:sz w:val="18"/>
              </w:rPr>
              <w:t>Marzo 2013</w:t>
            </w:r>
          </w:p>
          <w:p w:rsidR="00167E3A" w:rsidRDefault="00167E3A" w:rsidP="00167E3A">
            <w:pPr>
              <w:jc w:val="right"/>
            </w:pPr>
            <w:r w:rsidRPr="00167E3A">
              <w:rPr>
                <w:sz w:val="18"/>
              </w:rPr>
              <w:t>Julio 2013</w:t>
            </w:r>
          </w:p>
        </w:tc>
      </w:tr>
    </w:tbl>
    <w:p w:rsidR="008574CE" w:rsidRDefault="008574CE"/>
    <w:p w:rsidR="00143FA0" w:rsidRPr="004C10C5" w:rsidRDefault="00143FA0" w:rsidP="00143FA0">
      <w:pPr>
        <w:pStyle w:val="Prrafodelista"/>
        <w:numPr>
          <w:ilvl w:val="0"/>
          <w:numId w:val="2"/>
        </w:numPr>
        <w:rPr>
          <w:b/>
        </w:rPr>
      </w:pPr>
      <w:r w:rsidRPr="004C10C5">
        <w:rPr>
          <w:b/>
        </w:rPr>
        <w:t xml:space="preserve">Fuentes: </w:t>
      </w:r>
    </w:p>
    <w:p w:rsidR="00143FA0" w:rsidRDefault="00143FA0" w:rsidP="00143FA0">
      <w:pPr>
        <w:pStyle w:val="Prrafodelista"/>
        <w:ind w:left="360"/>
      </w:pPr>
      <w:r>
        <w:t>Batallón de sanidad (BASAN) con apoyo de la Universidad Militar Nueva Granada – Bogotá (muestras Julio 2012).</w:t>
      </w:r>
    </w:p>
    <w:p w:rsidR="00143FA0" w:rsidRDefault="00143FA0" w:rsidP="00143FA0">
      <w:pPr>
        <w:pStyle w:val="Prrafodelista"/>
        <w:ind w:left="360"/>
      </w:pPr>
      <w:r>
        <w:t>Carrera 7 No 52-48, Bogotá.</w:t>
      </w:r>
    </w:p>
    <w:p w:rsidR="00143FA0" w:rsidRDefault="00143FA0" w:rsidP="00143FA0">
      <w:pPr>
        <w:pStyle w:val="Prrafodelista"/>
        <w:ind w:left="360"/>
      </w:pPr>
      <w:r>
        <w:t>TecnoParque SENA nodo Manizales (muestras marzo-julio 2013).</w:t>
      </w:r>
    </w:p>
    <w:p w:rsidR="00143FA0" w:rsidRDefault="00143FA0" w:rsidP="00143FA0">
      <w:pPr>
        <w:pStyle w:val="Prrafodelista"/>
        <w:ind w:left="360"/>
      </w:pPr>
      <w:r>
        <w:t>Km 10 vía al Magdalena, Manizales.</w:t>
      </w:r>
    </w:p>
    <w:p w:rsidR="00143FA0" w:rsidRDefault="00143FA0" w:rsidP="00143FA0">
      <w:pPr>
        <w:pStyle w:val="Prrafodelista"/>
      </w:pPr>
    </w:p>
    <w:p w:rsidR="00143FA0" w:rsidRPr="004C10C5" w:rsidRDefault="00167E3A" w:rsidP="00143FA0">
      <w:pPr>
        <w:pStyle w:val="Prrafodelista"/>
        <w:numPr>
          <w:ilvl w:val="0"/>
          <w:numId w:val="2"/>
        </w:numPr>
        <w:rPr>
          <w:b/>
        </w:rPr>
      </w:pPr>
      <w:r w:rsidRPr="004C10C5">
        <w:rPr>
          <w:b/>
        </w:rPr>
        <w:t>Información de la base de datos:</w:t>
      </w:r>
    </w:p>
    <w:p w:rsidR="00143FA0" w:rsidRPr="00143FA0" w:rsidRDefault="00143FA0" w:rsidP="00143FA0">
      <w:pPr>
        <w:pStyle w:val="Prrafodelista"/>
        <w:rPr>
          <w:b/>
        </w:rPr>
      </w:pPr>
    </w:p>
    <w:p w:rsidR="00167E3A" w:rsidRPr="00143FA0" w:rsidRDefault="00167E3A" w:rsidP="00143FA0">
      <w:pPr>
        <w:pStyle w:val="Prrafodelista"/>
        <w:numPr>
          <w:ilvl w:val="1"/>
          <w:numId w:val="2"/>
        </w:numPr>
        <w:rPr>
          <w:b/>
        </w:rPr>
      </w:pPr>
      <w:r w:rsidRPr="00143FA0">
        <w:rPr>
          <w:b/>
        </w:rPr>
        <w:t>Protocolo:</w:t>
      </w:r>
    </w:p>
    <w:p w:rsidR="00143FA0" w:rsidRPr="00A00325" w:rsidRDefault="00167E3A" w:rsidP="00A00325">
      <w:pPr>
        <w:pStyle w:val="Prrafodelista"/>
        <w:rPr>
          <w:color w:val="FF0000"/>
        </w:rPr>
      </w:pPr>
      <w:r>
        <w:t>22 sujetos hombres, 11 con diferentes anormalidades de rodilla previamente diagnosticadas por un profesional. Se someten a tres movimientos para analizar el comportamiento muscular asociado a la rodilla, marcha, extensión de la pierna desde una posición sentado, y flexión de la pierna en pie.</w:t>
      </w:r>
      <w:r w:rsidR="0088019C">
        <w:t xml:space="preserve"> El proceso de adquisición se realizó con 4 electrodos (Vasto Medial, Semitendinoso, </w:t>
      </w:r>
      <w:proofErr w:type="spellStart"/>
      <w:r w:rsidR="0088019C">
        <w:t>Biceps</w:t>
      </w:r>
      <w:proofErr w:type="spellEnd"/>
      <w:r w:rsidR="0088019C">
        <w:t xml:space="preserve"> femoral y recto femoral) y el goniómetro del equipo ubicado en la rodilla.</w:t>
      </w:r>
      <w:r w:rsidR="00A00325">
        <w:t xml:space="preserve"> </w:t>
      </w:r>
      <w:r w:rsidR="00A00325">
        <w:rPr>
          <w:color w:val="FF0000"/>
        </w:rPr>
        <w:t xml:space="preserve">Colocar el </w:t>
      </w:r>
      <w:proofErr w:type="spellStart"/>
      <w:r w:rsidR="00A00325">
        <w:rPr>
          <w:color w:val="FF0000"/>
        </w:rPr>
        <w:t>porque</w:t>
      </w:r>
      <w:proofErr w:type="spellEnd"/>
      <w:r w:rsidR="00A00325">
        <w:rPr>
          <w:color w:val="FF0000"/>
        </w:rPr>
        <w:t xml:space="preserve"> de la colocación de los electrodos y en que posición.</w:t>
      </w:r>
    </w:p>
    <w:p w:rsidR="00D61A75" w:rsidRPr="00143FA0" w:rsidRDefault="00D61A75" w:rsidP="00143FA0">
      <w:pPr>
        <w:pStyle w:val="Prrafodelista"/>
        <w:numPr>
          <w:ilvl w:val="1"/>
          <w:numId w:val="2"/>
        </w:numPr>
        <w:jc w:val="both"/>
      </w:pPr>
      <w:r w:rsidRPr="00143FA0">
        <w:rPr>
          <w:b/>
        </w:rPr>
        <w:t>Instrumentación</w:t>
      </w:r>
    </w:p>
    <w:p w:rsidR="00143FA0" w:rsidRDefault="00D61A75" w:rsidP="00143FA0">
      <w:pPr>
        <w:pStyle w:val="Prrafodelista"/>
      </w:pPr>
      <w:r w:rsidRPr="00D61A75">
        <w:t xml:space="preserve">Se utilizó el equipo </w:t>
      </w:r>
      <w:proofErr w:type="spellStart"/>
      <w:r w:rsidRPr="00D61A75">
        <w:t>datalog</w:t>
      </w:r>
      <w:proofErr w:type="spellEnd"/>
      <w:r w:rsidRPr="00D61A75">
        <w:t xml:space="preserve"> MWX8</w:t>
      </w:r>
      <w:r>
        <w:t xml:space="preserve"> de la compañía </w:t>
      </w:r>
      <w:proofErr w:type="spellStart"/>
      <w:r>
        <w:t>Biometrics</w:t>
      </w:r>
      <w:proofErr w:type="spellEnd"/>
      <w:r>
        <w:t xml:space="preserve">,  de 8 canales análogos y 4 digitales, de los cuales se usaron 4 para muestreo </w:t>
      </w:r>
      <w:r w:rsidR="00055857">
        <w:t>S</w:t>
      </w:r>
      <w:r>
        <w:t xml:space="preserve">EMG y 1 para goniometría, estos datos se adquirieron directamente al equipo MWX8 en </w:t>
      </w:r>
      <w:r w:rsidR="00A27260">
        <w:t>almacenamiento</w:t>
      </w:r>
      <w:r>
        <w:t xml:space="preserve"> interno con tarjeta </w:t>
      </w:r>
      <w:proofErr w:type="spellStart"/>
      <w:r>
        <w:t>microSD</w:t>
      </w:r>
      <w:proofErr w:type="spellEnd"/>
      <w:r>
        <w:t xml:space="preserve"> y trasmitidos en tiempo real al software </w:t>
      </w:r>
      <w:proofErr w:type="spellStart"/>
      <w:r>
        <w:t>Datalog</w:t>
      </w:r>
      <w:proofErr w:type="spellEnd"/>
      <w:r>
        <w:t xml:space="preserve"> a través del adaptador </w:t>
      </w:r>
      <w:proofErr w:type="spellStart"/>
      <w:r>
        <w:t>bluetooth</w:t>
      </w:r>
      <w:proofErr w:type="spellEnd"/>
      <w:r>
        <w:t>, resolución de 14 bits</w:t>
      </w:r>
      <w:r w:rsidR="00A27260">
        <w:t xml:space="preserve"> y frecuencia de </w:t>
      </w:r>
      <w:r w:rsidR="00A00325">
        <w:t xml:space="preserve">muestreo de </w:t>
      </w:r>
      <w:r w:rsidR="00A27260">
        <w:t>1000Hz</w:t>
      </w:r>
      <w:r>
        <w:t>.</w:t>
      </w:r>
    </w:p>
    <w:p w:rsidR="00167E3A" w:rsidRPr="00143FA0" w:rsidRDefault="0088019C" w:rsidP="00143FA0">
      <w:pPr>
        <w:pStyle w:val="Prrafodelista"/>
        <w:numPr>
          <w:ilvl w:val="1"/>
          <w:numId w:val="2"/>
        </w:numPr>
      </w:pPr>
      <w:r w:rsidRPr="00143FA0">
        <w:rPr>
          <w:b/>
        </w:rPr>
        <w:t>Configuración de los datos:</w:t>
      </w:r>
    </w:p>
    <w:p w:rsidR="0088019C" w:rsidRDefault="0088019C" w:rsidP="00FE58D5">
      <w:pPr>
        <w:pStyle w:val="Prrafodelista"/>
        <w:jc w:val="both"/>
      </w:pPr>
      <w:r>
        <w:t>El número total de electrodos es 4, que corresponden a las series en el tiempo uno para cada uno</w:t>
      </w:r>
      <w:r w:rsidR="00A00325">
        <w:t>,</w:t>
      </w:r>
      <w:r>
        <w:t xml:space="preserve"> canal (1 a 4). Cada serie contiene </w:t>
      </w:r>
      <w:r w:rsidR="00FE58D5">
        <w:t>~ 5 acciones o repeticiones de movimiento para cada sujeto.</w:t>
      </w:r>
    </w:p>
    <w:p w:rsidR="00A27260" w:rsidRDefault="00A27260" w:rsidP="00FE58D5">
      <w:pPr>
        <w:pStyle w:val="Prrafodelista"/>
        <w:jc w:val="both"/>
      </w:pPr>
    </w:p>
    <w:p w:rsidR="00A27260" w:rsidRPr="00A27260" w:rsidRDefault="00A27260" w:rsidP="004C10C5">
      <w:pPr>
        <w:pStyle w:val="Prrafodelista"/>
        <w:numPr>
          <w:ilvl w:val="0"/>
          <w:numId w:val="2"/>
        </w:numPr>
        <w:jc w:val="both"/>
        <w:rPr>
          <w:b/>
        </w:rPr>
      </w:pPr>
      <w:r w:rsidRPr="00A27260">
        <w:rPr>
          <w:b/>
        </w:rPr>
        <w:t>Atributos de la información</w:t>
      </w:r>
    </w:p>
    <w:p w:rsidR="00A27260" w:rsidRDefault="00A27260" w:rsidP="00FE58D5">
      <w:pPr>
        <w:pStyle w:val="Prrafodelista"/>
        <w:jc w:val="both"/>
      </w:pPr>
      <w:r>
        <w:t>Cada archivo de información contiene 5 columnas, organizadas de la forma siguiente.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97"/>
        <w:gridCol w:w="1364"/>
        <w:gridCol w:w="1365"/>
        <w:gridCol w:w="1357"/>
        <w:gridCol w:w="1552"/>
        <w:gridCol w:w="1199"/>
      </w:tblGrid>
      <w:tr w:rsidR="00A27260" w:rsidTr="00A27260">
        <w:tc>
          <w:tcPr>
            <w:tcW w:w="1497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lastRenderedPageBreak/>
              <w:t>Segmento</w:t>
            </w:r>
          </w:p>
        </w:tc>
        <w:tc>
          <w:tcPr>
            <w:tcW w:w="6837" w:type="dxa"/>
            <w:gridSpan w:val="5"/>
          </w:tcPr>
          <w:p w:rsidR="00A27260" w:rsidRDefault="00A27260" w:rsidP="00A27260">
            <w:pPr>
              <w:pStyle w:val="Prrafodelista"/>
              <w:ind w:left="0"/>
              <w:jc w:val="center"/>
            </w:pPr>
            <w:r>
              <w:t>Pierna</w:t>
            </w:r>
          </w:p>
        </w:tc>
      </w:tr>
      <w:tr w:rsidR="00A27260" w:rsidTr="00A27260">
        <w:tc>
          <w:tcPr>
            <w:tcW w:w="1497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Canal</w:t>
            </w:r>
          </w:p>
        </w:tc>
        <w:tc>
          <w:tcPr>
            <w:tcW w:w="1364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Ch1</w:t>
            </w:r>
          </w:p>
        </w:tc>
        <w:tc>
          <w:tcPr>
            <w:tcW w:w="1365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Ch2</w:t>
            </w:r>
          </w:p>
        </w:tc>
        <w:tc>
          <w:tcPr>
            <w:tcW w:w="1357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Ch3</w:t>
            </w:r>
          </w:p>
        </w:tc>
        <w:tc>
          <w:tcPr>
            <w:tcW w:w="1552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Ch4</w:t>
            </w:r>
          </w:p>
        </w:tc>
        <w:tc>
          <w:tcPr>
            <w:tcW w:w="1199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Ch5</w:t>
            </w:r>
          </w:p>
        </w:tc>
      </w:tr>
      <w:tr w:rsidR="00A27260" w:rsidTr="00A27260">
        <w:tc>
          <w:tcPr>
            <w:tcW w:w="1497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Músculo</w:t>
            </w:r>
          </w:p>
        </w:tc>
        <w:tc>
          <w:tcPr>
            <w:tcW w:w="1364" w:type="dxa"/>
          </w:tcPr>
          <w:p w:rsidR="00A27260" w:rsidRDefault="007C675C" w:rsidP="00FE58D5">
            <w:pPr>
              <w:pStyle w:val="Prrafodelista"/>
              <w:ind w:left="0"/>
              <w:jc w:val="both"/>
            </w:pPr>
            <w:r>
              <w:t>RF</w:t>
            </w:r>
          </w:p>
        </w:tc>
        <w:tc>
          <w:tcPr>
            <w:tcW w:w="1365" w:type="dxa"/>
          </w:tcPr>
          <w:p w:rsidR="00A27260" w:rsidRDefault="007C675C" w:rsidP="00FE58D5">
            <w:pPr>
              <w:pStyle w:val="Prrafodelista"/>
              <w:ind w:left="0"/>
              <w:jc w:val="both"/>
            </w:pPr>
            <w:r>
              <w:t>BF</w:t>
            </w:r>
          </w:p>
        </w:tc>
        <w:tc>
          <w:tcPr>
            <w:tcW w:w="1357" w:type="dxa"/>
          </w:tcPr>
          <w:p w:rsidR="00A27260" w:rsidRDefault="007C675C" w:rsidP="00FE58D5">
            <w:pPr>
              <w:pStyle w:val="Prrafodelista"/>
              <w:ind w:left="0"/>
              <w:jc w:val="both"/>
            </w:pPr>
            <w:r>
              <w:t>VM</w:t>
            </w:r>
          </w:p>
        </w:tc>
        <w:tc>
          <w:tcPr>
            <w:tcW w:w="1552" w:type="dxa"/>
          </w:tcPr>
          <w:p w:rsidR="00A27260" w:rsidRDefault="007C675C" w:rsidP="00FE58D5">
            <w:pPr>
              <w:pStyle w:val="Prrafodelista"/>
              <w:ind w:left="0"/>
              <w:jc w:val="both"/>
            </w:pPr>
            <w:r>
              <w:t>ST</w:t>
            </w:r>
          </w:p>
        </w:tc>
        <w:tc>
          <w:tcPr>
            <w:tcW w:w="1199" w:type="dxa"/>
          </w:tcPr>
          <w:p w:rsidR="00A27260" w:rsidRDefault="007C675C" w:rsidP="00FE58D5">
            <w:pPr>
              <w:pStyle w:val="Prrafodelista"/>
              <w:ind w:left="0"/>
              <w:jc w:val="both"/>
            </w:pPr>
            <w:r>
              <w:t>FX</w:t>
            </w:r>
          </w:p>
        </w:tc>
      </w:tr>
      <w:tr w:rsidR="00A27260" w:rsidTr="00A27260">
        <w:tc>
          <w:tcPr>
            <w:tcW w:w="1497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Columna</w:t>
            </w:r>
          </w:p>
        </w:tc>
        <w:tc>
          <w:tcPr>
            <w:tcW w:w="1364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0</w:t>
            </w:r>
          </w:p>
        </w:tc>
        <w:tc>
          <w:tcPr>
            <w:tcW w:w="1365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1357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2</w:t>
            </w:r>
          </w:p>
        </w:tc>
        <w:tc>
          <w:tcPr>
            <w:tcW w:w="1552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1199" w:type="dxa"/>
          </w:tcPr>
          <w:p w:rsidR="00A27260" w:rsidRDefault="00A27260" w:rsidP="00FE58D5">
            <w:pPr>
              <w:pStyle w:val="Prrafodelista"/>
              <w:ind w:left="0"/>
              <w:jc w:val="both"/>
            </w:pPr>
            <w:r>
              <w:t>4</w:t>
            </w:r>
          </w:p>
        </w:tc>
      </w:tr>
    </w:tbl>
    <w:p w:rsidR="00A27260" w:rsidRDefault="00A27260" w:rsidP="00FE58D5">
      <w:pPr>
        <w:pStyle w:val="Prrafodelista"/>
        <w:jc w:val="both"/>
      </w:pPr>
    </w:p>
    <w:p w:rsidR="00A27260" w:rsidRDefault="00A27260" w:rsidP="00FE58D5">
      <w:pPr>
        <w:pStyle w:val="Prrafodelista"/>
        <w:jc w:val="both"/>
      </w:pPr>
      <w:r w:rsidRPr="007C675C">
        <w:rPr>
          <w:b/>
        </w:rPr>
        <w:t>Segmento:</w:t>
      </w:r>
      <w:r>
        <w:t xml:space="preserve"> define la parte del cuerpo donde se toman los datos.</w:t>
      </w:r>
    </w:p>
    <w:p w:rsidR="00A27260" w:rsidRDefault="00A27260" w:rsidP="00FE58D5">
      <w:pPr>
        <w:pStyle w:val="Prrafodelista"/>
        <w:jc w:val="both"/>
      </w:pPr>
      <w:r w:rsidRPr="007C675C">
        <w:rPr>
          <w:b/>
        </w:rPr>
        <w:t xml:space="preserve">Canal: </w:t>
      </w:r>
      <w:r>
        <w:t>corresponde al electrodo fijado a un músculo.</w:t>
      </w:r>
    </w:p>
    <w:p w:rsidR="007C675C" w:rsidRDefault="007C675C" w:rsidP="00FE58D5">
      <w:pPr>
        <w:pStyle w:val="Prrafodelista"/>
        <w:jc w:val="both"/>
      </w:pPr>
      <w:r w:rsidRPr="007C675C">
        <w:rPr>
          <w:b/>
        </w:rPr>
        <w:t>Músculo:</w:t>
      </w:r>
      <w:r>
        <w:t xml:space="preserve"> corresponde al músculo sujeto a medición.</w:t>
      </w:r>
    </w:p>
    <w:p w:rsidR="007C675C" w:rsidRDefault="007C675C" w:rsidP="00143FA0">
      <w:pPr>
        <w:pStyle w:val="Prrafodelista"/>
        <w:ind w:firstLine="696"/>
        <w:jc w:val="both"/>
      </w:pPr>
      <w:r>
        <w:t>RF: Recto Femoral.</w:t>
      </w:r>
    </w:p>
    <w:p w:rsidR="007C675C" w:rsidRDefault="007C675C" w:rsidP="00143FA0">
      <w:pPr>
        <w:pStyle w:val="Prrafodelista"/>
        <w:ind w:firstLine="696"/>
        <w:jc w:val="both"/>
      </w:pPr>
      <w:r>
        <w:t>BF:</w:t>
      </w:r>
      <w:r w:rsidRPr="007C675C">
        <w:t xml:space="preserve"> </w:t>
      </w:r>
      <w:proofErr w:type="spellStart"/>
      <w:r>
        <w:t>Biceps</w:t>
      </w:r>
      <w:proofErr w:type="spellEnd"/>
      <w:r>
        <w:t xml:space="preserve"> Femoral.</w:t>
      </w:r>
    </w:p>
    <w:p w:rsidR="007C675C" w:rsidRDefault="007C675C" w:rsidP="00143FA0">
      <w:pPr>
        <w:pStyle w:val="Prrafodelista"/>
        <w:ind w:firstLine="696"/>
        <w:jc w:val="both"/>
      </w:pPr>
      <w:r>
        <w:t>VM: Vasto Medial.</w:t>
      </w:r>
    </w:p>
    <w:p w:rsidR="007C675C" w:rsidRDefault="007C675C" w:rsidP="00143FA0">
      <w:pPr>
        <w:pStyle w:val="Prrafodelista"/>
        <w:ind w:left="708" w:firstLine="708"/>
        <w:jc w:val="both"/>
      </w:pPr>
      <w:r>
        <w:t>ST: Semitendinoso.</w:t>
      </w:r>
    </w:p>
    <w:p w:rsidR="004C10C5" w:rsidRDefault="007C675C" w:rsidP="004C10C5">
      <w:pPr>
        <w:pStyle w:val="Prrafodelista"/>
        <w:ind w:firstLine="696"/>
        <w:jc w:val="both"/>
      </w:pPr>
      <w:r>
        <w:t>FX: Flexión en la rodilla.</w:t>
      </w:r>
    </w:p>
    <w:p w:rsidR="00095DB6" w:rsidRPr="00095DB6" w:rsidRDefault="00095DB6" w:rsidP="00095DB6">
      <w:pPr>
        <w:ind w:firstLine="708"/>
        <w:jc w:val="both"/>
        <w:rPr>
          <w:b/>
          <w:lang w:val="en-US"/>
        </w:rPr>
      </w:pPr>
      <w:proofErr w:type="spellStart"/>
      <w:r w:rsidRPr="00095DB6">
        <w:rPr>
          <w:b/>
          <w:lang w:val="en-US"/>
        </w:rPr>
        <w:t>Encabezados</w:t>
      </w:r>
      <w:proofErr w:type="spellEnd"/>
      <w:r w:rsidRPr="00095DB6">
        <w:rPr>
          <w:b/>
          <w:lang w:val="en-US"/>
        </w:rPr>
        <w:t>:</w:t>
      </w:r>
    </w:p>
    <w:p w:rsidR="00095DB6" w:rsidRPr="00095DB6" w:rsidRDefault="00095DB6" w:rsidP="00095DB6">
      <w:pPr>
        <w:pStyle w:val="Prrafodelista"/>
        <w:ind w:firstLine="696"/>
        <w:jc w:val="both"/>
        <w:rPr>
          <w:lang w:val="en-US"/>
        </w:rPr>
      </w:pPr>
      <w:r w:rsidRPr="00095DB6">
        <w:rPr>
          <w:lang w:val="en-US"/>
        </w:rPr>
        <w:t>File Name: 2Nsen.log</w:t>
      </w:r>
    </w:p>
    <w:p w:rsidR="00095DB6" w:rsidRPr="00095DB6" w:rsidRDefault="00095DB6" w:rsidP="00095DB6">
      <w:pPr>
        <w:pStyle w:val="Prrafodelista"/>
        <w:ind w:firstLine="696"/>
        <w:jc w:val="both"/>
        <w:rPr>
          <w:lang w:val="en-US"/>
        </w:rPr>
      </w:pPr>
      <w:r w:rsidRPr="00095DB6">
        <w:rPr>
          <w:lang w:val="en-US"/>
        </w:rPr>
        <w:t>Channel 1: 'RF', 15300 values</w:t>
      </w:r>
      <w:proofErr w:type="gramStart"/>
      <w:r w:rsidRPr="00095DB6">
        <w:rPr>
          <w:lang w:val="en-US"/>
        </w:rPr>
        <w:t>, engineering</w:t>
      </w:r>
      <w:proofErr w:type="gramEnd"/>
      <w:r w:rsidRPr="00095DB6">
        <w:rPr>
          <w:lang w:val="en-US"/>
        </w:rPr>
        <w:t xml:space="preserve"> units: mV, no filters.</w:t>
      </w:r>
    </w:p>
    <w:p w:rsidR="00095DB6" w:rsidRPr="00095DB6" w:rsidRDefault="00095DB6" w:rsidP="00095DB6">
      <w:pPr>
        <w:pStyle w:val="Prrafodelista"/>
        <w:ind w:firstLine="696"/>
        <w:jc w:val="both"/>
        <w:rPr>
          <w:lang w:val="en-US"/>
        </w:rPr>
      </w:pPr>
      <w:r w:rsidRPr="00095DB6">
        <w:rPr>
          <w:lang w:val="en-US"/>
        </w:rPr>
        <w:t>Channel 2: 'BF', 15300 values, engineering units: mV, no filters.</w:t>
      </w:r>
    </w:p>
    <w:p w:rsidR="00095DB6" w:rsidRPr="00095DB6" w:rsidRDefault="00095DB6" w:rsidP="00095DB6">
      <w:pPr>
        <w:pStyle w:val="Prrafodelista"/>
        <w:ind w:firstLine="696"/>
        <w:jc w:val="both"/>
        <w:rPr>
          <w:lang w:val="en-US"/>
        </w:rPr>
      </w:pPr>
      <w:r w:rsidRPr="00095DB6">
        <w:rPr>
          <w:lang w:val="en-US"/>
        </w:rPr>
        <w:t>Channel 3: 'VM', 15300 values</w:t>
      </w:r>
      <w:proofErr w:type="gramStart"/>
      <w:r w:rsidRPr="00095DB6">
        <w:rPr>
          <w:lang w:val="en-US"/>
        </w:rPr>
        <w:t>, engineering</w:t>
      </w:r>
      <w:proofErr w:type="gramEnd"/>
      <w:r w:rsidRPr="00095DB6">
        <w:rPr>
          <w:lang w:val="en-US"/>
        </w:rPr>
        <w:t xml:space="preserve"> units: mV, no filters.</w:t>
      </w:r>
    </w:p>
    <w:p w:rsidR="00095DB6" w:rsidRPr="00095DB6" w:rsidRDefault="00095DB6" w:rsidP="00095DB6">
      <w:pPr>
        <w:pStyle w:val="Prrafodelista"/>
        <w:spacing w:after="0"/>
        <w:ind w:firstLine="696"/>
        <w:jc w:val="both"/>
        <w:rPr>
          <w:lang w:val="en-US"/>
        </w:rPr>
      </w:pPr>
      <w:r w:rsidRPr="00095DB6">
        <w:rPr>
          <w:lang w:val="en-US"/>
        </w:rPr>
        <w:t>Channel 4: 'ST', 15300 values</w:t>
      </w:r>
      <w:proofErr w:type="gramStart"/>
      <w:r w:rsidRPr="00095DB6">
        <w:rPr>
          <w:lang w:val="en-US"/>
        </w:rPr>
        <w:t>, engineering</w:t>
      </w:r>
      <w:proofErr w:type="gramEnd"/>
      <w:r w:rsidRPr="00095DB6">
        <w:rPr>
          <w:lang w:val="en-US"/>
        </w:rPr>
        <w:t xml:space="preserve"> units: mV, no filters.</w:t>
      </w:r>
    </w:p>
    <w:p w:rsidR="00095DB6" w:rsidRDefault="00095DB6" w:rsidP="00095DB6">
      <w:pPr>
        <w:spacing w:after="0"/>
        <w:ind w:left="1416"/>
        <w:jc w:val="both"/>
        <w:rPr>
          <w:lang w:val="en-US"/>
        </w:rPr>
      </w:pPr>
      <w:r w:rsidRPr="00095DB6">
        <w:rPr>
          <w:lang w:val="en-US"/>
        </w:rPr>
        <w:t xml:space="preserve">Channel 5: 'FX', 765 values, engineering units: </w:t>
      </w:r>
      <w:proofErr w:type="spellStart"/>
      <w:r w:rsidRPr="00095DB6">
        <w:rPr>
          <w:lang w:val="en-US"/>
        </w:rPr>
        <w:t>deg</w:t>
      </w:r>
      <w:proofErr w:type="spellEnd"/>
      <w:r w:rsidRPr="00095DB6">
        <w:rPr>
          <w:lang w:val="en-US"/>
        </w:rPr>
        <w:t>, no filters, extrapolated from 50 to 1000 samples per second.to 1000 samples per second.</w:t>
      </w:r>
    </w:p>
    <w:p w:rsidR="00095DB6" w:rsidRPr="00095DB6" w:rsidRDefault="00095DB6" w:rsidP="00095DB6">
      <w:pPr>
        <w:spacing w:after="0"/>
        <w:ind w:left="1416"/>
        <w:jc w:val="both"/>
        <w:rPr>
          <w:lang w:val="en-US"/>
        </w:rPr>
      </w:pPr>
    </w:p>
    <w:p w:rsidR="004C10C5" w:rsidRPr="004C10C5" w:rsidRDefault="004C10C5" w:rsidP="004C10C5">
      <w:pPr>
        <w:jc w:val="both"/>
        <w:rPr>
          <w:b/>
        </w:rPr>
      </w:pPr>
      <w:r w:rsidRPr="004C10C5">
        <w:rPr>
          <w:b/>
        </w:rPr>
        <w:t>7.  Número de clases:</w:t>
      </w:r>
    </w:p>
    <w:p w:rsidR="004C10C5" w:rsidRDefault="004C10C5" w:rsidP="004C10C5">
      <w:pPr>
        <w:ind w:left="708"/>
        <w:jc w:val="both"/>
      </w:pPr>
      <w:r>
        <w:t xml:space="preserve">La base de datos contiene 22 muestras 11 normales y 11 con alguna patología de rodilla, cada uno de los sujetos tiene 3 </w:t>
      </w:r>
      <w:r w:rsidR="00055857">
        <w:t>tomas diferentes</w:t>
      </w:r>
      <w:r>
        <w:t>, uno sentado, uno en pie y otro en marcha.</w:t>
      </w:r>
    </w:p>
    <w:p w:rsidR="004C10C5" w:rsidRPr="004C10C5" w:rsidRDefault="004C10C5" w:rsidP="004C10C5">
      <w:pPr>
        <w:jc w:val="both"/>
        <w:rPr>
          <w:b/>
        </w:rPr>
      </w:pPr>
      <w:r w:rsidRPr="004C10C5">
        <w:rPr>
          <w:b/>
        </w:rPr>
        <w:t>8. Otros:</w:t>
      </w:r>
    </w:p>
    <w:p w:rsidR="004C10C5" w:rsidRDefault="00095DB6" w:rsidP="004C10C5">
      <w:pPr>
        <w:spacing w:after="0"/>
        <w:ind w:firstLine="708"/>
        <w:jc w:val="both"/>
      </w:pPr>
      <w:r>
        <w:t>4</w:t>
      </w:r>
      <w:r w:rsidR="004C10C5">
        <w:t xml:space="preserve"> carpetas una </w:t>
      </w:r>
      <w:r>
        <w:t>A_LOG, A_TXT, N_LOG Y N_</w:t>
      </w:r>
      <w:proofErr w:type="gramStart"/>
      <w:r>
        <w:t>TXT .</w:t>
      </w:r>
      <w:proofErr w:type="gramEnd"/>
    </w:p>
    <w:p w:rsidR="004C10C5" w:rsidRDefault="004C10C5" w:rsidP="004C10C5">
      <w:pPr>
        <w:spacing w:after="0"/>
        <w:ind w:left="708"/>
        <w:jc w:val="both"/>
      </w:pPr>
      <w:r>
        <w:t xml:space="preserve">La carpeta </w:t>
      </w:r>
      <w:r w:rsidR="00095DB6">
        <w:t>_</w:t>
      </w:r>
      <w:r>
        <w:t xml:space="preserve">log contiene datos en formato .log que pueden ser cargados y analizados a través del software </w:t>
      </w:r>
      <w:proofErr w:type="spellStart"/>
      <w:r>
        <w:t>datalog</w:t>
      </w:r>
      <w:proofErr w:type="spellEnd"/>
      <w:r>
        <w:t xml:space="preserve"> de la empresa </w:t>
      </w:r>
      <w:proofErr w:type="spellStart"/>
      <w:r>
        <w:t>Biometrics</w:t>
      </w:r>
      <w:r w:rsidR="00055857" w:rsidRPr="00055857">
        <w:rPr>
          <w:color w:val="FF0000"/>
        </w:rPr>
        <w:t>°</w:t>
      </w:r>
      <w:proofErr w:type="spellEnd"/>
      <w:r w:rsidRPr="00055857">
        <w:rPr>
          <w:color w:val="FF0000"/>
        </w:rPr>
        <w:t>.</w:t>
      </w:r>
    </w:p>
    <w:p w:rsidR="004C10C5" w:rsidRDefault="004C10C5" w:rsidP="004C10C5">
      <w:pPr>
        <w:spacing w:after="0"/>
        <w:ind w:firstLine="708"/>
        <w:jc w:val="both"/>
      </w:pPr>
      <w:r>
        <w:t xml:space="preserve">La carpeta </w:t>
      </w:r>
      <w:r w:rsidR="00095DB6">
        <w:t>_</w:t>
      </w:r>
      <w:proofErr w:type="spellStart"/>
      <w:r>
        <w:t>txt</w:t>
      </w:r>
      <w:proofErr w:type="spellEnd"/>
      <w:r>
        <w:t xml:space="preserve"> contiene los datos</w:t>
      </w:r>
      <w:r w:rsidR="00055857">
        <w:t xml:space="preserve"> SEMG </w:t>
      </w:r>
      <w:r>
        <w:t>en columnas</w:t>
      </w:r>
      <w:r w:rsidR="00095DB6">
        <w:t xml:space="preserve"> y con sus encabezados</w:t>
      </w:r>
      <w:r>
        <w:t>.</w:t>
      </w:r>
    </w:p>
    <w:p w:rsidR="00724DFD" w:rsidRDefault="00724DFD" w:rsidP="004C10C5">
      <w:pPr>
        <w:jc w:val="both"/>
        <w:rPr>
          <w:color w:val="FF0000"/>
        </w:rPr>
      </w:pPr>
    </w:p>
    <w:p w:rsidR="004C10C5" w:rsidRPr="00724DFD" w:rsidRDefault="00724DFD" w:rsidP="004C10C5">
      <w:pPr>
        <w:jc w:val="both"/>
        <w:rPr>
          <w:color w:val="FF0000"/>
        </w:rPr>
      </w:pPr>
      <w:bookmarkStart w:id="0" w:name="_GoBack"/>
      <w:bookmarkEnd w:id="0"/>
      <w:r w:rsidRPr="00724DFD">
        <w:rPr>
          <w:color w:val="FF0000"/>
        </w:rPr>
        <w:t>Buscar la forma de incluir en el repositorio de UCI</w:t>
      </w:r>
    </w:p>
    <w:p w:rsidR="00143FA0" w:rsidRDefault="00143FA0" w:rsidP="00143FA0">
      <w:pPr>
        <w:jc w:val="both"/>
      </w:pPr>
    </w:p>
    <w:p w:rsidR="00143FA0" w:rsidRDefault="00143FA0" w:rsidP="00143FA0">
      <w:pPr>
        <w:jc w:val="both"/>
      </w:pPr>
    </w:p>
    <w:p w:rsidR="008574CE" w:rsidRDefault="008574CE"/>
    <w:sectPr w:rsidR="00857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1E2"/>
    <w:multiLevelType w:val="multilevel"/>
    <w:tmpl w:val="DB3AD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345C4D"/>
    <w:multiLevelType w:val="multilevel"/>
    <w:tmpl w:val="83BA17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DCD55D3"/>
    <w:multiLevelType w:val="multilevel"/>
    <w:tmpl w:val="A2066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BF13DE6"/>
    <w:multiLevelType w:val="hybridMultilevel"/>
    <w:tmpl w:val="D91800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41943"/>
    <w:multiLevelType w:val="multilevel"/>
    <w:tmpl w:val="894CB6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45"/>
    <w:rsid w:val="00055857"/>
    <w:rsid w:val="00076E7F"/>
    <w:rsid w:val="00095DB6"/>
    <w:rsid w:val="00143FA0"/>
    <w:rsid w:val="00167E3A"/>
    <w:rsid w:val="003A15C0"/>
    <w:rsid w:val="004536F3"/>
    <w:rsid w:val="004C10C5"/>
    <w:rsid w:val="004C44CD"/>
    <w:rsid w:val="00724DFD"/>
    <w:rsid w:val="007C675C"/>
    <w:rsid w:val="008574CE"/>
    <w:rsid w:val="0088019C"/>
    <w:rsid w:val="00973029"/>
    <w:rsid w:val="00A00325"/>
    <w:rsid w:val="00A27260"/>
    <w:rsid w:val="00A5019A"/>
    <w:rsid w:val="00AD7369"/>
    <w:rsid w:val="00B06C45"/>
    <w:rsid w:val="00B56631"/>
    <w:rsid w:val="00D61A75"/>
    <w:rsid w:val="00DB679C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67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6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GAMHET2</dc:creator>
  <cp:lastModifiedBy>GAMHET2</cp:lastModifiedBy>
  <cp:revision>4</cp:revision>
  <dcterms:created xsi:type="dcterms:W3CDTF">2013-08-11T20:22:00Z</dcterms:created>
  <dcterms:modified xsi:type="dcterms:W3CDTF">2013-08-14T23:59:00Z</dcterms:modified>
</cp:coreProperties>
</file>