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9431" w14:textId="77777777" w:rsidR="00041596" w:rsidRDefault="00041596" w:rsidP="00041596">
      <w:pPr>
        <w:pStyle w:val="NormalWeb"/>
      </w:pPr>
    </w:p>
    <w:p w14:paraId="6823A690" w14:textId="77777777" w:rsidR="00041596" w:rsidRDefault="00041596" w:rsidP="00041596">
      <w:pPr>
        <w:pStyle w:val="NormalWeb"/>
      </w:pPr>
    </w:p>
    <w:p w14:paraId="0650C95B" w14:textId="77777777" w:rsidR="00041596" w:rsidRDefault="00041596" w:rsidP="00041596">
      <w:pPr>
        <w:pStyle w:val="NormalWeb"/>
      </w:pPr>
    </w:p>
    <w:p w14:paraId="6D7D261C" w14:textId="77777777" w:rsidR="00041596" w:rsidRDefault="00041596" w:rsidP="00041596">
      <w:pPr>
        <w:pStyle w:val="NormalWeb"/>
      </w:pPr>
    </w:p>
    <w:p w14:paraId="3467B100" w14:textId="0B738445" w:rsidR="00041596" w:rsidRDefault="00041596" w:rsidP="00041596">
      <w:pPr>
        <w:pStyle w:val="NormalWeb"/>
      </w:pPr>
    </w:p>
    <w:p w14:paraId="1A164CEB" w14:textId="77777777" w:rsidR="00041596" w:rsidRDefault="00041596" w:rsidP="00041596">
      <w:pPr>
        <w:pStyle w:val="NormalWeb"/>
      </w:pPr>
    </w:p>
    <w:p w14:paraId="3DBB46D5" w14:textId="77777777" w:rsidR="00041596" w:rsidRDefault="00041596" w:rsidP="00041596">
      <w:pPr>
        <w:pStyle w:val="NormalWeb"/>
      </w:pPr>
    </w:p>
    <w:p w14:paraId="13DBC231" w14:textId="091609BA" w:rsidR="00041596" w:rsidRDefault="00041596" w:rsidP="00041596">
      <w:pPr>
        <w:pStyle w:val="NormalWeb"/>
      </w:pPr>
    </w:p>
    <w:p w14:paraId="27C3F44E" w14:textId="399B72C9" w:rsidR="00041596" w:rsidRDefault="008C44B0" w:rsidP="00041596">
      <w:pPr>
        <w:pStyle w:val="Title"/>
      </w:pPr>
      <w:r>
        <w:t>CANSAT</w:t>
      </w:r>
      <w:r w:rsidR="00041596" w:rsidRPr="00041596">
        <w:t xml:space="preserve"> Guidebook</w:t>
      </w:r>
    </w:p>
    <w:p w14:paraId="69EFB004" w14:textId="1B8F6063" w:rsidR="00041596" w:rsidRDefault="008C44B0">
      <w:r>
        <w:rPr>
          <w:noProof/>
        </w:rPr>
        <w:drawing>
          <wp:anchor distT="0" distB="0" distL="114300" distR="114300" simplePos="0" relativeHeight="251658240" behindDoc="0" locked="0" layoutInCell="1" allowOverlap="1" wp14:anchorId="141A5627" wp14:editId="7791FDC5">
            <wp:simplePos x="0" y="0"/>
            <wp:positionH relativeFrom="margin">
              <wp:align>center</wp:align>
            </wp:positionH>
            <wp:positionV relativeFrom="paragraph">
              <wp:posOffset>5070</wp:posOffset>
            </wp:positionV>
            <wp:extent cx="4500245" cy="1661822"/>
            <wp:effectExtent l="0" t="0" r="0" b="0"/>
            <wp:wrapNone/>
            <wp:docPr id="64043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8" b="30915"/>
                    <a:stretch/>
                  </pic:blipFill>
                  <pic:spPr bwMode="auto">
                    <a:xfrm>
                      <a:off x="0" y="0"/>
                      <a:ext cx="4500245" cy="166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596">
        <w:br w:type="page"/>
      </w:r>
    </w:p>
    <w:sdt>
      <w:sdtPr>
        <w:rPr>
          <w:rFonts w:ascii="Arial" w:eastAsiaTheme="minorEastAsia" w:hAnsi="Arial" w:cs="Arial"/>
          <w:color w:val="auto"/>
          <w:kern w:val="2"/>
          <w:sz w:val="24"/>
          <w:lang w:eastAsia="zh-CN" w:bidi="th-TH"/>
          <w14:ligatures w14:val="standardContextual"/>
        </w:rPr>
        <w:id w:val="5080256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CBE151" w14:textId="3A22169F" w:rsidR="00041596" w:rsidRDefault="00041596" w:rsidP="00506874">
          <w:pPr>
            <w:pStyle w:val="TOCHeading"/>
          </w:pPr>
          <w:r>
            <w:t>Contents</w:t>
          </w:r>
        </w:p>
        <w:p w14:paraId="264AC193" w14:textId="73473308" w:rsidR="00B927A2" w:rsidRDefault="0004159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11033" w:history="1">
            <w:r w:rsidR="00B927A2" w:rsidRPr="00EE6DF2">
              <w:rPr>
                <w:rStyle w:val="Hyperlink"/>
                <w:noProof/>
              </w:rPr>
              <w:t>Preparation</w:t>
            </w:r>
            <w:r w:rsidR="00B927A2">
              <w:rPr>
                <w:noProof/>
                <w:webHidden/>
              </w:rPr>
              <w:tab/>
            </w:r>
            <w:r w:rsidR="00B927A2">
              <w:rPr>
                <w:noProof/>
                <w:webHidden/>
              </w:rPr>
              <w:fldChar w:fldCharType="begin"/>
            </w:r>
            <w:r w:rsidR="00B927A2">
              <w:rPr>
                <w:noProof/>
                <w:webHidden/>
              </w:rPr>
              <w:instrText xml:space="preserve"> PAGEREF _Toc155711033 \h </w:instrText>
            </w:r>
            <w:r w:rsidR="00B927A2">
              <w:rPr>
                <w:noProof/>
                <w:webHidden/>
              </w:rPr>
            </w:r>
            <w:r w:rsidR="00B927A2">
              <w:rPr>
                <w:noProof/>
                <w:webHidden/>
              </w:rPr>
              <w:fldChar w:fldCharType="separate"/>
            </w:r>
            <w:r w:rsidR="00B927A2">
              <w:rPr>
                <w:noProof/>
                <w:webHidden/>
              </w:rPr>
              <w:t>3</w:t>
            </w:r>
            <w:r w:rsidR="00B927A2">
              <w:rPr>
                <w:noProof/>
                <w:webHidden/>
              </w:rPr>
              <w:fldChar w:fldCharType="end"/>
            </w:r>
          </w:hyperlink>
        </w:p>
        <w:p w14:paraId="1CF0F9C0" w14:textId="68655C6C" w:rsidR="00B927A2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</w:rPr>
          </w:pPr>
          <w:hyperlink w:anchor="_Toc155711034" w:history="1">
            <w:r w:rsidR="00B927A2" w:rsidRPr="00EE6DF2">
              <w:rPr>
                <w:rStyle w:val="Hyperlink"/>
                <w:noProof/>
              </w:rPr>
              <w:t>Setup</w:t>
            </w:r>
            <w:r w:rsidR="00B927A2">
              <w:rPr>
                <w:noProof/>
                <w:webHidden/>
              </w:rPr>
              <w:tab/>
            </w:r>
            <w:r w:rsidR="00B927A2">
              <w:rPr>
                <w:noProof/>
                <w:webHidden/>
              </w:rPr>
              <w:fldChar w:fldCharType="begin"/>
            </w:r>
            <w:r w:rsidR="00B927A2">
              <w:rPr>
                <w:noProof/>
                <w:webHidden/>
              </w:rPr>
              <w:instrText xml:space="preserve"> PAGEREF _Toc155711034 \h </w:instrText>
            </w:r>
            <w:r w:rsidR="00B927A2">
              <w:rPr>
                <w:noProof/>
                <w:webHidden/>
              </w:rPr>
            </w:r>
            <w:r w:rsidR="00B927A2">
              <w:rPr>
                <w:noProof/>
                <w:webHidden/>
              </w:rPr>
              <w:fldChar w:fldCharType="separate"/>
            </w:r>
            <w:r w:rsidR="00B927A2">
              <w:rPr>
                <w:noProof/>
                <w:webHidden/>
              </w:rPr>
              <w:t>4</w:t>
            </w:r>
            <w:r w:rsidR="00B927A2">
              <w:rPr>
                <w:noProof/>
                <w:webHidden/>
              </w:rPr>
              <w:fldChar w:fldCharType="end"/>
            </w:r>
          </w:hyperlink>
        </w:p>
        <w:p w14:paraId="63A9E9F4" w14:textId="77D394A5" w:rsidR="00B927A2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</w:rPr>
          </w:pPr>
          <w:hyperlink w:anchor="_Toc155711035" w:history="1">
            <w:r w:rsidR="00B927A2" w:rsidRPr="00EE6DF2">
              <w:rPr>
                <w:rStyle w:val="Hyperlink"/>
                <w:noProof/>
              </w:rPr>
              <w:t>Arduino</w:t>
            </w:r>
            <w:r w:rsidR="00B927A2">
              <w:rPr>
                <w:noProof/>
                <w:webHidden/>
              </w:rPr>
              <w:tab/>
            </w:r>
            <w:r w:rsidR="00B927A2">
              <w:rPr>
                <w:noProof/>
                <w:webHidden/>
              </w:rPr>
              <w:fldChar w:fldCharType="begin"/>
            </w:r>
            <w:r w:rsidR="00B927A2">
              <w:rPr>
                <w:noProof/>
                <w:webHidden/>
              </w:rPr>
              <w:instrText xml:space="preserve"> PAGEREF _Toc155711035 \h </w:instrText>
            </w:r>
            <w:r w:rsidR="00B927A2">
              <w:rPr>
                <w:noProof/>
                <w:webHidden/>
              </w:rPr>
            </w:r>
            <w:r w:rsidR="00B927A2">
              <w:rPr>
                <w:noProof/>
                <w:webHidden/>
              </w:rPr>
              <w:fldChar w:fldCharType="separate"/>
            </w:r>
            <w:r w:rsidR="00B927A2">
              <w:rPr>
                <w:noProof/>
                <w:webHidden/>
              </w:rPr>
              <w:t>5</w:t>
            </w:r>
            <w:r w:rsidR="00B927A2">
              <w:rPr>
                <w:noProof/>
                <w:webHidden/>
              </w:rPr>
              <w:fldChar w:fldCharType="end"/>
            </w:r>
          </w:hyperlink>
        </w:p>
        <w:p w14:paraId="0881201E" w14:textId="5F7E9BD7" w:rsidR="00B927A2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</w:rPr>
          </w:pPr>
          <w:hyperlink w:anchor="_Toc155711036" w:history="1">
            <w:r w:rsidR="00B927A2" w:rsidRPr="00EE6DF2">
              <w:rPr>
                <w:rStyle w:val="Hyperlink"/>
                <w:noProof/>
              </w:rPr>
              <w:t>Communication Part</w:t>
            </w:r>
            <w:r w:rsidR="00B927A2">
              <w:rPr>
                <w:noProof/>
                <w:webHidden/>
              </w:rPr>
              <w:tab/>
            </w:r>
            <w:r w:rsidR="00B927A2">
              <w:rPr>
                <w:noProof/>
                <w:webHidden/>
              </w:rPr>
              <w:fldChar w:fldCharType="begin"/>
            </w:r>
            <w:r w:rsidR="00B927A2">
              <w:rPr>
                <w:noProof/>
                <w:webHidden/>
              </w:rPr>
              <w:instrText xml:space="preserve"> PAGEREF _Toc155711036 \h </w:instrText>
            </w:r>
            <w:r w:rsidR="00B927A2">
              <w:rPr>
                <w:noProof/>
                <w:webHidden/>
              </w:rPr>
            </w:r>
            <w:r w:rsidR="00B927A2">
              <w:rPr>
                <w:noProof/>
                <w:webHidden/>
              </w:rPr>
              <w:fldChar w:fldCharType="separate"/>
            </w:r>
            <w:r w:rsidR="00B927A2">
              <w:rPr>
                <w:noProof/>
                <w:webHidden/>
              </w:rPr>
              <w:t>6</w:t>
            </w:r>
            <w:r w:rsidR="00B927A2">
              <w:rPr>
                <w:noProof/>
                <w:webHidden/>
              </w:rPr>
              <w:fldChar w:fldCharType="end"/>
            </w:r>
          </w:hyperlink>
        </w:p>
        <w:p w14:paraId="518FB997" w14:textId="5CB9D6A5" w:rsidR="00041596" w:rsidRDefault="00041596">
          <w:r>
            <w:rPr>
              <w:b/>
              <w:bCs/>
              <w:noProof/>
            </w:rPr>
            <w:fldChar w:fldCharType="end"/>
          </w:r>
        </w:p>
      </w:sdtContent>
    </w:sdt>
    <w:p w14:paraId="1F5E61B4" w14:textId="77777777" w:rsidR="00041596" w:rsidRDefault="00041596"/>
    <w:p w14:paraId="08A901E4" w14:textId="2F4FB1A2" w:rsidR="00041596" w:rsidRDefault="00041596">
      <w:r>
        <w:br w:type="page"/>
      </w:r>
    </w:p>
    <w:p w14:paraId="5F215855" w14:textId="77777777" w:rsidR="008C44B0" w:rsidRPr="00506874" w:rsidRDefault="00041596" w:rsidP="00506874">
      <w:pPr>
        <w:pStyle w:val="Heading1"/>
        <w:rPr>
          <w:sz w:val="40"/>
          <w:szCs w:val="40"/>
        </w:rPr>
      </w:pPr>
      <w:bookmarkStart w:id="0" w:name="_Toc155711033"/>
      <w:r w:rsidRPr="00506874">
        <w:rPr>
          <w:sz w:val="40"/>
          <w:szCs w:val="40"/>
        </w:rPr>
        <w:lastRenderedPageBreak/>
        <w:t>Preparation</w:t>
      </w:r>
      <w:bookmarkEnd w:id="0"/>
    </w:p>
    <w:p w14:paraId="3DBE82A2" w14:textId="77777777" w:rsidR="00E85322" w:rsidRDefault="000237C4" w:rsidP="00E85322">
      <w:pPr>
        <w:pStyle w:val="Heading2"/>
      </w:pPr>
      <w:r w:rsidRPr="000237C4">
        <w:t>CANSAT Part</w:t>
      </w:r>
    </w:p>
    <w:p w14:paraId="4AA65215" w14:textId="77777777" w:rsidR="00E85322" w:rsidRDefault="00E85322" w:rsidP="00E85322"/>
    <w:p w14:paraId="3140E84C" w14:textId="390217ED" w:rsidR="00E85322" w:rsidRDefault="00E85322" w:rsidP="00E85322">
      <w:proofErr w:type="spellStart"/>
      <w:r>
        <w:t>Jbl</w:t>
      </w:r>
      <w:proofErr w:type="spellEnd"/>
    </w:p>
    <w:p w14:paraId="210CF6E7" w14:textId="77777777" w:rsidR="00E85322" w:rsidRDefault="00E85322" w:rsidP="00E85322"/>
    <w:p w14:paraId="359DF009" w14:textId="6A8AF27D" w:rsidR="00B02819" w:rsidRDefault="00DD3109" w:rsidP="00B02819">
      <w:pPr>
        <w:pStyle w:val="Heading2"/>
      </w:pPr>
      <w:r>
        <w:t>Install Application</w:t>
      </w:r>
      <w:r w:rsidR="008A3B95">
        <w:t xml:space="preserve"> in your device</w:t>
      </w:r>
    </w:p>
    <w:p w14:paraId="4E7B7527" w14:textId="77777777" w:rsidR="00B02819" w:rsidRDefault="00B02819" w:rsidP="00B02819"/>
    <w:p w14:paraId="4F65AB52" w14:textId="7311E1BA" w:rsidR="00B02819" w:rsidRDefault="00B02819" w:rsidP="00B02819">
      <w:r>
        <w:t>Asda</w:t>
      </w:r>
    </w:p>
    <w:p w14:paraId="734A406F" w14:textId="77777777" w:rsidR="00B02819" w:rsidRDefault="00B02819" w:rsidP="00B02819"/>
    <w:p w14:paraId="0DE154E2" w14:textId="100D8F97" w:rsidR="00041596" w:rsidRPr="000237C4" w:rsidRDefault="00041596" w:rsidP="00B02819">
      <w:r w:rsidRPr="000237C4">
        <w:br w:type="page"/>
      </w:r>
    </w:p>
    <w:p w14:paraId="7C6913D4" w14:textId="631C1C48" w:rsidR="00041596" w:rsidRPr="00506874" w:rsidRDefault="00041596" w:rsidP="00506874">
      <w:pPr>
        <w:pStyle w:val="Heading1"/>
        <w:rPr>
          <w:sz w:val="40"/>
          <w:szCs w:val="40"/>
        </w:rPr>
      </w:pPr>
      <w:bookmarkStart w:id="1" w:name="_Toc155711034"/>
      <w:r w:rsidRPr="00506874">
        <w:rPr>
          <w:sz w:val="40"/>
          <w:szCs w:val="40"/>
        </w:rPr>
        <w:lastRenderedPageBreak/>
        <w:t>Setup</w:t>
      </w:r>
      <w:bookmarkEnd w:id="1"/>
    </w:p>
    <w:p w14:paraId="7E0EAA45" w14:textId="7012BBDA" w:rsidR="00506874" w:rsidRDefault="00640DF3" w:rsidP="00E85322">
      <w:pPr>
        <w:pStyle w:val="Heading2"/>
      </w:pPr>
      <w:r w:rsidRPr="003F1443">
        <w:t>M</w:t>
      </w:r>
      <w:r w:rsidR="007D6E39" w:rsidRPr="003F1443">
        <w:t>e</w:t>
      </w:r>
      <w:r w:rsidRPr="003F1443">
        <w:t>chanical Part</w:t>
      </w:r>
    </w:p>
    <w:p w14:paraId="16A2F1CB" w14:textId="77777777" w:rsidR="003F1443" w:rsidRPr="003F1443" w:rsidRDefault="003F1443" w:rsidP="003F1443"/>
    <w:p w14:paraId="5A3A079A" w14:textId="77777777" w:rsidR="003F5CA6" w:rsidRDefault="00506874" w:rsidP="003F5CA6">
      <w:r>
        <w:t>How to</w:t>
      </w:r>
      <w:r w:rsidR="00FA25B1">
        <w:t xml:space="preserve"> setup CANSAT</w:t>
      </w:r>
    </w:p>
    <w:p w14:paraId="34236890" w14:textId="77777777" w:rsidR="003F5CA6" w:rsidRDefault="003F5CA6" w:rsidP="003F5CA6"/>
    <w:p w14:paraId="6163DA67" w14:textId="67ED8538" w:rsidR="003F5CA6" w:rsidRDefault="003F5CA6" w:rsidP="00E85322">
      <w:pPr>
        <w:pStyle w:val="Heading2"/>
      </w:pPr>
      <w:r w:rsidRPr="003F5CA6">
        <w:t>Pro</w:t>
      </w:r>
      <w:r>
        <w:t xml:space="preserve">gramming </w:t>
      </w:r>
      <w:r w:rsidR="00365A71">
        <w:t xml:space="preserve">and Communication </w:t>
      </w:r>
      <w:r>
        <w:t>Part</w:t>
      </w:r>
    </w:p>
    <w:p w14:paraId="1540E9BE" w14:textId="77777777" w:rsidR="003F5CA6" w:rsidRDefault="003F5CA6" w:rsidP="003F5CA6"/>
    <w:p w14:paraId="0C84200A" w14:textId="054E91D9" w:rsidR="003F5CA6" w:rsidRDefault="003F5CA6" w:rsidP="003F5CA6">
      <w:r>
        <w:t xml:space="preserve">1.Open the </w:t>
      </w:r>
      <w:proofErr w:type="gramStart"/>
      <w:r>
        <w:t>program ”visual</w:t>
      </w:r>
      <w:proofErr w:type="gramEnd"/>
      <w:r>
        <w:t xml:space="preserve"> studio code”</w:t>
      </w:r>
    </w:p>
    <w:p w14:paraId="0E16BC68" w14:textId="750848E4" w:rsidR="003F5CA6" w:rsidRDefault="003F5CA6" w:rsidP="003F5CA6">
      <w:r>
        <w:t xml:space="preserve">2.Click </w:t>
      </w:r>
      <w:r w:rsidR="00DA4F5E">
        <w:t xml:space="preserve">file </w:t>
      </w:r>
      <w:r w:rsidR="00D47237">
        <w:t>at the left corner</w:t>
      </w:r>
    </w:p>
    <w:p w14:paraId="0E2382DC" w14:textId="1BAEC19D" w:rsidR="00D47237" w:rsidRDefault="00D47237" w:rsidP="003F5CA6">
      <w:r>
        <w:t>3.Select open folder</w:t>
      </w:r>
    </w:p>
    <w:p w14:paraId="405C3C43" w14:textId="58917D27" w:rsidR="00654789" w:rsidRPr="003F5CA6" w:rsidRDefault="00654789" w:rsidP="003F5CA6">
      <w:r>
        <w:t>4.Navigate file “Communication Part</w:t>
      </w:r>
    </w:p>
    <w:p w14:paraId="10A7D5F8" w14:textId="77777777" w:rsidR="003F5CA6" w:rsidRDefault="003F5CA6" w:rsidP="003F5CA6"/>
    <w:p w14:paraId="6EA8E628" w14:textId="4F83C2A2" w:rsidR="00041596" w:rsidRPr="003F5CA6" w:rsidRDefault="00041596" w:rsidP="003F5CA6">
      <w:r w:rsidRPr="003F5CA6">
        <w:br w:type="page"/>
      </w:r>
    </w:p>
    <w:p w14:paraId="4ECB91F5" w14:textId="612B04AB" w:rsidR="00532FE2" w:rsidRPr="00506874" w:rsidRDefault="00041596" w:rsidP="00506874">
      <w:pPr>
        <w:pStyle w:val="Heading1"/>
        <w:rPr>
          <w:sz w:val="40"/>
          <w:szCs w:val="40"/>
        </w:rPr>
      </w:pPr>
      <w:bookmarkStart w:id="2" w:name="_Toc155711035"/>
      <w:r w:rsidRPr="00506874">
        <w:rPr>
          <w:sz w:val="40"/>
          <w:szCs w:val="40"/>
        </w:rPr>
        <w:lastRenderedPageBreak/>
        <w:t>Arduino</w:t>
      </w:r>
      <w:bookmarkEnd w:id="2"/>
    </w:p>
    <w:p w14:paraId="4A5EFC6C" w14:textId="77777777" w:rsidR="00532FE2" w:rsidRDefault="00532FE2">
      <w:pPr>
        <w:rPr>
          <w:b/>
          <w:bCs/>
          <w:sz w:val="32"/>
          <w:szCs w:val="40"/>
        </w:rPr>
      </w:pPr>
      <w:r>
        <w:br w:type="page"/>
      </w:r>
    </w:p>
    <w:p w14:paraId="01A63AD1" w14:textId="0A235124" w:rsidR="00B927A2" w:rsidRPr="00506874" w:rsidRDefault="00532FE2" w:rsidP="00506874">
      <w:pPr>
        <w:pStyle w:val="Heading1"/>
        <w:rPr>
          <w:sz w:val="40"/>
          <w:szCs w:val="40"/>
        </w:rPr>
      </w:pPr>
      <w:bookmarkStart w:id="3" w:name="_Toc155711036"/>
      <w:r w:rsidRPr="00506874">
        <w:rPr>
          <w:sz w:val="40"/>
          <w:szCs w:val="40"/>
        </w:rPr>
        <w:lastRenderedPageBreak/>
        <w:t>Communication Part</w:t>
      </w:r>
      <w:bookmarkEnd w:id="3"/>
    </w:p>
    <w:p w14:paraId="07EC899B" w14:textId="63F3E8F5" w:rsidR="003F5CA6" w:rsidRDefault="00B927A2">
      <w:pPr>
        <w:rPr>
          <w:b/>
          <w:bCs/>
          <w:sz w:val="32"/>
          <w:szCs w:val="40"/>
        </w:rPr>
      </w:pPr>
      <w:r>
        <w:br w:type="page"/>
      </w:r>
      <w:r w:rsidR="003F5CA6">
        <w:rPr>
          <w:b/>
          <w:bCs/>
          <w:sz w:val="32"/>
          <w:szCs w:val="40"/>
        </w:rPr>
        <w:lastRenderedPageBreak/>
        <w:br w:type="page"/>
      </w:r>
    </w:p>
    <w:p w14:paraId="1F3CE6DB" w14:textId="77777777" w:rsidR="00B927A2" w:rsidRDefault="00B927A2">
      <w:pPr>
        <w:rPr>
          <w:b/>
          <w:bCs/>
          <w:sz w:val="32"/>
          <w:szCs w:val="40"/>
        </w:rPr>
      </w:pPr>
    </w:p>
    <w:p w14:paraId="73D33EF6" w14:textId="3E8CCDBD" w:rsidR="003F5CA6" w:rsidRDefault="00B927A2" w:rsidP="00506874">
      <w:pPr>
        <w:pStyle w:val="Heading1"/>
        <w:rPr>
          <w:sz w:val="40"/>
          <w:szCs w:val="40"/>
        </w:rPr>
      </w:pPr>
      <w:r w:rsidRPr="00506874">
        <w:rPr>
          <w:sz w:val="40"/>
          <w:szCs w:val="40"/>
        </w:rPr>
        <w:t>Troubleshoot</w:t>
      </w:r>
    </w:p>
    <w:p w14:paraId="3ABD910B" w14:textId="77777777" w:rsidR="003F5CA6" w:rsidRDefault="003F5CA6">
      <w:pPr>
        <w:rPr>
          <w:b/>
          <w:bCs/>
          <w:sz w:val="40"/>
          <w:szCs w:val="40"/>
        </w:rPr>
      </w:pPr>
      <w:r>
        <w:rPr>
          <w:sz w:val="40"/>
          <w:szCs w:val="40"/>
        </w:rPr>
        <w:br w:type="page"/>
      </w:r>
    </w:p>
    <w:p w14:paraId="5749A005" w14:textId="32A0FE73" w:rsidR="00FF1936" w:rsidRPr="00506874" w:rsidRDefault="003F5CA6" w:rsidP="00506874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Warning and Caution </w:t>
      </w:r>
    </w:p>
    <w:sectPr w:rsidR="00FF1936" w:rsidRPr="0050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96"/>
    <w:rsid w:val="000237C4"/>
    <w:rsid w:val="00041596"/>
    <w:rsid w:val="000A56D3"/>
    <w:rsid w:val="00365A71"/>
    <w:rsid w:val="003F1443"/>
    <w:rsid w:val="003F5CA6"/>
    <w:rsid w:val="00506874"/>
    <w:rsid w:val="00532FE2"/>
    <w:rsid w:val="005A120B"/>
    <w:rsid w:val="00640DF3"/>
    <w:rsid w:val="00654789"/>
    <w:rsid w:val="007D6E39"/>
    <w:rsid w:val="008A3B95"/>
    <w:rsid w:val="008C44B0"/>
    <w:rsid w:val="00B02819"/>
    <w:rsid w:val="00B927A2"/>
    <w:rsid w:val="00D47237"/>
    <w:rsid w:val="00DA4F5E"/>
    <w:rsid w:val="00DD3109"/>
    <w:rsid w:val="00E85322"/>
    <w:rsid w:val="00F00EC1"/>
    <w:rsid w:val="00FA25B1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2ADA"/>
  <w15:chartTrackingRefBased/>
  <w15:docId w15:val="{AA32988D-40C0-4ED2-B4BC-B90F8DDA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96"/>
    <w:rPr>
      <w:rFonts w:ascii="Arial" w:hAnsi="Arial" w:cs="Arial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874"/>
    <w:pPr>
      <w:jc w:val="center"/>
      <w:outlineLvl w:val="0"/>
    </w:pPr>
    <w:rPr>
      <w:b/>
      <w:bCs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322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Title">
    <w:name w:val="Title"/>
    <w:basedOn w:val="NormalWeb"/>
    <w:next w:val="Normal"/>
    <w:link w:val="TitleChar"/>
    <w:uiPriority w:val="10"/>
    <w:qFormat/>
    <w:rsid w:val="00041596"/>
    <w:pPr>
      <w:jc w:val="center"/>
    </w:pPr>
    <w:rPr>
      <w:rFonts w:ascii="Arial" w:hAnsi="Arial" w:cs="Arial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1596"/>
    <w:rPr>
      <w:rFonts w:ascii="Arial" w:eastAsia="Times New Roman" w:hAnsi="Arial" w:cs="Arial"/>
      <w:b/>
      <w:bCs/>
      <w:kern w:val="0"/>
      <w:sz w:val="72"/>
      <w:szCs w:val="7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06874"/>
    <w:rPr>
      <w:rFonts w:ascii="Arial" w:hAnsi="Arial" w:cs="Arial"/>
      <w:b/>
      <w:bCs/>
      <w:sz w:val="32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04159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1596"/>
    <w:pPr>
      <w:spacing w:after="100"/>
    </w:pPr>
    <w:rPr>
      <w:rFonts w:cs="Cordia New"/>
    </w:rPr>
  </w:style>
  <w:style w:type="character" w:styleId="Hyperlink">
    <w:name w:val="Hyperlink"/>
    <w:basedOn w:val="DefaultParagraphFont"/>
    <w:uiPriority w:val="99"/>
    <w:unhideWhenUsed/>
    <w:rsid w:val="000415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5322"/>
    <w:rPr>
      <w:rFonts w:ascii="Arial" w:eastAsiaTheme="majorEastAsia" w:hAnsi="Arial" w:cs="Arial"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74"/>
    <w:rPr>
      <w:rFonts w:asciiTheme="majorHAnsi" w:eastAsiaTheme="majorEastAsia" w:hAnsiTheme="majorHAnsi" w:cstheme="majorBidi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A7012-0A73-4ABA-AB4C-AE7FCAF4A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Sirimaneekul</dc:creator>
  <cp:keywords/>
  <dc:description/>
  <cp:lastModifiedBy>Thanakorn Sirimaneekul</cp:lastModifiedBy>
  <cp:revision>34</cp:revision>
  <dcterms:created xsi:type="dcterms:W3CDTF">2024-01-09T09:35:00Z</dcterms:created>
  <dcterms:modified xsi:type="dcterms:W3CDTF">2024-01-09T16:02:00Z</dcterms:modified>
</cp:coreProperties>
</file>